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Для участия в отборе участники предоставляют в Комитет заявку, включающую следующие документы (далее - заявка на участие в отборе):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заявка на участие в отборе по </w:t>
      </w:r>
      <w:hyperlink w:anchor="P251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форме № 1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расчет стоимости доставки кормов до населенных пунктов Охинского района и информация об отпускной цене кормов личным подсобным хозяйствам по </w:t>
      </w:r>
      <w:hyperlink w:anchor="P340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 xml:space="preserve">форме </w:t>
        </w:r>
        <w:r w:rsidR="008A38EE">
          <w:rPr>
            <w:rFonts w:ascii="Arial" w:hAnsi="Arial" w:cs="Arial"/>
            <w:color w:val="000000" w:themeColor="text1"/>
            <w:sz w:val="24"/>
            <w:szCs w:val="24"/>
          </w:rPr>
          <w:t>№</w:t>
        </w:r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 xml:space="preserve"> 2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договоров на транспортные услуги, сведения о наличии собственного или арендованного транспорта;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сертификатов соответствия кормов ГОСТ или ТУ, качественные удостоверения, ветеринарные свидетельства на каждую партию кормов, при этом качественные показатели кормов должны соответствовать следующим требованиям: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крупного рогатого скота - содержание обменной энергии в 1 кг не менее 10,1 Мдж,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свиней - содержание обменной энергии в 1 кг не менее 10,0 Мдж,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комбикорм для птицы - содержание обменной энергии в 100 г не менее 217 ккал, сырого протеина в 1 кг не менее 12%;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копии документов, подтверждающие наличие запаса кормов на дату проведения отбора в объеме, соответствующем потребности муниципального образования (накладные с отметкой о дате получения);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заверенная подписью и печатью участника отбора справка 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индивидуальный предприниматель не прекратил деятельность в качестве индивидуального предпринимателя;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заверенная подписью и печатью (при наличии) участника отбора справка о том, что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- справка из налогового органа об отсутствии неисполненной обязанности по уплате налогов, сборов, страховых взносов, пеней, штрафов, процентов, </w:t>
      </w:r>
      <w:r w:rsidRPr="00B34D97">
        <w:rPr>
          <w:rFonts w:ascii="Arial" w:hAnsi="Arial" w:cs="Arial"/>
          <w:color w:val="000000" w:themeColor="text1"/>
          <w:sz w:val="24"/>
          <w:szCs w:val="24"/>
        </w:rPr>
        <w:lastRenderedPageBreak/>
        <w:t>подлежащих уплате в соответствии с законодательством Российской Федерации о налогах и сборах.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В случае непредставления указанного документа Комитет самостоятельно формирует запрос сведений о наличии (отсутствии) задолженности по уплате налогов, сборов, страховых взносов, пеней, штрафов, процентов по состоянию на дату подачи заявки на предоставление субсидии. Запрос формируется в рамках межведомственного электронного взаимодействия в соответствии с требованием Федерального </w:t>
      </w:r>
      <w:hyperlink r:id="rId4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- выписка из Единого государственного реестра юридических лиц или индивидуальных предпринимателей.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В случае непредставления указанного документа Комитет самостоятельно формирует запрос выписки из Единого государственного реестра юридических лиц или Единого государственного реестра индивидуальных предпринимателей. Запрос формируется в рамках межведомственного электронного взаимодействия в соответствии с требованиями Федерального </w:t>
      </w:r>
      <w:hyperlink r:id="rId5">
        <w:r w:rsidRPr="00B34D9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Все представленные документы (копии документов) должны быть заверены подписью и печатью получателя субсидии. Ответственность за комплектность, полноту и достоверность представляемых документов несет участник отбора.</w:t>
      </w:r>
    </w:p>
    <w:p w:rsidR="003F379A" w:rsidRPr="00B34D97" w:rsidRDefault="003F379A" w:rsidP="003F379A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Участником отбора может быть подано не более одной заявки. В случае необходимости внесения изменений в заявку участник отбора отзывает ранее направленную заявку и направляет новую заявку на участие в отборе.</w:t>
      </w:r>
    </w:p>
    <w:p w:rsidR="003922A6" w:rsidRDefault="003922A6"/>
    <w:p w:rsidR="00B44EA2" w:rsidRPr="00B34D97" w:rsidRDefault="00B44EA2" w:rsidP="00B44EA2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>В случае отсутствия заявок на участие в отборе Комитет не позднее чем в день окончания подачи заявок вправе принять решение о продлении срока приема заявок на тот же срок.</w:t>
      </w:r>
    </w:p>
    <w:p w:rsidR="00B44EA2" w:rsidRPr="00B34D97" w:rsidRDefault="00B44EA2" w:rsidP="00B44EA2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D97">
        <w:rPr>
          <w:rFonts w:ascii="Arial" w:hAnsi="Arial" w:cs="Arial"/>
          <w:color w:val="000000" w:themeColor="text1"/>
          <w:sz w:val="24"/>
          <w:szCs w:val="24"/>
        </w:rPr>
        <w:t xml:space="preserve"> Регистрация заявок претендентов на получение субсидии осуществляется Комитетом в порядке их поступления (с указанием даты и времени поступления и присвоением номера заявке в порядке первоочередности поступления в Комитет).</w:t>
      </w:r>
    </w:p>
    <w:p w:rsidR="00B44EA2" w:rsidRDefault="00B44EA2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>
      <w:bookmarkStart w:id="0" w:name="_GoBack"/>
      <w:bookmarkEnd w:id="0"/>
    </w:p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C33A1F" w:rsidRPr="00444FA7" w:rsidRDefault="00C33A1F" w:rsidP="00C33A1F">
      <w:pPr>
        <w:pStyle w:val="ConsPlusNormal"/>
        <w:jc w:val="right"/>
        <w:outlineLvl w:val="1"/>
        <w:rPr>
          <w:rFonts w:ascii="Arial" w:hAnsi="Arial" w:cs="Arial"/>
        </w:rPr>
      </w:pPr>
      <w:r w:rsidRPr="00444FA7">
        <w:rPr>
          <w:rFonts w:ascii="Arial" w:hAnsi="Arial" w:cs="Arial"/>
        </w:rPr>
        <w:lastRenderedPageBreak/>
        <w:t xml:space="preserve">Форма </w:t>
      </w:r>
      <w:r>
        <w:rPr>
          <w:rFonts w:ascii="Arial" w:hAnsi="Arial" w:cs="Arial"/>
        </w:rPr>
        <w:t>№</w:t>
      </w:r>
      <w:r w:rsidRPr="00444FA7">
        <w:rPr>
          <w:rFonts w:ascii="Arial" w:hAnsi="Arial" w:cs="Arial"/>
        </w:rPr>
        <w:t xml:space="preserve"> 1</w:t>
      </w:r>
    </w:p>
    <w:p w:rsidR="00C33A1F" w:rsidRPr="00915CD6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к Порядку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предоставления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на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возмещение затрат,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связанных с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поставкой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в централизованном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для личных подсобных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городской округ "</w:t>
      </w:r>
      <w:proofErr w:type="spellStart"/>
      <w:r w:rsidRPr="00915CD6">
        <w:rPr>
          <w:rFonts w:ascii="Arial" w:hAnsi="Arial" w:cs="Arial"/>
          <w:sz w:val="24"/>
          <w:szCs w:val="24"/>
        </w:rPr>
        <w:t>Охинский</w:t>
      </w:r>
      <w:proofErr w:type="spellEnd"/>
      <w:r w:rsidRPr="00915CD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комбикормов </w:t>
      </w:r>
    </w:p>
    <w:p w:rsidR="00C33A1F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для сельскохозяйственных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животных и </w:t>
      </w:r>
    </w:p>
    <w:p w:rsidR="00C33A1F" w:rsidRPr="00915CD6" w:rsidRDefault="00C33A1F" w:rsidP="00C33A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птицы,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Default="00C33A1F" w:rsidP="00C33A1F">
      <w:pPr>
        <w:pStyle w:val="ConsPlusNormal"/>
        <w:spacing w:after="1"/>
        <w:rPr>
          <w:rFonts w:ascii="Arial" w:hAnsi="Arial" w:cs="Arial"/>
        </w:rPr>
      </w:pPr>
    </w:p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</w:t>
      </w:r>
      <w:r w:rsidRPr="00444FA7">
        <w:rPr>
          <w:rFonts w:ascii="Arial" w:hAnsi="Arial" w:cs="Arial"/>
          <w:sz w:val="24"/>
          <w:szCs w:val="24"/>
        </w:rPr>
        <w:t>В комитет по управлению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44FA7">
        <w:rPr>
          <w:rFonts w:ascii="Arial" w:hAnsi="Arial" w:cs="Arial"/>
          <w:sz w:val="24"/>
          <w:szCs w:val="24"/>
        </w:rPr>
        <w:t>муниципальным имуществом и экономике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44FA7">
        <w:rPr>
          <w:rFonts w:ascii="Arial" w:hAnsi="Arial" w:cs="Arial"/>
          <w:sz w:val="24"/>
          <w:szCs w:val="24"/>
        </w:rPr>
        <w:t>МО городской округ "</w:t>
      </w:r>
      <w:proofErr w:type="spellStart"/>
      <w:r w:rsidRPr="00444FA7">
        <w:rPr>
          <w:rFonts w:ascii="Arial" w:hAnsi="Arial" w:cs="Arial"/>
          <w:sz w:val="24"/>
          <w:szCs w:val="24"/>
        </w:rPr>
        <w:t>Охинский</w:t>
      </w:r>
      <w:proofErr w:type="spellEnd"/>
      <w:r w:rsidRPr="00444FA7">
        <w:rPr>
          <w:rFonts w:ascii="Arial" w:hAnsi="Arial" w:cs="Arial"/>
          <w:sz w:val="24"/>
          <w:szCs w:val="24"/>
        </w:rPr>
        <w:t>"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Номер заявки 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Дата поступления заявки 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Время поступления заявки 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__________________/_____________________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(подпись лица, (расшифровка подписи)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принявшего заявку)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251"/>
      <w:bookmarkEnd w:id="1"/>
      <w:r w:rsidRPr="00444FA7">
        <w:rPr>
          <w:rFonts w:ascii="Arial" w:hAnsi="Arial" w:cs="Arial"/>
          <w:sz w:val="24"/>
          <w:szCs w:val="24"/>
        </w:rPr>
        <w:t>Заявка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на участие в отборе по предоставлению субсидий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на возмещение затрат, связанных с поставкой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в централизованном порядке для личных подсобных хозяйств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муниципального образования городской округ "</w:t>
      </w:r>
      <w:proofErr w:type="spellStart"/>
      <w:r w:rsidRPr="00444FA7">
        <w:rPr>
          <w:rFonts w:ascii="Arial" w:hAnsi="Arial" w:cs="Arial"/>
          <w:sz w:val="24"/>
          <w:szCs w:val="24"/>
        </w:rPr>
        <w:t>Охинский</w:t>
      </w:r>
      <w:proofErr w:type="spellEnd"/>
      <w:r w:rsidRPr="00444FA7">
        <w:rPr>
          <w:rFonts w:ascii="Arial" w:hAnsi="Arial" w:cs="Arial"/>
          <w:sz w:val="24"/>
          <w:szCs w:val="24"/>
        </w:rPr>
        <w:t>"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комбикормов для сельскохозяйственных животных и птицы,</w:t>
      </w:r>
    </w:p>
    <w:p w:rsidR="00C33A1F" w:rsidRPr="00444FA7" w:rsidRDefault="00C33A1F" w:rsidP="00C33A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От 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                (полное наименование участника отбора)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в лице 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 xml:space="preserve">                               (должность, Ф.И.О.)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действующего на основании 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Общие сведения об участнике отбора: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ИНН ________________________ ОГРН (ОГРНИП) 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Юридический адрес: 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284329">
        <w:rPr>
          <w:rFonts w:ascii="Arial" w:hAnsi="Arial" w:cs="Arial"/>
          <w:sz w:val="24"/>
          <w:szCs w:val="24"/>
        </w:rPr>
        <w:t>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Фактический адрес (заполняется в случае отличия от юридического адреса):</w:t>
      </w:r>
    </w:p>
    <w:p w:rsidR="00C33A1F" w:rsidRPr="00444FA7" w:rsidRDefault="00C33A1F" w:rsidP="00C33A1F">
      <w:pPr>
        <w:pStyle w:val="ConsPlusNonformat"/>
        <w:jc w:val="both"/>
        <w:rPr>
          <w:rFonts w:ascii="Arial" w:hAnsi="Arial" w:cs="Arial"/>
        </w:rPr>
      </w:pPr>
      <w:r w:rsidRPr="00444FA7">
        <w:rPr>
          <w:rFonts w:ascii="Arial" w:hAnsi="Arial" w:cs="Arial"/>
        </w:rPr>
        <w:t>___________________________________________________________________________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Рабочий телефон ______________________ Факс 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Мобильный телефон __________________ E-</w:t>
      </w:r>
      <w:proofErr w:type="spellStart"/>
      <w:r w:rsidRPr="00284329">
        <w:rPr>
          <w:rFonts w:ascii="Arial" w:hAnsi="Arial" w:cs="Arial"/>
          <w:sz w:val="24"/>
          <w:szCs w:val="24"/>
        </w:rPr>
        <w:t>mail</w:t>
      </w:r>
      <w:proofErr w:type="spellEnd"/>
      <w:r w:rsidRPr="00284329">
        <w:rPr>
          <w:rFonts w:ascii="Arial" w:hAnsi="Arial" w:cs="Arial"/>
          <w:sz w:val="24"/>
          <w:szCs w:val="24"/>
        </w:rPr>
        <w:t xml:space="preserve"> 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Р/счет _______________________________________________________________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Наименование банка ___________________________________________________</w:t>
      </w:r>
    </w:p>
    <w:p w:rsidR="00C33A1F" w:rsidRPr="00284329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4329">
        <w:rPr>
          <w:rFonts w:ascii="Arial" w:hAnsi="Arial" w:cs="Arial"/>
          <w:sz w:val="24"/>
          <w:szCs w:val="24"/>
        </w:rPr>
        <w:t>БИК ________________________ Кор/счет _________________________________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</w:t>
      </w:r>
      <w:r w:rsidRPr="00367E7B">
        <w:rPr>
          <w:rFonts w:ascii="Arial" w:hAnsi="Arial" w:cs="Arial"/>
          <w:sz w:val="24"/>
          <w:szCs w:val="24"/>
        </w:rPr>
        <w:t>Подтверждаю, что по состоянию на дату подачи заявки на участие в отборе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с порядком предоставления субсидии на возмещение затрат, связанных с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поставкой   в   централизованном порядке для личных подсобных 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367E7B">
        <w:rPr>
          <w:rFonts w:ascii="Arial" w:hAnsi="Arial" w:cs="Arial"/>
          <w:sz w:val="24"/>
          <w:szCs w:val="24"/>
        </w:rPr>
        <w:t>муниципального образования городской округ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Охинский</w:t>
      </w:r>
      <w:proofErr w:type="spellEnd"/>
      <w:r>
        <w:rPr>
          <w:rFonts w:ascii="Arial" w:hAnsi="Arial" w:cs="Arial"/>
          <w:sz w:val="24"/>
          <w:szCs w:val="24"/>
        </w:rPr>
        <w:t xml:space="preserve">» комбикормов для </w:t>
      </w:r>
      <w:r w:rsidRPr="00367E7B">
        <w:rPr>
          <w:rFonts w:ascii="Arial" w:hAnsi="Arial" w:cs="Arial"/>
          <w:sz w:val="24"/>
          <w:szCs w:val="24"/>
        </w:rPr>
        <w:lastRenderedPageBreak/>
        <w:t xml:space="preserve">сельскохозяйственных животных и птицы, а также фуражного зерна </w:t>
      </w:r>
      <w:r>
        <w:rPr>
          <w:rFonts w:ascii="Arial" w:hAnsi="Arial" w:cs="Arial"/>
          <w:sz w:val="24"/>
          <w:szCs w:val="24"/>
        </w:rPr>
        <w:t xml:space="preserve">для птицы, </w:t>
      </w:r>
      <w:r w:rsidRPr="00367E7B">
        <w:rPr>
          <w:rFonts w:ascii="Arial" w:hAnsi="Arial" w:cs="Arial"/>
          <w:sz w:val="24"/>
          <w:szCs w:val="24"/>
        </w:rPr>
        <w:t>ознакомлен.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Достоверность   представленных   в   прилагаемых   документах 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67E7B">
        <w:rPr>
          <w:rFonts w:ascii="Arial" w:hAnsi="Arial" w:cs="Arial"/>
          <w:sz w:val="24"/>
          <w:szCs w:val="24"/>
        </w:rPr>
        <w:t>подтверждаю.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Настоящим даю согласие комитету по управлению муниципальным имуществом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и экономике МО городской округ "</w:t>
      </w:r>
      <w:proofErr w:type="spellStart"/>
      <w:r w:rsidRPr="00367E7B">
        <w:rPr>
          <w:rFonts w:ascii="Arial" w:hAnsi="Arial" w:cs="Arial"/>
          <w:sz w:val="24"/>
          <w:szCs w:val="24"/>
        </w:rPr>
        <w:t>Охинский</w:t>
      </w:r>
      <w:proofErr w:type="spellEnd"/>
      <w:r w:rsidRPr="00367E7B">
        <w:rPr>
          <w:rFonts w:ascii="Arial" w:hAnsi="Arial" w:cs="Arial"/>
          <w:sz w:val="24"/>
          <w:szCs w:val="24"/>
        </w:rPr>
        <w:t>":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FA7">
        <w:rPr>
          <w:rFonts w:ascii="Arial" w:hAnsi="Arial" w:cs="Arial"/>
        </w:rPr>
        <w:t xml:space="preserve">    </w:t>
      </w:r>
      <w:r w:rsidRPr="00367E7B">
        <w:rPr>
          <w:rFonts w:ascii="Arial" w:hAnsi="Arial" w:cs="Arial"/>
          <w:sz w:val="24"/>
          <w:szCs w:val="24"/>
        </w:rPr>
        <w:t>- на обработку, распространение персональных данных, а также иных</w:t>
      </w:r>
      <w:r>
        <w:rPr>
          <w:rFonts w:ascii="Arial" w:hAnsi="Arial" w:cs="Arial"/>
          <w:sz w:val="24"/>
          <w:szCs w:val="24"/>
        </w:rPr>
        <w:t xml:space="preserve"> данных, которые</w:t>
      </w:r>
      <w:r w:rsidRPr="00367E7B">
        <w:rPr>
          <w:rFonts w:ascii="Arial" w:hAnsi="Arial" w:cs="Arial"/>
          <w:sz w:val="24"/>
          <w:szCs w:val="24"/>
        </w:rPr>
        <w:t xml:space="preserve"> необходимы для предоставления</w:t>
      </w:r>
      <w:r>
        <w:rPr>
          <w:rFonts w:ascii="Arial" w:hAnsi="Arial" w:cs="Arial"/>
          <w:sz w:val="24"/>
          <w:szCs w:val="24"/>
        </w:rPr>
        <w:t xml:space="preserve"> настоящей субсидии, в том </w:t>
      </w:r>
      <w:r w:rsidRPr="00367E7B">
        <w:rPr>
          <w:rFonts w:ascii="Arial" w:hAnsi="Arial" w:cs="Arial"/>
          <w:sz w:val="24"/>
          <w:szCs w:val="24"/>
        </w:rPr>
        <w:t>числе на получение из соответствующих органов документов</w:t>
      </w:r>
      <w:r>
        <w:rPr>
          <w:rFonts w:ascii="Arial" w:hAnsi="Arial" w:cs="Arial"/>
          <w:sz w:val="24"/>
          <w:szCs w:val="24"/>
        </w:rPr>
        <w:t xml:space="preserve">, указанных в </w:t>
      </w:r>
      <w:r w:rsidRPr="00367E7B">
        <w:rPr>
          <w:rFonts w:ascii="Arial" w:hAnsi="Arial" w:cs="Arial"/>
          <w:sz w:val="24"/>
          <w:szCs w:val="24"/>
        </w:rPr>
        <w:t>порядке;</w:t>
      </w:r>
    </w:p>
    <w:p w:rsidR="00C33A1F" w:rsidRPr="008D79D8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79D8">
        <w:rPr>
          <w:rFonts w:ascii="Arial" w:hAnsi="Arial" w:cs="Arial"/>
          <w:sz w:val="24"/>
          <w:szCs w:val="24"/>
        </w:rPr>
        <w:t xml:space="preserve">    - на публикацию (размещение) в информационно-телекоммуникационной сети</w:t>
      </w:r>
      <w:r>
        <w:rPr>
          <w:rFonts w:ascii="Arial" w:hAnsi="Arial" w:cs="Arial"/>
          <w:sz w:val="24"/>
          <w:szCs w:val="24"/>
        </w:rPr>
        <w:t xml:space="preserve"> </w:t>
      </w:r>
      <w:r w:rsidRPr="008D79D8">
        <w:rPr>
          <w:rFonts w:ascii="Arial" w:hAnsi="Arial" w:cs="Arial"/>
          <w:sz w:val="24"/>
          <w:szCs w:val="24"/>
        </w:rPr>
        <w:t>"Интернет» информации об участнике отбора,</w:t>
      </w:r>
      <w:r>
        <w:rPr>
          <w:rFonts w:ascii="Arial" w:hAnsi="Arial" w:cs="Arial"/>
          <w:sz w:val="24"/>
          <w:szCs w:val="24"/>
        </w:rPr>
        <w:t xml:space="preserve"> о подаваемой участником отбора </w:t>
      </w:r>
      <w:r w:rsidRPr="008D79D8">
        <w:rPr>
          <w:rFonts w:ascii="Arial" w:hAnsi="Arial" w:cs="Arial"/>
          <w:sz w:val="24"/>
          <w:szCs w:val="24"/>
        </w:rPr>
        <w:t>заявке, иной информации об участнике отбо</w:t>
      </w:r>
      <w:r>
        <w:rPr>
          <w:rFonts w:ascii="Arial" w:hAnsi="Arial" w:cs="Arial"/>
          <w:sz w:val="24"/>
          <w:szCs w:val="24"/>
        </w:rPr>
        <w:t xml:space="preserve">ра, связанной с соответствующим </w:t>
      </w:r>
      <w:r w:rsidRPr="008D79D8">
        <w:rPr>
          <w:rFonts w:ascii="Arial" w:hAnsi="Arial" w:cs="Arial"/>
          <w:sz w:val="24"/>
          <w:szCs w:val="24"/>
        </w:rPr>
        <w:t>отбором.</w:t>
      </w:r>
    </w:p>
    <w:p w:rsidR="00C33A1F" w:rsidRPr="008D79D8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79D8">
        <w:rPr>
          <w:rFonts w:ascii="Arial" w:hAnsi="Arial" w:cs="Arial"/>
          <w:sz w:val="24"/>
          <w:szCs w:val="24"/>
        </w:rPr>
        <w:t xml:space="preserve">    К настоящей заявке прилагаю документы в количестве ________</w:t>
      </w:r>
      <w:r>
        <w:rPr>
          <w:rFonts w:ascii="Arial" w:hAnsi="Arial" w:cs="Arial"/>
          <w:sz w:val="24"/>
          <w:szCs w:val="24"/>
        </w:rPr>
        <w:t xml:space="preserve">____ листов, </w:t>
      </w:r>
      <w:r w:rsidRPr="008D79D8">
        <w:rPr>
          <w:rFonts w:ascii="Arial" w:hAnsi="Arial" w:cs="Arial"/>
          <w:sz w:val="24"/>
          <w:szCs w:val="24"/>
        </w:rPr>
        <w:t>в том числе:</w:t>
      </w:r>
    </w:p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030"/>
        <w:gridCol w:w="1587"/>
      </w:tblGrid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Pr="00444FA7">
              <w:rPr>
                <w:rFonts w:ascii="Arial" w:hAnsi="Arial" w:cs="Arial"/>
              </w:rPr>
              <w:t xml:space="preserve"> </w:t>
            </w:r>
            <w:proofErr w:type="spellStart"/>
            <w:r w:rsidRPr="00444FA7">
              <w:rPr>
                <w:rFonts w:ascii="Arial" w:hAnsi="Arial" w:cs="Arial"/>
              </w:rPr>
              <w:t>пп</w:t>
            </w:r>
            <w:proofErr w:type="spellEnd"/>
            <w:r w:rsidRPr="00444FA7">
              <w:rPr>
                <w:rFonts w:ascii="Arial" w:hAnsi="Arial" w:cs="Arial"/>
              </w:rPr>
              <w:t>.</w:t>
            </w: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 w:rsidRPr="00444FA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center"/>
              <w:rPr>
                <w:rFonts w:ascii="Arial" w:hAnsi="Arial" w:cs="Arial"/>
              </w:rPr>
            </w:pPr>
            <w:r w:rsidRPr="00444FA7">
              <w:rPr>
                <w:rFonts w:ascii="Arial" w:hAnsi="Arial" w:cs="Arial"/>
              </w:rPr>
              <w:t>Количество листов</w:t>
            </w: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C33A1F" w:rsidRPr="00444FA7" w:rsidTr="00223A0F">
        <w:tc>
          <w:tcPr>
            <w:tcW w:w="454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30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:rsidR="00C33A1F" w:rsidRPr="00444FA7" w:rsidRDefault="00C33A1F" w:rsidP="00223A0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C33A1F" w:rsidRPr="00444FA7" w:rsidRDefault="00C33A1F" w:rsidP="00C33A1F">
      <w:pPr>
        <w:pStyle w:val="ConsPlusNormal"/>
        <w:ind w:firstLine="540"/>
        <w:jc w:val="both"/>
        <w:rPr>
          <w:rFonts w:ascii="Arial" w:hAnsi="Arial" w:cs="Arial"/>
        </w:rPr>
      </w:pP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Руководитель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(уполномоченное лицо) 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367E7B">
        <w:rPr>
          <w:rFonts w:ascii="Arial" w:hAnsi="Arial" w:cs="Arial"/>
          <w:sz w:val="24"/>
          <w:szCs w:val="24"/>
        </w:rPr>
        <w:t>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67E7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67E7B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67E7B">
        <w:rPr>
          <w:rFonts w:ascii="Arial" w:hAnsi="Arial" w:cs="Arial"/>
          <w:sz w:val="24"/>
          <w:szCs w:val="24"/>
        </w:rPr>
        <w:t xml:space="preserve">                ФИО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Дата ______________</w:t>
      </w:r>
    </w:p>
    <w:p w:rsidR="00C33A1F" w:rsidRPr="00367E7B" w:rsidRDefault="00C33A1F" w:rsidP="00C33A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7E7B">
        <w:rPr>
          <w:rFonts w:ascii="Arial" w:hAnsi="Arial" w:cs="Arial"/>
          <w:sz w:val="24"/>
          <w:szCs w:val="24"/>
        </w:rPr>
        <w:t>М.П. (при наличии)</w:t>
      </w:r>
    </w:p>
    <w:p w:rsidR="00C33A1F" w:rsidRDefault="00C33A1F"/>
    <w:p w:rsidR="00C33A1F" w:rsidRDefault="00C33A1F"/>
    <w:p w:rsidR="00C33A1F" w:rsidRDefault="00C33A1F"/>
    <w:p w:rsidR="00C33A1F" w:rsidRDefault="00C33A1F"/>
    <w:p w:rsidR="00C33A1F" w:rsidRDefault="00C33A1F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/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FB44D8" w:rsidRDefault="008D0CF6" w:rsidP="008D0CF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lastRenderedPageBreak/>
        <w:t>Форма № 2</w:t>
      </w:r>
    </w:p>
    <w:p w:rsidR="008D0CF6" w:rsidRPr="00915CD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к Порядку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предоставления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на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возмещение затрат,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связанных с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поставкой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в централизованном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для личных подсобных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хозяйств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городской округ "</w:t>
      </w:r>
      <w:proofErr w:type="spellStart"/>
      <w:r w:rsidRPr="00915CD6">
        <w:rPr>
          <w:rFonts w:ascii="Arial" w:hAnsi="Arial" w:cs="Arial"/>
          <w:sz w:val="24"/>
          <w:szCs w:val="24"/>
        </w:rPr>
        <w:t>Охинский</w:t>
      </w:r>
      <w:proofErr w:type="spellEnd"/>
      <w:r w:rsidRPr="00915CD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комбикормов </w:t>
      </w:r>
    </w:p>
    <w:p w:rsidR="008D0CF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для сельскохозяйственных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 xml:space="preserve">животных и </w:t>
      </w:r>
    </w:p>
    <w:p w:rsidR="008D0CF6" w:rsidRPr="00915CD6" w:rsidRDefault="008D0CF6" w:rsidP="008D0C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5CD6">
        <w:rPr>
          <w:rFonts w:ascii="Arial" w:hAnsi="Arial" w:cs="Arial"/>
          <w:sz w:val="24"/>
          <w:szCs w:val="24"/>
        </w:rPr>
        <w:t>птицы,</w:t>
      </w:r>
      <w:r>
        <w:rPr>
          <w:rFonts w:ascii="Arial" w:hAnsi="Arial" w:cs="Arial"/>
          <w:sz w:val="24"/>
          <w:szCs w:val="24"/>
        </w:rPr>
        <w:t xml:space="preserve"> </w:t>
      </w:r>
      <w:r w:rsidRPr="00915CD6">
        <w:rPr>
          <w:rFonts w:ascii="Arial" w:hAnsi="Arial" w:cs="Arial"/>
          <w:sz w:val="24"/>
          <w:szCs w:val="24"/>
        </w:rPr>
        <w:t>а также фуражного зерна для птицы</w:t>
      </w:r>
    </w:p>
    <w:p w:rsidR="008D0CF6" w:rsidRPr="00444FA7" w:rsidRDefault="008D0CF6" w:rsidP="008D0CF6">
      <w:pPr>
        <w:pStyle w:val="ConsPlusNormal"/>
        <w:jc w:val="right"/>
        <w:rPr>
          <w:rFonts w:ascii="Arial" w:hAnsi="Arial" w:cs="Arial"/>
        </w:rPr>
      </w:pPr>
    </w:p>
    <w:p w:rsidR="008D0CF6" w:rsidRDefault="008D0CF6" w:rsidP="008D0CF6">
      <w:pPr>
        <w:pStyle w:val="ConsPlusNormal"/>
        <w:spacing w:after="1"/>
        <w:rPr>
          <w:rFonts w:ascii="Arial" w:hAnsi="Arial" w:cs="Arial"/>
        </w:rPr>
      </w:pPr>
    </w:p>
    <w:p w:rsidR="008D0CF6" w:rsidRPr="00FB44D8" w:rsidRDefault="008D0CF6" w:rsidP="008D0CF6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340"/>
      <w:bookmarkEnd w:id="2"/>
      <w:r w:rsidRPr="00FB44D8">
        <w:rPr>
          <w:rFonts w:ascii="Arial" w:hAnsi="Arial" w:cs="Arial"/>
          <w:sz w:val="24"/>
          <w:szCs w:val="24"/>
        </w:rPr>
        <w:t>Расчет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стоимости доставки комбикормов и фуражного зерна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до населенных пунктов МО городской округ "</w:t>
      </w:r>
      <w:proofErr w:type="spellStart"/>
      <w:r w:rsidRPr="00FB44D8">
        <w:rPr>
          <w:rFonts w:ascii="Arial" w:hAnsi="Arial" w:cs="Arial"/>
          <w:sz w:val="24"/>
          <w:szCs w:val="24"/>
        </w:rPr>
        <w:t>Охинский</w:t>
      </w:r>
      <w:proofErr w:type="spellEnd"/>
      <w:r w:rsidRPr="00FB44D8">
        <w:rPr>
          <w:rFonts w:ascii="Arial" w:hAnsi="Arial" w:cs="Arial"/>
          <w:sz w:val="24"/>
          <w:szCs w:val="24"/>
        </w:rPr>
        <w:t>"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и информация об отпускной цене комбикормов и фуражного зерна</w:t>
      </w:r>
    </w:p>
    <w:p w:rsidR="008D0CF6" w:rsidRPr="00FB44D8" w:rsidRDefault="008D0CF6" w:rsidP="008D0C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B44D8">
        <w:rPr>
          <w:rFonts w:ascii="Arial" w:hAnsi="Arial" w:cs="Arial"/>
          <w:sz w:val="24"/>
          <w:szCs w:val="24"/>
        </w:rPr>
        <w:t>личным подсобным хозяйствам</w:t>
      </w: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907"/>
        <w:gridCol w:w="794"/>
        <w:gridCol w:w="794"/>
        <w:gridCol w:w="1134"/>
        <w:gridCol w:w="1355"/>
        <w:gridCol w:w="1093"/>
        <w:gridCol w:w="850"/>
      </w:tblGrid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FB44D8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FB44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Наименование кормов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Завод-изготовитель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Цена единицы продукции (до Ванино), рублей</w:t>
            </w: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Транспортные затраты на единицу продукции (от Ванино до пункта конечного назначения), рублей</w:t>
            </w: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Цена продукции с доставкой до пункта конечного назначения</w:t>
            </w:r>
          </w:p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(5 * (6 + 7))</w:t>
            </w: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Соответствие ГОСТ, ТУ (номера сертификатов)</w:t>
            </w: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крупного рогатого скота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свиней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Комбикорм для птицы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444FA7" w:rsidTr="00223A0F">
        <w:tc>
          <w:tcPr>
            <w:tcW w:w="454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28" w:type="dxa"/>
          </w:tcPr>
          <w:p w:rsidR="008D0CF6" w:rsidRPr="00FB44D8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Фуражное зерно (пшеница, ячмень, овес)</w:t>
            </w:r>
          </w:p>
        </w:tc>
        <w:tc>
          <w:tcPr>
            <w:tcW w:w="907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4D8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79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CF6" w:rsidRPr="00FB44D8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CF6" w:rsidRPr="00444FA7" w:rsidRDefault="008D0CF6" w:rsidP="008D0CF6">
      <w:pPr>
        <w:pStyle w:val="ConsPlusNormal"/>
        <w:rPr>
          <w:rFonts w:ascii="Arial" w:hAnsi="Arial" w:cs="Arial"/>
        </w:rPr>
        <w:sectPr w:rsidR="008D0CF6" w:rsidRPr="00444FA7" w:rsidSect="004A1C52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3E39">
        <w:rPr>
          <w:rFonts w:ascii="Arial" w:hAnsi="Arial" w:cs="Arial"/>
          <w:sz w:val="24"/>
          <w:szCs w:val="24"/>
        </w:rPr>
        <w:t>Калькуляция транспортных расходов по доставке кормов от ст. Ванино до ____</w:t>
      </w:r>
    </w:p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75"/>
        <w:gridCol w:w="1361"/>
        <w:gridCol w:w="1361"/>
        <w:gridCol w:w="1361"/>
        <w:gridCol w:w="1361"/>
      </w:tblGrid>
      <w:tr w:rsidR="008D0CF6" w:rsidRPr="00693E39" w:rsidTr="00223A0F">
        <w:tc>
          <w:tcPr>
            <w:tcW w:w="454" w:type="dxa"/>
            <w:vMerge w:val="restart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693E39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693E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  <w:vMerge w:val="restart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Вид затрат</w:t>
            </w:r>
          </w:p>
        </w:tc>
        <w:tc>
          <w:tcPr>
            <w:tcW w:w="5444" w:type="dxa"/>
            <w:gridSpan w:val="4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Затраты на единицу продукции по видам кормов, рублей</w:t>
            </w:r>
          </w:p>
        </w:tc>
      </w:tr>
      <w:tr w:rsidR="008D0CF6" w:rsidRPr="00693E39" w:rsidTr="00223A0F">
        <w:tc>
          <w:tcPr>
            <w:tcW w:w="454" w:type="dxa"/>
            <w:vMerge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КРС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свиней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Комбикорм для птицы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Фуражное зерно</w:t>
            </w: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Морской фрахт Ванино - Холмск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Погрузочные работы (при необходимости)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454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Перевозка автомобильным транспортом от склада поставщика до пункта конечного назначения (при необходимости)</w:t>
            </w: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CF6" w:rsidRPr="00693E39" w:rsidRDefault="008D0CF6" w:rsidP="008D0C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340"/>
        <w:gridCol w:w="3628"/>
      </w:tblGrid>
      <w:tr w:rsidR="008D0CF6" w:rsidRPr="00693E39" w:rsidTr="00223A0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CF6" w:rsidRPr="00693E39" w:rsidTr="00223A0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8D0CF6" w:rsidRPr="00693E39" w:rsidTr="00223A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Дата ________________</w:t>
            </w:r>
          </w:p>
        </w:tc>
      </w:tr>
      <w:tr w:rsidR="008D0CF6" w:rsidRPr="00693E39" w:rsidTr="00223A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CF6" w:rsidRPr="00693E39" w:rsidRDefault="008D0CF6" w:rsidP="00223A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93E39">
              <w:rPr>
                <w:rFonts w:ascii="Arial" w:hAnsi="Arial" w:cs="Arial"/>
                <w:sz w:val="24"/>
                <w:szCs w:val="24"/>
              </w:rPr>
              <w:t>М.П. (при наличии)</w:t>
            </w:r>
          </w:p>
        </w:tc>
      </w:tr>
    </w:tbl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Pr="00444FA7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 w:rsidP="008D0CF6">
      <w:pPr>
        <w:pStyle w:val="ConsPlusNormal"/>
        <w:ind w:firstLine="540"/>
        <w:jc w:val="both"/>
        <w:rPr>
          <w:rFonts w:ascii="Arial" w:hAnsi="Arial" w:cs="Arial"/>
        </w:rPr>
      </w:pPr>
    </w:p>
    <w:p w:rsidR="008D0CF6" w:rsidRDefault="008D0CF6"/>
    <w:sectPr w:rsidR="008D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C"/>
    <w:rsid w:val="003922A6"/>
    <w:rsid w:val="003F379A"/>
    <w:rsid w:val="008A38EE"/>
    <w:rsid w:val="008D0CF6"/>
    <w:rsid w:val="00B44EA2"/>
    <w:rsid w:val="00C33A1F"/>
    <w:rsid w:val="00E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4F5"/>
  <w15:chartTrackingRefBased/>
  <w15:docId w15:val="{79D197D4-1577-47BF-B7EE-F911EBDC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3A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1A13D4CA43BC5E0CCD3917CCC88ABE3CF582F18C6883C751BD9D0294F8D75105103846792AF19661CB96588A6AW7E" TargetMode="External"/><Relationship Id="rId4" Type="http://schemas.openxmlformats.org/officeDocument/2006/relationships/hyperlink" Target="consultantplus://offline/ref=471A13D4CA43BC5E0CCD3917CCC88ABE3CF582F18C6883C751BD9D0294F8D75105103846792AF19661CB96588A6AW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Клапенко Владимир Андреевич</dc:creator>
  <cp:keywords/>
  <dc:description/>
  <cp:lastModifiedBy>Гаджиева Светлана Юрьевна</cp:lastModifiedBy>
  <cp:revision>6</cp:revision>
  <dcterms:created xsi:type="dcterms:W3CDTF">2023-12-26T04:10:00Z</dcterms:created>
  <dcterms:modified xsi:type="dcterms:W3CDTF">2023-12-28T20:04:00Z</dcterms:modified>
</cp:coreProperties>
</file>