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A560A" w14:textId="77777777" w:rsidR="00FB3726" w:rsidRPr="00FB3726" w:rsidRDefault="00FB3726" w:rsidP="00FB3726">
      <w:pPr>
        <w:jc w:val="right"/>
        <w:rPr>
          <w:sz w:val="28"/>
          <w:szCs w:val="28"/>
        </w:rPr>
      </w:pPr>
      <w:r w:rsidRPr="00FB3726">
        <w:rPr>
          <w:sz w:val="28"/>
          <w:szCs w:val="28"/>
        </w:rPr>
        <w:t>Приложение № 3</w:t>
      </w:r>
    </w:p>
    <w:p w14:paraId="3B0A560B" w14:textId="77777777" w:rsidR="00B96927" w:rsidRDefault="00834361">
      <w:r>
        <w:t>Муниципальное образование ___________________________________________________</w:t>
      </w:r>
    </w:p>
    <w:p w14:paraId="3B0A560C" w14:textId="77777777" w:rsidR="00834361" w:rsidRDefault="00834361"/>
    <w:p w14:paraId="3B0A560D" w14:textId="77777777" w:rsidR="002F282A" w:rsidRDefault="00FB3726">
      <w:r w:rsidRPr="00FB3726">
        <w:t>1</w:t>
      </w:r>
      <w:r>
        <w:t>.</w:t>
      </w:r>
      <w:r w:rsidRPr="00FB3726">
        <w:t xml:space="preserve"> </w:t>
      </w:r>
      <w:r w:rsidR="00834361">
        <w:t>Информация о потенциальных получателях гранта на развитие сельских пекарен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1718"/>
        <w:gridCol w:w="1487"/>
        <w:gridCol w:w="2235"/>
        <w:gridCol w:w="1689"/>
        <w:gridCol w:w="1713"/>
        <w:gridCol w:w="1985"/>
        <w:gridCol w:w="2268"/>
      </w:tblGrid>
      <w:tr w:rsidR="00B01405" w14:paraId="3B0A5612" w14:textId="77777777" w:rsidTr="00B01405">
        <w:trPr>
          <w:trHeight w:val="375"/>
        </w:trPr>
        <w:tc>
          <w:tcPr>
            <w:tcW w:w="6799" w:type="dxa"/>
            <w:gridSpan w:val="4"/>
          </w:tcPr>
          <w:p w14:paraId="3B0A560E" w14:textId="4D18C6DB" w:rsidR="00B01405" w:rsidRDefault="00B01405" w:rsidP="00B01405">
            <w:pPr>
              <w:jc w:val="center"/>
            </w:pPr>
            <w:r>
              <w:t>Потенциальный получатель гранта на развитие сельских пекарен</w:t>
            </w:r>
          </w:p>
        </w:tc>
        <w:tc>
          <w:tcPr>
            <w:tcW w:w="1689" w:type="dxa"/>
            <w:vMerge w:val="restart"/>
          </w:tcPr>
          <w:p w14:paraId="3B0A5610" w14:textId="321DCFA2" w:rsidR="00B01405" w:rsidRDefault="00B01405" w:rsidP="002F282A">
            <w:pPr>
              <w:jc w:val="center"/>
            </w:pPr>
            <w:r>
              <w:t>Мероприятия, планируемые  реализовать в рамках гра</w:t>
            </w:r>
            <w:bookmarkStart w:id="0" w:name="_GoBack"/>
            <w:bookmarkEnd w:id="0"/>
            <w:r>
              <w:t xml:space="preserve">нта  </w:t>
            </w:r>
          </w:p>
        </w:tc>
        <w:tc>
          <w:tcPr>
            <w:tcW w:w="5966" w:type="dxa"/>
            <w:gridSpan w:val="3"/>
          </w:tcPr>
          <w:p w14:paraId="3B0A5611" w14:textId="77777777" w:rsidR="00B01405" w:rsidRDefault="00B01405" w:rsidP="002F282A">
            <w:pPr>
              <w:jc w:val="center"/>
            </w:pPr>
            <w:r>
              <w:t>Финансирование</w:t>
            </w:r>
          </w:p>
        </w:tc>
      </w:tr>
      <w:tr w:rsidR="00B01405" w14:paraId="3B0A561B" w14:textId="77777777" w:rsidTr="00B01405">
        <w:tc>
          <w:tcPr>
            <w:tcW w:w="1359" w:type="dxa"/>
          </w:tcPr>
          <w:p w14:paraId="3B0A5613" w14:textId="77777777" w:rsidR="00B01405" w:rsidRDefault="00B01405" w:rsidP="00B01405">
            <w:pPr>
              <w:jc w:val="center"/>
            </w:pPr>
            <w:r>
              <w:t>ИП, юр. лицо</w:t>
            </w:r>
          </w:p>
        </w:tc>
        <w:tc>
          <w:tcPr>
            <w:tcW w:w="1718" w:type="dxa"/>
          </w:tcPr>
          <w:p w14:paraId="3B0A5614" w14:textId="77777777" w:rsidR="00B01405" w:rsidRDefault="00B01405" w:rsidP="00B01405">
            <w:pPr>
              <w:jc w:val="center"/>
            </w:pPr>
            <w:r>
              <w:t>Контактное лицо</w:t>
            </w:r>
          </w:p>
        </w:tc>
        <w:tc>
          <w:tcPr>
            <w:tcW w:w="1487" w:type="dxa"/>
          </w:tcPr>
          <w:p w14:paraId="4A1C7654" w14:textId="7A5A0D18" w:rsidR="00B01405" w:rsidRDefault="00B01405" w:rsidP="00B01405">
            <w:pPr>
              <w:jc w:val="center"/>
            </w:pPr>
            <w:r>
              <w:t>Контактные данные</w:t>
            </w:r>
          </w:p>
        </w:tc>
        <w:tc>
          <w:tcPr>
            <w:tcW w:w="2235" w:type="dxa"/>
          </w:tcPr>
          <w:p w14:paraId="3B0A5615" w14:textId="1DF8BD47" w:rsidR="00B01405" w:rsidRDefault="00B01405" w:rsidP="00B01405">
            <w:pPr>
              <w:jc w:val="center"/>
            </w:pPr>
            <w:r>
              <w:t>Текущий статус (действующая пекарня/новый проект)</w:t>
            </w:r>
          </w:p>
        </w:tc>
        <w:tc>
          <w:tcPr>
            <w:tcW w:w="1689" w:type="dxa"/>
            <w:vMerge/>
          </w:tcPr>
          <w:p w14:paraId="3B0A5617" w14:textId="77777777" w:rsidR="00B01405" w:rsidRDefault="00B01405" w:rsidP="002F282A"/>
        </w:tc>
        <w:tc>
          <w:tcPr>
            <w:tcW w:w="1713" w:type="dxa"/>
          </w:tcPr>
          <w:p w14:paraId="3B0A5618" w14:textId="77777777" w:rsidR="00B01405" w:rsidRDefault="00B01405" w:rsidP="00B01405">
            <w:pPr>
              <w:jc w:val="center"/>
            </w:pPr>
            <w:r>
              <w:t>Всего</w:t>
            </w:r>
          </w:p>
        </w:tc>
        <w:tc>
          <w:tcPr>
            <w:tcW w:w="1985" w:type="dxa"/>
          </w:tcPr>
          <w:p w14:paraId="3B0A5619" w14:textId="77777777" w:rsidR="00B01405" w:rsidRDefault="00B01405" w:rsidP="00B01405">
            <w:pPr>
              <w:jc w:val="center"/>
            </w:pPr>
            <w:r>
              <w:t>в т. ч. средства гранта</w:t>
            </w:r>
          </w:p>
        </w:tc>
        <w:tc>
          <w:tcPr>
            <w:tcW w:w="2268" w:type="dxa"/>
          </w:tcPr>
          <w:p w14:paraId="3B0A561A" w14:textId="77777777" w:rsidR="00B01405" w:rsidRDefault="00B01405" w:rsidP="00B01405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собственные средства</w:t>
            </w:r>
          </w:p>
        </w:tc>
      </w:tr>
      <w:tr w:rsidR="00B01405" w14:paraId="3B0A5624" w14:textId="77777777" w:rsidTr="00B01405">
        <w:tc>
          <w:tcPr>
            <w:tcW w:w="1359" w:type="dxa"/>
          </w:tcPr>
          <w:p w14:paraId="3B0A561C" w14:textId="77777777" w:rsidR="00B01405" w:rsidRDefault="00B01405" w:rsidP="002F282A"/>
        </w:tc>
        <w:tc>
          <w:tcPr>
            <w:tcW w:w="1718" w:type="dxa"/>
          </w:tcPr>
          <w:p w14:paraId="3B0A561D" w14:textId="77777777" w:rsidR="00B01405" w:rsidRDefault="00B01405" w:rsidP="002F282A"/>
        </w:tc>
        <w:tc>
          <w:tcPr>
            <w:tcW w:w="1487" w:type="dxa"/>
          </w:tcPr>
          <w:p w14:paraId="6569BBD6" w14:textId="77777777" w:rsidR="00B01405" w:rsidRDefault="00B01405" w:rsidP="002F282A"/>
        </w:tc>
        <w:tc>
          <w:tcPr>
            <w:tcW w:w="2235" w:type="dxa"/>
          </w:tcPr>
          <w:p w14:paraId="3B0A561E" w14:textId="64211D31" w:rsidR="00B01405" w:rsidRDefault="00B01405" w:rsidP="002F282A"/>
        </w:tc>
        <w:tc>
          <w:tcPr>
            <w:tcW w:w="1689" w:type="dxa"/>
          </w:tcPr>
          <w:p w14:paraId="3B0A5620" w14:textId="77777777" w:rsidR="00B01405" w:rsidRDefault="00B01405" w:rsidP="002F282A"/>
        </w:tc>
        <w:tc>
          <w:tcPr>
            <w:tcW w:w="1713" w:type="dxa"/>
          </w:tcPr>
          <w:p w14:paraId="3B0A5621" w14:textId="77777777" w:rsidR="00B01405" w:rsidRDefault="00B01405" w:rsidP="002F282A"/>
        </w:tc>
        <w:tc>
          <w:tcPr>
            <w:tcW w:w="1985" w:type="dxa"/>
          </w:tcPr>
          <w:p w14:paraId="3B0A5622" w14:textId="77777777" w:rsidR="00B01405" w:rsidRDefault="00B01405" w:rsidP="002F282A"/>
        </w:tc>
        <w:tc>
          <w:tcPr>
            <w:tcW w:w="2268" w:type="dxa"/>
          </w:tcPr>
          <w:p w14:paraId="3B0A5623" w14:textId="77777777" w:rsidR="00B01405" w:rsidRDefault="00B01405" w:rsidP="002F282A"/>
        </w:tc>
      </w:tr>
      <w:tr w:rsidR="00B01405" w14:paraId="3B0A562D" w14:textId="77777777" w:rsidTr="00B01405">
        <w:tc>
          <w:tcPr>
            <w:tcW w:w="1359" w:type="dxa"/>
          </w:tcPr>
          <w:p w14:paraId="3B0A5625" w14:textId="77777777" w:rsidR="00B01405" w:rsidRDefault="00B01405" w:rsidP="002F282A"/>
        </w:tc>
        <w:tc>
          <w:tcPr>
            <w:tcW w:w="1718" w:type="dxa"/>
          </w:tcPr>
          <w:p w14:paraId="3B0A5626" w14:textId="77777777" w:rsidR="00B01405" w:rsidRDefault="00B01405" w:rsidP="002F282A"/>
        </w:tc>
        <w:tc>
          <w:tcPr>
            <w:tcW w:w="1487" w:type="dxa"/>
          </w:tcPr>
          <w:p w14:paraId="664B207E" w14:textId="77777777" w:rsidR="00B01405" w:rsidRDefault="00B01405" w:rsidP="002F282A"/>
        </w:tc>
        <w:tc>
          <w:tcPr>
            <w:tcW w:w="2235" w:type="dxa"/>
          </w:tcPr>
          <w:p w14:paraId="3B0A5627" w14:textId="24FF040D" w:rsidR="00B01405" w:rsidRDefault="00B01405" w:rsidP="002F282A"/>
        </w:tc>
        <w:tc>
          <w:tcPr>
            <w:tcW w:w="1689" w:type="dxa"/>
          </w:tcPr>
          <w:p w14:paraId="3B0A5629" w14:textId="77777777" w:rsidR="00B01405" w:rsidRDefault="00B01405" w:rsidP="002F282A"/>
        </w:tc>
        <w:tc>
          <w:tcPr>
            <w:tcW w:w="1713" w:type="dxa"/>
          </w:tcPr>
          <w:p w14:paraId="3B0A562A" w14:textId="77777777" w:rsidR="00B01405" w:rsidRDefault="00B01405" w:rsidP="002F282A"/>
        </w:tc>
        <w:tc>
          <w:tcPr>
            <w:tcW w:w="1985" w:type="dxa"/>
          </w:tcPr>
          <w:p w14:paraId="3B0A562B" w14:textId="77777777" w:rsidR="00B01405" w:rsidRDefault="00B01405" w:rsidP="002F282A"/>
        </w:tc>
        <w:tc>
          <w:tcPr>
            <w:tcW w:w="2268" w:type="dxa"/>
          </w:tcPr>
          <w:p w14:paraId="3B0A562C" w14:textId="77777777" w:rsidR="00B01405" w:rsidRDefault="00B01405" w:rsidP="002F282A"/>
        </w:tc>
      </w:tr>
      <w:tr w:rsidR="00B01405" w14:paraId="3B0A5636" w14:textId="77777777" w:rsidTr="00B01405">
        <w:tc>
          <w:tcPr>
            <w:tcW w:w="1359" w:type="dxa"/>
          </w:tcPr>
          <w:p w14:paraId="3B0A562E" w14:textId="77777777" w:rsidR="00B01405" w:rsidRDefault="00B01405" w:rsidP="002F282A"/>
        </w:tc>
        <w:tc>
          <w:tcPr>
            <w:tcW w:w="1718" w:type="dxa"/>
          </w:tcPr>
          <w:p w14:paraId="3B0A562F" w14:textId="77777777" w:rsidR="00B01405" w:rsidRDefault="00B01405" w:rsidP="002F282A"/>
        </w:tc>
        <w:tc>
          <w:tcPr>
            <w:tcW w:w="1487" w:type="dxa"/>
          </w:tcPr>
          <w:p w14:paraId="2FD8C234" w14:textId="77777777" w:rsidR="00B01405" w:rsidRDefault="00B01405" w:rsidP="002F282A"/>
        </w:tc>
        <w:tc>
          <w:tcPr>
            <w:tcW w:w="2235" w:type="dxa"/>
          </w:tcPr>
          <w:p w14:paraId="3B0A5630" w14:textId="132FE7B5" w:rsidR="00B01405" w:rsidRDefault="00B01405" w:rsidP="002F282A"/>
        </w:tc>
        <w:tc>
          <w:tcPr>
            <w:tcW w:w="1689" w:type="dxa"/>
          </w:tcPr>
          <w:p w14:paraId="3B0A5632" w14:textId="77777777" w:rsidR="00B01405" w:rsidRDefault="00B01405" w:rsidP="002F282A"/>
        </w:tc>
        <w:tc>
          <w:tcPr>
            <w:tcW w:w="1713" w:type="dxa"/>
          </w:tcPr>
          <w:p w14:paraId="3B0A5633" w14:textId="77777777" w:rsidR="00B01405" w:rsidRDefault="00B01405" w:rsidP="002F282A"/>
        </w:tc>
        <w:tc>
          <w:tcPr>
            <w:tcW w:w="1985" w:type="dxa"/>
          </w:tcPr>
          <w:p w14:paraId="3B0A5634" w14:textId="77777777" w:rsidR="00B01405" w:rsidRDefault="00B01405" w:rsidP="002F282A"/>
        </w:tc>
        <w:tc>
          <w:tcPr>
            <w:tcW w:w="2268" w:type="dxa"/>
          </w:tcPr>
          <w:p w14:paraId="3B0A5635" w14:textId="77777777" w:rsidR="00B01405" w:rsidRDefault="00B01405" w:rsidP="002F282A"/>
        </w:tc>
      </w:tr>
      <w:tr w:rsidR="00B01405" w14:paraId="3B0A563F" w14:textId="77777777" w:rsidTr="00B01405">
        <w:tc>
          <w:tcPr>
            <w:tcW w:w="1359" w:type="dxa"/>
          </w:tcPr>
          <w:p w14:paraId="3B0A5637" w14:textId="77777777" w:rsidR="00B01405" w:rsidRDefault="00B01405" w:rsidP="002F282A"/>
        </w:tc>
        <w:tc>
          <w:tcPr>
            <w:tcW w:w="1718" w:type="dxa"/>
          </w:tcPr>
          <w:p w14:paraId="3B0A5638" w14:textId="77777777" w:rsidR="00B01405" w:rsidRDefault="00B01405" w:rsidP="002F282A"/>
        </w:tc>
        <w:tc>
          <w:tcPr>
            <w:tcW w:w="1487" w:type="dxa"/>
          </w:tcPr>
          <w:p w14:paraId="30FDF06C" w14:textId="77777777" w:rsidR="00B01405" w:rsidRDefault="00B01405" w:rsidP="002F282A"/>
        </w:tc>
        <w:tc>
          <w:tcPr>
            <w:tcW w:w="2235" w:type="dxa"/>
          </w:tcPr>
          <w:p w14:paraId="3B0A5639" w14:textId="5774A57F" w:rsidR="00B01405" w:rsidRDefault="00B01405" w:rsidP="002F282A"/>
        </w:tc>
        <w:tc>
          <w:tcPr>
            <w:tcW w:w="1689" w:type="dxa"/>
          </w:tcPr>
          <w:p w14:paraId="3B0A563B" w14:textId="77777777" w:rsidR="00B01405" w:rsidRDefault="00B01405" w:rsidP="002F282A"/>
        </w:tc>
        <w:tc>
          <w:tcPr>
            <w:tcW w:w="1713" w:type="dxa"/>
          </w:tcPr>
          <w:p w14:paraId="3B0A563C" w14:textId="77777777" w:rsidR="00B01405" w:rsidRDefault="00B01405" w:rsidP="002F282A"/>
        </w:tc>
        <w:tc>
          <w:tcPr>
            <w:tcW w:w="1985" w:type="dxa"/>
          </w:tcPr>
          <w:p w14:paraId="3B0A563D" w14:textId="77777777" w:rsidR="00B01405" w:rsidRDefault="00B01405" w:rsidP="002F282A"/>
        </w:tc>
        <w:tc>
          <w:tcPr>
            <w:tcW w:w="2268" w:type="dxa"/>
          </w:tcPr>
          <w:p w14:paraId="3B0A563E" w14:textId="77777777" w:rsidR="00B01405" w:rsidRDefault="00B01405" w:rsidP="002F282A"/>
        </w:tc>
      </w:tr>
    </w:tbl>
    <w:p w14:paraId="3B0A5640" w14:textId="77777777" w:rsidR="00834361" w:rsidRDefault="00834361"/>
    <w:p w14:paraId="3B0A5641" w14:textId="00ED5695" w:rsidR="00834361" w:rsidRDefault="00FB3726" w:rsidP="00834361">
      <w:r>
        <w:t>2.</w:t>
      </w:r>
      <w:r w:rsidRPr="00FB3726">
        <w:t xml:space="preserve"> </w:t>
      </w:r>
      <w:r w:rsidR="00834361">
        <w:t xml:space="preserve">Информация о потенциальных получателях </w:t>
      </w:r>
      <w:r>
        <w:t xml:space="preserve">государственной поддержки на возмещение затрат на приобретение технологического оборудования </w:t>
      </w:r>
      <w:r w:rsidR="00B01405">
        <w:t xml:space="preserve">     </w:t>
      </w:r>
      <w:proofErr w:type="gramStart"/>
      <w:r w:rsidR="00B01405">
        <w:t xml:space="preserve">   </w:t>
      </w:r>
      <w:r>
        <w:t>(</w:t>
      </w:r>
      <w:proofErr w:type="gramEnd"/>
      <w:r>
        <w:t xml:space="preserve">с учетом монтажа) и (или) специализированного транспорта для перевозки хлеба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2306"/>
        <w:gridCol w:w="2306"/>
        <w:gridCol w:w="2306"/>
        <w:gridCol w:w="2306"/>
      </w:tblGrid>
      <w:tr w:rsidR="00FB3726" w14:paraId="3B0A5647" w14:textId="77777777" w:rsidTr="00FB3726">
        <w:tc>
          <w:tcPr>
            <w:tcW w:w="5240" w:type="dxa"/>
            <w:gridSpan w:val="3"/>
          </w:tcPr>
          <w:p w14:paraId="3B0A5642" w14:textId="77777777" w:rsidR="00FB3726" w:rsidRDefault="00FB3726" w:rsidP="00834361">
            <w:pPr>
              <w:jc w:val="center"/>
            </w:pPr>
            <w:r>
              <w:t>Потенциальный получатель субсидии на развитие сельских пекарен</w:t>
            </w:r>
          </w:p>
        </w:tc>
        <w:tc>
          <w:tcPr>
            <w:tcW w:w="2306" w:type="dxa"/>
            <w:vMerge w:val="restart"/>
          </w:tcPr>
          <w:p w14:paraId="3B0A5643" w14:textId="77777777" w:rsidR="00FB3726" w:rsidRDefault="00FB3726" w:rsidP="00FB3726">
            <w:r>
              <w:t>Наименование технологического оборудования (с учетом монтажа) и (или) специализированного транспорта для перевозки хлеба</w:t>
            </w:r>
          </w:p>
        </w:tc>
        <w:tc>
          <w:tcPr>
            <w:tcW w:w="2306" w:type="dxa"/>
            <w:vMerge w:val="restart"/>
          </w:tcPr>
          <w:p w14:paraId="3B0A5644" w14:textId="77777777" w:rsidR="00FB3726" w:rsidRDefault="00FB3726" w:rsidP="00FB3726">
            <w:r>
              <w:t>Страна производитель технологического оборудования и (или) специализированного транспорта для перевозки хлеба</w:t>
            </w:r>
          </w:p>
        </w:tc>
        <w:tc>
          <w:tcPr>
            <w:tcW w:w="2306" w:type="dxa"/>
            <w:vMerge w:val="restart"/>
          </w:tcPr>
          <w:p w14:paraId="3B0A5645" w14:textId="77777777" w:rsidR="00FB3726" w:rsidRDefault="00FB3726" w:rsidP="00FB3726">
            <w:r>
              <w:t>Стоимость технологического оборудования (с учетом монтажа) и (или) специализированного транспорта для перевозки хлеба</w:t>
            </w:r>
          </w:p>
        </w:tc>
        <w:tc>
          <w:tcPr>
            <w:tcW w:w="2306" w:type="dxa"/>
            <w:vMerge w:val="restart"/>
          </w:tcPr>
          <w:p w14:paraId="3B0A5646" w14:textId="77777777" w:rsidR="00FB3726" w:rsidRDefault="00FB3726" w:rsidP="00FB3726">
            <w:r>
              <w:t>Планируемый размер субсидии (50% от затрат, но не более 5 млн. руб.)</w:t>
            </w:r>
          </w:p>
        </w:tc>
      </w:tr>
      <w:tr w:rsidR="00FB3726" w14:paraId="3B0A564F" w14:textId="77777777" w:rsidTr="00FB3726">
        <w:tc>
          <w:tcPr>
            <w:tcW w:w="1555" w:type="dxa"/>
          </w:tcPr>
          <w:p w14:paraId="3B0A5648" w14:textId="77777777" w:rsidR="00FB3726" w:rsidRDefault="00FB3726" w:rsidP="003103C5">
            <w:r>
              <w:t>ИП, юр. лицо</w:t>
            </w:r>
          </w:p>
        </w:tc>
        <w:tc>
          <w:tcPr>
            <w:tcW w:w="1559" w:type="dxa"/>
          </w:tcPr>
          <w:p w14:paraId="3B0A5649" w14:textId="77777777" w:rsidR="00FB3726" w:rsidRDefault="00FB3726" w:rsidP="003103C5">
            <w:r>
              <w:t>Контактное лицо</w:t>
            </w:r>
          </w:p>
        </w:tc>
        <w:tc>
          <w:tcPr>
            <w:tcW w:w="2126" w:type="dxa"/>
          </w:tcPr>
          <w:p w14:paraId="3B0A564A" w14:textId="77777777" w:rsidR="00FB3726" w:rsidRDefault="00FB3726" w:rsidP="003103C5">
            <w:r>
              <w:t>Контактные данные</w:t>
            </w:r>
          </w:p>
        </w:tc>
        <w:tc>
          <w:tcPr>
            <w:tcW w:w="2306" w:type="dxa"/>
            <w:vMerge/>
          </w:tcPr>
          <w:p w14:paraId="3B0A564B" w14:textId="77777777" w:rsidR="00FB3726" w:rsidRDefault="00FB3726" w:rsidP="003103C5"/>
        </w:tc>
        <w:tc>
          <w:tcPr>
            <w:tcW w:w="2306" w:type="dxa"/>
            <w:vMerge/>
          </w:tcPr>
          <w:p w14:paraId="3B0A564C" w14:textId="77777777" w:rsidR="00FB3726" w:rsidRDefault="00FB3726" w:rsidP="003103C5"/>
        </w:tc>
        <w:tc>
          <w:tcPr>
            <w:tcW w:w="2306" w:type="dxa"/>
            <w:vMerge/>
          </w:tcPr>
          <w:p w14:paraId="3B0A564D" w14:textId="77777777" w:rsidR="00FB3726" w:rsidRDefault="00FB3726" w:rsidP="003103C5"/>
        </w:tc>
        <w:tc>
          <w:tcPr>
            <w:tcW w:w="2306" w:type="dxa"/>
            <w:vMerge/>
          </w:tcPr>
          <w:p w14:paraId="3B0A564E" w14:textId="77777777" w:rsidR="00FB3726" w:rsidRDefault="00FB3726" w:rsidP="003103C5"/>
        </w:tc>
      </w:tr>
      <w:tr w:rsidR="00FB3726" w14:paraId="3B0A5657" w14:textId="77777777" w:rsidTr="00FB3726">
        <w:tc>
          <w:tcPr>
            <w:tcW w:w="1555" w:type="dxa"/>
          </w:tcPr>
          <w:p w14:paraId="3B0A5650" w14:textId="77777777" w:rsidR="00FB3726" w:rsidRDefault="00FB3726" w:rsidP="003103C5"/>
        </w:tc>
        <w:tc>
          <w:tcPr>
            <w:tcW w:w="1559" w:type="dxa"/>
          </w:tcPr>
          <w:p w14:paraId="3B0A5651" w14:textId="77777777" w:rsidR="00FB3726" w:rsidRDefault="00FB3726" w:rsidP="003103C5"/>
        </w:tc>
        <w:tc>
          <w:tcPr>
            <w:tcW w:w="2126" w:type="dxa"/>
          </w:tcPr>
          <w:p w14:paraId="3B0A5652" w14:textId="77777777" w:rsidR="00FB3726" w:rsidRDefault="00FB3726" w:rsidP="003103C5"/>
        </w:tc>
        <w:tc>
          <w:tcPr>
            <w:tcW w:w="2306" w:type="dxa"/>
          </w:tcPr>
          <w:p w14:paraId="3B0A5653" w14:textId="77777777" w:rsidR="00FB3726" w:rsidRDefault="00FB3726" w:rsidP="003103C5"/>
        </w:tc>
        <w:tc>
          <w:tcPr>
            <w:tcW w:w="2306" w:type="dxa"/>
          </w:tcPr>
          <w:p w14:paraId="3B0A5654" w14:textId="77777777" w:rsidR="00FB3726" w:rsidRDefault="00FB3726" w:rsidP="003103C5"/>
        </w:tc>
        <w:tc>
          <w:tcPr>
            <w:tcW w:w="2306" w:type="dxa"/>
          </w:tcPr>
          <w:p w14:paraId="3B0A5655" w14:textId="77777777" w:rsidR="00FB3726" w:rsidRDefault="00FB3726" w:rsidP="003103C5"/>
        </w:tc>
        <w:tc>
          <w:tcPr>
            <w:tcW w:w="2306" w:type="dxa"/>
          </w:tcPr>
          <w:p w14:paraId="3B0A5656" w14:textId="77777777" w:rsidR="00FB3726" w:rsidRDefault="00FB3726" w:rsidP="003103C5"/>
        </w:tc>
      </w:tr>
      <w:tr w:rsidR="00FB3726" w14:paraId="3B0A565F" w14:textId="77777777" w:rsidTr="00FB3726">
        <w:tc>
          <w:tcPr>
            <w:tcW w:w="1555" w:type="dxa"/>
          </w:tcPr>
          <w:p w14:paraId="3B0A5658" w14:textId="77777777" w:rsidR="00FB3726" w:rsidRDefault="00FB3726" w:rsidP="003103C5"/>
        </w:tc>
        <w:tc>
          <w:tcPr>
            <w:tcW w:w="1559" w:type="dxa"/>
          </w:tcPr>
          <w:p w14:paraId="3B0A5659" w14:textId="77777777" w:rsidR="00FB3726" w:rsidRDefault="00FB3726" w:rsidP="003103C5"/>
        </w:tc>
        <w:tc>
          <w:tcPr>
            <w:tcW w:w="2126" w:type="dxa"/>
          </w:tcPr>
          <w:p w14:paraId="3B0A565A" w14:textId="77777777" w:rsidR="00FB3726" w:rsidRDefault="00FB3726" w:rsidP="003103C5"/>
        </w:tc>
        <w:tc>
          <w:tcPr>
            <w:tcW w:w="2306" w:type="dxa"/>
          </w:tcPr>
          <w:p w14:paraId="3B0A565B" w14:textId="77777777" w:rsidR="00FB3726" w:rsidRDefault="00FB3726" w:rsidP="003103C5"/>
        </w:tc>
        <w:tc>
          <w:tcPr>
            <w:tcW w:w="2306" w:type="dxa"/>
          </w:tcPr>
          <w:p w14:paraId="3B0A565C" w14:textId="77777777" w:rsidR="00FB3726" w:rsidRDefault="00FB3726" w:rsidP="003103C5"/>
        </w:tc>
        <w:tc>
          <w:tcPr>
            <w:tcW w:w="2306" w:type="dxa"/>
          </w:tcPr>
          <w:p w14:paraId="3B0A565D" w14:textId="77777777" w:rsidR="00FB3726" w:rsidRDefault="00FB3726" w:rsidP="003103C5"/>
        </w:tc>
        <w:tc>
          <w:tcPr>
            <w:tcW w:w="2306" w:type="dxa"/>
          </w:tcPr>
          <w:p w14:paraId="3B0A565E" w14:textId="77777777" w:rsidR="00FB3726" w:rsidRDefault="00FB3726" w:rsidP="003103C5"/>
        </w:tc>
      </w:tr>
      <w:tr w:rsidR="00FB3726" w14:paraId="3B0A5667" w14:textId="77777777" w:rsidTr="00FB3726">
        <w:tc>
          <w:tcPr>
            <w:tcW w:w="1555" w:type="dxa"/>
          </w:tcPr>
          <w:p w14:paraId="3B0A5660" w14:textId="77777777" w:rsidR="00FB3726" w:rsidRDefault="00FB3726" w:rsidP="003103C5"/>
        </w:tc>
        <w:tc>
          <w:tcPr>
            <w:tcW w:w="1559" w:type="dxa"/>
          </w:tcPr>
          <w:p w14:paraId="3B0A5661" w14:textId="77777777" w:rsidR="00FB3726" w:rsidRDefault="00FB3726" w:rsidP="003103C5"/>
        </w:tc>
        <w:tc>
          <w:tcPr>
            <w:tcW w:w="2126" w:type="dxa"/>
          </w:tcPr>
          <w:p w14:paraId="3B0A5662" w14:textId="77777777" w:rsidR="00FB3726" w:rsidRDefault="00FB3726" w:rsidP="003103C5"/>
        </w:tc>
        <w:tc>
          <w:tcPr>
            <w:tcW w:w="2306" w:type="dxa"/>
          </w:tcPr>
          <w:p w14:paraId="3B0A5663" w14:textId="77777777" w:rsidR="00FB3726" w:rsidRDefault="00FB3726" w:rsidP="003103C5"/>
        </w:tc>
        <w:tc>
          <w:tcPr>
            <w:tcW w:w="2306" w:type="dxa"/>
          </w:tcPr>
          <w:p w14:paraId="3B0A5664" w14:textId="77777777" w:rsidR="00FB3726" w:rsidRDefault="00FB3726" w:rsidP="003103C5"/>
        </w:tc>
        <w:tc>
          <w:tcPr>
            <w:tcW w:w="2306" w:type="dxa"/>
          </w:tcPr>
          <w:p w14:paraId="3B0A5665" w14:textId="77777777" w:rsidR="00FB3726" w:rsidRDefault="00FB3726" w:rsidP="003103C5"/>
        </w:tc>
        <w:tc>
          <w:tcPr>
            <w:tcW w:w="2306" w:type="dxa"/>
          </w:tcPr>
          <w:p w14:paraId="3B0A5666" w14:textId="77777777" w:rsidR="00FB3726" w:rsidRDefault="00FB3726" w:rsidP="003103C5"/>
        </w:tc>
      </w:tr>
    </w:tbl>
    <w:p w14:paraId="3B0A5668" w14:textId="77777777" w:rsidR="00834361" w:rsidRDefault="00834361"/>
    <w:p w14:paraId="3B0A5669" w14:textId="77777777" w:rsidR="00834361" w:rsidRDefault="00834361"/>
    <w:sectPr w:rsidR="00834361" w:rsidSect="002F2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C2"/>
    <w:rsid w:val="002F282A"/>
    <w:rsid w:val="005E68B2"/>
    <w:rsid w:val="00834361"/>
    <w:rsid w:val="00AC4A43"/>
    <w:rsid w:val="00B01405"/>
    <w:rsid w:val="00B96927"/>
    <w:rsid w:val="00D923CC"/>
    <w:rsid w:val="00DF54C2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560A"/>
  <w15:chartTrackingRefBased/>
  <w15:docId w15:val="{AC4F5861-B360-4018-AD84-EAD787B1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Татьяна Анатольевна</dc:creator>
  <cp:keywords/>
  <dc:description/>
  <cp:lastModifiedBy>Мишина Татьяна Анатольевна</cp:lastModifiedBy>
  <cp:revision>5</cp:revision>
  <dcterms:created xsi:type="dcterms:W3CDTF">2026-05-12T03:39:00Z</dcterms:created>
  <dcterms:modified xsi:type="dcterms:W3CDTF">2026-05-13T05:42:00Z</dcterms:modified>
</cp:coreProperties>
</file>