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8A3" w:rsidRPr="008158A3" w:rsidRDefault="008158A3" w:rsidP="008158A3">
      <w:pPr>
        <w:spacing w:line="288" w:lineRule="auto"/>
        <w:jc w:val="center"/>
        <w:rPr>
          <w:sz w:val="36"/>
          <w:szCs w:val="36"/>
        </w:rPr>
      </w:pPr>
      <w:r w:rsidRPr="008158A3">
        <w:rPr>
          <w:sz w:val="36"/>
          <w:szCs w:val="36"/>
        </w:rPr>
        <w:t>Доклад об итогах социально-экономического развития</w:t>
      </w:r>
    </w:p>
    <w:p w:rsidR="008158A3" w:rsidRPr="008158A3" w:rsidRDefault="008158A3" w:rsidP="008158A3">
      <w:pPr>
        <w:spacing w:line="288" w:lineRule="auto"/>
        <w:jc w:val="center"/>
        <w:rPr>
          <w:sz w:val="36"/>
          <w:szCs w:val="36"/>
        </w:rPr>
      </w:pPr>
      <w:r w:rsidRPr="008158A3">
        <w:rPr>
          <w:sz w:val="36"/>
          <w:szCs w:val="36"/>
        </w:rPr>
        <w:t xml:space="preserve"> муниципального образования городской округ «Охинский»</w:t>
      </w:r>
    </w:p>
    <w:p w:rsidR="008158A3" w:rsidRPr="008158A3" w:rsidRDefault="008158A3" w:rsidP="008158A3">
      <w:pPr>
        <w:spacing w:line="288" w:lineRule="auto"/>
        <w:jc w:val="center"/>
        <w:rPr>
          <w:sz w:val="36"/>
          <w:szCs w:val="36"/>
        </w:rPr>
      </w:pPr>
      <w:r w:rsidRPr="008158A3">
        <w:rPr>
          <w:sz w:val="36"/>
          <w:szCs w:val="36"/>
        </w:rPr>
        <w:t>за 2016 год и задачах на 2017 год</w:t>
      </w:r>
    </w:p>
    <w:p w:rsidR="008158A3" w:rsidRDefault="008158A3" w:rsidP="008158A3">
      <w:pPr>
        <w:spacing w:line="360" w:lineRule="auto"/>
        <w:ind w:firstLine="709"/>
        <w:jc w:val="center"/>
      </w:pPr>
      <w:bookmarkStart w:id="0" w:name="_GoBack"/>
      <w:bookmarkEnd w:id="0"/>
    </w:p>
    <w:p w:rsidR="009A5814" w:rsidRPr="00CB1576" w:rsidRDefault="009A5814" w:rsidP="00333BED">
      <w:pPr>
        <w:spacing w:line="360" w:lineRule="auto"/>
        <w:ind w:firstLine="709"/>
      </w:pPr>
      <w:r w:rsidRPr="00CB1576">
        <w:t>Добрый день, уважаемые</w:t>
      </w:r>
      <w:r w:rsidR="00CB1576" w:rsidRPr="00CB1576">
        <w:t xml:space="preserve"> участники</w:t>
      </w:r>
      <w:r w:rsidRPr="00CB1576">
        <w:t xml:space="preserve"> коллег</w:t>
      </w:r>
      <w:r w:rsidR="00CB1576" w:rsidRPr="00CB1576">
        <w:t>ии</w:t>
      </w:r>
      <w:r w:rsidRPr="00CB1576">
        <w:t>!</w:t>
      </w:r>
    </w:p>
    <w:p w:rsidR="00BD38CA" w:rsidRPr="00CB1576" w:rsidRDefault="00C52DBC" w:rsidP="00333BED">
      <w:pPr>
        <w:spacing w:line="360" w:lineRule="auto"/>
        <w:ind w:firstLine="709"/>
      </w:pPr>
      <w:r w:rsidRPr="00CB1576">
        <w:t xml:space="preserve">В  отчетном  году  работа  администрации  муниципального  образования городской округ «Охинский» была направлена на </w:t>
      </w:r>
      <w:r w:rsidR="00A4663B">
        <w:t xml:space="preserve">реализацию основных направлений деятельности, определенных Указами </w:t>
      </w:r>
      <w:r w:rsidRPr="00CB1576">
        <w:t xml:space="preserve">Президента Российской Федерации от </w:t>
      </w:r>
      <w:r w:rsidR="00EA1609" w:rsidRPr="00CB1576">
        <w:t xml:space="preserve">7 мая </w:t>
      </w:r>
      <w:r w:rsidRPr="00CB1576">
        <w:t xml:space="preserve">2012 года, </w:t>
      </w:r>
      <w:r w:rsidR="00737436">
        <w:t>Перечнями</w:t>
      </w:r>
      <w:r w:rsidRPr="00CB1576">
        <w:t xml:space="preserve"> поручений Губернатора Сахалинской  области, </w:t>
      </w:r>
      <w:r w:rsidR="00BD38CA" w:rsidRPr="00CB1576">
        <w:t>Планом  мероприятий  администрации  на  201</w:t>
      </w:r>
      <w:r w:rsidR="00643589">
        <w:t>6</w:t>
      </w:r>
      <w:r w:rsidR="0065028C" w:rsidRPr="00CB1576">
        <w:t xml:space="preserve"> </w:t>
      </w:r>
      <w:r w:rsidR="00BD38CA" w:rsidRPr="00CB1576">
        <w:t>год</w:t>
      </w:r>
      <w:r w:rsidR="00737436">
        <w:t xml:space="preserve">, а также реализацию всех действующих на территории </w:t>
      </w:r>
      <w:r w:rsidR="00A50BC2">
        <w:t>городского округа</w:t>
      </w:r>
      <w:r w:rsidR="00737436">
        <w:t xml:space="preserve"> государственных и муниципальных программ.</w:t>
      </w:r>
    </w:p>
    <w:p w:rsidR="00507127" w:rsidRDefault="00601EF8" w:rsidP="00333BED">
      <w:pPr>
        <w:spacing w:line="360" w:lineRule="auto"/>
        <w:rPr>
          <w:b/>
          <w:sz w:val="32"/>
          <w:szCs w:val="32"/>
        </w:rPr>
      </w:pPr>
      <w:r w:rsidRPr="00CB1576">
        <w:t xml:space="preserve">         </w:t>
      </w:r>
    </w:p>
    <w:p w:rsidR="00651EB8" w:rsidRDefault="008F7D91" w:rsidP="00333BED">
      <w:pPr>
        <w:spacing w:line="360" w:lineRule="auto"/>
        <w:rPr>
          <w:b/>
          <w:sz w:val="32"/>
          <w:szCs w:val="32"/>
        </w:rPr>
      </w:pPr>
      <w:r w:rsidRPr="008F7D91">
        <w:rPr>
          <w:b/>
          <w:sz w:val="32"/>
          <w:szCs w:val="32"/>
        </w:rPr>
        <w:t>1.</w:t>
      </w:r>
      <w:r>
        <w:rPr>
          <w:b/>
          <w:sz w:val="32"/>
          <w:szCs w:val="32"/>
        </w:rPr>
        <w:t xml:space="preserve"> </w:t>
      </w:r>
      <w:r w:rsidR="002E6B33" w:rsidRPr="008F7D91">
        <w:rPr>
          <w:b/>
          <w:sz w:val="32"/>
          <w:szCs w:val="32"/>
        </w:rPr>
        <w:t>Промышленность</w:t>
      </w:r>
    </w:p>
    <w:p w:rsidR="000F764E" w:rsidRDefault="000F764E" w:rsidP="00333BED">
      <w:pPr>
        <w:pStyle w:val="af3"/>
        <w:spacing w:line="360" w:lineRule="auto"/>
        <w:ind w:left="0" w:firstLine="709"/>
      </w:pPr>
      <w:r w:rsidRPr="00CB1576">
        <w:t>Пр</w:t>
      </w:r>
      <w:r w:rsidR="00FC7269">
        <w:t xml:space="preserve">едприятиями городского округа в </w:t>
      </w:r>
      <w:r w:rsidRPr="00CB1576">
        <w:t>201</w:t>
      </w:r>
      <w:r w:rsidR="0019495A">
        <w:t>6</w:t>
      </w:r>
      <w:r w:rsidR="00015DF1">
        <w:t> год</w:t>
      </w:r>
      <w:r w:rsidR="00FC7269">
        <w:t>у</w:t>
      </w:r>
      <w:r w:rsidR="000C58F7">
        <w:t xml:space="preserve"> </w:t>
      </w:r>
      <w:r w:rsidRPr="00CB1576">
        <w:t xml:space="preserve">отгружено товаров собственного производства, выполнено работ и услуг собственными силами  по </w:t>
      </w:r>
      <w:r w:rsidR="00023A5E">
        <w:t>основным</w:t>
      </w:r>
      <w:r w:rsidRPr="00CB1576">
        <w:t xml:space="preserve"> видам экономической деятельности </w:t>
      </w:r>
      <w:r w:rsidR="00B93ED2">
        <w:t xml:space="preserve">в действующих ценах </w:t>
      </w:r>
      <w:r w:rsidRPr="00CB1576">
        <w:t xml:space="preserve">на сумму </w:t>
      </w:r>
      <w:r w:rsidR="0019495A">
        <w:t xml:space="preserve"> 11691 </w:t>
      </w:r>
      <w:r w:rsidRPr="00CB1576">
        <w:t>млн.</w:t>
      </w:r>
      <w:r w:rsidR="00941E84">
        <w:t xml:space="preserve"> </w:t>
      </w:r>
      <w:r w:rsidRPr="00CB1576">
        <w:t>руб</w:t>
      </w:r>
      <w:r w:rsidR="00023A5E">
        <w:t>лей</w:t>
      </w:r>
      <w:r w:rsidRPr="00CB1576">
        <w:t>, что составляет</w:t>
      </w:r>
      <w:r w:rsidR="00023A5E">
        <w:t xml:space="preserve"> </w:t>
      </w:r>
      <w:r w:rsidR="0019495A">
        <w:t>120</w:t>
      </w:r>
      <w:r w:rsidRPr="00CB1576">
        <w:t>% к</w:t>
      </w:r>
      <w:r w:rsidR="00DC1120">
        <w:t xml:space="preserve"> </w:t>
      </w:r>
      <w:r w:rsidR="00FC7269">
        <w:t>уровню 201</w:t>
      </w:r>
      <w:r w:rsidR="0019495A">
        <w:t>5</w:t>
      </w:r>
      <w:r w:rsidR="00FC7269">
        <w:t xml:space="preserve"> года</w:t>
      </w:r>
      <w:r w:rsidRPr="00CB1576">
        <w:t xml:space="preserve">, в том числе: добыча полезных ископаемых – </w:t>
      </w:r>
      <w:r w:rsidR="0019495A">
        <w:t>9489</w:t>
      </w:r>
      <w:r w:rsidR="00023A5E">
        <w:t xml:space="preserve"> </w:t>
      </w:r>
      <w:r w:rsidRPr="00CB1576">
        <w:t>млн. рублей</w:t>
      </w:r>
      <w:r w:rsidR="00023A5E">
        <w:t xml:space="preserve"> (</w:t>
      </w:r>
      <w:r w:rsidR="0019495A">
        <w:t>123</w:t>
      </w:r>
      <w:r w:rsidR="00023A5E">
        <w:t>%)</w:t>
      </w:r>
      <w:r w:rsidRPr="00CB1576">
        <w:t xml:space="preserve">, обрабатывающие производства – </w:t>
      </w:r>
      <w:r w:rsidR="0019495A">
        <w:t>702</w:t>
      </w:r>
      <w:r w:rsidR="00023A5E">
        <w:t xml:space="preserve"> </w:t>
      </w:r>
      <w:r w:rsidRPr="00CB1576">
        <w:t>млн. рублей</w:t>
      </w:r>
      <w:r w:rsidR="00023A5E">
        <w:t xml:space="preserve"> (</w:t>
      </w:r>
      <w:r w:rsidR="0019495A">
        <w:t>101</w:t>
      </w:r>
      <w:r w:rsidR="00023A5E">
        <w:t>%)</w:t>
      </w:r>
      <w:r w:rsidRPr="00CB1576">
        <w:t xml:space="preserve">, производство и распределение электроэнергии, газа и воды – </w:t>
      </w:r>
      <w:r w:rsidR="0019495A">
        <w:t>1370</w:t>
      </w:r>
      <w:r w:rsidR="00453267">
        <w:t xml:space="preserve"> </w:t>
      </w:r>
      <w:r w:rsidRPr="00CB1576">
        <w:t>млн. рублей</w:t>
      </w:r>
      <w:r w:rsidR="00453267">
        <w:t xml:space="preserve"> (</w:t>
      </w:r>
      <w:r w:rsidR="0019495A">
        <w:t>117</w:t>
      </w:r>
      <w:r w:rsidR="00453267">
        <w:t>%)</w:t>
      </w:r>
      <w:r w:rsidR="00DC1120">
        <w:t>, рыболовство – 1</w:t>
      </w:r>
      <w:r w:rsidR="0019495A">
        <w:t>30</w:t>
      </w:r>
      <w:r w:rsidR="00DC1120">
        <w:t xml:space="preserve"> млн. рублей (</w:t>
      </w:r>
      <w:r w:rsidR="0019495A">
        <w:t>87%</w:t>
      </w:r>
      <w:r w:rsidR="00DC1120">
        <w:t>)</w:t>
      </w:r>
      <w:r w:rsidRPr="00CB1576">
        <w:t>.</w:t>
      </w:r>
    </w:p>
    <w:p w:rsidR="007071C5" w:rsidRDefault="00275B60" w:rsidP="00591EF2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Доминирующее положение в</w:t>
      </w:r>
      <w:r w:rsidR="00CE0103" w:rsidRPr="00537C14">
        <w:rPr>
          <w:rFonts w:ascii="Times New Roman" w:hAnsi="Times New Roman" w:cs="Times New Roman"/>
          <w:i w:val="0"/>
        </w:rPr>
        <w:t xml:space="preserve"> с</w:t>
      </w:r>
      <w:r w:rsidR="00CE0103" w:rsidRPr="00537C14">
        <w:rPr>
          <w:rFonts w:ascii="Times New Roman" w:eastAsia="Batang" w:hAnsi="Times New Roman" w:cs="Times New Roman"/>
          <w:i w:val="0"/>
        </w:rPr>
        <w:t>труктур</w:t>
      </w:r>
      <w:r w:rsidR="00506675">
        <w:rPr>
          <w:rFonts w:ascii="Times New Roman" w:eastAsia="Batang" w:hAnsi="Times New Roman" w:cs="Times New Roman"/>
          <w:i w:val="0"/>
        </w:rPr>
        <w:t>е</w:t>
      </w:r>
      <w:r w:rsidR="00CE0103" w:rsidRPr="00537C14">
        <w:rPr>
          <w:rFonts w:ascii="Times New Roman" w:eastAsia="Batang" w:hAnsi="Times New Roman" w:cs="Times New Roman"/>
          <w:i w:val="0"/>
        </w:rPr>
        <w:t xml:space="preserve"> </w:t>
      </w:r>
      <w:r w:rsidR="00B93ED2">
        <w:rPr>
          <w:rFonts w:ascii="Times New Roman" w:eastAsia="Batang" w:hAnsi="Times New Roman" w:cs="Times New Roman"/>
          <w:i w:val="0"/>
        </w:rPr>
        <w:t>промышленного</w:t>
      </w:r>
      <w:r w:rsidR="00506675">
        <w:rPr>
          <w:rFonts w:ascii="Times New Roman" w:hAnsi="Times New Roman" w:cs="Times New Roman"/>
          <w:i w:val="0"/>
        </w:rPr>
        <w:t xml:space="preserve"> </w:t>
      </w:r>
      <w:r w:rsidR="00CE0103" w:rsidRPr="00537C14">
        <w:rPr>
          <w:rFonts w:ascii="Times New Roman" w:hAnsi="Times New Roman" w:cs="Times New Roman"/>
          <w:i w:val="0"/>
        </w:rPr>
        <w:t>производства</w:t>
      </w:r>
      <w:r w:rsidR="00063AED">
        <w:rPr>
          <w:rFonts w:ascii="Times New Roman" w:hAnsi="Times New Roman" w:cs="Times New Roman"/>
          <w:i w:val="0"/>
        </w:rPr>
        <w:t xml:space="preserve"> </w:t>
      </w:r>
      <w:r w:rsidR="00CE0103" w:rsidRPr="00537C14">
        <w:rPr>
          <w:rFonts w:ascii="Times New Roman" w:eastAsia="Batang" w:hAnsi="Times New Roman" w:cs="Times New Roman"/>
          <w:i w:val="0"/>
        </w:rPr>
        <w:t>и отгрузки товаров и услуг</w:t>
      </w:r>
      <w:r w:rsidR="00B93ED2">
        <w:rPr>
          <w:rFonts w:ascii="Times New Roman" w:hAnsi="Times New Roman" w:cs="Times New Roman"/>
          <w:i w:val="0"/>
        </w:rPr>
        <w:t>, по-прежнему,</w:t>
      </w:r>
      <w:r w:rsidR="00506675" w:rsidRPr="00506675">
        <w:rPr>
          <w:rFonts w:ascii="Times New Roman" w:eastAsia="Batang" w:hAnsi="Times New Roman" w:cs="Times New Roman"/>
          <w:i w:val="0"/>
        </w:rPr>
        <w:t xml:space="preserve"> </w:t>
      </w:r>
      <w:r w:rsidR="00506675">
        <w:rPr>
          <w:rFonts w:ascii="Times New Roman" w:eastAsia="Batang" w:hAnsi="Times New Roman" w:cs="Times New Roman"/>
          <w:i w:val="0"/>
        </w:rPr>
        <w:t xml:space="preserve">занимает </w:t>
      </w:r>
      <w:r w:rsidR="00B93ED2">
        <w:rPr>
          <w:rFonts w:ascii="Times New Roman" w:eastAsia="Batang" w:hAnsi="Times New Roman" w:cs="Times New Roman"/>
          <w:i w:val="0"/>
        </w:rPr>
        <w:t>д</w:t>
      </w:r>
      <w:r w:rsidR="00506675" w:rsidRPr="00537C14">
        <w:rPr>
          <w:rFonts w:ascii="Times New Roman" w:hAnsi="Times New Roman" w:cs="Times New Roman"/>
          <w:i w:val="0"/>
        </w:rPr>
        <w:t>обыча полезных ископаемых</w:t>
      </w:r>
      <w:r w:rsidR="00506675">
        <w:rPr>
          <w:rFonts w:ascii="Times New Roman" w:hAnsi="Times New Roman" w:cs="Times New Roman"/>
          <w:i w:val="0"/>
        </w:rPr>
        <w:t xml:space="preserve">, обеспечивая </w:t>
      </w:r>
      <w:r>
        <w:rPr>
          <w:rFonts w:ascii="Times New Roman" w:hAnsi="Times New Roman" w:cs="Times New Roman"/>
          <w:i w:val="0"/>
        </w:rPr>
        <w:t>более</w:t>
      </w:r>
      <w:r w:rsidR="00506675">
        <w:rPr>
          <w:rFonts w:ascii="Times New Roman" w:hAnsi="Times New Roman" w:cs="Times New Roman"/>
          <w:i w:val="0"/>
        </w:rPr>
        <w:t xml:space="preserve"> 8</w:t>
      </w:r>
      <w:r w:rsidR="00C12368">
        <w:rPr>
          <w:rFonts w:ascii="Times New Roman" w:hAnsi="Times New Roman" w:cs="Times New Roman"/>
          <w:i w:val="0"/>
        </w:rPr>
        <w:t>0</w:t>
      </w:r>
      <w:r w:rsidR="00506675">
        <w:rPr>
          <w:rFonts w:ascii="Times New Roman" w:hAnsi="Times New Roman" w:cs="Times New Roman"/>
          <w:i w:val="0"/>
        </w:rPr>
        <w:t>% от общего объема</w:t>
      </w:r>
      <w:r w:rsidR="006A261E" w:rsidRPr="00537C14">
        <w:rPr>
          <w:rFonts w:ascii="Times New Roman" w:hAnsi="Times New Roman" w:cs="Times New Roman"/>
          <w:i w:val="0"/>
        </w:rPr>
        <w:t>.</w:t>
      </w:r>
    </w:p>
    <w:p w:rsidR="00E14CFA" w:rsidRPr="00842FF3" w:rsidRDefault="008D14FF" w:rsidP="00E46FF9">
      <w:pPr>
        <w:spacing w:line="360" w:lineRule="auto"/>
        <w:ind w:firstLine="709"/>
        <w:rPr>
          <w:b/>
          <w:u w:val="single"/>
        </w:rPr>
      </w:pPr>
      <w:r w:rsidRPr="00E14CFA">
        <w:t>Добыча нефти в 201</w:t>
      </w:r>
      <w:r w:rsidR="00554AA2">
        <w:t>6</w:t>
      </w:r>
      <w:r w:rsidRPr="00E14CFA">
        <w:t xml:space="preserve"> г</w:t>
      </w:r>
      <w:r w:rsidR="00063AED">
        <w:t>оду</w:t>
      </w:r>
      <w:r w:rsidRPr="00E14CFA">
        <w:t xml:space="preserve"> составила </w:t>
      </w:r>
      <w:r w:rsidR="00B86163">
        <w:t>745</w:t>
      </w:r>
      <w:r w:rsidR="00063AED">
        <w:t xml:space="preserve"> </w:t>
      </w:r>
      <w:r w:rsidRPr="00E14CFA">
        <w:t>тыс.</w:t>
      </w:r>
      <w:r w:rsidR="00063AED">
        <w:t xml:space="preserve"> </w:t>
      </w:r>
      <w:r w:rsidRPr="00E14CFA">
        <w:t xml:space="preserve">тонн, что </w:t>
      </w:r>
      <w:r w:rsidR="005D7F67">
        <w:t>составляет 96</w:t>
      </w:r>
      <w:r w:rsidR="00A85080">
        <w:t xml:space="preserve">% </w:t>
      </w:r>
      <w:r w:rsidR="005D7F67">
        <w:t>к уровню прошлого года</w:t>
      </w:r>
      <w:r w:rsidRPr="00E14CFA">
        <w:t xml:space="preserve">. Добыча газа составила </w:t>
      </w:r>
      <w:r w:rsidR="00A85080" w:rsidRPr="00A85080">
        <w:t>1</w:t>
      </w:r>
      <w:r w:rsidR="0037377D">
        <w:t>56</w:t>
      </w:r>
      <w:r w:rsidR="00A85080">
        <w:t xml:space="preserve"> </w:t>
      </w:r>
      <w:r w:rsidRPr="00E14CFA">
        <w:t>млн.</w:t>
      </w:r>
      <w:r w:rsidR="005D7F67">
        <w:t xml:space="preserve"> </w:t>
      </w:r>
      <w:r w:rsidRPr="00E14CFA">
        <w:t>куб.</w:t>
      </w:r>
      <w:r w:rsidR="009A0AF8">
        <w:t xml:space="preserve"> </w:t>
      </w:r>
      <w:r w:rsidR="005D7F67">
        <w:t>м или 84% к предыдущему году.</w:t>
      </w:r>
    </w:p>
    <w:p w:rsidR="005031B5" w:rsidRDefault="00E14CFA" w:rsidP="00333BED">
      <w:pPr>
        <w:spacing w:line="360" w:lineRule="auto"/>
        <w:ind w:firstLine="709"/>
      </w:pPr>
      <w:r w:rsidRPr="00E14CFA">
        <w:t>За 201</w:t>
      </w:r>
      <w:r w:rsidR="0037377D">
        <w:t>6</w:t>
      </w:r>
      <w:r w:rsidRPr="00E14CFA">
        <w:t xml:space="preserve"> год</w:t>
      </w:r>
      <w:r w:rsidR="00F37E80">
        <w:t xml:space="preserve"> </w:t>
      </w:r>
      <w:r w:rsidRPr="00E14CFA">
        <w:t>от предприятий</w:t>
      </w:r>
      <w:r w:rsidR="0050460A">
        <w:t xml:space="preserve"> нефтегазодобывающей отрасли</w:t>
      </w:r>
      <w:r w:rsidR="00F37E80">
        <w:t xml:space="preserve"> </w:t>
      </w:r>
      <w:r w:rsidRPr="00E14CFA">
        <w:t xml:space="preserve">поступило налогов в бюджет городского округа в сумме </w:t>
      </w:r>
      <w:r w:rsidR="0046445F">
        <w:t>319</w:t>
      </w:r>
      <w:r>
        <w:t xml:space="preserve"> млн.</w:t>
      </w:r>
      <w:r w:rsidRPr="00E14CFA">
        <w:t xml:space="preserve"> рублей, что </w:t>
      </w:r>
      <w:r w:rsidR="008E245F">
        <w:t>на 31%</w:t>
      </w:r>
      <w:r w:rsidRPr="00E14CFA">
        <w:t xml:space="preserve"> </w:t>
      </w:r>
      <w:r w:rsidR="007D0A05">
        <w:t>больше</w:t>
      </w:r>
      <w:r w:rsidR="005D7F67">
        <w:t xml:space="preserve"> по сравнению с </w:t>
      </w:r>
      <w:r w:rsidRPr="00E14CFA">
        <w:t>201</w:t>
      </w:r>
      <w:r w:rsidR="00027AAC">
        <w:t>5</w:t>
      </w:r>
      <w:r w:rsidRPr="00E14CFA">
        <w:t xml:space="preserve"> год</w:t>
      </w:r>
      <w:r w:rsidR="005D7F67">
        <w:t>ом</w:t>
      </w:r>
      <w:r w:rsidRPr="00E14CFA">
        <w:t>.</w:t>
      </w:r>
    </w:p>
    <w:p w:rsidR="00333BED" w:rsidRPr="00AD5A88" w:rsidRDefault="00333BED" w:rsidP="00333BED">
      <w:pPr>
        <w:spacing w:line="360" w:lineRule="auto"/>
        <w:ind w:firstLine="709"/>
        <w:rPr>
          <w:b/>
          <w:spacing w:val="-4"/>
        </w:rPr>
      </w:pPr>
    </w:p>
    <w:p w:rsidR="00C428BB" w:rsidRDefault="00D973A0" w:rsidP="00C428BB">
      <w:pPr>
        <w:spacing w:line="360" w:lineRule="auto"/>
        <w:rPr>
          <w:b/>
          <w:spacing w:val="-4"/>
          <w:sz w:val="32"/>
          <w:szCs w:val="32"/>
        </w:rPr>
      </w:pPr>
      <w:r w:rsidRPr="005031B5">
        <w:rPr>
          <w:b/>
          <w:spacing w:val="-4"/>
          <w:sz w:val="32"/>
          <w:szCs w:val="32"/>
        </w:rPr>
        <w:lastRenderedPageBreak/>
        <w:t>Электроэнергетика</w:t>
      </w:r>
    </w:p>
    <w:p w:rsidR="00E14CFA" w:rsidRPr="00842FF3" w:rsidRDefault="00D973A0" w:rsidP="00333BED">
      <w:pPr>
        <w:spacing w:line="360" w:lineRule="auto"/>
        <w:ind w:firstLine="709"/>
        <w:rPr>
          <w:b/>
          <w:u w:val="single"/>
        </w:rPr>
      </w:pPr>
      <w:r w:rsidRPr="00E14CFA">
        <w:t>Электроэнергетика</w:t>
      </w:r>
      <w:r w:rsidR="00F37E80">
        <w:t xml:space="preserve"> </w:t>
      </w:r>
      <w:r w:rsidRPr="00E14CFA">
        <w:t>является одной из ведущих жизнеобеспечивающих отраслей экономики округа. Централизованное снабжение города теплом и электроэнергией обеспечивает АО «Охинская ТЭЦ».</w:t>
      </w:r>
      <w:r w:rsidR="0064298F">
        <w:t xml:space="preserve"> </w:t>
      </w:r>
      <w:r w:rsidR="00677A19" w:rsidRPr="00E14CFA">
        <w:t>Объем производства электроэнергии в 201</w:t>
      </w:r>
      <w:r w:rsidR="009842D0">
        <w:t>6</w:t>
      </w:r>
      <w:r w:rsidR="00677A19" w:rsidRPr="00E14CFA">
        <w:t xml:space="preserve"> году составил </w:t>
      </w:r>
      <w:r w:rsidR="009842D0">
        <w:t>235</w:t>
      </w:r>
      <w:r w:rsidR="00677A19" w:rsidRPr="00E14CFA">
        <w:t xml:space="preserve"> млн.</w:t>
      </w:r>
      <w:r w:rsidR="00341121">
        <w:t xml:space="preserve"> </w:t>
      </w:r>
      <w:r w:rsidR="00677A19" w:rsidRPr="00E14CFA">
        <w:t>кВтч</w:t>
      </w:r>
      <w:r w:rsidR="002A1475">
        <w:t>, что составляет</w:t>
      </w:r>
      <w:r w:rsidR="008240B3">
        <w:t xml:space="preserve"> </w:t>
      </w:r>
      <w:r w:rsidR="009842D0">
        <w:t>103</w:t>
      </w:r>
      <w:r w:rsidR="00677A19" w:rsidRPr="00E14CFA">
        <w:t xml:space="preserve">% к </w:t>
      </w:r>
      <w:r w:rsidR="002A1475">
        <w:t>уровню 201</w:t>
      </w:r>
      <w:r w:rsidR="009842D0">
        <w:t>5</w:t>
      </w:r>
      <w:r w:rsidR="00677A19" w:rsidRPr="00E14CFA">
        <w:t xml:space="preserve"> год</w:t>
      </w:r>
      <w:r w:rsidR="002A1475">
        <w:t>а</w:t>
      </w:r>
      <w:r w:rsidR="00677A19" w:rsidRPr="00E14CFA">
        <w:t>.</w:t>
      </w:r>
      <w:r w:rsidR="00DC6621" w:rsidRPr="00E14CFA">
        <w:t xml:space="preserve"> Объем производства теплоэнергии</w:t>
      </w:r>
      <w:r w:rsidR="00341121">
        <w:t xml:space="preserve"> </w:t>
      </w:r>
      <w:r w:rsidR="00DC6621" w:rsidRPr="00E14CFA">
        <w:t>составил</w:t>
      </w:r>
      <w:r w:rsidR="00341121">
        <w:t xml:space="preserve"> </w:t>
      </w:r>
      <w:r w:rsidR="000D4F0B">
        <w:t>436</w:t>
      </w:r>
      <w:r w:rsidR="008240B3">
        <w:t xml:space="preserve"> </w:t>
      </w:r>
      <w:r w:rsidR="00DC6621" w:rsidRPr="00E14CFA">
        <w:t>тыс.</w:t>
      </w:r>
      <w:r w:rsidR="00341121">
        <w:t xml:space="preserve"> </w:t>
      </w:r>
      <w:r w:rsidR="00DC6621" w:rsidRPr="00E14CFA">
        <w:t>Гкал</w:t>
      </w:r>
      <w:r w:rsidR="002A1475">
        <w:t xml:space="preserve"> или </w:t>
      </w:r>
      <w:r w:rsidR="000D4F0B">
        <w:t>103</w:t>
      </w:r>
      <w:r w:rsidR="00DC6621" w:rsidRPr="00E14CFA">
        <w:t>% к</w:t>
      </w:r>
      <w:r w:rsidR="00A86BB5">
        <w:t xml:space="preserve"> уровню 2015</w:t>
      </w:r>
      <w:r w:rsidR="00DC6621" w:rsidRPr="00E14CFA">
        <w:t xml:space="preserve"> год</w:t>
      </w:r>
      <w:r w:rsidR="00A86BB5">
        <w:t>а</w:t>
      </w:r>
      <w:r w:rsidR="009C6B12">
        <w:t>.</w:t>
      </w:r>
    </w:p>
    <w:p w:rsidR="00781F33" w:rsidRDefault="000C652E" w:rsidP="00333BED">
      <w:pPr>
        <w:spacing w:line="360" w:lineRule="auto"/>
        <w:ind w:firstLine="709"/>
      </w:pPr>
      <w:r w:rsidRPr="00E14CFA">
        <w:t>За 201</w:t>
      </w:r>
      <w:r w:rsidR="000D4F0B">
        <w:t>6</w:t>
      </w:r>
      <w:r w:rsidRPr="00E14CFA">
        <w:t xml:space="preserve"> год от предприятий, деятельность которых связана с производством, передачей и распределением электроэнергии, пара и горячей воды</w:t>
      </w:r>
      <w:r w:rsidR="00206701">
        <w:t>,</w:t>
      </w:r>
      <w:r w:rsidR="003C3263" w:rsidRPr="00E14CFA">
        <w:t xml:space="preserve"> поступило</w:t>
      </w:r>
      <w:r w:rsidR="002536EE">
        <w:t xml:space="preserve"> </w:t>
      </w:r>
      <w:r w:rsidR="00F15D92" w:rsidRPr="00E14CFA">
        <w:t xml:space="preserve">налогов </w:t>
      </w:r>
      <w:r w:rsidR="00F37E80">
        <w:t xml:space="preserve">в </w:t>
      </w:r>
      <w:r w:rsidR="00064126">
        <w:t xml:space="preserve">местный </w:t>
      </w:r>
      <w:r w:rsidR="00F37E80">
        <w:t>бюджет</w:t>
      </w:r>
      <w:r w:rsidR="00064126">
        <w:t xml:space="preserve"> </w:t>
      </w:r>
      <w:r w:rsidR="003C3263" w:rsidRPr="00E14CFA">
        <w:t xml:space="preserve">в сумме </w:t>
      </w:r>
      <w:r w:rsidR="00C4245E">
        <w:t>44</w:t>
      </w:r>
      <w:r w:rsidR="00E14CFA" w:rsidRPr="00E14CFA">
        <w:t xml:space="preserve"> млн.</w:t>
      </w:r>
      <w:r w:rsidR="00D261EE">
        <w:t xml:space="preserve"> рублей, что </w:t>
      </w:r>
      <w:r w:rsidR="00611901">
        <w:t xml:space="preserve">на </w:t>
      </w:r>
      <w:r w:rsidR="007071C5">
        <w:t>1</w:t>
      </w:r>
      <w:r w:rsidR="00C4245E">
        <w:t>4</w:t>
      </w:r>
      <w:r w:rsidR="003C3263" w:rsidRPr="00E14CFA">
        <w:t>%</w:t>
      </w:r>
      <w:r w:rsidR="00A86BB5">
        <w:t xml:space="preserve"> больше, чем в 2015 году</w:t>
      </w:r>
      <w:r w:rsidR="003C3263" w:rsidRPr="00E14CFA">
        <w:t>.</w:t>
      </w:r>
    </w:p>
    <w:p w:rsidR="00333BED" w:rsidRPr="0065028C" w:rsidRDefault="00333BED" w:rsidP="00333BED">
      <w:pPr>
        <w:spacing w:line="360" w:lineRule="auto"/>
        <w:ind w:firstLine="709"/>
      </w:pPr>
    </w:p>
    <w:p w:rsidR="00D646D8" w:rsidRDefault="003533D8" w:rsidP="00333BED">
      <w:pPr>
        <w:spacing w:line="360" w:lineRule="auto"/>
        <w:rPr>
          <w:b/>
          <w:spacing w:val="-4"/>
          <w:sz w:val="32"/>
          <w:szCs w:val="32"/>
        </w:rPr>
      </w:pPr>
      <w:r w:rsidRPr="005031B5">
        <w:rPr>
          <w:b/>
          <w:spacing w:val="-4"/>
          <w:sz w:val="32"/>
          <w:szCs w:val="32"/>
        </w:rPr>
        <w:t>Рыбная отрасль</w:t>
      </w:r>
    </w:p>
    <w:p w:rsidR="0011650A" w:rsidRPr="006C48C5" w:rsidRDefault="0011650A" w:rsidP="00333BED">
      <w:pPr>
        <w:spacing w:line="360" w:lineRule="auto"/>
        <w:ind w:firstLine="709"/>
        <w:rPr>
          <w:b/>
        </w:rPr>
      </w:pPr>
      <w:r w:rsidRPr="006C48C5">
        <w:t xml:space="preserve">На территории </w:t>
      </w:r>
      <w:r w:rsidR="00960DE1">
        <w:t xml:space="preserve">городского </w:t>
      </w:r>
      <w:r w:rsidRPr="006C48C5">
        <w:t>округа в реестре пользователей водно-биологическими ресурсами зарегистрированы 34 предприятия, родовых хозяйств и общин.</w:t>
      </w:r>
      <w:r w:rsidR="00C43F03">
        <w:t xml:space="preserve"> </w:t>
      </w:r>
      <w:r w:rsidRPr="006C48C5">
        <w:t xml:space="preserve">В </w:t>
      </w:r>
      <w:r w:rsidR="00960DE1">
        <w:t>отчетном</w:t>
      </w:r>
      <w:r w:rsidRPr="006C48C5">
        <w:t xml:space="preserve"> году квоты на вылов биоресурсов получили </w:t>
      </w:r>
      <w:r w:rsidR="00C43F03">
        <w:t>20</w:t>
      </w:r>
      <w:r w:rsidRPr="006C48C5">
        <w:t>, которые имеют договор</w:t>
      </w:r>
      <w:r w:rsidR="00DF3DDB">
        <w:t>ы</w:t>
      </w:r>
      <w:r w:rsidRPr="006C48C5">
        <w:t xml:space="preserve"> аренды на рыбопромысловые участки. Из них 6 предприятий и 1 родовое хозяйство имеют береговые перерабатывающие цеха.</w:t>
      </w:r>
    </w:p>
    <w:p w:rsidR="00161D0D" w:rsidRPr="0065028C" w:rsidRDefault="00747AD2" w:rsidP="00C83970">
      <w:pPr>
        <w:spacing w:line="360" w:lineRule="auto"/>
        <w:ind w:firstLine="709"/>
        <w:rPr>
          <w:b/>
        </w:rPr>
      </w:pPr>
      <w:r w:rsidRPr="006C48C5">
        <w:t>По</w:t>
      </w:r>
      <w:r w:rsidR="00457425">
        <w:t xml:space="preserve"> </w:t>
      </w:r>
      <w:r w:rsidRPr="006C48C5">
        <w:t>данным</w:t>
      </w:r>
      <w:r w:rsidR="00C43F03">
        <w:t xml:space="preserve"> предприятий</w:t>
      </w:r>
      <w:r w:rsidRPr="006C48C5">
        <w:t xml:space="preserve"> в</w:t>
      </w:r>
      <w:r w:rsidR="0011650A" w:rsidRPr="006C48C5">
        <w:t xml:space="preserve"> </w:t>
      </w:r>
      <w:r w:rsidR="00C43F03">
        <w:t>2016</w:t>
      </w:r>
      <w:r w:rsidR="00FB1C16">
        <w:t xml:space="preserve"> год</w:t>
      </w:r>
      <w:r w:rsidR="00C43F03">
        <w:t>у</w:t>
      </w:r>
      <w:r w:rsidR="0011650A" w:rsidRPr="006C48C5">
        <w:t xml:space="preserve"> выловлено </w:t>
      </w:r>
      <w:r w:rsidR="00EE4AEC">
        <w:t>рыбы</w:t>
      </w:r>
      <w:r w:rsidR="0011650A" w:rsidRPr="006C48C5">
        <w:t xml:space="preserve"> в количестве </w:t>
      </w:r>
      <w:r w:rsidR="00D22A92">
        <w:t>1</w:t>
      </w:r>
      <w:r w:rsidR="00EE4AEC">
        <w:t>0</w:t>
      </w:r>
      <w:r w:rsidR="00FB1C16">
        <w:t xml:space="preserve"> тыс.</w:t>
      </w:r>
      <w:r w:rsidR="00457425">
        <w:t xml:space="preserve"> </w:t>
      </w:r>
      <w:r w:rsidR="0011650A" w:rsidRPr="006C48C5">
        <w:t>т</w:t>
      </w:r>
      <w:r w:rsidR="00D22A92">
        <w:t>онн</w:t>
      </w:r>
      <w:r w:rsidR="00A86BB5">
        <w:t xml:space="preserve"> или</w:t>
      </w:r>
      <w:r w:rsidR="00F23AC0">
        <w:t xml:space="preserve"> </w:t>
      </w:r>
      <w:r w:rsidR="00A86BB5">
        <w:t>82</w:t>
      </w:r>
      <w:r w:rsidR="00EE4AEC">
        <w:t>%</w:t>
      </w:r>
      <w:r w:rsidR="0011650A" w:rsidRPr="006C48C5">
        <w:t xml:space="preserve"> </w:t>
      </w:r>
      <w:r w:rsidR="00A86BB5">
        <w:t>к пр</w:t>
      </w:r>
      <w:r w:rsidR="00CF1037">
        <w:t>едыдущему</w:t>
      </w:r>
      <w:r w:rsidR="00FB1C16">
        <w:t xml:space="preserve"> год</w:t>
      </w:r>
      <w:r w:rsidR="00CF1037">
        <w:t>у</w:t>
      </w:r>
      <w:r w:rsidR="0011650A" w:rsidRPr="006C48C5">
        <w:t>.</w:t>
      </w:r>
    </w:p>
    <w:p w:rsidR="00394EA3" w:rsidRDefault="007232B5" w:rsidP="00333BED">
      <w:pPr>
        <w:pStyle w:val="a7"/>
        <w:spacing w:line="360" w:lineRule="auto"/>
        <w:ind w:firstLine="709"/>
        <w:rPr>
          <w:szCs w:val="28"/>
        </w:rPr>
      </w:pPr>
      <w:r w:rsidRPr="00FE42E2">
        <w:rPr>
          <w:szCs w:val="28"/>
        </w:rPr>
        <w:t>В период</w:t>
      </w:r>
      <w:r>
        <w:rPr>
          <w:szCs w:val="28"/>
        </w:rPr>
        <w:t xml:space="preserve"> </w:t>
      </w:r>
      <w:r w:rsidRPr="00FE42E2">
        <w:rPr>
          <w:szCs w:val="28"/>
        </w:rPr>
        <w:t>путины</w:t>
      </w:r>
      <w:r w:rsidR="00174CA0">
        <w:rPr>
          <w:szCs w:val="28"/>
        </w:rPr>
        <w:t xml:space="preserve"> была о</w:t>
      </w:r>
      <w:r w:rsidR="00174CA0" w:rsidRPr="00FE42E2">
        <w:rPr>
          <w:szCs w:val="28"/>
        </w:rPr>
        <w:t>рганизована реализация свеже</w:t>
      </w:r>
      <w:r w:rsidR="00174CA0">
        <w:rPr>
          <w:szCs w:val="28"/>
        </w:rPr>
        <w:t>й</w:t>
      </w:r>
      <w:r w:rsidR="00174CA0" w:rsidRPr="00FE42E2">
        <w:rPr>
          <w:szCs w:val="28"/>
        </w:rPr>
        <w:t xml:space="preserve"> рыбы по доступным ценам для населения</w:t>
      </w:r>
      <w:r w:rsidR="00174CA0">
        <w:rPr>
          <w:szCs w:val="28"/>
        </w:rPr>
        <w:t>.</w:t>
      </w:r>
      <w:r w:rsidR="006D2905">
        <w:rPr>
          <w:szCs w:val="28"/>
        </w:rPr>
        <w:t xml:space="preserve"> Реализовано 35 тонн свежевыловленной рыбы лососевых пород.</w:t>
      </w:r>
      <w:r w:rsidR="00174CA0">
        <w:rPr>
          <w:szCs w:val="28"/>
        </w:rPr>
        <w:t xml:space="preserve"> </w:t>
      </w:r>
      <w:r w:rsidR="00FC6E13">
        <w:rPr>
          <w:szCs w:val="28"/>
        </w:rPr>
        <w:t>Проведена акция по обеспечению</w:t>
      </w:r>
      <w:r w:rsidR="00DD439F">
        <w:rPr>
          <w:szCs w:val="28"/>
        </w:rPr>
        <w:t xml:space="preserve"> бесплатной</w:t>
      </w:r>
      <w:r w:rsidR="00FC6E13">
        <w:rPr>
          <w:szCs w:val="28"/>
        </w:rPr>
        <w:t xml:space="preserve"> рыбой </w:t>
      </w:r>
      <w:r w:rsidR="00845B3A">
        <w:rPr>
          <w:szCs w:val="28"/>
        </w:rPr>
        <w:t xml:space="preserve">льготных категорий населения. </w:t>
      </w:r>
      <w:r w:rsidR="00126AB8">
        <w:rPr>
          <w:szCs w:val="28"/>
        </w:rPr>
        <w:t xml:space="preserve">Общий объем обеспечения составил около </w:t>
      </w:r>
      <w:r w:rsidR="006D2905">
        <w:rPr>
          <w:szCs w:val="28"/>
        </w:rPr>
        <w:t>3</w:t>
      </w:r>
      <w:r w:rsidR="00126AB8">
        <w:rPr>
          <w:szCs w:val="28"/>
        </w:rPr>
        <w:t>-х тонн.</w:t>
      </w:r>
    </w:p>
    <w:p w:rsidR="00485978" w:rsidRDefault="00485978" w:rsidP="00333BED">
      <w:pPr>
        <w:pStyle w:val="a7"/>
        <w:spacing w:line="360" w:lineRule="auto"/>
        <w:ind w:firstLine="709"/>
        <w:rPr>
          <w:szCs w:val="28"/>
        </w:rPr>
      </w:pPr>
      <w:r w:rsidRPr="006C48C5">
        <w:t>За 201</w:t>
      </w:r>
      <w:r w:rsidR="006D2905">
        <w:t>6</w:t>
      </w:r>
      <w:r w:rsidRPr="006C48C5">
        <w:t xml:space="preserve"> год от предприятий, видом экономической деятельности которых является «Рыболовство, рыбоводство и предоставление услуг в этих областях»</w:t>
      </w:r>
      <w:r w:rsidR="00206701">
        <w:t xml:space="preserve">, </w:t>
      </w:r>
      <w:r w:rsidRPr="006C48C5">
        <w:t>поступило налогов в</w:t>
      </w:r>
      <w:r>
        <w:t xml:space="preserve"> </w:t>
      </w:r>
      <w:r w:rsidRPr="006C48C5">
        <w:t>бюджет</w:t>
      </w:r>
      <w:r>
        <w:t xml:space="preserve"> городского округа</w:t>
      </w:r>
      <w:r w:rsidRPr="006C48C5">
        <w:t xml:space="preserve"> в сумме </w:t>
      </w:r>
      <w:r w:rsidR="006D2905">
        <w:t>59</w:t>
      </w:r>
      <w:r w:rsidRPr="006C48C5">
        <w:t xml:space="preserve"> </w:t>
      </w:r>
      <w:r>
        <w:t>млн</w:t>
      </w:r>
      <w:r w:rsidRPr="006C48C5">
        <w:t>.</w:t>
      </w:r>
      <w:r>
        <w:t xml:space="preserve"> рублей, </w:t>
      </w:r>
      <w:r w:rsidRPr="00C96F41">
        <w:t>что</w:t>
      </w:r>
      <w:r w:rsidR="006D2905">
        <w:t xml:space="preserve"> </w:t>
      </w:r>
      <w:r w:rsidR="00AB2F1D">
        <w:t xml:space="preserve">в 7 раз </w:t>
      </w:r>
      <w:r w:rsidR="006D2905">
        <w:t>превышает уровень 2015 года</w:t>
      </w:r>
      <w:r w:rsidRPr="00C96F41">
        <w:t>.</w:t>
      </w:r>
    </w:p>
    <w:p w:rsidR="00126AB8" w:rsidRPr="00FE42E2" w:rsidRDefault="00FA0BF7" w:rsidP="00333BED">
      <w:pPr>
        <w:pStyle w:val="a7"/>
        <w:spacing w:line="360" w:lineRule="auto"/>
        <w:ind w:firstLine="709"/>
        <w:rPr>
          <w:b/>
          <w:szCs w:val="28"/>
        </w:rPr>
      </w:pPr>
      <w:r>
        <w:rPr>
          <w:szCs w:val="28"/>
        </w:rPr>
        <w:t xml:space="preserve">    </w:t>
      </w:r>
    </w:p>
    <w:p w:rsidR="009C774E" w:rsidRDefault="008F7D91" w:rsidP="00333BED">
      <w:pPr>
        <w:pStyle w:val="2"/>
        <w:spacing w:before="0" w:after="0" w:line="360" w:lineRule="auto"/>
        <w:rPr>
          <w:rFonts w:ascii="Times New Roman" w:hAnsi="Times New Roman" w:cs="Times New Roman"/>
          <w:b/>
          <w:i w:val="0"/>
          <w:sz w:val="32"/>
          <w:szCs w:val="32"/>
        </w:rPr>
      </w:pPr>
      <w:r>
        <w:rPr>
          <w:rFonts w:ascii="Times New Roman" w:hAnsi="Times New Roman" w:cs="Times New Roman"/>
          <w:b/>
          <w:i w:val="0"/>
          <w:sz w:val="32"/>
          <w:szCs w:val="32"/>
        </w:rPr>
        <w:lastRenderedPageBreak/>
        <w:t xml:space="preserve">2. </w:t>
      </w:r>
      <w:r w:rsidR="005C32E6" w:rsidRPr="003B3408">
        <w:rPr>
          <w:rFonts w:ascii="Times New Roman" w:hAnsi="Times New Roman" w:cs="Times New Roman"/>
          <w:b/>
          <w:i w:val="0"/>
          <w:sz w:val="32"/>
          <w:szCs w:val="32"/>
        </w:rPr>
        <w:t>Строительство</w:t>
      </w:r>
    </w:p>
    <w:p w:rsidR="00CF1037" w:rsidRDefault="003B3408" w:rsidP="00B61EED">
      <w:pPr>
        <w:spacing w:line="360" w:lineRule="auto"/>
        <w:ind w:firstLine="709"/>
      </w:pPr>
      <w:r w:rsidRPr="00B36F71">
        <w:t>Объем работ, выполненных по виду деятельности «</w:t>
      </w:r>
      <w:r w:rsidR="00166D90">
        <w:t>С</w:t>
      </w:r>
      <w:r w:rsidRPr="00B36F71">
        <w:t xml:space="preserve">троительство», </w:t>
      </w:r>
      <w:r w:rsidR="00AC56AF">
        <w:t>в</w:t>
      </w:r>
      <w:r w:rsidRPr="00B36F71">
        <w:t xml:space="preserve"> 201</w:t>
      </w:r>
      <w:r w:rsidR="00CF1037">
        <w:t>6</w:t>
      </w:r>
      <w:r w:rsidRPr="00B36F71">
        <w:t xml:space="preserve"> год</w:t>
      </w:r>
      <w:r w:rsidR="00AC56AF">
        <w:t>у</w:t>
      </w:r>
      <w:r w:rsidRPr="00B36F71">
        <w:t xml:space="preserve"> составил </w:t>
      </w:r>
      <w:r w:rsidR="0068414C" w:rsidRPr="0068414C">
        <w:t>1</w:t>
      </w:r>
      <w:r w:rsidR="00CF1037">
        <w:t>492</w:t>
      </w:r>
      <w:r w:rsidRPr="00B36F71">
        <w:t xml:space="preserve"> млн. рублей</w:t>
      </w:r>
      <w:r w:rsidR="00CF1037">
        <w:t>, что составляет</w:t>
      </w:r>
      <w:r w:rsidRPr="00B36F71">
        <w:t xml:space="preserve"> </w:t>
      </w:r>
      <w:r w:rsidR="00CF1037">
        <w:t>65</w:t>
      </w:r>
      <w:r w:rsidRPr="00B36F71">
        <w:t>% к уровню 201</w:t>
      </w:r>
      <w:r w:rsidR="00CF1037">
        <w:t>5</w:t>
      </w:r>
      <w:r w:rsidRPr="00B36F71">
        <w:t xml:space="preserve"> года.</w:t>
      </w:r>
    </w:p>
    <w:p w:rsidR="00BA622A" w:rsidRDefault="003B3408" w:rsidP="00B61EED">
      <w:pPr>
        <w:spacing w:line="360" w:lineRule="auto"/>
        <w:ind w:firstLine="709"/>
      </w:pPr>
      <w:r w:rsidRPr="00B36F71">
        <w:t>За отчетный период построено</w:t>
      </w:r>
      <w:r w:rsidR="00CF1037">
        <w:t xml:space="preserve"> и введено в действие</w:t>
      </w:r>
      <w:r w:rsidRPr="00B36F71">
        <w:t xml:space="preserve"> </w:t>
      </w:r>
      <w:r w:rsidR="00CF1037">
        <w:t>9 жилых</w:t>
      </w:r>
      <w:r w:rsidRPr="00B36F71">
        <w:t xml:space="preserve"> дом</w:t>
      </w:r>
      <w:r w:rsidR="00CF1037">
        <w:t>ов</w:t>
      </w:r>
      <w:r w:rsidRPr="00B36F71">
        <w:t xml:space="preserve"> общей площадью</w:t>
      </w:r>
      <w:r w:rsidR="007B1106">
        <w:t xml:space="preserve"> </w:t>
      </w:r>
      <w:r w:rsidR="00CF1037">
        <w:t>4480</w:t>
      </w:r>
      <w:r w:rsidRPr="00B36F71">
        <w:t xml:space="preserve"> кв.</w:t>
      </w:r>
      <w:r w:rsidR="009A0AF8">
        <w:t xml:space="preserve"> </w:t>
      </w:r>
      <w:r w:rsidR="00CF1037">
        <w:t>м, в том числе населением за счет собственных и заемных средств – 3 дома общей площадью 410 кв.</w:t>
      </w:r>
      <w:r w:rsidR="009A0AF8">
        <w:t xml:space="preserve"> </w:t>
      </w:r>
      <w:r w:rsidR="00CF1037">
        <w:t>м.</w:t>
      </w:r>
      <w:r w:rsidR="009A0AF8">
        <w:t xml:space="preserve"> </w:t>
      </w:r>
      <w:r w:rsidR="002A76C8">
        <w:t>По сравнению с прошлым годом построено на 7 домов и на 2159 кв. м больше.</w:t>
      </w:r>
    </w:p>
    <w:p w:rsidR="002A76C8" w:rsidRDefault="002A76C8" w:rsidP="00B61EED">
      <w:pPr>
        <w:spacing w:line="360" w:lineRule="auto"/>
        <w:ind w:firstLine="709"/>
      </w:pPr>
      <w:r>
        <w:t xml:space="preserve">Кроме того, в 2016 году </w:t>
      </w:r>
      <w:r w:rsidRPr="00F66DAD">
        <w:rPr>
          <w:spacing w:val="1"/>
          <w:lang w:eastAsia="en-US"/>
        </w:rPr>
        <w:t>начато строительство 36-ти квартирного</w:t>
      </w:r>
      <w:r>
        <w:rPr>
          <w:spacing w:val="1"/>
          <w:lang w:eastAsia="en-US"/>
        </w:rPr>
        <w:t xml:space="preserve"> дома</w:t>
      </w:r>
      <w:r w:rsidRPr="00F66DAD">
        <w:rPr>
          <w:spacing w:val="1"/>
          <w:lang w:eastAsia="en-US"/>
        </w:rPr>
        <w:t xml:space="preserve"> и 21-ого квартирного дом</w:t>
      </w:r>
      <w:r>
        <w:rPr>
          <w:spacing w:val="1"/>
          <w:lang w:eastAsia="en-US"/>
        </w:rPr>
        <w:t>а</w:t>
      </w:r>
      <w:r w:rsidRPr="00F66DAD">
        <w:rPr>
          <w:spacing w:val="1"/>
          <w:lang w:eastAsia="en-US"/>
        </w:rPr>
        <w:t xml:space="preserve"> в с.</w:t>
      </w:r>
      <w:r w:rsidR="00AB78C5">
        <w:rPr>
          <w:spacing w:val="1"/>
          <w:lang w:eastAsia="en-US"/>
        </w:rPr>
        <w:t xml:space="preserve"> </w:t>
      </w:r>
      <w:r w:rsidRPr="00F66DAD">
        <w:rPr>
          <w:spacing w:val="1"/>
          <w:lang w:eastAsia="en-US"/>
        </w:rPr>
        <w:t>Тунгор общей площадью 2</w:t>
      </w:r>
      <w:r>
        <w:rPr>
          <w:spacing w:val="1"/>
          <w:lang w:eastAsia="en-US"/>
        </w:rPr>
        <w:t>864</w:t>
      </w:r>
      <w:r w:rsidRPr="00F66DAD">
        <w:rPr>
          <w:spacing w:val="1"/>
          <w:lang w:eastAsia="en-US"/>
        </w:rPr>
        <w:t xml:space="preserve"> кв.</w:t>
      </w:r>
      <w:r w:rsidR="00AD5A88">
        <w:rPr>
          <w:spacing w:val="1"/>
          <w:lang w:eastAsia="en-US"/>
        </w:rPr>
        <w:t xml:space="preserve"> </w:t>
      </w:r>
      <w:r w:rsidRPr="00F66DAD">
        <w:rPr>
          <w:spacing w:val="1"/>
          <w:lang w:eastAsia="en-US"/>
        </w:rPr>
        <w:t>м.</w:t>
      </w:r>
      <w:r>
        <w:rPr>
          <w:spacing w:val="1"/>
          <w:lang w:eastAsia="en-US"/>
        </w:rPr>
        <w:t xml:space="preserve"> В</w:t>
      </w:r>
      <w:r w:rsidR="00AB78C5">
        <w:rPr>
          <w:spacing w:val="1"/>
          <w:lang w:eastAsia="en-US"/>
        </w:rPr>
        <w:t xml:space="preserve"> настоящее время строительство</w:t>
      </w:r>
      <w:r>
        <w:rPr>
          <w:spacing w:val="1"/>
          <w:lang w:eastAsia="en-US"/>
        </w:rPr>
        <w:t xml:space="preserve"> данных объектов п</w:t>
      </w:r>
      <w:r w:rsidR="00AB78C5">
        <w:rPr>
          <w:spacing w:val="1"/>
          <w:lang w:eastAsia="en-US"/>
        </w:rPr>
        <w:t>родолжается</w:t>
      </w:r>
      <w:r>
        <w:rPr>
          <w:spacing w:val="1"/>
          <w:lang w:eastAsia="en-US"/>
        </w:rPr>
        <w:t>.</w:t>
      </w:r>
    </w:p>
    <w:p w:rsidR="00963785" w:rsidRDefault="00801042" w:rsidP="00B61EED">
      <w:pPr>
        <w:spacing w:line="360" w:lineRule="auto"/>
        <w:ind w:firstLine="709"/>
      </w:pPr>
      <w:r w:rsidRPr="00B36F71">
        <w:t>За 201</w:t>
      </w:r>
      <w:r w:rsidR="00AD5A88">
        <w:t>6</w:t>
      </w:r>
      <w:r w:rsidRPr="00B36F71">
        <w:t xml:space="preserve"> год от предприятий по виду экономической деятельности «Строительство» поступило </w:t>
      </w:r>
      <w:r w:rsidR="00B36F71" w:rsidRPr="00B36F71">
        <w:t>налогов</w:t>
      </w:r>
      <w:r w:rsidRPr="00B36F71">
        <w:t xml:space="preserve"> в бюджет городского округа в сумме </w:t>
      </w:r>
      <w:r w:rsidR="00AD5A88">
        <w:t>99</w:t>
      </w:r>
      <w:r w:rsidRPr="00B36F71">
        <w:t xml:space="preserve"> млн. рублей, что </w:t>
      </w:r>
      <w:r w:rsidR="00AD5A88">
        <w:t>на 27%</w:t>
      </w:r>
      <w:r w:rsidR="00972F25">
        <w:t xml:space="preserve"> больше по сравнению с</w:t>
      </w:r>
      <w:r w:rsidRPr="00B36F71">
        <w:t xml:space="preserve"> 201</w:t>
      </w:r>
      <w:r w:rsidR="00B61874">
        <w:t>5</w:t>
      </w:r>
      <w:r w:rsidRPr="00B36F71">
        <w:t xml:space="preserve"> год</w:t>
      </w:r>
      <w:r w:rsidR="00972F25">
        <w:t>ом</w:t>
      </w:r>
      <w:r w:rsidRPr="00B36F71">
        <w:t>.</w:t>
      </w:r>
    </w:p>
    <w:p w:rsidR="00CF1037" w:rsidRDefault="00CF1037" w:rsidP="00AD5A88">
      <w:pPr>
        <w:spacing w:line="324" w:lineRule="auto"/>
        <w:ind w:firstLine="680"/>
        <w:rPr>
          <w:rFonts w:eastAsia="Arial Unicode MS"/>
          <w:b/>
          <w:i/>
          <w:sz w:val="32"/>
          <w:szCs w:val="32"/>
        </w:rPr>
      </w:pPr>
      <w:r>
        <w:rPr>
          <w:spacing w:val="1"/>
          <w:lang w:eastAsia="en-US"/>
        </w:rPr>
        <w:t xml:space="preserve">   </w:t>
      </w:r>
    </w:p>
    <w:p w:rsidR="006B4398" w:rsidRDefault="00122906" w:rsidP="00333BED">
      <w:pPr>
        <w:pStyle w:val="2"/>
        <w:spacing w:before="0" w:after="0" w:line="360" w:lineRule="auto"/>
        <w:rPr>
          <w:rFonts w:ascii="Times New Roman" w:eastAsia="Arial Unicode MS" w:hAnsi="Times New Roman" w:cs="Times New Roman"/>
          <w:b/>
          <w:i w:val="0"/>
          <w:sz w:val="32"/>
          <w:szCs w:val="32"/>
        </w:rPr>
      </w:pPr>
      <w:bookmarkStart w:id="1" w:name="_Toc223227219"/>
      <w:r w:rsidRPr="002E62B8">
        <w:rPr>
          <w:rFonts w:ascii="Times New Roman" w:eastAsia="Arial Unicode MS" w:hAnsi="Times New Roman" w:cs="Times New Roman"/>
          <w:b/>
          <w:i w:val="0"/>
          <w:sz w:val="32"/>
          <w:szCs w:val="32"/>
        </w:rPr>
        <w:t xml:space="preserve">3. </w:t>
      </w:r>
      <w:r w:rsidR="006524D4" w:rsidRPr="002E62B8">
        <w:rPr>
          <w:rFonts w:ascii="Times New Roman" w:eastAsia="Arial Unicode MS" w:hAnsi="Times New Roman" w:cs="Times New Roman"/>
          <w:b/>
          <w:i w:val="0"/>
          <w:sz w:val="32"/>
          <w:szCs w:val="32"/>
        </w:rPr>
        <w:t>Сельское хозяйство</w:t>
      </w:r>
      <w:bookmarkEnd w:id="1"/>
    </w:p>
    <w:p w:rsidR="0039045D" w:rsidRDefault="00872980" w:rsidP="00D7429A">
      <w:pPr>
        <w:spacing w:line="360" w:lineRule="auto"/>
        <w:ind w:firstLine="709"/>
      </w:pPr>
      <w:r w:rsidRPr="00507127">
        <w:t>На территории муниципально</w:t>
      </w:r>
      <w:r w:rsidR="003F4F98">
        <w:t>го образования</w:t>
      </w:r>
      <w:r w:rsidR="00882DF1">
        <w:t xml:space="preserve"> </w:t>
      </w:r>
      <w:r w:rsidR="00882DF1" w:rsidRPr="00F25187">
        <w:t xml:space="preserve">сельскохозяйственную деятельность осуществляют </w:t>
      </w:r>
      <w:r w:rsidR="00882DF1">
        <w:t>одно сельхозпредприятие и два крестьянских (фермерских) хозяйства</w:t>
      </w:r>
      <w:r w:rsidR="00B659C0">
        <w:t xml:space="preserve">. </w:t>
      </w:r>
      <w:r w:rsidRPr="00507127">
        <w:t>Кроме специализированных хозяйств на территории городского округа находятся</w:t>
      </w:r>
      <w:r w:rsidR="008A79C2">
        <w:t xml:space="preserve"> </w:t>
      </w:r>
      <w:r w:rsidRPr="00507127">
        <w:t>2</w:t>
      </w:r>
      <w:r w:rsidR="00826FCE">
        <w:t>66</w:t>
      </w:r>
      <w:r w:rsidRPr="00507127">
        <w:t xml:space="preserve"> личных подсобных хозяйств, которые в основном производят продукцию животноводства и растениеводства для собственного потребления и частично для продажи на рынке.</w:t>
      </w:r>
      <w:r w:rsidR="0039045D">
        <w:t xml:space="preserve">                                                                                                         </w:t>
      </w:r>
    </w:p>
    <w:p w:rsidR="00872980" w:rsidRPr="00842FF3" w:rsidRDefault="00B55EEC" w:rsidP="00333BED">
      <w:pPr>
        <w:spacing w:line="360" w:lineRule="auto"/>
        <w:ind w:firstLine="709"/>
        <w:rPr>
          <w:b/>
          <w:u w:val="single"/>
        </w:rPr>
      </w:pPr>
      <w:r>
        <w:t>По состоянию на 1 января 2017 года п</w:t>
      </w:r>
      <w:r w:rsidR="00872980" w:rsidRPr="00507127">
        <w:t>оголовье крупного рогатого скота в хозяйствах всех категорий состав</w:t>
      </w:r>
      <w:r>
        <w:t>ило</w:t>
      </w:r>
      <w:r w:rsidR="00872980" w:rsidRPr="00507127">
        <w:t xml:space="preserve"> </w:t>
      </w:r>
      <w:r w:rsidR="00160AD9">
        <w:t>339</w:t>
      </w:r>
      <w:r w:rsidR="00872980" w:rsidRPr="00507127">
        <w:t xml:space="preserve"> голов (</w:t>
      </w:r>
      <w:r w:rsidR="00BE1990">
        <w:t>9</w:t>
      </w:r>
      <w:r w:rsidR="00160AD9">
        <w:t>2</w:t>
      </w:r>
      <w:r w:rsidR="00872980" w:rsidRPr="00507127">
        <w:t>% к уровню прошлого года</w:t>
      </w:r>
      <w:r w:rsidR="00E366E4">
        <w:t>)</w:t>
      </w:r>
      <w:r w:rsidR="00842FF3">
        <w:t>.</w:t>
      </w:r>
      <w:r w:rsidR="00266CD2">
        <w:t xml:space="preserve"> </w:t>
      </w:r>
    </w:p>
    <w:p w:rsidR="00872980" w:rsidRPr="0065028C" w:rsidRDefault="00872980" w:rsidP="00333BED">
      <w:pPr>
        <w:spacing w:line="360" w:lineRule="auto"/>
        <w:ind w:firstLine="709"/>
        <w:rPr>
          <w:b/>
        </w:rPr>
      </w:pPr>
      <w:r w:rsidRPr="00507127">
        <w:t xml:space="preserve">Поголовье свиней во всех хозяйствах составило </w:t>
      </w:r>
      <w:r w:rsidR="00160AD9">
        <w:t>797</w:t>
      </w:r>
      <w:r w:rsidRPr="00507127">
        <w:t xml:space="preserve"> голов</w:t>
      </w:r>
      <w:r w:rsidR="00BE37E6" w:rsidRPr="00507127">
        <w:t xml:space="preserve"> </w:t>
      </w:r>
      <w:r w:rsidRPr="00507127">
        <w:t>(</w:t>
      </w:r>
      <w:r w:rsidR="00160AD9">
        <w:t>64</w:t>
      </w:r>
      <w:r w:rsidRPr="00507127">
        <w:t xml:space="preserve">% к уровню </w:t>
      </w:r>
      <w:r w:rsidR="006301BD">
        <w:t>201</w:t>
      </w:r>
      <w:r w:rsidR="00160AD9">
        <w:t>5</w:t>
      </w:r>
      <w:r w:rsidR="006301BD">
        <w:t xml:space="preserve"> </w:t>
      </w:r>
      <w:r w:rsidRPr="00507127">
        <w:t>года</w:t>
      </w:r>
      <w:r w:rsidR="00E366E4">
        <w:t>)</w:t>
      </w:r>
      <w:r w:rsidRPr="00507127">
        <w:t>.</w:t>
      </w:r>
      <w:r w:rsidR="007135C8" w:rsidRPr="00507127">
        <w:t xml:space="preserve"> </w:t>
      </w:r>
      <w:r w:rsidR="003E6FEF">
        <w:t>У</w:t>
      </w:r>
      <w:r w:rsidR="00160AD9" w:rsidRPr="00F25AA9">
        <w:t>меньшение количества голов произошло в ООО «</w:t>
      </w:r>
      <w:r w:rsidR="003E6FEF">
        <w:t>КФХ «</w:t>
      </w:r>
      <w:r w:rsidR="00160AD9" w:rsidRPr="00F25AA9">
        <w:t>Сельхозпродукт СХ» и связано с</w:t>
      </w:r>
      <w:r w:rsidR="00F25AA9">
        <w:t xml:space="preserve"> принятым решением о прекращении хозяйственной деятельности предприятия</w:t>
      </w:r>
      <w:r w:rsidR="00160AD9" w:rsidRPr="00F25AA9">
        <w:t>.</w:t>
      </w:r>
      <w:r w:rsidR="00160AD9">
        <w:t xml:space="preserve"> </w:t>
      </w:r>
    </w:p>
    <w:p w:rsidR="00591EF2" w:rsidRDefault="00872980" w:rsidP="00333BED">
      <w:pPr>
        <w:spacing w:line="360" w:lineRule="auto"/>
        <w:ind w:firstLine="709"/>
      </w:pPr>
      <w:r w:rsidRPr="00507127">
        <w:t xml:space="preserve">Разведением птицы занимаются </w:t>
      </w:r>
      <w:r w:rsidR="0064234B" w:rsidRPr="00507127">
        <w:t>личные подсобные хозяйства</w:t>
      </w:r>
      <w:r w:rsidR="003263F0">
        <w:t>. П</w:t>
      </w:r>
      <w:r w:rsidRPr="00507127">
        <w:t xml:space="preserve">оголовье птицы </w:t>
      </w:r>
      <w:r w:rsidR="00B55EEC">
        <w:t>по итогам 2016 года</w:t>
      </w:r>
      <w:r w:rsidRPr="00507127">
        <w:t xml:space="preserve"> состав</w:t>
      </w:r>
      <w:r w:rsidR="00B55EEC">
        <w:t>ило</w:t>
      </w:r>
      <w:r w:rsidRPr="00507127">
        <w:t xml:space="preserve"> </w:t>
      </w:r>
      <w:r w:rsidR="00D65D1D">
        <w:t>8819</w:t>
      </w:r>
      <w:r w:rsidRPr="00507127">
        <w:t xml:space="preserve"> голов (</w:t>
      </w:r>
      <w:r w:rsidR="003263F0">
        <w:t>140</w:t>
      </w:r>
      <w:r w:rsidRPr="00507127">
        <w:t xml:space="preserve">% к уровню </w:t>
      </w:r>
      <w:r w:rsidR="003263F0">
        <w:t>прошлого</w:t>
      </w:r>
      <w:r w:rsidRPr="00507127">
        <w:t xml:space="preserve"> года).</w:t>
      </w:r>
    </w:p>
    <w:p w:rsidR="00507127" w:rsidRPr="00842FF3" w:rsidRDefault="0045542A" w:rsidP="009F37F4">
      <w:pPr>
        <w:spacing w:line="360" w:lineRule="auto"/>
        <w:ind w:firstLine="709"/>
        <w:rPr>
          <w:b/>
        </w:rPr>
      </w:pPr>
      <w:r>
        <w:lastRenderedPageBreak/>
        <w:t>В</w:t>
      </w:r>
      <w:r w:rsidR="00507127" w:rsidRPr="00507127">
        <w:t xml:space="preserve"> отчетн</w:t>
      </w:r>
      <w:r>
        <w:t>ом</w:t>
      </w:r>
      <w:r w:rsidR="00507127" w:rsidRPr="00507127">
        <w:t xml:space="preserve"> </w:t>
      </w:r>
      <w:r>
        <w:t>году</w:t>
      </w:r>
      <w:r w:rsidR="00507127" w:rsidRPr="00507127">
        <w:t xml:space="preserve"> на территории муниципального образования произведено </w:t>
      </w:r>
      <w:r>
        <w:t>114</w:t>
      </w:r>
      <w:r w:rsidR="00507127" w:rsidRPr="00507127">
        <w:t xml:space="preserve"> т</w:t>
      </w:r>
      <w:r w:rsidR="008227FC">
        <w:t>онн</w:t>
      </w:r>
      <w:r w:rsidR="00507127" w:rsidRPr="00507127">
        <w:t xml:space="preserve"> скота и птицы в живом весе (</w:t>
      </w:r>
      <w:r>
        <w:t>105</w:t>
      </w:r>
      <w:r w:rsidR="00507127" w:rsidRPr="00507127">
        <w:t>% к уровню 201</w:t>
      </w:r>
      <w:r>
        <w:t>5</w:t>
      </w:r>
      <w:r w:rsidR="00507127" w:rsidRPr="00507127">
        <w:t xml:space="preserve"> года), </w:t>
      </w:r>
      <w:r>
        <w:t>380</w:t>
      </w:r>
      <w:r w:rsidR="00507127" w:rsidRPr="00507127">
        <w:t xml:space="preserve"> т</w:t>
      </w:r>
      <w:r w:rsidR="008227FC">
        <w:t>он</w:t>
      </w:r>
      <w:r w:rsidR="00507127" w:rsidRPr="00507127">
        <w:t>н молока (</w:t>
      </w:r>
      <w:r>
        <w:t>96</w:t>
      </w:r>
      <w:r w:rsidR="00507127" w:rsidRPr="00507127">
        <w:t>% к 201</w:t>
      </w:r>
      <w:r>
        <w:t>5</w:t>
      </w:r>
      <w:r w:rsidR="00507127" w:rsidRPr="00507127">
        <w:t xml:space="preserve"> год</w:t>
      </w:r>
      <w:r w:rsidR="008227FC">
        <w:t>у</w:t>
      </w:r>
      <w:r w:rsidR="00507127" w:rsidRPr="00507127">
        <w:t xml:space="preserve">), </w:t>
      </w:r>
      <w:r w:rsidR="008227FC" w:rsidRPr="008227FC">
        <w:t>5</w:t>
      </w:r>
      <w:r w:rsidR="009523E5">
        <w:t>39</w:t>
      </w:r>
      <w:r w:rsidR="00507127" w:rsidRPr="00507127">
        <w:t xml:space="preserve"> тыс. штук яиц (</w:t>
      </w:r>
      <w:r w:rsidR="008227FC">
        <w:t>10</w:t>
      </w:r>
      <w:r w:rsidR="008A1853">
        <w:t>6</w:t>
      </w:r>
      <w:r w:rsidR="00507127" w:rsidRPr="00507127">
        <w:t>% к 201</w:t>
      </w:r>
      <w:r w:rsidR="008A1853">
        <w:t>5</w:t>
      </w:r>
      <w:r w:rsidR="00507127" w:rsidRPr="00507127">
        <w:t xml:space="preserve"> году).</w:t>
      </w:r>
    </w:p>
    <w:p w:rsidR="0052363C" w:rsidRPr="00371250" w:rsidRDefault="00582D40" w:rsidP="00582D40">
      <w:pPr>
        <w:spacing w:line="360" w:lineRule="auto"/>
        <w:ind w:firstLine="708"/>
      </w:pPr>
      <w:r>
        <w:t>Значительное</w:t>
      </w:r>
      <w:r w:rsidR="00507127">
        <w:t xml:space="preserve"> </w:t>
      </w:r>
      <w:r w:rsidR="00CF3C9D">
        <w:t>влияние</w:t>
      </w:r>
      <w:r w:rsidR="00507127">
        <w:t xml:space="preserve"> на развитие сельского хозяйства </w:t>
      </w:r>
      <w:r w:rsidR="00E366E4">
        <w:t>оказывает</w:t>
      </w:r>
      <w:r w:rsidR="00507127">
        <w:t xml:space="preserve"> комплекс мер бюджетной поддержки</w:t>
      </w:r>
      <w:r w:rsidR="00574317">
        <w:t>. В 2016 году поддержка предоставлялась</w:t>
      </w:r>
      <w:r w:rsidR="0004499A">
        <w:t xml:space="preserve"> владельцам личных подсобных хозяйств</w:t>
      </w:r>
      <w:r w:rsidR="00507127">
        <w:t>.</w:t>
      </w:r>
      <w:r w:rsidR="00AA22B7">
        <w:t xml:space="preserve"> </w:t>
      </w:r>
      <w:r w:rsidR="00574317">
        <w:t>Н</w:t>
      </w:r>
      <w:r w:rsidR="00AA22B7" w:rsidRPr="007344DB">
        <w:t xml:space="preserve">а эти цели было направлено </w:t>
      </w:r>
      <w:r w:rsidR="0052363C" w:rsidRPr="007344DB">
        <w:t>8</w:t>
      </w:r>
      <w:r w:rsidR="00AA22B7" w:rsidRPr="007344DB">
        <w:t xml:space="preserve"> </w:t>
      </w:r>
      <w:r w:rsidR="00E366E4" w:rsidRPr="007344DB">
        <w:t>м</w:t>
      </w:r>
      <w:r w:rsidR="00C55D32" w:rsidRPr="007344DB">
        <w:t>лн.</w:t>
      </w:r>
      <w:r w:rsidR="00E366E4" w:rsidRPr="007344DB">
        <w:t xml:space="preserve"> </w:t>
      </w:r>
      <w:r w:rsidR="00AA22B7" w:rsidRPr="007344DB">
        <w:t xml:space="preserve">рублей </w:t>
      </w:r>
      <w:r w:rsidR="006301BD" w:rsidRPr="007344DB">
        <w:t>бюдж</w:t>
      </w:r>
      <w:r w:rsidR="00B960D2">
        <w:t>ет</w:t>
      </w:r>
      <w:r w:rsidR="004B14C8">
        <w:t>ных средств</w:t>
      </w:r>
      <w:r w:rsidR="0004499A">
        <w:t>.</w:t>
      </w:r>
      <w:r w:rsidR="00B960D2">
        <w:t xml:space="preserve"> </w:t>
      </w:r>
      <w:r w:rsidR="00E6145C">
        <w:t>Завезено</w:t>
      </w:r>
      <w:r w:rsidR="00B960D2">
        <w:t xml:space="preserve"> и реализовано</w:t>
      </w:r>
      <w:r w:rsidR="00E6145C">
        <w:t xml:space="preserve"> по ценам ниже рыночных комбикормов и фуражного зерна в количестве 476 тонн (166% к уровню прошлого года).</w:t>
      </w:r>
      <w:r w:rsidR="00035D67">
        <w:t xml:space="preserve"> Выплачена субсидия на содержание 119 голов дойных коров.</w:t>
      </w:r>
    </w:p>
    <w:p w:rsidR="005031B5" w:rsidRDefault="0064234B" w:rsidP="00B97CCC">
      <w:pPr>
        <w:spacing w:line="360" w:lineRule="auto"/>
        <w:ind w:firstLine="708"/>
      </w:pPr>
      <w:r w:rsidRPr="003764F1">
        <w:t>ООО «КФХ «Сельхозпродукт</w:t>
      </w:r>
      <w:r w:rsidR="005F45AF">
        <w:t xml:space="preserve"> ПР</w:t>
      </w:r>
      <w:r w:rsidRPr="003764F1">
        <w:t xml:space="preserve">» является единственным предприятием </w:t>
      </w:r>
      <w:r w:rsidR="004B14C8">
        <w:t xml:space="preserve">в </w:t>
      </w:r>
      <w:r w:rsidR="00844A26">
        <w:t>городско</w:t>
      </w:r>
      <w:r w:rsidR="004B14C8">
        <w:t>м</w:t>
      </w:r>
      <w:r w:rsidR="00844A26">
        <w:t xml:space="preserve"> о</w:t>
      </w:r>
      <w:r w:rsidR="005F45AF">
        <w:t>круг</w:t>
      </w:r>
      <w:r w:rsidR="004B14C8">
        <w:t>е</w:t>
      </w:r>
      <w:r w:rsidRPr="003764F1">
        <w:t>, которое занимается</w:t>
      </w:r>
      <w:r w:rsidR="00FA14A0">
        <w:t xml:space="preserve"> </w:t>
      </w:r>
      <w:r w:rsidRPr="003764F1">
        <w:t>переработкой молока</w:t>
      </w:r>
      <w:r w:rsidR="00FA14A0">
        <w:t xml:space="preserve"> и </w:t>
      </w:r>
      <w:r w:rsidRPr="003764F1">
        <w:t>выпуском кисломолочной продукции</w:t>
      </w:r>
      <w:r w:rsidR="006715F8">
        <w:t xml:space="preserve"> в ассортименте</w:t>
      </w:r>
      <w:r w:rsidRPr="003764F1">
        <w:t>.</w:t>
      </w:r>
      <w:r w:rsidR="0064298F">
        <w:t xml:space="preserve"> </w:t>
      </w:r>
      <w:r w:rsidR="00883FD6">
        <w:t>За</w:t>
      </w:r>
      <w:r w:rsidR="0001015C">
        <w:t xml:space="preserve"> 2016 год </w:t>
      </w:r>
      <w:r w:rsidR="00883FD6">
        <w:t xml:space="preserve">предприятием </w:t>
      </w:r>
      <w:r w:rsidR="0001015C">
        <w:t>переработ</w:t>
      </w:r>
      <w:r w:rsidR="00883FD6">
        <w:t xml:space="preserve">ано 344 тонны молока (81% к </w:t>
      </w:r>
      <w:r w:rsidR="00E56717">
        <w:t xml:space="preserve">уровню </w:t>
      </w:r>
      <w:r w:rsidR="00883FD6">
        <w:t>2015 год</w:t>
      </w:r>
      <w:r w:rsidR="00E56717">
        <w:t>а</w:t>
      </w:r>
      <w:r w:rsidR="00883FD6">
        <w:t xml:space="preserve">) и выпущено 258 тонн кисломолочной продукции (81% к </w:t>
      </w:r>
      <w:r w:rsidR="00E56717">
        <w:t xml:space="preserve">уровню </w:t>
      </w:r>
      <w:r w:rsidR="00883FD6">
        <w:t>2015 год</w:t>
      </w:r>
      <w:r w:rsidR="00E56717">
        <w:t>а</w:t>
      </w:r>
      <w:r w:rsidR="00883FD6">
        <w:t>).</w:t>
      </w:r>
      <w:bookmarkStart w:id="2" w:name="_Toc216254174"/>
      <w:bookmarkStart w:id="3" w:name="_Toc193277171"/>
      <w:bookmarkStart w:id="4" w:name="_Toc223227221"/>
    </w:p>
    <w:p w:rsidR="00631D83" w:rsidRDefault="00631D83" w:rsidP="00333BED">
      <w:pPr>
        <w:spacing w:line="360" w:lineRule="auto"/>
      </w:pPr>
    </w:p>
    <w:p w:rsidR="005F45AF" w:rsidRDefault="00122906" w:rsidP="00333BED">
      <w:pPr>
        <w:spacing w:line="360" w:lineRule="auto"/>
        <w:rPr>
          <w:rStyle w:val="af6"/>
          <w:b/>
          <w:i w:val="0"/>
          <w:iCs w:val="0"/>
          <w:sz w:val="32"/>
          <w:szCs w:val="32"/>
        </w:rPr>
      </w:pPr>
      <w:r w:rsidRPr="004B3A2F">
        <w:rPr>
          <w:b/>
          <w:sz w:val="32"/>
          <w:szCs w:val="32"/>
        </w:rPr>
        <w:t>4</w:t>
      </w:r>
      <w:r w:rsidR="008D47A3" w:rsidRPr="004B3A2F">
        <w:rPr>
          <w:b/>
          <w:sz w:val="32"/>
          <w:szCs w:val="32"/>
        </w:rPr>
        <w:t>.</w:t>
      </w:r>
      <w:r w:rsidR="00F53A8B" w:rsidRPr="004B3A2F">
        <w:rPr>
          <w:b/>
          <w:sz w:val="32"/>
          <w:szCs w:val="32"/>
        </w:rPr>
        <w:t xml:space="preserve"> </w:t>
      </w:r>
      <w:bookmarkEnd w:id="2"/>
      <w:bookmarkEnd w:id="3"/>
      <w:r w:rsidR="006524D4" w:rsidRPr="005031B5">
        <w:rPr>
          <w:b/>
          <w:sz w:val="32"/>
          <w:szCs w:val="32"/>
        </w:rPr>
        <w:t>П</w:t>
      </w:r>
      <w:r w:rsidR="006524D4" w:rsidRPr="005031B5">
        <w:rPr>
          <w:rStyle w:val="af6"/>
          <w:b/>
          <w:i w:val="0"/>
          <w:iCs w:val="0"/>
          <w:sz w:val="32"/>
          <w:szCs w:val="32"/>
        </w:rPr>
        <w:t>отребительский рынок</w:t>
      </w:r>
      <w:bookmarkEnd w:id="4"/>
    </w:p>
    <w:p w:rsidR="003C59C5" w:rsidRDefault="00DA33FC" w:rsidP="001068DA">
      <w:pPr>
        <w:spacing w:line="360" w:lineRule="auto"/>
        <w:ind w:firstLine="708"/>
      </w:pPr>
      <w:r w:rsidRPr="00C656C4">
        <w:t>Потребительский рынок муниципального образования</w:t>
      </w:r>
      <w:r w:rsidR="000012A7">
        <w:t xml:space="preserve"> </w:t>
      </w:r>
      <w:r w:rsidR="001432A5">
        <w:t>–</w:t>
      </w:r>
      <w:r w:rsidR="00873B15">
        <w:t xml:space="preserve"> </w:t>
      </w:r>
      <w:r w:rsidR="001432A5">
        <w:t xml:space="preserve">значимая </w:t>
      </w:r>
      <w:r w:rsidR="00233653" w:rsidRPr="00C656C4">
        <w:t>часть экономики, которая обеспечивает повседневные потребности н</w:t>
      </w:r>
      <w:r w:rsidR="003C59C5" w:rsidRPr="00C656C4">
        <w:t>аселения</w:t>
      </w:r>
      <w:r w:rsidR="00305F76">
        <w:t xml:space="preserve">, играет </w:t>
      </w:r>
      <w:r w:rsidR="001432A5">
        <w:t>важную</w:t>
      </w:r>
      <w:r w:rsidR="00305F76">
        <w:t xml:space="preserve"> роль в развитии предпринимательской деятельности и </w:t>
      </w:r>
      <w:r w:rsidR="003C59C5" w:rsidRPr="00C656C4">
        <w:t xml:space="preserve">в </w:t>
      </w:r>
      <w:r w:rsidR="00305F76">
        <w:t>формировании доход</w:t>
      </w:r>
      <w:r w:rsidR="002C244D">
        <w:t>ов</w:t>
      </w:r>
      <w:r w:rsidR="003C59C5" w:rsidRPr="00C656C4">
        <w:t xml:space="preserve"> местного бюджета.</w:t>
      </w:r>
    </w:p>
    <w:p w:rsidR="00080974" w:rsidRPr="00F01CD9" w:rsidRDefault="00DA33FC" w:rsidP="00333BED">
      <w:pPr>
        <w:spacing w:line="360" w:lineRule="auto"/>
        <w:ind w:firstLine="709"/>
      </w:pPr>
      <w:r w:rsidRPr="00FE269C">
        <w:t>По состоянию на 1</w:t>
      </w:r>
      <w:r w:rsidR="00AC4F0C">
        <w:t xml:space="preserve"> января </w:t>
      </w:r>
      <w:r w:rsidRPr="00FE269C">
        <w:t>201</w:t>
      </w:r>
      <w:r w:rsidR="00AC4F0C">
        <w:t>7</w:t>
      </w:r>
      <w:r w:rsidRPr="00FE269C">
        <w:t xml:space="preserve"> г</w:t>
      </w:r>
      <w:r w:rsidR="00B949F0">
        <w:t xml:space="preserve">ода </w:t>
      </w:r>
      <w:r w:rsidR="0008117B">
        <w:t>потребительск</w:t>
      </w:r>
      <w:r w:rsidR="007862B7">
        <w:t>ий</w:t>
      </w:r>
      <w:r w:rsidR="0008117B">
        <w:t xml:space="preserve"> рын</w:t>
      </w:r>
      <w:r w:rsidR="007862B7">
        <w:t>о</w:t>
      </w:r>
      <w:r w:rsidR="0008117B">
        <w:t>к насчитывает 329 субъектов, в том числе 268</w:t>
      </w:r>
      <w:r w:rsidR="00233653" w:rsidRPr="00FE269C">
        <w:t xml:space="preserve"> индивидуальных предпринимателей.</w:t>
      </w:r>
    </w:p>
    <w:p w:rsidR="00233653" w:rsidRPr="00FE269C" w:rsidRDefault="002C244D" w:rsidP="00333BED">
      <w:pPr>
        <w:spacing w:line="360" w:lineRule="auto"/>
        <w:ind w:firstLine="709"/>
      </w:pPr>
      <w:r>
        <w:t xml:space="preserve">На территории </w:t>
      </w:r>
      <w:r w:rsidR="00860B22">
        <w:t>городского округа</w:t>
      </w:r>
      <w:r>
        <w:t xml:space="preserve"> ф</w:t>
      </w:r>
      <w:r w:rsidR="00233653" w:rsidRPr="00FE269C">
        <w:t>ункциониру</w:t>
      </w:r>
      <w:r w:rsidR="00686E42">
        <w:t>ю</w:t>
      </w:r>
      <w:r w:rsidR="00233653" w:rsidRPr="00FE269C">
        <w:t>т</w:t>
      </w:r>
      <w:r w:rsidR="00686E42">
        <w:t xml:space="preserve"> </w:t>
      </w:r>
      <w:r w:rsidR="00A31EE5">
        <w:t>188</w:t>
      </w:r>
      <w:r w:rsidR="00233653" w:rsidRPr="00FE269C">
        <w:t xml:space="preserve"> объектов розничной торговли </w:t>
      </w:r>
      <w:r w:rsidR="00CE1221">
        <w:t xml:space="preserve">с </w:t>
      </w:r>
      <w:r w:rsidR="00233653" w:rsidRPr="00FE269C">
        <w:t xml:space="preserve">торговой площадью (с </w:t>
      </w:r>
      <w:r w:rsidR="006301BD">
        <w:t>у</w:t>
      </w:r>
      <w:r w:rsidR="00233653" w:rsidRPr="00FE269C">
        <w:t>ч</w:t>
      </w:r>
      <w:r w:rsidR="0071219B">
        <w:t>е</w:t>
      </w:r>
      <w:r w:rsidR="00233653" w:rsidRPr="00FE269C">
        <w:t>том рынка)</w:t>
      </w:r>
      <w:r w:rsidR="004E2D03">
        <w:t xml:space="preserve"> </w:t>
      </w:r>
      <w:r w:rsidR="001432A5">
        <w:t>13 тыс.</w:t>
      </w:r>
      <w:r w:rsidR="004F6C72">
        <w:t xml:space="preserve"> </w:t>
      </w:r>
      <w:r w:rsidR="00233653" w:rsidRPr="00FE269C">
        <w:t>кв.</w:t>
      </w:r>
      <w:r w:rsidR="003E44B2">
        <w:t xml:space="preserve"> </w:t>
      </w:r>
      <w:r w:rsidR="00233653" w:rsidRPr="00FE269C">
        <w:t>м</w:t>
      </w:r>
      <w:r w:rsidR="00D261EE">
        <w:t>.</w:t>
      </w:r>
    </w:p>
    <w:p w:rsidR="00AE761F" w:rsidRDefault="00233653" w:rsidP="009866CE">
      <w:pPr>
        <w:spacing w:line="360" w:lineRule="auto"/>
      </w:pPr>
      <w:r w:rsidRPr="00FE269C">
        <w:tab/>
      </w:r>
      <w:r w:rsidR="00E13506">
        <w:t>В</w:t>
      </w:r>
      <w:r w:rsidR="0092403F">
        <w:t xml:space="preserve"> округ</w:t>
      </w:r>
      <w:r w:rsidR="00E13506">
        <w:t>е</w:t>
      </w:r>
      <w:r w:rsidR="0092403F">
        <w:t xml:space="preserve"> </w:t>
      </w:r>
      <w:r w:rsidR="00E13506">
        <w:t>осуществляют деятельность 4</w:t>
      </w:r>
      <w:r w:rsidR="00267A09">
        <w:t xml:space="preserve"> социально</w:t>
      </w:r>
      <w:r w:rsidR="00416A5C">
        <w:t xml:space="preserve"> </w:t>
      </w:r>
      <w:r w:rsidR="00267A09">
        <w:t>ориентированны</w:t>
      </w:r>
      <w:r w:rsidR="004C5820">
        <w:t>х торговых</w:t>
      </w:r>
      <w:r w:rsidR="00267A09">
        <w:t xml:space="preserve"> объект</w:t>
      </w:r>
      <w:r w:rsidR="004C5820">
        <w:t>а, 2 из которых открылись в 2016 году</w:t>
      </w:r>
      <w:r w:rsidR="00267A09">
        <w:t xml:space="preserve">. </w:t>
      </w:r>
      <w:r w:rsidR="00725C8F">
        <w:t>Это социальны</w:t>
      </w:r>
      <w:r w:rsidR="004C5820">
        <w:t>е</w:t>
      </w:r>
      <w:r w:rsidR="00725C8F">
        <w:t xml:space="preserve"> магазин</w:t>
      </w:r>
      <w:r w:rsidR="004C5820">
        <w:t>ы</w:t>
      </w:r>
      <w:r w:rsidR="00725C8F">
        <w:t xml:space="preserve"> «Л</w:t>
      </w:r>
      <w:r w:rsidR="004C5820">
        <w:t>иана</w:t>
      </w:r>
      <w:r w:rsidR="00725C8F">
        <w:t>»</w:t>
      </w:r>
      <w:r w:rsidR="004C5820">
        <w:t xml:space="preserve"> ИП Мохов</w:t>
      </w:r>
      <w:r w:rsidR="00725C8F">
        <w:t>,</w:t>
      </w:r>
      <w:r w:rsidR="004C5820">
        <w:t xml:space="preserve"> </w:t>
      </w:r>
      <w:r w:rsidR="00A12C32">
        <w:t xml:space="preserve">«Мария» ИП Кустова, </w:t>
      </w:r>
      <w:r w:rsidR="004C5820">
        <w:t>«Оптовик» ООО «БизнесТорг»</w:t>
      </w:r>
      <w:r w:rsidR="002B5AF2">
        <w:t xml:space="preserve"> и социальная аптека № 16 ГУ</w:t>
      </w:r>
      <w:r w:rsidR="005B7DAD">
        <w:t xml:space="preserve"> ОТП</w:t>
      </w:r>
      <w:r w:rsidR="002B5AF2">
        <w:t xml:space="preserve"> «Фармация». В социальных магазинах реализуются </w:t>
      </w:r>
      <w:r w:rsidR="006D58B1">
        <w:t>порядка</w:t>
      </w:r>
      <w:r w:rsidR="002918B6">
        <w:t xml:space="preserve"> 40 наименований продовольственных товаров с торговой наценкой </w:t>
      </w:r>
      <w:r w:rsidR="00295050">
        <w:t xml:space="preserve">не </w:t>
      </w:r>
      <w:r w:rsidR="006D58B1">
        <w:t>более</w:t>
      </w:r>
      <w:r w:rsidR="002918B6">
        <w:t xml:space="preserve"> 15%, </w:t>
      </w:r>
      <w:r w:rsidR="00BA6666">
        <w:t>а в</w:t>
      </w:r>
      <w:r w:rsidR="002918B6">
        <w:t xml:space="preserve"> </w:t>
      </w:r>
      <w:r w:rsidR="002918B6">
        <w:lastRenderedPageBreak/>
        <w:t>социальн</w:t>
      </w:r>
      <w:r w:rsidR="00BA6666">
        <w:t>ой аптеке -</w:t>
      </w:r>
      <w:r w:rsidR="002918B6">
        <w:t xml:space="preserve"> порядка 80 наименований лекарственных средств и изделий медицинского назначения с торговой наценкой не более 30%.</w:t>
      </w:r>
    </w:p>
    <w:p w:rsidR="00E4126C" w:rsidRDefault="004E2D03" w:rsidP="00E4126C">
      <w:pPr>
        <w:spacing w:line="360" w:lineRule="auto"/>
        <w:ind w:firstLine="709"/>
      </w:pPr>
      <w:r>
        <w:t xml:space="preserve">С июня 2015 года </w:t>
      </w:r>
      <w:r w:rsidR="00E64092">
        <w:t>действует</w:t>
      </w:r>
      <w:r w:rsidR="00162C6B">
        <w:t xml:space="preserve"> проект</w:t>
      </w:r>
      <w:r w:rsidR="00157C68">
        <w:t xml:space="preserve"> «Региональный продукт «Доступная рыба». </w:t>
      </w:r>
      <w:r w:rsidR="0079167A">
        <w:t>В проекте у</w:t>
      </w:r>
      <w:r w:rsidR="00B656BA">
        <w:t>част</w:t>
      </w:r>
      <w:r w:rsidR="0079167A">
        <w:t>вуют</w:t>
      </w:r>
      <w:r w:rsidR="00B656BA">
        <w:t xml:space="preserve"> </w:t>
      </w:r>
      <w:r w:rsidR="00BA6666">
        <w:t>7</w:t>
      </w:r>
      <w:r w:rsidR="00157C68">
        <w:t xml:space="preserve"> хозяйствующих</w:t>
      </w:r>
      <w:r w:rsidR="00F8626A">
        <w:t xml:space="preserve"> </w:t>
      </w:r>
      <w:r w:rsidR="00157C68">
        <w:t>субъектов</w:t>
      </w:r>
      <w:r w:rsidR="00E64092">
        <w:t xml:space="preserve">, </w:t>
      </w:r>
      <w:r w:rsidR="0079167A">
        <w:t>осуществля</w:t>
      </w:r>
      <w:r w:rsidR="00FF5E5A">
        <w:t>ющих</w:t>
      </w:r>
      <w:r w:rsidR="0079167A">
        <w:t xml:space="preserve"> продажу </w:t>
      </w:r>
      <w:r w:rsidR="00BA6666">
        <w:t>9-ти</w:t>
      </w:r>
      <w:r w:rsidR="0079167A">
        <w:t xml:space="preserve"> наименований свежемороженой рыбы с торговой наценкой не </w:t>
      </w:r>
      <w:r w:rsidR="00927C9D">
        <w:t>более</w:t>
      </w:r>
      <w:r w:rsidR="0079167A">
        <w:t xml:space="preserve"> 15%</w:t>
      </w:r>
      <w:r w:rsidR="00FF5E5A">
        <w:t xml:space="preserve"> </w:t>
      </w:r>
      <w:r w:rsidR="0086390A">
        <w:t>в</w:t>
      </w:r>
      <w:r w:rsidR="00F07C42">
        <w:t xml:space="preserve">   </w:t>
      </w:r>
      <w:r w:rsidR="00E64092">
        <w:t xml:space="preserve"> 1</w:t>
      </w:r>
      <w:r w:rsidR="003E35D1">
        <w:t>4</w:t>
      </w:r>
      <w:r w:rsidR="00F07C42">
        <w:t xml:space="preserve">-ти </w:t>
      </w:r>
      <w:r w:rsidR="003E35D1">
        <w:t>торговых объектах</w:t>
      </w:r>
      <w:r w:rsidR="007D4899">
        <w:t>.</w:t>
      </w:r>
      <w:r w:rsidR="008A6CAF">
        <w:t xml:space="preserve"> </w:t>
      </w:r>
      <w:r w:rsidR="009866CE">
        <w:t xml:space="preserve">В проекте также участвуют 5 предприятий рыбохозяйственного комплекса. </w:t>
      </w:r>
      <w:r w:rsidR="00A70A91">
        <w:t>За</w:t>
      </w:r>
      <w:r w:rsidR="004D380A">
        <w:t xml:space="preserve"> </w:t>
      </w:r>
      <w:r w:rsidR="003E44B2">
        <w:t>отчетн</w:t>
      </w:r>
      <w:r w:rsidR="00A70A91">
        <w:t>ый</w:t>
      </w:r>
      <w:r w:rsidR="004D380A">
        <w:t xml:space="preserve"> </w:t>
      </w:r>
      <w:r w:rsidR="00A70A91">
        <w:t>период</w:t>
      </w:r>
      <w:r w:rsidR="004D380A">
        <w:t xml:space="preserve"> населению реализовано свежевыловленной рыбы</w:t>
      </w:r>
      <w:r w:rsidR="00D725D0">
        <w:t xml:space="preserve"> по</w:t>
      </w:r>
      <w:r w:rsidR="00702586">
        <w:t xml:space="preserve"> </w:t>
      </w:r>
      <w:r w:rsidR="00D725D0">
        <w:t xml:space="preserve">доступным ценам </w:t>
      </w:r>
      <w:r w:rsidR="004D380A">
        <w:t xml:space="preserve">в количестве </w:t>
      </w:r>
      <w:r w:rsidR="00DA3B9F">
        <w:t>35</w:t>
      </w:r>
      <w:r w:rsidR="004D380A">
        <w:t xml:space="preserve"> тонн</w:t>
      </w:r>
      <w:r w:rsidR="00DA3B9F">
        <w:t xml:space="preserve"> и</w:t>
      </w:r>
      <w:r w:rsidR="004D380A">
        <w:t xml:space="preserve"> свежемороженой </w:t>
      </w:r>
      <w:r w:rsidR="00ED06E0">
        <w:t xml:space="preserve">– порядка </w:t>
      </w:r>
      <w:r w:rsidR="00DA3B9F">
        <w:t>35</w:t>
      </w:r>
      <w:r w:rsidR="00ED06E0">
        <w:t xml:space="preserve"> тонн.</w:t>
      </w:r>
    </w:p>
    <w:p w:rsidR="009866CE" w:rsidRDefault="009866CE" w:rsidP="00E4126C">
      <w:pPr>
        <w:spacing w:line="360" w:lineRule="auto"/>
        <w:ind w:firstLine="709"/>
      </w:pPr>
      <w:r w:rsidRPr="00FE269C">
        <w:t xml:space="preserve">В </w:t>
      </w:r>
      <w:r>
        <w:t>2</w:t>
      </w:r>
      <w:r w:rsidRPr="00FE269C">
        <w:t>01</w:t>
      </w:r>
      <w:r>
        <w:t>6</w:t>
      </w:r>
      <w:r w:rsidRPr="00FE269C">
        <w:t xml:space="preserve"> год</w:t>
      </w:r>
      <w:r>
        <w:t>у</w:t>
      </w:r>
      <w:r w:rsidRPr="00FE269C">
        <w:t xml:space="preserve"> оборот розничной торговли составил </w:t>
      </w:r>
      <w:r>
        <w:t>5420</w:t>
      </w:r>
      <w:r w:rsidRPr="00FE269C">
        <w:t xml:space="preserve"> млн. рублей</w:t>
      </w:r>
      <w:r>
        <w:t xml:space="preserve">, что составляет 97% </w:t>
      </w:r>
      <w:r w:rsidRPr="00FE269C">
        <w:t xml:space="preserve">в действующих ценах </w:t>
      </w:r>
      <w:r>
        <w:t>к уровню</w:t>
      </w:r>
      <w:r w:rsidRPr="00FE269C">
        <w:t xml:space="preserve"> </w:t>
      </w:r>
      <w:r>
        <w:t>2015 года</w:t>
      </w:r>
      <w:r w:rsidRPr="00FE269C">
        <w:t>.</w:t>
      </w:r>
    </w:p>
    <w:p w:rsidR="00DA33FC" w:rsidRPr="0025696D" w:rsidRDefault="00875162" w:rsidP="00E4126C">
      <w:pPr>
        <w:spacing w:line="360" w:lineRule="auto"/>
        <w:ind w:firstLine="709"/>
        <w:rPr>
          <w:b/>
        </w:rPr>
      </w:pPr>
      <w:r>
        <w:t>Структура рынка</w:t>
      </w:r>
      <w:r w:rsidR="00DA33FC" w:rsidRPr="0025696D">
        <w:t xml:space="preserve"> общественного питания городского округа представлен</w:t>
      </w:r>
      <w:r>
        <w:t>а</w:t>
      </w:r>
      <w:r w:rsidR="00A21DA3">
        <w:t xml:space="preserve"> </w:t>
      </w:r>
      <w:r w:rsidR="00DA33FC" w:rsidRPr="0025696D">
        <w:t>сетью ресторанов, кафе</w:t>
      </w:r>
      <w:r w:rsidR="00CA7017">
        <w:t xml:space="preserve">, </w:t>
      </w:r>
      <w:r w:rsidR="00DA33FC" w:rsidRPr="0025696D">
        <w:t xml:space="preserve">столовых. </w:t>
      </w:r>
      <w:r w:rsidR="00DA33FC" w:rsidRPr="005C397D">
        <w:t xml:space="preserve">Всего </w:t>
      </w:r>
      <w:r w:rsidR="005C397D" w:rsidRPr="005C397D">
        <w:t>4</w:t>
      </w:r>
      <w:r w:rsidR="00976466">
        <w:t>2</w:t>
      </w:r>
      <w:r w:rsidR="00DA33FC" w:rsidRPr="005C397D">
        <w:t xml:space="preserve"> объект</w:t>
      </w:r>
      <w:r w:rsidR="001B153C" w:rsidRPr="005C397D">
        <w:t>а</w:t>
      </w:r>
      <w:r w:rsidR="00DA33FC" w:rsidRPr="005C397D">
        <w:t xml:space="preserve"> </w:t>
      </w:r>
      <w:r w:rsidR="0025245E">
        <w:t xml:space="preserve">с </w:t>
      </w:r>
      <w:r w:rsidR="00DA33FC" w:rsidRPr="005C397D">
        <w:t xml:space="preserve">количеством посадочных мест </w:t>
      </w:r>
      <w:r w:rsidR="00976466">
        <w:t>1877</w:t>
      </w:r>
      <w:r w:rsidR="00DA33FC" w:rsidRPr="005C397D">
        <w:t>.</w:t>
      </w:r>
      <w:r w:rsidR="00DA33FC" w:rsidRPr="0025696D">
        <w:t xml:space="preserve"> </w:t>
      </w:r>
    </w:p>
    <w:p w:rsidR="00976466" w:rsidRDefault="001B153C" w:rsidP="00333BED">
      <w:pPr>
        <w:spacing w:line="360" w:lineRule="auto"/>
        <w:ind w:firstLine="709"/>
      </w:pPr>
      <w:r w:rsidRPr="0025696D">
        <w:t xml:space="preserve">В </w:t>
      </w:r>
      <w:r w:rsidR="006D077E">
        <w:t>отчетном</w:t>
      </w:r>
      <w:r w:rsidRPr="0025696D">
        <w:t xml:space="preserve"> году открыт</w:t>
      </w:r>
      <w:r w:rsidR="00976466">
        <w:t>а закусочная «</w:t>
      </w:r>
      <w:r w:rsidR="00976466">
        <w:rPr>
          <w:lang w:val="en-US"/>
        </w:rPr>
        <w:t>Pro</w:t>
      </w:r>
      <w:r w:rsidR="00976466" w:rsidRPr="00976466">
        <w:t>-</w:t>
      </w:r>
      <w:r w:rsidR="00976466">
        <w:t xml:space="preserve">Чебурек» ООО «Трамплин» </w:t>
      </w:r>
      <w:r w:rsidR="006D077E" w:rsidRPr="0025696D">
        <w:t xml:space="preserve">на </w:t>
      </w:r>
      <w:r w:rsidR="00976466">
        <w:t xml:space="preserve">4 </w:t>
      </w:r>
      <w:r w:rsidR="006D077E" w:rsidRPr="0025696D">
        <w:t>посадочных мест</w:t>
      </w:r>
      <w:r w:rsidR="00976466">
        <w:t>а</w:t>
      </w:r>
      <w:r w:rsidR="0025696D" w:rsidRPr="0025696D">
        <w:t>.</w:t>
      </w:r>
    </w:p>
    <w:p w:rsidR="007A34C5" w:rsidRDefault="00976466" w:rsidP="00976466">
      <w:pPr>
        <w:spacing w:line="360" w:lineRule="auto"/>
        <w:ind w:firstLine="709"/>
      </w:pPr>
      <w:r w:rsidRPr="0025696D">
        <w:t>Объем оборота общественного питания за 201</w:t>
      </w:r>
      <w:r>
        <w:t>6</w:t>
      </w:r>
      <w:r w:rsidRPr="0025696D">
        <w:t xml:space="preserve"> год увеличился </w:t>
      </w:r>
      <w:r>
        <w:t xml:space="preserve">по сравнению с  прошлым </w:t>
      </w:r>
      <w:r w:rsidRPr="0025696D">
        <w:t>год</w:t>
      </w:r>
      <w:r>
        <w:t>ом</w:t>
      </w:r>
      <w:r w:rsidRPr="0025696D">
        <w:t xml:space="preserve"> в </w:t>
      </w:r>
      <w:r>
        <w:t>действующих</w:t>
      </w:r>
      <w:r w:rsidRPr="0025696D">
        <w:t xml:space="preserve"> ценах </w:t>
      </w:r>
      <w:r>
        <w:t xml:space="preserve">на </w:t>
      </w:r>
      <w:r w:rsidR="009B4AEA">
        <w:t>15</w:t>
      </w:r>
      <w:r>
        <w:t xml:space="preserve">% </w:t>
      </w:r>
      <w:r w:rsidRPr="0025696D">
        <w:t xml:space="preserve">и составил </w:t>
      </w:r>
      <w:r w:rsidR="009B4AEA">
        <w:t>747</w:t>
      </w:r>
      <w:r w:rsidRPr="0025696D">
        <w:t xml:space="preserve"> млн.</w:t>
      </w:r>
      <w:r>
        <w:t xml:space="preserve"> </w:t>
      </w:r>
      <w:r w:rsidRPr="0025696D">
        <w:t>руб</w:t>
      </w:r>
      <w:r>
        <w:t>лей</w:t>
      </w:r>
      <w:r w:rsidRPr="0025696D">
        <w:t>.</w:t>
      </w:r>
    </w:p>
    <w:p w:rsidR="007A34C5" w:rsidRDefault="007A34C5" w:rsidP="007A34C5">
      <w:pPr>
        <w:spacing w:line="360" w:lineRule="auto"/>
        <w:ind w:firstLine="709"/>
      </w:pPr>
      <w:r w:rsidRPr="0025696D">
        <w:t>Сфера бытов</w:t>
      </w:r>
      <w:r>
        <w:t>ого</w:t>
      </w:r>
      <w:r w:rsidRPr="0025696D">
        <w:t xml:space="preserve"> </w:t>
      </w:r>
      <w:r>
        <w:t>обслуживания</w:t>
      </w:r>
      <w:r w:rsidR="00162A52">
        <w:t xml:space="preserve"> городского округа</w:t>
      </w:r>
      <w:r>
        <w:t xml:space="preserve"> </w:t>
      </w:r>
      <w:r w:rsidRPr="0025696D">
        <w:t xml:space="preserve">полностью отдана </w:t>
      </w:r>
      <w:r>
        <w:t>представителям м</w:t>
      </w:r>
      <w:r w:rsidRPr="0025696D">
        <w:t xml:space="preserve">алого бизнеса.  Бытовые услуги оказывают 7 малых предприятий и </w:t>
      </w:r>
      <w:r>
        <w:t>51</w:t>
      </w:r>
      <w:r w:rsidRPr="0025696D">
        <w:t xml:space="preserve"> и</w:t>
      </w:r>
      <w:r>
        <w:t>ндивидуальный предприниматель.</w:t>
      </w:r>
    </w:p>
    <w:p w:rsidR="00DA33FC" w:rsidRDefault="00DA33FC" w:rsidP="00333BED">
      <w:pPr>
        <w:spacing w:line="360" w:lineRule="auto"/>
        <w:ind w:firstLine="709"/>
      </w:pPr>
      <w:r w:rsidRPr="0025696D">
        <w:t>Объем</w:t>
      </w:r>
      <w:r w:rsidR="00046E4F">
        <w:t xml:space="preserve"> </w:t>
      </w:r>
      <w:r w:rsidR="000A40D5">
        <w:t>реализации</w:t>
      </w:r>
      <w:r w:rsidRPr="0025696D">
        <w:t xml:space="preserve"> бытовых услуг</w:t>
      </w:r>
      <w:r w:rsidR="000A40D5">
        <w:t xml:space="preserve"> в </w:t>
      </w:r>
      <w:r w:rsidR="00046E4F">
        <w:t>201</w:t>
      </w:r>
      <w:r w:rsidR="00EF6C6C">
        <w:t>6</w:t>
      </w:r>
      <w:r w:rsidR="00046E4F">
        <w:t xml:space="preserve"> году </w:t>
      </w:r>
      <w:r w:rsidRPr="0025696D">
        <w:t xml:space="preserve">составил </w:t>
      </w:r>
      <w:r w:rsidR="00EF6C6C">
        <w:t>169</w:t>
      </w:r>
      <w:r w:rsidRPr="0025696D">
        <w:t xml:space="preserve"> млн. рублей</w:t>
      </w:r>
      <w:r w:rsidR="000A40D5">
        <w:t xml:space="preserve"> или </w:t>
      </w:r>
      <w:r w:rsidR="00EF6C6C">
        <w:t>106</w:t>
      </w:r>
      <w:r w:rsidR="000A40D5">
        <w:t>%</w:t>
      </w:r>
      <w:r w:rsidRPr="0025696D">
        <w:t xml:space="preserve"> </w:t>
      </w:r>
      <w:r w:rsidR="00EF2071">
        <w:t>в действующих ценах</w:t>
      </w:r>
      <w:r w:rsidR="00EF2071" w:rsidRPr="0025696D">
        <w:t xml:space="preserve"> </w:t>
      </w:r>
      <w:r w:rsidR="00DC49AE" w:rsidRPr="0025696D">
        <w:t xml:space="preserve">к </w:t>
      </w:r>
      <w:r w:rsidR="00046E4F">
        <w:t xml:space="preserve">уровню </w:t>
      </w:r>
      <w:r w:rsidR="00F1434B">
        <w:t>прошлого</w:t>
      </w:r>
      <w:r w:rsidR="00DC49AE" w:rsidRPr="0025696D">
        <w:t xml:space="preserve"> года.</w:t>
      </w:r>
    </w:p>
    <w:p w:rsidR="009616B9" w:rsidRPr="009616B9" w:rsidRDefault="009616B9" w:rsidP="00333BED">
      <w:pPr>
        <w:spacing w:line="360" w:lineRule="auto"/>
        <w:ind w:firstLine="708"/>
      </w:pPr>
      <w:r w:rsidRPr="009616B9">
        <w:t>За 201</w:t>
      </w:r>
      <w:r w:rsidR="00EF6C6C">
        <w:t>6</w:t>
      </w:r>
      <w:r w:rsidRPr="009616B9">
        <w:t xml:space="preserve"> год </w:t>
      </w:r>
      <w:r w:rsidR="002054B9">
        <w:t xml:space="preserve">от предприятий </w:t>
      </w:r>
      <w:r w:rsidRPr="009616B9">
        <w:t xml:space="preserve">розничной торговли, общественного питания и бытовых услуг </w:t>
      </w:r>
      <w:r w:rsidR="002054B9">
        <w:t>поступило налогов в местный бюджет в сумме</w:t>
      </w:r>
      <w:r w:rsidRPr="009616B9">
        <w:t xml:space="preserve"> </w:t>
      </w:r>
      <w:r w:rsidR="00EF6C6C">
        <w:t>53</w:t>
      </w:r>
      <w:r w:rsidRPr="009616B9">
        <w:t xml:space="preserve"> млн. руб</w:t>
      </w:r>
      <w:r w:rsidR="0063683B">
        <w:t>лей</w:t>
      </w:r>
      <w:r w:rsidR="002054B9">
        <w:t xml:space="preserve">, что </w:t>
      </w:r>
      <w:r w:rsidR="00E719A9">
        <w:t>на 10% больше</w:t>
      </w:r>
      <w:r w:rsidR="00162A52">
        <w:t>, чем в</w:t>
      </w:r>
      <w:r w:rsidRPr="009616B9">
        <w:t xml:space="preserve"> 201</w:t>
      </w:r>
      <w:r w:rsidR="002054B9">
        <w:t>5</w:t>
      </w:r>
      <w:r w:rsidRPr="009616B9">
        <w:t xml:space="preserve"> год</w:t>
      </w:r>
      <w:r w:rsidR="00162A52">
        <w:t>у</w:t>
      </w:r>
      <w:r w:rsidRPr="009616B9">
        <w:t>.</w:t>
      </w:r>
    </w:p>
    <w:p w:rsidR="00A21DA3" w:rsidRDefault="005A47C0" w:rsidP="007D7371">
      <w:pPr>
        <w:spacing w:line="360" w:lineRule="auto"/>
        <w:ind w:firstLine="709"/>
      </w:pPr>
      <w:bookmarkStart w:id="5" w:name="_Toc223227222"/>
      <w:r>
        <w:t xml:space="preserve">Сектор пищевой и перерабатывающей промышленности </w:t>
      </w:r>
      <w:r w:rsidR="00DC3B86">
        <w:t>муниципального образования представляют местные товаропроизводители – предприятия и индивидуальные предприниматели, вырабатывающие продукты питания.</w:t>
      </w:r>
    </w:p>
    <w:p w:rsidR="00CA7017" w:rsidRPr="00A21DA3" w:rsidRDefault="00CA7017" w:rsidP="00A21DA3">
      <w:pPr>
        <w:spacing w:line="360" w:lineRule="auto"/>
        <w:jc w:val="center"/>
        <w:rPr>
          <w:rStyle w:val="af6"/>
          <w:b/>
          <w:i w:val="0"/>
          <w:iCs w:val="0"/>
        </w:rPr>
      </w:pPr>
    </w:p>
    <w:p w:rsidR="00DC3B86" w:rsidRPr="005A47C0" w:rsidRDefault="00CA7017" w:rsidP="00333BED">
      <w:pPr>
        <w:spacing w:line="360" w:lineRule="auto"/>
        <w:rPr>
          <w:b/>
          <w:i/>
          <w:u w:val="single"/>
        </w:rPr>
      </w:pPr>
      <w:r>
        <w:lastRenderedPageBreak/>
        <w:tab/>
      </w:r>
      <w:r w:rsidR="00B3484D">
        <w:t xml:space="preserve">В отчетном </w:t>
      </w:r>
      <w:r w:rsidR="00DC3B86">
        <w:t>год</w:t>
      </w:r>
      <w:r w:rsidR="00B3484D">
        <w:t>у</w:t>
      </w:r>
      <w:r w:rsidR="00DC3B86">
        <w:t xml:space="preserve"> местными товаропроизводителями выработано: </w:t>
      </w:r>
    </w:p>
    <w:p w:rsidR="00DC3B86" w:rsidRDefault="00DC3B86" w:rsidP="00333BED">
      <w:pPr>
        <w:spacing w:line="360" w:lineRule="auto"/>
        <w:ind w:firstLine="709"/>
      </w:pPr>
      <w:r>
        <w:t xml:space="preserve">- хлеба и хлебобулочных изделий </w:t>
      </w:r>
      <w:r w:rsidR="00802514">
        <w:t>717</w:t>
      </w:r>
      <w:r>
        <w:t xml:space="preserve"> тонн (</w:t>
      </w:r>
      <w:r w:rsidR="00802514">
        <w:t>83</w:t>
      </w:r>
      <w:r>
        <w:t>% к 201</w:t>
      </w:r>
      <w:r w:rsidR="00802514">
        <w:t>5</w:t>
      </w:r>
      <w:r w:rsidR="00487DD0">
        <w:t xml:space="preserve"> год</w:t>
      </w:r>
      <w:r w:rsidR="00802514">
        <w:t>у</w:t>
      </w:r>
      <w:r w:rsidR="00487DD0">
        <w:t>),</w:t>
      </w:r>
    </w:p>
    <w:p w:rsidR="00DC3B86" w:rsidRDefault="00DC3B86" w:rsidP="00333BED">
      <w:pPr>
        <w:spacing w:line="360" w:lineRule="auto"/>
        <w:ind w:firstLine="709"/>
      </w:pPr>
      <w:r>
        <w:t xml:space="preserve">- кондитерских изделий </w:t>
      </w:r>
      <w:r w:rsidR="00802514">
        <w:t>75</w:t>
      </w:r>
      <w:r>
        <w:t xml:space="preserve"> тонн (</w:t>
      </w:r>
      <w:r w:rsidR="00802514">
        <w:t>7</w:t>
      </w:r>
      <w:r w:rsidR="00E91564">
        <w:t>8</w:t>
      </w:r>
      <w:r>
        <w:t>% к 201</w:t>
      </w:r>
      <w:r w:rsidR="00802514">
        <w:t>5</w:t>
      </w:r>
      <w:r w:rsidR="00487DD0">
        <w:t xml:space="preserve"> году),</w:t>
      </w:r>
    </w:p>
    <w:p w:rsidR="00DC3B86" w:rsidRDefault="00DC3B86" w:rsidP="00333BED">
      <w:pPr>
        <w:spacing w:line="360" w:lineRule="auto"/>
        <w:ind w:firstLine="709"/>
      </w:pPr>
      <w:r>
        <w:t xml:space="preserve">- колбасных изделий </w:t>
      </w:r>
      <w:r w:rsidR="00D52CC1">
        <w:t>17</w:t>
      </w:r>
      <w:r w:rsidR="00352BCA">
        <w:t xml:space="preserve"> </w:t>
      </w:r>
      <w:r>
        <w:t>тонн (</w:t>
      </w:r>
      <w:r w:rsidR="00482EF8">
        <w:t>в 2 раза рост</w:t>
      </w:r>
      <w:r>
        <w:t xml:space="preserve"> к 201</w:t>
      </w:r>
      <w:r w:rsidR="00D52CC1">
        <w:t>5</w:t>
      </w:r>
      <w:r w:rsidR="00487DD0">
        <w:t xml:space="preserve"> году),</w:t>
      </w:r>
    </w:p>
    <w:p w:rsidR="00DC3B86" w:rsidRDefault="00DC3B86" w:rsidP="00333BED">
      <w:pPr>
        <w:spacing w:line="360" w:lineRule="auto"/>
        <w:ind w:firstLine="709"/>
      </w:pPr>
      <w:r>
        <w:t xml:space="preserve">- полуфабрикатов мясных замороженных </w:t>
      </w:r>
      <w:r w:rsidR="00E91564">
        <w:t>34</w:t>
      </w:r>
      <w:r>
        <w:t xml:space="preserve"> тонны (</w:t>
      </w:r>
      <w:r w:rsidR="00487DD0">
        <w:t>1</w:t>
      </w:r>
      <w:r w:rsidR="00E91564">
        <w:t>47</w:t>
      </w:r>
      <w:r>
        <w:t>% к 201</w:t>
      </w:r>
      <w:r w:rsidR="00E91564">
        <w:t>5</w:t>
      </w:r>
      <w:r>
        <w:t xml:space="preserve"> году),</w:t>
      </w:r>
    </w:p>
    <w:p w:rsidR="00487DD0" w:rsidRDefault="00487DD0" w:rsidP="00333BED">
      <w:pPr>
        <w:spacing w:line="360" w:lineRule="auto"/>
        <w:ind w:firstLine="709"/>
      </w:pPr>
      <w:r>
        <w:t xml:space="preserve">- цельномолочной продукции </w:t>
      </w:r>
      <w:r w:rsidR="00482EF8">
        <w:t>344</w:t>
      </w:r>
      <w:r w:rsidR="00DE1785">
        <w:t xml:space="preserve"> тонн</w:t>
      </w:r>
      <w:r w:rsidR="00482EF8">
        <w:t>ы</w:t>
      </w:r>
      <w:r w:rsidR="00DE1785">
        <w:t xml:space="preserve"> (</w:t>
      </w:r>
      <w:r w:rsidR="00482EF8">
        <w:t>81</w:t>
      </w:r>
      <w:r w:rsidR="00DE1785">
        <w:t>% к 201</w:t>
      </w:r>
      <w:r w:rsidR="00482EF8">
        <w:t>5 году).</w:t>
      </w:r>
    </w:p>
    <w:p w:rsidR="001046CD" w:rsidRDefault="00586D8F" w:rsidP="00866373">
      <w:pPr>
        <w:spacing w:line="360" w:lineRule="auto"/>
        <w:ind w:firstLine="709"/>
      </w:pPr>
      <w:r w:rsidRPr="00E14CFA">
        <w:t>За 201</w:t>
      </w:r>
      <w:r w:rsidR="00482EF8">
        <w:t>6</w:t>
      </w:r>
      <w:r w:rsidRPr="00E14CFA">
        <w:t xml:space="preserve"> год </w:t>
      </w:r>
      <w:r w:rsidR="00482EF8" w:rsidRPr="009616B9">
        <w:t>налоговые поступления</w:t>
      </w:r>
      <w:r w:rsidR="00482EF8">
        <w:t xml:space="preserve"> </w:t>
      </w:r>
      <w:r w:rsidR="00482EF8" w:rsidRPr="009616B9">
        <w:t>в местный бюджет</w:t>
      </w:r>
      <w:r w:rsidR="00482EF8" w:rsidRPr="00E14CFA">
        <w:t xml:space="preserve"> </w:t>
      </w:r>
      <w:r w:rsidRPr="00E14CFA">
        <w:t>от предприятий</w:t>
      </w:r>
      <w:r>
        <w:t xml:space="preserve"> пищевой и перерабатывающей промышленности</w:t>
      </w:r>
      <w:r w:rsidRPr="00E14CFA">
        <w:t xml:space="preserve"> </w:t>
      </w:r>
      <w:r w:rsidR="00482EF8" w:rsidRPr="009616B9">
        <w:t>составили</w:t>
      </w:r>
      <w:r w:rsidR="00482EF8">
        <w:t xml:space="preserve"> 4</w:t>
      </w:r>
      <w:r w:rsidRPr="00E14CFA">
        <w:t xml:space="preserve"> млн.</w:t>
      </w:r>
      <w:r>
        <w:t xml:space="preserve"> рублей, что</w:t>
      </w:r>
      <w:r w:rsidR="009D2382">
        <w:t xml:space="preserve"> превышает уровень 2015 года на 3</w:t>
      </w:r>
      <w:r w:rsidR="00142971">
        <w:t>9</w:t>
      </w:r>
      <w:r w:rsidRPr="00E14CFA">
        <w:t>%.</w:t>
      </w:r>
    </w:p>
    <w:p w:rsidR="003C15D4" w:rsidRDefault="003C15D4" w:rsidP="00866373">
      <w:pPr>
        <w:spacing w:line="360" w:lineRule="auto"/>
        <w:ind w:firstLine="709"/>
      </w:pPr>
    </w:p>
    <w:p w:rsidR="006D7053" w:rsidRDefault="00122906" w:rsidP="00333BED">
      <w:pPr>
        <w:pStyle w:val="2"/>
        <w:spacing w:before="0" w:after="0" w:line="360" w:lineRule="auto"/>
        <w:rPr>
          <w:rFonts w:ascii="Times New Roman" w:hAnsi="Times New Roman" w:cs="Times New Roman"/>
          <w:b/>
          <w:i w:val="0"/>
          <w:sz w:val="32"/>
          <w:szCs w:val="32"/>
        </w:rPr>
      </w:pPr>
      <w:r w:rsidRPr="004B3A2F">
        <w:rPr>
          <w:rFonts w:ascii="Times New Roman" w:hAnsi="Times New Roman" w:cs="Times New Roman"/>
          <w:b/>
          <w:i w:val="0"/>
          <w:sz w:val="32"/>
          <w:szCs w:val="32"/>
        </w:rPr>
        <w:t>5</w:t>
      </w:r>
      <w:r w:rsidR="00476217" w:rsidRPr="004B3A2F">
        <w:rPr>
          <w:rFonts w:ascii="Times New Roman" w:hAnsi="Times New Roman" w:cs="Times New Roman"/>
          <w:b/>
          <w:i w:val="0"/>
          <w:sz w:val="32"/>
          <w:szCs w:val="32"/>
        </w:rPr>
        <w:t>.</w:t>
      </w:r>
      <w:r w:rsidR="00476217" w:rsidRPr="005031B5">
        <w:rPr>
          <w:rFonts w:ascii="Times New Roman" w:hAnsi="Times New Roman" w:cs="Times New Roman"/>
          <w:i w:val="0"/>
          <w:sz w:val="32"/>
          <w:szCs w:val="32"/>
        </w:rPr>
        <w:t xml:space="preserve"> </w:t>
      </w:r>
      <w:r w:rsidR="002B60B0" w:rsidRPr="005031B5">
        <w:rPr>
          <w:rFonts w:ascii="Times New Roman" w:hAnsi="Times New Roman" w:cs="Times New Roman"/>
          <w:b/>
          <w:i w:val="0"/>
          <w:sz w:val="32"/>
          <w:szCs w:val="32"/>
        </w:rPr>
        <w:t>Малый бизнес</w:t>
      </w:r>
      <w:bookmarkEnd w:id="5"/>
    </w:p>
    <w:p w:rsidR="00BF0CD7" w:rsidRDefault="00E75483" w:rsidP="00BF0CD7">
      <w:pPr>
        <w:spacing w:line="360" w:lineRule="auto"/>
        <w:ind w:firstLine="709"/>
      </w:pPr>
      <w:bookmarkStart w:id="6" w:name="_Toc223227223"/>
      <w:r w:rsidRPr="0025696D">
        <w:t>По состоянию на 1</w:t>
      </w:r>
      <w:r w:rsidR="007D254F">
        <w:t xml:space="preserve"> января </w:t>
      </w:r>
      <w:r w:rsidRPr="0025696D">
        <w:t>201</w:t>
      </w:r>
      <w:r w:rsidR="007D254F">
        <w:t>7</w:t>
      </w:r>
      <w:r w:rsidRPr="0025696D">
        <w:t xml:space="preserve"> г</w:t>
      </w:r>
      <w:r w:rsidR="007D254F">
        <w:t>ода</w:t>
      </w:r>
      <w:r w:rsidRPr="0025696D">
        <w:t xml:space="preserve"> малый бизнес городского округа</w:t>
      </w:r>
      <w:r w:rsidR="007D254F">
        <w:t xml:space="preserve"> </w:t>
      </w:r>
      <w:r w:rsidR="00292CBE">
        <w:t>включает в себя</w:t>
      </w:r>
      <w:r w:rsidR="00C46352">
        <w:t xml:space="preserve"> </w:t>
      </w:r>
      <w:r w:rsidRPr="0025696D">
        <w:t>16</w:t>
      </w:r>
      <w:r w:rsidR="009A08F6">
        <w:t>9</w:t>
      </w:r>
      <w:r w:rsidRPr="0025696D">
        <w:t xml:space="preserve"> предприятий и 6</w:t>
      </w:r>
      <w:r w:rsidR="00C46352">
        <w:t>6</w:t>
      </w:r>
      <w:r w:rsidR="009A08F6">
        <w:t>2</w:t>
      </w:r>
      <w:r w:rsidR="00C46352">
        <w:t xml:space="preserve"> </w:t>
      </w:r>
      <w:r w:rsidR="006F61BE">
        <w:t xml:space="preserve">индивидуальных </w:t>
      </w:r>
      <w:r w:rsidRPr="0025696D">
        <w:t>предпринимател</w:t>
      </w:r>
      <w:r w:rsidR="009A08F6">
        <w:t>я</w:t>
      </w:r>
      <w:r w:rsidRPr="00861092">
        <w:t>.</w:t>
      </w:r>
    </w:p>
    <w:p w:rsidR="00E75483" w:rsidRPr="0025696D" w:rsidRDefault="00E75483" w:rsidP="00BF0CD7">
      <w:pPr>
        <w:spacing w:line="360" w:lineRule="auto"/>
        <w:ind w:firstLine="709"/>
      </w:pPr>
      <w:r w:rsidRPr="0025696D">
        <w:t xml:space="preserve">В сфере малого </w:t>
      </w:r>
      <w:r w:rsidR="009E5D46">
        <w:t>бизнеса</w:t>
      </w:r>
      <w:r w:rsidRPr="0025696D">
        <w:t xml:space="preserve"> занято порядка </w:t>
      </w:r>
      <w:r w:rsidR="009A08F6">
        <w:t>3-х тыс.</w:t>
      </w:r>
      <w:r w:rsidRPr="0025696D">
        <w:t xml:space="preserve"> человек</w:t>
      </w:r>
      <w:r w:rsidR="003A488C">
        <w:t xml:space="preserve">, </w:t>
      </w:r>
      <w:r w:rsidR="00576096">
        <w:t>в том числе</w:t>
      </w:r>
      <w:r w:rsidR="003A488C">
        <w:t xml:space="preserve"> </w:t>
      </w:r>
      <w:r w:rsidR="00576096">
        <w:t xml:space="preserve">на малых предприятиях - </w:t>
      </w:r>
      <w:r w:rsidR="003A488C">
        <w:t>1835 человек</w:t>
      </w:r>
      <w:r w:rsidRPr="0025696D">
        <w:t>.</w:t>
      </w:r>
      <w:r w:rsidR="002B1141">
        <w:t xml:space="preserve"> </w:t>
      </w:r>
      <w:r w:rsidRPr="0025696D">
        <w:t>Доля среднесписочной численности работников</w:t>
      </w:r>
      <w:r w:rsidR="007C5367">
        <w:t xml:space="preserve">, </w:t>
      </w:r>
      <w:r w:rsidRPr="0025696D">
        <w:t xml:space="preserve">занятых </w:t>
      </w:r>
      <w:r w:rsidR="0025696D" w:rsidRPr="0025696D">
        <w:t xml:space="preserve">в </w:t>
      </w:r>
      <w:r w:rsidR="00AE2538">
        <w:t xml:space="preserve">этой </w:t>
      </w:r>
      <w:r w:rsidR="0025696D" w:rsidRPr="0025696D">
        <w:t>сфере</w:t>
      </w:r>
      <w:r w:rsidR="007C5367">
        <w:t>,</w:t>
      </w:r>
      <w:r w:rsidRPr="0025696D">
        <w:t xml:space="preserve"> в общей численности занятого населения составляет 3</w:t>
      </w:r>
      <w:r w:rsidR="009A08F6">
        <w:t>5</w:t>
      </w:r>
      <w:r w:rsidRPr="0025696D">
        <w:t>%</w:t>
      </w:r>
      <w:r w:rsidR="00E228CB">
        <w:t>.</w:t>
      </w:r>
    </w:p>
    <w:p w:rsidR="00C574B4" w:rsidRDefault="00E75483" w:rsidP="00333BED">
      <w:pPr>
        <w:spacing w:line="360" w:lineRule="auto"/>
        <w:ind w:firstLine="708"/>
      </w:pPr>
      <w:r w:rsidRPr="0025696D">
        <w:t>Оборот малых</w:t>
      </w:r>
      <w:r w:rsidR="0025696D" w:rsidRPr="0025696D">
        <w:t xml:space="preserve"> и микро</w:t>
      </w:r>
      <w:r w:rsidRPr="0025696D">
        <w:t xml:space="preserve">предприятий </w:t>
      </w:r>
      <w:r w:rsidR="00126E12">
        <w:t>за 201</w:t>
      </w:r>
      <w:r w:rsidR="009A08F6">
        <w:t>6</w:t>
      </w:r>
      <w:r w:rsidR="00126E12">
        <w:t xml:space="preserve"> год с</w:t>
      </w:r>
      <w:r w:rsidRPr="0025696D">
        <w:t>остав</w:t>
      </w:r>
      <w:r w:rsidR="007B578A">
        <w:t>ил</w:t>
      </w:r>
      <w:r w:rsidRPr="0025696D">
        <w:t xml:space="preserve"> </w:t>
      </w:r>
      <w:r w:rsidR="000D525E">
        <w:t>3449</w:t>
      </w:r>
      <w:r w:rsidRPr="0025696D">
        <w:t xml:space="preserve"> млн.</w:t>
      </w:r>
      <w:r w:rsidR="00126E12">
        <w:t xml:space="preserve"> </w:t>
      </w:r>
      <w:r w:rsidRPr="0025696D">
        <w:t>руб</w:t>
      </w:r>
      <w:r w:rsidR="00126E12">
        <w:t>лей</w:t>
      </w:r>
      <w:r w:rsidRPr="0025696D">
        <w:t xml:space="preserve"> или </w:t>
      </w:r>
      <w:r w:rsidR="000D525E">
        <w:t>102</w:t>
      </w:r>
      <w:r w:rsidR="00AE2538">
        <w:t xml:space="preserve">% </w:t>
      </w:r>
      <w:r w:rsidRPr="0025696D">
        <w:t xml:space="preserve">к </w:t>
      </w:r>
      <w:r w:rsidR="000D525E">
        <w:t xml:space="preserve">уровню </w:t>
      </w:r>
      <w:r w:rsidR="00E228CB">
        <w:t>предыдуще</w:t>
      </w:r>
      <w:r w:rsidR="000D525E">
        <w:t>го</w:t>
      </w:r>
      <w:r w:rsidRPr="0025696D">
        <w:t xml:space="preserve"> год</w:t>
      </w:r>
      <w:r w:rsidR="000D525E">
        <w:t>а</w:t>
      </w:r>
      <w:r w:rsidR="0025696D" w:rsidRPr="0025696D">
        <w:t>.</w:t>
      </w:r>
    </w:p>
    <w:p w:rsidR="00E75483" w:rsidRDefault="00EF24D2" w:rsidP="004644E7">
      <w:pPr>
        <w:spacing w:line="360" w:lineRule="auto"/>
        <w:ind w:firstLine="709"/>
      </w:pPr>
      <w:r>
        <w:t>О</w:t>
      </w:r>
      <w:r w:rsidR="00AB0207">
        <w:t xml:space="preserve">траслевая </w:t>
      </w:r>
      <w:r w:rsidR="008B0CED">
        <w:t>с</w:t>
      </w:r>
      <w:r w:rsidR="00E75483" w:rsidRPr="006B6A0C">
        <w:t>труктур</w:t>
      </w:r>
      <w:r w:rsidR="00223579">
        <w:t>а</w:t>
      </w:r>
      <w:r w:rsidR="00E75483" w:rsidRPr="006B6A0C">
        <w:t xml:space="preserve"> мал</w:t>
      </w:r>
      <w:r w:rsidR="00866373">
        <w:t>ых предприятий</w:t>
      </w:r>
      <w:r w:rsidR="00E75483" w:rsidRPr="006B6A0C">
        <w:t xml:space="preserve"> </w:t>
      </w:r>
      <w:r>
        <w:t>на протяжении ряда лет</w:t>
      </w:r>
      <w:r w:rsidR="0056346E">
        <w:t xml:space="preserve"> остается неизменной</w:t>
      </w:r>
      <w:r>
        <w:t xml:space="preserve"> и выглядит следующим образом:</w:t>
      </w:r>
      <w:r w:rsidR="00C574B4">
        <w:t xml:space="preserve"> розничн</w:t>
      </w:r>
      <w:r>
        <w:t>ая</w:t>
      </w:r>
      <w:r w:rsidR="00C574B4">
        <w:t xml:space="preserve"> торговл</w:t>
      </w:r>
      <w:r>
        <w:t>я – 29%, добы</w:t>
      </w:r>
      <w:r w:rsidR="00095960">
        <w:t>ча</w:t>
      </w:r>
      <w:r>
        <w:t xml:space="preserve"> и </w:t>
      </w:r>
      <w:r w:rsidR="00095960">
        <w:t>пере</w:t>
      </w:r>
      <w:r>
        <w:t>раб</w:t>
      </w:r>
      <w:r w:rsidR="00095960">
        <w:t>отка рыбы</w:t>
      </w:r>
      <w:r>
        <w:t xml:space="preserve"> – 20%, </w:t>
      </w:r>
      <w:r w:rsidR="005007FC">
        <w:t>ЖКХ</w:t>
      </w:r>
      <w:r>
        <w:t xml:space="preserve"> – 14%,</w:t>
      </w:r>
      <w:r w:rsidR="005007FC">
        <w:t xml:space="preserve"> общественное питание, гостиничное хозяйство и бытовое обслуживание – 12%, строительство и транспорт – по 10%, пищевая и перерабатывающая промышленност</w:t>
      </w:r>
      <w:r w:rsidR="00095960">
        <w:t>ь</w:t>
      </w:r>
      <w:r w:rsidR="005007FC">
        <w:t xml:space="preserve"> – 5%. </w:t>
      </w:r>
      <w:r>
        <w:t xml:space="preserve"> </w:t>
      </w:r>
    </w:p>
    <w:p w:rsidR="00E75483" w:rsidRDefault="00191D40" w:rsidP="004644E7">
      <w:pPr>
        <w:spacing w:line="360" w:lineRule="auto"/>
        <w:ind w:right="40" w:firstLine="709"/>
      </w:pPr>
      <w:r>
        <w:t xml:space="preserve">Одним из стимулирующих механизмов развития предпринимательства на </w:t>
      </w:r>
      <w:r w:rsidR="00E75483" w:rsidRPr="006B6A0C">
        <w:t xml:space="preserve">территории </w:t>
      </w:r>
      <w:r w:rsidR="008D5033">
        <w:t>городского округа</w:t>
      </w:r>
      <w:r w:rsidR="00E75483" w:rsidRPr="006B6A0C">
        <w:t xml:space="preserve"> </w:t>
      </w:r>
      <w:r>
        <w:t xml:space="preserve">является реализация </w:t>
      </w:r>
      <w:r w:rsidR="00E75483" w:rsidRPr="006B6A0C">
        <w:t>муниципальн</w:t>
      </w:r>
      <w:r>
        <w:t>ой</w:t>
      </w:r>
      <w:r w:rsidR="00E75483" w:rsidRPr="006B6A0C">
        <w:t xml:space="preserve"> программ</w:t>
      </w:r>
      <w:r>
        <w:t>ы п</w:t>
      </w:r>
      <w:r w:rsidR="00E75483" w:rsidRPr="006B6A0C">
        <w:t>оддержк</w:t>
      </w:r>
      <w:r>
        <w:t>и</w:t>
      </w:r>
      <w:r w:rsidR="00E75483" w:rsidRPr="006B6A0C">
        <w:t xml:space="preserve"> и развити</w:t>
      </w:r>
      <w:r>
        <w:t>я</w:t>
      </w:r>
      <w:r w:rsidR="00E75483" w:rsidRPr="006B6A0C">
        <w:t xml:space="preserve"> малого и среднего предпринимательства</w:t>
      </w:r>
      <w:r w:rsidR="006B6A0C">
        <w:t>.</w:t>
      </w:r>
    </w:p>
    <w:p w:rsidR="00BC3351" w:rsidRPr="00BC3351" w:rsidRDefault="006B64E6" w:rsidP="004644E7">
      <w:pPr>
        <w:spacing w:line="360" w:lineRule="auto"/>
        <w:ind w:firstLine="709"/>
      </w:pPr>
      <w:r w:rsidRPr="006B64E6">
        <w:t>В 201</w:t>
      </w:r>
      <w:r w:rsidR="00191D40">
        <w:t>6</w:t>
      </w:r>
      <w:r w:rsidRPr="006B64E6">
        <w:t xml:space="preserve"> году на финансирование</w:t>
      </w:r>
      <w:r w:rsidR="008D5033">
        <w:t xml:space="preserve"> </w:t>
      </w:r>
      <w:r>
        <w:t>муниципальной программы</w:t>
      </w:r>
      <w:r w:rsidRPr="006B64E6">
        <w:t xml:space="preserve"> направлено</w:t>
      </w:r>
      <w:r w:rsidR="008D5033">
        <w:t xml:space="preserve"> 5</w:t>
      </w:r>
      <w:r w:rsidR="00191D40">
        <w:t xml:space="preserve"> </w:t>
      </w:r>
      <w:r w:rsidR="00D3185D">
        <w:t>млн.</w:t>
      </w:r>
      <w:r w:rsidR="008D5033">
        <w:t xml:space="preserve"> </w:t>
      </w:r>
      <w:r w:rsidRPr="006B64E6">
        <w:t>руб</w:t>
      </w:r>
      <w:r w:rsidR="008D5033">
        <w:t>лей</w:t>
      </w:r>
      <w:r w:rsidRPr="006B64E6">
        <w:t xml:space="preserve"> бюджетных средств</w:t>
      </w:r>
      <w:r w:rsidR="00F411E1">
        <w:t xml:space="preserve">. </w:t>
      </w:r>
      <w:r w:rsidR="00A02261">
        <w:t xml:space="preserve">По итогам </w:t>
      </w:r>
      <w:r w:rsidR="00846007">
        <w:t xml:space="preserve">конкурсных </w:t>
      </w:r>
      <w:r w:rsidR="00A02261">
        <w:t>отборов</w:t>
      </w:r>
      <w:r w:rsidR="00846007">
        <w:t xml:space="preserve"> 13</w:t>
      </w:r>
      <w:r w:rsidR="00A02261">
        <w:t xml:space="preserve"> субъектов </w:t>
      </w:r>
      <w:r w:rsidR="00846007">
        <w:t xml:space="preserve">малого бизнеса </w:t>
      </w:r>
      <w:r w:rsidR="00A02261">
        <w:t xml:space="preserve">получили </w:t>
      </w:r>
      <w:r w:rsidR="00261752">
        <w:t>субсидии на открытие собственного дела, на уплату процентов по кредитам</w:t>
      </w:r>
      <w:r w:rsidR="00846007">
        <w:t>, на</w:t>
      </w:r>
      <w:r w:rsidR="00261752">
        <w:t xml:space="preserve"> приобретение оборудования</w:t>
      </w:r>
      <w:r w:rsidR="00846007">
        <w:t xml:space="preserve">, на осуществление деятельности </w:t>
      </w:r>
      <w:r w:rsidR="00FB5528">
        <w:lastRenderedPageBreak/>
        <w:t>социально</w:t>
      </w:r>
      <w:r w:rsidR="0090287A">
        <w:t xml:space="preserve"> </w:t>
      </w:r>
      <w:r w:rsidR="00FB5528">
        <w:t>ориентированных объектов розничной торговли</w:t>
      </w:r>
      <w:r w:rsidR="00261752">
        <w:t xml:space="preserve">. </w:t>
      </w:r>
      <w:r w:rsidR="00E75483" w:rsidRPr="00BC3351">
        <w:t xml:space="preserve">Предпринимателями и предприятиями, получившими субсидии, создано </w:t>
      </w:r>
      <w:r w:rsidR="00FB5528">
        <w:t>13</w:t>
      </w:r>
      <w:r w:rsidR="00E75483" w:rsidRPr="00BC3351">
        <w:t xml:space="preserve"> и сохранено </w:t>
      </w:r>
      <w:r w:rsidR="00FB5528">
        <w:t>90</w:t>
      </w:r>
      <w:r w:rsidR="00E75483" w:rsidRPr="00BC3351">
        <w:t xml:space="preserve"> рабочих мест</w:t>
      </w:r>
      <w:r w:rsidR="00BC3351" w:rsidRPr="00BC3351">
        <w:t>.</w:t>
      </w:r>
    </w:p>
    <w:p w:rsidR="005031B5" w:rsidRDefault="00E75483" w:rsidP="00333BED">
      <w:pPr>
        <w:spacing w:line="360" w:lineRule="auto"/>
      </w:pPr>
      <w:r w:rsidRPr="00BC3351">
        <w:tab/>
      </w:r>
    </w:p>
    <w:p w:rsidR="00790AE1" w:rsidRDefault="00790AE1" w:rsidP="00333BED">
      <w:pPr>
        <w:spacing w:line="360" w:lineRule="auto"/>
        <w:rPr>
          <w:b/>
          <w:sz w:val="32"/>
          <w:szCs w:val="32"/>
        </w:rPr>
      </w:pPr>
      <w:r w:rsidRPr="005031B5">
        <w:rPr>
          <w:b/>
          <w:sz w:val="32"/>
          <w:szCs w:val="32"/>
        </w:rPr>
        <w:t>6.</w:t>
      </w:r>
      <w:r w:rsidR="004B3A2F">
        <w:rPr>
          <w:b/>
          <w:sz w:val="32"/>
          <w:szCs w:val="32"/>
        </w:rPr>
        <w:t xml:space="preserve"> </w:t>
      </w:r>
      <w:r w:rsidRPr="005031B5">
        <w:rPr>
          <w:b/>
          <w:sz w:val="32"/>
          <w:szCs w:val="32"/>
        </w:rPr>
        <w:t>Транспорт</w:t>
      </w:r>
    </w:p>
    <w:p w:rsidR="00BB51FA" w:rsidRPr="00861092" w:rsidRDefault="00BB51FA" w:rsidP="00FE6FDF">
      <w:pPr>
        <w:pStyle w:val="ab"/>
        <w:spacing w:after="0" w:line="360" w:lineRule="auto"/>
        <w:ind w:left="0" w:firstLine="709"/>
        <w:rPr>
          <w:lang w:eastAsia="en-US"/>
        </w:rPr>
      </w:pPr>
      <w:r w:rsidRPr="00861092">
        <w:rPr>
          <w:lang w:eastAsia="en-US"/>
        </w:rPr>
        <w:t>Транспортная инфраструктура муниципального образования представлена авиационным и автомобильным транспортом.</w:t>
      </w:r>
    </w:p>
    <w:p w:rsidR="006D685C" w:rsidRDefault="006D685C" w:rsidP="00FE6FDF">
      <w:pPr>
        <w:pStyle w:val="ab"/>
        <w:spacing w:after="0" w:line="360" w:lineRule="auto"/>
        <w:ind w:left="0" w:firstLine="709"/>
        <w:rPr>
          <w:lang w:eastAsia="en-US"/>
        </w:rPr>
      </w:pPr>
      <w:r>
        <w:rPr>
          <w:lang w:eastAsia="en-US"/>
        </w:rPr>
        <w:t xml:space="preserve">Деятельность по перевозке </w:t>
      </w:r>
      <w:r w:rsidR="00BA0DD1">
        <w:rPr>
          <w:lang w:eastAsia="en-US"/>
        </w:rPr>
        <w:t>пассажиров</w:t>
      </w:r>
      <w:r>
        <w:rPr>
          <w:lang w:eastAsia="en-US"/>
        </w:rPr>
        <w:t xml:space="preserve"> и грузов воздушным транспортом</w:t>
      </w:r>
      <w:r w:rsidR="00BA0DD1">
        <w:rPr>
          <w:lang w:eastAsia="en-US"/>
        </w:rPr>
        <w:t xml:space="preserve"> осуществля</w:t>
      </w:r>
      <w:r w:rsidR="00DB1F01">
        <w:rPr>
          <w:lang w:eastAsia="en-US"/>
        </w:rPr>
        <w:t>ет</w:t>
      </w:r>
      <w:r w:rsidR="00BB51FA" w:rsidRPr="00861092">
        <w:rPr>
          <w:lang w:eastAsia="en-US"/>
        </w:rPr>
        <w:t xml:space="preserve"> авиакомпани</w:t>
      </w:r>
      <w:r w:rsidR="00DB1F01">
        <w:rPr>
          <w:lang w:eastAsia="en-US"/>
        </w:rPr>
        <w:t>я</w:t>
      </w:r>
      <w:r w:rsidR="00BB51FA" w:rsidRPr="00861092">
        <w:rPr>
          <w:lang w:eastAsia="en-US"/>
        </w:rPr>
        <w:t xml:space="preserve"> «Аврора».</w:t>
      </w:r>
      <w:r>
        <w:rPr>
          <w:lang w:eastAsia="en-US"/>
        </w:rPr>
        <w:t xml:space="preserve"> </w:t>
      </w:r>
      <w:r w:rsidR="00EB6A5F">
        <w:rPr>
          <w:lang w:eastAsia="en-US"/>
        </w:rPr>
        <w:t>За</w:t>
      </w:r>
      <w:r>
        <w:rPr>
          <w:lang w:eastAsia="en-US"/>
        </w:rPr>
        <w:t xml:space="preserve"> 201</w:t>
      </w:r>
      <w:r w:rsidR="00DB1F01">
        <w:rPr>
          <w:lang w:eastAsia="en-US"/>
        </w:rPr>
        <w:t>6</w:t>
      </w:r>
      <w:r>
        <w:rPr>
          <w:lang w:eastAsia="en-US"/>
        </w:rPr>
        <w:t xml:space="preserve"> год</w:t>
      </w:r>
      <w:r w:rsidR="00C44262">
        <w:rPr>
          <w:lang w:eastAsia="en-US"/>
        </w:rPr>
        <w:t xml:space="preserve"> авиатранспортом перевезено </w:t>
      </w:r>
      <w:r w:rsidR="00DB1F01">
        <w:rPr>
          <w:lang w:eastAsia="en-US"/>
        </w:rPr>
        <w:t>51</w:t>
      </w:r>
      <w:r w:rsidR="00C44262">
        <w:rPr>
          <w:lang w:eastAsia="en-US"/>
        </w:rPr>
        <w:t xml:space="preserve"> </w:t>
      </w:r>
      <w:r w:rsidR="00C44262" w:rsidRPr="00861092">
        <w:rPr>
          <w:lang w:eastAsia="en-US"/>
        </w:rPr>
        <w:t>тыс. пассажиров</w:t>
      </w:r>
      <w:r w:rsidR="00F317E7">
        <w:rPr>
          <w:lang w:eastAsia="en-US"/>
        </w:rPr>
        <w:t xml:space="preserve">, что </w:t>
      </w:r>
      <w:r w:rsidR="00423434">
        <w:rPr>
          <w:lang w:eastAsia="en-US"/>
        </w:rPr>
        <w:t>составляет</w:t>
      </w:r>
      <w:r w:rsidR="00E04676">
        <w:rPr>
          <w:lang w:eastAsia="en-US"/>
        </w:rPr>
        <w:t xml:space="preserve"> </w:t>
      </w:r>
      <w:r w:rsidR="00423434">
        <w:rPr>
          <w:lang w:eastAsia="en-US"/>
        </w:rPr>
        <w:t>1</w:t>
      </w:r>
      <w:r w:rsidR="00E04676">
        <w:rPr>
          <w:lang w:eastAsia="en-US"/>
        </w:rPr>
        <w:t xml:space="preserve">19% </w:t>
      </w:r>
      <w:r w:rsidR="00423434">
        <w:rPr>
          <w:lang w:eastAsia="en-US"/>
        </w:rPr>
        <w:t>к уровню</w:t>
      </w:r>
      <w:r w:rsidR="00E04676">
        <w:rPr>
          <w:lang w:eastAsia="en-US"/>
        </w:rPr>
        <w:t xml:space="preserve"> 2015</w:t>
      </w:r>
      <w:r w:rsidR="00F317E7">
        <w:rPr>
          <w:lang w:eastAsia="en-US"/>
        </w:rPr>
        <w:t xml:space="preserve"> год</w:t>
      </w:r>
      <w:r w:rsidR="00423434">
        <w:rPr>
          <w:lang w:eastAsia="en-US"/>
        </w:rPr>
        <w:t>а</w:t>
      </w:r>
      <w:r w:rsidR="00F317E7">
        <w:rPr>
          <w:lang w:eastAsia="en-US"/>
        </w:rPr>
        <w:t>,</w:t>
      </w:r>
      <w:r w:rsidR="00C44262">
        <w:rPr>
          <w:lang w:eastAsia="en-US"/>
        </w:rPr>
        <w:t xml:space="preserve"> и </w:t>
      </w:r>
      <w:r w:rsidR="003D62DE">
        <w:rPr>
          <w:lang w:eastAsia="en-US"/>
        </w:rPr>
        <w:t>132</w:t>
      </w:r>
      <w:r w:rsidR="00C44262">
        <w:rPr>
          <w:lang w:eastAsia="en-US"/>
        </w:rPr>
        <w:t xml:space="preserve"> тонн</w:t>
      </w:r>
      <w:r w:rsidR="00B74E87">
        <w:rPr>
          <w:lang w:eastAsia="en-US"/>
        </w:rPr>
        <w:t>ы</w:t>
      </w:r>
      <w:r w:rsidR="00C44262">
        <w:rPr>
          <w:lang w:eastAsia="en-US"/>
        </w:rPr>
        <w:t xml:space="preserve"> грузов</w:t>
      </w:r>
      <w:r w:rsidR="00423434">
        <w:rPr>
          <w:lang w:eastAsia="en-US"/>
        </w:rPr>
        <w:t xml:space="preserve"> или</w:t>
      </w:r>
      <w:r w:rsidR="00E60CBD">
        <w:rPr>
          <w:lang w:eastAsia="en-US"/>
        </w:rPr>
        <w:t xml:space="preserve"> </w:t>
      </w:r>
      <w:r w:rsidR="00423434">
        <w:rPr>
          <w:lang w:eastAsia="en-US"/>
        </w:rPr>
        <w:t>10</w:t>
      </w:r>
      <w:r w:rsidR="003D62DE">
        <w:rPr>
          <w:lang w:eastAsia="en-US"/>
        </w:rPr>
        <w:t xml:space="preserve">4% </w:t>
      </w:r>
      <w:r w:rsidR="00423434">
        <w:rPr>
          <w:lang w:eastAsia="en-US"/>
        </w:rPr>
        <w:t>к уровню 2015 года</w:t>
      </w:r>
      <w:r w:rsidR="00E60CBD">
        <w:rPr>
          <w:lang w:eastAsia="en-US"/>
        </w:rPr>
        <w:t>.</w:t>
      </w:r>
      <w:r w:rsidR="00C44262">
        <w:rPr>
          <w:lang w:eastAsia="en-US"/>
        </w:rPr>
        <w:t xml:space="preserve"> </w:t>
      </w:r>
      <w:r>
        <w:rPr>
          <w:lang w:eastAsia="en-US"/>
        </w:rPr>
        <w:t xml:space="preserve"> </w:t>
      </w:r>
      <w:r w:rsidR="00BB51FA" w:rsidRPr="00861092">
        <w:rPr>
          <w:lang w:eastAsia="en-US"/>
        </w:rPr>
        <w:t xml:space="preserve"> </w:t>
      </w:r>
    </w:p>
    <w:p w:rsidR="00F92190" w:rsidRPr="003426B2" w:rsidRDefault="00EB6A5F" w:rsidP="00333BED">
      <w:pPr>
        <w:spacing w:line="360" w:lineRule="auto"/>
        <w:ind w:firstLine="709"/>
      </w:pPr>
      <w:r>
        <w:t>П</w:t>
      </w:r>
      <w:r w:rsidR="00BB51FA" w:rsidRPr="003426B2">
        <w:t>ассажирски</w:t>
      </w:r>
      <w:r>
        <w:t>е</w:t>
      </w:r>
      <w:r w:rsidR="00BB51FA" w:rsidRPr="003426B2">
        <w:t xml:space="preserve"> перевозк</w:t>
      </w:r>
      <w:r>
        <w:t xml:space="preserve">и автомобильным транспортом в городском округе </w:t>
      </w:r>
      <w:r w:rsidR="00BB51FA" w:rsidRPr="003426B2">
        <w:t xml:space="preserve">осуществляет </w:t>
      </w:r>
      <w:r>
        <w:t>МУП</w:t>
      </w:r>
      <w:r w:rsidR="00BB51FA" w:rsidRPr="003426B2">
        <w:t xml:space="preserve"> «Охаавтотранс». </w:t>
      </w:r>
      <w:r w:rsidR="004C1C10">
        <w:t xml:space="preserve">В отчетном </w:t>
      </w:r>
      <w:r w:rsidR="00B16A5F">
        <w:t>году</w:t>
      </w:r>
      <w:r w:rsidR="004C1C10">
        <w:t xml:space="preserve"> </w:t>
      </w:r>
      <w:r w:rsidR="003C5038">
        <w:t xml:space="preserve">предприятием </w:t>
      </w:r>
      <w:r w:rsidR="004C1C10">
        <w:t>перевезено</w:t>
      </w:r>
      <w:r w:rsidR="003C5038">
        <w:t xml:space="preserve"> </w:t>
      </w:r>
      <w:r w:rsidR="00B16A5F">
        <w:t xml:space="preserve">62 </w:t>
      </w:r>
      <w:r w:rsidR="003C5038">
        <w:t xml:space="preserve">тыс. </w:t>
      </w:r>
      <w:r w:rsidR="004C1C10">
        <w:t>пассажиров</w:t>
      </w:r>
      <w:r w:rsidR="00B16A5F">
        <w:t xml:space="preserve">, что </w:t>
      </w:r>
      <w:r w:rsidR="002A1B1E">
        <w:t>на</w:t>
      </w:r>
      <w:r w:rsidR="00B16A5F">
        <w:t xml:space="preserve"> 41% </w:t>
      </w:r>
      <w:r w:rsidR="002A1B1E">
        <w:t>превышает уровень</w:t>
      </w:r>
      <w:r w:rsidR="00423434">
        <w:rPr>
          <w:lang w:eastAsia="en-US"/>
        </w:rPr>
        <w:t xml:space="preserve"> </w:t>
      </w:r>
      <w:r w:rsidR="002A1B1E">
        <w:rPr>
          <w:lang w:eastAsia="en-US"/>
        </w:rPr>
        <w:t>прошлого</w:t>
      </w:r>
      <w:r w:rsidR="00423434">
        <w:rPr>
          <w:lang w:eastAsia="en-US"/>
        </w:rPr>
        <w:t xml:space="preserve"> год</w:t>
      </w:r>
      <w:r w:rsidR="002A1B1E">
        <w:rPr>
          <w:lang w:eastAsia="en-US"/>
        </w:rPr>
        <w:t>а.</w:t>
      </w:r>
    </w:p>
    <w:p w:rsidR="00BB51FA" w:rsidRDefault="00BB51FA" w:rsidP="00333BED">
      <w:pPr>
        <w:spacing w:line="360" w:lineRule="auto"/>
        <w:ind w:firstLine="709"/>
      </w:pPr>
      <w:r w:rsidRPr="003426B2">
        <w:t>Регулярные автоперевозки по маршру</w:t>
      </w:r>
      <w:r w:rsidR="00D365DD">
        <w:t>ту</w:t>
      </w:r>
      <w:r w:rsidRPr="003426B2">
        <w:t xml:space="preserve"> Оха-Ноглики</w:t>
      </w:r>
      <w:r w:rsidR="00D365DD">
        <w:t xml:space="preserve"> и обратно</w:t>
      </w:r>
      <w:r w:rsidRPr="003426B2">
        <w:t xml:space="preserve"> осуществляет автотранспортное предприятие ООО «</w:t>
      </w:r>
      <w:r w:rsidR="00D365DD">
        <w:t>Охинское ПАТП</w:t>
      </w:r>
      <w:r w:rsidRPr="003426B2">
        <w:t>».</w:t>
      </w:r>
    </w:p>
    <w:p w:rsidR="007C4185" w:rsidRDefault="007C4185" w:rsidP="00333BED">
      <w:pPr>
        <w:spacing w:line="360" w:lineRule="auto"/>
        <w:ind w:firstLine="708"/>
      </w:pPr>
      <w:r w:rsidRPr="009616B9">
        <w:t>За 201</w:t>
      </w:r>
      <w:r w:rsidR="002A1B1E">
        <w:t>6</w:t>
      </w:r>
      <w:r w:rsidRPr="009616B9">
        <w:t xml:space="preserve"> год налоговые поступления</w:t>
      </w:r>
      <w:r>
        <w:t xml:space="preserve"> </w:t>
      </w:r>
      <w:r w:rsidRPr="009616B9">
        <w:t xml:space="preserve">в местный бюджет от предприятий </w:t>
      </w:r>
      <w:r>
        <w:t xml:space="preserve">транспортной отрасли </w:t>
      </w:r>
      <w:r w:rsidRPr="009616B9">
        <w:t xml:space="preserve">составили </w:t>
      </w:r>
      <w:r>
        <w:t>4</w:t>
      </w:r>
      <w:r w:rsidR="002A1B1E">
        <w:t>6</w:t>
      </w:r>
      <w:r w:rsidRPr="009616B9">
        <w:t xml:space="preserve"> млн. руб</w:t>
      </w:r>
      <w:r>
        <w:t>лей</w:t>
      </w:r>
      <w:r w:rsidRPr="009616B9">
        <w:t xml:space="preserve"> и</w:t>
      </w:r>
      <w:r w:rsidR="002A1B1E">
        <w:t xml:space="preserve"> увеличились по сравнению с 2015 годом на</w:t>
      </w:r>
      <w:r w:rsidRPr="009616B9">
        <w:t xml:space="preserve"> </w:t>
      </w:r>
      <w:r w:rsidR="002A1B1E">
        <w:t>9</w:t>
      </w:r>
      <w:r w:rsidRPr="009616B9">
        <w:t>%.</w:t>
      </w:r>
    </w:p>
    <w:p w:rsidR="009A567D" w:rsidRPr="009616B9" w:rsidRDefault="009A567D" w:rsidP="00333BED">
      <w:pPr>
        <w:spacing w:line="360" w:lineRule="auto"/>
        <w:ind w:firstLine="708"/>
      </w:pPr>
    </w:p>
    <w:p w:rsidR="00337003" w:rsidRDefault="00790AE1" w:rsidP="00333BED">
      <w:pPr>
        <w:pStyle w:val="2"/>
        <w:spacing w:before="0" w:after="0" w:line="360" w:lineRule="auto"/>
        <w:rPr>
          <w:rFonts w:ascii="Times New Roman" w:hAnsi="Times New Roman" w:cs="Times New Roman"/>
          <w:b/>
          <w:i w:val="0"/>
          <w:sz w:val="32"/>
          <w:szCs w:val="32"/>
        </w:rPr>
      </w:pPr>
      <w:r>
        <w:rPr>
          <w:rFonts w:ascii="Times New Roman" w:hAnsi="Times New Roman" w:cs="Times New Roman"/>
          <w:b/>
          <w:i w:val="0"/>
          <w:sz w:val="32"/>
          <w:szCs w:val="32"/>
        </w:rPr>
        <w:t>7</w:t>
      </w:r>
      <w:r w:rsidR="00476217" w:rsidRPr="00E8005F">
        <w:rPr>
          <w:rFonts w:ascii="Times New Roman" w:hAnsi="Times New Roman" w:cs="Times New Roman"/>
          <w:b/>
          <w:i w:val="0"/>
          <w:sz w:val="32"/>
          <w:szCs w:val="32"/>
        </w:rPr>
        <w:t>.</w:t>
      </w:r>
      <w:r w:rsidR="00FD0D7B" w:rsidRPr="00E8005F">
        <w:rPr>
          <w:rFonts w:ascii="Times New Roman" w:hAnsi="Times New Roman" w:cs="Times New Roman"/>
          <w:b/>
          <w:i w:val="0"/>
          <w:sz w:val="32"/>
          <w:szCs w:val="32"/>
        </w:rPr>
        <w:t xml:space="preserve"> </w:t>
      </w:r>
      <w:r w:rsidR="00337003" w:rsidRPr="00E8005F">
        <w:rPr>
          <w:rFonts w:ascii="Times New Roman" w:hAnsi="Times New Roman" w:cs="Times New Roman"/>
          <w:b/>
          <w:i w:val="0"/>
          <w:sz w:val="32"/>
          <w:szCs w:val="32"/>
        </w:rPr>
        <w:t>Жилищно-коммунальное хозяйство</w:t>
      </w:r>
      <w:bookmarkEnd w:id="6"/>
    </w:p>
    <w:p w:rsidR="002E03DA" w:rsidRDefault="00220E9D" w:rsidP="005D5E73">
      <w:pPr>
        <w:spacing w:line="360" w:lineRule="auto"/>
        <w:ind w:firstLine="709"/>
      </w:pPr>
      <w:r w:rsidRPr="002E03DA">
        <w:t>С целью создания комфортных условий</w:t>
      </w:r>
      <w:r w:rsidR="00E97EFB" w:rsidRPr="002E03DA">
        <w:t xml:space="preserve"> проживания </w:t>
      </w:r>
      <w:r w:rsidR="009579C2">
        <w:t>в</w:t>
      </w:r>
      <w:r w:rsidR="00E97EFB" w:rsidRPr="002E03DA">
        <w:t xml:space="preserve"> городско</w:t>
      </w:r>
      <w:r w:rsidR="009579C2">
        <w:t>м</w:t>
      </w:r>
      <w:r w:rsidR="00E97EFB" w:rsidRPr="002E03DA">
        <w:t xml:space="preserve"> округ</w:t>
      </w:r>
      <w:r w:rsidR="009579C2">
        <w:t>е</w:t>
      </w:r>
      <w:r w:rsidR="00E97EFB" w:rsidRPr="002E03DA">
        <w:t xml:space="preserve"> </w:t>
      </w:r>
      <w:r w:rsidR="00990D34" w:rsidRPr="002E03DA">
        <w:t>реализуется</w:t>
      </w:r>
      <w:r w:rsidR="00E97EFB" w:rsidRPr="002E03DA">
        <w:t xml:space="preserve"> муниципальная программа </w:t>
      </w:r>
      <w:r w:rsidR="008806AD">
        <w:t>по о</w:t>
      </w:r>
      <w:r w:rsidR="00E97EFB" w:rsidRPr="002E03DA">
        <w:t>беспечени</w:t>
      </w:r>
      <w:r w:rsidR="008806AD">
        <w:t>ю</w:t>
      </w:r>
      <w:r w:rsidR="00E97EFB" w:rsidRPr="002E03DA">
        <w:t xml:space="preserve"> населения качественными услугами</w:t>
      </w:r>
      <w:r w:rsidR="008806AD">
        <w:t xml:space="preserve"> </w:t>
      </w:r>
      <w:r w:rsidR="00E97EFB" w:rsidRPr="002E03DA">
        <w:t>жилищно-коммунального</w:t>
      </w:r>
      <w:r w:rsidR="008806AD">
        <w:t xml:space="preserve"> </w:t>
      </w:r>
      <w:r w:rsidR="00E97EFB" w:rsidRPr="002E03DA">
        <w:t>хозяйства</w:t>
      </w:r>
      <w:r w:rsidR="008806AD">
        <w:t>.</w:t>
      </w:r>
      <w:r w:rsidR="005E2C9F">
        <w:t xml:space="preserve"> </w:t>
      </w:r>
      <w:r w:rsidR="00D32C91">
        <w:t>О</w:t>
      </w:r>
      <w:r w:rsidR="00D32C91" w:rsidRPr="002E03DA">
        <w:t>бъем финансирования</w:t>
      </w:r>
      <w:r w:rsidR="00D32C91">
        <w:t xml:space="preserve"> муниципальной программы</w:t>
      </w:r>
      <w:r w:rsidR="00D32C91" w:rsidRPr="002E03DA">
        <w:t xml:space="preserve"> в 201</w:t>
      </w:r>
      <w:r w:rsidR="00D32C91">
        <w:t>6</w:t>
      </w:r>
      <w:r w:rsidR="00D32C91" w:rsidRPr="002E03DA">
        <w:t xml:space="preserve"> году составил</w:t>
      </w:r>
      <w:r w:rsidR="00D32C91">
        <w:t xml:space="preserve"> 668</w:t>
      </w:r>
      <w:r w:rsidR="00D32C91" w:rsidRPr="002E03DA">
        <w:t xml:space="preserve"> млн. руб</w:t>
      </w:r>
      <w:r w:rsidR="00D32C91">
        <w:t>лей.</w:t>
      </w:r>
    </w:p>
    <w:p w:rsidR="00F51498" w:rsidRDefault="00AB1A6F" w:rsidP="00333BED">
      <w:pPr>
        <w:spacing w:line="360" w:lineRule="auto"/>
        <w:ind w:firstLine="709"/>
      </w:pPr>
      <w:r>
        <w:t>Проведен</w:t>
      </w:r>
      <w:r w:rsidR="00D275FF">
        <w:t xml:space="preserve"> капитальн</w:t>
      </w:r>
      <w:r>
        <w:t>ый</w:t>
      </w:r>
      <w:r w:rsidR="00D275FF">
        <w:t xml:space="preserve"> ремонт </w:t>
      </w:r>
      <w:r w:rsidR="00A32C3F">
        <w:t>теплотрасс</w:t>
      </w:r>
      <w:r>
        <w:t xml:space="preserve"> в г. Охе от ул. Блюхера, 13 до ул. Комсомольская, 2 и</w:t>
      </w:r>
      <w:r w:rsidR="00A32C3F">
        <w:t xml:space="preserve"> с</w:t>
      </w:r>
      <w:r w:rsidR="00EA11AB">
        <w:t>елах</w:t>
      </w:r>
      <w:r w:rsidR="00A32C3F">
        <w:t xml:space="preserve"> Тунгор</w:t>
      </w:r>
      <w:r w:rsidR="00EA11AB">
        <w:t>, Восточное</w:t>
      </w:r>
      <w:r w:rsidR="00B968B0">
        <w:t>, Н</w:t>
      </w:r>
      <w:r w:rsidR="00EA11AB">
        <w:t>екрасовка; капитальн</w:t>
      </w:r>
      <w:r>
        <w:t>ый</w:t>
      </w:r>
      <w:r w:rsidR="00EA11AB">
        <w:t xml:space="preserve"> ремонт сетей водоотведения протяженностью 0,5 км в г. Охе; капитальн</w:t>
      </w:r>
      <w:r>
        <w:t>ый</w:t>
      </w:r>
      <w:r w:rsidR="00EA11AB">
        <w:t xml:space="preserve"> ремонт водовода на участках </w:t>
      </w:r>
      <w:r w:rsidR="00B968B0">
        <w:t xml:space="preserve">до с. Восточное-2, </w:t>
      </w:r>
      <w:r w:rsidR="00EA11AB">
        <w:t>от поворота к с. Эхаби до аэропорта, от ул. Строительная до ул. Парковая;</w:t>
      </w:r>
      <w:r w:rsidR="00136E78">
        <w:t xml:space="preserve"> капитальн</w:t>
      </w:r>
      <w:r>
        <w:t>ый</w:t>
      </w:r>
      <w:r w:rsidR="00136E78">
        <w:t xml:space="preserve"> ремонт водонапорной башни в </w:t>
      </w:r>
      <w:r w:rsidR="00F15EFF">
        <w:t xml:space="preserve">             </w:t>
      </w:r>
      <w:r w:rsidR="00136E78">
        <w:lastRenderedPageBreak/>
        <w:t>с. Некрасовка.</w:t>
      </w:r>
      <w:r w:rsidR="00A9660D">
        <w:t xml:space="preserve">  </w:t>
      </w:r>
      <w:r w:rsidR="00CA10AF">
        <w:t>Выполнены</w:t>
      </w:r>
      <w:r w:rsidR="008B7633">
        <w:t xml:space="preserve"> </w:t>
      </w:r>
      <w:r w:rsidR="00CA10AF">
        <w:t>работы по обустройству разведочно-эксплуатационных скважин в селах городского округа.</w:t>
      </w:r>
      <w:r w:rsidR="000170A2">
        <w:t xml:space="preserve"> </w:t>
      </w:r>
    </w:p>
    <w:p w:rsidR="00B140BE" w:rsidRDefault="00E061DB" w:rsidP="00333BED">
      <w:pPr>
        <w:spacing w:line="360" w:lineRule="auto"/>
        <w:ind w:firstLine="709"/>
      </w:pPr>
      <w:r>
        <w:t xml:space="preserve">Капитально отремонтированы </w:t>
      </w:r>
      <w:r w:rsidR="00501A25">
        <w:t>кровли</w:t>
      </w:r>
      <w:r w:rsidR="0065636C">
        <w:t xml:space="preserve"> </w:t>
      </w:r>
      <w:r>
        <w:t>9-ти</w:t>
      </w:r>
      <w:r w:rsidR="0065636C">
        <w:t xml:space="preserve"> многоквартирных домов в г. Охе и </w:t>
      </w:r>
      <w:r w:rsidR="005A2CE3">
        <w:t>1-</w:t>
      </w:r>
      <w:r>
        <w:t xml:space="preserve">го </w:t>
      </w:r>
      <w:r w:rsidR="0065636C">
        <w:t xml:space="preserve">дома </w:t>
      </w:r>
      <w:r>
        <w:t>в</w:t>
      </w:r>
      <w:r w:rsidR="0065636C">
        <w:t xml:space="preserve"> с. </w:t>
      </w:r>
      <w:r>
        <w:t>Тунгор</w:t>
      </w:r>
      <w:r w:rsidR="00B140BE">
        <w:t>.</w:t>
      </w:r>
    </w:p>
    <w:p w:rsidR="00CA10AF" w:rsidRDefault="007166F5" w:rsidP="00333BED">
      <w:pPr>
        <w:spacing w:line="360" w:lineRule="auto"/>
        <w:ind w:firstLine="709"/>
      </w:pPr>
      <w:r>
        <w:t>Проведен капитальный ремонт сетей электроснабжения</w:t>
      </w:r>
      <w:r w:rsidR="00AB1A6F">
        <w:t xml:space="preserve"> в </w:t>
      </w:r>
      <w:r>
        <w:t>г.</w:t>
      </w:r>
      <w:r w:rsidR="008B7633">
        <w:t xml:space="preserve"> </w:t>
      </w:r>
      <w:r>
        <w:t>Охе</w:t>
      </w:r>
      <w:r w:rsidR="006B45A5">
        <w:t>,</w:t>
      </w:r>
      <w:r w:rsidR="00656DA2">
        <w:t xml:space="preserve"> с. Эхаби,      с</w:t>
      </w:r>
      <w:r>
        <w:t>.</w:t>
      </w:r>
      <w:r w:rsidR="006B45A5">
        <w:t xml:space="preserve"> </w:t>
      </w:r>
      <w:r>
        <w:t>Некрасовка</w:t>
      </w:r>
      <w:r w:rsidR="005A2CE3">
        <w:t>. Выполнен монтаж трансформаторной подстанции в г. Охе.</w:t>
      </w:r>
    </w:p>
    <w:p w:rsidR="005A2CE3" w:rsidRDefault="00171E9D" w:rsidP="00333BED">
      <w:pPr>
        <w:spacing w:line="360" w:lineRule="auto"/>
        <w:ind w:firstLine="709"/>
      </w:pPr>
      <w:r>
        <w:t>Приобретено 16 единиц специальной техники для нужд жилищно-коммунального хозяйства.</w:t>
      </w:r>
    </w:p>
    <w:p w:rsidR="00171E9D" w:rsidRDefault="00171E9D" w:rsidP="00333BED">
      <w:pPr>
        <w:spacing w:line="360" w:lineRule="auto"/>
        <w:ind w:firstLine="709"/>
      </w:pPr>
      <w:r>
        <w:t>Разработана проектная документация по объекту «Строительство бани в г.</w:t>
      </w:r>
      <w:r w:rsidR="006B45A5">
        <w:t xml:space="preserve"> </w:t>
      </w:r>
      <w:r>
        <w:t>Охе».</w:t>
      </w:r>
      <w:r w:rsidR="008B7633">
        <w:t xml:space="preserve">  </w:t>
      </w:r>
      <w:r>
        <w:t>Начато строительство подстанции 35/6 кВ в г. Охе.</w:t>
      </w:r>
    </w:p>
    <w:p w:rsidR="000A1230" w:rsidRDefault="00AF55AD" w:rsidP="00333BED">
      <w:pPr>
        <w:spacing w:line="360" w:lineRule="auto"/>
        <w:ind w:firstLine="709"/>
      </w:pPr>
      <w:r>
        <w:t xml:space="preserve">В </w:t>
      </w:r>
      <w:r w:rsidR="00EB0A00">
        <w:t xml:space="preserve">соответствии с </w:t>
      </w:r>
      <w:r>
        <w:t>подпро</w:t>
      </w:r>
      <w:r w:rsidR="00EB0A00">
        <w:t>граммой</w:t>
      </w:r>
      <w:r>
        <w:t xml:space="preserve"> энергосбережения и повышения энергоэффективности в</w:t>
      </w:r>
      <w:r w:rsidR="00667299">
        <w:t>ыполнены работы по переводу потребителей</w:t>
      </w:r>
      <w:r w:rsidR="006F722C">
        <w:t xml:space="preserve"> </w:t>
      </w:r>
      <w:r w:rsidR="00667299">
        <w:t xml:space="preserve">на индивидуальные источники теплоснабжения </w:t>
      </w:r>
      <w:r w:rsidR="006F722C">
        <w:t xml:space="preserve">в 3-х </w:t>
      </w:r>
      <w:r w:rsidR="00667299">
        <w:t>жилых дом</w:t>
      </w:r>
      <w:r w:rsidR="006F722C">
        <w:t>ах</w:t>
      </w:r>
      <w:r w:rsidR="00667299">
        <w:t xml:space="preserve"> с. Восточное</w:t>
      </w:r>
      <w:r w:rsidR="00C46FF5">
        <w:t>.</w:t>
      </w:r>
    </w:p>
    <w:p w:rsidR="006F722C" w:rsidRDefault="00F41940" w:rsidP="00333BED">
      <w:pPr>
        <w:spacing w:line="360" w:lineRule="auto"/>
        <w:ind w:firstLine="709"/>
      </w:pPr>
      <w:r>
        <w:t xml:space="preserve">В </w:t>
      </w:r>
      <w:r w:rsidR="00EB0A00">
        <w:t xml:space="preserve">рамках </w:t>
      </w:r>
      <w:r>
        <w:t xml:space="preserve">реализации </w:t>
      </w:r>
      <w:r w:rsidR="00E56E3E">
        <w:t xml:space="preserve">краткосрочного плана </w:t>
      </w:r>
      <w:r>
        <w:t>р</w:t>
      </w:r>
      <w:r w:rsidR="00E56E3E">
        <w:t>егиональной программы по капитальному ремонту общего имущества в многоквартирных домах отремонтирован</w:t>
      </w:r>
      <w:r w:rsidR="00ED76F5">
        <w:t>о</w:t>
      </w:r>
      <w:r w:rsidR="00E56E3E">
        <w:t xml:space="preserve"> 34 дома и 115 конструктивов.</w:t>
      </w:r>
    </w:p>
    <w:p w:rsidR="00332785" w:rsidRDefault="00332785" w:rsidP="00333BED">
      <w:pPr>
        <w:spacing w:line="360" w:lineRule="auto"/>
        <w:ind w:firstLine="709"/>
      </w:pPr>
    </w:p>
    <w:p w:rsidR="000A1230" w:rsidRDefault="000A1230" w:rsidP="00333BED">
      <w:pPr>
        <w:pStyle w:val="2"/>
        <w:spacing w:before="0" w:after="0" w:line="360" w:lineRule="auto"/>
        <w:rPr>
          <w:rFonts w:ascii="Times New Roman" w:hAnsi="Times New Roman" w:cs="Times New Roman"/>
          <w:b/>
          <w:i w:val="0"/>
          <w:sz w:val="32"/>
          <w:szCs w:val="32"/>
        </w:rPr>
      </w:pPr>
      <w:r>
        <w:rPr>
          <w:rFonts w:ascii="Times New Roman" w:hAnsi="Times New Roman" w:cs="Times New Roman"/>
          <w:b/>
          <w:i w:val="0"/>
          <w:sz w:val="32"/>
          <w:szCs w:val="32"/>
        </w:rPr>
        <w:t>8</w:t>
      </w:r>
      <w:r w:rsidRPr="00E8005F">
        <w:rPr>
          <w:rFonts w:ascii="Times New Roman" w:hAnsi="Times New Roman" w:cs="Times New Roman"/>
          <w:b/>
          <w:i w:val="0"/>
          <w:sz w:val="32"/>
          <w:szCs w:val="32"/>
        </w:rPr>
        <w:t xml:space="preserve">. </w:t>
      </w:r>
      <w:r>
        <w:rPr>
          <w:rFonts w:ascii="Times New Roman" w:hAnsi="Times New Roman" w:cs="Times New Roman"/>
          <w:b/>
          <w:i w:val="0"/>
          <w:sz w:val="32"/>
          <w:szCs w:val="32"/>
        </w:rPr>
        <w:t>Благоустройство и дорожное</w:t>
      </w:r>
      <w:r w:rsidRPr="00E8005F">
        <w:rPr>
          <w:rFonts w:ascii="Times New Roman" w:hAnsi="Times New Roman" w:cs="Times New Roman"/>
          <w:b/>
          <w:i w:val="0"/>
          <w:sz w:val="32"/>
          <w:szCs w:val="32"/>
        </w:rPr>
        <w:t xml:space="preserve"> хозяйство</w:t>
      </w:r>
    </w:p>
    <w:p w:rsidR="005C39D6" w:rsidRDefault="005E2C9F" w:rsidP="00333BED">
      <w:pPr>
        <w:spacing w:line="360" w:lineRule="auto"/>
        <w:ind w:firstLine="709"/>
      </w:pPr>
      <w:r>
        <w:t>В</w:t>
      </w:r>
      <w:r w:rsidR="000A1230">
        <w:t xml:space="preserve"> цел</w:t>
      </w:r>
      <w:r>
        <w:t>ях</w:t>
      </w:r>
      <w:r w:rsidR="000A1230">
        <w:t xml:space="preserve"> повышения уровня благоустройства территории муниципального образования, создания эстетического вида, обеспечения безопасности дорожного </w:t>
      </w:r>
      <w:r w:rsidR="000A1230" w:rsidRPr="005C39D6">
        <w:t xml:space="preserve">движения на автомобильных дорогах общего пользования в городском округе </w:t>
      </w:r>
      <w:r w:rsidR="00776FA6">
        <w:t>реализуется</w:t>
      </w:r>
      <w:r w:rsidR="000A1230" w:rsidRPr="005C39D6">
        <w:t xml:space="preserve"> муниципальная программа </w:t>
      </w:r>
      <w:r>
        <w:t>благоустройства</w:t>
      </w:r>
      <w:r w:rsidR="000A1230" w:rsidRPr="005C39D6">
        <w:t xml:space="preserve"> и дорожно</w:t>
      </w:r>
      <w:r>
        <w:t>го</w:t>
      </w:r>
      <w:r w:rsidR="000A1230" w:rsidRPr="005C39D6">
        <w:t xml:space="preserve"> хозяйств</w:t>
      </w:r>
      <w:r>
        <w:t>а</w:t>
      </w:r>
      <w:r w:rsidR="005C39D6">
        <w:t>.</w:t>
      </w:r>
      <w:r>
        <w:t xml:space="preserve"> </w:t>
      </w:r>
      <w:r w:rsidR="00B63295">
        <w:t xml:space="preserve">    В 2016 году объем</w:t>
      </w:r>
      <w:r w:rsidR="00494961">
        <w:t xml:space="preserve"> ф</w:t>
      </w:r>
      <w:r w:rsidR="00494961" w:rsidRPr="002E03DA">
        <w:t>инансировани</w:t>
      </w:r>
      <w:r w:rsidR="00B63295">
        <w:t>я</w:t>
      </w:r>
      <w:r w:rsidR="00494961">
        <w:t xml:space="preserve"> муниципальной программы</w:t>
      </w:r>
      <w:r w:rsidR="00494961" w:rsidRPr="002E03DA">
        <w:t xml:space="preserve"> </w:t>
      </w:r>
      <w:r w:rsidR="00B63295">
        <w:t>составил</w:t>
      </w:r>
      <w:r w:rsidR="00D44EDC" w:rsidRPr="002E03DA">
        <w:t xml:space="preserve"> </w:t>
      </w:r>
      <w:r w:rsidR="00D44EDC">
        <w:t>371</w:t>
      </w:r>
      <w:r w:rsidR="00D44EDC" w:rsidRPr="002E03DA">
        <w:t xml:space="preserve"> млн. руб</w:t>
      </w:r>
      <w:r w:rsidR="00D44EDC">
        <w:t>лей</w:t>
      </w:r>
      <w:r w:rsidR="00D44EDC" w:rsidRPr="002E03DA">
        <w:t>.</w:t>
      </w:r>
      <w:r w:rsidR="005C39D6">
        <w:t xml:space="preserve"> </w:t>
      </w:r>
    </w:p>
    <w:p w:rsidR="00AA1498" w:rsidRDefault="00673A9D" w:rsidP="00333BED">
      <w:pPr>
        <w:spacing w:line="360" w:lineRule="auto"/>
        <w:ind w:firstLine="709"/>
      </w:pPr>
      <w:r>
        <w:t>Проведен капитальный ремонт</w:t>
      </w:r>
      <w:r w:rsidR="00AA1498">
        <w:t xml:space="preserve"> автодорог в г. Охе и вне границ населенных пунктов общей протяженностью 4,5 км.</w:t>
      </w:r>
    </w:p>
    <w:p w:rsidR="003B08D6" w:rsidRDefault="00673A9D" w:rsidP="00333BED">
      <w:pPr>
        <w:spacing w:line="360" w:lineRule="auto"/>
        <w:ind w:firstLine="709"/>
      </w:pPr>
      <w:r>
        <w:t>Отремонтировано 11</w:t>
      </w:r>
      <w:r w:rsidR="00A86604">
        <w:t xml:space="preserve"> тыс. кв. м </w:t>
      </w:r>
      <w:r w:rsidR="003B08D6">
        <w:t xml:space="preserve">асфальтобетонного покрытия </w:t>
      </w:r>
      <w:r w:rsidR="00A86604">
        <w:t>на</w:t>
      </w:r>
      <w:r w:rsidR="003B08D6">
        <w:t xml:space="preserve"> дворовых территориях 14-ти многоквартирных домов.</w:t>
      </w:r>
      <w:r w:rsidR="00A86604">
        <w:t xml:space="preserve"> </w:t>
      </w:r>
      <w:r w:rsidR="004812E9">
        <w:t xml:space="preserve">Полностью выполнено устройство тротуаров и пешеходных дорожек на дворовых территориях 6-ти многоквартирных </w:t>
      </w:r>
      <w:r w:rsidR="004812E9">
        <w:lastRenderedPageBreak/>
        <w:t xml:space="preserve">домов и частично – на дворовых территориях </w:t>
      </w:r>
      <w:r>
        <w:t xml:space="preserve">  </w:t>
      </w:r>
      <w:r w:rsidR="004812E9">
        <w:t>2-х домов. Уложены газо</w:t>
      </w:r>
      <w:r w:rsidR="00354752">
        <w:t xml:space="preserve">ны </w:t>
      </w:r>
      <w:r>
        <w:t xml:space="preserve">на </w:t>
      </w:r>
      <w:r w:rsidR="00354752">
        <w:t>общей площад</w:t>
      </w:r>
      <w:r>
        <w:t>и</w:t>
      </w:r>
      <w:r w:rsidR="00354752">
        <w:t xml:space="preserve"> 8 тыс. кв. м.</w:t>
      </w:r>
    </w:p>
    <w:p w:rsidR="003F0A0C" w:rsidRDefault="003F0A0C" w:rsidP="00333BED">
      <w:pPr>
        <w:spacing w:line="360" w:lineRule="auto"/>
        <w:ind w:firstLine="709"/>
      </w:pPr>
      <w:r>
        <w:t>Установлены 103 опоры уличного освещения в г. Охе и селах Тунгор, Эхаби, Некрасовка. Проведены работы по замене светильников на площади Нефтяников в количестве 92 шт. и замене светильников на энергосберегающие в количестве 42 шт.</w:t>
      </w:r>
    </w:p>
    <w:p w:rsidR="009B202A" w:rsidRDefault="00432528" w:rsidP="00333BED">
      <w:pPr>
        <w:spacing w:line="360" w:lineRule="auto"/>
        <w:ind w:firstLine="709"/>
      </w:pPr>
      <w:r>
        <w:t>Высажено 15</w:t>
      </w:r>
      <w:r w:rsidR="00E15CA7">
        <w:t>250</w:t>
      </w:r>
      <w:r>
        <w:t xml:space="preserve"> цветов на общей площади 415 кв. м, 850 саженцев березы и 252 кустарника. </w:t>
      </w:r>
      <w:r w:rsidR="00D93EA8">
        <w:t>Произведена</w:t>
      </w:r>
      <w:r>
        <w:t xml:space="preserve"> обрезка ветвей деревьев на 217 кронах.</w:t>
      </w:r>
      <w:r w:rsidR="009B202A">
        <w:t xml:space="preserve"> Установлены вазоны перед зданием «Ювента» на ул. Ленина, 17.</w:t>
      </w:r>
    </w:p>
    <w:p w:rsidR="00D93EA8" w:rsidRDefault="00D93EA8" w:rsidP="00333BED">
      <w:pPr>
        <w:spacing w:line="360" w:lineRule="auto"/>
        <w:ind w:firstLine="709"/>
      </w:pPr>
      <w:r>
        <w:t>Выполнено благоустройство пешеходной зоны в границах Охинской детской школы искусства № 2 на ул. Советская, 24.</w:t>
      </w:r>
    </w:p>
    <w:p w:rsidR="00492CC1" w:rsidRDefault="00E11DCE" w:rsidP="00333BED">
      <w:pPr>
        <w:spacing w:line="360" w:lineRule="auto"/>
        <w:ind w:firstLine="709"/>
      </w:pPr>
      <w:r>
        <w:t xml:space="preserve">Приобретено </w:t>
      </w:r>
      <w:r w:rsidR="009B202A">
        <w:t>более 100</w:t>
      </w:r>
      <w:r>
        <w:t xml:space="preserve"> единиц игрового, детского, спортивного оборудования</w:t>
      </w:r>
      <w:r w:rsidR="003E20A1">
        <w:t xml:space="preserve"> </w:t>
      </w:r>
      <w:r>
        <w:t>и более 100 единиц малых архитектурных форм. Оборудование частично установлено на комбинированных площадках в г. Охе, с. Некрасовка, с. Восточное.</w:t>
      </w:r>
    </w:p>
    <w:p w:rsidR="00673A9D" w:rsidRDefault="00492CC1" w:rsidP="00333BED">
      <w:pPr>
        <w:spacing w:line="360" w:lineRule="auto"/>
        <w:ind w:firstLine="709"/>
      </w:pPr>
      <w:r>
        <w:t xml:space="preserve">Начато строительство </w:t>
      </w:r>
      <w:r w:rsidR="005633B0">
        <w:t>сквера с фонтаном и общественным туалетом на пересечении улиц Ленина и Карла Маркса.</w:t>
      </w:r>
    </w:p>
    <w:p w:rsidR="0041662A" w:rsidRPr="004A071A" w:rsidRDefault="00E918BD" w:rsidP="00333BED">
      <w:pPr>
        <w:spacing w:line="360" w:lineRule="auto"/>
        <w:ind w:firstLine="709"/>
      </w:pPr>
      <w:r>
        <w:t>Также в рамках программных мероприятий выполнены работы</w:t>
      </w:r>
      <w:r w:rsidR="006B321A">
        <w:t xml:space="preserve"> по капитальному ремонту пешеходных зон и дорожек, капитальному ремонту лотков ливневой канализации, </w:t>
      </w:r>
      <w:r w:rsidR="005E7913">
        <w:t xml:space="preserve">монтажу </w:t>
      </w:r>
      <w:r w:rsidR="005E7913" w:rsidRPr="004A071A">
        <w:t>элементов архитектурного освещения</w:t>
      </w:r>
      <w:r w:rsidR="0046069A">
        <w:t xml:space="preserve"> </w:t>
      </w:r>
      <w:r w:rsidR="004A071A" w:rsidRPr="004A071A">
        <w:t>и ряд других</w:t>
      </w:r>
      <w:r w:rsidR="009D6FE6">
        <w:t xml:space="preserve"> </w:t>
      </w:r>
      <w:r w:rsidR="004A071A" w:rsidRPr="004A071A">
        <w:t>работ.</w:t>
      </w:r>
    </w:p>
    <w:p w:rsidR="00C45966" w:rsidRPr="004A071A" w:rsidRDefault="001557B5" w:rsidP="00333BED">
      <w:pPr>
        <w:spacing w:line="360" w:lineRule="auto"/>
        <w:ind w:firstLine="709"/>
        <w:rPr>
          <w:color w:val="2C2C2C"/>
        </w:rPr>
      </w:pPr>
      <w:r w:rsidRPr="004A071A">
        <w:rPr>
          <w:color w:val="2C2C2C"/>
        </w:rPr>
        <w:t> </w:t>
      </w:r>
    </w:p>
    <w:p w:rsidR="0026040D" w:rsidRDefault="00683ABC" w:rsidP="00333BED">
      <w:pPr>
        <w:tabs>
          <w:tab w:val="left" w:pos="2861"/>
        </w:tabs>
        <w:spacing w:line="360" w:lineRule="auto"/>
        <w:rPr>
          <w:b/>
          <w:sz w:val="32"/>
          <w:szCs w:val="32"/>
        </w:rPr>
      </w:pPr>
      <w:bookmarkStart w:id="7" w:name="_Toc216254185"/>
      <w:bookmarkStart w:id="8" w:name="_Toc193277185"/>
      <w:bookmarkStart w:id="9" w:name="_Toc223227226"/>
      <w:r>
        <w:rPr>
          <w:b/>
          <w:sz w:val="32"/>
          <w:szCs w:val="32"/>
        </w:rPr>
        <w:t>9</w:t>
      </w:r>
      <w:r w:rsidR="00327095" w:rsidRPr="0026040D">
        <w:rPr>
          <w:b/>
          <w:sz w:val="32"/>
          <w:szCs w:val="32"/>
        </w:rPr>
        <w:t>. Демография</w:t>
      </w:r>
      <w:bookmarkEnd w:id="7"/>
      <w:bookmarkEnd w:id="8"/>
      <w:bookmarkEnd w:id="9"/>
    </w:p>
    <w:p w:rsidR="00327095" w:rsidRPr="0026040D" w:rsidRDefault="0026040D" w:rsidP="00683ABC">
      <w:pPr>
        <w:pStyle w:val="2"/>
        <w:spacing w:before="0" w:after="0" w:line="360" w:lineRule="auto"/>
        <w:ind w:firstLine="709"/>
        <w:rPr>
          <w:b/>
          <w:sz w:val="32"/>
          <w:szCs w:val="32"/>
          <w:u w:val="single"/>
        </w:rPr>
      </w:pPr>
      <w:r w:rsidRPr="00327095">
        <w:rPr>
          <w:rFonts w:ascii="Times New Roman" w:hAnsi="Times New Roman" w:cs="Times New Roman"/>
          <w:i w:val="0"/>
        </w:rPr>
        <w:t>По состоянию на 1 января 201</w:t>
      </w:r>
      <w:r w:rsidR="00143E3B">
        <w:rPr>
          <w:rFonts w:ascii="Times New Roman" w:hAnsi="Times New Roman" w:cs="Times New Roman"/>
          <w:i w:val="0"/>
        </w:rPr>
        <w:t>7</w:t>
      </w:r>
      <w:r w:rsidRPr="00327095">
        <w:rPr>
          <w:rFonts w:ascii="Times New Roman" w:hAnsi="Times New Roman" w:cs="Times New Roman"/>
          <w:i w:val="0"/>
        </w:rPr>
        <w:t xml:space="preserve"> года численность населения </w:t>
      </w:r>
      <w:r w:rsidR="00751092">
        <w:rPr>
          <w:rFonts w:ascii="Times New Roman" w:hAnsi="Times New Roman" w:cs="Times New Roman"/>
          <w:i w:val="0"/>
        </w:rPr>
        <w:t xml:space="preserve">городского округа составила 22928 </w:t>
      </w:r>
      <w:r w:rsidRPr="00327095">
        <w:rPr>
          <w:rFonts w:ascii="Times New Roman" w:hAnsi="Times New Roman" w:cs="Times New Roman"/>
          <w:i w:val="0"/>
        </w:rPr>
        <w:t>человек</w:t>
      </w:r>
      <w:r w:rsidR="00EB0C86">
        <w:rPr>
          <w:rFonts w:ascii="Times New Roman" w:hAnsi="Times New Roman" w:cs="Times New Roman"/>
          <w:i w:val="0"/>
        </w:rPr>
        <w:t xml:space="preserve">. </w:t>
      </w:r>
      <w:r w:rsidR="00327095" w:rsidRPr="0026040D">
        <w:rPr>
          <w:b/>
          <w:sz w:val="32"/>
          <w:szCs w:val="32"/>
        </w:rPr>
        <w:t xml:space="preserve">   </w:t>
      </w:r>
    </w:p>
    <w:p w:rsidR="00FD7ABE" w:rsidRDefault="00FD7ABE" w:rsidP="0073785A">
      <w:pPr>
        <w:spacing w:line="360" w:lineRule="auto"/>
        <w:ind w:firstLine="708"/>
      </w:pPr>
      <w:r w:rsidRPr="00327095">
        <w:t xml:space="preserve">За отчетный год численность населения сократилась на </w:t>
      </w:r>
      <w:r w:rsidR="00ED4D98">
        <w:t>253</w:t>
      </w:r>
      <w:r w:rsidRPr="00327095">
        <w:t xml:space="preserve"> человек</w:t>
      </w:r>
      <w:r w:rsidR="00ED4D98">
        <w:t>а</w:t>
      </w:r>
      <w:r w:rsidRPr="00327095">
        <w:t xml:space="preserve">, </w:t>
      </w:r>
      <w:r w:rsidR="00ED4D98">
        <w:t xml:space="preserve">в том числе </w:t>
      </w:r>
      <w:r w:rsidRPr="00327095">
        <w:t xml:space="preserve">в результате естественной убыли </w:t>
      </w:r>
      <w:r w:rsidR="00ED4D98">
        <w:t xml:space="preserve">- </w:t>
      </w:r>
      <w:r w:rsidRPr="00327095">
        <w:t xml:space="preserve">на </w:t>
      </w:r>
      <w:r w:rsidR="008054CC">
        <w:t>36</w:t>
      </w:r>
      <w:r w:rsidR="00ED4D98">
        <w:t xml:space="preserve"> человек</w:t>
      </w:r>
      <w:r w:rsidR="002A3A64" w:rsidRPr="00327095">
        <w:t xml:space="preserve">, </w:t>
      </w:r>
      <w:r w:rsidR="00ED4D98">
        <w:t xml:space="preserve">за счет </w:t>
      </w:r>
      <w:r w:rsidR="002A3A64" w:rsidRPr="00327095">
        <w:t xml:space="preserve">миграционного оттока </w:t>
      </w:r>
      <w:r w:rsidR="00ED4D98">
        <w:t xml:space="preserve">- </w:t>
      </w:r>
      <w:r w:rsidR="002A3A64" w:rsidRPr="00327095">
        <w:t xml:space="preserve">на </w:t>
      </w:r>
      <w:r w:rsidR="008054CC">
        <w:t>2</w:t>
      </w:r>
      <w:r w:rsidR="00ED4D98">
        <w:t>17 человек</w:t>
      </w:r>
      <w:r w:rsidR="002A3A64" w:rsidRPr="00327095">
        <w:t>.</w:t>
      </w:r>
    </w:p>
    <w:p w:rsidR="00644B73" w:rsidRPr="00842FF3" w:rsidRDefault="00644B73" w:rsidP="00333BED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b/>
          <w:i w:val="0"/>
          <w:u w:val="single"/>
        </w:rPr>
      </w:pPr>
      <w:r w:rsidRPr="00327095">
        <w:rPr>
          <w:rFonts w:ascii="Times New Roman" w:hAnsi="Times New Roman" w:cs="Times New Roman"/>
          <w:i w:val="0"/>
        </w:rPr>
        <w:t xml:space="preserve">Естественная убыль </w:t>
      </w:r>
      <w:r w:rsidR="008054CC">
        <w:rPr>
          <w:rFonts w:ascii="Times New Roman" w:hAnsi="Times New Roman" w:cs="Times New Roman"/>
          <w:i w:val="0"/>
        </w:rPr>
        <w:t xml:space="preserve">по сравнению с </w:t>
      </w:r>
      <w:r w:rsidRPr="00327095">
        <w:rPr>
          <w:rFonts w:ascii="Times New Roman" w:hAnsi="Times New Roman" w:cs="Times New Roman"/>
          <w:i w:val="0"/>
        </w:rPr>
        <w:t>прошл</w:t>
      </w:r>
      <w:r w:rsidR="008054CC">
        <w:rPr>
          <w:rFonts w:ascii="Times New Roman" w:hAnsi="Times New Roman" w:cs="Times New Roman"/>
          <w:i w:val="0"/>
        </w:rPr>
        <w:t>ым</w:t>
      </w:r>
      <w:r w:rsidRPr="00327095">
        <w:rPr>
          <w:rFonts w:ascii="Times New Roman" w:hAnsi="Times New Roman" w:cs="Times New Roman"/>
          <w:i w:val="0"/>
        </w:rPr>
        <w:t xml:space="preserve"> год</w:t>
      </w:r>
      <w:r w:rsidR="008054CC">
        <w:rPr>
          <w:rFonts w:ascii="Times New Roman" w:hAnsi="Times New Roman" w:cs="Times New Roman"/>
          <w:i w:val="0"/>
        </w:rPr>
        <w:t>ом</w:t>
      </w:r>
      <w:r w:rsidRPr="00327095">
        <w:rPr>
          <w:rFonts w:ascii="Times New Roman" w:hAnsi="Times New Roman" w:cs="Times New Roman"/>
          <w:i w:val="0"/>
        </w:rPr>
        <w:t xml:space="preserve"> </w:t>
      </w:r>
      <w:r w:rsidR="00BC25FF">
        <w:rPr>
          <w:rFonts w:ascii="Times New Roman" w:hAnsi="Times New Roman" w:cs="Times New Roman"/>
          <w:i w:val="0"/>
        </w:rPr>
        <w:t>осталась неизменной за счет снижения рождаемости на 4 человека и снижения смертности на 4 человека.</w:t>
      </w:r>
    </w:p>
    <w:p w:rsidR="00751092" w:rsidRDefault="00BC25FF" w:rsidP="007508CC">
      <w:pPr>
        <w:spacing w:line="360" w:lineRule="auto"/>
        <w:ind w:firstLine="709"/>
      </w:pPr>
      <w:r>
        <w:t>Число р</w:t>
      </w:r>
      <w:r w:rsidR="00A66BA4" w:rsidRPr="00327095">
        <w:t>од</w:t>
      </w:r>
      <w:r>
        <w:t>ившихся составило 300 человек</w:t>
      </w:r>
      <w:r w:rsidR="009C0624">
        <w:t>, число умерших – 336 человек.</w:t>
      </w:r>
    </w:p>
    <w:p w:rsidR="00143E3B" w:rsidRDefault="00143E3B" w:rsidP="007508CC">
      <w:pPr>
        <w:spacing w:line="360" w:lineRule="auto"/>
        <w:ind w:firstLine="709"/>
      </w:pPr>
    </w:p>
    <w:p w:rsidR="0002499D" w:rsidRDefault="005C5BDB" w:rsidP="0002499D">
      <w:pPr>
        <w:spacing w:line="360" w:lineRule="auto"/>
        <w:ind w:firstLine="709"/>
      </w:pPr>
      <w:r w:rsidRPr="00327095">
        <w:lastRenderedPageBreak/>
        <w:t xml:space="preserve">Миграция за пределы </w:t>
      </w:r>
      <w:r w:rsidR="00DD25BD" w:rsidRPr="00327095">
        <w:t xml:space="preserve">городского округа </w:t>
      </w:r>
      <w:r w:rsidRPr="00327095">
        <w:t>продолжает оставаться основным факторо</w:t>
      </w:r>
      <w:r w:rsidR="00C54601">
        <w:t xml:space="preserve">м уменьшения численности </w:t>
      </w:r>
      <w:r w:rsidR="00E84809">
        <w:t>населения</w:t>
      </w:r>
      <w:r w:rsidRPr="00327095">
        <w:t xml:space="preserve">. </w:t>
      </w:r>
      <w:r w:rsidR="00E84809">
        <w:t>Однако в</w:t>
      </w:r>
      <w:r w:rsidRPr="00327095">
        <w:t xml:space="preserve"> </w:t>
      </w:r>
      <w:r w:rsidR="00244BF2">
        <w:t>201</w:t>
      </w:r>
      <w:r w:rsidR="009049F6">
        <w:t>6</w:t>
      </w:r>
      <w:r w:rsidR="00244BF2">
        <w:t xml:space="preserve"> году </w:t>
      </w:r>
      <w:r w:rsidRPr="00327095">
        <w:t>миграционн</w:t>
      </w:r>
      <w:r w:rsidR="00E84809">
        <w:t>ый отток</w:t>
      </w:r>
      <w:r w:rsidRPr="00327095">
        <w:t xml:space="preserve"> </w:t>
      </w:r>
      <w:r w:rsidR="0007743A">
        <w:t>сократился</w:t>
      </w:r>
      <w:r w:rsidR="00C54601">
        <w:t xml:space="preserve"> к уровню 201</w:t>
      </w:r>
      <w:r w:rsidR="009049F6">
        <w:t>5</w:t>
      </w:r>
      <w:r w:rsidR="00C54601">
        <w:t xml:space="preserve"> года на </w:t>
      </w:r>
      <w:r w:rsidR="009049F6">
        <w:t>34</w:t>
      </w:r>
      <w:r w:rsidR="00C54601">
        <w:t xml:space="preserve"> человек</w:t>
      </w:r>
      <w:r w:rsidR="009049F6">
        <w:t>а</w:t>
      </w:r>
      <w:r w:rsidR="00920892">
        <w:t>.</w:t>
      </w:r>
      <w:r w:rsidRPr="00327095">
        <w:t xml:space="preserve"> </w:t>
      </w:r>
      <w:r w:rsidR="00920892">
        <w:t>В</w:t>
      </w:r>
      <w:r w:rsidRPr="00327095">
        <w:t xml:space="preserve">ыехало за пределы </w:t>
      </w:r>
      <w:r w:rsidR="00DD25BD" w:rsidRPr="00327095">
        <w:t>округа</w:t>
      </w:r>
      <w:r w:rsidRPr="00327095">
        <w:t xml:space="preserve"> </w:t>
      </w:r>
      <w:r w:rsidR="00A66BA4" w:rsidRPr="00327095">
        <w:t>1</w:t>
      </w:r>
      <w:r w:rsidR="009049F6">
        <w:t>060</w:t>
      </w:r>
      <w:r w:rsidR="004432FD" w:rsidRPr="00327095">
        <w:t xml:space="preserve"> человек</w:t>
      </w:r>
      <w:r w:rsidRPr="00327095">
        <w:t xml:space="preserve">, прибыло </w:t>
      </w:r>
      <w:r w:rsidR="009049F6">
        <w:t>843</w:t>
      </w:r>
      <w:r w:rsidR="004432FD" w:rsidRPr="00327095">
        <w:t xml:space="preserve"> человек</w:t>
      </w:r>
      <w:r w:rsidR="009049F6">
        <w:t>а</w:t>
      </w:r>
      <w:r w:rsidRPr="00327095">
        <w:t>.</w:t>
      </w:r>
      <w:r w:rsidR="00E64997" w:rsidRPr="00327095">
        <w:t xml:space="preserve"> </w:t>
      </w:r>
      <w:bookmarkStart w:id="10" w:name="_Toc216254186"/>
      <w:bookmarkStart w:id="11" w:name="_Toc223227228"/>
    </w:p>
    <w:p w:rsidR="0002499D" w:rsidRDefault="0002499D" w:rsidP="0002499D">
      <w:pPr>
        <w:spacing w:line="360" w:lineRule="auto"/>
        <w:ind w:firstLine="709"/>
      </w:pPr>
    </w:p>
    <w:p w:rsidR="00683ABC" w:rsidRDefault="007508CC" w:rsidP="0002499D">
      <w:pPr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10</w:t>
      </w:r>
      <w:r w:rsidR="00683ABC" w:rsidRPr="00790AE1">
        <w:rPr>
          <w:b/>
          <w:sz w:val="32"/>
          <w:szCs w:val="32"/>
        </w:rPr>
        <w:t>. Рынок труда</w:t>
      </w:r>
    </w:p>
    <w:p w:rsidR="00A405B1" w:rsidRDefault="00683ABC" w:rsidP="002C473B">
      <w:pPr>
        <w:spacing w:line="360" w:lineRule="auto"/>
        <w:ind w:firstLine="709"/>
      </w:pPr>
      <w:r w:rsidRPr="00327095">
        <w:t xml:space="preserve">На регистрируемом рынке труда наблюдается </w:t>
      </w:r>
      <w:r>
        <w:t>увеличение</w:t>
      </w:r>
      <w:r w:rsidRPr="00327095">
        <w:t xml:space="preserve"> численности официально зарегистрированных безработных. На </w:t>
      </w:r>
      <w:r w:rsidR="006A7EB4">
        <w:t xml:space="preserve">начало </w:t>
      </w:r>
      <w:r w:rsidRPr="00327095">
        <w:t>201</w:t>
      </w:r>
      <w:r w:rsidR="00A405B1">
        <w:t>7</w:t>
      </w:r>
      <w:r w:rsidRPr="00327095">
        <w:t xml:space="preserve"> г</w:t>
      </w:r>
      <w:r w:rsidR="006A7EB4">
        <w:t>ода</w:t>
      </w:r>
      <w:r w:rsidRPr="00327095">
        <w:t xml:space="preserve"> численность безработных граждан, зарегистрированных в </w:t>
      </w:r>
      <w:r>
        <w:t>Охинском центре</w:t>
      </w:r>
      <w:r w:rsidRPr="00327095">
        <w:t xml:space="preserve"> занятости, составила </w:t>
      </w:r>
      <w:r w:rsidR="00A405B1">
        <w:t>173</w:t>
      </w:r>
      <w:r w:rsidRPr="00327095">
        <w:t xml:space="preserve"> человек</w:t>
      </w:r>
      <w:r>
        <w:t>а</w:t>
      </w:r>
      <w:r w:rsidRPr="00327095">
        <w:t xml:space="preserve">, что на </w:t>
      </w:r>
      <w:r w:rsidR="00A405B1">
        <w:t>19</w:t>
      </w:r>
      <w:r w:rsidRPr="00327095">
        <w:t xml:space="preserve"> человек </w:t>
      </w:r>
      <w:r w:rsidR="00CF2F9D">
        <w:t xml:space="preserve">или 12% </w:t>
      </w:r>
      <w:r>
        <w:t>больше</w:t>
      </w:r>
      <w:r w:rsidRPr="00327095">
        <w:t xml:space="preserve"> </w:t>
      </w:r>
      <w:r w:rsidR="00A405B1">
        <w:t>по сравнению с</w:t>
      </w:r>
      <w:r w:rsidRPr="00327095">
        <w:t xml:space="preserve"> прошл</w:t>
      </w:r>
      <w:r w:rsidR="00A405B1">
        <w:t>ым</w:t>
      </w:r>
      <w:r w:rsidRPr="00327095">
        <w:t xml:space="preserve"> год</w:t>
      </w:r>
      <w:r w:rsidR="00A405B1">
        <w:t>ом</w:t>
      </w:r>
      <w:r w:rsidRPr="00327095">
        <w:t xml:space="preserve">. </w:t>
      </w:r>
    </w:p>
    <w:p w:rsidR="00A405B1" w:rsidRDefault="00A405B1" w:rsidP="00A405B1">
      <w:pPr>
        <w:spacing w:line="360" w:lineRule="auto"/>
        <w:ind w:firstLine="709"/>
      </w:pPr>
      <w:r w:rsidRPr="00327095">
        <w:t>Уровень регистрируемой безработицы состав</w:t>
      </w:r>
      <w:r>
        <w:t>ил</w:t>
      </w:r>
      <w:r w:rsidRPr="00327095">
        <w:t xml:space="preserve"> </w:t>
      </w:r>
      <w:r>
        <w:t>1</w:t>
      </w:r>
      <w:r w:rsidRPr="00327095">
        <w:t>,</w:t>
      </w:r>
      <w:r>
        <w:t>2</w:t>
      </w:r>
      <w:r w:rsidRPr="00327095">
        <w:t xml:space="preserve">% </w:t>
      </w:r>
      <w:r w:rsidRPr="00A81F80">
        <w:t>(</w:t>
      </w:r>
      <w:r>
        <w:t xml:space="preserve">на </w:t>
      </w:r>
      <w:r w:rsidRPr="00A81F80">
        <w:t>01.01.201</w:t>
      </w:r>
      <w:r>
        <w:t>6</w:t>
      </w:r>
      <w:r w:rsidRPr="00A81F80">
        <w:t xml:space="preserve"> г. – </w:t>
      </w:r>
      <w:r>
        <w:t>1</w:t>
      </w:r>
      <w:r w:rsidRPr="00A81F80">
        <w:t>,</w:t>
      </w:r>
      <w:r>
        <w:t>1</w:t>
      </w:r>
      <w:r w:rsidRPr="00A81F80">
        <w:t>%).</w:t>
      </w:r>
    </w:p>
    <w:p w:rsidR="00F6589D" w:rsidRDefault="003B37F3" w:rsidP="002C473B">
      <w:pPr>
        <w:spacing w:line="360" w:lineRule="auto"/>
        <w:ind w:firstLine="709"/>
      </w:pPr>
      <w:r>
        <w:t xml:space="preserve">Потребность в работниках, </w:t>
      </w:r>
      <w:r w:rsidR="00683ABC" w:rsidRPr="00327095">
        <w:t>заявленн</w:t>
      </w:r>
      <w:r>
        <w:t>ая</w:t>
      </w:r>
      <w:r w:rsidR="00683ABC" w:rsidRPr="00327095">
        <w:t xml:space="preserve"> работодателями в службу занятости, </w:t>
      </w:r>
      <w:r w:rsidR="00A95D4D">
        <w:t>на конец отчетного года составил</w:t>
      </w:r>
      <w:r>
        <w:t>а</w:t>
      </w:r>
      <w:r w:rsidR="00683ABC" w:rsidRPr="00327095">
        <w:t xml:space="preserve"> </w:t>
      </w:r>
      <w:r>
        <w:t>1</w:t>
      </w:r>
      <w:r w:rsidR="00F82D59">
        <w:t>23</w:t>
      </w:r>
      <w:r w:rsidR="00683ABC" w:rsidRPr="00327095">
        <w:t xml:space="preserve"> единиц</w:t>
      </w:r>
      <w:r w:rsidR="00F82D59">
        <w:t>ы</w:t>
      </w:r>
      <w:r w:rsidR="00A95D4D">
        <w:t xml:space="preserve">. </w:t>
      </w:r>
      <w:r w:rsidR="00D05932">
        <w:t>В течение отчетного года заявлено</w:t>
      </w:r>
      <w:r>
        <w:t xml:space="preserve"> 1443</w:t>
      </w:r>
      <w:r w:rsidR="00A95D4D">
        <w:t xml:space="preserve"> </w:t>
      </w:r>
      <w:r>
        <w:t xml:space="preserve">единицы, что на </w:t>
      </w:r>
      <w:r w:rsidR="00CF2F9D">
        <w:t xml:space="preserve">12% </w:t>
      </w:r>
      <w:r w:rsidR="00F6589D">
        <w:t>превышает уровень</w:t>
      </w:r>
      <w:r>
        <w:t xml:space="preserve"> предыдуще</w:t>
      </w:r>
      <w:r w:rsidR="00F6589D">
        <w:t>го</w:t>
      </w:r>
      <w:r>
        <w:t xml:space="preserve"> год</w:t>
      </w:r>
      <w:r w:rsidR="00F6589D">
        <w:t>а</w:t>
      </w:r>
      <w:r>
        <w:t>.</w:t>
      </w:r>
    </w:p>
    <w:p w:rsidR="00D161C8" w:rsidRDefault="00D161C8" w:rsidP="002C473B">
      <w:pPr>
        <w:spacing w:line="360" w:lineRule="auto"/>
        <w:ind w:firstLine="709"/>
      </w:pPr>
      <w:r>
        <w:t>Наиболее востребованы на Охинском рынке труда врачи, м</w:t>
      </w:r>
      <w:r w:rsidR="00DD5C19">
        <w:t>едицинские сестры, педагоги, инженеры, слесари-ремонтники.</w:t>
      </w:r>
    </w:p>
    <w:p w:rsidR="002D572D" w:rsidRDefault="00D05932" w:rsidP="002C473B">
      <w:pPr>
        <w:spacing w:line="360" w:lineRule="auto"/>
        <w:ind w:firstLine="709"/>
      </w:pPr>
      <w:r>
        <w:t xml:space="preserve"> </w:t>
      </w:r>
      <w:r w:rsidR="00683ABC" w:rsidRPr="00327095">
        <w:t xml:space="preserve"> </w:t>
      </w:r>
    </w:p>
    <w:p w:rsidR="005F6991" w:rsidRPr="00790AE1" w:rsidRDefault="00FD697B" w:rsidP="00EA7C8F">
      <w:pPr>
        <w:pStyle w:val="2"/>
        <w:spacing w:before="0" w:after="0" w:line="360" w:lineRule="auto"/>
        <w:rPr>
          <w:rFonts w:ascii="Times New Roman" w:hAnsi="Times New Roman" w:cs="Times New Roman"/>
          <w:b/>
          <w:i w:val="0"/>
          <w:sz w:val="32"/>
          <w:szCs w:val="32"/>
        </w:rPr>
      </w:pPr>
      <w:r>
        <w:rPr>
          <w:rFonts w:ascii="Times New Roman" w:hAnsi="Times New Roman" w:cs="Times New Roman"/>
          <w:b/>
          <w:i w:val="0"/>
          <w:sz w:val="32"/>
          <w:szCs w:val="32"/>
        </w:rPr>
        <w:t>11</w:t>
      </w:r>
      <w:r w:rsidR="00476217" w:rsidRPr="00790AE1">
        <w:rPr>
          <w:rFonts w:ascii="Times New Roman" w:hAnsi="Times New Roman" w:cs="Times New Roman"/>
          <w:b/>
          <w:i w:val="0"/>
          <w:sz w:val="32"/>
          <w:szCs w:val="32"/>
        </w:rPr>
        <w:t>.</w:t>
      </w:r>
      <w:r w:rsidR="005F6991" w:rsidRPr="00790AE1">
        <w:rPr>
          <w:rFonts w:ascii="Times New Roman" w:hAnsi="Times New Roman" w:cs="Times New Roman"/>
          <w:b/>
          <w:i w:val="0"/>
          <w:sz w:val="32"/>
          <w:szCs w:val="32"/>
        </w:rPr>
        <w:t xml:space="preserve"> Уровень развития социальной инфраструктуры</w:t>
      </w:r>
      <w:bookmarkEnd w:id="10"/>
      <w:bookmarkEnd w:id="11"/>
    </w:p>
    <w:p w:rsidR="002C473B" w:rsidRDefault="005F6991" w:rsidP="00EA7C8F">
      <w:pPr>
        <w:pStyle w:val="af7"/>
        <w:spacing w:line="360" w:lineRule="auto"/>
        <w:rPr>
          <w:rFonts w:ascii="Times New Roman" w:hAnsi="Times New Roman"/>
          <w:b/>
          <w:i w:val="0"/>
          <w:color w:val="auto"/>
          <w:sz w:val="32"/>
          <w:szCs w:val="32"/>
        </w:rPr>
      </w:pPr>
      <w:bookmarkStart w:id="12" w:name="_Toc216254187"/>
      <w:r w:rsidRPr="005031B5">
        <w:rPr>
          <w:rFonts w:ascii="Times New Roman" w:hAnsi="Times New Roman"/>
          <w:b/>
          <w:i w:val="0"/>
          <w:color w:val="auto"/>
          <w:sz w:val="32"/>
          <w:szCs w:val="32"/>
        </w:rPr>
        <w:t>Здравоохранение</w:t>
      </w:r>
      <w:bookmarkEnd w:id="12"/>
    </w:p>
    <w:p w:rsidR="008F29D3" w:rsidRDefault="006B40F9" w:rsidP="002D572D">
      <w:pPr>
        <w:spacing w:line="360" w:lineRule="auto"/>
        <w:ind w:firstLine="709"/>
        <w:rPr>
          <w:color w:val="000000" w:themeColor="text1"/>
        </w:rPr>
      </w:pPr>
      <w:bookmarkStart w:id="13" w:name="_Toc216254188"/>
      <w:r>
        <w:rPr>
          <w:color w:val="000000" w:themeColor="text1"/>
        </w:rPr>
        <w:t>М</w:t>
      </w:r>
      <w:r w:rsidR="00EA7C8F" w:rsidRPr="001F6401">
        <w:rPr>
          <w:color w:val="000000" w:themeColor="text1"/>
        </w:rPr>
        <w:t>едицинск</w:t>
      </w:r>
      <w:r>
        <w:rPr>
          <w:color w:val="000000" w:themeColor="text1"/>
        </w:rPr>
        <w:t>ую</w:t>
      </w:r>
      <w:r w:rsidR="00EA7C8F" w:rsidRPr="001F6401">
        <w:rPr>
          <w:color w:val="000000" w:themeColor="text1"/>
        </w:rPr>
        <w:t xml:space="preserve"> </w:t>
      </w:r>
      <w:r>
        <w:rPr>
          <w:color w:val="000000" w:themeColor="text1"/>
        </w:rPr>
        <w:t>помощь</w:t>
      </w:r>
      <w:r w:rsidR="00EA7C8F" w:rsidRPr="001F6401">
        <w:rPr>
          <w:color w:val="000000" w:themeColor="text1"/>
        </w:rPr>
        <w:t xml:space="preserve"> населению </w:t>
      </w:r>
      <w:r>
        <w:rPr>
          <w:color w:val="000000" w:themeColor="text1"/>
        </w:rPr>
        <w:t xml:space="preserve">в городском округе </w:t>
      </w:r>
      <w:r w:rsidR="00EA7C8F" w:rsidRPr="001F6401">
        <w:rPr>
          <w:color w:val="000000" w:themeColor="text1"/>
        </w:rPr>
        <w:t>оказывает государственное бюджетное учреждение здравоохранения Сахалинской области «Охинская центральная районная больница», включающая в себя стационар на 3</w:t>
      </w:r>
      <w:r>
        <w:rPr>
          <w:color w:val="000000" w:themeColor="text1"/>
        </w:rPr>
        <w:t>15</w:t>
      </w:r>
      <w:r w:rsidR="00EA7C8F" w:rsidRPr="001F6401">
        <w:rPr>
          <w:color w:val="000000" w:themeColor="text1"/>
        </w:rPr>
        <w:t xml:space="preserve"> коек.</w:t>
      </w:r>
    </w:p>
    <w:p w:rsidR="00371B94" w:rsidRDefault="00EA7C8F" w:rsidP="00EA7C8F">
      <w:pPr>
        <w:spacing w:line="360" w:lineRule="auto"/>
        <w:ind w:firstLine="709"/>
        <w:rPr>
          <w:color w:val="000000" w:themeColor="text1"/>
        </w:rPr>
      </w:pPr>
      <w:r w:rsidRPr="0035612A">
        <w:rPr>
          <w:color w:val="000000" w:themeColor="text1"/>
        </w:rPr>
        <w:t xml:space="preserve">Заболеваемость </w:t>
      </w:r>
      <w:r w:rsidR="00FA1FF0">
        <w:rPr>
          <w:color w:val="000000" w:themeColor="text1"/>
        </w:rPr>
        <w:t xml:space="preserve">в целом по округу </w:t>
      </w:r>
      <w:r w:rsidRPr="0035612A">
        <w:rPr>
          <w:color w:val="000000" w:themeColor="text1"/>
        </w:rPr>
        <w:t>в 201</w:t>
      </w:r>
      <w:r w:rsidR="00FA1FF0">
        <w:rPr>
          <w:color w:val="000000" w:themeColor="text1"/>
        </w:rPr>
        <w:t>6</w:t>
      </w:r>
      <w:r w:rsidRPr="0035612A">
        <w:rPr>
          <w:color w:val="000000" w:themeColor="text1"/>
        </w:rPr>
        <w:t xml:space="preserve"> году </w:t>
      </w:r>
      <w:r w:rsidR="005A52A1">
        <w:rPr>
          <w:color w:val="000000" w:themeColor="text1"/>
        </w:rPr>
        <w:t>по</w:t>
      </w:r>
      <w:r w:rsidR="0063668D">
        <w:rPr>
          <w:color w:val="000000" w:themeColor="text1"/>
        </w:rPr>
        <w:t xml:space="preserve"> сравнени</w:t>
      </w:r>
      <w:r w:rsidR="005A52A1">
        <w:rPr>
          <w:color w:val="000000" w:themeColor="text1"/>
        </w:rPr>
        <w:t>ю</w:t>
      </w:r>
      <w:r w:rsidRPr="0035612A">
        <w:rPr>
          <w:color w:val="000000" w:themeColor="text1"/>
        </w:rPr>
        <w:t xml:space="preserve"> с 201</w:t>
      </w:r>
      <w:r w:rsidR="00FA1FF0">
        <w:rPr>
          <w:color w:val="000000" w:themeColor="text1"/>
        </w:rPr>
        <w:t>5</w:t>
      </w:r>
      <w:r w:rsidRPr="0035612A">
        <w:rPr>
          <w:color w:val="000000" w:themeColor="text1"/>
        </w:rPr>
        <w:t xml:space="preserve"> годом </w:t>
      </w:r>
      <w:r w:rsidR="00FA1FF0">
        <w:rPr>
          <w:color w:val="000000" w:themeColor="text1"/>
        </w:rPr>
        <w:t>снизилась</w:t>
      </w:r>
      <w:r w:rsidRPr="0035612A">
        <w:rPr>
          <w:color w:val="000000" w:themeColor="text1"/>
        </w:rPr>
        <w:t xml:space="preserve"> на </w:t>
      </w:r>
      <w:r w:rsidR="00FA1FF0">
        <w:rPr>
          <w:color w:val="000000" w:themeColor="text1"/>
        </w:rPr>
        <w:t>8</w:t>
      </w:r>
      <w:r w:rsidRPr="0035612A">
        <w:rPr>
          <w:color w:val="000000" w:themeColor="text1"/>
        </w:rPr>
        <w:t>%.</w:t>
      </w:r>
      <w:r w:rsidR="00371B94">
        <w:rPr>
          <w:color w:val="000000" w:themeColor="text1"/>
        </w:rPr>
        <w:t xml:space="preserve"> </w:t>
      </w:r>
      <w:r w:rsidR="00E965AD">
        <w:rPr>
          <w:color w:val="000000" w:themeColor="text1"/>
        </w:rPr>
        <w:t>Детская з</w:t>
      </w:r>
      <w:r w:rsidR="00371B94">
        <w:rPr>
          <w:color w:val="000000" w:themeColor="text1"/>
        </w:rPr>
        <w:t xml:space="preserve">аболеваемость снизилась на 15%, </w:t>
      </w:r>
      <w:r w:rsidR="00E965AD">
        <w:rPr>
          <w:color w:val="000000" w:themeColor="text1"/>
        </w:rPr>
        <w:t xml:space="preserve">заболеваемость </w:t>
      </w:r>
      <w:r w:rsidR="00371B94">
        <w:rPr>
          <w:color w:val="000000" w:themeColor="text1"/>
        </w:rPr>
        <w:t>взрослых – на 4%.</w:t>
      </w:r>
    </w:p>
    <w:p w:rsidR="00EA7C8F" w:rsidRPr="0035612A" w:rsidRDefault="00EA7C8F" w:rsidP="00636CA7">
      <w:pPr>
        <w:widowControl w:val="0"/>
        <w:spacing w:line="360" w:lineRule="auto"/>
        <w:ind w:firstLine="708"/>
        <w:rPr>
          <w:color w:val="000000" w:themeColor="text1"/>
        </w:rPr>
      </w:pPr>
      <w:r w:rsidRPr="0035612A">
        <w:rPr>
          <w:color w:val="000000" w:themeColor="text1"/>
        </w:rPr>
        <w:t>Ситуация с кадровым обеспечением продолжает оставаться сложной.</w:t>
      </w:r>
      <w:r w:rsidR="00225130">
        <w:rPr>
          <w:color w:val="000000" w:themeColor="text1"/>
        </w:rPr>
        <w:t xml:space="preserve"> </w:t>
      </w:r>
      <w:r w:rsidRPr="0035612A">
        <w:rPr>
          <w:color w:val="000000" w:themeColor="text1"/>
        </w:rPr>
        <w:t>Укомплектованность врачами составляет 5</w:t>
      </w:r>
      <w:r w:rsidR="003661D0">
        <w:rPr>
          <w:color w:val="000000" w:themeColor="text1"/>
        </w:rPr>
        <w:t>8</w:t>
      </w:r>
      <w:r w:rsidRPr="0035612A">
        <w:rPr>
          <w:color w:val="000000" w:themeColor="text1"/>
        </w:rPr>
        <w:t>%, средн</w:t>
      </w:r>
      <w:r>
        <w:rPr>
          <w:color w:val="000000" w:themeColor="text1"/>
        </w:rPr>
        <w:t>им медицинским</w:t>
      </w:r>
      <w:r w:rsidRPr="0035612A">
        <w:rPr>
          <w:color w:val="000000" w:themeColor="text1"/>
        </w:rPr>
        <w:t xml:space="preserve"> персонал</w:t>
      </w:r>
      <w:r>
        <w:rPr>
          <w:color w:val="000000" w:themeColor="text1"/>
        </w:rPr>
        <w:t>ом</w:t>
      </w:r>
      <w:r w:rsidRPr="0035612A">
        <w:rPr>
          <w:color w:val="000000" w:themeColor="text1"/>
        </w:rPr>
        <w:t xml:space="preserve"> – </w:t>
      </w:r>
      <w:r w:rsidR="003661D0">
        <w:rPr>
          <w:color w:val="000000" w:themeColor="text1"/>
        </w:rPr>
        <w:t>71</w:t>
      </w:r>
      <w:r w:rsidRPr="0035612A">
        <w:rPr>
          <w:color w:val="000000" w:themeColor="text1"/>
        </w:rPr>
        <w:t xml:space="preserve">%. </w:t>
      </w:r>
      <w:r w:rsidR="00E021F4">
        <w:rPr>
          <w:color w:val="000000" w:themeColor="text1"/>
        </w:rPr>
        <w:t>В отчетном году число врачей не изменилось и составило 101</w:t>
      </w:r>
      <w:r w:rsidR="0023290D">
        <w:rPr>
          <w:color w:val="000000" w:themeColor="text1"/>
        </w:rPr>
        <w:t xml:space="preserve"> человек</w:t>
      </w:r>
      <w:r w:rsidR="00E021F4">
        <w:rPr>
          <w:color w:val="000000" w:themeColor="text1"/>
        </w:rPr>
        <w:t>, число среднего медицинского персонала уменьшилось на 6 и составило 295</w:t>
      </w:r>
      <w:r w:rsidR="0023290D">
        <w:rPr>
          <w:color w:val="000000" w:themeColor="text1"/>
        </w:rPr>
        <w:t xml:space="preserve"> человек</w:t>
      </w:r>
      <w:r w:rsidR="00E021F4">
        <w:rPr>
          <w:color w:val="000000" w:themeColor="text1"/>
        </w:rPr>
        <w:t>.</w:t>
      </w:r>
    </w:p>
    <w:p w:rsidR="00EA7C8F" w:rsidRDefault="00EA7C8F" w:rsidP="0083074E">
      <w:pPr>
        <w:spacing w:line="360" w:lineRule="auto"/>
        <w:ind w:firstLine="708"/>
        <w:contextualSpacing/>
        <w:rPr>
          <w:color w:val="000000" w:themeColor="text1"/>
        </w:rPr>
      </w:pPr>
      <w:r w:rsidRPr="0035612A">
        <w:rPr>
          <w:color w:val="000000" w:themeColor="text1"/>
        </w:rPr>
        <w:lastRenderedPageBreak/>
        <w:t>Критическое положение с медицинскими кадрами сохраняется в сельской местности в связи с отсутствием врачей во всех амбулаториях и фельдшеров в двух ФАПах.</w:t>
      </w:r>
    </w:p>
    <w:p w:rsidR="001908EF" w:rsidRPr="0035612A" w:rsidRDefault="001908EF" w:rsidP="0083074E">
      <w:pPr>
        <w:spacing w:line="360" w:lineRule="auto"/>
        <w:ind w:firstLine="708"/>
        <w:contextualSpacing/>
        <w:rPr>
          <w:color w:val="000000" w:themeColor="text1"/>
        </w:rPr>
      </w:pPr>
      <w:r>
        <w:rPr>
          <w:color w:val="000000" w:themeColor="text1"/>
        </w:rPr>
        <w:t xml:space="preserve">В 2016 году </w:t>
      </w:r>
      <w:r w:rsidR="00AB36B9">
        <w:rPr>
          <w:color w:val="000000" w:themeColor="text1"/>
        </w:rPr>
        <w:t xml:space="preserve">были продолжены работы по капитальному ремонту зданий пищеблока, прачечной, отделения скорой медицинской помощи и лаборатории. </w:t>
      </w:r>
      <w:r w:rsidR="00225130">
        <w:rPr>
          <w:color w:val="000000" w:themeColor="text1"/>
        </w:rPr>
        <w:t xml:space="preserve">Сдан </w:t>
      </w:r>
      <w:r w:rsidR="00AB36B9">
        <w:rPr>
          <w:color w:val="000000" w:themeColor="text1"/>
        </w:rPr>
        <w:t xml:space="preserve">в </w:t>
      </w:r>
      <w:r w:rsidR="00225130">
        <w:rPr>
          <w:color w:val="000000" w:themeColor="text1"/>
        </w:rPr>
        <w:t>эксплуатацию</w:t>
      </w:r>
      <w:r w:rsidR="00AB36B9">
        <w:rPr>
          <w:color w:val="000000" w:themeColor="text1"/>
        </w:rPr>
        <w:t xml:space="preserve"> </w:t>
      </w:r>
      <w:r w:rsidR="00225130">
        <w:rPr>
          <w:color w:val="000000" w:themeColor="text1"/>
        </w:rPr>
        <w:t>модульный</w:t>
      </w:r>
      <w:r w:rsidR="004C1874">
        <w:rPr>
          <w:color w:val="000000" w:themeColor="text1"/>
        </w:rPr>
        <w:t xml:space="preserve"> </w:t>
      </w:r>
      <w:r w:rsidR="00AB36B9">
        <w:rPr>
          <w:color w:val="000000" w:themeColor="text1"/>
        </w:rPr>
        <w:t>ФАП в с. Тунгор.</w:t>
      </w:r>
    </w:p>
    <w:p w:rsidR="00A40113" w:rsidRPr="0023290D" w:rsidRDefault="00A40113" w:rsidP="0083074E">
      <w:pPr>
        <w:pStyle w:val="af7"/>
        <w:spacing w:line="360" w:lineRule="auto"/>
        <w:rPr>
          <w:rFonts w:ascii="Times New Roman" w:hAnsi="Times New Roman"/>
          <w:b/>
          <w:i w:val="0"/>
          <w:color w:val="auto"/>
          <w:szCs w:val="28"/>
        </w:rPr>
      </w:pPr>
    </w:p>
    <w:bookmarkEnd w:id="13"/>
    <w:p w:rsidR="00C90D3A" w:rsidRDefault="0083074E" w:rsidP="0083074E">
      <w:pPr>
        <w:pStyle w:val="af7"/>
        <w:spacing w:line="360" w:lineRule="auto"/>
        <w:rPr>
          <w:rFonts w:ascii="Times New Roman" w:hAnsi="Times New Roman"/>
          <w:b/>
          <w:i w:val="0"/>
          <w:color w:val="000000" w:themeColor="text1"/>
          <w:sz w:val="32"/>
          <w:szCs w:val="32"/>
        </w:rPr>
      </w:pPr>
      <w:r w:rsidRPr="0035612A">
        <w:rPr>
          <w:rFonts w:ascii="Times New Roman" w:hAnsi="Times New Roman"/>
          <w:b/>
          <w:i w:val="0"/>
          <w:color w:val="000000" w:themeColor="text1"/>
          <w:sz w:val="32"/>
          <w:szCs w:val="32"/>
        </w:rPr>
        <w:t>Образование</w:t>
      </w:r>
    </w:p>
    <w:p w:rsidR="00332CF8" w:rsidRDefault="00576C28" w:rsidP="00576C28">
      <w:pPr>
        <w:spacing w:line="360" w:lineRule="auto"/>
        <w:ind w:firstLine="709"/>
        <w:rPr>
          <w:color w:val="000000" w:themeColor="text1"/>
        </w:rPr>
      </w:pPr>
      <w:r>
        <w:rPr>
          <w:color w:val="000000" w:themeColor="text1"/>
        </w:rPr>
        <w:t>В системе образования городского о</w:t>
      </w:r>
      <w:r w:rsidR="00A03673">
        <w:rPr>
          <w:color w:val="000000" w:themeColor="text1"/>
        </w:rPr>
        <w:t xml:space="preserve">круга осуществляют деятельность </w:t>
      </w:r>
      <w:r>
        <w:rPr>
          <w:color w:val="000000" w:themeColor="text1"/>
        </w:rPr>
        <w:t>7 дошкольных образовательных учреждений, 9 общеобразовательных учреждений</w:t>
      </w:r>
      <w:r w:rsidR="003B21EE">
        <w:rPr>
          <w:color w:val="000000" w:themeColor="text1"/>
        </w:rPr>
        <w:t xml:space="preserve">, включая </w:t>
      </w:r>
      <w:r w:rsidR="003B21EE" w:rsidRPr="0035612A">
        <w:rPr>
          <w:color w:val="000000" w:themeColor="text1"/>
        </w:rPr>
        <w:t>школу-интернат</w:t>
      </w:r>
      <w:r w:rsidR="003B21EE">
        <w:rPr>
          <w:color w:val="000000" w:themeColor="text1"/>
        </w:rPr>
        <w:t xml:space="preserve"> с. Некрасовка и</w:t>
      </w:r>
      <w:r w:rsidR="003B21EE" w:rsidRPr="0035612A">
        <w:rPr>
          <w:color w:val="000000" w:themeColor="text1"/>
        </w:rPr>
        <w:t xml:space="preserve"> общеобразовательную школу</w:t>
      </w:r>
      <w:r w:rsidR="003B21EE">
        <w:rPr>
          <w:color w:val="000000" w:themeColor="text1"/>
        </w:rPr>
        <w:t xml:space="preserve"> № 4</w:t>
      </w:r>
      <w:r w:rsidR="003B21EE" w:rsidRPr="0035612A">
        <w:rPr>
          <w:color w:val="000000" w:themeColor="text1"/>
        </w:rPr>
        <w:t xml:space="preserve"> для детей с ограниченными возможностями здоровья</w:t>
      </w:r>
      <w:r w:rsidR="003B21EE">
        <w:rPr>
          <w:color w:val="000000" w:themeColor="text1"/>
        </w:rPr>
        <w:t>.</w:t>
      </w:r>
      <w:r w:rsidR="00074836">
        <w:rPr>
          <w:color w:val="000000" w:themeColor="text1"/>
        </w:rPr>
        <w:t xml:space="preserve"> Дополнительное образование обеспечивают 4 учреждения</w:t>
      </w:r>
      <w:r w:rsidR="00FB0B59">
        <w:rPr>
          <w:color w:val="000000" w:themeColor="text1"/>
        </w:rPr>
        <w:t>, из них 1 учреждение – дом детства и юношества</w:t>
      </w:r>
      <w:r w:rsidR="00332CF8">
        <w:rPr>
          <w:color w:val="000000" w:themeColor="text1"/>
        </w:rPr>
        <w:t xml:space="preserve"> подведомственно управлению образования и 3 учреждения – детско-юношеская спортивная школа и детские школы искусства № 1 и № 2 подведомственны управлению по культуре, спорту и делам молодежи.</w:t>
      </w:r>
    </w:p>
    <w:p w:rsidR="00195D7F" w:rsidRPr="0035612A" w:rsidRDefault="00195D7F" w:rsidP="00195D7F">
      <w:pPr>
        <w:spacing w:line="360" w:lineRule="auto"/>
        <w:ind w:firstLine="709"/>
        <w:rPr>
          <w:color w:val="000000" w:themeColor="text1"/>
          <w:sz w:val="24"/>
          <w:szCs w:val="24"/>
        </w:rPr>
      </w:pPr>
      <w:r>
        <w:rPr>
          <w:color w:val="000000" w:themeColor="text1"/>
        </w:rPr>
        <w:t>Число воспитанников в системе дошкольного образования на начало 2016-2017 учебного года составило 1480 детей. О</w:t>
      </w:r>
      <w:r w:rsidR="009777F1">
        <w:rPr>
          <w:color w:val="000000" w:themeColor="text1"/>
        </w:rPr>
        <w:t>бщий о</w:t>
      </w:r>
      <w:r>
        <w:rPr>
          <w:color w:val="000000" w:themeColor="text1"/>
        </w:rPr>
        <w:t xml:space="preserve">хват детей дошкольным образованием составил 85%. Очередность в детские сады для детей в возрасте от </w:t>
      </w:r>
      <w:r w:rsidR="00063750">
        <w:rPr>
          <w:color w:val="000000" w:themeColor="text1"/>
        </w:rPr>
        <w:t>3</w:t>
      </w:r>
      <w:r w:rsidR="00A61431">
        <w:rPr>
          <w:color w:val="000000" w:themeColor="text1"/>
        </w:rPr>
        <w:t>-х</w:t>
      </w:r>
      <w:r w:rsidR="00063750">
        <w:rPr>
          <w:color w:val="000000" w:themeColor="text1"/>
        </w:rPr>
        <w:t xml:space="preserve"> лет</w:t>
      </w:r>
      <w:r>
        <w:rPr>
          <w:color w:val="000000" w:themeColor="text1"/>
        </w:rPr>
        <w:t xml:space="preserve"> до 8</w:t>
      </w:r>
      <w:r w:rsidR="00A61431">
        <w:rPr>
          <w:color w:val="000000" w:themeColor="text1"/>
        </w:rPr>
        <w:t>-ми</w:t>
      </w:r>
      <w:r>
        <w:rPr>
          <w:color w:val="000000" w:themeColor="text1"/>
        </w:rPr>
        <w:t xml:space="preserve"> лет отсутствует.</w:t>
      </w:r>
    </w:p>
    <w:p w:rsidR="00195D7F" w:rsidRDefault="001013FE" w:rsidP="00195D7F">
      <w:pPr>
        <w:spacing w:line="360" w:lineRule="auto"/>
        <w:ind w:firstLine="709"/>
        <w:rPr>
          <w:color w:val="000000" w:themeColor="text1"/>
        </w:rPr>
      </w:pPr>
      <w:r>
        <w:rPr>
          <w:color w:val="000000" w:themeColor="text1"/>
        </w:rPr>
        <w:t xml:space="preserve">В январе 2016 года на базе школы-интернат с. Некрасовка дополнительно открыты две дошкольные группы. В сентябре 2016 года </w:t>
      </w:r>
      <w:r w:rsidR="00BE0DC8">
        <w:rPr>
          <w:color w:val="000000" w:themeColor="text1"/>
        </w:rPr>
        <w:t>открыта дошкольная группа в средней общеобразовательной школе с. Тунгор.</w:t>
      </w:r>
    </w:p>
    <w:p w:rsidR="00BE0DC8" w:rsidRDefault="009777F1" w:rsidP="00195D7F">
      <w:pPr>
        <w:spacing w:line="360" w:lineRule="auto"/>
        <w:ind w:firstLine="709"/>
        <w:rPr>
          <w:color w:val="000000"/>
        </w:rPr>
      </w:pPr>
      <w:r>
        <w:rPr>
          <w:color w:val="000000" w:themeColor="text1"/>
        </w:rPr>
        <w:t xml:space="preserve">Для детей, </w:t>
      </w:r>
      <w:r w:rsidR="00942F6B">
        <w:rPr>
          <w:color w:val="000000" w:themeColor="text1"/>
        </w:rPr>
        <w:t>не посещающих детский сад</w:t>
      </w:r>
      <w:r w:rsidR="00240AF6">
        <w:rPr>
          <w:color w:val="000000" w:themeColor="text1"/>
        </w:rPr>
        <w:t xml:space="preserve"> по разным причинам</w:t>
      </w:r>
      <w:r w:rsidR="00942F6B">
        <w:rPr>
          <w:color w:val="000000" w:themeColor="text1"/>
        </w:rPr>
        <w:t>,</w:t>
      </w:r>
      <w:r w:rsidR="00240AF6">
        <w:rPr>
          <w:color w:val="000000" w:themeColor="text1"/>
        </w:rPr>
        <w:t xml:space="preserve"> в период 2015-2016 учебного года </w:t>
      </w:r>
      <w:r w:rsidR="00942F6B">
        <w:rPr>
          <w:color w:val="000000" w:themeColor="text1"/>
        </w:rPr>
        <w:t xml:space="preserve">на базе дошкольных образовательных учреждений </w:t>
      </w:r>
      <w:r w:rsidR="00240AF6">
        <w:rPr>
          <w:color w:val="000000" w:themeColor="text1"/>
        </w:rPr>
        <w:t>создано 6</w:t>
      </w:r>
      <w:r w:rsidR="00942F6B">
        <w:rPr>
          <w:color w:val="000000" w:themeColor="text1"/>
        </w:rPr>
        <w:t xml:space="preserve"> групп </w:t>
      </w:r>
      <w:r w:rsidR="00A56A73">
        <w:rPr>
          <w:color w:val="000000" w:themeColor="text1"/>
        </w:rPr>
        <w:t xml:space="preserve">кратковременного пребывания разной направленности. В помощь молодым семьям, имеющим детей от рождения до года, </w:t>
      </w:r>
      <w:r w:rsidR="00DD4BC1">
        <w:rPr>
          <w:color w:val="000000" w:themeColor="text1"/>
        </w:rPr>
        <w:t xml:space="preserve">с 2007 года </w:t>
      </w:r>
      <w:r w:rsidR="00E9582F">
        <w:rPr>
          <w:color w:val="000000" w:themeColor="text1"/>
        </w:rPr>
        <w:t>при</w:t>
      </w:r>
      <w:r w:rsidR="00A56A73">
        <w:rPr>
          <w:color w:val="000000" w:themeColor="text1"/>
        </w:rPr>
        <w:t xml:space="preserve"> детском сад</w:t>
      </w:r>
      <w:r w:rsidR="00E9582F">
        <w:rPr>
          <w:color w:val="000000" w:themeColor="text1"/>
        </w:rPr>
        <w:t>е</w:t>
      </w:r>
      <w:r w:rsidR="00A56A73">
        <w:rPr>
          <w:color w:val="000000" w:themeColor="text1"/>
        </w:rPr>
        <w:t xml:space="preserve"> «Золушка» работает</w:t>
      </w:r>
      <w:r w:rsidR="00DD4BC1">
        <w:rPr>
          <w:color w:val="000000" w:themeColor="text1"/>
        </w:rPr>
        <w:t xml:space="preserve"> районная</w:t>
      </w:r>
      <w:r w:rsidR="00A56A73">
        <w:rPr>
          <w:color w:val="000000" w:themeColor="text1"/>
        </w:rPr>
        <w:t xml:space="preserve"> материнская школа «Аистенок</w:t>
      </w:r>
      <w:r w:rsidR="00A56A73" w:rsidRPr="00A56A73">
        <w:rPr>
          <w:color w:val="000000" w:themeColor="text1"/>
        </w:rPr>
        <w:t xml:space="preserve">». </w:t>
      </w:r>
      <w:r w:rsidR="00A56A73" w:rsidRPr="00A56A73">
        <w:rPr>
          <w:color w:val="000000"/>
        </w:rPr>
        <w:t>На базе детск</w:t>
      </w:r>
      <w:r w:rsidR="00A56A73">
        <w:rPr>
          <w:color w:val="000000"/>
        </w:rPr>
        <w:t>ого</w:t>
      </w:r>
      <w:r w:rsidR="00A56A73" w:rsidRPr="00A56A73">
        <w:rPr>
          <w:color w:val="000000"/>
        </w:rPr>
        <w:t xml:space="preserve"> сад</w:t>
      </w:r>
      <w:r w:rsidR="00A56A73">
        <w:rPr>
          <w:color w:val="000000"/>
        </w:rPr>
        <w:t>а</w:t>
      </w:r>
      <w:r w:rsidR="00A56A73" w:rsidRPr="00A56A73">
        <w:rPr>
          <w:color w:val="000000"/>
        </w:rPr>
        <w:t xml:space="preserve"> «Солнышко»</w:t>
      </w:r>
      <w:r w:rsidR="00A56A73">
        <w:rPr>
          <w:color w:val="000000"/>
        </w:rPr>
        <w:t xml:space="preserve"> </w:t>
      </w:r>
      <w:r w:rsidR="00DD4BC1">
        <w:rPr>
          <w:color w:val="000000"/>
        </w:rPr>
        <w:t>на протяжении ряда лет функционирует</w:t>
      </w:r>
      <w:r w:rsidR="00A56A73" w:rsidRPr="00A56A73">
        <w:rPr>
          <w:color w:val="000000"/>
        </w:rPr>
        <w:t xml:space="preserve"> Консультативный пункт </w:t>
      </w:r>
      <w:r w:rsidR="00A56A73" w:rsidRPr="00A56A73">
        <w:rPr>
          <w:color w:val="000000"/>
        </w:rPr>
        <w:lastRenderedPageBreak/>
        <w:t>по работе с семьями, воспитывающими детей-инвалидов и детей с ограниченными возможностями здоровья.</w:t>
      </w:r>
    </w:p>
    <w:p w:rsidR="00EA4916" w:rsidRDefault="006152CB" w:rsidP="00195D7F">
      <w:pPr>
        <w:spacing w:line="360" w:lineRule="auto"/>
        <w:ind w:firstLine="709"/>
        <w:rPr>
          <w:color w:val="000000"/>
        </w:rPr>
      </w:pPr>
      <w:r>
        <w:rPr>
          <w:color w:val="000000"/>
        </w:rPr>
        <w:t>Во всех дошкольных образовательных учреждениях в</w:t>
      </w:r>
      <w:r w:rsidR="00EA4916">
        <w:rPr>
          <w:color w:val="000000"/>
        </w:rPr>
        <w:t>веден федеральный государственный образовательный стандарт</w:t>
      </w:r>
      <w:r>
        <w:rPr>
          <w:color w:val="000000"/>
        </w:rPr>
        <w:t>.</w:t>
      </w:r>
    </w:p>
    <w:p w:rsidR="00330A9D" w:rsidRDefault="00330A9D" w:rsidP="00195D7F">
      <w:pPr>
        <w:spacing w:line="360" w:lineRule="auto"/>
        <w:ind w:firstLine="709"/>
        <w:rPr>
          <w:color w:val="000000"/>
        </w:rPr>
      </w:pPr>
      <w:r>
        <w:rPr>
          <w:color w:val="000000"/>
        </w:rPr>
        <w:t>Среднегодовой контингент обучающихся в учреждениях общего образования в 2016 году составил 2874 ребенка. Охват общим образованием составил 99</w:t>
      </w:r>
      <w:r w:rsidR="00920A10">
        <w:rPr>
          <w:color w:val="000000"/>
        </w:rPr>
        <w:t>,</w:t>
      </w:r>
      <w:r w:rsidR="006152CB">
        <w:rPr>
          <w:color w:val="000000"/>
        </w:rPr>
        <w:t>8</w:t>
      </w:r>
      <w:r w:rsidR="00920A10">
        <w:rPr>
          <w:color w:val="000000"/>
        </w:rPr>
        <w:t>%.</w:t>
      </w:r>
      <w:r w:rsidR="00E53DA1">
        <w:rPr>
          <w:color w:val="000000"/>
        </w:rPr>
        <w:t xml:space="preserve"> Доступность получения общего образования обеспечена для всех детей в возрасте от 6</w:t>
      </w:r>
      <w:r w:rsidR="00EB1DD7">
        <w:rPr>
          <w:color w:val="000000"/>
        </w:rPr>
        <w:t>,5</w:t>
      </w:r>
      <w:r w:rsidR="00E53DA1">
        <w:rPr>
          <w:color w:val="000000"/>
        </w:rPr>
        <w:t xml:space="preserve"> лет.</w:t>
      </w:r>
    </w:p>
    <w:p w:rsidR="00C309F4" w:rsidRDefault="00B17EFA" w:rsidP="00195D7F">
      <w:pPr>
        <w:spacing w:line="360" w:lineRule="auto"/>
        <w:ind w:firstLine="709"/>
        <w:rPr>
          <w:color w:val="000000"/>
        </w:rPr>
      </w:pPr>
      <w:r>
        <w:rPr>
          <w:color w:val="000000"/>
        </w:rPr>
        <w:t>Организован подвоз детей,</w:t>
      </w:r>
      <w:r w:rsidR="00A0761D" w:rsidRPr="00A0761D">
        <w:rPr>
          <w:color w:val="000000"/>
        </w:rPr>
        <w:t xml:space="preserve"> проживающих в </w:t>
      </w:r>
      <w:r w:rsidR="00805EAE">
        <w:rPr>
          <w:color w:val="000000"/>
        </w:rPr>
        <w:t xml:space="preserve">с. Эхаби и отдаленном районе города </w:t>
      </w:r>
      <w:r>
        <w:rPr>
          <w:color w:val="000000"/>
        </w:rPr>
        <w:t>–</w:t>
      </w:r>
      <w:r w:rsidR="00805EAE">
        <w:rPr>
          <w:color w:val="000000"/>
        </w:rPr>
        <w:t xml:space="preserve"> Дамир</w:t>
      </w:r>
      <w:r>
        <w:rPr>
          <w:color w:val="000000"/>
        </w:rPr>
        <w:t xml:space="preserve"> в среднюю общеобразовательную школу № 5, проживающих в с. Москальво в школу-интернат с. Некрасовка,</w:t>
      </w:r>
      <w:r w:rsidR="00A0761D" w:rsidRPr="00A0761D">
        <w:rPr>
          <w:color w:val="000000"/>
        </w:rPr>
        <w:t xml:space="preserve"> а также </w:t>
      </w:r>
      <w:r>
        <w:rPr>
          <w:color w:val="000000"/>
        </w:rPr>
        <w:t>в пределах города к общеобразовательной школе № 4.</w:t>
      </w:r>
    </w:p>
    <w:p w:rsidR="00346744" w:rsidRDefault="00346744" w:rsidP="00195D7F">
      <w:pPr>
        <w:spacing w:line="360" w:lineRule="auto"/>
        <w:ind w:firstLine="709"/>
        <w:rPr>
          <w:color w:val="000000"/>
        </w:rPr>
      </w:pPr>
      <w:r>
        <w:rPr>
          <w:color w:val="000000"/>
        </w:rPr>
        <w:t>Для всех учащихся школ организовано питание</w:t>
      </w:r>
      <w:r w:rsidR="00F66627">
        <w:rPr>
          <w:color w:val="000000"/>
        </w:rPr>
        <w:t xml:space="preserve"> во время образовательного процесса. Учащиеся начальных классов, дети из малоимущих семей и семей коренных малочисленных народов Севера обеспечены горячим питанием на 100%.</w:t>
      </w:r>
    </w:p>
    <w:p w:rsidR="006152CB" w:rsidRDefault="006152CB" w:rsidP="00195D7F">
      <w:pPr>
        <w:spacing w:line="360" w:lineRule="auto"/>
        <w:ind w:firstLine="709"/>
        <w:rPr>
          <w:color w:val="000000"/>
        </w:rPr>
      </w:pPr>
      <w:r>
        <w:rPr>
          <w:color w:val="000000"/>
        </w:rPr>
        <w:t>Введен федеральный государственный образовательный стандарт в начальных классах с 1-ого по 4-й и 5-х, 6-х классах.</w:t>
      </w:r>
    </w:p>
    <w:p w:rsidR="007E5888" w:rsidRDefault="00AE4B75" w:rsidP="00195D7F">
      <w:pPr>
        <w:spacing w:line="360" w:lineRule="auto"/>
        <w:ind w:firstLine="709"/>
        <w:rPr>
          <w:color w:val="000000"/>
        </w:rPr>
      </w:pPr>
      <w:r>
        <w:rPr>
          <w:color w:val="000000"/>
        </w:rPr>
        <w:t>Численность учащихся учреждени</w:t>
      </w:r>
      <w:r w:rsidR="004A74E2">
        <w:rPr>
          <w:color w:val="000000"/>
        </w:rPr>
        <w:t>й</w:t>
      </w:r>
      <w:r>
        <w:rPr>
          <w:color w:val="000000"/>
        </w:rPr>
        <w:t xml:space="preserve"> дополнительного образования в 2016 году составила 232</w:t>
      </w:r>
      <w:r w:rsidR="007D4C60">
        <w:rPr>
          <w:color w:val="000000"/>
        </w:rPr>
        <w:t>1</w:t>
      </w:r>
      <w:r>
        <w:rPr>
          <w:color w:val="000000"/>
        </w:rPr>
        <w:t xml:space="preserve"> </w:t>
      </w:r>
      <w:r w:rsidR="007D4C60">
        <w:rPr>
          <w:color w:val="000000"/>
        </w:rPr>
        <w:t>ребенок</w:t>
      </w:r>
      <w:r>
        <w:rPr>
          <w:color w:val="000000"/>
        </w:rPr>
        <w:t>.</w:t>
      </w:r>
      <w:r w:rsidR="00C475FC">
        <w:rPr>
          <w:color w:val="000000"/>
        </w:rPr>
        <w:t xml:space="preserve"> </w:t>
      </w:r>
      <w:r w:rsidR="004A74E2">
        <w:rPr>
          <w:color w:val="000000"/>
        </w:rPr>
        <w:t>В</w:t>
      </w:r>
      <w:r w:rsidR="00D3417F">
        <w:rPr>
          <w:color w:val="000000"/>
        </w:rPr>
        <w:t xml:space="preserve"> отчетном </w:t>
      </w:r>
      <w:r w:rsidR="007D4C60">
        <w:rPr>
          <w:color w:val="000000"/>
        </w:rPr>
        <w:t>периоде</w:t>
      </w:r>
      <w:r w:rsidR="00D3417F">
        <w:rPr>
          <w:color w:val="000000"/>
        </w:rPr>
        <w:t xml:space="preserve"> </w:t>
      </w:r>
      <w:r w:rsidR="007D4C60">
        <w:rPr>
          <w:color w:val="000000"/>
        </w:rPr>
        <w:t>учащиеся дома</w:t>
      </w:r>
      <w:r w:rsidR="004A74E2">
        <w:rPr>
          <w:color w:val="000000"/>
        </w:rPr>
        <w:t xml:space="preserve"> детства и юношества</w:t>
      </w:r>
      <w:r w:rsidR="007D4C60">
        <w:rPr>
          <w:color w:val="000000"/>
        </w:rPr>
        <w:t xml:space="preserve"> занимались в</w:t>
      </w:r>
      <w:r w:rsidR="004A74E2">
        <w:rPr>
          <w:color w:val="000000"/>
        </w:rPr>
        <w:t xml:space="preserve"> </w:t>
      </w:r>
      <w:r w:rsidR="00E9445D">
        <w:rPr>
          <w:color w:val="000000"/>
        </w:rPr>
        <w:t>29</w:t>
      </w:r>
      <w:r w:rsidR="00416C8B">
        <w:rPr>
          <w:color w:val="000000"/>
        </w:rPr>
        <w:t>-ти</w:t>
      </w:r>
      <w:r w:rsidR="00E9445D">
        <w:rPr>
          <w:color w:val="000000"/>
        </w:rPr>
        <w:t xml:space="preserve"> объединениях различн</w:t>
      </w:r>
      <w:r w:rsidR="007E5888">
        <w:rPr>
          <w:color w:val="000000"/>
        </w:rPr>
        <w:t>ой</w:t>
      </w:r>
      <w:r w:rsidR="00E9445D">
        <w:rPr>
          <w:color w:val="000000"/>
        </w:rPr>
        <w:t xml:space="preserve"> направлен</w:t>
      </w:r>
      <w:r w:rsidR="007E5888">
        <w:rPr>
          <w:color w:val="000000"/>
        </w:rPr>
        <w:t>ности</w:t>
      </w:r>
      <w:r w:rsidR="00E9445D">
        <w:rPr>
          <w:color w:val="000000"/>
        </w:rPr>
        <w:t>.</w:t>
      </w:r>
      <w:r w:rsidR="005916CF">
        <w:rPr>
          <w:color w:val="000000"/>
        </w:rPr>
        <w:t xml:space="preserve"> Преподаватели и учащиеся детской школы искусства № 1 дали 18 концертов, провели 5 лекториев. Учащиеся детской школы искусства № 2 при</w:t>
      </w:r>
      <w:r w:rsidR="007D4C60">
        <w:rPr>
          <w:color w:val="000000"/>
        </w:rPr>
        <w:t>н</w:t>
      </w:r>
      <w:r w:rsidR="005916CF">
        <w:rPr>
          <w:color w:val="000000"/>
        </w:rPr>
        <w:t>яли активное участие в мероприятиях областного, всероссийского и международного уровней.</w:t>
      </w:r>
    </w:p>
    <w:p w:rsidR="008E2F49" w:rsidRDefault="001C2FB7" w:rsidP="0029036E">
      <w:pPr>
        <w:spacing w:line="360" w:lineRule="auto"/>
        <w:ind w:firstLine="709"/>
        <w:rPr>
          <w:color w:val="000000"/>
        </w:rPr>
      </w:pPr>
      <w:r>
        <w:rPr>
          <w:color w:val="000000"/>
        </w:rPr>
        <w:t xml:space="preserve">В 2016 году </w:t>
      </w:r>
      <w:r w:rsidR="0029036E">
        <w:rPr>
          <w:color w:val="000000"/>
        </w:rPr>
        <w:t>установлено ограждение территории средней общеобразовательной школы с. Тунгор. П</w:t>
      </w:r>
      <w:r>
        <w:rPr>
          <w:color w:val="000000"/>
        </w:rPr>
        <w:t xml:space="preserve">роизведено дооборудование образовательных учреждений камерами видеонаблюдения. Выполнены </w:t>
      </w:r>
      <w:r w:rsidR="00546591">
        <w:rPr>
          <w:color w:val="000000"/>
        </w:rPr>
        <w:t>отдельные</w:t>
      </w:r>
      <w:r w:rsidR="008E34F5">
        <w:rPr>
          <w:color w:val="000000"/>
        </w:rPr>
        <w:t xml:space="preserve"> виды ремонтных </w:t>
      </w:r>
      <w:r>
        <w:rPr>
          <w:color w:val="000000"/>
        </w:rPr>
        <w:t>работ</w:t>
      </w:r>
      <w:r w:rsidR="0029036E">
        <w:rPr>
          <w:color w:val="000000"/>
        </w:rPr>
        <w:t xml:space="preserve"> </w:t>
      </w:r>
      <w:r>
        <w:rPr>
          <w:color w:val="000000"/>
        </w:rPr>
        <w:t>капитально</w:t>
      </w:r>
      <w:r w:rsidR="008E34F5">
        <w:rPr>
          <w:color w:val="000000"/>
        </w:rPr>
        <w:t>го</w:t>
      </w:r>
      <w:r>
        <w:rPr>
          <w:color w:val="000000"/>
        </w:rPr>
        <w:t xml:space="preserve"> </w:t>
      </w:r>
      <w:r w:rsidR="008E34F5">
        <w:rPr>
          <w:color w:val="000000"/>
        </w:rPr>
        <w:t>характера в ряде дошкольных и общеобразовательных учреждений.</w:t>
      </w:r>
      <w:bookmarkStart w:id="14" w:name="_Toc216254190"/>
    </w:p>
    <w:p w:rsidR="0029036E" w:rsidRDefault="0029036E" w:rsidP="0029036E">
      <w:pPr>
        <w:spacing w:line="360" w:lineRule="auto"/>
        <w:ind w:firstLine="709"/>
      </w:pPr>
    </w:p>
    <w:p w:rsidR="008E34F5" w:rsidRPr="006071C1" w:rsidRDefault="008E34F5" w:rsidP="008E2F49">
      <w:pPr>
        <w:pStyle w:val="ab"/>
        <w:spacing w:after="0" w:line="360" w:lineRule="auto"/>
        <w:ind w:left="0"/>
        <w:rPr>
          <w:szCs w:val="28"/>
        </w:rPr>
      </w:pPr>
    </w:p>
    <w:p w:rsidR="00546638" w:rsidRDefault="00546638" w:rsidP="008E2F49">
      <w:pPr>
        <w:pStyle w:val="ab"/>
        <w:spacing w:after="0" w:line="360" w:lineRule="auto"/>
        <w:ind w:left="0"/>
        <w:rPr>
          <w:b/>
          <w:sz w:val="32"/>
          <w:szCs w:val="32"/>
        </w:rPr>
      </w:pPr>
      <w:r w:rsidRPr="003878E4">
        <w:rPr>
          <w:b/>
          <w:sz w:val="32"/>
          <w:szCs w:val="32"/>
        </w:rPr>
        <w:lastRenderedPageBreak/>
        <w:t>Культура</w:t>
      </w:r>
      <w:r w:rsidR="008E2F49">
        <w:rPr>
          <w:b/>
          <w:sz w:val="32"/>
          <w:szCs w:val="32"/>
        </w:rPr>
        <w:t>, спорт, молодежная политика</w:t>
      </w:r>
      <w:bookmarkEnd w:id="14"/>
    </w:p>
    <w:p w:rsidR="00075362" w:rsidRDefault="006678D8" w:rsidP="008E2F49">
      <w:pPr>
        <w:spacing w:line="360" w:lineRule="auto"/>
        <w:ind w:firstLine="708"/>
      </w:pPr>
      <w:r w:rsidRPr="00284A0E">
        <w:t xml:space="preserve">В течение отчетного </w:t>
      </w:r>
      <w:r w:rsidR="002C06FE">
        <w:t>года</w:t>
      </w:r>
      <w:r w:rsidRPr="00284A0E">
        <w:t xml:space="preserve"> все учреждения</w:t>
      </w:r>
      <w:r w:rsidR="004E7267">
        <w:t xml:space="preserve"> культуры и спорта</w:t>
      </w:r>
      <w:r w:rsidRPr="00284A0E">
        <w:t xml:space="preserve"> работали стабильно, согласно утвержденным планам. Всего за 201</w:t>
      </w:r>
      <w:r w:rsidR="003224B5">
        <w:t>6</w:t>
      </w:r>
      <w:r w:rsidRPr="00284A0E">
        <w:t xml:space="preserve"> год </w:t>
      </w:r>
      <w:r w:rsidR="00075362">
        <w:t>подготовлено</w:t>
      </w:r>
      <w:r w:rsidRPr="00284A0E">
        <w:t xml:space="preserve"> и проведено </w:t>
      </w:r>
      <w:r w:rsidR="002C06FE">
        <w:t>2</w:t>
      </w:r>
      <w:r w:rsidR="003224B5">
        <w:t>009</w:t>
      </w:r>
      <w:r w:rsidRPr="00284A0E">
        <w:t xml:space="preserve"> культурно-массовых и </w:t>
      </w:r>
      <w:r w:rsidR="00075362">
        <w:t>5</w:t>
      </w:r>
      <w:r w:rsidR="0090588E">
        <w:t>6</w:t>
      </w:r>
      <w:r w:rsidR="00075362">
        <w:t xml:space="preserve"> </w:t>
      </w:r>
      <w:r w:rsidRPr="00284A0E">
        <w:t xml:space="preserve">спортивных мероприятий, </w:t>
      </w:r>
      <w:r w:rsidR="0069304B">
        <w:t>в которых приняли участие</w:t>
      </w:r>
      <w:r w:rsidRPr="00284A0E">
        <w:t xml:space="preserve"> </w:t>
      </w:r>
      <w:r w:rsidR="0090588E">
        <w:t>70903</w:t>
      </w:r>
      <w:r w:rsidRPr="00284A0E">
        <w:t xml:space="preserve"> человек</w:t>
      </w:r>
      <w:r w:rsidR="00A76335">
        <w:t>а</w:t>
      </w:r>
      <w:r w:rsidRPr="00284A0E">
        <w:t>.</w:t>
      </w:r>
    </w:p>
    <w:p w:rsidR="004D5E1D" w:rsidRDefault="004D5E1D" w:rsidP="008E2F49">
      <w:pPr>
        <w:spacing w:line="360" w:lineRule="auto"/>
        <w:ind w:firstLine="708"/>
      </w:pPr>
      <w:r w:rsidRPr="00284A0E">
        <w:t xml:space="preserve">Организовано </w:t>
      </w:r>
      <w:r w:rsidR="00C60D7C">
        <w:t>43</w:t>
      </w:r>
      <w:r w:rsidRPr="00284A0E">
        <w:t xml:space="preserve"> выезд</w:t>
      </w:r>
      <w:r w:rsidR="00C60D7C">
        <w:t>а</w:t>
      </w:r>
      <w:r w:rsidRPr="00284A0E">
        <w:t xml:space="preserve"> на региональные </w:t>
      </w:r>
      <w:r w:rsidR="00C60D7C">
        <w:t>и 5</w:t>
      </w:r>
      <w:r>
        <w:t xml:space="preserve"> выезд</w:t>
      </w:r>
      <w:r w:rsidR="00C60D7C">
        <w:t>ов</w:t>
      </w:r>
      <w:r>
        <w:t xml:space="preserve"> на всероссийские </w:t>
      </w:r>
      <w:r w:rsidRPr="00284A0E">
        <w:t>соревнования</w:t>
      </w:r>
      <w:r w:rsidR="00CE52BE">
        <w:t>.</w:t>
      </w:r>
      <w:r w:rsidRPr="00284A0E">
        <w:t xml:space="preserve"> </w:t>
      </w:r>
      <w:r w:rsidR="00CE52BE">
        <w:t>В них приняли участие</w:t>
      </w:r>
      <w:r w:rsidRPr="00284A0E">
        <w:t xml:space="preserve"> </w:t>
      </w:r>
      <w:r>
        <w:t>6</w:t>
      </w:r>
      <w:r w:rsidR="00770EAB">
        <w:t>20</w:t>
      </w:r>
      <w:r w:rsidRPr="00284A0E">
        <w:t xml:space="preserve"> </w:t>
      </w:r>
      <w:r w:rsidR="00CE52BE">
        <w:t xml:space="preserve">юных </w:t>
      </w:r>
      <w:r w:rsidRPr="00284A0E">
        <w:t>спортсмен</w:t>
      </w:r>
      <w:r w:rsidR="00CE52BE">
        <w:t>ов – воспитанников детско-юношеской спортивной школы</w:t>
      </w:r>
      <w:r w:rsidR="004671DF">
        <w:t xml:space="preserve"> г. Ох</w:t>
      </w:r>
      <w:r w:rsidR="00813A5C">
        <w:t>и</w:t>
      </w:r>
      <w:r w:rsidRPr="00284A0E">
        <w:t>.</w:t>
      </w:r>
      <w:r w:rsidR="00863D81">
        <w:t xml:space="preserve"> Заняли 295 призовых мест.</w:t>
      </w:r>
    </w:p>
    <w:p w:rsidR="00F37C2F" w:rsidRDefault="00F6135E" w:rsidP="00F37C2F">
      <w:pPr>
        <w:spacing w:line="360" w:lineRule="auto"/>
        <w:ind w:firstLine="708"/>
      </w:pPr>
      <w:r>
        <w:t>Ярк</w:t>
      </w:r>
      <w:r w:rsidR="00863D81">
        <w:t>ой</w:t>
      </w:r>
      <w:r>
        <w:t xml:space="preserve"> страниц</w:t>
      </w:r>
      <w:r w:rsidR="00863D81">
        <w:t>ей</w:t>
      </w:r>
      <w:r>
        <w:t xml:space="preserve"> в культурной жизни городского округа стал</w:t>
      </w:r>
      <w:r w:rsidR="00863D81">
        <w:t xml:space="preserve"> уже традиционный</w:t>
      </w:r>
      <w:r>
        <w:t xml:space="preserve"> муниципальный фестиваль «Звезды северной столицы»,</w:t>
      </w:r>
      <w:r w:rsidR="002808BA">
        <w:t xml:space="preserve"> в рамках которого состоялся конкурс хореографического искусства «Танцующий остров».</w:t>
      </w:r>
      <w:r w:rsidR="00323E34">
        <w:t xml:space="preserve"> Конкурс собрал 25 коллективов из 7 муниципальных образований области.</w:t>
      </w:r>
    </w:p>
    <w:p w:rsidR="0026040D" w:rsidRDefault="004216AE" w:rsidP="00F37C2F">
      <w:pPr>
        <w:spacing w:line="360" w:lineRule="auto"/>
        <w:ind w:firstLine="708"/>
      </w:pPr>
      <w:r w:rsidRPr="006A12BE">
        <w:t>В отчетном периоде активно проводилась работа в сфере молодежной политики.</w:t>
      </w:r>
      <w:r w:rsidR="00CE3310">
        <w:t xml:space="preserve"> </w:t>
      </w:r>
      <w:r w:rsidR="003417AF">
        <w:t>Б</w:t>
      </w:r>
      <w:r w:rsidR="00CE3310">
        <w:t xml:space="preserve">ыло организованно и проведено </w:t>
      </w:r>
      <w:r w:rsidR="003417AF">
        <w:t>2</w:t>
      </w:r>
      <w:r w:rsidR="00FB2456">
        <w:t>7</w:t>
      </w:r>
      <w:r w:rsidR="00CE3310">
        <w:t xml:space="preserve"> социально</w:t>
      </w:r>
      <w:r w:rsidR="00BE250D">
        <w:t xml:space="preserve"> </w:t>
      </w:r>
      <w:r w:rsidR="00CE3310">
        <w:t>значимых мероприятий</w:t>
      </w:r>
      <w:r w:rsidR="00F7591A">
        <w:t xml:space="preserve"> с </w:t>
      </w:r>
      <w:r w:rsidR="00A03946">
        <w:t>количество</w:t>
      </w:r>
      <w:r w:rsidR="00F7591A">
        <w:t>м</w:t>
      </w:r>
      <w:r w:rsidR="00A03946">
        <w:t xml:space="preserve"> </w:t>
      </w:r>
      <w:r w:rsidR="00CE3310">
        <w:t>участ</w:t>
      </w:r>
      <w:r w:rsidR="00A03946">
        <w:t xml:space="preserve">ников </w:t>
      </w:r>
      <w:r w:rsidR="00432FBA">
        <w:t>3091</w:t>
      </w:r>
      <w:r w:rsidR="00CE3310">
        <w:t xml:space="preserve"> человек.</w:t>
      </w:r>
      <w:r w:rsidRPr="006A12BE">
        <w:t xml:space="preserve"> </w:t>
      </w:r>
    </w:p>
    <w:p w:rsidR="007B22C6" w:rsidRPr="006A12BE" w:rsidRDefault="007B22C6" w:rsidP="00333BED">
      <w:pPr>
        <w:spacing w:line="360" w:lineRule="auto"/>
        <w:ind w:firstLine="709"/>
        <w:rPr>
          <w:b/>
        </w:rPr>
      </w:pPr>
      <w:r w:rsidRPr="006A12BE">
        <w:t>В рамках областного проекта «Спорт против подворотни» команды городско</w:t>
      </w:r>
      <w:r w:rsidR="0069304B">
        <w:t>го</w:t>
      </w:r>
      <w:r w:rsidRPr="006A12BE">
        <w:t xml:space="preserve"> округ</w:t>
      </w:r>
      <w:r w:rsidR="0069304B">
        <w:t>а</w:t>
      </w:r>
      <w:r w:rsidRPr="006A12BE">
        <w:t xml:space="preserve"> </w:t>
      </w:r>
      <w:r w:rsidR="00197AF6">
        <w:t xml:space="preserve">в составе </w:t>
      </w:r>
      <w:r w:rsidR="00545267">
        <w:t>85</w:t>
      </w:r>
      <w:r w:rsidR="00197AF6" w:rsidRPr="006A12BE">
        <w:t xml:space="preserve"> человек </w:t>
      </w:r>
      <w:r w:rsidRPr="006A12BE">
        <w:t xml:space="preserve">приняли участие в </w:t>
      </w:r>
      <w:r w:rsidR="00180ECB">
        <w:t xml:space="preserve">районных и региональных </w:t>
      </w:r>
      <w:r w:rsidRPr="006A12BE">
        <w:t>турнирах по хоккею и футболу.</w:t>
      </w:r>
    </w:p>
    <w:p w:rsidR="009B5B71" w:rsidRDefault="009B5B71" w:rsidP="00333BED">
      <w:pPr>
        <w:spacing w:line="360" w:lineRule="auto"/>
        <w:ind w:firstLine="709"/>
      </w:pPr>
      <w:r>
        <w:t xml:space="preserve">Различными видами отдыха и занятости во время </w:t>
      </w:r>
      <w:r w:rsidR="00291211">
        <w:t>каникул были</w:t>
      </w:r>
      <w:r>
        <w:t xml:space="preserve"> </w:t>
      </w:r>
      <w:r w:rsidR="00291211">
        <w:t>охвачены</w:t>
      </w:r>
      <w:r>
        <w:t xml:space="preserve"> </w:t>
      </w:r>
      <w:r w:rsidR="00E35644">
        <w:t>2630</w:t>
      </w:r>
      <w:r>
        <w:t xml:space="preserve"> </w:t>
      </w:r>
      <w:r w:rsidR="00E23126">
        <w:t>школьников</w:t>
      </w:r>
      <w:r w:rsidR="00291211">
        <w:t xml:space="preserve">, что составляет </w:t>
      </w:r>
      <w:r w:rsidR="00E35644">
        <w:t>91</w:t>
      </w:r>
      <w:r w:rsidR="00291211">
        <w:t>% от общего числа</w:t>
      </w:r>
      <w:r w:rsidR="00E23126">
        <w:t xml:space="preserve"> детей школьного возраста</w:t>
      </w:r>
      <w:r w:rsidR="00291211">
        <w:t>.</w:t>
      </w:r>
    </w:p>
    <w:p w:rsidR="000E3ACA" w:rsidRPr="004A080E" w:rsidRDefault="000E3ACA" w:rsidP="00333BED">
      <w:pPr>
        <w:spacing w:line="360" w:lineRule="auto"/>
      </w:pPr>
    </w:p>
    <w:p w:rsidR="005E3EB5" w:rsidRDefault="005E3EB5" w:rsidP="00333BED">
      <w:pPr>
        <w:spacing w:line="360" w:lineRule="auto"/>
        <w:rPr>
          <w:b/>
          <w:sz w:val="32"/>
          <w:szCs w:val="32"/>
        </w:rPr>
      </w:pPr>
      <w:r w:rsidRPr="003878E4">
        <w:rPr>
          <w:b/>
          <w:sz w:val="32"/>
          <w:szCs w:val="32"/>
        </w:rPr>
        <w:t>Социальная поддержка населения</w:t>
      </w:r>
    </w:p>
    <w:p w:rsidR="0059252F" w:rsidRDefault="00AD2999" w:rsidP="00333BED">
      <w:pPr>
        <w:pStyle w:val="ad"/>
        <w:spacing w:after="0" w:line="360" w:lineRule="auto"/>
        <w:ind w:firstLine="709"/>
      </w:pPr>
      <w:r w:rsidRPr="006A12BE">
        <w:t>В отделении по Охинскому району Государственного казенного учреждения</w:t>
      </w:r>
      <w:r w:rsidR="00CF6E7D" w:rsidRPr="006A12BE">
        <w:t xml:space="preserve"> «Центр социальной поддержки Сахалинской области» п</w:t>
      </w:r>
      <w:r w:rsidRPr="006A12BE">
        <w:t>о состоянию на 1</w:t>
      </w:r>
      <w:r w:rsidR="0059252F">
        <w:t xml:space="preserve"> января </w:t>
      </w:r>
      <w:r w:rsidRPr="006A12BE">
        <w:t>201</w:t>
      </w:r>
      <w:r w:rsidR="008D2459">
        <w:t>7</w:t>
      </w:r>
      <w:r w:rsidRPr="006A12BE">
        <w:t xml:space="preserve"> г</w:t>
      </w:r>
      <w:r w:rsidR="0059252F">
        <w:t>ода</w:t>
      </w:r>
      <w:r w:rsidRPr="006A12BE">
        <w:t xml:space="preserve"> </w:t>
      </w:r>
      <w:r w:rsidR="00CF6E7D" w:rsidRPr="006A12BE">
        <w:t>зарегистрирован</w:t>
      </w:r>
      <w:r w:rsidR="00391E36" w:rsidRPr="006A12BE">
        <w:t>о</w:t>
      </w:r>
      <w:r w:rsidR="00CF6E7D" w:rsidRPr="006A12BE">
        <w:t xml:space="preserve"> </w:t>
      </w:r>
      <w:r w:rsidR="008D2459">
        <w:t>1273</w:t>
      </w:r>
      <w:r w:rsidR="00CF6E7D" w:rsidRPr="006A12BE">
        <w:t xml:space="preserve"> сем</w:t>
      </w:r>
      <w:r w:rsidR="008D2459">
        <w:t>ьи</w:t>
      </w:r>
      <w:r w:rsidR="00CF6E7D" w:rsidRPr="006A12BE">
        <w:t>, находящ</w:t>
      </w:r>
      <w:r w:rsidR="00391E36" w:rsidRPr="006A12BE">
        <w:t>ихся</w:t>
      </w:r>
      <w:r w:rsidR="00CF6E7D" w:rsidRPr="006A12BE">
        <w:t xml:space="preserve"> в трудной жизненной ситуации, </w:t>
      </w:r>
      <w:r w:rsidR="00C95CE2">
        <w:t xml:space="preserve">из них </w:t>
      </w:r>
      <w:r w:rsidR="00391E36" w:rsidRPr="006A12BE">
        <w:t>1</w:t>
      </w:r>
      <w:r w:rsidR="0059252F">
        <w:t>118</w:t>
      </w:r>
      <w:r w:rsidR="005E3EB5" w:rsidRPr="006A12BE">
        <w:t xml:space="preserve"> </w:t>
      </w:r>
      <w:r w:rsidR="00CF6E7D" w:rsidRPr="006A12BE">
        <w:t>сем</w:t>
      </w:r>
      <w:r w:rsidR="000E3ACA">
        <w:t>ей</w:t>
      </w:r>
      <w:r w:rsidR="005E3EB5" w:rsidRPr="006A12BE">
        <w:t xml:space="preserve"> </w:t>
      </w:r>
      <w:r w:rsidR="000E3ACA">
        <w:t>состоят на учете как</w:t>
      </w:r>
      <w:r w:rsidR="005E3EB5" w:rsidRPr="006A12BE">
        <w:t xml:space="preserve"> малоимущ</w:t>
      </w:r>
      <w:r w:rsidR="000E3ACA">
        <w:t>ие</w:t>
      </w:r>
      <w:r w:rsidR="00CF6E7D" w:rsidRPr="006A12BE">
        <w:t>.</w:t>
      </w:r>
    </w:p>
    <w:p w:rsidR="00883B67" w:rsidRDefault="00F604E2" w:rsidP="00333BED">
      <w:pPr>
        <w:pStyle w:val="ad"/>
        <w:spacing w:after="0" w:line="360" w:lineRule="auto"/>
        <w:ind w:firstLine="709"/>
      </w:pPr>
      <w:r>
        <w:t xml:space="preserve">В 2016 году Охинским отделением </w:t>
      </w:r>
      <w:r w:rsidR="00883B67">
        <w:t>продолжалась работа по оказанию мер социальной поддержки отдельным категориям граждан и семей с детьми.</w:t>
      </w:r>
    </w:p>
    <w:p w:rsidR="0001324F" w:rsidRDefault="0001324F" w:rsidP="0001324F">
      <w:pPr>
        <w:pStyle w:val="ad"/>
        <w:spacing w:after="0" w:line="360" w:lineRule="auto"/>
        <w:ind w:firstLine="709"/>
      </w:pPr>
      <w:r>
        <w:t xml:space="preserve">В частности, </w:t>
      </w:r>
      <w:r w:rsidR="00C9345B">
        <w:t>успешно</w:t>
      </w:r>
      <w:r>
        <w:t xml:space="preserve"> проводилась работа по реализации </w:t>
      </w:r>
      <w:r w:rsidR="001D0321">
        <w:t>з</w:t>
      </w:r>
      <w:r>
        <w:t xml:space="preserve">акона </w:t>
      </w:r>
      <w:r w:rsidR="001D0321">
        <w:t>о</w:t>
      </w:r>
      <w:r>
        <w:t xml:space="preserve"> детях войны в Сахалинской области.</w:t>
      </w:r>
    </w:p>
    <w:p w:rsidR="00C95CE2" w:rsidRDefault="00883B67" w:rsidP="00333BED">
      <w:pPr>
        <w:pStyle w:val="ad"/>
        <w:spacing w:after="0" w:line="360" w:lineRule="auto"/>
        <w:ind w:firstLine="709"/>
      </w:pPr>
      <w:r>
        <w:lastRenderedPageBreak/>
        <w:t xml:space="preserve">На начало 2017 года в городском </w:t>
      </w:r>
      <w:r w:rsidR="00C95CE2">
        <w:t xml:space="preserve">округе </w:t>
      </w:r>
      <w:r>
        <w:t>насчитывается</w:t>
      </w:r>
      <w:r w:rsidR="00C95CE2">
        <w:t xml:space="preserve"> 1366 граждан, относящихся к категории «дети войны».</w:t>
      </w:r>
    </w:p>
    <w:p w:rsidR="001D0321" w:rsidRDefault="00AB6139" w:rsidP="00333BED">
      <w:pPr>
        <w:pStyle w:val="ad"/>
        <w:spacing w:after="0" w:line="360" w:lineRule="auto"/>
        <w:ind w:firstLine="709"/>
      </w:pPr>
      <w:r>
        <w:t>К 9 мая граждане данной категории получили единовременную выплату в размере 2500 рублей.</w:t>
      </w:r>
      <w:r w:rsidR="00834864">
        <w:t xml:space="preserve"> </w:t>
      </w:r>
      <w:r w:rsidR="00EA0DA0">
        <w:t xml:space="preserve">Двенадцать </w:t>
      </w:r>
      <w:r w:rsidR="00834864">
        <w:t>человек получили компенсацию за самостоятельно приобретенную путевку в санаторно-оздоровительные учреждения Сахалинской области</w:t>
      </w:r>
      <w:r w:rsidR="00EA0DA0">
        <w:t xml:space="preserve"> в размере 50%, но не более 30</w:t>
      </w:r>
      <w:r w:rsidR="005458F5">
        <w:t>000</w:t>
      </w:r>
      <w:r w:rsidR="00EA0DA0">
        <w:t xml:space="preserve"> рублей</w:t>
      </w:r>
      <w:r w:rsidR="00834864">
        <w:t xml:space="preserve">. </w:t>
      </w:r>
      <w:r w:rsidR="005458F5">
        <w:t>Сто сорок пять</w:t>
      </w:r>
      <w:r w:rsidR="00834864">
        <w:t xml:space="preserve"> человек</w:t>
      </w:r>
      <w:r w:rsidR="005458F5">
        <w:t xml:space="preserve"> являются получателями ежемесячной выплаты денежных средств </w:t>
      </w:r>
      <w:r w:rsidR="00EC47CF">
        <w:t>на оплату жилого помещения и коммунальных услуг.</w:t>
      </w:r>
      <w:r w:rsidR="001D0321">
        <w:t xml:space="preserve"> Четыреста восемь человек воспользовались правом </w:t>
      </w:r>
      <w:r w:rsidR="004B75D1">
        <w:t xml:space="preserve">на </w:t>
      </w:r>
      <w:r w:rsidR="001D0321">
        <w:t>получени</w:t>
      </w:r>
      <w:r w:rsidR="004B75D1">
        <w:t>е</w:t>
      </w:r>
      <w:r w:rsidR="001D0321">
        <w:t xml:space="preserve"> удостоверения, подтверждающего статус «дети войны»</w:t>
      </w:r>
      <w:r w:rsidR="004B75D1">
        <w:t>.</w:t>
      </w:r>
    </w:p>
    <w:p w:rsidR="00C9345B" w:rsidRDefault="00C9345B" w:rsidP="00333BED">
      <w:pPr>
        <w:pStyle w:val="ad"/>
        <w:spacing w:after="0" w:line="360" w:lineRule="auto"/>
        <w:ind w:firstLine="709"/>
      </w:pPr>
      <w:r>
        <w:t>В течение отчетного года граждане старше 70 лет активно пользовались мерами социальной поддержки в виде обеспечения бесплатным проездом на городском транспорте, а также на транспорте внутри и межмуниципального сообщения. Выдано 267 единых социальных проездных билетов,</w:t>
      </w:r>
      <w:r w:rsidR="00024C02">
        <w:t xml:space="preserve"> 656 человек </w:t>
      </w:r>
      <w:r>
        <w:t xml:space="preserve">воспользовались правом </w:t>
      </w:r>
      <w:r w:rsidR="004B75D1">
        <w:t xml:space="preserve">на </w:t>
      </w:r>
      <w:r>
        <w:t>получени</w:t>
      </w:r>
      <w:r w:rsidR="004B75D1">
        <w:t>е</w:t>
      </w:r>
      <w:r>
        <w:t xml:space="preserve"> социальных талонов.</w:t>
      </w:r>
    </w:p>
    <w:p w:rsidR="00122E72" w:rsidRDefault="00024C02" w:rsidP="00333BED">
      <w:pPr>
        <w:pStyle w:val="ad"/>
        <w:spacing w:after="0" w:line="360" w:lineRule="auto"/>
        <w:ind w:firstLine="709"/>
      </w:pPr>
      <w:r>
        <w:t>Тридцати трем неработающим пенсионерам п</w:t>
      </w:r>
      <w:r w:rsidR="00122E72">
        <w:t>редоставлены путевки в санаторий «Синегорские минеральные воды».</w:t>
      </w:r>
    </w:p>
    <w:p w:rsidR="00C345AB" w:rsidRPr="006A12BE" w:rsidRDefault="00DA0F34" w:rsidP="00333BED">
      <w:pPr>
        <w:pStyle w:val="ad"/>
        <w:spacing w:after="0" w:line="360" w:lineRule="auto"/>
        <w:ind w:firstLine="709"/>
      </w:pPr>
      <w:r>
        <w:t xml:space="preserve">Также в отчетном году </w:t>
      </w:r>
      <w:r w:rsidR="006446D6">
        <w:t xml:space="preserve">продолжалась работа по организации круглогодичного отдыха и оздоровления детей из семей, находящихся в трудной жизненной ситуации, и детей из семей «иных» категорий. </w:t>
      </w:r>
      <w:r w:rsidR="00763F34">
        <w:t>Всего за год охвачено отдыхом 2</w:t>
      </w:r>
      <w:r w:rsidR="007B6777">
        <w:t>48 детей.</w:t>
      </w:r>
    </w:p>
    <w:p w:rsidR="008D78B3" w:rsidRPr="00763F34" w:rsidRDefault="008D78B3" w:rsidP="00333BED">
      <w:pPr>
        <w:pStyle w:val="ad"/>
        <w:spacing w:after="0" w:line="360" w:lineRule="auto"/>
        <w:ind w:firstLine="709"/>
      </w:pPr>
    </w:p>
    <w:p w:rsidR="008D78B3" w:rsidRPr="003878E4" w:rsidRDefault="008D78B3" w:rsidP="00333BED">
      <w:pPr>
        <w:pStyle w:val="af7"/>
        <w:spacing w:line="360" w:lineRule="auto"/>
        <w:rPr>
          <w:rFonts w:ascii="Times New Roman" w:hAnsi="Times New Roman"/>
          <w:b/>
          <w:i w:val="0"/>
          <w:color w:val="auto"/>
          <w:sz w:val="32"/>
          <w:szCs w:val="32"/>
          <w:u w:val="single"/>
        </w:rPr>
      </w:pPr>
      <w:bookmarkStart w:id="15" w:name="_Toc216254193"/>
      <w:bookmarkStart w:id="16" w:name="_Toc223227231"/>
      <w:bookmarkStart w:id="17" w:name="_Toc193277194"/>
      <w:r w:rsidRPr="003878E4">
        <w:rPr>
          <w:rFonts w:ascii="Times New Roman" w:hAnsi="Times New Roman"/>
          <w:b/>
          <w:i w:val="0"/>
          <w:color w:val="auto"/>
          <w:sz w:val="32"/>
          <w:szCs w:val="32"/>
        </w:rPr>
        <w:t>1</w:t>
      </w:r>
      <w:r w:rsidR="00FD697B">
        <w:rPr>
          <w:rFonts w:ascii="Times New Roman" w:hAnsi="Times New Roman"/>
          <w:b/>
          <w:i w:val="0"/>
          <w:color w:val="auto"/>
          <w:sz w:val="32"/>
          <w:szCs w:val="32"/>
        </w:rPr>
        <w:t>2</w:t>
      </w:r>
      <w:r w:rsidRPr="003878E4">
        <w:rPr>
          <w:rFonts w:ascii="Times New Roman" w:hAnsi="Times New Roman"/>
          <w:b/>
          <w:i w:val="0"/>
          <w:color w:val="auto"/>
          <w:sz w:val="32"/>
          <w:szCs w:val="32"/>
        </w:rPr>
        <w:t>. Уровень жизни населения</w:t>
      </w:r>
      <w:bookmarkEnd w:id="15"/>
      <w:bookmarkEnd w:id="16"/>
      <w:r w:rsidRPr="00842FF3">
        <w:t xml:space="preserve"> </w:t>
      </w:r>
      <w:r w:rsidRPr="003878E4">
        <w:rPr>
          <w:rFonts w:ascii="Times New Roman" w:hAnsi="Times New Roman"/>
          <w:b/>
          <w:i w:val="0"/>
          <w:color w:val="auto"/>
          <w:sz w:val="32"/>
          <w:szCs w:val="32"/>
        </w:rPr>
        <w:t xml:space="preserve"> </w:t>
      </w:r>
    </w:p>
    <w:bookmarkEnd w:id="17"/>
    <w:p w:rsidR="008D78B3" w:rsidRPr="002F4918" w:rsidRDefault="008D78B3" w:rsidP="00333BED">
      <w:pPr>
        <w:spacing w:line="360" w:lineRule="auto"/>
        <w:ind w:firstLine="709"/>
        <w:rPr>
          <w:b/>
        </w:rPr>
      </w:pPr>
      <w:r w:rsidRPr="00E32A85">
        <w:t xml:space="preserve">В </w:t>
      </w:r>
      <w:r w:rsidR="00E20AAC">
        <w:t>201</w:t>
      </w:r>
      <w:r w:rsidR="009D0ACB">
        <w:t>6</w:t>
      </w:r>
      <w:r w:rsidR="00E20AAC">
        <w:t xml:space="preserve"> год</w:t>
      </w:r>
      <w:r w:rsidR="009D0ACB">
        <w:t>у</w:t>
      </w:r>
      <w:r w:rsidRPr="00E32A85">
        <w:t xml:space="preserve"> среднемесячная начисленная заработная плата составила </w:t>
      </w:r>
      <w:r w:rsidR="00586CA1">
        <w:t>59893</w:t>
      </w:r>
      <w:r w:rsidRPr="00E32A85">
        <w:t xml:space="preserve"> рубл</w:t>
      </w:r>
      <w:r w:rsidR="00586CA1">
        <w:t>я</w:t>
      </w:r>
      <w:r>
        <w:t xml:space="preserve"> </w:t>
      </w:r>
      <w:r w:rsidRPr="00E32A85">
        <w:t>и по сравнению с 201</w:t>
      </w:r>
      <w:r w:rsidR="00586CA1">
        <w:t>5</w:t>
      </w:r>
      <w:r w:rsidRPr="00E32A85">
        <w:t xml:space="preserve"> год</w:t>
      </w:r>
      <w:r w:rsidR="00586CA1">
        <w:t>ом</w:t>
      </w:r>
      <w:r w:rsidRPr="00E32A85">
        <w:t xml:space="preserve"> возросла на </w:t>
      </w:r>
      <w:r w:rsidR="00586CA1">
        <w:t>9</w:t>
      </w:r>
      <w:r w:rsidRPr="00E32A85">
        <w:t xml:space="preserve">%. </w:t>
      </w:r>
      <w:r w:rsidR="00E20AAC">
        <w:t>По этому показателю г</w:t>
      </w:r>
      <w:r w:rsidRPr="002F4918">
        <w:t>ородской округ</w:t>
      </w:r>
      <w:r w:rsidR="00E20AAC">
        <w:t xml:space="preserve"> «Охинский»</w:t>
      </w:r>
      <w:r w:rsidRPr="002F4918">
        <w:t xml:space="preserve"> занимает </w:t>
      </w:r>
      <w:r w:rsidR="00E20AAC">
        <w:t>5</w:t>
      </w:r>
      <w:r w:rsidRPr="002F4918">
        <w:t xml:space="preserve"> </w:t>
      </w:r>
      <w:r>
        <w:t xml:space="preserve">место среди </w:t>
      </w:r>
      <w:r w:rsidR="00E20AAC">
        <w:t>18</w:t>
      </w:r>
      <w:r>
        <w:t xml:space="preserve"> </w:t>
      </w:r>
      <w:r w:rsidR="00E20AAC">
        <w:t>муниципальных образований области</w:t>
      </w:r>
      <w:r>
        <w:t>.</w:t>
      </w:r>
    </w:p>
    <w:p w:rsidR="008D78B3" w:rsidRPr="002F4918" w:rsidRDefault="008D78B3" w:rsidP="00333BED">
      <w:pPr>
        <w:pStyle w:val="ac"/>
        <w:spacing w:line="360" w:lineRule="auto"/>
        <w:ind w:left="17" w:right="11" w:firstLine="709"/>
        <w:rPr>
          <w:b/>
          <w:szCs w:val="28"/>
        </w:rPr>
      </w:pPr>
      <w:r w:rsidRPr="002F4918">
        <w:rPr>
          <w:szCs w:val="28"/>
        </w:rPr>
        <w:t>Среднесписочная численность работников состав</w:t>
      </w:r>
      <w:r w:rsidR="00C6638A">
        <w:rPr>
          <w:szCs w:val="28"/>
        </w:rPr>
        <w:t>ила</w:t>
      </w:r>
      <w:r w:rsidRPr="002F4918">
        <w:rPr>
          <w:szCs w:val="28"/>
        </w:rPr>
        <w:t xml:space="preserve"> </w:t>
      </w:r>
      <w:r w:rsidR="00AB4633">
        <w:rPr>
          <w:szCs w:val="28"/>
        </w:rPr>
        <w:t>83</w:t>
      </w:r>
      <w:r w:rsidR="004973D7">
        <w:rPr>
          <w:szCs w:val="28"/>
        </w:rPr>
        <w:t>00</w:t>
      </w:r>
      <w:r w:rsidR="00C6638A">
        <w:rPr>
          <w:szCs w:val="28"/>
        </w:rPr>
        <w:t xml:space="preserve"> </w:t>
      </w:r>
      <w:r w:rsidRPr="002F4918">
        <w:rPr>
          <w:szCs w:val="28"/>
        </w:rPr>
        <w:t>человек</w:t>
      </w:r>
      <w:r w:rsidR="00AB4633">
        <w:rPr>
          <w:szCs w:val="28"/>
        </w:rPr>
        <w:t xml:space="preserve">, что </w:t>
      </w:r>
      <w:r w:rsidR="00C6638A">
        <w:rPr>
          <w:szCs w:val="28"/>
        </w:rPr>
        <w:t>соответствует уровню 2015</w:t>
      </w:r>
      <w:r w:rsidR="00AB4633">
        <w:rPr>
          <w:szCs w:val="28"/>
        </w:rPr>
        <w:t xml:space="preserve"> год</w:t>
      </w:r>
      <w:r w:rsidR="00C6638A">
        <w:rPr>
          <w:szCs w:val="28"/>
        </w:rPr>
        <w:t>а</w:t>
      </w:r>
      <w:r w:rsidRPr="002F4918">
        <w:rPr>
          <w:szCs w:val="28"/>
        </w:rPr>
        <w:t>.</w:t>
      </w:r>
    </w:p>
    <w:p w:rsidR="008D78B3" w:rsidRDefault="008D78B3" w:rsidP="00333BED">
      <w:pPr>
        <w:spacing w:line="360" w:lineRule="auto"/>
      </w:pPr>
    </w:p>
    <w:p w:rsidR="00FE0B79" w:rsidRDefault="00FE0B79" w:rsidP="00333BED">
      <w:pPr>
        <w:spacing w:line="360" w:lineRule="auto"/>
      </w:pPr>
    </w:p>
    <w:p w:rsidR="00FE0B79" w:rsidRPr="00763F34" w:rsidRDefault="00FE0B79" w:rsidP="00333BED">
      <w:pPr>
        <w:spacing w:line="360" w:lineRule="auto"/>
      </w:pPr>
    </w:p>
    <w:p w:rsidR="00CC57C8" w:rsidRDefault="00122906" w:rsidP="00333BED">
      <w:pPr>
        <w:spacing w:line="360" w:lineRule="auto"/>
        <w:rPr>
          <w:b/>
          <w:sz w:val="32"/>
          <w:szCs w:val="32"/>
        </w:rPr>
      </w:pPr>
      <w:r w:rsidRPr="003878E4">
        <w:rPr>
          <w:b/>
          <w:sz w:val="32"/>
          <w:szCs w:val="32"/>
        </w:rPr>
        <w:lastRenderedPageBreak/>
        <w:t>1</w:t>
      </w:r>
      <w:r w:rsidR="00FD697B">
        <w:rPr>
          <w:b/>
          <w:sz w:val="32"/>
          <w:szCs w:val="32"/>
        </w:rPr>
        <w:t>3</w:t>
      </w:r>
      <w:r w:rsidRPr="003878E4">
        <w:rPr>
          <w:b/>
          <w:sz w:val="32"/>
          <w:szCs w:val="32"/>
        </w:rPr>
        <w:t>. Обеспечение жильем жителей городского округа «Охинский»</w:t>
      </w:r>
    </w:p>
    <w:p w:rsidR="00AC24D1" w:rsidRDefault="00AC24D1" w:rsidP="00494A69">
      <w:pPr>
        <w:spacing w:line="360" w:lineRule="auto"/>
        <w:ind w:firstLine="708"/>
      </w:pPr>
      <w:r w:rsidRPr="00DC7417">
        <w:t xml:space="preserve">В </w:t>
      </w:r>
      <w:r>
        <w:t xml:space="preserve">рамках </w:t>
      </w:r>
      <w:r w:rsidRPr="00DC7417">
        <w:t xml:space="preserve">реализации </w:t>
      </w:r>
      <w:r>
        <w:t xml:space="preserve">мероприятий по переселению граждан их ветхого и аварийного жилищного фонда в 2016 году </w:t>
      </w:r>
      <w:r w:rsidRPr="00DC7417">
        <w:t xml:space="preserve">переселено </w:t>
      </w:r>
      <w:r>
        <w:t>44</w:t>
      </w:r>
      <w:r w:rsidRPr="000E3ED1">
        <w:t xml:space="preserve"> сем</w:t>
      </w:r>
      <w:r>
        <w:t>ьи (94 человека) в два дома-новостройки № 22Б, № 22В на ул. Советская в г. Охе и дом № 5 на ул. 60 лет СССР в г. Охе.</w:t>
      </w:r>
    </w:p>
    <w:p w:rsidR="00C540DC" w:rsidRDefault="003F1323" w:rsidP="00494A69">
      <w:pPr>
        <w:spacing w:line="360" w:lineRule="auto"/>
        <w:ind w:firstLine="708"/>
      </w:pPr>
      <w:r w:rsidRPr="00DC7417">
        <w:t xml:space="preserve">В </w:t>
      </w:r>
      <w:r w:rsidR="000B1B22">
        <w:t>отчетном периоде</w:t>
      </w:r>
      <w:r w:rsidR="00C540DC">
        <w:t xml:space="preserve"> приобретено 19 квартир для детей-сирот и детей, оставшихся без попечения родителей, и 10 квартир для медицинских работников – участников подпрограммы кадрового обеспечения системы здравоохранения Сахалинской области.</w:t>
      </w:r>
    </w:p>
    <w:p w:rsidR="00C540DC" w:rsidRPr="0065028C" w:rsidRDefault="00C540DC" w:rsidP="00C540DC">
      <w:pPr>
        <w:spacing w:line="360" w:lineRule="auto"/>
        <w:ind w:firstLine="709"/>
        <w:rPr>
          <w:b/>
        </w:rPr>
      </w:pPr>
      <w:r>
        <w:t>Обеспечены жилыми помещениями 12 семей и</w:t>
      </w:r>
      <w:r w:rsidRPr="00DC7417">
        <w:t>з числа</w:t>
      </w:r>
      <w:r>
        <w:t xml:space="preserve"> </w:t>
      </w:r>
      <w:r w:rsidRPr="00DC7417">
        <w:t>состоящих на учете</w:t>
      </w:r>
      <w:r>
        <w:t xml:space="preserve"> в качестве</w:t>
      </w:r>
      <w:r w:rsidRPr="00DC7417">
        <w:t xml:space="preserve"> нуждающихся в улучшении жилищных условий</w:t>
      </w:r>
      <w:r>
        <w:t xml:space="preserve">, 17 детей вышеназванной категории, а также 29 </w:t>
      </w:r>
      <w:r w:rsidRPr="00DC7417">
        <w:t>выпускник</w:t>
      </w:r>
      <w:r>
        <w:t>ов</w:t>
      </w:r>
      <w:r w:rsidRPr="00DC7417">
        <w:t xml:space="preserve"> высших учебных заведений и высококвалифицированны</w:t>
      </w:r>
      <w:r>
        <w:t>х</w:t>
      </w:r>
      <w:r w:rsidRPr="00DC7417">
        <w:t xml:space="preserve"> специалист</w:t>
      </w:r>
      <w:r>
        <w:t>ов</w:t>
      </w:r>
      <w:r w:rsidRPr="00DC7417">
        <w:t>,</w:t>
      </w:r>
      <w:r>
        <w:t xml:space="preserve"> прибывших </w:t>
      </w:r>
      <w:r w:rsidRPr="00DC7417">
        <w:t>работ</w:t>
      </w:r>
      <w:r>
        <w:t>ать</w:t>
      </w:r>
      <w:r w:rsidRPr="00DC7417">
        <w:t xml:space="preserve"> в учрежден</w:t>
      </w:r>
      <w:r>
        <w:t>ия здравоохранения, образования и культуры городского округа.</w:t>
      </w:r>
    </w:p>
    <w:p w:rsidR="003F1323" w:rsidRPr="00F5089A" w:rsidRDefault="003F1323" w:rsidP="00333BED">
      <w:pPr>
        <w:pStyle w:val="ab"/>
        <w:spacing w:after="0" w:line="360" w:lineRule="auto"/>
        <w:rPr>
          <w:szCs w:val="28"/>
        </w:rPr>
      </w:pPr>
    </w:p>
    <w:p w:rsidR="00122906" w:rsidRPr="003878E4" w:rsidRDefault="00122906" w:rsidP="00333BED">
      <w:pPr>
        <w:pStyle w:val="ab"/>
        <w:spacing w:after="0" w:line="360" w:lineRule="auto"/>
        <w:ind w:left="284" w:hanging="142"/>
        <w:rPr>
          <w:b/>
          <w:sz w:val="32"/>
          <w:szCs w:val="32"/>
        </w:rPr>
      </w:pPr>
      <w:bookmarkStart w:id="18" w:name="_Toc216254180"/>
      <w:r w:rsidRPr="003878E4">
        <w:rPr>
          <w:b/>
          <w:sz w:val="32"/>
          <w:szCs w:val="32"/>
        </w:rPr>
        <w:t>1</w:t>
      </w:r>
      <w:r w:rsidR="00ED0D26">
        <w:rPr>
          <w:b/>
          <w:sz w:val="32"/>
          <w:szCs w:val="32"/>
        </w:rPr>
        <w:t>4</w:t>
      </w:r>
      <w:r w:rsidRPr="003878E4">
        <w:rPr>
          <w:b/>
          <w:sz w:val="32"/>
          <w:szCs w:val="32"/>
        </w:rPr>
        <w:t>.</w:t>
      </w:r>
      <w:r w:rsidR="008C6B92">
        <w:rPr>
          <w:b/>
          <w:sz w:val="32"/>
          <w:szCs w:val="32"/>
        </w:rPr>
        <w:t xml:space="preserve"> </w:t>
      </w:r>
      <w:r w:rsidRPr="003878E4">
        <w:rPr>
          <w:b/>
          <w:sz w:val="32"/>
          <w:szCs w:val="32"/>
        </w:rPr>
        <w:t>Финанс</w:t>
      </w:r>
      <w:bookmarkEnd w:id="18"/>
      <w:r w:rsidR="00C84492" w:rsidRPr="003878E4">
        <w:rPr>
          <w:b/>
          <w:sz w:val="32"/>
          <w:szCs w:val="32"/>
        </w:rPr>
        <w:t>овые ресурсы местного бюджета</w:t>
      </w:r>
    </w:p>
    <w:p w:rsidR="00122906" w:rsidRPr="001B2CE6" w:rsidRDefault="00122906" w:rsidP="00333BED">
      <w:pPr>
        <w:spacing w:line="360" w:lineRule="auto"/>
        <w:ind w:firstLine="709"/>
        <w:rPr>
          <w:b/>
        </w:rPr>
      </w:pPr>
      <w:r w:rsidRPr="001B2CE6">
        <w:t>За 201</w:t>
      </w:r>
      <w:r w:rsidR="001A4F0E">
        <w:t>6</w:t>
      </w:r>
      <w:r w:rsidRPr="001B2CE6">
        <w:t xml:space="preserve"> год уточненный план по доходам </w:t>
      </w:r>
      <w:r w:rsidR="00A55EA0">
        <w:t xml:space="preserve">бюджета городского округа </w:t>
      </w:r>
      <w:r w:rsidRPr="001B2CE6">
        <w:t xml:space="preserve">исполнен на </w:t>
      </w:r>
      <w:r w:rsidR="001A4F0E">
        <w:t>99</w:t>
      </w:r>
      <w:r w:rsidRPr="001B2CE6">
        <w:t xml:space="preserve">%. Всего при плане </w:t>
      </w:r>
      <w:r w:rsidR="001A4F0E">
        <w:t>335</w:t>
      </w:r>
      <w:r w:rsidR="00FC0422">
        <w:t>2</w:t>
      </w:r>
      <w:r w:rsidRPr="001B2CE6">
        <w:t xml:space="preserve"> млн.</w:t>
      </w:r>
      <w:r w:rsidR="00B2591B">
        <w:t xml:space="preserve"> </w:t>
      </w:r>
      <w:r w:rsidRPr="001B2CE6">
        <w:t>руб</w:t>
      </w:r>
      <w:r w:rsidR="00B2591B">
        <w:t>лей</w:t>
      </w:r>
      <w:r w:rsidRPr="001B2CE6">
        <w:t xml:space="preserve"> в бюджет поступило </w:t>
      </w:r>
      <w:r w:rsidR="001A4F0E">
        <w:t>332</w:t>
      </w:r>
      <w:r w:rsidR="00FC0422">
        <w:t>8</w:t>
      </w:r>
      <w:r w:rsidRPr="001B2CE6">
        <w:t xml:space="preserve"> млн.</w:t>
      </w:r>
      <w:r w:rsidR="00B2591B">
        <w:t xml:space="preserve"> </w:t>
      </w:r>
      <w:r w:rsidRPr="001B2CE6">
        <w:t>руб</w:t>
      </w:r>
      <w:r w:rsidR="00B2591B">
        <w:t>лей</w:t>
      </w:r>
      <w:r w:rsidRPr="001B2CE6">
        <w:t xml:space="preserve">, что составляет </w:t>
      </w:r>
      <w:r w:rsidR="001A4F0E">
        <w:t>12</w:t>
      </w:r>
      <w:r w:rsidR="001F2E59">
        <w:t>5</w:t>
      </w:r>
      <w:r w:rsidRPr="001B2CE6">
        <w:t>% к уровню доходов 201</w:t>
      </w:r>
      <w:r w:rsidR="001A4F0E">
        <w:t>5</w:t>
      </w:r>
      <w:r w:rsidRPr="001B2CE6">
        <w:t xml:space="preserve"> года.</w:t>
      </w:r>
    </w:p>
    <w:p w:rsidR="00551D16" w:rsidRDefault="00551D16" w:rsidP="00551D16">
      <w:pPr>
        <w:spacing w:line="360" w:lineRule="auto"/>
        <w:ind w:firstLine="709"/>
      </w:pPr>
      <w:r>
        <w:t>Собственные н</w:t>
      </w:r>
      <w:r w:rsidRPr="001B2CE6">
        <w:t xml:space="preserve">алоговые и неналоговые поступления составили </w:t>
      </w:r>
      <w:r>
        <w:t>1175</w:t>
      </w:r>
      <w:r w:rsidRPr="001B2CE6">
        <w:t xml:space="preserve"> млн.</w:t>
      </w:r>
      <w:r>
        <w:t xml:space="preserve"> </w:t>
      </w:r>
      <w:r w:rsidRPr="001B2CE6">
        <w:t>руб</w:t>
      </w:r>
      <w:r>
        <w:t>лей</w:t>
      </w:r>
      <w:r w:rsidRPr="001B2CE6">
        <w:t xml:space="preserve">, </w:t>
      </w:r>
      <w:r w:rsidR="008D60E7">
        <w:t>что на 3</w:t>
      </w:r>
      <w:r w:rsidR="004E524B">
        <w:t>3</w:t>
      </w:r>
      <w:r w:rsidR="008D60E7">
        <w:t>% больше по сравнению с 2015</w:t>
      </w:r>
      <w:r w:rsidR="00C62952">
        <w:t xml:space="preserve"> годом. </w:t>
      </w:r>
      <w:r>
        <w:t>Уточненный план по собственным доходам исполнен на 106%.</w:t>
      </w:r>
    </w:p>
    <w:p w:rsidR="00122906" w:rsidRPr="001B2CE6" w:rsidRDefault="00C773CA" w:rsidP="00333BED">
      <w:pPr>
        <w:spacing w:line="360" w:lineRule="auto"/>
        <w:ind w:firstLine="709"/>
        <w:rPr>
          <w:b/>
        </w:rPr>
      </w:pPr>
      <w:r>
        <w:t>Б</w:t>
      </w:r>
      <w:r w:rsidRPr="001B2CE6">
        <w:t xml:space="preserve">езвозмездные </w:t>
      </w:r>
      <w:r>
        <w:t xml:space="preserve">областные </w:t>
      </w:r>
      <w:r w:rsidRPr="001B2CE6">
        <w:t>поступления</w:t>
      </w:r>
      <w:r>
        <w:t xml:space="preserve"> составили 2182</w:t>
      </w:r>
      <w:r w:rsidR="004E524B">
        <w:t xml:space="preserve"> </w:t>
      </w:r>
      <w:r>
        <w:t>млн. рублей</w:t>
      </w:r>
      <w:r w:rsidR="00C62952">
        <w:t xml:space="preserve"> и увеличились к уровню 2015 года на 13%</w:t>
      </w:r>
      <w:r>
        <w:t xml:space="preserve">. Уточненный </w:t>
      </w:r>
      <w:r w:rsidR="0084298F">
        <w:t>план по безвозмездным поступлениям из областного бюджета исполнен на 97%</w:t>
      </w:r>
      <w:r w:rsidR="00C62952">
        <w:t>.</w:t>
      </w:r>
    </w:p>
    <w:p w:rsidR="004F67BA" w:rsidRDefault="0084298F" w:rsidP="00333BED">
      <w:pPr>
        <w:spacing w:line="360" w:lineRule="auto"/>
        <w:ind w:firstLine="709"/>
      </w:pPr>
      <w:r>
        <w:t>Возврат</w:t>
      </w:r>
      <w:r w:rsidR="00C62952">
        <w:t>ы</w:t>
      </w:r>
      <w:r>
        <w:t xml:space="preserve"> остатков субсидий и субвенций из бюджета городского округа составил</w:t>
      </w:r>
      <w:r w:rsidR="00C62952">
        <w:t>и</w:t>
      </w:r>
      <w:r>
        <w:t xml:space="preserve"> </w:t>
      </w:r>
      <w:r w:rsidR="004E524B">
        <w:t>29</w:t>
      </w:r>
      <w:r>
        <w:t xml:space="preserve"> млн. рублей.</w:t>
      </w:r>
    </w:p>
    <w:p w:rsidR="00C62952" w:rsidRDefault="00C62952" w:rsidP="00333BED">
      <w:pPr>
        <w:spacing w:line="360" w:lineRule="auto"/>
        <w:ind w:firstLine="709"/>
      </w:pPr>
      <w:r>
        <w:t>В общей сумме доходов доля собственных доходов составила 35%, доля областных безвозмездных поступлений – 6</w:t>
      </w:r>
      <w:r w:rsidR="004E524B">
        <w:t>5</w:t>
      </w:r>
      <w:r>
        <w:t xml:space="preserve">%. </w:t>
      </w:r>
    </w:p>
    <w:p w:rsidR="00122906" w:rsidRPr="001B2CE6" w:rsidRDefault="00C62952" w:rsidP="00333BED">
      <w:pPr>
        <w:spacing w:line="360" w:lineRule="auto"/>
        <w:ind w:firstLine="709"/>
        <w:rPr>
          <w:b/>
        </w:rPr>
      </w:pPr>
      <w:r>
        <w:lastRenderedPageBreak/>
        <w:t>Уточненный план по р</w:t>
      </w:r>
      <w:r w:rsidR="00122906" w:rsidRPr="001B2CE6">
        <w:t>асход</w:t>
      </w:r>
      <w:r>
        <w:t>ам</w:t>
      </w:r>
      <w:r w:rsidR="00A55EA0">
        <w:t xml:space="preserve"> местного бюджета</w:t>
      </w:r>
      <w:r w:rsidR="00122906" w:rsidRPr="001B2CE6">
        <w:t xml:space="preserve"> </w:t>
      </w:r>
      <w:r>
        <w:t>за 2016 год исполнен на 9</w:t>
      </w:r>
      <w:r w:rsidR="004E524B">
        <w:t>2</w:t>
      </w:r>
      <w:r>
        <w:t>%.</w:t>
      </w:r>
      <w:r w:rsidR="00A55EA0">
        <w:t xml:space="preserve"> Расходы</w:t>
      </w:r>
      <w:r>
        <w:t xml:space="preserve"> </w:t>
      </w:r>
      <w:r w:rsidR="00122906" w:rsidRPr="001B2CE6">
        <w:t>бюджета</w:t>
      </w:r>
      <w:r w:rsidR="00A55EA0">
        <w:t xml:space="preserve"> </w:t>
      </w:r>
      <w:r w:rsidR="00122906" w:rsidRPr="001B2CE6">
        <w:t xml:space="preserve">составили </w:t>
      </w:r>
      <w:r w:rsidR="0048425F">
        <w:t>3320</w:t>
      </w:r>
      <w:r w:rsidR="00A55EA0">
        <w:t xml:space="preserve"> </w:t>
      </w:r>
      <w:r w:rsidR="00122906" w:rsidRPr="001B2CE6">
        <w:t>млн.</w:t>
      </w:r>
      <w:r w:rsidR="00AC5AA9">
        <w:t xml:space="preserve"> </w:t>
      </w:r>
      <w:r w:rsidR="00122906" w:rsidRPr="001B2CE6">
        <w:t xml:space="preserve">рублей или </w:t>
      </w:r>
      <w:r w:rsidR="00A55EA0">
        <w:t>14</w:t>
      </w:r>
      <w:r w:rsidR="004E524B">
        <w:t>1</w:t>
      </w:r>
      <w:r w:rsidR="00122906" w:rsidRPr="001B2CE6">
        <w:t xml:space="preserve">% </w:t>
      </w:r>
      <w:r w:rsidR="00AC5AA9">
        <w:t xml:space="preserve">к сумме </w:t>
      </w:r>
      <w:r w:rsidR="00122906" w:rsidRPr="001B2CE6">
        <w:t>расходов 201</w:t>
      </w:r>
      <w:r w:rsidR="00A55EA0">
        <w:t>5</w:t>
      </w:r>
      <w:r w:rsidR="00122906" w:rsidRPr="001B2CE6">
        <w:t xml:space="preserve"> года. </w:t>
      </w:r>
    </w:p>
    <w:p w:rsidR="00122906" w:rsidRPr="0065028C" w:rsidRDefault="00B327ED" w:rsidP="00333BED">
      <w:pPr>
        <w:spacing w:line="360" w:lineRule="auto"/>
        <w:ind w:firstLine="709"/>
        <w:rPr>
          <w:b/>
        </w:rPr>
      </w:pPr>
      <w:r w:rsidRPr="001B2CE6">
        <w:t>Профицит</w:t>
      </w:r>
      <w:r w:rsidR="00122906" w:rsidRPr="001B2CE6">
        <w:t xml:space="preserve"> бюджета составил </w:t>
      </w:r>
      <w:r w:rsidR="004E524B">
        <w:t>3</w:t>
      </w:r>
      <w:r w:rsidR="00122906" w:rsidRPr="001B2CE6">
        <w:t xml:space="preserve"> млн.</w:t>
      </w:r>
      <w:r w:rsidR="00AC5AA9">
        <w:t xml:space="preserve"> </w:t>
      </w:r>
      <w:r w:rsidR="00122906" w:rsidRPr="001B2CE6">
        <w:t>рублей.</w:t>
      </w:r>
    </w:p>
    <w:p w:rsidR="00BD17A3" w:rsidRPr="00190FE8" w:rsidRDefault="00BD17A3" w:rsidP="00333BED">
      <w:pPr>
        <w:pStyle w:val="af3"/>
        <w:spacing w:line="360" w:lineRule="auto"/>
        <w:ind w:hanging="720"/>
        <w:jc w:val="left"/>
      </w:pPr>
    </w:p>
    <w:p w:rsidR="00311A2A" w:rsidRDefault="00311A2A" w:rsidP="00333BED">
      <w:pPr>
        <w:pStyle w:val="af3"/>
        <w:spacing w:line="360" w:lineRule="auto"/>
        <w:ind w:hanging="720"/>
        <w:jc w:val="left"/>
        <w:rPr>
          <w:b/>
          <w:sz w:val="32"/>
          <w:szCs w:val="32"/>
        </w:rPr>
      </w:pPr>
      <w:r w:rsidRPr="00113185">
        <w:rPr>
          <w:b/>
          <w:sz w:val="32"/>
          <w:szCs w:val="32"/>
        </w:rPr>
        <w:t>1</w:t>
      </w:r>
      <w:r w:rsidR="00B03181">
        <w:rPr>
          <w:b/>
          <w:sz w:val="32"/>
          <w:szCs w:val="32"/>
        </w:rPr>
        <w:t>5</w:t>
      </w:r>
      <w:r w:rsidRPr="00113185">
        <w:rPr>
          <w:b/>
          <w:sz w:val="32"/>
          <w:szCs w:val="32"/>
        </w:rPr>
        <w:t>. Правонарушения</w:t>
      </w:r>
    </w:p>
    <w:p w:rsidR="000854B8" w:rsidRDefault="003359DC" w:rsidP="003359DC">
      <w:pPr>
        <w:spacing w:line="360" w:lineRule="auto"/>
        <w:ind w:firstLine="709"/>
        <w:rPr>
          <w:color w:val="000000" w:themeColor="text1"/>
        </w:rPr>
      </w:pPr>
      <w:r w:rsidRPr="001F6401">
        <w:rPr>
          <w:color w:val="000000" w:themeColor="text1"/>
        </w:rPr>
        <w:t>В 201</w:t>
      </w:r>
      <w:r w:rsidR="00712DB3">
        <w:rPr>
          <w:color w:val="000000" w:themeColor="text1"/>
        </w:rPr>
        <w:t>6</w:t>
      </w:r>
      <w:r w:rsidRPr="001F6401">
        <w:rPr>
          <w:color w:val="000000" w:themeColor="text1"/>
        </w:rPr>
        <w:t xml:space="preserve"> году </w:t>
      </w:r>
      <w:r w:rsidR="00914C2E" w:rsidRPr="001F6401">
        <w:rPr>
          <w:color w:val="000000" w:themeColor="text1"/>
        </w:rPr>
        <w:t>в ОМВД</w:t>
      </w:r>
      <w:r w:rsidR="00914C2E">
        <w:rPr>
          <w:color w:val="000000" w:themeColor="text1"/>
        </w:rPr>
        <w:t xml:space="preserve"> России </w:t>
      </w:r>
      <w:r w:rsidR="00914C2E" w:rsidRPr="001F6401">
        <w:rPr>
          <w:color w:val="000000" w:themeColor="text1"/>
        </w:rPr>
        <w:t>по городскому округу «Охинский»</w:t>
      </w:r>
      <w:r w:rsidR="00914C2E">
        <w:rPr>
          <w:color w:val="000000" w:themeColor="text1"/>
        </w:rPr>
        <w:t xml:space="preserve"> поступило 5577 </w:t>
      </w:r>
      <w:r w:rsidRPr="001F6401">
        <w:rPr>
          <w:color w:val="000000" w:themeColor="text1"/>
        </w:rPr>
        <w:t>сообщений граждан</w:t>
      </w:r>
      <w:r w:rsidR="00712DB3">
        <w:rPr>
          <w:color w:val="000000" w:themeColor="text1"/>
        </w:rPr>
        <w:t xml:space="preserve">, </w:t>
      </w:r>
      <w:r w:rsidR="00914C2E">
        <w:rPr>
          <w:color w:val="000000" w:themeColor="text1"/>
        </w:rPr>
        <w:t>что составляет 1</w:t>
      </w:r>
      <w:r w:rsidR="00712DB3">
        <w:rPr>
          <w:color w:val="000000" w:themeColor="text1"/>
        </w:rPr>
        <w:t>16</w:t>
      </w:r>
      <w:r w:rsidRPr="001F6401">
        <w:rPr>
          <w:color w:val="000000" w:themeColor="text1"/>
        </w:rPr>
        <w:t xml:space="preserve">% </w:t>
      </w:r>
      <w:r w:rsidR="00914C2E">
        <w:rPr>
          <w:color w:val="000000" w:themeColor="text1"/>
        </w:rPr>
        <w:t>к уровню 2015 года</w:t>
      </w:r>
      <w:r w:rsidRPr="001F6401">
        <w:rPr>
          <w:color w:val="000000" w:themeColor="text1"/>
        </w:rPr>
        <w:t>.</w:t>
      </w:r>
      <w:r w:rsidR="000854B8">
        <w:rPr>
          <w:color w:val="000000" w:themeColor="text1"/>
        </w:rPr>
        <w:t xml:space="preserve"> </w:t>
      </w:r>
      <w:r w:rsidR="00914C2E">
        <w:rPr>
          <w:color w:val="000000" w:themeColor="text1"/>
        </w:rPr>
        <w:t>З</w:t>
      </w:r>
      <w:r w:rsidRPr="001F6401">
        <w:rPr>
          <w:color w:val="000000" w:themeColor="text1"/>
        </w:rPr>
        <w:t>арегистрирован</w:t>
      </w:r>
      <w:r w:rsidR="00914C2E">
        <w:rPr>
          <w:color w:val="000000" w:themeColor="text1"/>
        </w:rPr>
        <w:t>о</w:t>
      </w:r>
      <w:r w:rsidRPr="001F6401">
        <w:rPr>
          <w:color w:val="000000" w:themeColor="text1"/>
        </w:rPr>
        <w:t xml:space="preserve"> </w:t>
      </w:r>
      <w:r w:rsidR="00914C2E">
        <w:rPr>
          <w:color w:val="000000" w:themeColor="text1"/>
        </w:rPr>
        <w:t xml:space="preserve">645 </w:t>
      </w:r>
      <w:r w:rsidRPr="001F6401">
        <w:rPr>
          <w:color w:val="000000" w:themeColor="text1"/>
        </w:rPr>
        <w:t xml:space="preserve">преступлений </w:t>
      </w:r>
      <w:r w:rsidR="00914C2E">
        <w:rPr>
          <w:color w:val="000000" w:themeColor="text1"/>
        </w:rPr>
        <w:t xml:space="preserve">или 93% </w:t>
      </w:r>
      <w:r w:rsidRPr="001F6401">
        <w:rPr>
          <w:color w:val="000000" w:themeColor="text1"/>
        </w:rPr>
        <w:t>к уровню 201</w:t>
      </w:r>
      <w:r w:rsidR="00A8398E">
        <w:rPr>
          <w:color w:val="000000" w:themeColor="text1"/>
        </w:rPr>
        <w:t>5</w:t>
      </w:r>
      <w:r w:rsidRPr="001F6401">
        <w:rPr>
          <w:color w:val="000000" w:themeColor="text1"/>
        </w:rPr>
        <w:t xml:space="preserve"> года.</w:t>
      </w:r>
    </w:p>
    <w:p w:rsidR="00576B16" w:rsidRDefault="00914C2E" w:rsidP="003359DC">
      <w:pPr>
        <w:spacing w:line="360" w:lineRule="auto"/>
        <w:ind w:firstLine="709"/>
        <w:rPr>
          <w:color w:val="000000" w:themeColor="text1"/>
        </w:rPr>
      </w:pPr>
      <w:r>
        <w:rPr>
          <w:color w:val="000000" w:themeColor="text1"/>
        </w:rPr>
        <w:t xml:space="preserve">Количество </w:t>
      </w:r>
      <w:r w:rsidR="003359DC" w:rsidRPr="001F6401">
        <w:rPr>
          <w:color w:val="000000" w:themeColor="text1"/>
        </w:rPr>
        <w:t>особо тяжких</w:t>
      </w:r>
      <w:r w:rsidR="00701827">
        <w:rPr>
          <w:color w:val="000000" w:themeColor="text1"/>
        </w:rPr>
        <w:t>, тяжких</w:t>
      </w:r>
      <w:r w:rsidR="003359DC" w:rsidRPr="001F6401">
        <w:rPr>
          <w:color w:val="000000" w:themeColor="text1"/>
        </w:rPr>
        <w:t xml:space="preserve"> преступлений</w:t>
      </w:r>
      <w:r w:rsidR="00701827">
        <w:rPr>
          <w:color w:val="000000" w:themeColor="text1"/>
        </w:rPr>
        <w:t xml:space="preserve"> и преступлений небольшой тяжести</w:t>
      </w:r>
      <w:r>
        <w:rPr>
          <w:color w:val="000000" w:themeColor="text1"/>
        </w:rPr>
        <w:t xml:space="preserve"> уменьшилось на 12% и составило 397. </w:t>
      </w:r>
      <w:r w:rsidR="0011563B">
        <w:rPr>
          <w:color w:val="000000" w:themeColor="text1"/>
        </w:rPr>
        <w:t xml:space="preserve">Раскрываемость таких преступлений </w:t>
      </w:r>
      <w:r w:rsidR="00D93075">
        <w:rPr>
          <w:color w:val="000000" w:themeColor="text1"/>
        </w:rPr>
        <w:t xml:space="preserve">по сравнению с прошлым годом </w:t>
      </w:r>
      <w:r w:rsidR="009722EF">
        <w:rPr>
          <w:color w:val="000000" w:themeColor="text1"/>
        </w:rPr>
        <w:t>возросла с 67%</w:t>
      </w:r>
      <w:r w:rsidR="00D93075">
        <w:rPr>
          <w:color w:val="000000" w:themeColor="text1"/>
        </w:rPr>
        <w:t xml:space="preserve"> </w:t>
      </w:r>
      <w:r w:rsidR="009722EF">
        <w:rPr>
          <w:color w:val="000000" w:themeColor="text1"/>
        </w:rPr>
        <w:t>до 73%.</w:t>
      </w:r>
    </w:p>
    <w:p w:rsidR="003359DC" w:rsidRDefault="00570F19" w:rsidP="003359DC">
      <w:pPr>
        <w:spacing w:line="360" w:lineRule="auto"/>
        <w:ind w:firstLine="709"/>
        <w:rPr>
          <w:color w:val="000000" w:themeColor="text1"/>
        </w:rPr>
      </w:pPr>
      <w:r>
        <w:rPr>
          <w:color w:val="000000" w:themeColor="text1"/>
        </w:rPr>
        <w:t>Снизилось количество</w:t>
      </w:r>
      <w:r w:rsidR="00016C37">
        <w:rPr>
          <w:color w:val="000000" w:themeColor="text1"/>
        </w:rPr>
        <w:t xml:space="preserve"> </w:t>
      </w:r>
      <w:r w:rsidR="003359DC" w:rsidRPr="001F6401">
        <w:rPr>
          <w:color w:val="000000" w:themeColor="text1"/>
        </w:rPr>
        <w:t>преступлений</w:t>
      </w:r>
      <w:r w:rsidR="00BF7D5A">
        <w:rPr>
          <w:color w:val="000000" w:themeColor="text1"/>
        </w:rPr>
        <w:t>, связанных с незаконным оборотом наркотиков,</w:t>
      </w:r>
      <w:r w:rsidR="003359DC" w:rsidRPr="001F6401">
        <w:rPr>
          <w:color w:val="000000" w:themeColor="text1"/>
        </w:rPr>
        <w:t xml:space="preserve"> </w:t>
      </w:r>
      <w:r w:rsidR="00BF7D5A">
        <w:rPr>
          <w:color w:val="000000" w:themeColor="text1"/>
        </w:rPr>
        <w:t xml:space="preserve">на 57% </w:t>
      </w:r>
      <w:r>
        <w:rPr>
          <w:color w:val="000000" w:themeColor="text1"/>
        </w:rPr>
        <w:t>и составило 15</w:t>
      </w:r>
      <w:r w:rsidR="003359DC" w:rsidRPr="001F6401">
        <w:rPr>
          <w:color w:val="000000" w:themeColor="text1"/>
        </w:rPr>
        <w:t>.</w:t>
      </w:r>
    </w:p>
    <w:p w:rsidR="00570F19" w:rsidRDefault="00D30EE5" w:rsidP="00570F19">
      <w:pPr>
        <w:spacing w:line="360" w:lineRule="auto"/>
        <w:ind w:firstLine="709"/>
        <w:rPr>
          <w:color w:val="000000" w:themeColor="text1"/>
        </w:rPr>
      </w:pPr>
      <w:r>
        <w:rPr>
          <w:color w:val="000000" w:themeColor="text1"/>
        </w:rPr>
        <w:t>Увеличилось к</w:t>
      </w:r>
      <w:r w:rsidR="00570F19">
        <w:rPr>
          <w:color w:val="000000" w:themeColor="text1"/>
        </w:rPr>
        <w:t>оличество преступлений, связанных с незаконным оборотом оружия, на 30% и составило 13</w:t>
      </w:r>
      <w:r>
        <w:rPr>
          <w:color w:val="000000" w:themeColor="text1"/>
        </w:rPr>
        <w:t xml:space="preserve">, </w:t>
      </w:r>
      <w:r w:rsidRPr="001F6401">
        <w:rPr>
          <w:color w:val="000000" w:themeColor="text1"/>
        </w:rPr>
        <w:t>преступлений</w:t>
      </w:r>
      <w:r>
        <w:rPr>
          <w:color w:val="000000" w:themeColor="text1"/>
        </w:rPr>
        <w:t xml:space="preserve"> </w:t>
      </w:r>
      <w:r w:rsidRPr="001F6401">
        <w:rPr>
          <w:color w:val="000000" w:themeColor="text1"/>
        </w:rPr>
        <w:t>экономической направленности</w:t>
      </w:r>
      <w:r>
        <w:rPr>
          <w:color w:val="000000" w:themeColor="text1"/>
        </w:rPr>
        <w:t xml:space="preserve"> на 70% и составило 17.</w:t>
      </w:r>
    </w:p>
    <w:p w:rsidR="00D30EE5" w:rsidRDefault="00D30EE5" w:rsidP="00D30EE5">
      <w:pPr>
        <w:spacing w:line="360" w:lineRule="auto"/>
        <w:ind w:firstLine="709"/>
        <w:rPr>
          <w:color w:val="000000" w:themeColor="text1"/>
        </w:rPr>
      </w:pPr>
      <w:r>
        <w:rPr>
          <w:color w:val="000000" w:themeColor="text1"/>
        </w:rPr>
        <w:t>На 13% меньше зарегистрировано преступлений, совершенных несовершеннолетними, их число составило 32.</w:t>
      </w:r>
    </w:p>
    <w:p w:rsidR="003359DC" w:rsidRDefault="00A3492D" w:rsidP="003359DC">
      <w:pPr>
        <w:spacing w:line="360" w:lineRule="auto"/>
        <w:ind w:firstLine="709"/>
        <w:rPr>
          <w:color w:val="000000" w:themeColor="text1"/>
        </w:rPr>
      </w:pPr>
      <w:r>
        <w:rPr>
          <w:color w:val="000000" w:themeColor="text1"/>
        </w:rPr>
        <w:t>Пр</w:t>
      </w:r>
      <w:r w:rsidR="00EF0073">
        <w:rPr>
          <w:color w:val="000000" w:themeColor="text1"/>
        </w:rPr>
        <w:t xml:space="preserve">оводимые </w:t>
      </w:r>
      <w:r>
        <w:rPr>
          <w:color w:val="000000" w:themeColor="text1"/>
        </w:rPr>
        <w:t>профилактические мер</w:t>
      </w:r>
      <w:r w:rsidR="00EF0073">
        <w:rPr>
          <w:color w:val="000000" w:themeColor="text1"/>
        </w:rPr>
        <w:t>оприятия</w:t>
      </w:r>
      <w:r>
        <w:rPr>
          <w:color w:val="000000" w:themeColor="text1"/>
        </w:rPr>
        <w:t xml:space="preserve"> позволили сократить число преступлений, совершенных в общественных местах</w:t>
      </w:r>
      <w:r w:rsidR="003359DC" w:rsidRPr="001F6401">
        <w:rPr>
          <w:color w:val="000000" w:themeColor="text1"/>
        </w:rPr>
        <w:t>.</w:t>
      </w:r>
      <w:r w:rsidR="00043088">
        <w:rPr>
          <w:color w:val="000000" w:themeColor="text1"/>
        </w:rPr>
        <w:t xml:space="preserve"> Таких зарегистрировано 162, что на 19% меньше по сравнению с прошлым годом.</w:t>
      </w:r>
    </w:p>
    <w:p w:rsidR="00202E75" w:rsidRPr="001F6401" w:rsidRDefault="00202E75" w:rsidP="003359DC">
      <w:pPr>
        <w:spacing w:line="360" w:lineRule="auto"/>
        <w:ind w:firstLine="709"/>
        <w:rPr>
          <w:b/>
          <w:color w:val="000000" w:themeColor="text1"/>
        </w:rPr>
      </w:pPr>
      <w:r>
        <w:rPr>
          <w:color w:val="000000" w:themeColor="text1"/>
        </w:rPr>
        <w:t>В целом криминальная обстановка на территории городского округа по итогам 2016 года характеризуется как стабильная и контролируемая.</w:t>
      </w:r>
    </w:p>
    <w:p w:rsidR="00DA4BCB" w:rsidRDefault="00DA4BCB" w:rsidP="00333BED">
      <w:pPr>
        <w:spacing w:line="360" w:lineRule="auto"/>
        <w:ind w:firstLine="709"/>
      </w:pPr>
    </w:p>
    <w:p w:rsidR="00DA4BCB" w:rsidRDefault="00DA4BCB" w:rsidP="00333BED">
      <w:pPr>
        <w:spacing w:line="360" w:lineRule="auto"/>
        <w:ind w:firstLine="709"/>
      </w:pPr>
    </w:p>
    <w:p w:rsidR="00DA4BCB" w:rsidRDefault="00DA4BCB" w:rsidP="00333BED">
      <w:pPr>
        <w:spacing w:line="360" w:lineRule="auto"/>
        <w:ind w:firstLine="709"/>
      </w:pPr>
    </w:p>
    <w:p w:rsidR="00DA4BCB" w:rsidRDefault="00DA4BCB" w:rsidP="00333BED">
      <w:pPr>
        <w:spacing w:line="360" w:lineRule="auto"/>
        <w:ind w:firstLine="709"/>
      </w:pPr>
    </w:p>
    <w:p w:rsidR="00DA4BCB" w:rsidRDefault="00DA4BCB" w:rsidP="00333BED">
      <w:pPr>
        <w:spacing w:line="360" w:lineRule="auto"/>
        <w:ind w:firstLine="709"/>
      </w:pPr>
    </w:p>
    <w:p w:rsidR="002925FF" w:rsidRDefault="007421EC" w:rsidP="00333BED">
      <w:pPr>
        <w:spacing w:line="360" w:lineRule="auto"/>
        <w:ind w:firstLine="709"/>
      </w:pPr>
      <w:r>
        <w:lastRenderedPageBreak/>
        <w:t xml:space="preserve">В текущем году </w:t>
      </w:r>
      <w:r w:rsidR="00167848" w:rsidRPr="005A7689">
        <w:t>работ</w:t>
      </w:r>
      <w:r>
        <w:t>а</w:t>
      </w:r>
      <w:r w:rsidR="00167848" w:rsidRPr="005A7689">
        <w:t xml:space="preserve"> администрации муниципального образования городской округ «Охинский» </w:t>
      </w:r>
      <w:r>
        <w:t>будет направлена на повышение социально-экономической эффективности</w:t>
      </w:r>
      <w:r w:rsidR="00167848" w:rsidRPr="005A7689">
        <w:t xml:space="preserve"> муниципальных программ и </w:t>
      </w:r>
      <w:r>
        <w:t>результативности</w:t>
      </w:r>
      <w:r w:rsidR="00CF5E95">
        <w:t xml:space="preserve"> расходования</w:t>
      </w:r>
      <w:r>
        <w:t xml:space="preserve"> </w:t>
      </w:r>
      <w:r w:rsidR="00167848" w:rsidRPr="005A7689">
        <w:t>бюджет</w:t>
      </w:r>
      <w:r>
        <w:t xml:space="preserve">ных </w:t>
      </w:r>
      <w:r w:rsidR="00CF5E95">
        <w:t>средств</w:t>
      </w:r>
      <w:r>
        <w:t xml:space="preserve">, в </w:t>
      </w:r>
      <w:r w:rsidR="002925FF" w:rsidRPr="005A7689">
        <w:t>связи</w:t>
      </w:r>
      <w:r w:rsidR="00760239" w:rsidRPr="005A7689">
        <w:t xml:space="preserve"> с чем</w:t>
      </w:r>
      <w:r w:rsidR="006E5BD2">
        <w:t xml:space="preserve"> обозначены</w:t>
      </w:r>
      <w:r w:rsidR="00760239" w:rsidRPr="005A7689">
        <w:t xml:space="preserve"> основные задачи</w:t>
      </w:r>
      <w:r w:rsidR="00116A0C">
        <w:t xml:space="preserve"> на 201</w:t>
      </w:r>
      <w:r w:rsidR="00532723">
        <w:t>7</w:t>
      </w:r>
      <w:r w:rsidR="00116A0C">
        <w:t xml:space="preserve"> год</w:t>
      </w:r>
      <w:r w:rsidR="003A6673">
        <w:t>:</w:t>
      </w:r>
    </w:p>
    <w:p w:rsidR="00464A99" w:rsidRPr="002925FF" w:rsidRDefault="00D07EA0" w:rsidP="00333BED">
      <w:pPr>
        <w:pStyle w:val="2"/>
        <w:spacing w:before="0" w:after="0" w:line="360" w:lineRule="auto"/>
        <w:rPr>
          <w:rFonts w:ascii="Times New Roman" w:hAnsi="Times New Roman" w:cs="Times New Roman"/>
          <w:b/>
          <w:i w:val="0"/>
          <w:sz w:val="32"/>
          <w:szCs w:val="32"/>
        </w:rPr>
      </w:pPr>
      <w:r>
        <w:rPr>
          <w:rFonts w:ascii="Times New Roman" w:hAnsi="Times New Roman" w:cs="Times New Roman"/>
          <w:b/>
          <w:i w:val="0"/>
          <w:sz w:val="32"/>
          <w:szCs w:val="32"/>
        </w:rPr>
        <w:t>в</w:t>
      </w:r>
      <w:r w:rsidR="00116A0C" w:rsidRPr="002925FF">
        <w:rPr>
          <w:rFonts w:ascii="Times New Roman" w:hAnsi="Times New Roman" w:cs="Times New Roman"/>
          <w:b/>
          <w:i w:val="0"/>
          <w:sz w:val="32"/>
          <w:szCs w:val="32"/>
        </w:rPr>
        <w:t xml:space="preserve"> сфере к</w:t>
      </w:r>
      <w:r w:rsidR="00464A99" w:rsidRPr="002925FF">
        <w:rPr>
          <w:rFonts w:ascii="Times New Roman" w:hAnsi="Times New Roman" w:cs="Times New Roman"/>
          <w:b/>
          <w:i w:val="0"/>
          <w:sz w:val="32"/>
          <w:szCs w:val="32"/>
        </w:rPr>
        <w:t>апитально</w:t>
      </w:r>
      <w:r w:rsidR="00116A0C" w:rsidRPr="002925FF">
        <w:rPr>
          <w:rFonts w:ascii="Times New Roman" w:hAnsi="Times New Roman" w:cs="Times New Roman"/>
          <w:b/>
          <w:i w:val="0"/>
          <w:sz w:val="32"/>
          <w:szCs w:val="32"/>
        </w:rPr>
        <w:t>го</w:t>
      </w:r>
      <w:r w:rsidR="00464A99" w:rsidRPr="002925FF">
        <w:rPr>
          <w:rFonts w:ascii="Times New Roman" w:hAnsi="Times New Roman" w:cs="Times New Roman"/>
          <w:b/>
          <w:i w:val="0"/>
          <w:sz w:val="32"/>
          <w:szCs w:val="32"/>
        </w:rPr>
        <w:t xml:space="preserve"> строительств</w:t>
      </w:r>
      <w:r w:rsidR="00116A0C" w:rsidRPr="002925FF">
        <w:rPr>
          <w:rFonts w:ascii="Times New Roman" w:hAnsi="Times New Roman" w:cs="Times New Roman"/>
          <w:b/>
          <w:i w:val="0"/>
          <w:sz w:val="32"/>
          <w:szCs w:val="32"/>
        </w:rPr>
        <w:t>а</w:t>
      </w:r>
      <w:r w:rsidR="00464A99" w:rsidRPr="002925FF">
        <w:rPr>
          <w:rFonts w:ascii="Times New Roman" w:hAnsi="Times New Roman" w:cs="Times New Roman"/>
          <w:b/>
          <w:i w:val="0"/>
          <w:sz w:val="32"/>
          <w:szCs w:val="32"/>
        </w:rPr>
        <w:t xml:space="preserve"> </w:t>
      </w:r>
    </w:p>
    <w:p w:rsidR="00325113" w:rsidRDefault="00325113" w:rsidP="00325113">
      <w:pPr>
        <w:spacing w:line="360" w:lineRule="auto"/>
      </w:pPr>
      <w:r>
        <w:t>обеспечить ввод</w:t>
      </w:r>
      <w:r w:rsidRPr="005A7689">
        <w:t xml:space="preserve"> </w:t>
      </w:r>
      <w:r>
        <w:t>в</w:t>
      </w:r>
      <w:r w:rsidRPr="005A7689">
        <w:t xml:space="preserve"> эксплуатацию </w:t>
      </w:r>
      <w:r>
        <w:t xml:space="preserve">2-х жилых домов в с. Тунгор и </w:t>
      </w:r>
      <w:r w:rsidR="00157BCB">
        <w:t>3</w:t>
      </w:r>
      <w:r>
        <w:t xml:space="preserve">-х жилых домов на ул. Блюхера в г. Охе общей площадью 10 тыс. кв. м </w:t>
      </w:r>
      <w:r w:rsidRPr="005A7689">
        <w:t>и созд</w:t>
      </w:r>
      <w:r>
        <w:t>ать</w:t>
      </w:r>
      <w:r w:rsidRPr="005A7689">
        <w:t xml:space="preserve"> задел для строительства жилья на следующий год</w:t>
      </w:r>
      <w:r>
        <w:t>.</w:t>
      </w:r>
    </w:p>
    <w:p w:rsidR="00135515" w:rsidRPr="003417FD" w:rsidRDefault="00D07EA0" w:rsidP="003417FD">
      <w:pPr>
        <w:pStyle w:val="2"/>
        <w:spacing w:before="0" w:after="0" w:line="360" w:lineRule="auto"/>
        <w:rPr>
          <w:rFonts w:ascii="Times New Roman" w:hAnsi="Times New Roman" w:cs="Times New Roman"/>
          <w:b/>
          <w:i w:val="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 w:val="0"/>
          <w:sz w:val="32"/>
          <w:szCs w:val="32"/>
        </w:rPr>
        <w:t>в</w:t>
      </w:r>
      <w:r w:rsidR="00135515" w:rsidRPr="003417FD">
        <w:rPr>
          <w:rFonts w:ascii="Times New Roman" w:hAnsi="Times New Roman" w:cs="Times New Roman"/>
          <w:b/>
          <w:i w:val="0"/>
          <w:sz w:val="32"/>
          <w:szCs w:val="32"/>
        </w:rPr>
        <w:t xml:space="preserve"> сфере сельского хозяйства </w:t>
      </w:r>
    </w:p>
    <w:p w:rsidR="003A6673" w:rsidRPr="003A6673" w:rsidRDefault="003A6673" w:rsidP="003A6673">
      <w:pPr>
        <w:spacing w:line="360" w:lineRule="auto"/>
      </w:pPr>
      <w:r w:rsidRPr="003A6673">
        <w:t xml:space="preserve">продолжить реализацию мероприятий по поддержке </w:t>
      </w:r>
      <w:r w:rsidR="003417FD" w:rsidRPr="003A6673">
        <w:t>животноводства в личных подсобных хозяйствах</w:t>
      </w:r>
      <w:r w:rsidRPr="003A6673">
        <w:t xml:space="preserve"> в рамках муниципальной программы </w:t>
      </w:r>
      <w:r>
        <w:t>«</w:t>
      </w:r>
      <w:r w:rsidRPr="003A6673">
        <w:t>Развитие сельского хозяйства муниципального образования городской округ «Охинский» на 2014-2020 годы</w:t>
      </w:r>
      <w:r>
        <w:t>».</w:t>
      </w:r>
    </w:p>
    <w:p w:rsidR="00464A99" w:rsidRPr="003A6673" w:rsidRDefault="00D07EA0" w:rsidP="003A6673">
      <w:pPr>
        <w:spacing w:line="360" w:lineRule="auto"/>
        <w:rPr>
          <w:b/>
          <w:i/>
          <w:sz w:val="32"/>
          <w:szCs w:val="32"/>
          <w:u w:val="single"/>
        </w:rPr>
      </w:pPr>
      <w:r w:rsidRPr="003A6673">
        <w:rPr>
          <w:b/>
          <w:sz w:val="32"/>
          <w:szCs w:val="32"/>
        </w:rPr>
        <w:t xml:space="preserve">в </w:t>
      </w:r>
      <w:r w:rsidR="00116A0C" w:rsidRPr="003A6673">
        <w:rPr>
          <w:b/>
          <w:sz w:val="32"/>
          <w:szCs w:val="32"/>
        </w:rPr>
        <w:t>сфере м</w:t>
      </w:r>
      <w:r w:rsidR="00464A99" w:rsidRPr="003A6673">
        <w:rPr>
          <w:b/>
          <w:sz w:val="32"/>
          <w:szCs w:val="32"/>
        </w:rPr>
        <w:t>ал</w:t>
      </w:r>
      <w:r w:rsidR="00116A0C" w:rsidRPr="003A6673">
        <w:rPr>
          <w:b/>
          <w:sz w:val="32"/>
          <w:szCs w:val="32"/>
        </w:rPr>
        <w:t>ого</w:t>
      </w:r>
      <w:r w:rsidR="00464A99" w:rsidRPr="003A6673">
        <w:rPr>
          <w:b/>
          <w:sz w:val="32"/>
          <w:szCs w:val="32"/>
        </w:rPr>
        <w:t xml:space="preserve"> бизнес</w:t>
      </w:r>
      <w:r w:rsidR="00116A0C" w:rsidRPr="003A6673">
        <w:rPr>
          <w:b/>
          <w:sz w:val="32"/>
          <w:szCs w:val="32"/>
        </w:rPr>
        <w:t>а</w:t>
      </w:r>
      <w:r w:rsidR="00464A99" w:rsidRPr="003A6673">
        <w:rPr>
          <w:b/>
          <w:sz w:val="32"/>
          <w:szCs w:val="32"/>
        </w:rPr>
        <w:t xml:space="preserve"> </w:t>
      </w:r>
    </w:p>
    <w:p w:rsidR="002925FF" w:rsidRPr="00135515" w:rsidRDefault="0086532E" w:rsidP="003417FD">
      <w:pPr>
        <w:spacing w:line="360" w:lineRule="auto"/>
      </w:pPr>
      <w:r>
        <w:t xml:space="preserve">продолжить реализацию </w:t>
      </w:r>
      <w:r w:rsidR="00FA64AB">
        <w:t>муниципальной программ</w:t>
      </w:r>
      <w:r>
        <w:t>ы</w:t>
      </w:r>
      <w:r w:rsidR="00FA64AB">
        <w:t xml:space="preserve"> «</w:t>
      </w:r>
      <w:r w:rsidR="00FA64AB" w:rsidRPr="00FA64AB">
        <w:t>Поддержка и развитие малого и среднего предпринимательства в муниципальном образовании городской округ «Охинский» на 2014-2020 годы</w:t>
      </w:r>
      <w:r w:rsidR="00FA64AB">
        <w:t>»</w:t>
      </w:r>
      <w:r w:rsidR="00C72F54">
        <w:t>.</w:t>
      </w:r>
    </w:p>
    <w:p w:rsidR="00464A99" w:rsidRPr="002925FF" w:rsidRDefault="002925FF" w:rsidP="00333BED">
      <w:pPr>
        <w:spacing w:line="360" w:lineRule="auto"/>
        <w:rPr>
          <w:b/>
          <w:sz w:val="32"/>
          <w:szCs w:val="32"/>
        </w:rPr>
      </w:pPr>
      <w:r w:rsidRPr="002925FF">
        <w:rPr>
          <w:b/>
          <w:sz w:val="32"/>
          <w:szCs w:val="32"/>
        </w:rPr>
        <w:t>в</w:t>
      </w:r>
      <w:r w:rsidR="00464A99" w:rsidRPr="002925FF">
        <w:rPr>
          <w:b/>
          <w:sz w:val="32"/>
          <w:szCs w:val="32"/>
        </w:rPr>
        <w:t xml:space="preserve"> сфере жилищно-коммунального хозяйства</w:t>
      </w:r>
    </w:p>
    <w:p w:rsidR="00B72C81" w:rsidRDefault="004247F8" w:rsidP="00333BED">
      <w:pPr>
        <w:spacing w:line="360" w:lineRule="auto"/>
      </w:pPr>
      <w:r>
        <w:t>выполн</w:t>
      </w:r>
      <w:r w:rsidR="00FA64AB">
        <w:t>ить</w:t>
      </w:r>
      <w:r>
        <w:t xml:space="preserve"> работ</w:t>
      </w:r>
      <w:r w:rsidR="00FA64AB">
        <w:t>ы</w:t>
      </w:r>
      <w:r>
        <w:t xml:space="preserve"> по </w:t>
      </w:r>
      <w:r w:rsidR="001F532D">
        <w:t>следующим объектам:</w:t>
      </w:r>
    </w:p>
    <w:p w:rsidR="00B72C81" w:rsidRDefault="00B72C81" w:rsidP="00333BED">
      <w:pPr>
        <w:spacing w:line="360" w:lineRule="auto"/>
      </w:pPr>
      <w:r>
        <w:t xml:space="preserve">- </w:t>
      </w:r>
      <w:r w:rsidR="009201A0">
        <w:t>капитальн</w:t>
      </w:r>
      <w:r w:rsidR="001F532D">
        <w:t>ый</w:t>
      </w:r>
      <w:r w:rsidR="009201A0">
        <w:t xml:space="preserve"> ремонт </w:t>
      </w:r>
      <w:r w:rsidR="003B41A6">
        <w:t>кров</w:t>
      </w:r>
      <w:r w:rsidR="009201A0">
        <w:t>ли</w:t>
      </w:r>
      <w:r w:rsidR="003B41A6">
        <w:t xml:space="preserve"> </w:t>
      </w:r>
      <w:r w:rsidR="00400BB0">
        <w:t>5</w:t>
      </w:r>
      <w:r w:rsidR="003B41A6">
        <w:t>-ти многоквартирных домов в г. Охе и с. Тунгор</w:t>
      </w:r>
      <w:r w:rsidR="009201A0">
        <w:t>;</w:t>
      </w:r>
    </w:p>
    <w:p w:rsidR="00B72C81" w:rsidRDefault="00B72C81" w:rsidP="00333BED">
      <w:pPr>
        <w:spacing w:line="360" w:lineRule="auto"/>
      </w:pPr>
      <w:r>
        <w:t xml:space="preserve">- </w:t>
      </w:r>
      <w:r w:rsidR="009201A0">
        <w:t>капитальн</w:t>
      </w:r>
      <w:r w:rsidR="001F532D">
        <w:t>ый</w:t>
      </w:r>
      <w:r w:rsidR="009201A0">
        <w:t xml:space="preserve"> ремонт теплотрасс </w:t>
      </w:r>
      <w:r w:rsidR="00400BB0">
        <w:t xml:space="preserve">на участках от Сбербанка до 2-го участка, от </w:t>
      </w:r>
      <w:r w:rsidR="00DA4BCB">
        <w:t>перекачивающей насосной станции</w:t>
      </w:r>
      <w:r w:rsidR="00400BB0">
        <w:t xml:space="preserve"> до </w:t>
      </w:r>
      <w:r w:rsidR="003610B4">
        <w:t>детского сада</w:t>
      </w:r>
      <w:r w:rsidR="00400BB0">
        <w:t xml:space="preserve"> № 5, от </w:t>
      </w:r>
      <w:r w:rsidR="003610B4">
        <w:t>детского сада</w:t>
      </w:r>
      <w:r w:rsidR="00400BB0">
        <w:t xml:space="preserve"> № 5 до </w:t>
      </w:r>
      <w:r w:rsidR="00184558">
        <w:t>ул. Блюхера, 1</w:t>
      </w:r>
      <w:r w:rsidR="00400BB0">
        <w:t>4</w:t>
      </w:r>
      <w:r w:rsidR="00184558">
        <w:t>;</w:t>
      </w:r>
    </w:p>
    <w:p w:rsidR="00B72C81" w:rsidRDefault="00B72C81" w:rsidP="00333BED">
      <w:pPr>
        <w:spacing w:line="360" w:lineRule="auto"/>
      </w:pPr>
      <w:r>
        <w:t>-</w:t>
      </w:r>
      <w:r w:rsidR="00184558">
        <w:t xml:space="preserve"> капитальн</w:t>
      </w:r>
      <w:r w:rsidR="001F532D">
        <w:t>ый</w:t>
      </w:r>
      <w:r w:rsidR="00184558">
        <w:t xml:space="preserve"> ремонт </w:t>
      </w:r>
      <w:r w:rsidR="00400BB0">
        <w:t>сетей водоснабжения на участках от ул. Цапко, 32 до химчистки, от ул. Советская, 2/3 до ул. Ленина, 48</w:t>
      </w:r>
      <w:r w:rsidR="00184558">
        <w:t>;</w:t>
      </w:r>
    </w:p>
    <w:p w:rsidR="002158F5" w:rsidRDefault="002158F5" w:rsidP="002158F5">
      <w:pPr>
        <w:spacing w:line="360" w:lineRule="auto"/>
      </w:pPr>
      <w:r>
        <w:t>- капитальный ремонт сетей электроснабжения в г. Охе;</w:t>
      </w:r>
    </w:p>
    <w:p w:rsidR="002158F5" w:rsidRDefault="002158F5" w:rsidP="00333BED">
      <w:pPr>
        <w:spacing w:line="360" w:lineRule="auto"/>
      </w:pPr>
      <w:r>
        <w:t xml:space="preserve">- </w:t>
      </w:r>
      <w:r w:rsidR="00EE2E6E">
        <w:t>установка реклоузера 6 кВ на</w:t>
      </w:r>
      <w:r>
        <w:t xml:space="preserve"> подстанции 35/6</w:t>
      </w:r>
      <w:r w:rsidR="00EE2E6E">
        <w:t xml:space="preserve"> кВ</w:t>
      </w:r>
      <w:r>
        <w:t xml:space="preserve"> </w:t>
      </w:r>
      <w:r w:rsidR="00EE2E6E">
        <w:t>«</w:t>
      </w:r>
      <w:r>
        <w:t>Москальво</w:t>
      </w:r>
      <w:r w:rsidR="00EE2E6E">
        <w:t>»</w:t>
      </w:r>
      <w:r>
        <w:t xml:space="preserve">; </w:t>
      </w:r>
    </w:p>
    <w:p w:rsidR="00B72C81" w:rsidRDefault="00B72C81" w:rsidP="00333BED">
      <w:pPr>
        <w:spacing w:line="360" w:lineRule="auto"/>
      </w:pPr>
      <w:r>
        <w:t xml:space="preserve">- </w:t>
      </w:r>
      <w:r w:rsidR="00184558">
        <w:t>строительств</w:t>
      </w:r>
      <w:r w:rsidR="001F532D">
        <w:t>о</w:t>
      </w:r>
      <w:r w:rsidR="00184558">
        <w:t xml:space="preserve"> подстанции </w:t>
      </w:r>
      <w:r w:rsidR="00187692" w:rsidRPr="005A7689">
        <w:t>35/6 кВ</w:t>
      </w:r>
      <w:r w:rsidR="00184558">
        <w:t xml:space="preserve"> в г. Охе</w:t>
      </w:r>
      <w:r w:rsidR="00533FD5">
        <w:t>;</w:t>
      </w:r>
    </w:p>
    <w:p w:rsidR="00187692" w:rsidRPr="005A7689" w:rsidRDefault="00533FD5" w:rsidP="00333BED">
      <w:pPr>
        <w:spacing w:line="360" w:lineRule="auto"/>
      </w:pPr>
      <w:r w:rsidRPr="005A7689">
        <w:lastRenderedPageBreak/>
        <w:t>реализация краткосрочного плана региональной программы «Капитальный ремонт общего имущества в многоквартирных домах</w:t>
      </w:r>
      <w:r w:rsidR="004F3659">
        <w:t>, расположенных на территории Сахалинской области, на 2014-2043 годы</w:t>
      </w:r>
      <w:r w:rsidRPr="005A7689">
        <w:t>»</w:t>
      </w:r>
      <w:r>
        <w:t>, по которо</w:t>
      </w:r>
      <w:r w:rsidR="00155163">
        <w:t>му</w:t>
      </w:r>
      <w:r>
        <w:t xml:space="preserve"> планируется отремонтировать </w:t>
      </w:r>
      <w:r w:rsidR="002158F5">
        <w:t>15</w:t>
      </w:r>
      <w:r>
        <w:t xml:space="preserve"> дом</w:t>
      </w:r>
      <w:r w:rsidR="002158F5">
        <w:t>ов</w:t>
      </w:r>
      <w:r>
        <w:t xml:space="preserve"> и </w:t>
      </w:r>
      <w:r w:rsidR="002158F5">
        <w:t>44</w:t>
      </w:r>
      <w:r>
        <w:t xml:space="preserve"> конструктив</w:t>
      </w:r>
      <w:r w:rsidR="002158F5">
        <w:t>а</w:t>
      </w:r>
      <w:r w:rsidR="00D2486E">
        <w:t>.</w:t>
      </w:r>
    </w:p>
    <w:p w:rsidR="006951CE" w:rsidRPr="002925FF" w:rsidRDefault="002925FF" w:rsidP="00333BED">
      <w:pPr>
        <w:spacing w:line="360" w:lineRule="auto"/>
        <w:rPr>
          <w:b/>
          <w:sz w:val="32"/>
          <w:szCs w:val="32"/>
        </w:rPr>
      </w:pPr>
      <w:r w:rsidRPr="002925FF">
        <w:rPr>
          <w:b/>
          <w:sz w:val="32"/>
          <w:szCs w:val="32"/>
        </w:rPr>
        <w:t>в</w:t>
      </w:r>
      <w:r w:rsidR="006951CE" w:rsidRPr="002925FF">
        <w:rPr>
          <w:b/>
          <w:sz w:val="32"/>
          <w:szCs w:val="32"/>
        </w:rPr>
        <w:t xml:space="preserve"> сфере благоустройства и дорожного хозяйства</w:t>
      </w:r>
    </w:p>
    <w:p w:rsidR="004E1B55" w:rsidRDefault="009A1ED1" w:rsidP="00333BED">
      <w:pPr>
        <w:spacing w:line="360" w:lineRule="auto"/>
      </w:pPr>
      <w:r>
        <w:t>выполнить</w:t>
      </w:r>
      <w:r w:rsidR="006951CE" w:rsidRPr="005A7689">
        <w:t xml:space="preserve"> </w:t>
      </w:r>
      <w:r>
        <w:t>следующие</w:t>
      </w:r>
      <w:r w:rsidR="004E1B55">
        <w:t xml:space="preserve"> </w:t>
      </w:r>
      <w:r w:rsidR="000E7DF5">
        <w:t>мероприятия</w:t>
      </w:r>
      <w:r w:rsidR="004E1B55">
        <w:t>:</w:t>
      </w:r>
    </w:p>
    <w:p w:rsidR="004E1B55" w:rsidRDefault="004E1B55" w:rsidP="00333BED">
      <w:pPr>
        <w:spacing w:line="360" w:lineRule="auto"/>
      </w:pPr>
      <w:r>
        <w:t xml:space="preserve">- </w:t>
      </w:r>
      <w:r w:rsidR="009F3B20">
        <w:t>капитальн</w:t>
      </w:r>
      <w:r>
        <w:t>ый</w:t>
      </w:r>
      <w:r w:rsidR="009F3B20">
        <w:t xml:space="preserve"> ремонт </w:t>
      </w:r>
      <w:r>
        <w:t xml:space="preserve">автомобильных </w:t>
      </w:r>
      <w:r w:rsidR="009F3B20">
        <w:t>до</w:t>
      </w:r>
      <w:r w:rsidR="00101D61">
        <w:t>р</w:t>
      </w:r>
      <w:r w:rsidR="009F3B20">
        <w:t>ог</w:t>
      </w:r>
      <w:r>
        <w:t>, пешеходных дорожек и тротуаров, текущий ремонт дорог</w:t>
      </w:r>
      <w:r w:rsidR="00101D61">
        <w:t>;</w:t>
      </w:r>
    </w:p>
    <w:p w:rsidR="004E1B55" w:rsidRDefault="004E1B55" w:rsidP="00333BED">
      <w:pPr>
        <w:spacing w:line="360" w:lineRule="auto"/>
      </w:pPr>
      <w:r>
        <w:t xml:space="preserve">- </w:t>
      </w:r>
      <w:r w:rsidR="00101D61">
        <w:t>капитальн</w:t>
      </w:r>
      <w:r>
        <w:t>ый</w:t>
      </w:r>
      <w:r w:rsidR="00101D61">
        <w:t xml:space="preserve"> ремонт дворовых территорий 1</w:t>
      </w:r>
      <w:r w:rsidR="00544BA9">
        <w:t>1</w:t>
      </w:r>
      <w:r w:rsidR="00101D61">
        <w:t>-ти многоквартирных домов;</w:t>
      </w:r>
    </w:p>
    <w:p w:rsidR="004E1B55" w:rsidRDefault="004E1B55" w:rsidP="00333BED">
      <w:pPr>
        <w:spacing w:line="360" w:lineRule="auto"/>
      </w:pPr>
      <w:r>
        <w:t xml:space="preserve">- </w:t>
      </w:r>
      <w:r w:rsidR="001131AE">
        <w:t>капитальн</w:t>
      </w:r>
      <w:r>
        <w:t>ый</w:t>
      </w:r>
      <w:r w:rsidR="001131AE">
        <w:t xml:space="preserve"> ремонт</w:t>
      </w:r>
      <w:r w:rsidR="00544BA9">
        <w:t xml:space="preserve"> сетей </w:t>
      </w:r>
      <w:r w:rsidR="00275433">
        <w:t>уличного освещения</w:t>
      </w:r>
      <w:r w:rsidR="008249DC">
        <w:t xml:space="preserve"> в г. Охе и селах Восточное, Москальво</w:t>
      </w:r>
      <w:r w:rsidR="00275433">
        <w:t>;</w:t>
      </w:r>
    </w:p>
    <w:p w:rsidR="004E1B55" w:rsidRDefault="004E1B55" w:rsidP="00333BED">
      <w:pPr>
        <w:spacing w:line="360" w:lineRule="auto"/>
      </w:pPr>
      <w:r>
        <w:t xml:space="preserve">- </w:t>
      </w:r>
      <w:r w:rsidR="00012651">
        <w:t>установк</w:t>
      </w:r>
      <w:r>
        <w:t>а</w:t>
      </w:r>
      <w:r w:rsidR="00012651">
        <w:t xml:space="preserve"> детских и спортивных площадок </w:t>
      </w:r>
      <w:r w:rsidR="00276E1A">
        <w:t>во дворах</w:t>
      </w:r>
      <w:r w:rsidR="004D0B84">
        <w:t xml:space="preserve"> многоквартирных домов;</w:t>
      </w:r>
    </w:p>
    <w:p w:rsidR="00DD56E4" w:rsidRDefault="004E1B55" w:rsidP="00333BED">
      <w:pPr>
        <w:spacing w:line="360" w:lineRule="auto"/>
      </w:pPr>
      <w:r>
        <w:t>- озеленение территории</w:t>
      </w:r>
      <w:r w:rsidR="00A95A8C">
        <w:t xml:space="preserve">, а именно </w:t>
      </w:r>
      <w:r w:rsidR="00DD56E4">
        <w:t>высадка</w:t>
      </w:r>
      <w:r w:rsidR="00276E1A">
        <w:t xml:space="preserve"> цветов на общей площади 4</w:t>
      </w:r>
      <w:r w:rsidR="00A95A8C">
        <w:t>15 кв. м</w:t>
      </w:r>
      <w:r w:rsidR="008000B1">
        <w:t xml:space="preserve"> и</w:t>
      </w:r>
      <w:r w:rsidR="00A95A8C">
        <w:t xml:space="preserve"> посадка порядка 1000 саженцев </w:t>
      </w:r>
      <w:r w:rsidR="00276E1A">
        <w:t>деревьев</w:t>
      </w:r>
      <w:r w:rsidR="004D0B84">
        <w:t>;</w:t>
      </w:r>
    </w:p>
    <w:p w:rsidR="002925FF" w:rsidRPr="005A7689" w:rsidRDefault="00DD56E4" w:rsidP="00333BED">
      <w:pPr>
        <w:spacing w:line="360" w:lineRule="auto"/>
      </w:pPr>
      <w:r>
        <w:t xml:space="preserve">- </w:t>
      </w:r>
      <w:r w:rsidR="004D0B84">
        <w:t xml:space="preserve">завершение </w:t>
      </w:r>
      <w:r>
        <w:t>строительств</w:t>
      </w:r>
      <w:r w:rsidR="004D0B84">
        <w:t>а</w:t>
      </w:r>
      <w:r>
        <w:t xml:space="preserve"> сквера с фонтаном и </w:t>
      </w:r>
      <w:r w:rsidR="004D0B84">
        <w:t>общественным</w:t>
      </w:r>
      <w:r w:rsidRPr="000E7DF5">
        <w:t xml:space="preserve"> туалетом</w:t>
      </w:r>
      <w:r>
        <w:t xml:space="preserve"> на пересече</w:t>
      </w:r>
      <w:r w:rsidR="00533F0C">
        <w:t>нии улиц Ленина и Карла Маркса.</w:t>
      </w:r>
    </w:p>
    <w:p w:rsidR="00464A99" w:rsidRPr="002925FF" w:rsidRDefault="002925FF" w:rsidP="00333BED">
      <w:pPr>
        <w:pStyle w:val="af7"/>
        <w:spacing w:line="360" w:lineRule="auto"/>
        <w:rPr>
          <w:rFonts w:ascii="Times New Roman" w:hAnsi="Times New Roman"/>
          <w:b/>
          <w:i w:val="0"/>
          <w:color w:val="auto"/>
          <w:sz w:val="32"/>
          <w:szCs w:val="32"/>
        </w:rPr>
      </w:pPr>
      <w:r w:rsidRPr="002925FF">
        <w:rPr>
          <w:rFonts w:ascii="Times New Roman" w:hAnsi="Times New Roman"/>
          <w:b/>
          <w:i w:val="0"/>
          <w:color w:val="auto"/>
          <w:sz w:val="32"/>
          <w:szCs w:val="32"/>
        </w:rPr>
        <w:t>в</w:t>
      </w:r>
      <w:r w:rsidR="00464A99" w:rsidRPr="002925FF">
        <w:rPr>
          <w:rFonts w:ascii="Times New Roman" w:hAnsi="Times New Roman"/>
          <w:b/>
          <w:i w:val="0"/>
          <w:color w:val="auto"/>
          <w:sz w:val="32"/>
          <w:szCs w:val="32"/>
        </w:rPr>
        <w:t xml:space="preserve"> сфере образования</w:t>
      </w:r>
    </w:p>
    <w:p w:rsidR="00DF534F" w:rsidRPr="005A7689" w:rsidRDefault="00BF7D09" w:rsidP="00333BED">
      <w:pPr>
        <w:spacing w:line="360" w:lineRule="auto"/>
        <w:rPr>
          <w:b/>
        </w:rPr>
      </w:pPr>
      <w:r>
        <w:t xml:space="preserve">- </w:t>
      </w:r>
      <w:r w:rsidR="00DF534F" w:rsidRPr="000E7DF5">
        <w:t>реализаци</w:t>
      </w:r>
      <w:r>
        <w:t>я</w:t>
      </w:r>
      <w:r w:rsidR="00DF534F" w:rsidRPr="000E7DF5">
        <w:t xml:space="preserve"> муниципальной программы «Развитие образования в муниципальном образовании городской округ «Охинский» на 2015-2020 годы»</w:t>
      </w:r>
      <w:r>
        <w:t>;</w:t>
      </w:r>
    </w:p>
    <w:p w:rsidR="00464A99" w:rsidRDefault="00464A99" w:rsidP="00333BED">
      <w:pPr>
        <w:spacing w:line="360" w:lineRule="auto"/>
      </w:pPr>
      <w:r w:rsidRPr="005A7689">
        <w:t xml:space="preserve">- </w:t>
      </w:r>
      <w:r w:rsidR="00760239" w:rsidRPr="005A7689">
        <w:t>обеспечение доступности дошкольного образования</w:t>
      </w:r>
      <w:r w:rsidR="00167848" w:rsidRPr="005A7689">
        <w:t xml:space="preserve"> </w:t>
      </w:r>
      <w:r w:rsidR="0097618D">
        <w:t>и снижение возрастного ценза до 1 года</w:t>
      </w:r>
      <w:r w:rsidRPr="005A7689">
        <w:t>;</w:t>
      </w:r>
    </w:p>
    <w:p w:rsidR="008120B7" w:rsidRDefault="008120B7" w:rsidP="00333BED">
      <w:pPr>
        <w:spacing w:line="360" w:lineRule="auto"/>
      </w:pPr>
      <w:r>
        <w:t>- сохранение здоровья обучающихся и воспитанников во взаимодействии с медицинскими учреждениями, совершенствование системы организации питания детей;</w:t>
      </w:r>
    </w:p>
    <w:p w:rsidR="0097618D" w:rsidRDefault="00464A99" w:rsidP="00333BED">
      <w:pPr>
        <w:spacing w:line="360" w:lineRule="auto"/>
      </w:pPr>
      <w:r w:rsidRPr="0009511F">
        <w:t>-</w:t>
      </w:r>
      <w:r w:rsidR="00613FB2" w:rsidRPr="0009511F">
        <w:t xml:space="preserve"> </w:t>
      </w:r>
      <w:r w:rsidR="006C00EE" w:rsidRPr="0009511F">
        <w:t xml:space="preserve">реализация </w:t>
      </w:r>
      <w:r w:rsidR="002C7EF7">
        <w:t>федерального государственного образовательного стандарта</w:t>
      </w:r>
      <w:r w:rsidR="0097618D">
        <w:t xml:space="preserve"> дошкольного и начального общего образования, поэтапное введение </w:t>
      </w:r>
      <w:r w:rsidR="00FD75BA">
        <w:t>федерального государственного образовательного стандарта</w:t>
      </w:r>
      <w:r w:rsidR="0097618D">
        <w:t xml:space="preserve"> основного общего образования и </w:t>
      </w:r>
      <w:r w:rsidR="00FD75BA">
        <w:t>стандарта</w:t>
      </w:r>
      <w:r w:rsidR="0097618D">
        <w:t xml:space="preserve"> для обучающихся с ограниченными возможностями здоровья;</w:t>
      </w:r>
    </w:p>
    <w:p w:rsidR="00D56295" w:rsidRDefault="0097618D" w:rsidP="00333BED">
      <w:pPr>
        <w:spacing w:line="360" w:lineRule="auto"/>
      </w:pPr>
      <w:r>
        <w:t>- обеспечение стабильной работы АИС «Сетевой город. Образование» и АИС «Е-услуги»</w:t>
      </w:r>
      <w:r w:rsidR="008120B7">
        <w:t>.</w:t>
      </w:r>
    </w:p>
    <w:p w:rsidR="00253707" w:rsidRPr="00DB1505" w:rsidRDefault="002925FF" w:rsidP="00333BED">
      <w:pPr>
        <w:pStyle w:val="af7"/>
        <w:spacing w:line="360" w:lineRule="auto"/>
        <w:rPr>
          <w:rFonts w:ascii="Times New Roman" w:hAnsi="Times New Roman"/>
          <w:b/>
          <w:i w:val="0"/>
          <w:color w:val="auto"/>
          <w:sz w:val="32"/>
          <w:szCs w:val="32"/>
        </w:rPr>
      </w:pPr>
      <w:r w:rsidRPr="00DB1505">
        <w:rPr>
          <w:rFonts w:ascii="Times New Roman" w:hAnsi="Times New Roman"/>
          <w:b/>
          <w:i w:val="0"/>
          <w:color w:val="auto"/>
          <w:sz w:val="32"/>
          <w:szCs w:val="32"/>
        </w:rPr>
        <w:lastRenderedPageBreak/>
        <w:t>в</w:t>
      </w:r>
      <w:r w:rsidR="00464A99" w:rsidRPr="00DB1505">
        <w:rPr>
          <w:rFonts w:ascii="Times New Roman" w:hAnsi="Times New Roman"/>
          <w:b/>
          <w:i w:val="0"/>
          <w:color w:val="auto"/>
          <w:sz w:val="32"/>
          <w:szCs w:val="32"/>
        </w:rPr>
        <w:t xml:space="preserve"> сфере культуры</w:t>
      </w:r>
      <w:r w:rsidR="00DB1505" w:rsidRPr="00DB1505">
        <w:rPr>
          <w:rFonts w:ascii="Times New Roman" w:hAnsi="Times New Roman"/>
          <w:b/>
          <w:i w:val="0"/>
          <w:color w:val="auto"/>
          <w:sz w:val="32"/>
          <w:szCs w:val="32"/>
        </w:rPr>
        <w:t>, спорта и молодежной политики</w:t>
      </w:r>
      <w:r w:rsidR="00464A99" w:rsidRPr="00DB1505">
        <w:rPr>
          <w:rFonts w:ascii="Times New Roman" w:hAnsi="Times New Roman"/>
          <w:b/>
          <w:i w:val="0"/>
          <w:color w:val="auto"/>
          <w:sz w:val="32"/>
          <w:szCs w:val="32"/>
        </w:rPr>
        <w:t xml:space="preserve"> </w:t>
      </w:r>
      <w:r w:rsidR="00FC2F6E" w:rsidRPr="00DB1505">
        <w:rPr>
          <w:rFonts w:ascii="Times New Roman" w:hAnsi="Times New Roman"/>
          <w:b/>
          <w:i w:val="0"/>
          <w:color w:val="auto"/>
          <w:sz w:val="32"/>
          <w:szCs w:val="32"/>
        </w:rPr>
        <w:t xml:space="preserve"> </w:t>
      </w:r>
    </w:p>
    <w:p w:rsidR="00253707" w:rsidRPr="005A7689" w:rsidRDefault="00253707" w:rsidP="00333BED">
      <w:pPr>
        <w:spacing w:line="360" w:lineRule="auto"/>
      </w:pPr>
      <w:r w:rsidRPr="005A7689">
        <w:t xml:space="preserve">- организация и проведение </w:t>
      </w:r>
      <w:r w:rsidR="002F7B19">
        <w:t xml:space="preserve">плановых </w:t>
      </w:r>
      <w:r w:rsidRPr="005A7689">
        <w:t xml:space="preserve">культурно-массовых </w:t>
      </w:r>
      <w:r w:rsidR="0059445B">
        <w:t xml:space="preserve">и спортивных </w:t>
      </w:r>
      <w:r w:rsidRPr="005A7689">
        <w:t>мероприятий</w:t>
      </w:r>
      <w:r w:rsidR="0059445B">
        <w:t xml:space="preserve">, в том числе </w:t>
      </w:r>
      <w:r w:rsidR="00151432">
        <w:t>о</w:t>
      </w:r>
      <w:r w:rsidR="0059445B">
        <w:t xml:space="preserve">бластного традиционного </w:t>
      </w:r>
      <w:r w:rsidR="0059445B" w:rsidRPr="005A7689">
        <w:t>Праздника лыж</w:t>
      </w:r>
      <w:r w:rsidRPr="005A7689">
        <w:t>;</w:t>
      </w:r>
    </w:p>
    <w:p w:rsidR="00BA675E" w:rsidRDefault="000A0E25" w:rsidP="00333BED">
      <w:pPr>
        <w:spacing w:line="360" w:lineRule="auto"/>
      </w:pPr>
      <w:r w:rsidRPr="005A7689">
        <w:t xml:space="preserve">- </w:t>
      </w:r>
      <w:r w:rsidR="0059445B">
        <w:t>укрепление материально-технической базы учреждений культуры и спорта;</w:t>
      </w:r>
    </w:p>
    <w:p w:rsidR="0009511F" w:rsidRDefault="0009511F" w:rsidP="0009511F">
      <w:pPr>
        <w:spacing w:line="360" w:lineRule="auto"/>
      </w:pPr>
      <w:r w:rsidRPr="0009511F">
        <w:t>- реконструкци</w:t>
      </w:r>
      <w:r w:rsidR="00151432">
        <w:t>я</w:t>
      </w:r>
      <w:r w:rsidRPr="0009511F">
        <w:t xml:space="preserve"> стадиона </w:t>
      </w:r>
      <w:r w:rsidR="00D4528A">
        <w:t>г</w:t>
      </w:r>
      <w:r w:rsidRPr="0009511F">
        <w:t>. Ох</w:t>
      </w:r>
      <w:r w:rsidR="009424A9">
        <w:t>и</w:t>
      </w:r>
      <w:r>
        <w:t>;</w:t>
      </w:r>
    </w:p>
    <w:p w:rsidR="009424A9" w:rsidRDefault="009424A9" w:rsidP="0009511F">
      <w:pPr>
        <w:spacing w:line="360" w:lineRule="auto"/>
      </w:pPr>
      <w:r>
        <w:t xml:space="preserve">- строительство спортивной площадки на ул. Советская, 9;  </w:t>
      </w:r>
    </w:p>
    <w:p w:rsidR="0059445B" w:rsidRDefault="00BA675E" w:rsidP="00333BED">
      <w:pPr>
        <w:spacing w:line="360" w:lineRule="auto"/>
      </w:pPr>
      <w:r w:rsidRPr="005A7689">
        <w:t xml:space="preserve">- </w:t>
      </w:r>
      <w:r w:rsidR="0059445B">
        <w:t>организация отдыха, оздоровления и занятости детей и молодежи;</w:t>
      </w:r>
    </w:p>
    <w:p w:rsidR="008726C2" w:rsidRDefault="0059445B" w:rsidP="00333BED">
      <w:pPr>
        <w:spacing w:line="360" w:lineRule="auto"/>
      </w:pPr>
      <w:r>
        <w:t xml:space="preserve">- </w:t>
      </w:r>
      <w:r w:rsidR="008726C2">
        <w:t xml:space="preserve">оказание </w:t>
      </w:r>
      <w:r>
        <w:t>содействи</w:t>
      </w:r>
      <w:r w:rsidR="008726C2">
        <w:t>я молодым семьям в решении жилищных проблем.</w:t>
      </w:r>
    </w:p>
    <w:p w:rsidR="00A454BD" w:rsidRPr="002925FF" w:rsidRDefault="002925FF" w:rsidP="00333BED">
      <w:pPr>
        <w:spacing w:line="360" w:lineRule="auto"/>
        <w:rPr>
          <w:b/>
          <w:sz w:val="32"/>
          <w:szCs w:val="32"/>
        </w:rPr>
      </w:pPr>
      <w:r w:rsidRPr="002925FF">
        <w:rPr>
          <w:b/>
          <w:sz w:val="32"/>
          <w:szCs w:val="32"/>
        </w:rPr>
        <w:t>в</w:t>
      </w:r>
      <w:r w:rsidR="00A454BD" w:rsidRPr="002925FF">
        <w:rPr>
          <w:b/>
          <w:sz w:val="32"/>
          <w:szCs w:val="32"/>
        </w:rPr>
        <w:t xml:space="preserve"> сфере социальн</w:t>
      </w:r>
      <w:r w:rsidR="00F71F1F">
        <w:rPr>
          <w:b/>
          <w:sz w:val="32"/>
          <w:szCs w:val="32"/>
        </w:rPr>
        <w:t>ой</w:t>
      </w:r>
      <w:r w:rsidR="00A454BD" w:rsidRPr="002925FF">
        <w:rPr>
          <w:b/>
          <w:sz w:val="32"/>
          <w:szCs w:val="32"/>
        </w:rPr>
        <w:t xml:space="preserve"> поддержк</w:t>
      </w:r>
      <w:r w:rsidR="00F71F1F">
        <w:rPr>
          <w:b/>
          <w:sz w:val="32"/>
          <w:szCs w:val="32"/>
        </w:rPr>
        <w:t>и</w:t>
      </w:r>
      <w:r w:rsidR="00A454BD" w:rsidRPr="002925FF">
        <w:rPr>
          <w:b/>
          <w:sz w:val="32"/>
          <w:szCs w:val="32"/>
        </w:rPr>
        <w:t xml:space="preserve"> населения</w:t>
      </w:r>
    </w:p>
    <w:p w:rsidR="00EA1609" w:rsidRDefault="0036538E" w:rsidP="00333BED">
      <w:pPr>
        <w:spacing w:line="360" w:lineRule="auto"/>
      </w:pPr>
      <w:r>
        <w:t xml:space="preserve">эффективное </w:t>
      </w:r>
      <w:r w:rsidR="00972B48" w:rsidRPr="005A7689">
        <w:t>про</w:t>
      </w:r>
      <w:r w:rsidR="008726C2">
        <w:t>ведение</w:t>
      </w:r>
      <w:r>
        <w:t xml:space="preserve"> информационно-разъяснительной работы среди населения,</w:t>
      </w:r>
      <w:r w:rsidR="00972B48" w:rsidRPr="005A7689">
        <w:t xml:space="preserve"> качественно</w:t>
      </w:r>
      <w:r>
        <w:t xml:space="preserve">е предоставление государственных услуг в рамках полномочий для успешной реализации </w:t>
      </w:r>
      <w:r w:rsidR="00972B48" w:rsidRPr="005A7689">
        <w:t xml:space="preserve">федерального и </w:t>
      </w:r>
      <w:r w:rsidR="00A65BA6">
        <w:t>областного</w:t>
      </w:r>
      <w:r w:rsidR="00972B48" w:rsidRPr="005A7689">
        <w:t xml:space="preserve"> законодательства.</w:t>
      </w:r>
    </w:p>
    <w:p w:rsidR="00940E64" w:rsidRPr="002925FF" w:rsidRDefault="00940E64" w:rsidP="00940E64">
      <w:pPr>
        <w:pStyle w:val="2"/>
        <w:spacing w:before="0" w:after="0" w:line="360" w:lineRule="auto"/>
        <w:rPr>
          <w:rFonts w:ascii="Times New Roman" w:hAnsi="Times New Roman" w:cs="Times New Roman"/>
          <w:b/>
          <w:i w:val="0"/>
          <w:sz w:val="32"/>
          <w:szCs w:val="32"/>
        </w:rPr>
      </w:pPr>
      <w:r>
        <w:rPr>
          <w:rFonts w:ascii="Times New Roman" w:hAnsi="Times New Roman" w:cs="Times New Roman"/>
          <w:b/>
          <w:i w:val="0"/>
          <w:sz w:val="32"/>
          <w:szCs w:val="32"/>
        </w:rPr>
        <w:t xml:space="preserve">в сфере содействия занятости населения </w:t>
      </w:r>
      <w:r w:rsidRPr="002925FF">
        <w:rPr>
          <w:rFonts w:ascii="Times New Roman" w:hAnsi="Times New Roman" w:cs="Times New Roman"/>
          <w:b/>
          <w:i w:val="0"/>
          <w:sz w:val="32"/>
          <w:szCs w:val="32"/>
        </w:rPr>
        <w:t xml:space="preserve">  </w:t>
      </w:r>
    </w:p>
    <w:p w:rsidR="00940E64" w:rsidRDefault="00940E64" w:rsidP="00940E64">
      <w:pPr>
        <w:spacing w:line="360" w:lineRule="auto"/>
      </w:pPr>
      <w:r>
        <w:t>по линии центра занятости будут продолжены следующие мероприятия:</w:t>
      </w:r>
    </w:p>
    <w:p w:rsidR="00940E64" w:rsidRDefault="00940E64" w:rsidP="00940E64">
      <w:pPr>
        <w:spacing w:line="360" w:lineRule="auto"/>
      </w:pPr>
      <w:r w:rsidRPr="005A7689">
        <w:t>-</w:t>
      </w:r>
      <w:r>
        <w:t xml:space="preserve"> проведение профессионального обучения, переподготовки и профориентации безработных граждан с</w:t>
      </w:r>
      <w:r w:rsidRPr="005A7689">
        <w:t xml:space="preserve"> целью дальнейшего трудоустройства</w:t>
      </w:r>
      <w:r>
        <w:t>;</w:t>
      </w:r>
    </w:p>
    <w:p w:rsidR="00940E64" w:rsidRDefault="00940E64" w:rsidP="00940E64">
      <w:pPr>
        <w:spacing w:line="360" w:lineRule="auto"/>
      </w:pPr>
      <w:r>
        <w:t>- оказание методической и</w:t>
      </w:r>
      <w:r w:rsidRPr="005A7689">
        <w:t xml:space="preserve"> финансовой по</w:t>
      </w:r>
      <w:r>
        <w:t>мощи</w:t>
      </w:r>
      <w:r w:rsidRPr="005A7689">
        <w:t xml:space="preserve"> в организации собственного</w:t>
      </w:r>
      <w:r>
        <w:t xml:space="preserve"> дела </w:t>
      </w:r>
      <w:r w:rsidRPr="005A7689">
        <w:t xml:space="preserve">в сфере </w:t>
      </w:r>
      <w:r>
        <w:t>предпринимательской деятельности</w:t>
      </w:r>
      <w:r w:rsidRPr="005A7689">
        <w:t>;</w:t>
      </w:r>
    </w:p>
    <w:p w:rsidR="00940E64" w:rsidRDefault="00940E64" w:rsidP="00940E64">
      <w:pPr>
        <w:spacing w:line="360" w:lineRule="auto"/>
      </w:pPr>
      <w:r w:rsidRPr="005A7689">
        <w:t xml:space="preserve">- </w:t>
      </w:r>
      <w:r>
        <w:t xml:space="preserve">организация </w:t>
      </w:r>
      <w:r w:rsidRPr="005A7689">
        <w:t>временной занятости подростков в свободное от учебы время;</w:t>
      </w:r>
    </w:p>
    <w:p w:rsidR="00940E64" w:rsidRDefault="00940E64" w:rsidP="00940E64">
      <w:pPr>
        <w:spacing w:line="360" w:lineRule="auto"/>
      </w:pPr>
      <w:r w:rsidRPr="005A7689">
        <w:t>-</w:t>
      </w:r>
      <w:r>
        <w:t xml:space="preserve"> </w:t>
      </w:r>
      <w:r w:rsidRPr="005A7689">
        <w:t xml:space="preserve">оказание </w:t>
      </w:r>
      <w:r>
        <w:t>финансовой</w:t>
      </w:r>
      <w:r w:rsidRPr="005A7689">
        <w:t xml:space="preserve"> поддержки безработным гражданам, состоящим на учете в центре занятости</w:t>
      </w:r>
      <w:r>
        <w:t>,</w:t>
      </w:r>
      <w:r w:rsidRPr="005A7689">
        <w:t xml:space="preserve"> в виде выплаты пособия по безработице и оказания материальной помощи.</w:t>
      </w:r>
    </w:p>
    <w:sectPr w:rsidR="00940E64" w:rsidSect="002128E0">
      <w:footerReference w:type="even" r:id="rId9"/>
      <w:footerReference w:type="default" r:id="rId10"/>
      <w:pgSz w:w="11906" w:h="16838" w:code="9"/>
      <w:pgMar w:top="902" w:right="567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717" w:rsidRDefault="00B40717" w:rsidP="00C35A50">
      <w:r>
        <w:separator/>
      </w:r>
    </w:p>
  </w:endnote>
  <w:endnote w:type="continuationSeparator" w:id="0">
    <w:p w:rsidR="00B40717" w:rsidRDefault="00B40717" w:rsidP="00C35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193" w:rsidRDefault="0044758D" w:rsidP="00C35A50">
    <w:pPr>
      <w:pStyle w:val="a3"/>
      <w:rPr>
        <w:rStyle w:val="a5"/>
      </w:rPr>
    </w:pPr>
    <w:r>
      <w:rPr>
        <w:rStyle w:val="a5"/>
      </w:rPr>
      <w:fldChar w:fldCharType="begin"/>
    </w:r>
    <w:r w:rsidR="00D2619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26193" w:rsidRDefault="00D26193" w:rsidP="00C35A5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9717202"/>
      <w:docPartObj>
        <w:docPartGallery w:val="Page Numbers (Bottom of Page)"/>
        <w:docPartUnique/>
      </w:docPartObj>
    </w:sdtPr>
    <w:sdtEndPr/>
    <w:sdtContent>
      <w:p w:rsidR="00FC0DBB" w:rsidRDefault="00FC0DB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5EAC">
          <w:rPr>
            <w:noProof/>
          </w:rPr>
          <w:t>16</w:t>
        </w:r>
        <w:r>
          <w:fldChar w:fldCharType="end"/>
        </w:r>
      </w:p>
    </w:sdtContent>
  </w:sdt>
  <w:p w:rsidR="00D26193" w:rsidRDefault="00D26193" w:rsidP="00C35A5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717" w:rsidRDefault="00B40717" w:rsidP="00C35A50">
      <w:r>
        <w:separator/>
      </w:r>
    </w:p>
  </w:footnote>
  <w:footnote w:type="continuationSeparator" w:id="0">
    <w:p w:rsidR="00B40717" w:rsidRDefault="00B40717" w:rsidP="00C35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B0530"/>
    <w:multiLevelType w:val="hybridMultilevel"/>
    <w:tmpl w:val="FDAC5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6339A"/>
    <w:multiLevelType w:val="hybridMultilevel"/>
    <w:tmpl w:val="5316D6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A004B"/>
    <w:multiLevelType w:val="hybridMultilevel"/>
    <w:tmpl w:val="8724F7A2"/>
    <w:lvl w:ilvl="0" w:tplc="A4A4B10E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0857BF"/>
    <w:multiLevelType w:val="hybridMultilevel"/>
    <w:tmpl w:val="277AE064"/>
    <w:lvl w:ilvl="0" w:tplc="E4064F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F5B3769"/>
    <w:multiLevelType w:val="hybridMultilevel"/>
    <w:tmpl w:val="C5CEF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A44599"/>
    <w:multiLevelType w:val="hybridMultilevel"/>
    <w:tmpl w:val="80CEED50"/>
    <w:lvl w:ilvl="0" w:tplc="28908E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C40CB5"/>
    <w:multiLevelType w:val="hybridMultilevel"/>
    <w:tmpl w:val="3BAEF2D0"/>
    <w:lvl w:ilvl="0" w:tplc="1B888950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C50341"/>
    <w:multiLevelType w:val="hybridMultilevel"/>
    <w:tmpl w:val="FC90E5CC"/>
    <w:lvl w:ilvl="0" w:tplc="C3C263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AC913F7"/>
    <w:multiLevelType w:val="hybridMultilevel"/>
    <w:tmpl w:val="4418B80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AD2B82"/>
    <w:multiLevelType w:val="hybridMultilevel"/>
    <w:tmpl w:val="F91AE798"/>
    <w:lvl w:ilvl="0" w:tplc="E36C22F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B07C02"/>
    <w:multiLevelType w:val="hybridMultilevel"/>
    <w:tmpl w:val="5AC6D5F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1A834B3"/>
    <w:multiLevelType w:val="hybridMultilevel"/>
    <w:tmpl w:val="5302F1EE"/>
    <w:lvl w:ilvl="0" w:tplc="676882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37C24171"/>
    <w:multiLevelType w:val="hybridMultilevel"/>
    <w:tmpl w:val="B2D084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995D86"/>
    <w:multiLevelType w:val="hybridMultilevel"/>
    <w:tmpl w:val="56CEA88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F40BB9"/>
    <w:multiLevelType w:val="hybridMultilevel"/>
    <w:tmpl w:val="BEFA3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1965129"/>
    <w:multiLevelType w:val="hybridMultilevel"/>
    <w:tmpl w:val="CE982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7811ED"/>
    <w:multiLevelType w:val="hybridMultilevel"/>
    <w:tmpl w:val="A650F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C320CA"/>
    <w:multiLevelType w:val="hybridMultilevel"/>
    <w:tmpl w:val="15F83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837ED8"/>
    <w:multiLevelType w:val="hybridMultilevel"/>
    <w:tmpl w:val="A87880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B00E22"/>
    <w:multiLevelType w:val="hybridMultilevel"/>
    <w:tmpl w:val="B55CF7D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5541BD"/>
    <w:multiLevelType w:val="hybridMultilevel"/>
    <w:tmpl w:val="132AA344"/>
    <w:lvl w:ilvl="0" w:tplc="6F20AF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8872772"/>
    <w:multiLevelType w:val="hybridMultilevel"/>
    <w:tmpl w:val="EC783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000B45"/>
    <w:multiLevelType w:val="hybridMultilevel"/>
    <w:tmpl w:val="33E09AC6"/>
    <w:lvl w:ilvl="0" w:tplc="DA8846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7291950"/>
    <w:multiLevelType w:val="hybridMultilevel"/>
    <w:tmpl w:val="276812E8"/>
    <w:lvl w:ilvl="0" w:tplc="DB54B40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E437D6"/>
    <w:multiLevelType w:val="hybridMultilevel"/>
    <w:tmpl w:val="A91E4C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0567C33"/>
    <w:multiLevelType w:val="hybridMultilevel"/>
    <w:tmpl w:val="B21A0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C11E31"/>
    <w:multiLevelType w:val="hybridMultilevel"/>
    <w:tmpl w:val="008410C4"/>
    <w:lvl w:ilvl="0" w:tplc="86202078">
      <w:start w:val="1"/>
      <w:numFmt w:val="decimal"/>
      <w:lvlText w:val="%1."/>
      <w:lvlJc w:val="left"/>
      <w:pPr>
        <w:tabs>
          <w:tab w:val="num" w:pos="2010"/>
        </w:tabs>
        <w:ind w:left="201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1D32BE1"/>
    <w:multiLevelType w:val="hybridMultilevel"/>
    <w:tmpl w:val="61CE7DC4"/>
    <w:lvl w:ilvl="0" w:tplc="D3FAB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301666C"/>
    <w:multiLevelType w:val="hybridMultilevel"/>
    <w:tmpl w:val="32123CF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882111D"/>
    <w:multiLevelType w:val="hybridMultilevel"/>
    <w:tmpl w:val="014C3EE2"/>
    <w:lvl w:ilvl="0" w:tplc="52A84A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B073CF5"/>
    <w:multiLevelType w:val="hybridMultilevel"/>
    <w:tmpl w:val="0E4E4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096B55"/>
    <w:multiLevelType w:val="hybridMultilevel"/>
    <w:tmpl w:val="59E63642"/>
    <w:lvl w:ilvl="0" w:tplc="0EFE75F6">
      <w:start w:val="1"/>
      <w:numFmt w:val="decimal"/>
      <w:lvlText w:val="%1."/>
      <w:lvlJc w:val="left"/>
      <w:pPr>
        <w:ind w:left="14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FE90F59"/>
    <w:multiLevelType w:val="hybridMultilevel"/>
    <w:tmpl w:val="DF94B944"/>
    <w:lvl w:ilvl="0" w:tplc="BD308C64">
      <w:start w:val="1"/>
      <w:numFmt w:val="bullet"/>
      <w:lvlText w:val="-"/>
      <w:lvlJc w:val="left"/>
      <w:pPr>
        <w:tabs>
          <w:tab w:val="num" w:pos="2869"/>
        </w:tabs>
        <w:ind w:left="2869" w:hanging="360"/>
      </w:pPr>
      <w:rPr>
        <w:rFonts w:ascii="Sylfaen" w:hAnsi="Sylfaen" w:hint="default"/>
      </w:rPr>
    </w:lvl>
    <w:lvl w:ilvl="1" w:tplc="BD308C64">
      <w:start w:val="1"/>
      <w:numFmt w:val="bullet"/>
      <w:lvlText w:val="-"/>
      <w:lvlJc w:val="left"/>
      <w:pPr>
        <w:tabs>
          <w:tab w:val="num" w:pos="3127"/>
        </w:tabs>
        <w:ind w:left="3127" w:hanging="360"/>
      </w:pPr>
      <w:rPr>
        <w:rFonts w:ascii="Sylfaen" w:hAnsi="Sylfae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70EF50B9"/>
    <w:multiLevelType w:val="hybridMultilevel"/>
    <w:tmpl w:val="94563A72"/>
    <w:lvl w:ilvl="0" w:tplc="87C06EB6">
      <w:start w:val="1"/>
      <w:numFmt w:val="decimal"/>
      <w:lvlText w:val="%1."/>
      <w:lvlJc w:val="left"/>
      <w:pPr>
        <w:ind w:left="70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4">
    <w:nsid w:val="715B7B11"/>
    <w:multiLevelType w:val="hybridMultilevel"/>
    <w:tmpl w:val="1AA46D3A"/>
    <w:lvl w:ilvl="0" w:tplc="A50C25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18E3758"/>
    <w:multiLevelType w:val="hybridMultilevel"/>
    <w:tmpl w:val="CC92AB3A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2172FF3"/>
    <w:multiLevelType w:val="hybridMultilevel"/>
    <w:tmpl w:val="2258D38E"/>
    <w:lvl w:ilvl="0" w:tplc="DD56D6E8">
      <w:start w:val="1"/>
      <w:numFmt w:val="upperRoman"/>
      <w:lvlText w:val="%1."/>
      <w:lvlJc w:val="left"/>
      <w:pPr>
        <w:ind w:left="193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>
    <w:nsid w:val="764E6AA5"/>
    <w:multiLevelType w:val="multilevel"/>
    <w:tmpl w:val="1316A188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8">
    <w:nsid w:val="7A055723"/>
    <w:multiLevelType w:val="hybridMultilevel"/>
    <w:tmpl w:val="39CC9528"/>
    <w:lvl w:ilvl="0" w:tplc="1C8806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AD91B7D"/>
    <w:multiLevelType w:val="hybridMultilevel"/>
    <w:tmpl w:val="A35EBB20"/>
    <w:lvl w:ilvl="0" w:tplc="2F007ED8">
      <w:start w:val="1"/>
      <w:numFmt w:val="decimal"/>
      <w:lvlText w:val="%1.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40">
    <w:nsid w:val="7DAF6592"/>
    <w:multiLevelType w:val="hybridMultilevel"/>
    <w:tmpl w:val="A01E0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76483E"/>
    <w:multiLevelType w:val="hybridMultilevel"/>
    <w:tmpl w:val="CEEA9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9"/>
  </w:num>
  <w:num w:numId="3">
    <w:abstractNumId w:val="26"/>
  </w:num>
  <w:num w:numId="4">
    <w:abstractNumId w:val="16"/>
  </w:num>
  <w:num w:numId="5">
    <w:abstractNumId w:val="33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</w:num>
  <w:num w:numId="1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3"/>
  </w:num>
  <w:num w:numId="21">
    <w:abstractNumId w:val="6"/>
  </w:num>
  <w:num w:numId="22">
    <w:abstractNumId w:val="8"/>
  </w:num>
  <w:num w:numId="23">
    <w:abstractNumId w:val="20"/>
  </w:num>
  <w:num w:numId="24">
    <w:abstractNumId w:val="41"/>
  </w:num>
  <w:num w:numId="25">
    <w:abstractNumId w:val="17"/>
  </w:num>
  <w:num w:numId="26">
    <w:abstractNumId w:val="32"/>
  </w:num>
  <w:num w:numId="27">
    <w:abstractNumId w:val="1"/>
  </w:num>
  <w:num w:numId="28">
    <w:abstractNumId w:val="39"/>
  </w:num>
  <w:num w:numId="29">
    <w:abstractNumId w:val="3"/>
  </w:num>
  <w:num w:numId="30">
    <w:abstractNumId w:val="5"/>
  </w:num>
  <w:num w:numId="31">
    <w:abstractNumId w:val="22"/>
  </w:num>
  <w:num w:numId="32">
    <w:abstractNumId w:val="25"/>
  </w:num>
  <w:num w:numId="33">
    <w:abstractNumId w:val="29"/>
  </w:num>
  <w:num w:numId="34">
    <w:abstractNumId w:val="2"/>
  </w:num>
  <w:num w:numId="35">
    <w:abstractNumId w:val="0"/>
  </w:num>
  <w:num w:numId="36">
    <w:abstractNumId w:val="10"/>
  </w:num>
  <w:num w:numId="37">
    <w:abstractNumId w:val="11"/>
  </w:num>
  <w:num w:numId="38">
    <w:abstractNumId w:val="15"/>
  </w:num>
  <w:num w:numId="39">
    <w:abstractNumId w:val="28"/>
  </w:num>
  <w:num w:numId="40">
    <w:abstractNumId w:val="7"/>
  </w:num>
  <w:num w:numId="41">
    <w:abstractNumId w:val="4"/>
  </w:num>
  <w:num w:numId="42">
    <w:abstractNumId w:val="30"/>
  </w:num>
  <w:num w:numId="43">
    <w:abstractNumId w:val="40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4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AA1"/>
    <w:rsid w:val="00000E94"/>
    <w:rsid w:val="000012A7"/>
    <w:rsid w:val="00002147"/>
    <w:rsid w:val="000022A1"/>
    <w:rsid w:val="00002A09"/>
    <w:rsid w:val="00002AAE"/>
    <w:rsid w:val="000038A3"/>
    <w:rsid w:val="00003CE5"/>
    <w:rsid w:val="00005AEC"/>
    <w:rsid w:val="00005FA6"/>
    <w:rsid w:val="000060A5"/>
    <w:rsid w:val="00007810"/>
    <w:rsid w:val="0001015C"/>
    <w:rsid w:val="00010551"/>
    <w:rsid w:val="000108F8"/>
    <w:rsid w:val="00011192"/>
    <w:rsid w:val="0001145F"/>
    <w:rsid w:val="00011A67"/>
    <w:rsid w:val="00012651"/>
    <w:rsid w:val="0001324F"/>
    <w:rsid w:val="00013AE5"/>
    <w:rsid w:val="0001526F"/>
    <w:rsid w:val="00015CD4"/>
    <w:rsid w:val="00015DF1"/>
    <w:rsid w:val="00016C37"/>
    <w:rsid w:val="000170A2"/>
    <w:rsid w:val="000172ED"/>
    <w:rsid w:val="000218FD"/>
    <w:rsid w:val="00021D19"/>
    <w:rsid w:val="00022808"/>
    <w:rsid w:val="0002331B"/>
    <w:rsid w:val="00023A5E"/>
    <w:rsid w:val="00023C4D"/>
    <w:rsid w:val="00023EBB"/>
    <w:rsid w:val="0002499D"/>
    <w:rsid w:val="00024C02"/>
    <w:rsid w:val="000250A0"/>
    <w:rsid w:val="0002732C"/>
    <w:rsid w:val="000279D2"/>
    <w:rsid w:val="00027A58"/>
    <w:rsid w:val="00027AAC"/>
    <w:rsid w:val="00030F24"/>
    <w:rsid w:val="000315F6"/>
    <w:rsid w:val="00033052"/>
    <w:rsid w:val="00034700"/>
    <w:rsid w:val="00034BDC"/>
    <w:rsid w:val="00035D67"/>
    <w:rsid w:val="0003661B"/>
    <w:rsid w:val="00037AB9"/>
    <w:rsid w:val="000401F4"/>
    <w:rsid w:val="00040315"/>
    <w:rsid w:val="0004175E"/>
    <w:rsid w:val="00041B51"/>
    <w:rsid w:val="000421A0"/>
    <w:rsid w:val="00043088"/>
    <w:rsid w:val="0004376E"/>
    <w:rsid w:val="00043E8F"/>
    <w:rsid w:val="000442D5"/>
    <w:rsid w:val="0004499A"/>
    <w:rsid w:val="00044B24"/>
    <w:rsid w:val="0004538A"/>
    <w:rsid w:val="00046E4F"/>
    <w:rsid w:val="00047810"/>
    <w:rsid w:val="00047BB8"/>
    <w:rsid w:val="0005023B"/>
    <w:rsid w:val="00051B80"/>
    <w:rsid w:val="00052C10"/>
    <w:rsid w:val="00053A07"/>
    <w:rsid w:val="00053F2D"/>
    <w:rsid w:val="0005560D"/>
    <w:rsid w:val="000566A9"/>
    <w:rsid w:val="000568D6"/>
    <w:rsid w:val="000569DF"/>
    <w:rsid w:val="00056EEB"/>
    <w:rsid w:val="000575E9"/>
    <w:rsid w:val="00060DE6"/>
    <w:rsid w:val="000617EE"/>
    <w:rsid w:val="00061F46"/>
    <w:rsid w:val="000626C3"/>
    <w:rsid w:val="00062D6F"/>
    <w:rsid w:val="00062DC6"/>
    <w:rsid w:val="00062E76"/>
    <w:rsid w:val="00063750"/>
    <w:rsid w:val="00063AED"/>
    <w:rsid w:val="00064126"/>
    <w:rsid w:val="00065550"/>
    <w:rsid w:val="00066918"/>
    <w:rsid w:val="00067E32"/>
    <w:rsid w:val="00070C0D"/>
    <w:rsid w:val="000716AA"/>
    <w:rsid w:val="000727F7"/>
    <w:rsid w:val="00072BA5"/>
    <w:rsid w:val="000734FD"/>
    <w:rsid w:val="00073887"/>
    <w:rsid w:val="00073A8F"/>
    <w:rsid w:val="0007400D"/>
    <w:rsid w:val="00074836"/>
    <w:rsid w:val="00074967"/>
    <w:rsid w:val="00074AB1"/>
    <w:rsid w:val="00074BDD"/>
    <w:rsid w:val="000750F1"/>
    <w:rsid w:val="00075362"/>
    <w:rsid w:val="00075AF9"/>
    <w:rsid w:val="00076838"/>
    <w:rsid w:val="00076C14"/>
    <w:rsid w:val="00076CF3"/>
    <w:rsid w:val="00077255"/>
    <w:rsid w:val="00077391"/>
    <w:rsid w:val="0007743A"/>
    <w:rsid w:val="0007744F"/>
    <w:rsid w:val="00077CFE"/>
    <w:rsid w:val="00080974"/>
    <w:rsid w:val="00080F69"/>
    <w:rsid w:val="0008117B"/>
    <w:rsid w:val="0008200B"/>
    <w:rsid w:val="00083586"/>
    <w:rsid w:val="00083C55"/>
    <w:rsid w:val="00083E6F"/>
    <w:rsid w:val="00083FAC"/>
    <w:rsid w:val="000840A6"/>
    <w:rsid w:val="000841AE"/>
    <w:rsid w:val="00084FD4"/>
    <w:rsid w:val="0008535C"/>
    <w:rsid w:val="000854B8"/>
    <w:rsid w:val="0008664D"/>
    <w:rsid w:val="00086FD0"/>
    <w:rsid w:val="00090CA2"/>
    <w:rsid w:val="00090D2D"/>
    <w:rsid w:val="000938C2"/>
    <w:rsid w:val="0009431E"/>
    <w:rsid w:val="00094F6C"/>
    <w:rsid w:val="0009511F"/>
    <w:rsid w:val="00095128"/>
    <w:rsid w:val="00095960"/>
    <w:rsid w:val="000964E2"/>
    <w:rsid w:val="0009663A"/>
    <w:rsid w:val="0009741A"/>
    <w:rsid w:val="00097C7C"/>
    <w:rsid w:val="00097E8E"/>
    <w:rsid w:val="000A05E1"/>
    <w:rsid w:val="000A09B1"/>
    <w:rsid w:val="000A0E25"/>
    <w:rsid w:val="000A1230"/>
    <w:rsid w:val="000A154F"/>
    <w:rsid w:val="000A1F0D"/>
    <w:rsid w:val="000A32C4"/>
    <w:rsid w:val="000A38A5"/>
    <w:rsid w:val="000A3EB5"/>
    <w:rsid w:val="000A40D5"/>
    <w:rsid w:val="000A4210"/>
    <w:rsid w:val="000A44E0"/>
    <w:rsid w:val="000A4D7E"/>
    <w:rsid w:val="000A5865"/>
    <w:rsid w:val="000A606F"/>
    <w:rsid w:val="000A60C1"/>
    <w:rsid w:val="000A6B5D"/>
    <w:rsid w:val="000A77FC"/>
    <w:rsid w:val="000A7905"/>
    <w:rsid w:val="000A7F6D"/>
    <w:rsid w:val="000B0B2B"/>
    <w:rsid w:val="000B124B"/>
    <w:rsid w:val="000B17B3"/>
    <w:rsid w:val="000B190E"/>
    <w:rsid w:val="000B1B22"/>
    <w:rsid w:val="000B2787"/>
    <w:rsid w:val="000B290F"/>
    <w:rsid w:val="000B2D29"/>
    <w:rsid w:val="000B399A"/>
    <w:rsid w:val="000B39D5"/>
    <w:rsid w:val="000B3FAD"/>
    <w:rsid w:val="000B4A7B"/>
    <w:rsid w:val="000B5839"/>
    <w:rsid w:val="000B65E3"/>
    <w:rsid w:val="000B6B9A"/>
    <w:rsid w:val="000B6C3E"/>
    <w:rsid w:val="000C1A5C"/>
    <w:rsid w:val="000C343D"/>
    <w:rsid w:val="000C386D"/>
    <w:rsid w:val="000C3D90"/>
    <w:rsid w:val="000C3FE2"/>
    <w:rsid w:val="000C4183"/>
    <w:rsid w:val="000C45D8"/>
    <w:rsid w:val="000C485B"/>
    <w:rsid w:val="000C4A67"/>
    <w:rsid w:val="000C58F7"/>
    <w:rsid w:val="000C5CE2"/>
    <w:rsid w:val="000C5D7F"/>
    <w:rsid w:val="000C638D"/>
    <w:rsid w:val="000C652E"/>
    <w:rsid w:val="000C6A93"/>
    <w:rsid w:val="000C6EE8"/>
    <w:rsid w:val="000C7B9D"/>
    <w:rsid w:val="000D037D"/>
    <w:rsid w:val="000D0A8B"/>
    <w:rsid w:val="000D0C23"/>
    <w:rsid w:val="000D0EB4"/>
    <w:rsid w:val="000D108F"/>
    <w:rsid w:val="000D3E36"/>
    <w:rsid w:val="000D40CE"/>
    <w:rsid w:val="000D472B"/>
    <w:rsid w:val="000D4F0B"/>
    <w:rsid w:val="000D525E"/>
    <w:rsid w:val="000D58FC"/>
    <w:rsid w:val="000D5C17"/>
    <w:rsid w:val="000D5D82"/>
    <w:rsid w:val="000D6754"/>
    <w:rsid w:val="000D69D7"/>
    <w:rsid w:val="000D6D02"/>
    <w:rsid w:val="000D7096"/>
    <w:rsid w:val="000D78E2"/>
    <w:rsid w:val="000D79E2"/>
    <w:rsid w:val="000E2820"/>
    <w:rsid w:val="000E3ACA"/>
    <w:rsid w:val="000E3EAB"/>
    <w:rsid w:val="000E3ED1"/>
    <w:rsid w:val="000E4275"/>
    <w:rsid w:val="000E742A"/>
    <w:rsid w:val="000E7DF5"/>
    <w:rsid w:val="000F0F5C"/>
    <w:rsid w:val="000F0F7D"/>
    <w:rsid w:val="000F2D12"/>
    <w:rsid w:val="000F3D54"/>
    <w:rsid w:val="000F440D"/>
    <w:rsid w:val="000F48C3"/>
    <w:rsid w:val="000F5710"/>
    <w:rsid w:val="000F5839"/>
    <w:rsid w:val="000F7583"/>
    <w:rsid w:val="000F75E0"/>
    <w:rsid w:val="000F764E"/>
    <w:rsid w:val="001000E5"/>
    <w:rsid w:val="00100A2C"/>
    <w:rsid w:val="001013FE"/>
    <w:rsid w:val="00101D61"/>
    <w:rsid w:val="0010225B"/>
    <w:rsid w:val="001023EA"/>
    <w:rsid w:val="00103274"/>
    <w:rsid w:val="00103571"/>
    <w:rsid w:val="00103B25"/>
    <w:rsid w:val="00103DB2"/>
    <w:rsid w:val="001045C4"/>
    <w:rsid w:val="001046CD"/>
    <w:rsid w:val="00104A4B"/>
    <w:rsid w:val="001068DA"/>
    <w:rsid w:val="001072A8"/>
    <w:rsid w:val="00107785"/>
    <w:rsid w:val="00107B72"/>
    <w:rsid w:val="00107B97"/>
    <w:rsid w:val="001101AF"/>
    <w:rsid w:val="0011062B"/>
    <w:rsid w:val="00110939"/>
    <w:rsid w:val="00111101"/>
    <w:rsid w:val="001129F1"/>
    <w:rsid w:val="00112C5E"/>
    <w:rsid w:val="00113185"/>
    <w:rsid w:val="001131AE"/>
    <w:rsid w:val="0011372E"/>
    <w:rsid w:val="00113A03"/>
    <w:rsid w:val="00113F3F"/>
    <w:rsid w:val="00114531"/>
    <w:rsid w:val="00114932"/>
    <w:rsid w:val="001150B1"/>
    <w:rsid w:val="0011526C"/>
    <w:rsid w:val="0011555F"/>
    <w:rsid w:val="0011563B"/>
    <w:rsid w:val="001158AB"/>
    <w:rsid w:val="00115DA4"/>
    <w:rsid w:val="0011650A"/>
    <w:rsid w:val="00116A0C"/>
    <w:rsid w:val="00116AB6"/>
    <w:rsid w:val="00117D0D"/>
    <w:rsid w:val="001226CD"/>
    <w:rsid w:val="00122906"/>
    <w:rsid w:val="00122E72"/>
    <w:rsid w:val="001249E9"/>
    <w:rsid w:val="001251DE"/>
    <w:rsid w:val="00125365"/>
    <w:rsid w:val="0012572E"/>
    <w:rsid w:val="001257D2"/>
    <w:rsid w:val="00125B9D"/>
    <w:rsid w:val="00125D9A"/>
    <w:rsid w:val="00126AB8"/>
    <w:rsid w:val="00126E12"/>
    <w:rsid w:val="001271F6"/>
    <w:rsid w:val="00127F31"/>
    <w:rsid w:val="00130C73"/>
    <w:rsid w:val="00131FBD"/>
    <w:rsid w:val="00132748"/>
    <w:rsid w:val="00132849"/>
    <w:rsid w:val="00132D8D"/>
    <w:rsid w:val="00133600"/>
    <w:rsid w:val="00133691"/>
    <w:rsid w:val="001338B4"/>
    <w:rsid w:val="00135515"/>
    <w:rsid w:val="0013566D"/>
    <w:rsid w:val="00136029"/>
    <w:rsid w:val="001360E9"/>
    <w:rsid w:val="0013646F"/>
    <w:rsid w:val="0013674F"/>
    <w:rsid w:val="00136E78"/>
    <w:rsid w:val="001371A4"/>
    <w:rsid w:val="00137E2A"/>
    <w:rsid w:val="00140F65"/>
    <w:rsid w:val="00141715"/>
    <w:rsid w:val="00142971"/>
    <w:rsid w:val="00143008"/>
    <w:rsid w:val="001432A5"/>
    <w:rsid w:val="00143528"/>
    <w:rsid w:val="00143E3B"/>
    <w:rsid w:val="0014512C"/>
    <w:rsid w:val="001461AF"/>
    <w:rsid w:val="00147519"/>
    <w:rsid w:val="00150803"/>
    <w:rsid w:val="00150944"/>
    <w:rsid w:val="00150FA1"/>
    <w:rsid w:val="001510AA"/>
    <w:rsid w:val="00151432"/>
    <w:rsid w:val="00152B04"/>
    <w:rsid w:val="0015335A"/>
    <w:rsid w:val="00154A0D"/>
    <w:rsid w:val="00155163"/>
    <w:rsid w:val="001557B5"/>
    <w:rsid w:val="00156FA3"/>
    <w:rsid w:val="00157564"/>
    <w:rsid w:val="001578E7"/>
    <w:rsid w:val="00157BCB"/>
    <w:rsid w:val="00157C68"/>
    <w:rsid w:val="00160911"/>
    <w:rsid w:val="00160AD9"/>
    <w:rsid w:val="00161C07"/>
    <w:rsid w:val="00161D0D"/>
    <w:rsid w:val="001620AF"/>
    <w:rsid w:val="00162396"/>
    <w:rsid w:val="0016255F"/>
    <w:rsid w:val="00162A52"/>
    <w:rsid w:val="00162B8D"/>
    <w:rsid w:val="00162C6B"/>
    <w:rsid w:val="001632C5"/>
    <w:rsid w:val="00163496"/>
    <w:rsid w:val="00163EFD"/>
    <w:rsid w:val="001643BE"/>
    <w:rsid w:val="00164EE0"/>
    <w:rsid w:val="0016599E"/>
    <w:rsid w:val="00165CC1"/>
    <w:rsid w:val="001668EB"/>
    <w:rsid w:val="00166D90"/>
    <w:rsid w:val="0016769E"/>
    <w:rsid w:val="00167848"/>
    <w:rsid w:val="00170AE2"/>
    <w:rsid w:val="00170F12"/>
    <w:rsid w:val="00171E9D"/>
    <w:rsid w:val="001721F8"/>
    <w:rsid w:val="00174806"/>
    <w:rsid w:val="00174CA0"/>
    <w:rsid w:val="00175014"/>
    <w:rsid w:val="00176776"/>
    <w:rsid w:val="001769EF"/>
    <w:rsid w:val="00177738"/>
    <w:rsid w:val="00177926"/>
    <w:rsid w:val="001804CE"/>
    <w:rsid w:val="001805A1"/>
    <w:rsid w:val="00180ECB"/>
    <w:rsid w:val="001816A4"/>
    <w:rsid w:val="0018172E"/>
    <w:rsid w:val="001828D2"/>
    <w:rsid w:val="0018306D"/>
    <w:rsid w:val="00184558"/>
    <w:rsid w:val="0018585D"/>
    <w:rsid w:val="0018672F"/>
    <w:rsid w:val="00186EB4"/>
    <w:rsid w:val="00187692"/>
    <w:rsid w:val="00187F96"/>
    <w:rsid w:val="001908EF"/>
    <w:rsid w:val="00190FE8"/>
    <w:rsid w:val="00191355"/>
    <w:rsid w:val="00191D40"/>
    <w:rsid w:val="00192503"/>
    <w:rsid w:val="00192E25"/>
    <w:rsid w:val="0019355D"/>
    <w:rsid w:val="0019458F"/>
    <w:rsid w:val="0019495A"/>
    <w:rsid w:val="00195763"/>
    <w:rsid w:val="00195D7F"/>
    <w:rsid w:val="00195F7A"/>
    <w:rsid w:val="00197AF6"/>
    <w:rsid w:val="001A0375"/>
    <w:rsid w:val="001A26EC"/>
    <w:rsid w:val="001A2F5D"/>
    <w:rsid w:val="001A306E"/>
    <w:rsid w:val="001A356C"/>
    <w:rsid w:val="001A4047"/>
    <w:rsid w:val="001A4466"/>
    <w:rsid w:val="001A4F0E"/>
    <w:rsid w:val="001A57B1"/>
    <w:rsid w:val="001A7055"/>
    <w:rsid w:val="001B06C8"/>
    <w:rsid w:val="001B1113"/>
    <w:rsid w:val="001B153C"/>
    <w:rsid w:val="001B23AD"/>
    <w:rsid w:val="001B2929"/>
    <w:rsid w:val="001B2CE6"/>
    <w:rsid w:val="001B3280"/>
    <w:rsid w:val="001B544F"/>
    <w:rsid w:val="001B5454"/>
    <w:rsid w:val="001B6204"/>
    <w:rsid w:val="001B65A3"/>
    <w:rsid w:val="001B6A9D"/>
    <w:rsid w:val="001B70FE"/>
    <w:rsid w:val="001B775A"/>
    <w:rsid w:val="001B786A"/>
    <w:rsid w:val="001B79EA"/>
    <w:rsid w:val="001B7CBE"/>
    <w:rsid w:val="001B7E50"/>
    <w:rsid w:val="001C2FB7"/>
    <w:rsid w:val="001C3116"/>
    <w:rsid w:val="001C347C"/>
    <w:rsid w:val="001C375F"/>
    <w:rsid w:val="001C465C"/>
    <w:rsid w:val="001C5544"/>
    <w:rsid w:val="001C6C74"/>
    <w:rsid w:val="001D0321"/>
    <w:rsid w:val="001D07E7"/>
    <w:rsid w:val="001D127F"/>
    <w:rsid w:val="001D1F89"/>
    <w:rsid w:val="001D285F"/>
    <w:rsid w:val="001D2A73"/>
    <w:rsid w:val="001D3BD2"/>
    <w:rsid w:val="001D59BB"/>
    <w:rsid w:val="001D5F29"/>
    <w:rsid w:val="001D78EB"/>
    <w:rsid w:val="001E107D"/>
    <w:rsid w:val="001E114F"/>
    <w:rsid w:val="001E17CE"/>
    <w:rsid w:val="001E242B"/>
    <w:rsid w:val="001E5373"/>
    <w:rsid w:val="001E56D1"/>
    <w:rsid w:val="001E7CAF"/>
    <w:rsid w:val="001F0654"/>
    <w:rsid w:val="001F083A"/>
    <w:rsid w:val="001F08B2"/>
    <w:rsid w:val="001F15B7"/>
    <w:rsid w:val="001F2E59"/>
    <w:rsid w:val="001F450C"/>
    <w:rsid w:val="001F51CA"/>
    <w:rsid w:val="001F532D"/>
    <w:rsid w:val="001F5491"/>
    <w:rsid w:val="001F5F32"/>
    <w:rsid w:val="001F6B8A"/>
    <w:rsid w:val="001F7944"/>
    <w:rsid w:val="00200536"/>
    <w:rsid w:val="0020132C"/>
    <w:rsid w:val="00201B33"/>
    <w:rsid w:val="00202140"/>
    <w:rsid w:val="00202E75"/>
    <w:rsid w:val="00203ECF"/>
    <w:rsid w:val="00204670"/>
    <w:rsid w:val="00204767"/>
    <w:rsid w:val="002047C4"/>
    <w:rsid w:val="00204A6E"/>
    <w:rsid w:val="00205480"/>
    <w:rsid w:val="002054B9"/>
    <w:rsid w:val="00205BA4"/>
    <w:rsid w:val="00205C94"/>
    <w:rsid w:val="0020628D"/>
    <w:rsid w:val="00206356"/>
    <w:rsid w:val="00206701"/>
    <w:rsid w:val="00206EB6"/>
    <w:rsid w:val="002074E8"/>
    <w:rsid w:val="002079EC"/>
    <w:rsid w:val="00210DF0"/>
    <w:rsid w:val="0021101B"/>
    <w:rsid w:val="002125A0"/>
    <w:rsid w:val="002128E0"/>
    <w:rsid w:val="00213274"/>
    <w:rsid w:val="00213E5C"/>
    <w:rsid w:val="002156E5"/>
    <w:rsid w:val="00215706"/>
    <w:rsid w:val="002158F5"/>
    <w:rsid w:val="00215DC2"/>
    <w:rsid w:val="00216064"/>
    <w:rsid w:val="00217002"/>
    <w:rsid w:val="00220DF1"/>
    <w:rsid w:val="00220E9D"/>
    <w:rsid w:val="00221851"/>
    <w:rsid w:val="00221B9D"/>
    <w:rsid w:val="0022228E"/>
    <w:rsid w:val="00222902"/>
    <w:rsid w:val="00223240"/>
    <w:rsid w:val="00223579"/>
    <w:rsid w:val="00224035"/>
    <w:rsid w:val="002244C6"/>
    <w:rsid w:val="002248B8"/>
    <w:rsid w:val="00224A02"/>
    <w:rsid w:val="00224A38"/>
    <w:rsid w:val="00225130"/>
    <w:rsid w:val="00225295"/>
    <w:rsid w:val="00226378"/>
    <w:rsid w:val="002273FC"/>
    <w:rsid w:val="0022777D"/>
    <w:rsid w:val="002306B7"/>
    <w:rsid w:val="0023140D"/>
    <w:rsid w:val="00231477"/>
    <w:rsid w:val="002315E2"/>
    <w:rsid w:val="0023216A"/>
    <w:rsid w:val="0023290D"/>
    <w:rsid w:val="002335A5"/>
    <w:rsid w:val="00233653"/>
    <w:rsid w:val="002339C5"/>
    <w:rsid w:val="00234256"/>
    <w:rsid w:val="0023543E"/>
    <w:rsid w:val="00235B11"/>
    <w:rsid w:val="00236025"/>
    <w:rsid w:val="00236993"/>
    <w:rsid w:val="00237875"/>
    <w:rsid w:val="002379EE"/>
    <w:rsid w:val="002407FF"/>
    <w:rsid w:val="002409E1"/>
    <w:rsid w:val="00240AF6"/>
    <w:rsid w:val="00241011"/>
    <w:rsid w:val="00242322"/>
    <w:rsid w:val="0024313A"/>
    <w:rsid w:val="002444BA"/>
    <w:rsid w:val="00244AF3"/>
    <w:rsid w:val="00244BF2"/>
    <w:rsid w:val="00244EF7"/>
    <w:rsid w:val="00245261"/>
    <w:rsid w:val="002464BB"/>
    <w:rsid w:val="002504B0"/>
    <w:rsid w:val="0025059E"/>
    <w:rsid w:val="0025245E"/>
    <w:rsid w:val="00252D0A"/>
    <w:rsid w:val="002536EE"/>
    <w:rsid w:val="00253707"/>
    <w:rsid w:val="00253DBD"/>
    <w:rsid w:val="002552F6"/>
    <w:rsid w:val="002554EF"/>
    <w:rsid w:val="0025696D"/>
    <w:rsid w:val="002569E6"/>
    <w:rsid w:val="00256DCD"/>
    <w:rsid w:val="0026004E"/>
    <w:rsid w:val="002603EF"/>
    <w:rsid w:val="0026040D"/>
    <w:rsid w:val="00260447"/>
    <w:rsid w:val="00260FF8"/>
    <w:rsid w:val="002614F4"/>
    <w:rsid w:val="00261752"/>
    <w:rsid w:val="0026279E"/>
    <w:rsid w:val="0026313C"/>
    <w:rsid w:val="00263F40"/>
    <w:rsid w:val="0026456A"/>
    <w:rsid w:val="002647E8"/>
    <w:rsid w:val="00265CAA"/>
    <w:rsid w:val="00265D7F"/>
    <w:rsid w:val="00265DCE"/>
    <w:rsid w:val="00265E39"/>
    <w:rsid w:val="002667C0"/>
    <w:rsid w:val="00266CD2"/>
    <w:rsid w:val="00267561"/>
    <w:rsid w:val="00267A09"/>
    <w:rsid w:val="0027021C"/>
    <w:rsid w:val="00270D85"/>
    <w:rsid w:val="00271C37"/>
    <w:rsid w:val="002726CB"/>
    <w:rsid w:val="00272F8A"/>
    <w:rsid w:val="0027379B"/>
    <w:rsid w:val="0027460F"/>
    <w:rsid w:val="00274939"/>
    <w:rsid w:val="00275433"/>
    <w:rsid w:val="00275B5B"/>
    <w:rsid w:val="00275B60"/>
    <w:rsid w:val="00275D50"/>
    <w:rsid w:val="0027617E"/>
    <w:rsid w:val="00276592"/>
    <w:rsid w:val="00276B02"/>
    <w:rsid w:val="00276E1A"/>
    <w:rsid w:val="00277050"/>
    <w:rsid w:val="002808BA"/>
    <w:rsid w:val="002812A2"/>
    <w:rsid w:val="00281785"/>
    <w:rsid w:val="00282391"/>
    <w:rsid w:val="0028249D"/>
    <w:rsid w:val="002824D1"/>
    <w:rsid w:val="00282953"/>
    <w:rsid w:val="00282B6E"/>
    <w:rsid w:val="00282F64"/>
    <w:rsid w:val="00283F43"/>
    <w:rsid w:val="00284293"/>
    <w:rsid w:val="00284A0E"/>
    <w:rsid w:val="00284F8B"/>
    <w:rsid w:val="00287212"/>
    <w:rsid w:val="00287323"/>
    <w:rsid w:val="00287FEC"/>
    <w:rsid w:val="0029036E"/>
    <w:rsid w:val="00291211"/>
    <w:rsid w:val="002918B6"/>
    <w:rsid w:val="002925FF"/>
    <w:rsid w:val="002929D5"/>
    <w:rsid w:val="00292B15"/>
    <w:rsid w:val="00292CBE"/>
    <w:rsid w:val="002934CD"/>
    <w:rsid w:val="002938FF"/>
    <w:rsid w:val="002941F9"/>
    <w:rsid w:val="00294352"/>
    <w:rsid w:val="00294831"/>
    <w:rsid w:val="002949C5"/>
    <w:rsid w:val="00295050"/>
    <w:rsid w:val="002953CD"/>
    <w:rsid w:val="002959BA"/>
    <w:rsid w:val="0029603A"/>
    <w:rsid w:val="00296CFF"/>
    <w:rsid w:val="0029714C"/>
    <w:rsid w:val="002974C8"/>
    <w:rsid w:val="00297FE9"/>
    <w:rsid w:val="002A0D9A"/>
    <w:rsid w:val="002A0F4A"/>
    <w:rsid w:val="002A11AE"/>
    <w:rsid w:val="002A146E"/>
    <w:rsid w:val="002A1475"/>
    <w:rsid w:val="002A1B1E"/>
    <w:rsid w:val="002A1CAA"/>
    <w:rsid w:val="002A206B"/>
    <w:rsid w:val="002A2CCC"/>
    <w:rsid w:val="002A3A64"/>
    <w:rsid w:val="002A5107"/>
    <w:rsid w:val="002A525D"/>
    <w:rsid w:val="002A540E"/>
    <w:rsid w:val="002A586E"/>
    <w:rsid w:val="002A58B7"/>
    <w:rsid w:val="002A5A91"/>
    <w:rsid w:val="002A62D4"/>
    <w:rsid w:val="002A76C8"/>
    <w:rsid w:val="002B05E8"/>
    <w:rsid w:val="002B096D"/>
    <w:rsid w:val="002B1141"/>
    <w:rsid w:val="002B146D"/>
    <w:rsid w:val="002B216F"/>
    <w:rsid w:val="002B2279"/>
    <w:rsid w:val="002B2C47"/>
    <w:rsid w:val="002B308A"/>
    <w:rsid w:val="002B30A8"/>
    <w:rsid w:val="002B368B"/>
    <w:rsid w:val="002B39C0"/>
    <w:rsid w:val="002B4328"/>
    <w:rsid w:val="002B464B"/>
    <w:rsid w:val="002B4B96"/>
    <w:rsid w:val="002B4E90"/>
    <w:rsid w:val="002B4F1C"/>
    <w:rsid w:val="002B52CD"/>
    <w:rsid w:val="002B52CF"/>
    <w:rsid w:val="002B5494"/>
    <w:rsid w:val="002B5AF2"/>
    <w:rsid w:val="002B60B0"/>
    <w:rsid w:val="002B64F5"/>
    <w:rsid w:val="002B65B7"/>
    <w:rsid w:val="002B6612"/>
    <w:rsid w:val="002B6843"/>
    <w:rsid w:val="002B6D28"/>
    <w:rsid w:val="002B716C"/>
    <w:rsid w:val="002C02F5"/>
    <w:rsid w:val="002C06FE"/>
    <w:rsid w:val="002C1AA5"/>
    <w:rsid w:val="002C244D"/>
    <w:rsid w:val="002C3D82"/>
    <w:rsid w:val="002C3DB8"/>
    <w:rsid w:val="002C450B"/>
    <w:rsid w:val="002C473B"/>
    <w:rsid w:val="002C6187"/>
    <w:rsid w:val="002C6299"/>
    <w:rsid w:val="002C790E"/>
    <w:rsid w:val="002C7CBD"/>
    <w:rsid w:val="002C7EF7"/>
    <w:rsid w:val="002D0DE4"/>
    <w:rsid w:val="002D0E90"/>
    <w:rsid w:val="002D0F5C"/>
    <w:rsid w:val="002D1E5D"/>
    <w:rsid w:val="002D27D7"/>
    <w:rsid w:val="002D3409"/>
    <w:rsid w:val="002D4D03"/>
    <w:rsid w:val="002D503D"/>
    <w:rsid w:val="002D572D"/>
    <w:rsid w:val="002D572F"/>
    <w:rsid w:val="002D57BD"/>
    <w:rsid w:val="002D5ABF"/>
    <w:rsid w:val="002D5F07"/>
    <w:rsid w:val="002D6AF4"/>
    <w:rsid w:val="002D75EB"/>
    <w:rsid w:val="002E03DA"/>
    <w:rsid w:val="002E07DC"/>
    <w:rsid w:val="002E0EF5"/>
    <w:rsid w:val="002E0F5B"/>
    <w:rsid w:val="002E16D5"/>
    <w:rsid w:val="002E1EA6"/>
    <w:rsid w:val="002E2768"/>
    <w:rsid w:val="002E305D"/>
    <w:rsid w:val="002E5D05"/>
    <w:rsid w:val="002E62B8"/>
    <w:rsid w:val="002E63A4"/>
    <w:rsid w:val="002E68BE"/>
    <w:rsid w:val="002E6B33"/>
    <w:rsid w:val="002E6CED"/>
    <w:rsid w:val="002E7147"/>
    <w:rsid w:val="002F0147"/>
    <w:rsid w:val="002F0BED"/>
    <w:rsid w:val="002F0E47"/>
    <w:rsid w:val="002F1841"/>
    <w:rsid w:val="002F1DDF"/>
    <w:rsid w:val="002F2430"/>
    <w:rsid w:val="002F2962"/>
    <w:rsid w:val="002F3546"/>
    <w:rsid w:val="002F397C"/>
    <w:rsid w:val="002F3B19"/>
    <w:rsid w:val="002F4918"/>
    <w:rsid w:val="002F51C8"/>
    <w:rsid w:val="002F5679"/>
    <w:rsid w:val="002F5E86"/>
    <w:rsid w:val="002F6193"/>
    <w:rsid w:val="002F6200"/>
    <w:rsid w:val="002F646A"/>
    <w:rsid w:val="002F725D"/>
    <w:rsid w:val="002F7409"/>
    <w:rsid w:val="002F7A48"/>
    <w:rsid w:val="002F7AEB"/>
    <w:rsid w:val="002F7B19"/>
    <w:rsid w:val="002F7E28"/>
    <w:rsid w:val="003010FE"/>
    <w:rsid w:val="003011D7"/>
    <w:rsid w:val="00302445"/>
    <w:rsid w:val="00302CE5"/>
    <w:rsid w:val="003030E8"/>
    <w:rsid w:val="00303E22"/>
    <w:rsid w:val="0030401A"/>
    <w:rsid w:val="003054C5"/>
    <w:rsid w:val="003057D6"/>
    <w:rsid w:val="00305BA5"/>
    <w:rsid w:val="00305F76"/>
    <w:rsid w:val="003071E7"/>
    <w:rsid w:val="00307287"/>
    <w:rsid w:val="0030737D"/>
    <w:rsid w:val="003075D3"/>
    <w:rsid w:val="0031136F"/>
    <w:rsid w:val="00311A2A"/>
    <w:rsid w:val="003127A0"/>
    <w:rsid w:val="00312E9B"/>
    <w:rsid w:val="00312F18"/>
    <w:rsid w:val="00313094"/>
    <w:rsid w:val="003137DD"/>
    <w:rsid w:val="0031382D"/>
    <w:rsid w:val="003143D5"/>
    <w:rsid w:val="00315684"/>
    <w:rsid w:val="00315732"/>
    <w:rsid w:val="0031582A"/>
    <w:rsid w:val="00315B0D"/>
    <w:rsid w:val="00316322"/>
    <w:rsid w:val="00316545"/>
    <w:rsid w:val="0031663A"/>
    <w:rsid w:val="00316D7E"/>
    <w:rsid w:val="00317692"/>
    <w:rsid w:val="00317DCA"/>
    <w:rsid w:val="00320A38"/>
    <w:rsid w:val="00321383"/>
    <w:rsid w:val="003224B5"/>
    <w:rsid w:val="00322B00"/>
    <w:rsid w:val="00323E34"/>
    <w:rsid w:val="00324958"/>
    <w:rsid w:val="00325113"/>
    <w:rsid w:val="00325E66"/>
    <w:rsid w:val="003263F0"/>
    <w:rsid w:val="003266A1"/>
    <w:rsid w:val="0032689C"/>
    <w:rsid w:val="00326991"/>
    <w:rsid w:val="00327095"/>
    <w:rsid w:val="0033082F"/>
    <w:rsid w:val="00330A9D"/>
    <w:rsid w:val="00330CD0"/>
    <w:rsid w:val="00331D3B"/>
    <w:rsid w:val="00332785"/>
    <w:rsid w:val="00332CF8"/>
    <w:rsid w:val="00332EF8"/>
    <w:rsid w:val="003330DF"/>
    <w:rsid w:val="003335D3"/>
    <w:rsid w:val="00333BED"/>
    <w:rsid w:val="00334F85"/>
    <w:rsid w:val="00335469"/>
    <w:rsid w:val="0033562E"/>
    <w:rsid w:val="00335745"/>
    <w:rsid w:val="003359DC"/>
    <w:rsid w:val="00336076"/>
    <w:rsid w:val="00336AC9"/>
    <w:rsid w:val="00337003"/>
    <w:rsid w:val="003370BC"/>
    <w:rsid w:val="0034017F"/>
    <w:rsid w:val="0034045E"/>
    <w:rsid w:val="00341121"/>
    <w:rsid w:val="003412C8"/>
    <w:rsid w:val="003417AF"/>
    <w:rsid w:val="003417FD"/>
    <w:rsid w:val="003426B2"/>
    <w:rsid w:val="00344655"/>
    <w:rsid w:val="003446E6"/>
    <w:rsid w:val="00344781"/>
    <w:rsid w:val="00344942"/>
    <w:rsid w:val="00345412"/>
    <w:rsid w:val="00346744"/>
    <w:rsid w:val="00347CDC"/>
    <w:rsid w:val="00350A4B"/>
    <w:rsid w:val="00351266"/>
    <w:rsid w:val="00351CC7"/>
    <w:rsid w:val="00352BCA"/>
    <w:rsid w:val="00352D47"/>
    <w:rsid w:val="003533D8"/>
    <w:rsid w:val="0035471F"/>
    <w:rsid w:val="00354752"/>
    <w:rsid w:val="00355458"/>
    <w:rsid w:val="0035628B"/>
    <w:rsid w:val="003568AE"/>
    <w:rsid w:val="00357D0B"/>
    <w:rsid w:val="003609DF"/>
    <w:rsid w:val="003610B4"/>
    <w:rsid w:val="00361388"/>
    <w:rsid w:val="00362E47"/>
    <w:rsid w:val="00363244"/>
    <w:rsid w:val="00363F4A"/>
    <w:rsid w:val="003644F7"/>
    <w:rsid w:val="00364515"/>
    <w:rsid w:val="00364B1C"/>
    <w:rsid w:val="0036538E"/>
    <w:rsid w:val="00365F1C"/>
    <w:rsid w:val="003661D0"/>
    <w:rsid w:val="00367077"/>
    <w:rsid w:val="00370B30"/>
    <w:rsid w:val="003711C4"/>
    <w:rsid w:val="003711C9"/>
    <w:rsid w:val="00371250"/>
    <w:rsid w:val="0037137B"/>
    <w:rsid w:val="00371B94"/>
    <w:rsid w:val="00371EF7"/>
    <w:rsid w:val="00372238"/>
    <w:rsid w:val="0037238C"/>
    <w:rsid w:val="0037377D"/>
    <w:rsid w:val="0037476E"/>
    <w:rsid w:val="00374ADB"/>
    <w:rsid w:val="00374F85"/>
    <w:rsid w:val="00375052"/>
    <w:rsid w:val="0037624E"/>
    <w:rsid w:val="003764F1"/>
    <w:rsid w:val="0037781E"/>
    <w:rsid w:val="003800B6"/>
    <w:rsid w:val="0038072E"/>
    <w:rsid w:val="00382A6C"/>
    <w:rsid w:val="003838C6"/>
    <w:rsid w:val="00383F32"/>
    <w:rsid w:val="0038409C"/>
    <w:rsid w:val="0038590B"/>
    <w:rsid w:val="00386368"/>
    <w:rsid w:val="00386A38"/>
    <w:rsid w:val="003878E4"/>
    <w:rsid w:val="0039045D"/>
    <w:rsid w:val="00390BCD"/>
    <w:rsid w:val="00390E22"/>
    <w:rsid w:val="00391E36"/>
    <w:rsid w:val="00391EAB"/>
    <w:rsid w:val="00391F76"/>
    <w:rsid w:val="003920ED"/>
    <w:rsid w:val="00392993"/>
    <w:rsid w:val="00392D6F"/>
    <w:rsid w:val="00393621"/>
    <w:rsid w:val="00394EA3"/>
    <w:rsid w:val="00395221"/>
    <w:rsid w:val="003953A0"/>
    <w:rsid w:val="00396F5B"/>
    <w:rsid w:val="003A006A"/>
    <w:rsid w:val="003A08EA"/>
    <w:rsid w:val="003A1ACD"/>
    <w:rsid w:val="003A2356"/>
    <w:rsid w:val="003A2804"/>
    <w:rsid w:val="003A3FAB"/>
    <w:rsid w:val="003A46BC"/>
    <w:rsid w:val="003A476B"/>
    <w:rsid w:val="003A488C"/>
    <w:rsid w:val="003A5B30"/>
    <w:rsid w:val="003A5BEA"/>
    <w:rsid w:val="003A6673"/>
    <w:rsid w:val="003A6D2A"/>
    <w:rsid w:val="003A7BAC"/>
    <w:rsid w:val="003A7C8B"/>
    <w:rsid w:val="003B08D6"/>
    <w:rsid w:val="003B0C29"/>
    <w:rsid w:val="003B1AA2"/>
    <w:rsid w:val="003B218A"/>
    <w:rsid w:val="003B21EE"/>
    <w:rsid w:val="003B2230"/>
    <w:rsid w:val="003B3408"/>
    <w:rsid w:val="003B34BC"/>
    <w:rsid w:val="003B3567"/>
    <w:rsid w:val="003B37F3"/>
    <w:rsid w:val="003B3C40"/>
    <w:rsid w:val="003B41A6"/>
    <w:rsid w:val="003B4358"/>
    <w:rsid w:val="003B46E4"/>
    <w:rsid w:val="003B69B5"/>
    <w:rsid w:val="003B6BD7"/>
    <w:rsid w:val="003B7606"/>
    <w:rsid w:val="003B7811"/>
    <w:rsid w:val="003B7C91"/>
    <w:rsid w:val="003C01FB"/>
    <w:rsid w:val="003C15D4"/>
    <w:rsid w:val="003C2642"/>
    <w:rsid w:val="003C297A"/>
    <w:rsid w:val="003C2C2E"/>
    <w:rsid w:val="003C3263"/>
    <w:rsid w:val="003C3D51"/>
    <w:rsid w:val="003C3F6B"/>
    <w:rsid w:val="003C5038"/>
    <w:rsid w:val="003C59C5"/>
    <w:rsid w:val="003C5E3D"/>
    <w:rsid w:val="003C6142"/>
    <w:rsid w:val="003C6AB9"/>
    <w:rsid w:val="003C78CF"/>
    <w:rsid w:val="003D00BB"/>
    <w:rsid w:val="003D04C8"/>
    <w:rsid w:val="003D05C5"/>
    <w:rsid w:val="003D067B"/>
    <w:rsid w:val="003D0E31"/>
    <w:rsid w:val="003D2500"/>
    <w:rsid w:val="003D2DA2"/>
    <w:rsid w:val="003D3AB9"/>
    <w:rsid w:val="003D417C"/>
    <w:rsid w:val="003D6205"/>
    <w:rsid w:val="003D62DE"/>
    <w:rsid w:val="003D688E"/>
    <w:rsid w:val="003D7561"/>
    <w:rsid w:val="003D7613"/>
    <w:rsid w:val="003D7E48"/>
    <w:rsid w:val="003E0C32"/>
    <w:rsid w:val="003E20A1"/>
    <w:rsid w:val="003E35B1"/>
    <w:rsid w:val="003E35D1"/>
    <w:rsid w:val="003E44B2"/>
    <w:rsid w:val="003E4AF7"/>
    <w:rsid w:val="003E4C9A"/>
    <w:rsid w:val="003E6298"/>
    <w:rsid w:val="003E639E"/>
    <w:rsid w:val="003E6FEF"/>
    <w:rsid w:val="003E7CFC"/>
    <w:rsid w:val="003F06EE"/>
    <w:rsid w:val="003F0736"/>
    <w:rsid w:val="003F0A0C"/>
    <w:rsid w:val="003F0A9B"/>
    <w:rsid w:val="003F0EFF"/>
    <w:rsid w:val="003F126C"/>
    <w:rsid w:val="003F12EB"/>
    <w:rsid w:val="003F12F5"/>
    <w:rsid w:val="003F1323"/>
    <w:rsid w:val="003F1EEF"/>
    <w:rsid w:val="003F27FA"/>
    <w:rsid w:val="003F2B6F"/>
    <w:rsid w:val="003F30AD"/>
    <w:rsid w:val="003F4B78"/>
    <w:rsid w:val="003F4F98"/>
    <w:rsid w:val="003F5F5E"/>
    <w:rsid w:val="003F6458"/>
    <w:rsid w:val="003F6902"/>
    <w:rsid w:val="003F6D7A"/>
    <w:rsid w:val="003F77C4"/>
    <w:rsid w:val="00400651"/>
    <w:rsid w:val="00400BB0"/>
    <w:rsid w:val="00400BCE"/>
    <w:rsid w:val="00401277"/>
    <w:rsid w:val="00401B40"/>
    <w:rsid w:val="0040282E"/>
    <w:rsid w:val="0040386F"/>
    <w:rsid w:val="00403AE3"/>
    <w:rsid w:val="00406CAA"/>
    <w:rsid w:val="004123EF"/>
    <w:rsid w:val="0041413A"/>
    <w:rsid w:val="00414627"/>
    <w:rsid w:val="0041468B"/>
    <w:rsid w:val="004148B4"/>
    <w:rsid w:val="00415134"/>
    <w:rsid w:val="00415821"/>
    <w:rsid w:val="00415B90"/>
    <w:rsid w:val="00415FF1"/>
    <w:rsid w:val="0041662A"/>
    <w:rsid w:val="00416A5C"/>
    <w:rsid w:val="00416C8B"/>
    <w:rsid w:val="00417041"/>
    <w:rsid w:val="00417820"/>
    <w:rsid w:val="00420CEC"/>
    <w:rsid w:val="004216AE"/>
    <w:rsid w:val="0042200D"/>
    <w:rsid w:val="004221B5"/>
    <w:rsid w:val="00422A3F"/>
    <w:rsid w:val="00423434"/>
    <w:rsid w:val="00423835"/>
    <w:rsid w:val="00424594"/>
    <w:rsid w:val="004247F8"/>
    <w:rsid w:val="0042499E"/>
    <w:rsid w:val="00424B30"/>
    <w:rsid w:val="004259AA"/>
    <w:rsid w:val="00426136"/>
    <w:rsid w:val="004279A5"/>
    <w:rsid w:val="00427D25"/>
    <w:rsid w:val="00427DC0"/>
    <w:rsid w:val="00430821"/>
    <w:rsid w:val="00431171"/>
    <w:rsid w:val="00432509"/>
    <w:rsid w:val="00432528"/>
    <w:rsid w:val="00432C14"/>
    <w:rsid w:val="00432FBA"/>
    <w:rsid w:val="00433119"/>
    <w:rsid w:val="004334EB"/>
    <w:rsid w:val="0043499C"/>
    <w:rsid w:val="00434D80"/>
    <w:rsid w:val="0043518A"/>
    <w:rsid w:val="0043525D"/>
    <w:rsid w:val="004355BD"/>
    <w:rsid w:val="00435715"/>
    <w:rsid w:val="0043686C"/>
    <w:rsid w:val="00436BE4"/>
    <w:rsid w:val="00436CF8"/>
    <w:rsid w:val="004375EC"/>
    <w:rsid w:val="00440F45"/>
    <w:rsid w:val="0044272E"/>
    <w:rsid w:val="00442C86"/>
    <w:rsid w:val="00443277"/>
    <w:rsid w:val="004432FD"/>
    <w:rsid w:val="004435CC"/>
    <w:rsid w:val="00444C4D"/>
    <w:rsid w:val="00444E11"/>
    <w:rsid w:val="00445779"/>
    <w:rsid w:val="004468DA"/>
    <w:rsid w:val="00446CE8"/>
    <w:rsid w:val="00446E24"/>
    <w:rsid w:val="004470B5"/>
    <w:rsid w:val="0044758D"/>
    <w:rsid w:val="0045170B"/>
    <w:rsid w:val="004520C0"/>
    <w:rsid w:val="00452A28"/>
    <w:rsid w:val="00453267"/>
    <w:rsid w:val="00453286"/>
    <w:rsid w:val="004544F0"/>
    <w:rsid w:val="00454E32"/>
    <w:rsid w:val="004550AF"/>
    <w:rsid w:val="0045542A"/>
    <w:rsid w:val="00457425"/>
    <w:rsid w:val="004574B4"/>
    <w:rsid w:val="00457CF9"/>
    <w:rsid w:val="00457DC2"/>
    <w:rsid w:val="00457EF8"/>
    <w:rsid w:val="0046021B"/>
    <w:rsid w:val="0046069A"/>
    <w:rsid w:val="004610A3"/>
    <w:rsid w:val="004621EB"/>
    <w:rsid w:val="004629F0"/>
    <w:rsid w:val="004636B6"/>
    <w:rsid w:val="004641D3"/>
    <w:rsid w:val="0046422A"/>
    <w:rsid w:val="0046445F"/>
    <w:rsid w:val="004644E7"/>
    <w:rsid w:val="004645D0"/>
    <w:rsid w:val="00464A99"/>
    <w:rsid w:val="00464B40"/>
    <w:rsid w:val="00464D08"/>
    <w:rsid w:val="00465004"/>
    <w:rsid w:val="00465127"/>
    <w:rsid w:val="00465214"/>
    <w:rsid w:val="00465658"/>
    <w:rsid w:val="0046588E"/>
    <w:rsid w:val="0046604F"/>
    <w:rsid w:val="004671DF"/>
    <w:rsid w:val="00467953"/>
    <w:rsid w:val="004702A9"/>
    <w:rsid w:val="004708CE"/>
    <w:rsid w:val="00471E03"/>
    <w:rsid w:val="00472C0C"/>
    <w:rsid w:val="00472D40"/>
    <w:rsid w:val="00473714"/>
    <w:rsid w:val="00473B76"/>
    <w:rsid w:val="00473FA9"/>
    <w:rsid w:val="00474454"/>
    <w:rsid w:val="00476217"/>
    <w:rsid w:val="0047744D"/>
    <w:rsid w:val="00477654"/>
    <w:rsid w:val="00480A19"/>
    <w:rsid w:val="0048125C"/>
    <w:rsid w:val="004812E9"/>
    <w:rsid w:val="00482D09"/>
    <w:rsid w:val="00482EF8"/>
    <w:rsid w:val="004832F9"/>
    <w:rsid w:val="004835BB"/>
    <w:rsid w:val="00483638"/>
    <w:rsid w:val="0048425F"/>
    <w:rsid w:val="004850B8"/>
    <w:rsid w:val="00485978"/>
    <w:rsid w:val="00487BAC"/>
    <w:rsid w:val="00487DD0"/>
    <w:rsid w:val="00490A78"/>
    <w:rsid w:val="00490F45"/>
    <w:rsid w:val="00491A63"/>
    <w:rsid w:val="00492769"/>
    <w:rsid w:val="00492CC1"/>
    <w:rsid w:val="0049361D"/>
    <w:rsid w:val="00493C78"/>
    <w:rsid w:val="00494961"/>
    <w:rsid w:val="00494A69"/>
    <w:rsid w:val="004956C9"/>
    <w:rsid w:val="004973D7"/>
    <w:rsid w:val="004A03D3"/>
    <w:rsid w:val="004A06C0"/>
    <w:rsid w:val="004A071A"/>
    <w:rsid w:val="004A080E"/>
    <w:rsid w:val="004A14D0"/>
    <w:rsid w:val="004A18DD"/>
    <w:rsid w:val="004A1B6C"/>
    <w:rsid w:val="004A2B1A"/>
    <w:rsid w:val="004A48CA"/>
    <w:rsid w:val="004A5327"/>
    <w:rsid w:val="004A5329"/>
    <w:rsid w:val="004A5611"/>
    <w:rsid w:val="004A6680"/>
    <w:rsid w:val="004A74E2"/>
    <w:rsid w:val="004B03C9"/>
    <w:rsid w:val="004B09C1"/>
    <w:rsid w:val="004B14C8"/>
    <w:rsid w:val="004B15B2"/>
    <w:rsid w:val="004B1CCD"/>
    <w:rsid w:val="004B35B7"/>
    <w:rsid w:val="004B3A2F"/>
    <w:rsid w:val="004B68FB"/>
    <w:rsid w:val="004B730E"/>
    <w:rsid w:val="004B75D1"/>
    <w:rsid w:val="004C04D8"/>
    <w:rsid w:val="004C1874"/>
    <w:rsid w:val="004C1C10"/>
    <w:rsid w:val="004C209E"/>
    <w:rsid w:val="004C3338"/>
    <w:rsid w:val="004C3787"/>
    <w:rsid w:val="004C5820"/>
    <w:rsid w:val="004C6787"/>
    <w:rsid w:val="004C765E"/>
    <w:rsid w:val="004C774C"/>
    <w:rsid w:val="004C7CCF"/>
    <w:rsid w:val="004D05EA"/>
    <w:rsid w:val="004D05F3"/>
    <w:rsid w:val="004D0B84"/>
    <w:rsid w:val="004D1452"/>
    <w:rsid w:val="004D155C"/>
    <w:rsid w:val="004D380A"/>
    <w:rsid w:val="004D3A7F"/>
    <w:rsid w:val="004D4BBE"/>
    <w:rsid w:val="004D4CD8"/>
    <w:rsid w:val="004D53E6"/>
    <w:rsid w:val="004D5C5B"/>
    <w:rsid w:val="004D5E1D"/>
    <w:rsid w:val="004D667D"/>
    <w:rsid w:val="004D6A25"/>
    <w:rsid w:val="004D6A36"/>
    <w:rsid w:val="004D6A3B"/>
    <w:rsid w:val="004E1B55"/>
    <w:rsid w:val="004E1FCE"/>
    <w:rsid w:val="004E2608"/>
    <w:rsid w:val="004E26E6"/>
    <w:rsid w:val="004E2D03"/>
    <w:rsid w:val="004E34B6"/>
    <w:rsid w:val="004E361B"/>
    <w:rsid w:val="004E3A36"/>
    <w:rsid w:val="004E4C4A"/>
    <w:rsid w:val="004E524B"/>
    <w:rsid w:val="004E555A"/>
    <w:rsid w:val="004E5877"/>
    <w:rsid w:val="004E7216"/>
    <w:rsid w:val="004E7267"/>
    <w:rsid w:val="004E79FD"/>
    <w:rsid w:val="004E7BCE"/>
    <w:rsid w:val="004F085A"/>
    <w:rsid w:val="004F08D9"/>
    <w:rsid w:val="004F10A4"/>
    <w:rsid w:val="004F10A8"/>
    <w:rsid w:val="004F1258"/>
    <w:rsid w:val="004F1842"/>
    <w:rsid w:val="004F1BE5"/>
    <w:rsid w:val="004F207B"/>
    <w:rsid w:val="004F2756"/>
    <w:rsid w:val="004F278D"/>
    <w:rsid w:val="004F328C"/>
    <w:rsid w:val="004F33D1"/>
    <w:rsid w:val="004F3628"/>
    <w:rsid w:val="004F3659"/>
    <w:rsid w:val="004F52AA"/>
    <w:rsid w:val="004F5601"/>
    <w:rsid w:val="004F5E38"/>
    <w:rsid w:val="004F6035"/>
    <w:rsid w:val="004F651A"/>
    <w:rsid w:val="004F66CB"/>
    <w:rsid w:val="004F67BA"/>
    <w:rsid w:val="004F6C72"/>
    <w:rsid w:val="004F76F7"/>
    <w:rsid w:val="004F7BFE"/>
    <w:rsid w:val="005001C9"/>
    <w:rsid w:val="005007FC"/>
    <w:rsid w:val="00500FA3"/>
    <w:rsid w:val="0050155A"/>
    <w:rsid w:val="005016B9"/>
    <w:rsid w:val="00501A25"/>
    <w:rsid w:val="00501D89"/>
    <w:rsid w:val="005022A8"/>
    <w:rsid w:val="005031B5"/>
    <w:rsid w:val="00503B43"/>
    <w:rsid w:val="00503FB4"/>
    <w:rsid w:val="005040C5"/>
    <w:rsid w:val="005045B9"/>
    <w:rsid w:val="0050460A"/>
    <w:rsid w:val="00504B29"/>
    <w:rsid w:val="00506675"/>
    <w:rsid w:val="00506A4D"/>
    <w:rsid w:val="005070EA"/>
    <w:rsid w:val="00507127"/>
    <w:rsid w:val="00510805"/>
    <w:rsid w:val="005110C1"/>
    <w:rsid w:val="00511BDA"/>
    <w:rsid w:val="00511FAE"/>
    <w:rsid w:val="00512291"/>
    <w:rsid w:val="00513B32"/>
    <w:rsid w:val="00513DA4"/>
    <w:rsid w:val="005141FE"/>
    <w:rsid w:val="005142B3"/>
    <w:rsid w:val="00514B0A"/>
    <w:rsid w:val="00514C0C"/>
    <w:rsid w:val="005151F4"/>
    <w:rsid w:val="00515BF7"/>
    <w:rsid w:val="00516897"/>
    <w:rsid w:val="005173FD"/>
    <w:rsid w:val="005202DD"/>
    <w:rsid w:val="00521118"/>
    <w:rsid w:val="005215CA"/>
    <w:rsid w:val="005217B3"/>
    <w:rsid w:val="005222B8"/>
    <w:rsid w:val="005222D3"/>
    <w:rsid w:val="005229B2"/>
    <w:rsid w:val="00522FD4"/>
    <w:rsid w:val="0052329E"/>
    <w:rsid w:val="0052363C"/>
    <w:rsid w:val="00523E13"/>
    <w:rsid w:val="00524D99"/>
    <w:rsid w:val="00525BCD"/>
    <w:rsid w:val="00525C66"/>
    <w:rsid w:val="0053089F"/>
    <w:rsid w:val="00530EFB"/>
    <w:rsid w:val="0053136D"/>
    <w:rsid w:val="005326B9"/>
    <w:rsid w:val="00532723"/>
    <w:rsid w:val="00532C79"/>
    <w:rsid w:val="00533336"/>
    <w:rsid w:val="00533F0C"/>
    <w:rsid w:val="00533FD5"/>
    <w:rsid w:val="00535231"/>
    <w:rsid w:val="00535A4D"/>
    <w:rsid w:val="00536609"/>
    <w:rsid w:val="00537C14"/>
    <w:rsid w:val="00540493"/>
    <w:rsid w:val="005407FE"/>
    <w:rsid w:val="00540E92"/>
    <w:rsid w:val="00542690"/>
    <w:rsid w:val="00542AEE"/>
    <w:rsid w:val="00542F43"/>
    <w:rsid w:val="00543077"/>
    <w:rsid w:val="005437FE"/>
    <w:rsid w:val="0054389C"/>
    <w:rsid w:val="00544156"/>
    <w:rsid w:val="0054422D"/>
    <w:rsid w:val="00544BA9"/>
    <w:rsid w:val="00544BD6"/>
    <w:rsid w:val="00545267"/>
    <w:rsid w:val="005458F5"/>
    <w:rsid w:val="00546119"/>
    <w:rsid w:val="00546591"/>
    <w:rsid w:val="005465CB"/>
    <w:rsid w:val="00546638"/>
    <w:rsid w:val="00546C49"/>
    <w:rsid w:val="00547692"/>
    <w:rsid w:val="00550773"/>
    <w:rsid w:val="00550CCF"/>
    <w:rsid w:val="00551015"/>
    <w:rsid w:val="005512D3"/>
    <w:rsid w:val="00551D16"/>
    <w:rsid w:val="00552719"/>
    <w:rsid w:val="00553B19"/>
    <w:rsid w:val="005543C6"/>
    <w:rsid w:val="00554AA2"/>
    <w:rsid w:val="00555264"/>
    <w:rsid w:val="005558AB"/>
    <w:rsid w:val="00556223"/>
    <w:rsid w:val="005569CC"/>
    <w:rsid w:val="00556C59"/>
    <w:rsid w:val="00556F7A"/>
    <w:rsid w:val="0055724B"/>
    <w:rsid w:val="0056072D"/>
    <w:rsid w:val="0056115A"/>
    <w:rsid w:val="00561690"/>
    <w:rsid w:val="00561DEB"/>
    <w:rsid w:val="00562764"/>
    <w:rsid w:val="00562B77"/>
    <w:rsid w:val="005633B0"/>
    <w:rsid w:val="0056346E"/>
    <w:rsid w:val="00564B51"/>
    <w:rsid w:val="00564B61"/>
    <w:rsid w:val="00565103"/>
    <w:rsid w:val="00565BDF"/>
    <w:rsid w:val="00566047"/>
    <w:rsid w:val="00566D0E"/>
    <w:rsid w:val="0056767E"/>
    <w:rsid w:val="00570F19"/>
    <w:rsid w:val="00571B45"/>
    <w:rsid w:val="00571CF9"/>
    <w:rsid w:val="00571FB0"/>
    <w:rsid w:val="00572488"/>
    <w:rsid w:val="00572861"/>
    <w:rsid w:val="00573E65"/>
    <w:rsid w:val="00574116"/>
    <w:rsid w:val="00574317"/>
    <w:rsid w:val="00575405"/>
    <w:rsid w:val="00576096"/>
    <w:rsid w:val="00576146"/>
    <w:rsid w:val="00576167"/>
    <w:rsid w:val="00576793"/>
    <w:rsid w:val="00576B16"/>
    <w:rsid w:val="00576C28"/>
    <w:rsid w:val="005775C6"/>
    <w:rsid w:val="00577AA2"/>
    <w:rsid w:val="00577B6C"/>
    <w:rsid w:val="00580084"/>
    <w:rsid w:val="00582088"/>
    <w:rsid w:val="0058275A"/>
    <w:rsid w:val="00582AF6"/>
    <w:rsid w:val="00582D40"/>
    <w:rsid w:val="00583866"/>
    <w:rsid w:val="00583F42"/>
    <w:rsid w:val="005848C2"/>
    <w:rsid w:val="00585736"/>
    <w:rsid w:val="00586332"/>
    <w:rsid w:val="00586CA1"/>
    <w:rsid w:val="00586D8F"/>
    <w:rsid w:val="00587C8C"/>
    <w:rsid w:val="00590266"/>
    <w:rsid w:val="005909FC"/>
    <w:rsid w:val="00591492"/>
    <w:rsid w:val="005916CF"/>
    <w:rsid w:val="005916D0"/>
    <w:rsid w:val="00591DBF"/>
    <w:rsid w:val="00591EF2"/>
    <w:rsid w:val="0059252F"/>
    <w:rsid w:val="005928F6"/>
    <w:rsid w:val="0059308C"/>
    <w:rsid w:val="00593210"/>
    <w:rsid w:val="0059445B"/>
    <w:rsid w:val="005958AF"/>
    <w:rsid w:val="00595BF9"/>
    <w:rsid w:val="005962D0"/>
    <w:rsid w:val="00596931"/>
    <w:rsid w:val="005970B9"/>
    <w:rsid w:val="0059778D"/>
    <w:rsid w:val="00597E6F"/>
    <w:rsid w:val="005A1C6F"/>
    <w:rsid w:val="005A2054"/>
    <w:rsid w:val="005A2CE3"/>
    <w:rsid w:val="005A3609"/>
    <w:rsid w:val="005A3622"/>
    <w:rsid w:val="005A38E3"/>
    <w:rsid w:val="005A40F8"/>
    <w:rsid w:val="005A4207"/>
    <w:rsid w:val="005A47C0"/>
    <w:rsid w:val="005A4A57"/>
    <w:rsid w:val="005A52A1"/>
    <w:rsid w:val="005A5BFA"/>
    <w:rsid w:val="005A66E7"/>
    <w:rsid w:val="005A6F2F"/>
    <w:rsid w:val="005A7689"/>
    <w:rsid w:val="005B1C36"/>
    <w:rsid w:val="005B3ADA"/>
    <w:rsid w:val="005B3F1A"/>
    <w:rsid w:val="005B4FF3"/>
    <w:rsid w:val="005B6CBE"/>
    <w:rsid w:val="005B6D7F"/>
    <w:rsid w:val="005B6FCD"/>
    <w:rsid w:val="005B71F1"/>
    <w:rsid w:val="005B7704"/>
    <w:rsid w:val="005B7DAD"/>
    <w:rsid w:val="005B7E9A"/>
    <w:rsid w:val="005C05A0"/>
    <w:rsid w:val="005C06C4"/>
    <w:rsid w:val="005C0B16"/>
    <w:rsid w:val="005C1871"/>
    <w:rsid w:val="005C1EAC"/>
    <w:rsid w:val="005C1F28"/>
    <w:rsid w:val="005C2511"/>
    <w:rsid w:val="005C2DE3"/>
    <w:rsid w:val="005C32E6"/>
    <w:rsid w:val="005C35C3"/>
    <w:rsid w:val="005C397D"/>
    <w:rsid w:val="005C39D6"/>
    <w:rsid w:val="005C48CD"/>
    <w:rsid w:val="005C4AD5"/>
    <w:rsid w:val="005C5BDB"/>
    <w:rsid w:val="005C6387"/>
    <w:rsid w:val="005C732C"/>
    <w:rsid w:val="005C734A"/>
    <w:rsid w:val="005C780C"/>
    <w:rsid w:val="005D0363"/>
    <w:rsid w:val="005D0642"/>
    <w:rsid w:val="005D1EF2"/>
    <w:rsid w:val="005D288A"/>
    <w:rsid w:val="005D289D"/>
    <w:rsid w:val="005D2F77"/>
    <w:rsid w:val="005D40B2"/>
    <w:rsid w:val="005D4DE5"/>
    <w:rsid w:val="005D4F22"/>
    <w:rsid w:val="005D50D9"/>
    <w:rsid w:val="005D5E73"/>
    <w:rsid w:val="005D5E9E"/>
    <w:rsid w:val="005D5F1D"/>
    <w:rsid w:val="005D73EF"/>
    <w:rsid w:val="005D7501"/>
    <w:rsid w:val="005D763E"/>
    <w:rsid w:val="005D78F5"/>
    <w:rsid w:val="005D7F67"/>
    <w:rsid w:val="005D7F7B"/>
    <w:rsid w:val="005E158F"/>
    <w:rsid w:val="005E22D5"/>
    <w:rsid w:val="005E29DA"/>
    <w:rsid w:val="005E2B00"/>
    <w:rsid w:val="005E2C9F"/>
    <w:rsid w:val="005E2F5C"/>
    <w:rsid w:val="005E38F5"/>
    <w:rsid w:val="005E3B54"/>
    <w:rsid w:val="005E3EB5"/>
    <w:rsid w:val="005E5BD9"/>
    <w:rsid w:val="005E5D2A"/>
    <w:rsid w:val="005E6B59"/>
    <w:rsid w:val="005E7913"/>
    <w:rsid w:val="005F0390"/>
    <w:rsid w:val="005F0465"/>
    <w:rsid w:val="005F09DA"/>
    <w:rsid w:val="005F0D7D"/>
    <w:rsid w:val="005F1051"/>
    <w:rsid w:val="005F28BD"/>
    <w:rsid w:val="005F2B21"/>
    <w:rsid w:val="005F2FB4"/>
    <w:rsid w:val="005F45AF"/>
    <w:rsid w:val="005F4A1B"/>
    <w:rsid w:val="005F4C32"/>
    <w:rsid w:val="005F527B"/>
    <w:rsid w:val="005F5D2A"/>
    <w:rsid w:val="005F5F8D"/>
    <w:rsid w:val="005F6991"/>
    <w:rsid w:val="005F733E"/>
    <w:rsid w:val="005F7754"/>
    <w:rsid w:val="005F7DF5"/>
    <w:rsid w:val="006002D7"/>
    <w:rsid w:val="006003D8"/>
    <w:rsid w:val="0060084B"/>
    <w:rsid w:val="00600BCA"/>
    <w:rsid w:val="00601C31"/>
    <w:rsid w:val="00601E00"/>
    <w:rsid w:val="00601EF8"/>
    <w:rsid w:val="00602280"/>
    <w:rsid w:val="006026C6"/>
    <w:rsid w:val="00605155"/>
    <w:rsid w:val="006057EC"/>
    <w:rsid w:val="00605839"/>
    <w:rsid w:val="006068F8"/>
    <w:rsid w:val="00606960"/>
    <w:rsid w:val="006071C1"/>
    <w:rsid w:val="00610354"/>
    <w:rsid w:val="00610670"/>
    <w:rsid w:val="00610E84"/>
    <w:rsid w:val="0061123C"/>
    <w:rsid w:val="00611901"/>
    <w:rsid w:val="00611F48"/>
    <w:rsid w:val="0061329D"/>
    <w:rsid w:val="00613FB2"/>
    <w:rsid w:val="0061460E"/>
    <w:rsid w:val="006151AF"/>
    <w:rsid w:val="006152CB"/>
    <w:rsid w:val="006156F0"/>
    <w:rsid w:val="006166D1"/>
    <w:rsid w:val="00616C80"/>
    <w:rsid w:val="00616FD9"/>
    <w:rsid w:val="00617045"/>
    <w:rsid w:val="00617B1B"/>
    <w:rsid w:val="00623381"/>
    <w:rsid w:val="0062348B"/>
    <w:rsid w:val="00623F5E"/>
    <w:rsid w:val="00625197"/>
    <w:rsid w:val="00625E1C"/>
    <w:rsid w:val="006276A8"/>
    <w:rsid w:val="006301BD"/>
    <w:rsid w:val="00631589"/>
    <w:rsid w:val="00631D83"/>
    <w:rsid w:val="00632572"/>
    <w:rsid w:val="00632786"/>
    <w:rsid w:val="00632C12"/>
    <w:rsid w:val="00632D9B"/>
    <w:rsid w:val="00633679"/>
    <w:rsid w:val="006340CD"/>
    <w:rsid w:val="0063668D"/>
    <w:rsid w:val="0063683B"/>
    <w:rsid w:val="00636914"/>
    <w:rsid w:val="00636B4F"/>
    <w:rsid w:val="00636CA7"/>
    <w:rsid w:val="00636F7D"/>
    <w:rsid w:val="006403BB"/>
    <w:rsid w:val="0064114D"/>
    <w:rsid w:val="006412A8"/>
    <w:rsid w:val="006418A7"/>
    <w:rsid w:val="0064234B"/>
    <w:rsid w:val="0064298F"/>
    <w:rsid w:val="00643589"/>
    <w:rsid w:val="006441FA"/>
    <w:rsid w:val="006446D6"/>
    <w:rsid w:val="00644B73"/>
    <w:rsid w:val="00645BC2"/>
    <w:rsid w:val="00646221"/>
    <w:rsid w:val="00646BC0"/>
    <w:rsid w:val="00647495"/>
    <w:rsid w:val="00647C87"/>
    <w:rsid w:val="0065028C"/>
    <w:rsid w:val="0065153C"/>
    <w:rsid w:val="006516FE"/>
    <w:rsid w:val="00651EB8"/>
    <w:rsid w:val="006524D4"/>
    <w:rsid w:val="00654618"/>
    <w:rsid w:val="00654721"/>
    <w:rsid w:val="00654E43"/>
    <w:rsid w:val="00655CBB"/>
    <w:rsid w:val="0065636C"/>
    <w:rsid w:val="0065683A"/>
    <w:rsid w:val="00656DA2"/>
    <w:rsid w:val="00656DDC"/>
    <w:rsid w:val="00660401"/>
    <w:rsid w:val="0066198F"/>
    <w:rsid w:val="00662787"/>
    <w:rsid w:val="006631C6"/>
    <w:rsid w:val="00663566"/>
    <w:rsid w:val="00663829"/>
    <w:rsid w:val="006648A1"/>
    <w:rsid w:val="00664B46"/>
    <w:rsid w:val="00664F4D"/>
    <w:rsid w:val="00665A03"/>
    <w:rsid w:val="0066674A"/>
    <w:rsid w:val="00667299"/>
    <w:rsid w:val="006678D8"/>
    <w:rsid w:val="00667B7E"/>
    <w:rsid w:val="00667CA5"/>
    <w:rsid w:val="00670F8F"/>
    <w:rsid w:val="00670FE4"/>
    <w:rsid w:val="0067100B"/>
    <w:rsid w:val="00671139"/>
    <w:rsid w:val="006715F8"/>
    <w:rsid w:val="006718C1"/>
    <w:rsid w:val="00671A5A"/>
    <w:rsid w:val="00672448"/>
    <w:rsid w:val="0067266D"/>
    <w:rsid w:val="00672DBA"/>
    <w:rsid w:val="006731B0"/>
    <w:rsid w:val="00673A9D"/>
    <w:rsid w:val="00673D3F"/>
    <w:rsid w:val="00674C9A"/>
    <w:rsid w:val="0067532A"/>
    <w:rsid w:val="00675788"/>
    <w:rsid w:val="006766D0"/>
    <w:rsid w:val="00677A19"/>
    <w:rsid w:val="00680140"/>
    <w:rsid w:val="00680ADD"/>
    <w:rsid w:val="0068119F"/>
    <w:rsid w:val="00682A18"/>
    <w:rsid w:val="00683576"/>
    <w:rsid w:val="00683ABC"/>
    <w:rsid w:val="00683BE6"/>
    <w:rsid w:val="0068414C"/>
    <w:rsid w:val="006867D1"/>
    <w:rsid w:val="00686972"/>
    <w:rsid w:val="00686E42"/>
    <w:rsid w:val="00687649"/>
    <w:rsid w:val="006906CC"/>
    <w:rsid w:val="006913E6"/>
    <w:rsid w:val="0069292C"/>
    <w:rsid w:val="00692CEF"/>
    <w:rsid w:val="00692D9D"/>
    <w:rsid w:val="0069304B"/>
    <w:rsid w:val="0069344E"/>
    <w:rsid w:val="00693FCB"/>
    <w:rsid w:val="00693FFC"/>
    <w:rsid w:val="0069427C"/>
    <w:rsid w:val="00694FD2"/>
    <w:rsid w:val="00695051"/>
    <w:rsid w:val="006951CE"/>
    <w:rsid w:val="006A1273"/>
    <w:rsid w:val="006A12BE"/>
    <w:rsid w:val="006A1793"/>
    <w:rsid w:val="006A1E6C"/>
    <w:rsid w:val="006A1F84"/>
    <w:rsid w:val="006A261E"/>
    <w:rsid w:val="006A271B"/>
    <w:rsid w:val="006A2C84"/>
    <w:rsid w:val="006A6212"/>
    <w:rsid w:val="006A62AA"/>
    <w:rsid w:val="006A661F"/>
    <w:rsid w:val="006A6E88"/>
    <w:rsid w:val="006A75A7"/>
    <w:rsid w:val="006A7EB4"/>
    <w:rsid w:val="006B04F9"/>
    <w:rsid w:val="006B124F"/>
    <w:rsid w:val="006B16F8"/>
    <w:rsid w:val="006B24B1"/>
    <w:rsid w:val="006B25D6"/>
    <w:rsid w:val="006B2627"/>
    <w:rsid w:val="006B26D4"/>
    <w:rsid w:val="006B2BE4"/>
    <w:rsid w:val="006B321A"/>
    <w:rsid w:val="006B3BC6"/>
    <w:rsid w:val="006B40F9"/>
    <w:rsid w:val="006B4398"/>
    <w:rsid w:val="006B44F6"/>
    <w:rsid w:val="006B45A5"/>
    <w:rsid w:val="006B4C39"/>
    <w:rsid w:val="006B58D8"/>
    <w:rsid w:val="006B5CC2"/>
    <w:rsid w:val="006B64E6"/>
    <w:rsid w:val="006B65F3"/>
    <w:rsid w:val="006B6A0C"/>
    <w:rsid w:val="006B7549"/>
    <w:rsid w:val="006B785F"/>
    <w:rsid w:val="006C00EE"/>
    <w:rsid w:val="006C11D8"/>
    <w:rsid w:val="006C1E56"/>
    <w:rsid w:val="006C2F1C"/>
    <w:rsid w:val="006C3CB4"/>
    <w:rsid w:val="006C48C5"/>
    <w:rsid w:val="006C5B8F"/>
    <w:rsid w:val="006C620B"/>
    <w:rsid w:val="006C6B29"/>
    <w:rsid w:val="006C6ECE"/>
    <w:rsid w:val="006C7E0A"/>
    <w:rsid w:val="006D077E"/>
    <w:rsid w:val="006D0BA9"/>
    <w:rsid w:val="006D107F"/>
    <w:rsid w:val="006D1241"/>
    <w:rsid w:val="006D1538"/>
    <w:rsid w:val="006D2905"/>
    <w:rsid w:val="006D2DCF"/>
    <w:rsid w:val="006D3829"/>
    <w:rsid w:val="006D3CF8"/>
    <w:rsid w:val="006D43DB"/>
    <w:rsid w:val="006D449C"/>
    <w:rsid w:val="006D468F"/>
    <w:rsid w:val="006D4836"/>
    <w:rsid w:val="006D4C4D"/>
    <w:rsid w:val="006D56F4"/>
    <w:rsid w:val="006D58B1"/>
    <w:rsid w:val="006D6655"/>
    <w:rsid w:val="006D685C"/>
    <w:rsid w:val="006D6A37"/>
    <w:rsid w:val="006D7053"/>
    <w:rsid w:val="006D74BA"/>
    <w:rsid w:val="006E094A"/>
    <w:rsid w:val="006E0F3B"/>
    <w:rsid w:val="006E11DD"/>
    <w:rsid w:val="006E1AE5"/>
    <w:rsid w:val="006E2441"/>
    <w:rsid w:val="006E277B"/>
    <w:rsid w:val="006E27DD"/>
    <w:rsid w:val="006E2881"/>
    <w:rsid w:val="006E28B5"/>
    <w:rsid w:val="006E28DA"/>
    <w:rsid w:val="006E2A2D"/>
    <w:rsid w:val="006E356A"/>
    <w:rsid w:val="006E35AE"/>
    <w:rsid w:val="006E3DD8"/>
    <w:rsid w:val="006E3E68"/>
    <w:rsid w:val="006E4BA1"/>
    <w:rsid w:val="006E4E69"/>
    <w:rsid w:val="006E57A2"/>
    <w:rsid w:val="006E5AB7"/>
    <w:rsid w:val="006E5BD2"/>
    <w:rsid w:val="006E5D3C"/>
    <w:rsid w:val="006E6BC8"/>
    <w:rsid w:val="006E7786"/>
    <w:rsid w:val="006F06AD"/>
    <w:rsid w:val="006F18F2"/>
    <w:rsid w:val="006F2092"/>
    <w:rsid w:val="006F291D"/>
    <w:rsid w:val="006F2A43"/>
    <w:rsid w:val="006F3750"/>
    <w:rsid w:val="006F61BE"/>
    <w:rsid w:val="006F6301"/>
    <w:rsid w:val="006F6A92"/>
    <w:rsid w:val="006F702F"/>
    <w:rsid w:val="006F722C"/>
    <w:rsid w:val="007001D7"/>
    <w:rsid w:val="00700A76"/>
    <w:rsid w:val="00701440"/>
    <w:rsid w:val="00701789"/>
    <w:rsid w:val="00701827"/>
    <w:rsid w:val="00702586"/>
    <w:rsid w:val="00702C9B"/>
    <w:rsid w:val="00702DDA"/>
    <w:rsid w:val="0070343E"/>
    <w:rsid w:val="0070413A"/>
    <w:rsid w:val="00704298"/>
    <w:rsid w:val="00705532"/>
    <w:rsid w:val="00705C5E"/>
    <w:rsid w:val="0070717A"/>
    <w:rsid w:val="007071C5"/>
    <w:rsid w:val="00707790"/>
    <w:rsid w:val="00707A62"/>
    <w:rsid w:val="0071016F"/>
    <w:rsid w:val="00710E31"/>
    <w:rsid w:val="007112C4"/>
    <w:rsid w:val="007118CB"/>
    <w:rsid w:val="0071219B"/>
    <w:rsid w:val="007128CC"/>
    <w:rsid w:val="00712DB3"/>
    <w:rsid w:val="00712F87"/>
    <w:rsid w:val="007133A6"/>
    <w:rsid w:val="007135C8"/>
    <w:rsid w:val="00713725"/>
    <w:rsid w:val="0071403D"/>
    <w:rsid w:val="00714655"/>
    <w:rsid w:val="007155CF"/>
    <w:rsid w:val="00716238"/>
    <w:rsid w:val="007164EE"/>
    <w:rsid w:val="007166F5"/>
    <w:rsid w:val="00716946"/>
    <w:rsid w:val="00716E2B"/>
    <w:rsid w:val="00717708"/>
    <w:rsid w:val="007179C7"/>
    <w:rsid w:val="00717AF1"/>
    <w:rsid w:val="00720584"/>
    <w:rsid w:val="007214ED"/>
    <w:rsid w:val="0072160C"/>
    <w:rsid w:val="00722AAA"/>
    <w:rsid w:val="007232B5"/>
    <w:rsid w:val="007235C0"/>
    <w:rsid w:val="007236A5"/>
    <w:rsid w:val="007238A1"/>
    <w:rsid w:val="007241B5"/>
    <w:rsid w:val="007244D3"/>
    <w:rsid w:val="00725622"/>
    <w:rsid w:val="00725C8F"/>
    <w:rsid w:val="007262C2"/>
    <w:rsid w:val="00726871"/>
    <w:rsid w:val="00727483"/>
    <w:rsid w:val="00727FC2"/>
    <w:rsid w:val="00730032"/>
    <w:rsid w:val="00730454"/>
    <w:rsid w:val="007304C6"/>
    <w:rsid w:val="0073241D"/>
    <w:rsid w:val="00732C70"/>
    <w:rsid w:val="00733322"/>
    <w:rsid w:val="00733A4E"/>
    <w:rsid w:val="007344DB"/>
    <w:rsid w:val="00734A6E"/>
    <w:rsid w:val="00735180"/>
    <w:rsid w:val="007355DE"/>
    <w:rsid w:val="00735C79"/>
    <w:rsid w:val="00737436"/>
    <w:rsid w:val="00737731"/>
    <w:rsid w:val="0073785A"/>
    <w:rsid w:val="00737E3C"/>
    <w:rsid w:val="00737FC9"/>
    <w:rsid w:val="0074071E"/>
    <w:rsid w:val="007407A3"/>
    <w:rsid w:val="007421EC"/>
    <w:rsid w:val="00742F26"/>
    <w:rsid w:val="007440B4"/>
    <w:rsid w:val="00744A8B"/>
    <w:rsid w:val="00744AF4"/>
    <w:rsid w:val="00744D50"/>
    <w:rsid w:val="00745F46"/>
    <w:rsid w:val="00746687"/>
    <w:rsid w:val="00746BDF"/>
    <w:rsid w:val="00747482"/>
    <w:rsid w:val="00747961"/>
    <w:rsid w:val="00747AD2"/>
    <w:rsid w:val="007508CC"/>
    <w:rsid w:val="00750A85"/>
    <w:rsid w:val="00750D0D"/>
    <w:rsid w:val="00751092"/>
    <w:rsid w:val="0075137A"/>
    <w:rsid w:val="0075144B"/>
    <w:rsid w:val="0075251E"/>
    <w:rsid w:val="007526CE"/>
    <w:rsid w:val="0075319F"/>
    <w:rsid w:val="0075358F"/>
    <w:rsid w:val="007536BD"/>
    <w:rsid w:val="00753B0E"/>
    <w:rsid w:val="00753B19"/>
    <w:rsid w:val="00754376"/>
    <w:rsid w:val="00754700"/>
    <w:rsid w:val="00755B68"/>
    <w:rsid w:val="007567F2"/>
    <w:rsid w:val="00756F80"/>
    <w:rsid w:val="00757B0C"/>
    <w:rsid w:val="00757E36"/>
    <w:rsid w:val="007600C4"/>
    <w:rsid w:val="00760239"/>
    <w:rsid w:val="007614DF"/>
    <w:rsid w:val="00761B1D"/>
    <w:rsid w:val="0076244F"/>
    <w:rsid w:val="00762D3D"/>
    <w:rsid w:val="00763F34"/>
    <w:rsid w:val="0076408D"/>
    <w:rsid w:val="007640E5"/>
    <w:rsid w:val="00764174"/>
    <w:rsid w:val="00764BA8"/>
    <w:rsid w:val="00767100"/>
    <w:rsid w:val="007674A7"/>
    <w:rsid w:val="007679E0"/>
    <w:rsid w:val="007702C3"/>
    <w:rsid w:val="00770A74"/>
    <w:rsid w:val="00770B59"/>
    <w:rsid w:val="00770EAB"/>
    <w:rsid w:val="0077234E"/>
    <w:rsid w:val="00772E7F"/>
    <w:rsid w:val="007735A1"/>
    <w:rsid w:val="00773AEF"/>
    <w:rsid w:val="0077461E"/>
    <w:rsid w:val="007746E0"/>
    <w:rsid w:val="00774E3C"/>
    <w:rsid w:val="0077550A"/>
    <w:rsid w:val="00775C70"/>
    <w:rsid w:val="00775F97"/>
    <w:rsid w:val="00776EC8"/>
    <w:rsid w:val="00776FA6"/>
    <w:rsid w:val="007770B9"/>
    <w:rsid w:val="0077779F"/>
    <w:rsid w:val="007779EA"/>
    <w:rsid w:val="00781A48"/>
    <w:rsid w:val="00781B3D"/>
    <w:rsid w:val="00781E69"/>
    <w:rsid w:val="00781F33"/>
    <w:rsid w:val="007830A8"/>
    <w:rsid w:val="007844B3"/>
    <w:rsid w:val="00784D53"/>
    <w:rsid w:val="00784F29"/>
    <w:rsid w:val="0078521C"/>
    <w:rsid w:val="007853BC"/>
    <w:rsid w:val="00785427"/>
    <w:rsid w:val="00785797"/>
    <w:rsid w:val="007862B7"/>
    <w:rsid w:val="00787787"/>
    <w:rsid w:val="00790694"/>
    <w:rsid w:val="0079071D"/>
    <w:rsid w:val="007907AF"/>
    <w:rsid w:val="00790966"/>
    <w:rsid w:val="00790AE1"/>
    <w:rsid w:val="0079167A"/>
    <w:rsid w:val="00791AE8"/>
    <w:rsid w:val="00791E51"/>
    <w:rsid w:val="00792AF7"/>
    <w:rsid w:val="007932DB"/>
    <w:rsid w:val="007939A5"/>
    <w:rsid w:val="00794866"/>
    <w:rsid w:val="00794AFC"/>
    <w:rsid w:val="00794C92"/>
    <w:rsid w:val="00795779"/>
    <w:rsid w:val="00795E8D"/>
    <w:rsid w:val="007961C2"/>
    <w:rsid w:val="00796485"/>
    <w:rsid w:val="0079663A"/>
    <w:rsid w:val="007A14AB"/>
    <w:rsid w:val="007A18E9"/>
    <w:rsid w:val="007A34C5"/>
    <w:rsid w:val="007A4B4A"/>
    <w:rsid w:val="007A5070"/>
    <w:rsid w:val="007B014A"/>
    <w:rsid w:val="007B030A"/>
    <w:rsid w:val="007B0314"/>
    <w:rsid w:val="007B05BB"/>
    <w:rsid w:val="007B0DD1"/>
    <w:rsid w:val="007B1106"/>
    <w:rsid w:val="007B15F8"/>
    <w:rsid w:val="007B2263"/>
    <w:rsid w:val="007B22C6"/>
    <w:rsid w:val="007B26B9"/>
    <w:rsid w:val="007B2FB2"/>
    <w:rsid w:val="007B31C2"/>
    <w:rsid w:val="007B3576"/>
    <w:rsid w:val="007B36DA"/>
    <w:rsid w:val="007B578A"/>
    <w:rsid w:val="007B6402"/>
    <w:rsid w:val="007B6777"/>
    <w:rsid w:val="007C0E30"/>
    <w:rsid w:val="007C10B9"/>
    <w:rsid w:val="007C1F75"/>
    <w:rsid w:val="007C2267"/>
    <w:rsid w:val="007C3B28"/>
    <w:rsid w:val="007C3CAB"/>
    <w:rsid w:val="007C4185"/>
    <w:rsid w:val="007C4716"/>
    <w:rsid w:val="007C4E22"/>
    <w:rsid w:val="007C50D6"/>
    <w:rsid w:val="007C531A"/>
    <w:rsid w:val="007C5367"/>
    <w:rsid w:val="007C5740"/>
    <w:rsid w:val="007C5C83"/>
    <w:rsid w:val="007C5FC4"/>
    <w:rsid w:val="007C72FD"/>
    <w:rsid w:val="007D0A05"/>
    <w:rsid w:val="007D0C75"/>
    <w:rsid w:val="007D1EC6"/>
    <w:rsid w:val="007D1FCE"/>
    <w:rsid w:val="007D20F9"/>
    <w:rsid w:val="007D254F"/>
    <w:rsid w:val="007D2BE8"/>
    <w:rsid w:val="007D322C"/>
    <w:rsid w:val="007D4899"/>
    <w:rsid w:val="007D4ABF"/>
    <w:rsid w:val="007D4C60"/>
    <w:rsid w:val="007D4EBC"/>
    <w:rsid w:val="007D5E4C"/>
    <w:rsid w:val="007D5EC6"/>
    <w:rsid w:val="007D7371"/>
    <w:rsid w:val="007D74F3"/>
    <w:rsid w:val="007D7A23"/>
    <w:rsid w:val="007E06C3"/>
    <w:rsid w:val="007E0F49"/>
    <w:rsid w:val="007E125B"/>
    <w:rsid w:val="007E33C2"/>
    <w:rsid w:val="007E36D9"/>
    <w:rsid w:val="007E5287"/>
    <w:rsid w:val="007E5888"/>
    <w:rsid w:val="007E6AA5"/>
    <w:rsid w:val="007E6B6C"/>
    <w:rsid w:val="007E7947"/>
    <w:rsid w:val="007F08ED"/>
    <w:rsid w:val="007F160F"/>
    <w:rsid w:val="007F1E78"/>
    <w:rsid w:val="007F379F"/>
    <w:rsid w:val="007F37DA"/>
    <w:rsid w:val="007F3C92"/>
    <w:rsid w:val="007F4594"/>
    <w:rsid w:val="007F4F1E"/>
    <w:rsid w:val="007F52E4"/>
    <w:rsid w:val="007F56ED"/>
    <w:rsid w:val="007F66DC"/>
    <w:rsid w:val="007F67D6"/>
    <w:rsid w:val="007F67E7"/>
    <w:rsid w:val="007F68DF"/>
    <w:rsid w:val="007F71D1"/>
    <w:rsid w:val="007F7C10"/>
    <w:rsid w:val="007F7EB5"/>
    <w:rsid w:val="008000B1"/>
    <w:rsid w:val="008001A7"/>
    <w:rsid w:val="00800437"/>
    <w:rsid w:val="0080079A"/>
    <w:rsid w:val="00800FFE"/>
    <w:rsid w:val="00801042"/>
    <w:rsid w:val="00801924"/>
    <w:rsid w:val="00802078"/>
    <w:rsid w:val="00802514"/>
    <w:rsid w:val="008025FD"/>
    <w:rsid w:val="00802898"/>
    <w:rsid w:val="00803774"/>
    <w:rsid w:val="00803850"/>
    <w:rsid w:val="0080519D"/>
    <w:rsid w:val="008054CC"/>
    <w:rsid w:val="00805B34"/>
    <w:rsid w:val="00805EAE"/>
    <w:rsid w:val="008065E4"/>
    <w:rsid w:val="0080678D"/>
    <w:rsid w:val="0080696E"/>
    <w:rsid w:val="00810BEA"/>
    <w:rsid w:val="008120B7"/>
    <w:rsid w:val="00812289"/>
    <w:rsid w:val="0081258A"/>
    <w:rsid w:val="008130D6"/>
    <w:rsid w:val="008135C2"/>
    <w:rsid w:val="00813A5C"/>
    <w:rsid w:val="00813D7A"/>
    <w:rsid w:val="00814EE6"/>
    <w:rsid w:val="008152F3"/>
    <w:rsid w:val="008158A3"/>
    <w:rsid w:val="0081691F"/>
    <w:rsid w:val="00816C6E"/>
    <w:rsid w:val="0081761A"/>
    <w:rsid w:val="0082073B"/>
    <w:rsid w:val="008219C9"/>
    <w:rsid w:val="00821AC4"/>
    <w:rsid w:val="008227FC"/>
    <w:rsid w:val="00823154"/>
    <w:rsid w:val="008240B3"/>
    <w:rsid w:val="0082488B"/>
    <w:rsid w:val="008249DC"/>
    <w:rsid w:val="00824B49"/>
    <w:rsid w:val="008254DD"/>
    <w:rsid w:val="008254F8"/>
    <w:rsid w:val="00825E19"/>
    <w:rsid w:val="00826B0D"/>
    <w:rsid w:val="00826FCE"/>
    <w:rsid w:val="00827916"/>
    <w:rsid w:val="00827AA1"/>
    <w:rsid w:val="0083074E"/>
    <w:rsid w:val="00830978"/>
    <w:rsid w:val="00830EA3"/>
    <w:rsid w:val="008310CE"/>
    <w:rsid w:val="00831AD8"/>
    <w:rsid w:val="00832604"/>
    <w:rsid w:val="00833434"/>
    <w:rsid w:val="00834826"/>
    <w:rsid w:val="00834864"/>
    <w:rsid w:val="008355A9"/>
    <w:rsid w:val="008359ED"/>
    <w:rsid w:val="008361E5"/>
    <w:rsid w:val="00836E4E"/>
    <w:rsid w:val="00837B7B"/>
    <w:rsid w:val="00837BE6"/>
    <w:rsid w:val="0084008D"/>
    <w:rsid w:val="00840B29"/>
    <w:rsid w:val="00841220"/>
    <w:rsid w:val="00842395"/>
    <w:rsid w:val="0084298F"/>
    <w:rsid w:val="00842FF3"/>
    <w:rsid w:val="0084367A"/>
    <w:rsid w:val="0084430C"/>
    <w:rsid w:val="00844A26"/>
    <w:rsid w:val="00844B81"/>
    <w:rsid w:val="00845B3A"/>
    <w:rsid w:val="00846007"/>
    <w:rsid w:val="00847258"/>
    <w:rsid w:val="008506FC"/>
    <w:rsid w:val="00850920"/>
    <w:rsid w:val="00850D8B"/>
    <w:rsid w:val="0085209B"/>
    <w:rsid w:val="0085215C"/>
    <w:rsid w:val="0085253D"/>
    <w:rsid w:val="008540F8"/>
    <w:rsid w:val="00854749"/>
    <w:rsid w:val="0085486B"/>
    <w:rsid w:val="00854998"/>
    <w:rsid w:val="00854CE5"/>
    <w:rsid w:val="00854D28"/>
    <w:rsid w:val="00855EAA"/>
    <w:rsid w:val="00856CFC"/>
    <w:rsid w:val="00856FE2"/>
    <w:rsid w:val="0085760B"/>
    <w:rsid w:val="00860019"/>
    <w:rsid w:val="00860B22"/>
    <w:rsid w:val="00861092"/>
    <w:rsid w:val="00862575"/>
    <w:rsid w:val="00862A29"/>
    <w:rsid w:val="0086390A"/>
    <w:rsid w:val="00863C20"/>
    <w:rsid w:val="00863D67"/>
    <w:rsid w:val="00863D81"/>
    <w:rsid w:val="00864573"/>
    <w:rsid w:val="00865081"/>
    <w:rsid w:val="0086532E"/>
    <w:rsid w:val="00865BC4"/>
    <w:rsid w:val="00865E1D"/>
    <w:rsid w:val="00866373"/>
    <w:rsid w:val="00870343"/>
    <w:rsid w:val="008725B0"/>
    <w:rsid w:val="008726C2"/>
    <w:rsid w:val="00872980"/>
    <w:rsid w:val="00873B15"/>
    <w:rsid w:val="008742E6"/>
    <w:rsid w:val="00874D52"/>
    <w:rsid w:val="00875024"/>
    <w:rsid w:val="00875162"/>
    <w:rsid w:val="00875BFF"/>
    <w:rsid w:val="00875FC9"/>
    <w:rsid w:val="008763FA"/>
    <w:rsid w:val="0087665D"/>
    <w:rsid w:val="00877686"/>
    <w:rsid w:val="008800F6"/>
    <w:rsid w:val="008806AD"/>
    <w:rsid w:val="00880792"/>
    <w:rsid w:val="00880B3B"/>
    <w:rsid w:val="00881B64"/>
    <w:rsid w:val="0088212C"/>
    <w:rsid w:val="00882A07"/>
    <w:rsid w:val="00882DF1"/>
    <w:rsid w:val="008831EC"/>
    <w:rsid w:val="00883B67"/>
    <w:rsid w:val="00883C90"/>
    <w:rsid w:val="00883FD6"/>
    <w:rsid w:val="008848B4"/>
    <w:rsid w:val="00884FF6"/>
    <w:rsid w:val="00885CC9"/>
    <w:rsid w:val="00886CC1"/>
    <w:rsid w:val="008876EA"/>
    <w:rsid w:val="00887F1D"/>
    <w:rsid w:val="00890302"/>
    <w:rsid w:val="00890355"/>
    <w:rsid w:val="00891AB5"/>
    <w:rsid w:val="00891AED"/>
    <w:rsid w:val="00892985"/>
    <w:rsid w:val="00892F50"/>
    <w:rsid w:val="00892F84"/>
    <w:rsid w:val="00893061"/>
    <w:rsid w:val="008931B3"/>
    <w:rsid w:val="008937BD"/>
    <w:rsid w:val="00893FD8"/>
    <w:rsid w:val="00894695"/>
    <w:rsid w:val="00896940"/>
    <w:rsid w:val="00896D04"/>
    <w:rsid w:val="00897986"/>
    <w:rsid w:val="008A04DF"/>
    <w:rsid w:val="008A0603"/>
    <w:rsid w:val="008A079B"/>
    <w:rsid w:val="008A0897"/>
    <w:rsid w:val="008A165B"/>
    <w:rsid w:val="008A16CC"/>
    <w:rsid w:val="008A1853"/>
    <w:rsid w:val="008A1894"/>
    <w:rsid w:val="008A2668"/>
    <w:rsid w:val="008A411F"/>
    <w:rsid w:val="008A4C6B"/>
    <w:rsid w:val="008A572F"/>
    <w:rsid w:val="008A5CA5"/>
    <w:rsid w:val="008A608F"/>
    <w:rsid w:val="008A616D"/>
    <w:rsid w:val="008A6CAF"/>
    <w:rsid w:val="008A773F"/>
    <w:rsid w:val="008A79C2"/>
    <w:rsid w:val="008A7CCD"/>
    <w:rsid w:val="008B098E"/>
    <w:rsid w:val="008B0CED"/>
    <w:rsid w:val="008B117D"/>
    <w:rsid w:val="008B1E70"/>
    <w:rsid w:val="008B1F19"/>
    <w:rsid w:val="008B237C"/>
    <w:rsid w:val="008B2DBC"/>
    <w:rsid w:val="008B4195"/>
    <w:rsid w:val="008B561C"/>
    <w:rsid w:val="008B5997"/>
    <w:rsid w:val="008B6294"/>
    <w:rsid w:val="008B66CF"/>
    <w:rsid w:val="008B6AE8"/>
    <w:rsid w:val="008B6CB2"/>
    <w:rsid w:val="008B7633"/>
    <w:rsid w:val="008C00ED"/>
    <w:rsid w:val="008C02F3"/>
    <w:rsid w:val="008C0B80"/>
    <w:rsid w:val="008C0D2A"/>
    <w:rsid w:val="008C233F"/>
    <w:rsid w:val="008C4220"/>
    <w:rsid w:val="008C50A8"/>
    <w:rsid w:val="008C5397"/>
    <w:rsid w:val="008C5B86"/>
    <w:rsid w:val="008C6682"/>
    <w:rsid w:val="008C6996"/>
    <w:rsid w:val="008C6B92"/>
    <w:rsid w:val="008C6D0B"/>
    <w:rsid w:val="008C7546"/>
    <w:rsid w:val="008D0BB2"/>
    <w:rsid w:val="008D14FF"/>
    <w:rsid w:val="008D1550"/>
    <w:rsid w:val="008D21ED"/>
    <w:rsid w:val="008D2459"/>
    <w:rsid w:val="008D24AA"/>
    <w:rsid w:val="008D25D3"/>
    <w:rsid w:val="008D366B"/>
    <w:rsid w:val="008D36FF"/>
    <w:rsid w:val="008D3F6B"/>
    <w:rsid w:val="008D47A3"/>
    <w:rsid w:val="008D48FD"/>
    <w:rsid w:val="008D5033"/>
    <w:rsid w:val="008D606C"/>
    <w:rsid w:val="008D60E7"/>
    <w:rsid w:val="008D66AB"/>
    <w:rsid w:val="008D690B"/>
    <w:rsid w:val="008D7281"/>
    <w:rsid w:val="008D74DF"/>
    <w:rsid w:val="008D78B3"/>
    <w:rsid w:val="008E08E9"/>
    <w:rsid w:val="008E132D"/>
    <w:rsid w:val="008E245F"/>
    <w:rsid w:val="008E24F1"/>
    <w:rsid w:val="008E289D"/>
    <w:rsid w:val="008E2C01"/>
    <w:rsid w:val="008E2F49"/>
    <w:rsid w:val="008E33B0"/>
    <w:rsid w:val="008E34F5"/>
    <w:rsid w:val="008E43FE"/>
    <w:rsid w:val="008E45FB"/>
    <w:rsid w:val="008E510D"/>
    <w:rsid w:val="008E52AE"/>
    <w:rsid w:val="008E5893"/>
    <w:rsid w:val="008E5B79"/>
    <w:rsid w:val="008E5F7C"/>
    <w:rsid w:val="008E6125"/>
    <w:rsid w:val="008E697A"/>
    <w:rsid w:val="008E777B"/>
    <w:rsid w:val="008E7B04"/>
    <w:rsid w:val="008E7E48"/>
    <w:rsid w:val="008F0346"/>
    <w:rsid w:val="008F061F"/>
    <w:rsid w:val="008F22B3"/>
    <w:rsid w:val="008F29D3"/>
    <w:rsid w:val="008F2BC5"/>
    <w:rsid w:val="008F2C6E"/>
    <w:rsid w:val="008F3955"/>
    <w:rsid w:val="008F3F73"/>
    <w:rsid w:val="008F563D"/>
    <w:rsid w:val="008F5751"/>
    <w:rsid w:val="008F5B42"/>
    <w:rsid w:val="008F6EDE"/>
    <w:rsid w:val="008F7D91"/>
    <w:rsid w:val="00900193"/>
    <w:rsid w:val="009004F4"/>
    <w:rsid w:val="00901F27"/>
    <w:rsid w:val="0090236F"/>
    <w:rsid w:val="0090287A"/>
    <w:rsid w:val="009028F4"/>
    <w:rsid w:val="00904139"/>
    <w:rsid w:val="00904647"/>
    <w:rsid w:val="009049F6"/>
    <w:rsid w:val="0090588E"/>
    <w:rsid w:val="00905B89"/>
    <w:rsid w:val="00905CB6"/>
    <w:rsid w:val="00906526"/>
    <w:rsid w:val="009066FE"/>
    <w:rsid w:val="009071A3"/>
    <w:rsid w:val="00910E66"/>
    <w:rsid w:val="00911334"/>
    <w:rsid w:val="00911BEF"/>
    <w:rsid w:val="00912103"/>
    <w:rsid w:val="00912EA4"/>
    <w:rsid w:val="0091342C"/>
    <w:rsid w:val="00913657"/>
    <w:rsid w:val="009137A7"/>
    <w:rsid w:val="00914760"/>
    <w:rsid w:val="009149AB"/>
    <w:rsid w:val="00914C2E"/>
    <w:rsid w:val="00914E21"/>
    <w:rsid w:val="009155C0"/>
    <w:rsid w:val="00915DBC"/>
    <w:rsid w:val="00915DF5"/>
    <w:rsid w:val="00915EB4"/>
    <w:rsid w:val="009164C5"/>
    <w:rsid w:val="00916890"/>
    <w:rsid w:val="00917728"/>
    <w:rsid w:val="00917CC7"/>
    <w:rsid w:val="00917F1A"/>
    <w:rsid w:val="009201A0"/>
    <w:rsid w:val="00920892"/>
    <w:rsid w:val="00920A10"/>
    <w:rsid w:val="00920F5C"/>
    <w:rsid w:val="00921775"/>
    <w:rsid w:val="00922367"/>
    <w:rsid w:val="009223F0"/>
    <w:rsid w:val="0092266E"/>
    <w:rsid w:val="00923678"/>
    <w:rsid w:val="00923730"/>
    <w:rsid w:val="00923C10"/>
    <w:rsid w:val="0092403F"/>
    <w:rsid w:val="00924DEE"/>
    <w:rsid w:val="00925C25"/>
    <w:rsid w:val="009266F7"/>
    <w:rsid w:val="00926909"/>
    <w:rsid w:val="00926AEE"/>
    <w:rsid w:val="00926F9B"/>
    <w:rsid w:val="00927838"/>
    <w:rsid w:val="00927C9D"/>
    <w:rsid w:val="009305D5"/>
    <w:rsid w:val="00930925"/>
    <w:rsid w:val="00930EE1"/>
    <w:rsid w:val="0093172B"/>
    <w:rsid w:val="00931A96"/>
    <w:rsid w:val="00931C0E"/>
    <w:rsid w:val="00931E0E"/>
    <w:rsid w:val="0093477B"/>
    <w:rsid w:val="00935757"/>
    <w:rsid w:val="00935F5F"/>
    <w:rsid w:val="009362E1"/>
    <w:rsid w:val="009364F9"/>
    <w:rsid w:val="00936765"/>
    <w:rsid w:val="00936907"/>
    <w:rsid w:val="00937AF5"/>
    <w:rsid w:val="00940B1D"/>
    <w:rsid w:val="00940E64"/>
    <w:rsid w:val="009411F4"/>
    <w:rsid w:val="00941584"/>
    <w:rsid w:val="00941E84"/>
    <w:rsid w:val="0094236D"/>
    <w:rsid w:val="009424A9"/>
    <w:rsid w:val="00942F6B"/>
    <w:rsid w:val="0094300F"/>
    <w:rsid w:val="009430F6"/>
    <w:rsid w:val="00943A82"/>
    <w:rsid w:val="009444DC"/>
    <w:rsid w:val="0094474E"/>
    <w:rsid w:val="00945173"/>
    <w:rsid w:val="009459D9"/>
    <w:rsid w:val="00945B64"/>
    <w:rsid w:val="00945BB0"/>
    <w:rsid w:val="00946949"/>
    <w:rsid w:val="00947197"/>
    <w:rsid w:val="00947A46"/>
    <w:rsid w:val="009501DD"/>
    <w:rsid w:val="00950336"/>
    <w:rsid w:val="0095076A"/>
    <w:rsid w:val="00951121"/>
    <w:rsid w:val="0095121E"/>
    <w:rsid w:val="0095128B"/>
    <w:rsid w:val="00951401"/>
    <w:rsid w:val="00951989"/>
    <w:rsid w:val="00951B86"/>
    <w:rsid w:val="00952179"/>
    <w:rsid w:val="009523E5"/>
    <w:rsid w:val="00952A86"/>
    <w:rsid w:val="0095310B"/>
    <w:rsid w:val="009538D9"/>
    <w:rsid w:val="0095399B"/>
    <w:rsid w:val="009545E7"/>
    <w:rsid w:val="00954CAB"/>
    <w:rsid w:val="00955053"/>
    <w:rsid w:val="009552EF"/>
    <w:rsid w:val="00955B62"/>
    <w:rsid w:val="00955C72"/>
    <w:rsid w:val="00955DE3"/>
    <w:rsid w:val="009577A6"/>
    <w:rsid w:val="009579C2"/>
    <w:rsid w:val="00957BA2"/>
    <w:rsid w:val="00960DE1"/>
    <w:rsid w:val="00960FC2"/>
    <w:rsid w:val="009616B9"/>
    <w:rsid w:val="009626B9"/>
    <w:rsid w:val="0096324B"/>
    <w:rsid w:val="009634C3"/>
    <w:rsid w:val="00963785"/>
    <w:rsid w:val="00965A7E"/>
    <w:rsid w:val="00965DE5"/>
    <w:rsid w:val="009667F6"/>
    <w:rsid w:val="00967AFC"/>
    <w:rsid w:val="00971918"/>
    <w:rsid w:val="009722EF"/>
    <w:rsid w:val="009726D2"/>
    <w:rsid w:val="00972B48"/>
    <w:rsid w:val="00972F25"/>
    <w:rsid w:val="009732A3"/>
    <w:rsid w:val="009736AC"/>
    <w:rsid w:val="00974192"/>
    <w:rsid w:val="009741E0"/>
    <w:rsid w:val="00974E43"/>
    <w:rsid w:val="009750C5"/>
    <w:rsid w:val="00975EB8"/>
    <w:rsid w:val="0097618D"/>
    <w:rsid w:val="00976466"/>
    <w:rsid w:val="00976FAE"/>
    <w:rsid w:val="0097719D"/>
    <w:rsid w:val="009777F1"/>
    <w:rsid w:val="00977946"/>
    <w:rsid w:val="00977E37"/>
    <w:rsid w:val="00980612"/>
    <w:rsid w:val="009806DB"/>
    <w:rsid w:val="009816D4"/>
    <w:rsid w:val="00981E0A"/>
    <w:rsid w:val="009838BE"/>
    <w:rsid w:val="00983DB9"/>
    <w:rsid w:val="00983FBB"/>
    <w:rsid w:val="00984117"/>
    <w:rsid w:val="00984218"/>
    <w:rsid w:val="009842D0"/>
    <w:rsid w:val="00984F4D"/>
    <w:rsid w:val="00985D37"/>
    <w:rsid w:val="00986129"/>
    <w:rsid w:val="00986200"/>
    <w:rsid w:val="009866CE"/>
    <w:rsid w:val="00986B36"/>
    <w:rsid w:val="00986F11"/>
    <w:rsid w:val="00987039"/>
    <w:rsid w:val="009870EB"/>
    <w:rsid w:val="00987B80"/>
    <w:rsid w:val="00987BCA"/>
    <w:rsid w:val="00990D34"/>
    <w:rsid w:val="00991226"/>
    <w:rsid w:val="0099137A"/>
    <w:rsid w:val="00992AC8"/>
    <w:rsid w:val="009931F3"/>
    <w:rsid w:val="00993882"/>
    <w:rsid w:val="00994004"/>
    <w:rsid w:val="00994485"/>
    <w:rsid w:val="00994949"/>
    <w:rsid w:val="00994B5F"/>
    <w:rsid w:val="00995A3C"/>
    <w:rsid w:val="00995D09"/>
    <w:rsid w:val="00997228"/>
    <w:rsid w:val="009A01AA"/>
    <w:rsid w:val="009A0728"/>
    <w:rsid w:val="009A08F6"/>
    <w:rsid w:val="009A0AAD"/>
    <w:rsid w:val="009A0AF8"/>
    <w:rsid w:val="009A1ED1"/>
    <w:rsid w:val="009A39F9"/>
    <w:rsid w:val="009A429A"/>
    <w:rsid w:val="009A567D"/>
    <w:rsid w:val="009A5814"/>
    <w:rsid w:val="009A78F5"/>
    <w:rsid w:val="009B1682"/>
    <w:rsid w:val="009B202A"/>
    <w:rsid w:val="009B23D2"/>
    <w:rsid w:val="009B2647"/>
    <w:rsid w:val="009B4AEA"/>
    <w:rsid w:val="009B4B78"/>
    <w:rsid w:val="009B56E1"/>
    <w:rsid w:val="009B591C"/>
    <w:rsid w:val="009B5B71"/>
    <w:rsid w:val="009B7373"/>
    <w:rsid w:val="009C0624"/>
    <w:rsid w:val="009C0964"/>
    <w:rsid w:val="009C096A"/>
    <w:rsid w:val="009C24AD"/>
    <w:rsid w:val="009C4D35"/>
    <w:rsid w:val="009C5522"/>
    <w:rsid w:val="009C57C3"/>
    <w:rsid w:val="009C6AD8"/>
    <w:rsid w:val="009C6B12"/>
    <w:rsid w:val="009C73E7"/>
    <w:rsid w:val="009C774E"/>
    <w:rsid w:val="009C7A03"/>
    <w:rsid w:val="009C7B7A"/>
    <w:rsid w:val="009D0ACB"/>
    <w:rsid w:val="009D10E1"/>
    <w:rsid w:val="009D1C52"/>
    <w:rsid w:val="009D2382"/>
    <w:rsid w:val="009D2D39"/>
    <w:rsid w:val="009D31A9"/>
    <w:rsid w:val="009D3254"/>
    <w:rsid w:val="009D3410"/>
    <w:rsid w:val="009D371A"/>
    <w:rsid w:val="009D3EB0"/>
    <w:rsid w:val="009D4203"/>
    <w:rsid w:val="009D44F2"/>
    <w:rsid w:val="009D4A0B"/>
    <w:rsid w:val="009D5B6C"/>
    <w:rsid w:val="009D5C31"/>
    <w:rsid w:val="009D5EA9"/>
    <w:rsid w:val="009D6E1B"/>
    <w:rsid w:val="009D6FE6"/>
    <w:rsid w:val="009D7B0D"/>
    <w:rsid w:val="009D7E04"/>
    <w:rsid w:val="009D7FD3"/>
    <w:rsid w:val="009E11E6"/>
    <w:rsid w:val="009E1DB6"/>
    <w:rsid w:val="009E1DEC"/>
    <w:rsid w:val="009E24E5"/>
    <w:rsid w:val="009E3EF4"/>
    <w:rsid w:val="009E43A5"/>
    <w:rsid w:val="009E51A4"/>
    <w:rsid w:val="009E5D46"/>
    <w:rsid w:val="009E600B"/>
    <w:rsid w:val="009E6878"/>
    <w:rsid w:val="009E688E"/>
    <w:rsid w:val="009E6CCD"/>
    <w:rsid w:val="009E7EFA"/>
    <w:rsid w:val="009F0627"/>
    <w:rsid w:val="009F0E77"/>
    <w:rsid w:val="009F0FC3"/>
    <w:rsid w:val="009F14B4"/>
    <w:rsid w:val="009F2331"/>
    <w:rsid w:val="009F2A97"/>
    <w:rsid w:val="009F37F4"/>
    <w:rsid w:val="009F3B20"/>
    <w:rsid w:val="009F4E73"/>
    <w:rsid w:val="009F53A7"/>
    <w:rsid w:val="009F55F2"/>
    <w:rsid w:val="009F57FB"/>
    <w:rsid w:val="009F646C"/>
    <w:rsid w:val="009F738F"/>
    <w:rsid w:val="00A0117F"/>
    <w:rsid w:val="00A0135F"/>
    <w:rsid w:val="00A02261"/>
    <w:rsid w:val="00A033E3"/>
    <w:rsid w:val="00A03673"/>
    <w:rsid w:val="00A037DA"/>
    <w:rsid w:val="00A03946"/>
    <w:rsid w:val="00A053C0"/>
    <w:rsid w:val="00A05D2B"/>
    <w:rsid w:val="00A0637E"/>
    <w:rsid w:val="00A06727"/>
    <w:rsid w:val="00A074EB"/>
    <w:rsid w:val="00A075EA"/>
    <w:rsid w:val="00A0761D"/>
    <w:rsid w:val="00A0782F"/>
    <w:rsid w:val="00A111E4"/>
    <w:rsid w:val="00A12231"/>
    <w:rsid w:val="00A126AC"/>
    <w:rsid w:val="00A12C32"/>
    <w:rsid w:val="00A12F28"/>
    <w:rsid w:val="00A13270"/>
    <w:rsid w:val="00A13891"/>
    <w:rsid w:val="00A13C2E"/>
    <w:rsid w:val="00A14246"/>
    <w:rsid w:val="00A1754F"/>
    <w:rsid w:val="00A17CE9"/>
    <w:rsid w:val="00A201F9"/>
    <w:rsid w:val="00A2033C"/>
    <w:rsid w:val="00A20D7E"/>
    <w:rsid w:val="00A20DB6"/>
    <w:rsid w:val="00A215C8"/>
    <w:rsid w:val="00A21633"/>
    <w:rsid w:val="00A21A4F"/>
    <w:rsid w:val="00A21DA3"/>
    <w:rsid w:val="00A22732"/>
    <w:rsid w:val="00A22F17"/>
    <w:rsid w:val="00A230B8"/>
    <w:rsid w:val="00A255C6"/>
    <w:rsid w:val="00A267B7"/>
    <w:rsid w:val="00A26FC7"/>
    <w:rsid w:val="00A271A2"/>
    <w:rsid w:val="00A300E8"/>
    <w:rsid w:val="00A308EB"/>
    <w:rsid w:val="00A30AC4"/>
    <w:rsid w:val="00A31EE5"/>
    <w:rsid w:val="00A32C3F"/>
    <w:rsid w:val="00A3492D"/>
    <w:rsid w:val="00A355CC"/>
    <w:rsid w:val="00A37322"/>
    <w:rsid w:val="00A377B7"/>
    <w:rsid w:val="00A40113"/>
    <w:rsid w:val="00A403C7"/>
    <w:rsid w:val="00A405B1"/>
    <w:rsid w:val="00A406ED"/>
    <w:rsid w:val="00A40A46"/>
    <w:rsid w:val="00A417F0"/>
    <w:rsid w:val="00A41DA8"/>
    <w:rsid w:val="00A420E4"/>
    <w:rsid w:val="00A42864"/>
    <w:rsid w:val="00A43778"/>
    <w:rsid w:val="00A4382C"/>
    <w:rsid w:val="00A43992"/>
    <w:rsid w:val="00A43D43"/>
    <w:rsid w:val="00A448A1"/>
    <w:rsid w:val="00A44E54"/>
    <w:rsid w:val="00A454BD"/>
    <w:rsid w:val="00A4663B"/>
    <w:rsid w:val="00A506FD"/>
    <w:rsid w:val="00A509A3"/>
    <w:rsid w:val="00A50BC2"/>
    <w:rsid w:val="00A5104D"/>
    <w:rsid w:val="00A51257"/>
    <w:rsid w:val="00A517FD"/>
    <w:rsid w:val="00A53576"/>
    <w:rsid w:val="00A540DE"/>
    <w:rsid w:val="00A541C8"/>
    <w:rsid w:val="00A55250"/>
    <w:rsid w:val="00A552C8"/>
    <w:rsid w:val="00A55B1F"/>
    <w:rsid w:val="00A55EA0"/>
    <w:rsid w:val="00A567BD"/>
    <w:rsid w:val="00A56A73"/>
    <w:rsid w:val="00A56AA0"/>
    <w:rsid w:val="00A5780A"/>
    <w:rsid w:val="00A57948"/>
    <w:rsid w:val="00A60C09"/>
    <w:rsid w:val="00A60ECD"/>
    <w:rsid w:val="00A61431"/>
    <w:rsid w:val="00A6207A"/>
    <w:rsid w:val="00A64465"/>
    <w:rsid w:val="00A64A4D"/>
    <w:rsid w:val="00A65BA6"/>
    <w:rsid w:val="00A66BA4"/>
    <w:rsid w:val="00A676DD"/>
    <w:rsid w:val="00A67D74"/>
    <w:rsid w:val="00A70A91"/>
    <w:rsid w:val="00A7177A"/>
    <w:rsid w:val="00A71B65"/>
    <w:rsid w:val="00A71B82"/>
    <w:rsid w:val="00A71B83"/>
    <w:rsid w:val="00A71D48"/>
    <w:rsid w:val="00A71D5D"/>
    <w:rsid w:val="00A73456"/>
    <w:rsid w:val="00A73556"/>
    <w:rsid w:val="00A748F5"/>
    <w:rsid w:val="00A75126"/>
    <w:rsid w:val="00A76335"/>
    <w:rsid w:val="00A763C1"/>
    <w:rsid w:val="00A7658B"/>
    <w:rsid w:val="00A76851"/>
    <w:rsid w:val="00A76A62"/>
    <w:rsid w:val="00A76DF8"/>
    <w:rsid w:val="00A76FEA"/>
    <w:rsid w:val="00A77C66"/>
    <w:rsid w:val="00A8160D"/>
    <w:rsid w:val="00A81F80"/>
    <w:rsid w:val="00A8398E"/>
    <w:rsid w:val="00A84A41"/>
    <w:rsid w:val="00A85080"/>
    <w:rsid w:val="00A8538D"/>
    <w:rsid w:val="00A853A5"/>
    <w:rsid w:val="00A85BD9"/>
    <w:rsid w:val="00A8629A"/>
    <w:rsid w:val="00A8643F"/>
    <w:rsid w:val="00A86604"/>
    <w:rsid w:val="00A86BB5"/>
    <w:rsid w:val="00A86CE3"/>
    <w:rsid w:val="00A87137"/>
    <w:rsid w:val="00A9088E"/>
    <w:rsid w:val="00A9128B"/>
    <w:rsid w:val="00A912FB"/>
    <w:rsid w:val="00A917F8"/>
    <w:rsid w:val="00A922C0"/>
    <w:rsid w:val="00A93DC9"/>
    <w:rsid w:val="00A95A8C"/>
    <w:rsid w:val="00A95D4D"/>
    <w:rsid w:val="00A96492"/>
    <w:rsid w:val="00A9660D"/>
    <w:rsid w:val="00A96BC3"/>
    <w:rsid w:val="00A96FE2"/>
    <w:rsid w:val="00A97275"/>
    <w:rsid w:val="00A97488"/>
    <w:rsid w:val="00A9767C"/>
    <w:rsid w:val="00A97782"/>
    <w:rsid w:val="00AA0B69"/>
    <w:rsid w:val="00AA0BB2"/>
    <w:rsid w:val="00AA0F30"/>
    <w:rsid w:val="00AA1406"/>
    <w:rsid w:val="00AA1498"/>
    <w:rsid w:val="00AA169E"/>
    <w:rsid w:val="00AA1BFD"/>
    <w:rsid w:val="00AA22B7"/>
    <w:rsid w:val="00AA30CD"/>
    <w:rsid w:val="00AA31DF"/>
    <w:rsid w:val="00AA3496"/>
    <w:rsid w:val="00AA3A0C"/>
    <w:rsid w:val="00AA3A99"/>
    <w:rsid w:val="00AA3DAA"/>
    <w:rsid w:val="00AA46F7"/>
    <w:rsid w:val="00AA4835"/>
    <w:rsid w:val="00AA4CEF"/>
    <w:rsid w:val="00AA53FC"/>
    <w:rsid w:val="00AA63FA"/>
    <w:rsid w:val="00AA719D"/>
    <w:rsid w:val="00AA73F3"/>
    <w:rsid w:val="00AA7DE4"/>
    <w:rsid w:val="00AB0207"/>
    <w:rsid w:val="00AB0291"/>
    <w:rsid w:val="00AB0607"/>
    <w:rsid w:val="00AB0AB8"/>
    <w:rsid w:val="00AB0D77"/>
    <w:rsid w:val="00AB0F54"/>
    <w:rsid w:val="00AB1A6F"/>
    <w:rsid w:val="00AB2F1D"/>
    <w:rsid w:val="00AB36B9"/>
    <w:rsid w:val="00AB3877"/>
    <w:rsid w:val="00AB429F"/>
    <w:rsid w:val="00AB4633"/>
    <w:rsid w:val="00AB6139"/>
    <w:rsid w:val="00AB67B9"/>
    <w:rsid w:val="00AB70EF"/>
    <w:rsid w:val="00AB788B"/>
    <w:rsid w:val="00AB78C5"/>
    <w:rsid w:val="00AC129E"/>
    <w:rsid w:val="00AC1620"/>
    <w:rsid w:val="00AC18F4"/>
    <w:rsid w:val="00AC1C56"/>
    <w:rsid w:val="00AC24D1"/>
    <w:rsid w:val="00AC2F8E"/>
    <w:rsid w:val="00AC4779"/>
    <w:rsid w:val="00AC4E5B"/>
    <w:rsid w:val="00AC4F0C"/>
    <w:rsid w:val="00AC4F39"/>
    <w:rsid w:val="00AC5632"/>
    <w:rsid w:val="00AC56AF"/>
    <w:rsid w:val="00AC5AA9"/>
    <w:rsid w:val="00AC677D"/>
    <w:rsid w:val="00AC6871"/>
    <w:rsid w:val="00AC6CA2"/>
    <w:rsid w:val="00AC748C"/>
    <w:rsid w:val="00AD0A3A"/>
    <w:rsid w:val="00AD0F66"/>
    <w:rsid w:val="00AD1161"/>
    <w:rsid w:val="00AD2906"/>
    <w:rsid w:val="00AD2999"/>
    <w:rsid w:val="00AD2A76"/>
    <w:rsid w:val="00AD337B"/>
    <w:rsid w:val="00AD493D"/>
    <w:rsid w:val="00AD4A13"/>
    <w:rsid w:val="00AD5279"/>
    <w:rsid w:val="00AD52CB"/>
    <w:rsid w:val="00AD5A88"/>
    <w:rsid w:val="00AD5CD2"/>
    <w:rsid w:val="00AD5DE7"/>
    <w:rsid w:val="00AD7A3B"/>
    <w:rsid w:val="00AD7A5B"/>
    <w:rsid w:val="00AD7D21"/>
    <w:rsid w:val="00AE127E"/>
    <w:rsid w:val="00AE23D7"/>
    <w:rsid w:val="00AE2538"/>
    <w:rsid w:val="00AE2BF7"/>
    <w:rsid w:val="00AE3849"/>
    <w:rsid w:val="00AE4B75"/>
    <w:rsid w:val="00AE4CE6"/>
    <w:rsid w:val="00AE4F3F"/>
    <w:rsid w:val="00AE531C"/>
    <w:rsid w:val="00AE6387"/>
    <w:rsid w:val="00AE761F"/>
    <w:rsid w:val="00AE77F0"/>
    <w:rsid w:val="00AF1222"/>
    <w:rsid w:val="00AF12F5"/>
    <w:rsid w:val="00AF481D"/>
    <w:rsid w:val="00AF4AD3"/>
    <w:rsid w:val="00AF4CEE"/>
    <w:rsid w:val="00AF526B"/>
    <w:rsid w:val="00AF55AD"/>
    <w:rsid w:val="00AF66D1"/>
    <w:rsid w:val="00B003A1"/>
    <w:rsid w:val="00B0122E"/>
    <w:rsid w:val="00B01DBC"/>
    <w:rsid w:val="00B03181"/>
    <w:rsid w:val="00B0559D"/>
    <w:rsid w:val="00B05BEE"/>
    <w:rsid w:val="00B05E74"/>
    <w:rsid w:val="00B06944"/>
    <w:rsid w:val="00B075C5"/>
    <w:rsid w:val="00B10225"/>
    <w:rsid w:val="00B10D18"/>
    <w:rsid w:val="00B10FDF"/>
    <w:rsid w:val="00B124A1"/>
    <w:rsid w:val="00B124CB"/>
    <w:rsid w:val="00B12AF9"/>
    <w:rsid w:val="00B1318F"/>
    <w:rsid w:val="00B13610"/>
    <w:rsid w:val="00B140BE"/>
    <w:rsid w:val="00B1415C"/>
    <w:rsid w:val="00B14406"/>
    <w:rsid w:val="00B1460E"/>
    <w:rsid w:val="00B15E28"/>
    <w:rsid w:val="00B16A5F"/>
    <w:rsid w:val="00B17CA6"/>
    <w:rsid w:val="00B17EFA"/>
    <w:rsid w:val="00B201C5"/>
    <w:rsid w:val="00B20E4D"/>
    <w:rsid w:val="00B21699"/>
    <w:rsid w:val="00B222FC"/>
    <w:rsid w:val="00B24519"/>
    <w:rsid w:val="00B24730"/>
    <w:rsid w:val="00B2591B"/>
    <w:rsid w:val="00B25C71"/>
    <w:rsid w:val="00B2621F"/>
    <w:rsid w:val="00B2650D"/>
    <w:rsid w:val="00B30A62"/>
    <w:rsid w:val="00B32577"/>
    <w:rsid w:val="00B327ED"/>
    <w:rsid w:val="00B328F6"/>
    <w:rsid w:val="00B32FE1"/>
    <w:rsid w:val="00B331DA"/>
    <w:rsid w:val="00B332C6"/>
    <w:rsid w:val="00B34233"/>
    <w:rsid w:val="00B3434A"/>
    <w:rsid w:val="00B3484D"/>
    <w:rsid w:val="00B34BCC"/>
    <w:rsid w:val="00B34F7A"/>
    <w:rsid w:val="00B35788"/>
    <w:rsid w:val="00B35796"/>
    <w:rsid w:val="00B3687F"/>
    <w:rsid w:val="00B36F54"/>
    <w:rsid w:val="00B36F71"/>
    <w:rsid w:val="00B3746A"/>
    <w:rsid w:val="00B378AC"/>
    <w:rsid w:val="00B40717"/>
    <w:rsid w:val="00B4080C"/>
    <w:rsid w:val="00B40B3A"/>
    <w:rsid w:val="00B4181C"/>
    <w:rsid w:val="00B41842"/>
    <w:rsid w:val="00B41F29"/>
    <w:rsid w:val="00B42F7E"/>
    <w:rsid w:val="00B430A9"/>
    <w:rsid w:val="00B43982"/>
    <w:rsid w:val="00B44111"/>
    <w:rsid w:val="00B44242"/>
    <w:rsid w:val="00B44369"/>
    <w:rsid w:val="00B45108"/>
    <w:rsid w:val="00B459BE"/>
    <w:rsid w:val="00B45AA7"/>
    <w:rsid w:val="00B476B5"/>
    <w:rsid w:val="00B47BE6"/>
    <w:rsid w:val="00B47D0B"/>
    <w:rsid w:val="00B47F32"/>
    <w:rsid w:val="00B5021A"/>
    <w:rsid w:val="00B50375"/>
    <w:rsid w:val="00B50533"/>
    <w:rsid w:val="00B515EF"/>
    <w:rsid w:val="00B51755"/>
    <w:rsid w:val="00B524AC"/>
    <w:rsid w:val="00B52521"/>
    <w:rsid w:val="00B52EAD"/>
    <w:rsid w:val="00B5391C"/>
    <w:rsid w:val="00B53EF4"/>
    <w:rsid w:val="00B55924"/>
    <w:rsid w:val="00B55B94"/>
    <w:rsid w:val="00B55EEC"/>
    <w:rsid w:val="00B562D7"/>
    <w:rsid w:val="00B5634A"/>
    <w:rsid w:val="00B565CF"/>
    <w:rsid w:val="00B57865"/>
    <w:rsid w:val="00B608BB"/>
    <w:rsid w:val="00B6105D"/>
    <w:rsid w:val="00B61874"/>
    <w:rsid w:val="00B61EED"/>
    <w:rsid w:val="00B61F74"/>
    <w:rsid w:val="00B62203"/>
    <w:rsid w:val="00B6237B"/>
    <w:rsid w:val="00B63295"/>
    <w:rsid w:val="00B64521"/>
    <w:rsid w:val="00B646F9"/>
    <w:rsid w:val="00B64DE8"/>
    <w:rsid w:val="00B652DC"/>
    <w:rsid w:val="00B6544A"/>
    <w:rsid w:val="00B654EF"/>
    <w:rsid w:val="00B6565C"/>
    <w:rsid w:val="00B656BA"/>
    <w:rsid w:val="00B659C0"/>
    <w:rsid w:val="00B660CD"/>
    <w:rsid w:val="00B666B1"/>
    <w:rsid w:val="00B67714"/>
    <w:rsid w:val="00B67772"/>
    <w:rsid w:val="00B71E4B"/>
    <w:rsid w:val="00B72298"/>
    <w:rsid w:val="00B7230B"/>
    <w:rsid w:val="00B72C81"/>
    <w:rsid w:val="00B730AA"/>
    <w:rsid w:val="00B736E1"/>
    <w:rsid w:val="00B74057"/>
    <w:rsid w:val="00B74288"/>
    <w:rsid w:val="00B74E87"/>
    <w:rsid w:val="00B76B2B"/>
    <w:rsid w:val="00B802B3"/>
    <w:rsid w:val="00B80BB1"/>
    <w:rsid w:val="00B80CFF"/>
    <w:rsid w:val="00B80FBA"/>
    <w:rsid w:val="00B81D25"/>
    <w:rsid w:val="00B82A28"/>
    <w:rsid w:val="00B82C33"/>
    <w:rsid w:val="00B8305C"/>
    <w:rsid w:val="00B83162"/>
    <w:rsid w:val="00B836F8"/>
    <w:rsid w:val="00B83F39"/>
    <w:rsid w:val="00B844C5"/>
    <w:rsid w:val="00B848DC"/>
    <w:rsid w:val="00B8493C"/>
    <w:rsid w:val="00B86163"/>
    <w:rsid w:val="00B861AC"/>
    <w:rsid w:val="00B87D86"/>
    <w:rsid w:val="00B90C93"/>
    <w:rsid w:val="00B91074"/>
    <w:rsid w:val="00B9111A"/>
    <w:rsid w:val="00B9150B"/>
    <w:rsid w:val="00B92AF6"/>
    <w:rsid w:val="00B93A48"/>
    <w:rsid w:val="00B93ED2"/>
    <w:rsid w:val="00B949F0"/>
    <w:rsid w:val="00B9590C"/>
    <w:rsid w:val="00B95F2E"/>
    <w:rsid w:val="00B960D2"/>
    <w:rsid w:val="00B9610D"/>
    <w:rsid w:val="00B967FD"/>
    <w:rsid w:val="00B968B0"/>
    <w:rsid w:val="00B9768E"/>
    <w:rsid w:val="00B97CCC"/>
    <w:rsid w:val="00B97EF6"/>
    <w:rsid w:val="00BA0096"/>
    <w:rsid w:val="00BA0DD1"/>
    <w:rsid w:val="00BA355C"/>
    <w:rsid w:val="00BA35C2"/>
    <w:rsid w:val="00BA3695"/>
    <w:rsid w:val="00BA3A39"/>
    <w:rsid w:val="00BA4046"/>
    <w:rsid w:val="00BA4635"/>
    <w:rsid w:val="00BA4AEA"/>
    <w:rsid w:val="00BA4C0D"/>
    <w:rsid w:val="00BA4E62"/>
    <w:rsid w:val="00BA61B8"/>
    <w:rsid w:val="00BA622A"/>
    <w:rsid w:val="00BA6666"/>
    <w:rsid w:val="00BA675E"/>
    <w:rsid w:val="00BA6EDC"/>
    <w:rsid w:val="00BA7985"/>
    <w:rsid w:val="00BB2787"/>
    <w:rsid w:val="00BB32D1"/>
    <w:rsid w:val="00BB37A2"/>
    <w:rsid w:val="00BB502A"/>
    <w:rsid w:val="00BB51FA"/>
    <w:rsid w:val="00BB6540"/>
    <w:rsid w:val="00BB6AD5"/>
    <w:rsid w:val="00BB70D2"/>
    <w:rsid w:val="00BB7910"/>
    <w:rsid w:val="00BB7DEA"/>
    <w:rsid w:val="00BC04AF"/>
    <w:rsid w:val="00BC07DB"/>
    <w:rsid w:val="00BC09A0"/>
    <w:rsid w:val="00BC0DE9"/>
    <w:rsid w:val="00BC11C9"/>
    <w:rsid w:val="00BC225A"/>
    <w:rsid w:val="00BC25FF"/>
    <w:rsid w:val="00BC2ECA"/>
    <w:rsid w:val="00BC3351"/>
    <w:rsid w:val="00BC4517"/>
    <w:rsid w:val="00BC47D3"/>
    <w:rsid w:val="00BC504C"/>
    <w:rsid w:val="00BC5120"/>
    <w:rsid w:val="00BC5734"/>
    <w:rsid w:val="00BC5D88"/>
    <w:rsid w:val="00BC689C"/>
    <w:rsid w:val="00BC70BC"/>
    <w:rsid w:val="00BD01D2"/>
    <w:rsid w:val="00BD069A"/>
    <w:rsid w:val="00BD1611"/>
    <w:rsid w:val="00BD17A3"/>
    <w:rsid w:val="00BD24F7"/>
    <w:rsid w:val="00BD2C38"/>
    <w:rsid w:val="00BD38CA"/>
    <w:rsid w:val="00BD3C34"/>
    <w:rsid w:val="00BD3EC6"/>
    <w:rsid w:val="00BD4BAF"/>
    <w:rsid w:val="00BD5B69"/>
    <w:rsid w:val="00BD5F4D"/>
    <w:rsid w:val="00BD7ABA"/>
    <w:rsid w:val="00BD7C60"/>
    <w:rsid w:val="00BE09D5"/>
    <w:rsid w:val="00BE0DC8"/>
    <w:rsid w:val="00BE14AA"/>
    <w:rsid w:val="00BE1990"/>
    <w:rsid w:val="00BE1C6E"/>
    <w:rsid w:val="00BE1E24"/>
    <w:rsid w:val="00BE250D"/>
    <w:rsid w:val="00BE272E"/>
    <w:rsid w:val="00BE2A49"/>
    <w:rsid w:val="00BE31BB"/>
    <w:rsid w:val="00BE34FF"/>
    <w:rsid w:val="00BE37E6"/>
    <w:rsid w:val="00BE3DD7"/>
    <w:rsid w:val="00BE49E5"/>
    <w:rsid w:val="00BE4FA6"/>
    <w:rsid w:val="00BE5EB7"/>
    <w:rsid w:val="00BE6263"/>
    <w:rsid w:val="00BF0CD7"/>
    <w:rsid w:val="00BF1DD4"/>
    <w:rsid w:val="00BF226D"/>
    <w:rsid w:val="00BF22B3"/>
    <w:rsid w:val="00BF274A"/>
    <w:rsid w:val="00BF3903"/>
    <w:rsid w:val="00BF3E5B"/>
    <w:rsid w:val="00BF3EBA"/>
    <w:rsid w:val="00BF44EA"/>
    <w:rsid w:val="00BF6A72"/>
    <w:rsid w:val="00BF78BF"/>
    <w:rsid w:val="00BF7D09"/>
    <w:rsid w:val="00BF7D5A"/>
    <w:rsid w:val="00C000A8"/>
    <w:rsid w:val="00C001B2"/>
    <w:rsid w:val="00C00A19"/>
    <w:rsid w:val="00C011F0"/>
    <w:rsid w:val="00C01A42"/>
    <w:rsid w:val="00C02971"/>
    <w:rsid w:val="00C038E2"/>
    <w:rsid w:val="00C04579"/>
    <w:rsid w:val="00C04791"/>
    <w:rsid w:val="00C06F2D"/>
    <w:rsid w:val="00C07539"/>
    <w:rsid w:val="00C079CC"/>
    <w:rsid w:val="00C07DB9"/>
    <w:rsid w:val="00C10955"/>
    <w:rsid w:val="00C1118E"/>
    <w:rsid w:val="00C1194A"/>
    <w:rsid w:val="00C12368"/>
    <w:rsid w:val="00C125FB"/>
    <w:rsid w:val="00C12954"/>
    <w:rsid w:val="00C12F7E"/>
    <w:rsid w:val="00C13C55"/>
    <w:rsid w:val="00C1401F"/>
    <w:rsid w:val="00C14084"/>
    <w:rsid w:val="00C1647A"/>
    <w:rsid w:val="00C1661C"/>
    <w:rsid w:val="00C16A0C"/>
    <w:rsid w:val="00C16A2B"/>
    <w:rsid w:val="00C16A70"/>
    <w:rsid w:val="00C16CF1"/>
    <w:rsid w:val="00C16CF9"/>
    <w:rsid w:val="00C16FD0"/>
    <w:rsid w:val="00C17898"/>
    <w:rsid w:val="00C17CAB"/>
    <w:rsid w:val="00C202DA"/>
    <w:rsid w:val="00C20CFB"/>
    <w:rsid w:val="00C20DD7"/>
    <w:rsid w:val="00C215A7"/>
    <w:rsid w:val="00C22390"/>
    <w:rsid w:val="00C2315B"/>
    <w:rsid w:val="00C236C3"/>
    <w:rsid w:val="00C23E5A"/>
    <w:rsid w:val="00C23FEC"/>
    <w:rsid w:val="00C245E1"/>
    <w:rsid w:val="00C247CD"/>
    <w:rsid w:val="00C25EAC"/>
    <w:rsid w:val="00C272F4"/>
    <w:rsid w:val="00C273AD"/>
    <w:rsid w:val="00C275B6"/>
    <w:rsid w:val="00C277B9"/>
    <w:rsid w:val="00C279E9"/>
    <w:rsid w:val="00C27A0C"/>
    <w:rsid w:val="00C30023"/>
    <w:rsid w:val="00C3007F"/>
    <w:rsid w:val="00C309F4"/>
    <w:rsid w:val="00C31357"/>
    <w:rsid w:val="00C31590"/>
    <w:rsid w:val="00C319FC"/>
    <w:rsid w:val="00C31B4B"/>
    <w:rsid w:val="00C32A85"/>
    <w:rsid w:val="00C3333E"/>
    <w:rsid w:val="00C333F3"/>
    <w:rsid w:val="00C345AB"/>
    <w:rsid w:val="00C34C47"/>
    <w:rsid w:val="00C35A50"/>
    <w:rsid w:val="00C36138"/>
    <w:rsid w:val="00C36E30"/>
    <w:rsid w:val="00C40190"/>
    <w:rsid w:val="00C40F41"/>
    <w:rsid w:val="00C4144C"/>
    <w:rsid w:val="00C41914"/>
    <w:rsid w:val="00C4205B"/>
    <w:rsid w:val="00C4245E"/>
    <w:rsid w:val="00C427D7"/>
    <w:rsid w:val="00C428BB"/>
    <w:rsid w:val="00C4366F"/>
    <w:rsid w:val="00C43F03"/>
    <w:rsid w:val="00C44262"/>
    <w:rsid w:val="00C447BC"/>
    <w:rsid w:val="00C447FE"/>
    <w:rsid w:val="00C45966"/>
    <w:rsid w:val="00C45BDD"/>
    <w:rsid w:val="00C45DC9"/>
    <w:rsid w:val="00C460B4"/>
    <w:rsid w:val="00C46352"/>
    <w:rsid w:val="00C46FF5"/>
    <w:rsid w:val="00C475FC"/>
    <w:rsid w:val="00C479A0"/>
    <w:rsid w:val="00C47B43"/>
    <w:rsid w:val="00C50F96"/>
    <w:rsid w:val="00C51B15"/>
    <w:rsid w:val="00C51E17"/>
    <w:rsid w:val="00C52DBC"/>
    <w:rsid w:val="00C52E30"/>
    <w:rsid w:val="00C52F6F"/>
    <w:rsid w:val="00C540DC"/>
    <w:rsid w:val="00C54601"/>
    <w:rsid w:val="00C548B6"/>
    <w:rsid w:val="00C548FC"/>
    <w:rsid w:val="00C54CEB"/>
    <w:rsid w:val="00C553CC"/>
    <w:rsid w:val="00C5581D"/>
    <w:rsid w:val="00C55D32"/>
    <w:rsid w:val="00C55DA0"/>
    <w:rsid w:val="00C572F1"/>
    <w:rsid w:val="00C574B4"/>
    <w:rsid w:val="00C578DF"/>
    <w:rsid w:val="00C57DB4"/>
    <w:rsid w:val="00C607FF"/>
    <w:rsid w:val="00C60B86"/>
    <w:rsid w:val="00C60D7C"/>
    <w:rsid w:val="00C61B32"/>
    <w:rsid w:val="00C622F4"/>
    <w:rsid w:val="00C62952"/>
    <w:rsid w:val="00C632C5"/>
    <w:rsid w:val="00C644FE"/>
    <w:rsid w:val="00C6498A"/>
    <w:rsid w:val="00C649CF"/>
    <w:rsid w:val="00C65360"/>
    <w:rsid w:val="00C656C4"/>
    <w:rsid w:val="00C65DD6"/>
    <w:rsid w:val="00C6629B"/>
    <w:rsid w:val="00C6638A"/>
    <w:rsid w:val="00C67438"/>
    <w:rsid w:val="00C674B9"/>
    <w:rsid w:val="00C701EC"/>
    <w:rsid w:val="00C7034E"/>
    <w:rsid w:val="00C707D0"/>
    <w:rsid w:val="00C70F0F"/>
    <w:rsid w:val="00C71C51"/>
    <w:rsid w:val="00C71F65"/>
    <w:rsid w:val="00C722CE"/>
    <w:rsid w:val="00C72987"/>
    <w:rsid w:val="00C72AFF"/>
    <w:rsid w:val="00C72B47"/>
    <w:rsid w:val="00C72F54"/>
    <w:rsid w:val="00C738DE"/>
    <w:rsid w:val="00C73B92"/>
    <w:rsid w:val="00C74368"/>
    <w:rsid w:val="00C74E5D"/>
    <w:rsid w:val="00C74F36"/>
    <w:rsid w:val="00C7586C"/>
    <w:rsid w:val="00C75CB1"/>
    <w:rsid w:val="00C75E3B"/>
    <w:rsid w:val="00C75FEE"/>
    <w:rsid w:val="00C76762"/>
    <w:rsid w:val="00C769CA"/>
    <w:rsid w:val="00C773CA"/>
    <w:rsid w:val="00C82E1A"/>
    <w:rsid w:val="00C83939"/>
    <w:rsid w:val="00C83970"/>
    <w:rsid w:val="00C84492"/>
    <w:rsid w:val="00C84D00"/>
    <w:rsid w:val="00C84E76"/>
    <w:rsid w:val="00C85134"/>
    <w:rsid w:val="00C856BD"/>
    <w:rsid w:val="00C85705"/>
    <w:rsid w:val="00C866B6"/>
    <w:rsid w:val="00C87A88"/>
    <w:rsid w:val="00C90482"/>
    <w:rsid w:val="00C90AAC"/>
    <w:rsid w:val="00C90C2C"/>
    <w:rsid w:val="00C90C5C"/>
    <w:rsid w:val="00C90D3A"/>
    <w:rsid w:val="00C918D8"/>
    <w:rsid w:val="00C926FF"/>
    <w:rsid w:val="00C92BC0"/>
    <w:rsid w:val="00C9304F"/>
    <w:rsid w:val="00C9345B"/>
    <w:rsid w:val="00C93954"/>
    <w:rsid w:val="00C93C02"/>
    <w:rsid w:val="00C94C3C"/>
    <w:rsid w:val="00C95A75"/>
    <w:rsid w:val="00C95CE2"/>
    <w:rsid w:val="00C96758"/>
    <w:rsid w:val="00C96F41"/>
    <w:rsid w:val="00CA009B"/>
    <w:rsid w:val="00CA10AF"/>
    <w:rsid w:val="00CA112D"/>
    <w:rsid w:val="00CA3299"/>
    <w:rsid w:val="00CA352A"/>
    <w:rsid w:val="00CA3809"/>
    <w:rsid w:val="00CA3A2D"/>
    <w:rsid w:val="00CA47FF"/>
    <w:rsid w:val="00CA4C0E"/>
    <w:rsid w:val="00CA4D4B"/>
    <w:rsid w:val="00CA53FB"/>
    <w:rsid w:val="00CA5442"/>
    <w:rsid w:val="00CA5498"/>
    <w:rsid w:val="00CA67CB"/>
    <w:rsid w:val="00CA6B79"/>
    <w:rsid w:val="00CA6BA7"/>
    <w:rsid w:val="00CA7017"/>
    <w:rsid w:val="00CA749D"/>
    <w:rsid w:val="00CB1576"/>
    <w:rsid w:val="00CB1585"/>
    <w:rsid w:val="00CB15DF"/>
    <w:rsid w:val="00CB2F9A"/>
    <w:rsid w:val="00CB380F"/>
    <w:rsid w:val="00CB3814"/>
    <w:rsid w:val="00CB3BFD"/>
    <w:rsid w:val="00CB43CB"/>
    <w:rsid w:val="00CB461B"/>
    <w:rsid w:val="00CB48A6"/>
    <w:rsid w:val="00CB4A68"/>
    <w:rsid w:val="00CB52E0"/>
    <w:rsid w:val="00CB56D6"/>
    <w:rsid w:val="00CB5BD3"/>
    <w:rsid w:val="00CB5F26"/>
    <w:rsid w:val="00CB7F0E"/>
    <w:rsid w:val="00CC18D6"/>
    <w:rsid w:val="00CC1D46"/>
    <w:rsid w:val="00CC1F57"/>
    <w:rsid w:val="00CC2EAA"/>
    <w:rsid w:val="00CC3450"/>
    <w:rsid w:val="00CC3A92"/>
    <w:rsid w:val="00CC46C1"/>
    <w:rsid w:val="00CC476F"/>
    <w:rsid w:val="00CC49EA"/>
    <w:rsid w:val="00CC4E1C"/>
    <w:rsid w:val="00CC4F8F"/>
    <w:rsid w:val="00CC57C8"/>
    <w:rsid w:val="00CC5B7A"/>
    <w:rsid w:val="00CC5D81"/>
    <w:rsid w:val="00CC5EDC"/>
    <w:rsid w:val="00CC7E17"/>
    <w:rsid w:val="00CD048F"/>
    <w:rsid w:val="00CD08F1"/>
    <w:rsid w:val="00CD0E59"/>
    <w:rsid w:val="00CD11B7"/>
    <w:rsid w:val="00CD1936"/>
    <w:rsid w:val="00CD21A8"/>
    <w:rsid w:val="00CD2E79"/>
    <w:rsid w:val="00CD30AC"/>
    <w:rsid w:val="00CD3552"/>
    <w:rsid w:val="00CD3F32"/>
    <w:rsid w:val="00CD4249"/>
    <w:rsid w:val="00CD46A1"/>
    <w:rsid w:val="00CD4A77"/>
    <w:rsid w:val="00CD4C1C"/>
    <w:rsid w:val="00CD4CA0"/>
    <w:rsid w:val="00CD5B65"/>
    <w:rsid w:val="00CD6DF3"/>
    <w:rsid w:val="00CE000F"/>
    <w:rsid w:val="00CE0103"/>
    <w:rsid w:val="00CE0309"/>
    <w:rsid w:val="00CE0488"/>
    <w:rsid w:val="00CE05F2"/>
    <w:rsid w:val="00CE0D8B"/>
    <w:rsid w:val="00CE1221"/>
    <w:rsid w:val="00CE1D4B"/>
    <w:rsid w:val="00CE1F05"/>
    <w:rsid w:val="00CE2226"/>
    <w:rsid w:val="00CE24F1"/>
    <w:rsid w:val="00CE2562"/>
    <w:rsid w:val="00CE2C39"/>
    <w:rsid w:val="00CE3310"/>
    <w:rsid w:val="00CE470C"/>
    <w:rsid w:val="00CE4749"/>
    <w:rsid w:val="00CE505A"/>
    <w:rsid w:val="00CE52BE"/>
    <w:rsid w:val="00CE5BA2"/>
    <w:rsid w:val="00CE601E"/>
    <w:rsid w:val="00CE6678"/>
    <w:rsid w:val="00CE6E03"/>
    <w:rsid w:val="00CE755A"/>
    <w:rsid w:val="00CE7C1B"/>
    <w:rsid w:val="00CE7F66"/>
    <w:rsid w:val="00CF04C7"/>
    <w:rsid w:val="00CF0FED"/>
    <w:rsid w:val="00CF1037"/>
    <w:rsid w:val="00CF10BD"/>
    <w:rsid w:val="00CF1436"/>
    <w:rsid w:val="00CF2848"/>
    <w:rsid w:val="00CF2C4E"/>
    <w:rsid w:val="00CF2E91"/>
    <w:rsid w:val="00CF2F9D"/>
    <w:rsid w:val="00CF3C9D"/>
    <w:rsid w:val="00CF40D4"/>
    <w:rsid w:val="00CF4DAD"/>
    <w:rsid w:val="00CF50A7"/>
    <w:rsid w:val="00CF5E95"/>
    <w:rsid w:val="00CF6C60"/>
    <w:rsid w:val="00CF6E7D"/>
    <w:rsid w:val="00CF6EB9"/>
    <w:rsid w:val="00CF73DE"/>
    <w:rsid w:val="00CF74F0"/>
    <w:rsid w:val="00D004CD"/>
    <w:rsid w:val="00D00FAB"/>
    <w:rsid w:val="00D013C5"/>
    <w:rsid w:val="00D02BF4"/>
    <w:rsid w:val="00D032EC"/>
    <w:rsid w:val="00D05932"/>
    <w:rsid w:val="00D05AD2"/>
    <w:rsid w:val="00D05E08"/>
    <w:rsid w:val="00D05EF2"/>
    <w:rsid w:val="00D05FD7"/>
    <w:rsid w:val="00D07D6C"/>
    <w:rsid w:val="00D07EA0"/>
    <w:rsid w:val="00D102EE"/>
    <w:rsid w:val="00D10A3C"/>
    <w:rsid w:val="00D115EB"/>
    <w:rsid w:val="00D11AB1"/>
    <w:rsid w:val="00D11F9F"/>
    <w:rsid w:val="00D13E07"/>
    <w:rsid w:val="00D149B1"/>
    <w:rsid w:val="00D14BEE"/>
    <w:rsid w:val="00D151F8"/>
    <w:rsid w:val="00D1570F"/>
    <w:rsid w:val="00D15942"/>
    <w:rsid w:val="00D161C8"/>
    <w:rsid w:val="00D169A0"/>
    <w:rsid w:val="00D16A84"/>
    <w:rsid w:val="00D16D62"/>
    <w:rsid w:val="00D173D2"/>
    <w:rsid w:val="00D17474"/>
    <w:rsid w:val="00D176DE"/>
    <w:rsid w:val="00D21036"/>
    <w:rsid w:val="00D219B0"/>
    <w:rsid w:val="00D21E09"/>
    <w:rsid w:val="00D22A92"/>
    <w:rsid w:val="00D23F50"/>
    <w:rsid w:val="00D23FC8"/>
    <w:rsid w:val="00D24476"/>
    <w:rsid w:val="00D2486E"/>
    <w:rsid w:val="00D24C98"/>
    <w:rsid w:val="00D25216"/>
    <w:rsid w:val="00D2585D"/>
    <w:rsid w:val="00D25DFC"/>
    <w:rsid w:val="00D26193"/>
    <w:rsid w:val="00D261EE"/>
    <w:rsid w:val="00D268A1"/>
    <w:rsid w:val="00D2731D"/>
    <w:rsid w:val="00D275FF"/>
    <w:rsid w:val="00D30571"/>
    <w:rsid w:val="00D30C18"/>
    <w:rsid w:val="00D30CCC"/>
    <w:rsid w:val="00D30EE5"/>
    <w:rsid w:val="00D30F7B"/>
    <w:rsid w:val="00D31813"/>
    <w:rsid w:val="00D3185D"/>
    <w:rsid w:val="00D32C91"/>
    <w:rsid w:val="00D3417F"/>
    <w:rsid w:val="00D34474"/>
    <w:rsid w:val="00D348AC"/>
    <w:rsid w:val="00D35117"/>
    <w:rsid w:val="00D358EE"/>
    <w:rsid w:val="00D359F1"/>
    <w:rsid w:val="00D36514"/>
    <w:rsid w:val="00D365DD"/>
    <w:rsid w:val="00D36968"/>
    <w:rsid w:val="00D36A11"/>
    <w:rsid w:val="00D36F1D"/>
    <w:rsid w:val="00D36F2F"/>
    <w:rsid w:val="00D40A11"/>
    <w:rsid w:val="00D41D30"/>
    <w:rsid w:val="00D41D59"/>
    <w:rsid w:val="00D423B1"/>
    <w:rsid w:val="00D425C0"/>
    <w:rsid w:val="00D4358B"/>
    <w:rsid w:val="00D43FA9"/>
    <w:rsid w:val="00D44B15"/>
    <w:rsid w:val="00D44EDC"/>
    <w:rsid w:val="00D4528A"/>
    <w:rsid w:val="00D456FB"/>
    <w:rsid w:val="00D463D9"/>
    <w:rsid w:val="00D466A2"/>
    <w:rsid w:val="00D4759A"/>
    <w:rsid w:val="00D47FD6"/>
    <w:rsid w:val="00D50FAA"/>
    <w:rsid w:val="00D51667"/>
    <w:rsid w:val="00D526A5"/>
    <w:rsid w:val="00D52CC1"/>
    <w:rsid w:val="00D53F84"/>
    <w:rsid w:val="00D5452C"/>
    <w:rsid w:val="00D54788"/>
    <w:rsid w:val="00D54B69"/>
    <w:rsid w:val="00D54CCF"/>
    <w:rsid w:val="00D55117"/>
    <w:rsid w:val="00D55A64"/>
    <w:rsid w:val="00D56295"/>
    <w:rsid w:val="00D617AA"/>
    <w:rsid w:val="00D61AA3"/>
    <w:rsid w:val="00D625C4"/>
    <w:rsid w:val="00D6350F"/>
    <w:rsid w:val="00D638A8"/>
    <w:rsid w:val="00D64037"/>
    <w:rsid w:val="00D646D8"/>
    <w:rsid w:val="00D64710"/>
    <w:rsid w:val="00D648BE"/>
    <w:rsid w:val="00D65129"/>
    <w:rsid w:val="00D652EA"/>
    <w:rsid w:val="00D65D1D"/>
    <w:rsid w:val="00D65E0E"/>
    <w:rsid w:val="00D6616D"/>
    <w:rsid w:val="00D6653B"/>
    <w:rsid w:val="00D7123F"/>
    <w:rsid w:val="00D717C1"/>
    <w:rsid w:val="00D718BE"/>
    <w:rsid w:val="00D725D0"/>
    <w:rsid w:val="00D726DC"/>
    <w:rsid w:val="00D72C77"/>
    <w:rsid w:val="00D72D51"/>
    <w:rsid w:val="00D72DD1"/>
    <w:rsid w:val="00D73793"/>
    <w:rsid w:val="00D73881"/>
    <w:rsid w:val="00D73D54"/>
    <w:rsid w:val="00D73FCB"/>
    <w:rsid w:val="00D741B4"/>
    <w:rsid w:val="00D7429A"/>
    <w:rsid w:val="00D746B0"/>
    <w:rsid w:val="00D749BE"/>
    <w:rsid w:val="00D7558A"/>
    <w:rsid w:val="00D7577B"/>
    <w:rsid w:val="00D76CAB"/>
    <w:rsid w:val="00D77C09"/>
    <w:rsid w:val="00D77CB6"/>
    <w:rsid w:val="00D77E77"/>
    <w:rsid w:val="00D77EAF"/>
    <w:rsid w:val="00D8041E"/>
    <w:rsid w:val="00D82678"/>
    <w:rsid w:val="00D82E0C"/>
    <w:rsid w:val="00D82E5F"/>
    <w:rsid w:val="00D83714"/>
    <w:rsid w:val="00D83724"/>
    <w:rsid w:val="00D838DC"/>
    <w:rsid w:val="00D866FE"/>
    <w:rsid w:val="00D873C3"/>
    <w:rsid w:val="00D87E30"/>
    <w:rsid w:val="00D900C2"/>
    <w:rsid w:val="00D90A6A"/>
    <w:rsid w:val="00D90FC9"/>
    <w:rsid w:val="00D9296B"/>
    <w:rsid w:val="00D93075"/>
    <w:rsid w:val="00D93542"/>
    <w:rsid w:val="00D93EA8"/>
    <w:rsid w:val="00D943EE"/>
    <w:rsid w:val="00D944BC"/>
    <w:rsid w:val="00D94CB7"/>
    <w:rsid w:val="00D9706D"/>
    <w:rsid w:val="00D973A0"/>
    <w:rsid w:val="00D97A87"/>
    <w:rsid w:val="00D97F3A"/>
    <w:rsid w:val="00D97FB1"/>
    <w:rsid w:val="00DA0F34"/>
    <w:rsid w:val="00DA11B0"/>
    <w:rsid w:val="00DA14E0"/>
    <w:rsid w:val="00DA1B42"/>
    <w:rsid w:val="00DA22FD"/>
    <w:rsid w:val="00DA275C"/>
    <w:rsid w:val="00DA2BE7"/>
    <w:rsid w:val="00DA33BA"/>
    <w:rsid w:val="00DA33FC"/>
    <w:rsid w:val="00DA387D"/>
    <w:rsid w:val="00DA391E"/>
    <w:rsid w:val="00DA3B52"/>
    <w:rsid w:val="00DA3B9F"/>
    <w:rsid w:val="00DA4BCB"/>
    <w:rsid w:val="00DA5051"/>
    <w:rsid w:val="00DA523E"/>
    <w:rsid w:val="00DA588A"/>
    <w:rsid w:val="00DA59A7"/>
    <w:rsid w:val="00DA5D86"/>
    <w:rsid w:val="00DA677C"/>
    <w:rsid w:val="00DA6A92"/>
    <w:rsid w:val="00DA7848"/>
    <w:rsid w:val="00DA7A3D"/>
    <w:rsid w:val="00DB1282"/>
    <w:rsid w:val="00DB1505"/>
    <w:rsid w:val="00DB1F01"/>
    <w:rsid w:val="00DB4631"/>
    <w:rsid w:val="00DB51AA"/>
    <w:rsid w:val="00DB5AB2"/>
    <w:rsid w:val="00DB5CB7"/>
    <w:rsid w:val="00DB69B4"/>
    <w:rsid w:val="00DB7DE2"/>
    <w:rsid w:val="00DB7E46"/>
    <w:rsid w:val="00DC1120"/>
    <w:rsid w:val="00DC14F5"/>
    <w:rsid w:val="00DC16A3"/>
    <w:rsid w:val="00DC1AAD"/>
    <w:rsid w:val="00DC1C29"/>
    <w:rsid w:val="00DC3B86"/>
    <w:rsid w:val="00DC49AE"/>
    <w:rsid w:val="00DC512E"/>
    <w:rsid w:val="00DC6621"/>
    <w:rsid w:val="00DC69DF"/>
    <w:rsid w:val="00DC715E"/>
    <w:rsid w:val="00DC7417"/>
    <w:rsid w:val="00DC7A71"/>
    <w:rsid w:val="00DC7F56"/>
    <w:rsid w:val="00DD0755"/>
    <w:rsid w:val="00DD1D7B"/>
    <w:rsid w:val="00DD1FE4"/>
    <w:rsid w:val="00DD25BD"/>
    <w:rsid w:val="00DD439F"/>
    <w:rsid w:val="00DD4887"/>
    <w:rsid w:val="00DD4BC1"/>
    <w:rsid w:val="00DD56E4"/>
    <w:rsid w:val="00DD57B8"/>
    <w:rsid w:val="00DD5836"/>
    <w:rsid w:val="00DD5C19"/>
    <w:rsid w:val="00DD5C70"/>
    <w:rsid w:val="00DD60D1"/>
    <w:rsid w:val="00DD66AF"/>
    <w:rsid w:val="00DE1785"/>
    <w:rsid w:val="00DE34B3"/>
    <w:rsid w:val="00DE432A"/>
    <w:rsid w:val="00DE469F"/>
    <w:rsid w:val="00DE6EC0"/>
    <w:rsid w:val="00DE74B5"/>
    <w:rsid w:val="00DE77AF"/>
    <w:rsid w:val="00DE77C0"/>
    <w:rsid w:val="00DF07AF"/>
    <w:rsid w:val="00DF09C6"/>
    <w:rsid w:val="00DF39D6"/>
    <w:rsid w:val="00DF3D46"/>
    <w:rsid w:val="00DF3DDB"/>
    <w:rsid w:val="00DF4406"/>
    <w:rsid w:val="00DF44F6"/>
    <w:rsid w:val="00DF4BDA"/>
    <w:rsid w:val="00DF534F"/>
    <w:rsid w:val="00DF5B30"/>
    <w:rsid w:val="00DF5E47"/>
    <w:rsid w:val="00DF7406"/>
    <w:rsid w:val="00E00841"/>
    <w:rsid w:val="00E008DA"/>
    <w:rsid w:val="00E00BF1"/>
    <w:rsid w:val="00E00E51"/>
    <w:rsid w:val="00E0115B"/>
    <w:rsid w:val="00E01CC5"/>
    <w:rsid w:val="00E021F4"/>
    <w:rsid w:val="00E02BA1"/>
    <w:rsid w:val="00E04676"/>
    <w:rsid w:val="00E054A7"/>
    <w:rsid w:val="00E05CB4"/>
    <w:rsid w:val="00E05F47"/>
    <w:rsid w:val="00E061DB"/>
    <w:rsid w:val="00E06EFF"/>
    <w:rsid w:val="00E0715B"/>
    <w:rsid w:val="00E071A7"/>
    <w:rsid w:val="00E07258"/>
    <w:rsid w:val="00E104B9"/>
    <w:rsid w:val="00E10884"/>
    <w:rsid w:val="00E114F4"/>
    <w:rsid w:val="00E11B67"/>
    <w:rsid w:val="00E11DCE"/>
    <w:rsid w:val="00E12CA8"/>
    <w:rsid w:val="00E12E1D"/>
    <w:rsid w:val="00E13506"/>
    <w:rsid w:val="00E13A04"/>
    <w:rsid w:val="00E13DD3"/>
    <w:rsid w:val="00E14517"/>
    <w:rsid w:val="00E14CFA"/>
    <w:rsid w:val="00E1577E"/>
    <w:rsid w:val="00E15CA7"/>
    <w:rsid w:val="00E15EDC"/>
    <w:rsid w:val="00E20AAC"/>
    <w:rsid w:val="00E20B47"/>
    <w:rsid w:val="00E22812"/>
    <w:rsid w:val="00E228CB"/>
    <w:rsid w:val="00E22B6E"/>
    <w:rsid w:val="00E23126"/>
    <w:rsid w:val="00E232E7"/>
    <w:rsid w:val="00E242C9"/>
    <w:rsid w:val="00E254FA"/>
    <w:rsid w:val="00E25CB9"/>
    <w:rsid w:val="00E25F05"/>
    <w:rsid w:val="00E3005F"/>
    <w:rsid w:val="00E3060A"/>
    <w:rsid w:val="00E32146"/>
    <w:rsid w:val="00E3231E"/>
    <w:rsid w:val="00E32829"/>
    <w:rsid w:val="00E3289E"/>
    <w:rsid w:val="00E32A85"/>
    <w:rsid w:val="00E32DA1"/>
    <w:rsid w:val="00E345DA"/>
    <w:rsid w:val="00E35644"/>
    <w:rsid w:val="00E35AD4"/>
    <w:rsid w:val="00E35DE6"/>
    <w:rsid w:val="00E366E4"/>
    <w:rsid w:val="00E36CC2"/>
    <w:rsid w:val="00E370A9"/>
    <w:rsid w:val="00E370C6"/>
    <w:rsid w:val="00E370F9"/>
    <w:rsid w:val="00E400D9"/>
    <w:rsid w:val="00E403AA"/>
    <w:rsid w:val="00E40699"/>
    <w:rsid w:val="00E4126C"/>
    <w:rsid w:val="00E41AEB"/>
    <w:rsid w:val="00E422CF"/>
    <w:rsid w:val="00E42301"/>
    <w:rsid w:val="00E43C7E"/>
    <w:rsid w:val="00E44928"/>
    <w:rsid w:val="00E44965"/>
    <w:rsid w:val="00E46FF9"/>
    <w:rsid w:val="00E5028D"/>
    <w:rsid w:val="00E52EEA"/>
    <w:rsid w:val="00E5358F"/>
    <w:rsid w:val="00E53635"/>
    <w:rsid w:val="00E53865"/>
    <w:rsid w:val="00E539B4"/>
    <w:rsid w:val="00E53DA1"/>
    <w:rsid w:val="00E5406D"/>
    <w:rsid w:val="00E5406E"/>
    <w:rsid w:val="00E54BDE"/>
    <w:rsid w:val="00E555BC"/>
    <w:rsid w:val="00E56717"/>
    <w:rsid w:val="00E56E3E"/>
    <w:rsid w:val="00E57344"/>
    <w:rsid w:val="00E60CBD"/>
    <w:rsid w:val="00E61278"/>
    <w:rsid w:val="00E6145C"/>
    <w:rsid w:val="00E61599"/>
    <w:rsid w:val="00E61ACB"/>
    <w:rsid w:val="00E61D73"/>
    <w:rsid w:val="00E61DC9"/>
    <w:rsid w:val="00E61EE3"/>
    <w:rsid w:val="00E6211C"/>
    <w:rsid w:val="00E63A1B"/>
    <w:rsid w:val="00E63C81"/>
    <w:rsid w:val="00E64092"/>
    <w:rsid w:val="00E64997"/>
    <w:rsid w:val="00E64C86"/>
    <w:rsid w:val="00E65B1E"/>
    <w:rsid w:val="00E66645"/>
    <w:rsid w:val="00E67E9F"/>
    <w:rsid w:val="00E7019A"/>
    <w:rsid w:val="00E704C5"/>
    <w:rsid w:val="00E708E4"/>
    <w:rsid w:val="00E70963"/>
    <w:rsid w:val="00E70FCF"/>
    <w:rsid w:val="00E719A9"/>
    <w:rsid w:val="00E71D95"/>
    <w:rsid w:val="00E75483"/>
    <w:rsid w:val="00E75758"/>
    <w:rsid w:val="00E757F0"/>
    <w:rsid w:val="00E75F17"/>
    <w:rsid w:val="00E7614D"/>
    <w:rsid w:val="00E7673A"/>
    <w:rsid w:val="00E770DD"/>
    <w:rsid w:val="00E77197"/>
    <w:rsid w:val="00E77215"/>
    <w:rsid w:val="00E7724C"/>
    <w:rsid w:val="00E8005F"/>
    <w:rsid w:val="00E80CD1"/>
    <w:rsid w:val="00E80EA5"/>
    <w:rsid w:val="00E82CEE"/>
    <w:rsid w:val="00E82DD9"/>
    <w:rsid w:val="00E8402E"/>
    <w:rsid w:val="00E84809"/>
    <w:rsid w:val="00E8509C"/>
    <w:rsid w:val="00E8555A"/>
    <w:rsid w:val="00E872A4"/>
    <w:rsid w:val="00E87489"/>
    <w:rsid w:val="00E904E0"/>
    <w:rsid w:val="00E91564"/>
    <w:rsid w:val="00E91878"/>
    <w:rsid w:val="00E918BD"/>
    <w:rsid w:val="00E925A9"/>
    <w:rsid w:val="00E92843"/>
    <w:rsid w:val="00E93CE7"/>
    <w:rsid w:val="00E9445D"/>
    <w:rsid w:val="00E951DC"/>
    <w:rsid w:val="00E9578C"/>
    <w:rsid w:val="00E9582F"/>
    <w:rsid w:val="00E958C9"/>
    <w:rsid w:val="00E95D97"/>
    <w:rsid w:val="00E965AD"/>
    <w:rsid w:val="00E9663B"/>
    <w:rsid w:val="00E97079"/>
    <w:rsid w:val="00E973B6"/>
    <w:rsid w:val="00E97CB7"/>
    <w:rsid w:val="00E97E92"/>
    <w:rsid w:val="00E97EFB"/>
    <w:rsid w:val="00EA03E8"/>
    <w:rsid w:val="00EA0CC7"/>
    <w:rsid w:val="00EA0D19"/>
    <w:rsid w:val="00EA0DA0"/>
    <w:rsid w:val="00EA0DF4"/>
    <w:rsid w:val="00EA11AB"/>
    <w:rsid w:val="00EA1609"/>
    <w:rsid w:val="00EA1F41"/>
    <w:rsid w:val="00EA20BC"/>
    <w:rsid w:val="00EA2EE6"/>
    <w:rsid w:val="00EA3173"/>
    <w:rsid w:val="00EA37B9"/>
    <w:rsid w:val="00EA3955"/>
    <w:rsid w:val="00EA3A37"/>
    <w:rsid w:val="00EA4242"/>
    <w:rsid w:val="00EA4916"/>
    <w:rsid w:val="00EA4C43"/>
    <w:rsid w:val="00EA4CD7"/>
    <w:rsid w:val="00EA4D44"/>
    <w:rsid w:val="00EA5966"/>
    <w:rsid w:val="00EA609F"/>
    <w:rsid w:val="00EA6369"/>
    <w:rsid w:val="00EA73E6"/>
    <w:rsid w:val="00EA7C8F"/>
    <w:rsid w:val="00EA7D65"/>
    <w:rsid w:val="00EB00C8"/>
    <w:rsid w:val="00EB0428"/>
    <w:rsid w:val="00EB0A00"/>
    <w:rsid w:val="00EB0C86"/>
    <w:rsid w:val="00EB1DD7"/>
    <w:rsid w:val="00EB25D7"/>
    <w:rsid w:val="00EB3A9E"/>
    <w:rsid w:val="00EB3F8D"/>
    <w:rsid w:val="00EB460C"/>
    <w:rsid w:val="00EB5152"/>
    <w:rsid w:val="00EB5411"/>
    <w:rsid w:val="00EB59C3"/>
    <w:rsid w:val="00EB6120"/>
    <w:rsid w:val="00EB6245"/>
    <w:rsid w:val="00EB6257"/>
    <w:rsid w:val="00EB6A5F"/>
    <w:rsid w:val="00EB6D06"/>
    <w:rsid w:val="00EB73DF"/>
    <w:rsid w:val="00EC0770"/>
    <w:rsid w:val="00EC0B9D"/>
    <w:rsid w:val="00EC1287"/>
    <w:rsid w:val="00EC1731"/>
    <w:rsid w:val="00EC1AFA"/>
    <w:rsid w:val="00EC227A"/>
    <w:rsid w:val="00EC2636"/>
    <w:rsid w:val="00EC2832"/>
    <w:rsid w:val="00EC288C"/>
    <w:rsid w:val="00EC2B18"/>
    <w:rsid w:val="00EC33AB"/>
    <w:rsid w:val="00EC33ED"/>
    <w:rsid w:val="00EC47CF"/>
    <w:rsid w:val="00EC4804"/>
    <w:rsid w:val="00EC4AB7"/>
    <w:rsid w:val="00EC4C26"/>
    <w:rsid w:val="00EC59F7"/>
    <w:rsid w:val="00EC5E88"/>
    <w:rsid w:val="00EC779E"/>
    <w:rsid w:val="00ED06E0"/>
    <w:rsid w:val="00ED0D26"/>
    <w:rsid w:val="00ED17D0"/>
    <w:rsid w:val="00ED1944"/>
    <w:rsid w:val="00ED1EF9"/>
    <w:rsid w:val="00ED261F"/>
    <w:rsid w:val="00ED289D"/>
    <w:rsid w:val="00ED2A8C"/>
    <w:rsid w:val="00ED3D5F"/>
    <w:rsid w:val="00ED4951"/>
    <w:rsid w:val="00ED4D98"/>
    <w:rsid w:val="00ED4E57"/>
    <w:rsid w:val="00ED5440"/>
    <w:rsid w:val="00ED55C8"/>
    <w:rsid w:val="00ED68FD"/>
    <w:rsid w:val="00ED76F5"/>
    <w:rsid w:val="00ED7C4C"/>
    <w:rsid w:val="00ED7DF4"/>
    <w:rsid w:val="00ED7FC2"/>
    <w:rsid w:val="00EE16FB"/>
    <w:rsid w:val="00EE21ED"/>
    <w:rsid w:val="00EE27DC"/>
    <w:rsid w:val="00EE2E6E"/>
    <w:rsid w:val="00EE3CE3"/>
    <w:rsid w:val="00EE3E1B"/>
    <w:rsid w:val="00EE4AEC"/>
    <w:rsid w:val="00EE4D4C"/>
    <w:rsid w:val="00EE54AE"/>
    <w:rsid w:val="00EE7AA5"/>
    <w:rsid w:val="00EF0073"/>
    <w:rsid w:val="00EF05B8"/>
    <w:rsid w:val="00EF0619"/>
    <w:rsid w:val="00EF06CF"/>
    <w:rsid w:val="00EF2071"/>
    <w:rsid w:val="00EF2334"/>
    <w:rsid w:val="00EF24D2"/>
    <w:rsid w:val="00EF32E8"/>
    <w:rsid w:val="00EF3D96"/>
    <w:rsid w:val="00EF51DB"/>
    <w:rsid w:val="00EF56D1"/>
    <w:rsid w:val="00EF59AF"/>
    <w:rsid w:val="00EF5D15"/>
    <w:rsid w:val="00EF6C6C"/>
    <w:rsid w:val="00EF6D8B"/>
    <w:rsid w:val="00EF78B0"/>
    <w:rsid w:val="00F0025D"/>
    <w:rsid w:val="00F009BF"/>
    <w:rsid w:val="00F01366"/>
    <w:rsid w:val="00F01380"/>
    <w:rsid w:val="00F01895"/>
    <w:rsid w:val="00F01CD9"/>
    <w:rsid w:val="00F01DFE"/>
    <w:rsid w:val="00F027FA"/>
    <w:rsid w:val="00F02F15"/>
    <w:rsid w:val="00F04C2C"/>
    <w:rsid w:val="00F0562A"/>
    <w:rsid w:val="00F0589D"/>
    <w:rsid w:val="00F05F3C"/>
    <w:rsid w:val="00F061A1"/>
    <w:rsid w:val="00F07A99"/>
    <w:rsid w:val="00F07C42"/>
    <w:rsid w:val="00F124AD"/>
    <w:rsid w:val="00F12650"/>
    <w:rsid w:val="00F12C7F"/>
    <w:rsid w:val="00F1434B"/>
    <w:rsid w:val="00F14D9E"/>
    <w:rsid w:val="00F15D92"/>
    <w:rsid w:val="00F15EFF"/>
    <w:rsid w:val="00F1648A"/>
    <w:rsid w:val="00F16B4E"/>
    <w:rsid w:val="00F16F37"/>
    <w:rsid w:val="00F16FC0"/>
    <w:rsid w:val="00F17277"/>
    <w:rsid w:val="00F1742B"/>
    <w:rsid w:val="00F17532"/>
    <w:rsid w:val="00F17717"/>
    <w:rsid w:val="00F20198"/>
    <w:rsid w:val="00F201EE"/>
    <w:rsid w:val="00F20BFE"/>
    <w:rsid w:val="00F20C2B"/>
    <w:rsid w:val="00F218CC"/>
    <w:rsid w:val="00F227C1"/>
    <w:rsid w:val="00F23AC0"/>
    <w:rsid w:val="00F24126"/>
    <w:rsid w:val="00F2433D"/>
    <w:rsid w:val="00F24D72"/>
    <w:rsid w:val="00F24DE0"/>
    <w:rsid w:val="00F25AA9"/>
    <w:rsid w:val="00F317E7"/>
    <w:rsid w:val="00F3214C"/>
    <w:rsid w:val="00F32A70"/>
    <w:rsid w:val="00F332C0"/>
    <w:rsid w:val="00F34632"/>
    <w:rsid w:val="00F34AD1"/>
    <w:rsid w:val="00F34BB4"/>
    <w:rsid w:val="00F361AF"/>
    <w:rsid w:val="00F361D3"/>
    <w:rsid w:val="00F36C59"/>
    <w:rsid w:val="00F37C2F"/>
    <w:rsid w:val="00F37E80"/>
    <w:rsid w:val="00F40176"/>
    <w:rsid w:val="00F40354"/>
    <w:rsid w:val="00F404AE"/>
    <w:rsid w:val="00F407A5"/>
    <w:rsid w:val="00F411E1"/>
    <w:rsid w:val="00F41586"/>
    <w:rsid w:val="00F41940"/>
    <w:rsid w:val="00F42268"/>
    <w:rsid w:val="00F43665"/>
    <w:rsid w:val="00F44F0A"/>
    <w:rsid w:val="00F45E88"/>
    <w:rsid w:val="00F46766"/>
    <w:rsid w:val="00F46EE7"/>
    <w:rsid w:val="00F46F61"/>
    <w:rsid w:val="00F47267"/>
    <w:rsid w:val="00F5089A"/>
    <w:rsid w:val="00F50AEC"/>
    <w:rsid w:val="00F5131B"/>
    <w:rsid w:val="00F51498"/>
    <w:rsid w:val="00F5232B"/>
    <w:rsid w:val="00F52F56"/>
    <w:rsid w:val="00F536EF"/>
    <w:rsid w:val="00F5395E"/>
    <w:rsid w:val="00F53A8B"/>
    <w:rsid w:val="00F56BAB"/>
    <w:rsid w:val="00F572E5"/>
    <w:rsid w:val="00F604E2"/>
    <w:rsid w:val="00F60D26"/>
    <w:rsid w:val="00F60F7C"/>
    <w:rsid w:val="00F6135E"/>
    <w:rsid w:val="00F61A97"/>
    <w:rsid w:val="00F6203D"/>
    <w:rsid w:val="00F62F57"/>
    <w:rsid w:val="00F64060"/>
    <w:rsid w:val="00F64A12"/>
    <w:rsid w:val="00F6589D"/>
    <w:rsid w:val="00F65B67"/>
    <w:rsid w:val="00F66627"/>
    <w:rsid w:val="00F66DF5"/>
    <w:rsid w:val="00F67F29"/>
    <w:rsid w:val="00F70EFC"/>
    <w:rsid w:val="00F71E47"/>
    <w:rsid w:val="00F71F1F"/>
    <w:rsid w:val="00F722A6"/>
    <w:rsid w:val="00F72524"/>
    <w:rsid w:val="00F740F4"/>
    <w:rsid w:val="00F748A4"/>
    <w:rsid w:val="00F748CD"/>
    <w:rsid w:val="00F7509A"/>
    <w:rsid w:val="00F7591A"/>
    <w:rsid w:val="00F75B91"/>
    <w:rsid w:val="00F75DDE"/>
    <w:rsid w:val="00F76502"/>
    <w:rsid w:val="00F7663F"/>
    <w:rsid w:val="00F767C8"/>
    <w:rsid w:val="00F77DDD"/>
    <w:rsid w:val="00F80E15"/>
    <w:rsid w:val="00F82380"/>
    <w:rsid w:val="00F82D59"/>
    <w:rsid w:val="00F83968"/>
    <w:rsid w:val="00F858B6"/>
    <w:rsid w:val="00F8626A"/>
    <w:rsid w:val="00F862A1"/>
    <w:rsid w:val="00F86954"/>
    <w:rsid w:val="00F8788B"/>
    <w:rsid w:val="00F90A86"/>
    <w:rsid w:val="00F913FB"/>
    <w:rsid w:val="00F9141F"/>
    <w:rsid w:val="00F92190"/>
    <w:rsid w:val="00F921C7"/>
    <w:rsid w:val="00F93AD5"/>
    <w:rsid w:val="00F943C3"/>
    <w:rsid w:val="00F9596B"/>
    <w:rsid w:val="00F95BC9"/>
    <w:rsid w:val="00F95F6F"/>
    <w:rsid w:val="00F96040"/>
    <w:rsid w:val="00F96A7F"/>
    <w:rsid w:val="00F96DFB"/>
    <w:rsid w:val="00F972CB"/>
    <w:rsid w:val="00FA0478"/>
    <w:rsid w:val="00FA04C3"/>
    <w:rsid w:val="00FA0BF7"/>
    <w:rsid w:val="00FA14A0"/>
    <w:rsid w:val="00FA1C87"/>
    <w:rsid w:val="00FA1FF0"/>
    <w:rsid w:val="00FA2164"/>
    <w:rsid w:val="00FA246D"/>
    <w:rsid w:val="00FA248F"/>
    <w:rsid w:val="00FA2E97"/>
    <w:rsid w:val="00FA33BE"/>
    <w:rsid w:val="00FA437C"/>
    <w:rsid w:val="00FA4AA6"/>
    <w:rsid w:val="00FA5331"/>
    <w:rsid w:val="00FA54E5"/>
    <w:rsid w:val="00FA5D76"/>
    <w:rsid w:val="00FA64AB"/>
    <w:rsid w:val="00FA693C"/>
    <w:rsid w:val="00FA6BF7"/>
    <w:rsid w:val="00FB021A"/>
    <w:rsid w:val="00FB0B20"/>
    <w:rsid w:val="00FB0B59"/>
    <w:rsid w:val="00FB1C16"/>
    <w:rsid w:val="00FB2450"/>
    <w:rsid w:val="00FB2456"/>
    <w:rsid w:val="00FB27F1"/>
    <w:rsid w:val="00FB2A0F"/>
    <w:rsid w:val="00FB3CB3"/>
    <w:rsid w:val="00FB467E"/>
    <w:rsid w:val="00FB4CDC"/>
    <w:rsid w:val="00FB5528"/>
    <w:rsid w:val="00FB5797"/>
    <w:rsid w:val="00FB57D3"/>
    <w:rsid w:val="00FB5D30"/>
    <w:rsid w:val="00FB6394"/>
    <w:rsid w:val="00FB71EE"/>
    <w:rsid w:val="00FB7209"/>
    <w:rsid w:val="00FB73CC"/>
    <w:rsid w:val="00FB7816"/>
    <w:rsid w:val="00FB7A37"/>
    <w:rsid w:val="00FB7BD2"/>
    <w:rsid w:val="00FC0422"/>
    <w:rsid w:val="00FC0553"/>
    <w:rsid w:val="00FC0DBB"/>
    <w:rsid w:val="00FC0E77"/>
    <w:rsid w:val="00FC1E9F"/>
    <w:rsid w:val="00FC204E"/>
    <w:rsid w:val="00FC2EC1"/>
    <w:rsid w:val="00FC2F6E"/>
    <w:rsid w:val="00FC36EE"/>
    <w:rsid w:val="00FC3985"/>
    <w:rsid w:val="00FC43A9"/>
    <w:rsid w:val="00FC4701"/>
    <w:rsid w:val="00FC4F27"/>
    <w:rsid w:val="00FC5EF8"/>
    <w:rsid w:val="00FC6E13"/>
    <w:rsid w:val="00FC7269"/>
    <w:rsid w:val="00FD0A59"/>
    <w:rsid w:val="00FD0BFB"/>
    <w:rsid w:val="00FD0D7B"/>
    <w:rsid w:val="00FD181B"/>
    <w:rsid w:val="00FD1EB2"/>
    <w:rsid w:val="00FD2272"/>
    <w:rsid w:val="00FD23C4"/>
    <w:rsid w:val="00FD2C8B"/>
    <w:rsid w:val="00FD3431"/>
    <w:rsid w:val="00FD5AF5"/>
    <w:rsid w:val="00FD697B"/>
    <w:rsid w:val="00FD75BA"/>
    <w:rsid w:val="00FD7729"/>
    <w:rsid w:val="00FD7891"/>
    <w:rsid w:val="00FD79F4"/>
    <w:rsid w:val="00FD7ABE"/>
    <w:rsid w:val="00FE0B79"/>
    <w:rsid w:val="00FE0F24"/>
    <w:rsid w:val="00FE1392"/>
    <w:rsid w:val="00FE2648"/>
    <w:rsid w:val="00FE269C"/>
    <w:rsid w:val="00FE2FFB"/>
    <w:rsid w:val="00FE33A6"/>
    <w:rsid w:val="00FE33CA"/>
    <w:rsid w:val="00FE40B7"/>
    <w:rsid w:val="00FE42E2"/>
    <w:rsid w:val="00FE4303"/>
    <w:rsid w:val="00FE44A9"/>
    <w:rsid w:val="00FE48A8"/>
    <w:rsid w:val="00FE4C76"/>
    <w:rsid w:val="00FE60AC"/>
    <w:rsid w:val="00FE6FDF"/>
    <w:rsid w:val="00FE7854"/>
    <w:rsid w:val="00FF02F1"/>
    <w:rsid w:val="00FF072C"/>
    <w:rsid w:val="00FF10A4"/>
    <w:rsid w:val="00FF1E37"/>
    <w:rsid w:val="00FF25FB"/>
    <w:rsid w:val="00FF3B90"/>
    <w:rsid w:val="00FF3C60"/>
    <w:rsid w:val="00FF4F12"/>
    <w:rsid w:val="00FF5603"/>
    <w:rsid w:val="00FF5E5A"/>
    <w:rsid w:val="00FF620E"/>
    <w:rsid w:val="00FF6395"/>
    <w:rsid w:val="00FF75F0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qFormat="1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50"/>
    <w:pPr>
      <w:shd w:val="clear" w:color="auto" w:fill="FFFFFF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32A70"/>
    <w:pPr>
      <w:keepNext/>
      <w:spacing w:before="360" w:after="240"/>
      <w:jc w:val="center"/>
      <w:outlineLvl w:val="0"/>
    </w:pPr>
    <w:rPr>
      <w:caps/>
      <w:szCs w:val="20"/>
    </w:rPr>
  </w:style>
  <w:style w:type="paragraph" w:styleId="2">
    <w:name w:val="heading 2"/>
    <w:basedOn w:val="a"/>
    <w:next w:val="a"/>
    <w:link w:val="20"/>
    <w:qFormat/>
    <w:rsid w:val="00E15EDC"/>
    <w:pPr>
      <w:keepNext/>
      <w:spacing w:before="240" w:after="60"/>
      <w:outlineLvl w:val="1"/>
    </w:pPr>
    <w:rPr>
      <w:rFonts w:ascii="Arial" w:hAnsi="Arial" w:cs="Arial"/>
      <w:bCs/>
      <w:i/>
      <w:iCs/>
    </w:rPr>
  </w:style>
  <w:style w:type="paragraph" w:styleId="3">
    <w:name w:val="heading 3"/>
    <w:basedOn w:val="a"/>
    <w:next w:val="a"/>
    <w:qFormat/>
    <w:rsid w:val="00465127"/>
    <w:pPr>
      <w:keepNext/>
      <w:overflowPunct w:val="0"/>
      <w:autoSpaceDE w:val="0"/>
      <w:autoSpaceDN w:val="0"/>
      <w:adjustRightInd w:val="0"/>
      <w:spacing w:before="180" w:after="120"/>
      <w:ind w:left="709"/>
      <w:outlineLvl w:val="2"/>
    </w:pPr>
    <w:rPr>
      <w:i/>
      <w:iCs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77461E"/>
    <w:pPr>
      <w:keepNext/>
      <w:keepLines/>
      <w:spacing w:before="200"/>
      <w:outlineLvl w:val="3"/>
    </w:pPr>
    <w:rPr>
      <w:rFonts w:ascii="Cambria" w:hAnsi="Cambria"/>
      <w:bCs/>
      <w:i/>
      <w:iCs/>
      <w:color w:val="4F81BD"/>
    </w:rPr>
  </w:style>
  <w:style w:type="paragraph" w:styleId="5">
    <w:name w:val="heading 5"/>
    <w:basedOn w:val="a"/>
    <w:next w:val="a"/>
    <w:qFormat/>
    <w:rsid w:val="00015CD4"/>
    <w:pPr>
      <w:overflowPunct w:val="0"/>
      <w:autoSpaceDE w:val="0"/>
      <w:autoSpaceDN w:val="0"/>
      <w:adjustRightInd w:val="0"/>
      <w:spacing w:before="240" w:after="60"/>
      <w:outlineLvl w:val="4"/>
    </w:pPr>
    <w:rPr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7229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72298"/>
  </w:style>
  <w:style w:type="paragraph" w:styleId="a6">
    <w:name w:val="header"/>
    <w:basedOn w:val="a"/>
    <w:rsid w:val="00B72298"/>
    <w:pPr>
      <w:tabs>
        <w:tab w:val="center" w:pos="4677"/>
        <w:tab w:val="right" w:pos="9355"/>
      </w:tabs>
    </w:pPr>
  </w:style>
  <w:style w:type="paragraph" w:styleId="a7">
    <w:name w:val="Body Text"/>
    <w:basedOn w:val="a"/>
    <w:rsid w:val="00B35788"/>
    <w:rPr>
      <w:szCs w:val="20"/>
    </w:rPr>
  </w:style>
  <w:style w:type="paragraph" w:styleId="30">
    <w:name w:val="Body Text Indent 3"/>
    <w:basedOn w:val="a"/>
    <w:rsid w:val="00B35788"/>
    <w:pPr>
      <w:spacing w:after="120"/>
      <w:ind w:left="283"/>
    </w:pPr>
    <w:rPr>
      <w:sz w:val="16"/>
      <w:szCs w:val="16"/>
    </w:rPr>
  </w:style>
  <w:style w:type="paragraph" w:styleId="21">
    <w:name w:val="Body Text Indent 2"/>
    <w:basedOn w:val="a"/>
    <w:rsid w:val="00992AC8"/>
    <w:pPr>
      <w:spacing w:after="120" w:line="480" w:lineRule="auto"/>
      <w:ind w:left="283"/>
    </w:pPr>
  </w:style>
  <w:style w:type="table" w:styleId="a8">
    <w:name w:val="Table Grid"/>
    <w:basedOn w:val="a1"/>
    <w:rsid w:val="000C4A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next w:val="a"/>
    <w:qFormat/>
    <w:rsid w:val="000C4A67"/>
    <w:pPr>
      <w:spacing w:before="240" w:after="120"/>
      <w:ind w:firstLine="720"/>
      <w:jc w:val="center"/>
    </w:pPr>
    <w:rPr>
      <w:rFonts w:ascii="Arial" w:hAnsi="Arial"/>
      <w:bCs/>
      <w:i/>
      <w:iCs/>
      <w:szCs w:val="20"/>
    </w:rPr>
  </w:style>
  <w:style w:type="paragraph" w:customStyle="1" w:styleId="aa">
    <w:name w:val="Знак"/>
    <w:basedOn w:val="a"/>
    <w:rsid w:val="00D23F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ody Text Indent"/>
    <w:basedOn w:val="a"/>
    <w:rsid w:val="004850B8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ac">
    <w:name w:val="Block Text"/>
    <w:basedOn w:val="a"/>
    <w:rsid w:val="004850B8"/>
    <w:pPr>
      <w:overflowPunct w:val="0"/>
      <w:autoSpaceDE w:val="0"/>
      <w:autoSpaceDN w:val="0"/>
      <w:adjustRightInd w:val="0"/>
      <w:ind w:left="16" w:right="9" w:firstLine="708"/>
    </w:pPr>
    <w:rPr>
      <w:szCs w:val="20"/>
    </w:rPr>
  </w:style>
  <w:style w:type="paragraph" w:styleId="ad">
    <w:name w:val="Normal (Web)"/>
    <w:aliases w:val="Обычный (Web) Знак"/>
    <w:basedOn w:val="a"/>
    <w:rsid w:val="00A517FD"/>
    <w:pPr>
      <w:spacing w:after="300"/>
    </w:pPr>
  </w:style>
  <w:style w:type="paragraph" w:customStyle="1" w:styleId="ConsPlusNormal">
    <w:name w:val="ConsPlusNormal"/>
    <w:rsid w:val="009577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2"/>
    <w:basedOn w:val="a"/>
    <w:rsid w:val="00015CD4"/>
    <w:pPr>
      <w:overflowPunct w:val="0"/>
      <w:autoSpaceDE w:val="0"/>
      <w:autoSpaceDN w:val="0"/>
      <w:adjustRightInd w:val="0"/>
      <w:spacing w:after="120" w:line="480" w:lineRule="auto"/>
    </w:pPr>
    <w:rPr>
      <w:szCs w:val="20"/>
    </w:rPr>
  </w:style>
  <w:style w:type="paragraph" w:customStyle="1" w:styleId="ae">
    <w:name w:val="Таблицы (моноширинный)"/>
    <w:basedOn w:val="a"/>
    <w:next w:val="a"/>
    <w:rsid w:val="00015CD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f">
    <w:name w:val="Hyperlink"/>
    <w:basedOn w:val="a0"/>
    <w:uiPriority w:val="99"/>
    <w:rsid w:val="00015CD4"/>
    <w:rPr>
      <w:color w:val="0000FF"/>
      <w:u w:val="single"/>
    </w:rPr>
  </w:style>
  <w:style w:type="character" w:customStyle="1" w:styleId="a4">
    <w:name w:val="Нижний колонтитул Знак"/>
    <w:basedOn w:val="a0"/>
    <w:link w:val="a3"/>
    <w:uiPriority w:val="99"/>
    <w:rsid w:val="00AB67B9"/>
    <w:rPr>
      <w:sz w:val="24"/>
      <w:szCs w:val="24"/>
    </w:rPr>
  </w:style>
  <w:style w:type="paragraph" w:styleId="af0">
    <w:name w:val="Balloon Text"/>
    <w:basedOn w:val="a"/>
    <w:link w:val="af1"/>
    <w:rsid w:val="002F620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2F6200"/>
    <w:rPr>
      <w:rFonts w:ascii="Tahoma" w:hAnsi="Tahoma" w:cs="Tahoma"/>
      <w:sz w:val="16"/>
      <w:szCs w:val="16"/>
    </w:rPr>
  </w:style>
  <w:style w:type="paragraph" w:styleId="af2">
    <w:name w:val="TOC Heading"/>
    <w:basedOn w:val="1"/>
    <w:next w:val="a"/>
    <w:uiPriority w:val="39"/>
    <w:unhideWhenUsed/>
    <w:qFormat/>
    <w:rsid w:val="00320A3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Cs w:val="28"/>
      <w:lang w:eastAsia="en-US"/>
    </w:rPr>
  </w:style>
  <w:style w:type="paragraph" w:styleId="10">
    <w:name w:val="toc 1"/>
    <w:basedOn w:val="a"/>
    <w:next w:val="a"/>
    <w:autoRedefine/>
    <w:uiPriority w:val="39"/>
    <w:qFormat/>
    <w:rsid w:val="00320A38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qFormat/>
    <w:rsid w:val="00320A38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320A38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f3">
    <w:name w:val="List Paragraph"/>
    <w:basedOn w:val="a"/>
    <w:qFormat/>
    <w:rsid w:val="002C6299"/>
    <w:pPr>
      <w:ind w:left="720"/>
      <w:contextualSpacing/>
    </w:pPr>
  </w:style>
  <w:style w:type="character" w:customStyle="1" w:styleId="af4">
    <w:name w:val="Второй Знак"/>
    <w:basedOn w:val="a0"/>
    <w:link w:val="af5"/>
    <w:locked/>
    <w:rsid w:val="00F53A8B"/>
    <w:rPr>
      <w:rFonts w:ascii="Arial" w:hAnsi="Arial"/>
      <w:b/>
      <w:i/>
      <w:color w:val="000000"/>
      <w:sz w:val="28"/>
      <w:szCs w:val="28"/>
    </w:rPr>
  </w:style>
  <w:style w:type="paragraph" w:customStyle="1" w:styleId="af5">
    <w:name w:val="Второй"/>
    <w:basedOn w:val="a"/>
    <w:link w:val="af4"/>
    <w:rsid w:val="00F53A8B"/>
    <w:pPr>
      <w:keepNext/>
      <w:spacing w:line="288" w:lineRule="auto"/>
      <w:outlineLvl w:val="0"/>
    </w:pPr>
    <w:rPr>
      <w:rFonts w:ascii="Arial" w:hAnsi="Arial"/>
      <w:i/>
      <w:color w:val="000000"/>
    </w:rPr>
  </w:style>
  <w:style w:type="paragraph" w:customStyle="1" w:styleId="24">
    <w:name w:val="Обычный2"/>
    <w:rsid w:val="00F53A8B"/>
    <w:pPr>
      <w:snapToGrid w:val="0"/>
    </w:pPr>
    <w:rPr>
      <w:color w:val="000000"/>
    </w:rPr>
  </w:style>
  <w:style w:type="character" w:styleId="af6">
    <w:name w:val="Emphasis"/>
    <w:basedOn w:val="a0"/>
    <w:qFormat/>
    <w:rsid w:val="00F24D72"/>
    <w:rPr>
      <w:i/>
      <w:iCs/>
    </w:rPr>
  </w:style>
  <w:style w:type="paragraph" w:styleId="af7">
    <w:name w:val="Subtitle"/>
    <w:basedOn w:val="a"/>
    <w:next w:val="a"/>
    <w:link w:val="af8"/>
    <w:qFormat/>
    <w:rsid w:val="00F24D72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af8">
    <w:name w:val="Подзаголовок Знак"/>
    <w:basedOn w:val="a0"/>
    <w:link w:val="af7"/>
    <w:rsid w:val="00F24D72"/>
    <w:rPr>
      <w:rFonts w:ascii="Cambria" w:eastAsia="Times New Roman" w:hAnsi="Cambria" w:cs="Times New Roman"/>
      <w:b/>
      <w:i/>
      <w:iCs/>
      <w:color w:val="4F81BD"/>
      <w:spacing w:val="15"/>
      <w:sz w:val="24"/>
      <w:szCs w:val="24"/>
    </w:rPr>
  </w:style>
  <w:style w:type="paragraph" w:styleId="af9">
    <w:name w:val="Document Map"/>
    <w:basedOn w:val="a"/>
    <w:link w:val="afa"/>
    <w:rsid w:val="0077461E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rsid w:val="0077461E"/>
    <w:rPr>
      <w:rFonts w:ascii="Tahoma" w:hAnsi="Tahoma" w:cs="Tahoma"/>
      <w:b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77461E"/>
    <w:rPr>
      <w:rFonts w:ascii="Cambria" w:eastAsia="Times New Roman" w:hAnsi="Cambria" w:cs="Times New Roman"/>
      <w:bCs/>
      <w:i/>
      <w:iCs/>
      <w:color w:val="4F81BD"/>
      <w:sz w:val="24"/>
      <w:szCs w:val="28"/>
    </w:rPr>
  </w:style>
  <w:style w:type="paragraph" w:customStyle="1" w:styleId="ConsNonformat">
    <w:name w:val="ConsNonformat"/>
    <w:rsid w:val="006068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-3">
    <w:name w:val="Light Grid Accent 3"/>
    <w:basedOn w:val="a1"/>
    <w:uiPriority w:val="62"/>
    <w:rsid w:val="00714655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customStyle="1" w:styleId="BodyText22">
    <w:name w:val="Body Text 22"/>
    <w:basedOn w:val="a"/>
    <w:rsid w:val="00774E3C"/>
    <w:pPr>
      <w:spacing w:after="120"/>
      <w:ind w:left="283"/>
    </w:pPr>
    <w:rPr>
      <w:szCs w:val="20"/>
    </w:rPr>
  </w:style>
  <w:style w:type="paragraph" w:styleId="32">
    <w:name w:val="Body Text 3"/>
    <w:basedOn w:val="a"/>
    <w:link w:val="33"/>
    <w:rsid w:val="005F699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5F6991"/>
    <w:rPr>
      <w:b/>
      <w:sz w:val="16"/>
      <w:szCs w:val="16"/>
    </w:rPr>
  </w:style>
  <w:style w:type="paragraph" w:customStyle="1" w:styleId="211">
    <w:name w:val="Знак2 Знак Знак1 Знак1 Знак Знак Знак Знак Знак Знак Знак Знак Знак Знак Знак Знак Знак Знак"/>
    <w:basedOn w:val="a"/>
    <w:rsid w:val="00923C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No Spacing"/>
    <w:link w:val="afc"/>
    <w:uiPriority w:val="1"/>
    <w:qFormat/>
    <w:rsid w:val="00DA33BA"/>
    <w:rPr>
      <w:rFonts w:ascii="Calibri" w:hAnsi="Calibri"/>
      <w:color w:val="000000"/>
      <w:sz w:val="22"/>
      <w:szCs w:val="22"/>
    </w:rPr>
  </w:style>
  <w:style w:type="paragraph" w:styleId="afd">
    <w:name w:val="List Bullet"/>
    <w:basedOn w:val="a"/>
    <w:uiPriority w:val="99"/>
    <w:unhideWhenUsed/>
    <w:rsid w:val="00794AFC"/>
    <w:pPr>
      <w:tabs>
        <w:tab w:val="num" w:pos="1260"/>
      </w:tabs>
      <w:ind w:left="1260" w:hanging="360"/>
    </w:pPr>
    <w:rPr>
      <w:color w:val="000000"/>
      <w:szCs w:val="24"/>
    </w:rPr>
  </w:style>
  <w:style w:type="character" w:customStyle="1" w:styleId="afe">
    <w:name w:val="Текст Знак"/>
    <w:basedOn w:val="a0"/>
    <w:link w:val="aff"/>
    <w:rsid w:val="00794AFC"/>
    <w:rPr>
      <w:sz w:val="28"/>
      <w:szCs w:val="24"/>
    </w:rPr>
  </w:style>
  <w:style w:type="paragraph" w:styleId="aff">
    <w:name w:val="Plain Text"/>
    <w:basedOn w:val="a"/>
    <w:link w:val="afe"/>
    <w:unhideWhenUsed/>
    <w:rsid w:val="00794AFC"/>
    <w:pPr>
      <w:ind w:firstLine="709"/>
      <w:jc w:val="center"/>
    </w:pPr>
    <w:rPr>
      <w:szCs w:val="24"/>
    </w:rPr>
  </w:style>
  <w:style w:type="character" w:customStyle="1" w:styleId="11">
    <w:name w:val="Текст Знак1"/>
    <w:basedOn w:val="a0"/>
    <w:rsid w:val="00794AFC"/>
    <w:rPr>
      <w:rFonts w:ascii="Consolas" w:hAnsi="Consolas"/>
      <w:b/>
      <w:sz w:val="21"/>
      <w:szCs w:val="21"/>
    </w:rPr>
  </w:style>
  <w:style w:type="table" w:styleId="25">
    <w:name w:val="Table 3D effects 2"/>
    <w:basedOn w:val="a1"/>
    <w:rsid w:val="000840A6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0">
    <w:name w:val="Заголовок 2 Знак"/>
    <w:basedOn w:val="a0"/>
    <w:link w:val="2"/>
    <w:rsid w:val="00D31813"/>
    <w:rPr>
      <w:rFonts w:ascii="Arial" w:hAnsi="Arial" w:cs="Arial"/>
      <w:b/>
      <w:bCs/>
      <w:i/>
      <w:iCs/>
      <w:sz w:val="28"/>
      <w:szCs w:val="28"/>
    </w:rPr>
  </w:style>
  <w:style w:type="character" w:styleId="aff0">
    <w:name w:val="Strong"/>
    <w:basedOn w:val="a0"/>
    <w:uiPriority w:val="99"/>
    <w:qFormat/>
    <w:rsid w:val="008F3955"/>
    <w:rPr>
      <w:b/>
      <w:bCs/>
    </w:rPr>
  </w:style>
  <w:style w:type="character" w:customStyle="1" w:styleId="tx-psmhighlight-sword-1">
    <w:name w:val="tx-psmhighlight-sword-1"/>
    <w:basedOn w:val="a0"/>
    <w:rsid w:val="00EC4804"/>
  </w:style>
  <w:style w:type="paragraph" w:customStyle="1" w:styleId="ConsPlusTitle">
    <w:name w:val="ConsPlusTitle"/>
    <w:uiPriority w:val="99"/>
    <w:rsid w:val="009736A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bodytext">
    <w:name w:val="bodytext"/>
    <w:basedOn w:val="a"/>
    <w:rsid w:val="005C32E6"/>
    <w:rPr>
      <w:color w:val="555555"/>
      <w:sz w:val="17"/>
      <w:szCs w:val="17"/>
    </w:rPr>
  </w:style>
  <w:style w:type="character" w:customStyle="1" w:styleId="apple-converted-space">
    <w:name w:val="apple-converted-space"/>
    <w:basedOn w:val="a0"/>
    <w:rsid w:val="000D0A8B"/>
  </w:style>
  <w:style w:type="character" w:customStyle="1" w:styleId="afc">
    <w:name w:val="Без интервала Знак"/>
    <w:basedOn w:val="a0"/>
    <w:link w:val="afb"/>
    <w:uiPriority w:val="1"/>
    <w:rsid w:val="00C35A50"/>
    <w:rPr>
      <w:rFonts w:ascii="Calibri" w:hAnsi="Calibri"/>
      <w:color w:val="000000"/>
      <w:sz w:val="22"/>
      <w:szCs w:val="22"/>
    </w:rPr>
  </w:style>
  <w:style w:type="character" w:customStyle="1" w:styleId="articleseparator">
    <w:name w:val="article_separator"/>
    <w:basedOn w:val="a0"/>
    <w:rsid w:val="001557B5"/>
  </w:style>
  <w:style w:type="paragraph" w:customStyle="1" w:styleId="ListParagraph1">
    <w:name w:val="List Paragraph1"/>
    <w:basedOn w:val="a"/>
    <w:rsid w:val="00F5131B"/>
    <w:pPr>
      <w:shd w:val="clear" w:color="auto" w:fill="auto"/>
      <w:ind w:left="720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qFormat="1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50"/>
    <w:pPr>
      <w:shd w:val="clear" w:color="auto" w:fill="FFFFFF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32A70"/>
    <w:pPr>
      <w:keepNext/>
      <w:spacing w:before="360" w:after="240"/>
      <w:jc w:val="center"/>
      <w:outlineLvl w:val="0"/>
    </w:pPr>
    <w:rPr>
      <w:caps/>
      <w:szCs w:val="20"/>
    </w:rPr>
  </w:style>
  <w:style w:type="paragraph" w:styleId="2">
    <w:name w:val="heading 2"/>
    <w:basedOn w:val="a"/>
    <w:next w:val="a"/>
    <w:link w:val="20"/>
    <w:qFormat/>
    <w:rsid w:val="00E15EDC"/>
    <w:pPr>
      <w:keepNext/>
      <w:spacing w:before="240" w:after="60"/>
      <w:outlineLvl w:val="1"/>
    </w:pPr>
    <w:rPr>
      <w:rFonts w:ascii="Arial" w:hAnsi="Arial" w:cs="Arial"/>
      <w:bCs/>
      <w:i/>
      <w:iCs/>
    </w:rPr>
  </w:style>
  <w:style w:type="paragraph" w:styleId="3">
    <w:name w:val="heading 3"/>
    <w:basedOn w:val="a"/>
    <w:next w:val="a"/>
    <w:qFormat/>
    <w:rsid w:val="00465127"/>
    <w:pPr>
      <w:keepNext/>
      <w:overflowPunct w:val="0"/>
      <w:autoSpaceDE w:val="0"/>
      <w:autoSpaceDN w:val="0"/>
      <w:adjustRightInd w:val="0"/>
      <w:spacing w:before="180" w:after="120"/>
      <w:ind w:left="709"/>
      <w:outlineLvl w:val="2"/>
    </w:pPr>
    <w:rPr>
      <w:i/>
      <w:iCs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77461E"/>
    <w:pPr>
      <w:keepNext/>
      <w:keepLines/>
      <w:spacing w:before="200"/>
      <w:outlineLvl w:val="3"/>
    </w:pPr>
    <w:rPr>
      <w:rFonts w:ascii="Cambria" w:hAnsi="Cambria"/>
      <w:bCs/>
      <w:i/>
      <w:iCs/>
      <w:color w:val="4F81BD"/>
    </w:rPr>
  </w:style>
  <w:style w:type="paragraph" w:styleId="5">
    <w:name w:val="heading 5"/>
    <w:basedOn w:val="a"/>
    <w:next w:val="a"/>
    <w:qFormat/>
    <w:rsid w:val="00015CD4"/>
    <w:pPr>
      <w:overflowPunct w:val="0"/>
      <w:autoSpaceDE w:val="0"/>
      <w:autoSpaceDN w:val="0"/>
      <w:adjustRightInd w:val="0"/>
      <w:spacing w:before="240" w:after="60"/>
      <w:outlineLvl w:val="4"/>
    </w:pPr>
    <w:rPr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7229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72298"/>
  </w:style>
  <w:style w:type="paragraph" w:styleId="a6">
    <w:name w:val="header"/>
    <w:basedOn w:val="a"/>
    <w:rsid w:val="00B72298"/>
    <w:pPr>
      <w:tabs>
        <w:tab w:val="center" w:pos="4677"/>
        <w:tab w:val="right" w:pos="9355"/>
      </w:tabs>
    </w:pPr>
  </w:style>
  <w:style w:type="paragraph" w:styleId="a7">
    <w:name w:val="Body Text"/>
    <w:basedOn w:val="a"/>
    <w:rsid w:val="00B35788"/>
    <w:rPr>
      <w:szCs w:val="20"/>
    </w:rPr>
  </w:style>
  <w:style w:type="paragraph" w:styleId="30">
    <w:name w:val="Body Text Indent 3"/>
    <w:basedOn w:val="a"/>
    <w:rsid w:val="00B35788"/>
    <w:pPr>
      <w:spacing w:after="120"/>
      <w:ind w:left="283"/>
    </w:pPr>
    <w:rPr>
      <w:sz w:val="16"/>
      <w:szCs w:val="16"/>
    </w:rPr>
  </w:style>
  <w:style w:type="paragraph" w:styleId="21">
    <w:name w:val="Body Text Indent 2"/>
    <w:basedOn w:val="a"/>
    <w:rsid w:val="00992AC8"/>
    <w:pPr>
      <w:spacing w:after="120" w:line="480" w:lineRule="auto"/>
      <w:ind w:left="283"/>
    </w:pPr>
  </w:style>
  <w:style w:type="table" w:styleId="a8">
    <w:name w:val="Table Grid"/>
    <w:basedOn w:val="a1"/>
    <w:rsid w:val="000C4A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next w:val="a"/>
    <w:qFormat/>
    <w:rsid w:val="000C4A67"/>
    <w:pPr>
      <w:spacing w:before="240" w:after="120"/>
      <w:ind w:firstLine="720"/>
      <w:jc w:val="center"/>
    </w:pPr>
    <w:rPr>
      <w:rFonts w:ascii="Arial" w:hAnsi="Arial"/>
      <w:bCs/>
      <w:i/>
      <w:iCs/>
      <w:szCs w:val="20"/>
    </w:rPr>
  </w:style>
  <w:style w:type="paragraph" w:customStyle="1" w:styleId="aa">
    <w:name w:val="Знак"/>
    <w:basedOn w:val="a"/>
    <w:rsid w:val="00D23F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ody Text Indent"/>
    <w:basedOn w:val="a"/>
    <w:rsid w:val="004850B8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ac">
    <w:name w:val="Block Text"/>
    <w:basedOn w:val="a"/>
    <w:rsid w:val="004850B8"/>
    <w:pPr>
      <w:overflowPunct w:val="0"/>
      <w:autoSpaceDE w:val="0"/>
      <w:autoSpaceDN w:val="0"/>
      <w:adjustRightInd w:val="0"/>
      <w:ind w:left="16" w:right="9" w:firstLine="708"/>
    </w:pPr>
    <w:rPr>
      <w:szCs w:val="20"/>
    </w:rPr>
  </w:style>
  <w:style w:type="paragraph" w:styleId="ad">
    <w:name w:val="Normal (Web)"/>
    <w:aliases w:val="Обычный (Web) Знак"/>
    <w:basedOn w:val="a"/>
    <w:rsid w:val="00A517FD"/>
    <w:pPr>
      <w:spacing w:after="300"/>
    </w:pPr>
  </w:style>
  <w:style w:type="paragraph" w:customStyle="1" w:styleId="ConsPlusNormal">
    <w:name w:val="ConsPlusNormal"/>
    <w:rsid w:val="009577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2"/>
    <w:basedOn w:val="a"/>
    <w:rsid w:val="00015CD4"/>
    <w:pPr>
      <w:overflowPunct w:val="0"/>
      <w:autoSpaceDE w:val="0"/>
      <w:autoSpaceDN w:val="0"/>
      <w:adjustRightInd w:val="0"/>
      <w:spacing w:after="120" w:line="480" w:lineRule="auto"/>
    </w:pPr>
    <w:rPr>
      <w:szCs w:val="20"/>
    </w:rPr>
  </w:style>
  <w:style w:type="paragraph" w:customStyle="1" w:styleId="ae">
    <w:name w:val="Таблицы (моноширинный)"/>
    <w:basedOn w:val="a"/>
    <w:next w:val="a"/>
    <w:rsid w:val="00015CD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f">
    <w:name w:val="Hyperlink"/>
    <w:basedOn w:val="a0"/>
    <w:uiPriority w:val="99"/>
    <w:rsid w:val="00015CD4"/>
    <w:rPr>
      <w:color w:val="0000FF"/>
      <w:u w:val="single"/>
    </w:rPr>
  </w:style>
  <w:style w:type="character" w:customStyle="1" w:styleId="a4">
    <w:name w:val="Нижний колонтитул Знак"/>
    <w:basedOn w:val="a0"/>
    <w:link w:val="a3"/>
    <w:uiPriority w:val="99"/>
    <w:rsid w:val="00AB67B9"/>
    <w:rPr>
      <w:sz w:val="24"/>
      <w:szCs w:val="24"/>
    </w:rPr>
  </w:style>
  <w:style w:type="paragraph" w:styleId="af0">
    <w:name w:val="Balloon Text"/>
    <w:basedOn w:val="a"/>
    <w:link w:val="af1"/>
    <w:rsid w:val="002F620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2F6200"/>
    <w:rPr>
      <w:rFonts w:ascii="Tahoma" w:hAnsi="Tahoma" w:cs="Tahoma"/>
      <w:sz w:val="16"/>
      <w:szCs w:val="16"/>
    </w:rPr>
  </w:style>
  <w:style w:type="paragraph" w:styleId="af2">
    <w:name w:val="TOC Heading"/>
    <w:basedOn w:val="1"/>
    <w:next w:val="a"/>
    <w:uiPriority w:val="39"/>
    <w:unhideWhenUsed/>
    <w:qFormat/>
    <w:rsid w:val="00320A3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Cs w:val="28"/>
      <w:lang w:eastAsia="en-US"/>
    </w:rPr>
  </w:style>
  <w:style w:type="paragraph" w:styleId="10">
    <w:name w:val="toc 1"/>
    <w:basedOn w:val="a"/>
    <w:next w:val="a"/>
    <w:autoRedefine/>
    <w:uiPriority w:val="39"/>
    <w:qFormat/>
    <w:rsid w:val="00320A38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qFormat/>
    <w:rsid w:val="00320A38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320A38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f3">
    <w:name w:val="List Paragraph"/>
    <w:basedOn w:val="a"/>
    <w:qFormat/>
    <w:rsid w:val="002C6299"/>
    <w:pPr>
      <w:ind w:left="720"/>
      <w:contextualSpacing/>
    </w:pPr>
  </w:style>
  <w:style w:type="character" w:customStyle="1" w:styleId="af4">
    <w:name w:val="Второй Знак"/>
    <w:basedOn w:val="a0"/>
    <w:link w:val="af5"/>
    <w:locked/>
    <w:rsid w:val="00F53A8B"/>
    <w:rPr>
      <w:rFonts w:ascii="Arial" w:hAnsi="Arial"/>
      <w:b/>
      <w:i/>
      <w:color w:val="000000"/>
      <w:sz w:val="28"/>
      <w:szCs w:val="28"/>
    </w:rPr>
  </w:style>
  <w:style w:type="paragraph" w:customStyle="1" w:styleId="af5">
    <w:name w:val="Второй"/>
    <w:basedOn w:val="a"/>
    <w:link w:val="af4"/>
    <w:rsid w:val="00F53A8B"/>
    <w:pPr>
      <w:keepNext/>
      <w:spacing w:line="288" w:lineRule="auto"/>
      <w:outlineLvl w:val="0"/>
    </w:pPr>
    <w:rPr>
      <w:rFonts w:ascii="Arial" w:hAnsi="Arial"/>
      <w:i/>
      <w:color w:val="000000"/>
    </w:rPr>
  </w:style>
  <w:style w:type="paragraph" w:customStyle="1" w:styleId="24">
    <w:name w:val="Обычный2"/>
    <w:rsid w:val="00F53A8B"/>
    <w:pPr>
      <w:snapToGrid w:val="0"/>
    </w:pPr>
    <w:rPr>
      <w:color w:val="000000"/>
    </w:rPr>
  </w:style>
  <w:style w:type="character" w:styleId="af6">
    <w:name w:val="Emphasis"/>
    <w:basedOn w:val="a0"/>
    <w:qFormat/>
    <w:rsid w:val="00F24D72"/>
    <w:rPr>
      <w:i/>
      <w:iCs/>
    </w:rPr>
  </w:style>
  <w:style w:type="paragraph" w:styleId="af7">
    <w:name w:val="Subtitle"/>
    <w:basedOn w:val="a"/>
    <w:next w:val="a"/>
    <w:link w:val="af8"/>
    <w:qFormat/>
    <w:rsid w:val="00F24D72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af8">
    <w:name w:val="Подзаголовок Знак"/>
    <w:basedOn w:val="a0"/>
    <w:link w:val="af7"/>
    <w:rsid w:val="00F24D72"/>
    <w:rPr>
      <w:rFonts w:ascii="Cambria" w:eastAsia="Times New Roman" w:hAnsi="Cambria" w:cs="Times New Roman"/>
      <w:b/>
      <w:i/>
      <w:iCs/>
      <w:color w:val="4F81BD"/>
      <w:spacing w:val="15"/>
      <w:sz w:val="24"/>
      <w:szCs w:val="24"/>
    </w:rPr>
  </w:style>
  <w:style w:type="paragraph" w:styleId="af9">
    <w:name w:val="Document Map"/>
    <w:basedOn w:val="a"/>
    <w:link w:val="afa"/>
    <w:rsid w:val="0077461E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rsid w:val="0077461E"/>
    <w:rPr>
      <w:rFonts w:ascii="Tahoma" w:hAnsi="Tahoma" w:cs="Tahoma"/>
      <w:b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77461E"/>
    <w:rPr>
      <w:rFonts w:ascii="Cambria" w:eastAsia="Times New Roman" w:hAnsi="Cambria" w:cs="Times New Roman"/>
      <w:bCs/>
      <w:i/>
      <w:iCs/>
      <w:color w:val="4F81BD"/>
      <w:sz w:val="24"/>
      <w:szCs w:val="28"/>
    </w:rPr>
  </w:style>
  <w:style w:type="paragraph" w:customStyle="1" w:styleId="ConsNonformat">
    <w:name w:val="ConsNonformat"/>
    <w:rsid w:val="006068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-3">
    <w:name w:val="Light Grid Accent 3"/>
    <w:basedOn w:val="a1"/>
    <w:uiPriority w:val="62"/>
    <w:rsid w:val="00714655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customStyle="1" w:styleId="BodyText22">
    <w:name w:val="Body Text 22"/>
    <w:basedOn w:val="a"/>
    <w:rsid w:val="00774E3C"/>
    <w:pPr>
      <w:spacing w:after="120"/>
      <w:ind w:left="283"/>
    </w:pPr>
    <w:rPr>
      <w:szCs w:val="20"/>
    </w:rPr>
  </w:style>
  <w:style w:type="paragraph" w:styleId="32">
    <w:name w:val="Body Text 3"/>
    <w:basedOn w:val="a"/>
    <w:link w:val="33"/>
    <w:rsid w:val="005F699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5F6991"/>
    <w:rPr>
      <w:b/>
      <w:sz w:val="16"/>
      <w:szCs w:val="16"/>
    </w:rPr>
  </w:style>
  <w:style w:type="paragraph" w:customStyle="1" w:styleId="211">
    <w:name w:val="Знак2 Знак Знак1 Знак1 Знак Знак Знак Знак Знак Знак Знак Знак Знак Знак Знак Знак Знак Знак"/>
    <w:basedOn w:val="a"/>
    <w:rsid w:val="00923C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No Spacing"/>
    <w:link w:val="afc"/>
    <w:uiPriority w:val="1"/>
    <w:qFormat/>
    <w:rsid w:val="00DA33BA"/>
    <w:rPr>
      <w:rFonts w:ascii="Calibri" w:hAnsi="Calibri"/>
      <w:color w:val="000000"/>
      <w:sz w:val="22"/>
      <w:szCs w:val="22"/>
    </w:rPr>
  </w:style>
  <w:style w:type="paragraph" w:styleId="afd">
    <w:name w:val="List Bullet"/>
    <w:basedOn w:val="a"/>
    <w:uiPriority w:val="99"/>
    <w:unhideWhenUsed/>
    <w:rsid w:val="00794AFC"/>
    <w:pPr>
      <w:tabs>
        <w:tab w:val="num" w:pos="1260"/>
      </w:tabs>
      <w:ind w:left="1260" w:hanging="360"/>
    </w:pPr>
    <w:rPr>
      <w:color w:val="000000"/>
      <w:szCs w:val="24"/>
    </w:rPr>
  </w:style>
  <w:style w:type="character" w:customStyle="1" w:styleId="afe">
    <w:name w:val="Текст Знак"/>
    <w:basedOn w:val="a0"/>
    <w:link w:val="aff"/>
    <w:rsid w:val="00794AFC"/>
    <w:rPr>
      <w:sz w:val="28"/>
      <w:szCs w:val="24"/>
    </w:rPr>
  </w:style>
  <w:style w:type="paragraph" w:styleId="aff">
    <w:name w:val="Plain Text"/>
    <w:basedOn w:val="a"/>
    <w:link w:val="afe"/>
    <w:unhideWhenUsed/>
    <w:rsid w:val="00794AFC"/>
    <w:pPr>
      <w:ind w:firstLine="709"/>
      <w:jc w:val="center"/>
    </w:pPr>
    <w:rPr>
      <w:szCs w:val="24"/>
    </w:rPr>
  </w:style>
  <w:style w:type="character" w:customStyle="1" w:styleId="11">
    <w:name w:val="Текст Знак1"/>
    <w:basedOn w:val="a0"/>
    <w:rsid w:val="00794AFC"/>
    <w:rPr>
      <w:rFonts w:ascii="Consolas" w:hAnsi="Consolas"/>
      <w:b/>
      <w:sz w:val="21"/>
      <w:szCs w:val="21"/>
    </w:rPr>
  </w:style>
  <w:style w:type="table" w:styleId="25">
    <w:name w:val="Table 3D effects 2"/>
    <w:basedOn w:val="a1"/>
    <w:rsid w:val="000840A6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0">
    <w:name w:val="Заголовок 2 Знак"/>
    <w:basedOn w:val="a0"/>
    <w:link w:val="2"/>
    <w:rsid w:val="00D31813"/>
    <w:rPr>
      <w:rFonts w:ascii="Arial" w:hAnsi="Arial" w:cs="Arial"/>
      <w:b/>
      <w:bCs/>
      <w:i/>
      <w:iCs/>
      <w:sz w:val="28"/>
      <w:szCs w:val="28"/>
    </w:rPr>
  </w:style>
  <w:style w:type="character" w:styleId="aff0">
    <w:name w:val="Strong"/>
    <w:basedOn w:val="a0"/>
    <w:uiPriority w:val="99"/>
    <w:qFormat/>
    <w:rsid w:val="008F3955"/>
    <w:rPr>
      <w:b/>
      <w:bCs/>
    </w:rPr>
  </w:style>
  <w:style w:type="character" w:customStyle="1" w:styleId="tx-psmhighlight-sword-1">
    <w:name w:val="tx-psmhighlight-sword-1"/>
    <w:basedOn w:val="a0"/>
    <w:rsid w:val="00EC4804"/>
  </w:style>
  <w:style w:type="paragraph" w:customStyle="1" w:styleId="ConsPlusTitle">
    <w:name w:val="ConsPlusTitle"/>
    <w:uiPriority w:val="99"/>
    <w:rsid w:val="009736A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bodytext">
    <w:name w:val="bodytext"/>
    <w:basedOn w:val="a"/>
    <w:rsid w:val="005C32E6"/>
    <w:rPr>
      <w:color w:val="555555"/>
      <w:sz w:val="17"/>
      <w:szCs w:val="17"/>
    </w:rPr>
  </w:style>
  <w:style w:type="character" w:customStyle="1" w:styleId="apple-converted-space">
    <w:name w:val="apple-converted-space"/>
    <w:basedOn w:val="a0"/>
    <w:rsid w:val="000D0A8B"/>
  </w:style>
  <w:style w:type="character" w:customStyle="1" w:styleId="afc">
    <w:name w:val="Без интервала Знак"/>
    <w:basedOn w:val="a0"/>
    <w:link w:val="afb"/>
    <w:uiPriority w:val="1"/>
    <w:rsid w:val="00C35A50"/>
    <w:rPr>
      <w:rFonts w:ascii="Calibri" w:hAnsi="Calibri"/>
      <w:color w:val="000000"/>
      <w:sz w:val="22"/>
      <w:szCs w:val="22"/>
    </w:rPr>
  </w:style>
  <w:style w:type="character" w:customStyle="1" w:styleId="articleseparator">
    <w:name w:val="article_separator"/>
    <w:basedOn w:val="a0"/>
    <w:rsid w:val="001557B5"/>
  </w:style>
  <w:style w:type="paragraph" w:customStyle="1" w:styleId="ListParagraph1">
    <w:name w:val="List Paragraph1"/>
    <w:basedOn w:val="a"/>
    <w:rsid w:val="00F5131B"/>
    <w:pPr>
      <w:shd w:val="clear" w:color="auto" w:fill="auto"/>
      <w:ind w:left="72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3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6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0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77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83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34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0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07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8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05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1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6970">
              <w:marLeft w:val="0"/>
              <w:marRight w:val="561"/>
              <w:marTop w:val="187"/>
              <w:marBottom w:val="1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2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5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4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2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7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58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4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73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8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7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8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02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0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35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50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2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75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86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8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26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49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2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93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33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6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48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98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05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4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31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7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78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85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75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41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33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76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66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9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6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5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76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0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2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10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1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31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25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2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75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30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75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72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89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8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8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1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0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14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3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20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83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87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90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0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66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91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0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5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86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6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33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47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6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24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98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7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7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98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8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63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84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80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8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01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05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88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65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08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68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6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53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01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6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36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18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1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0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30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47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40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6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9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5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02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7B580-FD27-48D3-964E-9EA1C8463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4234</Words>
  <Characters>27763</Characters>
  <Application>Microsoft Office Word</Application>
  <DocSecurity>0</DocSecurity>
  <Lines>231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КУМИЭиЦ МО "Охинский район"</Company>
  <LinksUpToDate>false</LinksUpToDate>
  <CharactersWithSpaces>31934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Киткина</dc:creator>
  <cp:lastModifiedBy>Анисимова Юлия Павловна</cp:lastModifiedBy>
  <cp:revision>2</cp:revision>
  <cp:lastPrinted>2017-03-21T01:53:00Z</cp:lastPrinted>
  <dcterms:created xsi:type="dcterms:W3CDTF">2017-03-23T03:47:00Z</dcterms:created>
  <dcterms:modified xsi:type="dcterms:W3CDTF">2017-03-23T03:47:00Z</dcterms:modified>
</cp:coreProperties>
</file>