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1E4" w:rsidRPr="00BA226B" w:rsidRDefault="00A351E4" w:rsidP="00A351E4">
      <w:pPr>
        <w:widowControl w:val="0"/>
        <w:tabs>
          <w:tab w:val="left" w:pos="5529"/>
        </w:tabs>
        <w:autoSpaceDE w:val="0"/>
        <w:autoSpaceDN w:val="0"/>
        <w:spacing w:after="0" w:line="240" w:lineRule="auto"/>
        <w:ind w:left="5387"/>
        <w:jc w:val="center"/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lang w:eastAsia="ru-RU"/>
        </w:rPr>
      </w:pPr>
      <w:bookmarkStart w:id="0" w:name="_GoBack"/>
      <w:bookmarkEnd w:id="0"/>
      <w:r w:rsidRPr="00BA226B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lang w:eastAsia="ru-RU"/>
        </w:rPr>
        <w:t>ПРИЛОЖЕНИЕ № 9</w:t>
      </w:r>
    </w:p>
    <w:p w:rsidR="00A351E4" w:rsidRPr="00BA226B" w:rsidRDefault="00A351E4" w:rsidP="00A351E4">
      <w:pPr>
        <w:widowControl w:val="0"/>
        <w:tabs>
          <w:tab w:val="left" w:pos="5529"/>
        </w:tabs>
        <w:autoSpaceDE w:val="0"/>
        <w:autoSpaceDN w:val="0"/>
        <w:spacing w:after="0" w:line="240" w:lineRule="auto"/>
        <w:ind w:left="5387"/>
        <w:jc w:val="center"/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lang w:eastAsia="ru-RU"/>
        </w:rPr>
      </w:pPr>
      <w:r w:rsidRPr="00BA226B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lang w:eastAsia="ru-RU"/>
        </w:rPr>
        <w:t>к приказу Минюста России</w:t>
      </w:r>
    </w:p>
    <w:p w:rsidR="00A351E4" w:rsidRPr="00BA226B" w:rsidRDefault="00A351E4" w:rsidP="00A351E4">
      <w:pPr>
        <w:widowControl w:val="0"/>
        <w:tabs>
          <w:tab w:val="left" w:pos="5529"/>
        </w:tabs>
        <w:autoSpaceDE w:val="0"/>
        <w:autoSpaceDN w:val="0"/>
        <w:spacing w:after="0" w:line="240" w:lineRule="auto"/>
        <w:ind w:left="5387"/>
        <w:jc w:val="center"/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lang w:eastAsia="ru-RU"/>
        </w:rPr>
      </w:pPr>
      <w:r w:rsidRPr="00BA226B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lang w:eastAsia="ru-RU"/>
        </w:rPr>
        <w:t>от ________№_________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77F49" w:rsidRPr="00A351E4" w:rsidRDefault="00277F49" w:rsidP="00A351E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Типовой устав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автономной некоммерческой организации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b/>
          <w:sz w:val="28"/>
          <w:szCs w:val="28"/>
          <w:lang w:val="en-US" w:eastAsia="ru-RU"/>
        </w:rPr>
        <w:t>I</w:t>
      </w:r>
      <w:r w:rsidRPr="00A351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. Общие положения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277F4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bookmarkStart w:id="1" w:name="sub_1001"/>
      <w:bookmarkEnd w:id="1"/>
      <w:r w:rsidRPr="00A351E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1. Автономная некоммерческая организация, именуемая </w:t>
      </w:r>
      <w:r w:rsidRPr="00A351E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  <w:t>в дальнейшем Организация, является унитарной некоммерческой организацией, не имеющей членства и созданной на основе имущественных взносов граждан и (или) юридических лиц в целях предоставления услуг в сфере (сферах)</w:t>
      </w:r>
      <w:r w:rsidR="00277F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 </w:t>
      </w:r>
      <w:r w:rsidR="00277F49" w:rsidRPr="00277F49">
        <w:rPr>
          <w:rFonts w:ascii="Times New Roman" w:hAnsi="Times New Roman" w:cs="Times New Roman"/>
          <w:bCs/>
          <w:color w:val="FFFFFF" w:themeColor="background1"/>
          <w:sz w:val="28"/>
          <w:szCs w:val="28"/>
          <w:u w:val="single" w:color="000000" w:themeColor="text1"/>
        </w:rPr>
        <w:t xml:space="preserve">аааааааааааааааааааааааааааааааааа </w:t>
      </w:r>
      <w:r w:rsidR="00277F49" w:rsidRPr="00277F49">
        <w:rPr>
          <w:rFonts w:ascii="Times New Roman" w:hAnsi="Times New Roman" w:cs="Times New Roman"/>
          <w:bCs/>
          <w:color w:val="FFFFFF" w:themeColor="background1"/>
          <w:sz w:val="28"/>
          <w:szCs w:val="28"/>
          <w:u w:val="single" w:color="000000" w:themeColor="text1"/>
        </w:rPr>
        <w:br/>
        <w:t xml:space="preserve">ааааааааааааааааааааааааааа ааааааааааааааааааааааааааааааааааааааааааааа </w:t>
      </w:r>
      <w:r w:rsidR="00277F49" w:rsidRPr="00277F49">
        <w:rPr>
          <w:rFonts w:ascii="Times New Roman" w:hAnsi="Times New Roman" w:cs="Times New Roman"/>
          <w:bCs/>
          <w:color w:val="FFFFFF" w:themeColor="background1"/>
          <w:sz w:val="28"/>
          <w:szCs w:val="28"/>
          <w:u w:val="single" w:color="000000" w:themeColor="text1"/>
        </w:rPr>
        <w:br/>
        <w:t>аааааааааааааааааааааааааааааааааааааааааааааааааааааааааааааааааааааааа</w:t>
      </w:r>
      <w:r w:rsidRPr="00A351E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A351E4" w:rsidRPr="00A351E4" w:rsidRDefault="00A351E4" w:rsidP="00A351E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351E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Организационно-правовая форма Организации – автономная некоммерческая организация.</w:t>
      </w:r>
    </w:p>
    <w:p w:rsidR="00A351E4" w:rsidRPr="00A351E4" w:rsidRDefault="00A351E4" w:rsidP="00277F4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351E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Полное наименование Организации:</w:t>
      </w:r>
      <w:r w:rsidR="00277F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 </w:t>
      </w:r>
      <w:r w:rsidR="00277F49" w:rsidRPr="00277F49">
        <w:rPr>
          <w:rFonts w:ascii="Times New Roman" w:hAnsi="Times New Roman" w:cs="Times New Roman"/>
          <w:bCs/>
          <w:color w:val="FFFFFF" w:themeColor="background1"/>
          <w:sz w:val="28"/>
          <w:szCs w:val="28"/>
          <w:u w:val="single" w:color="000000" w:themeColor="text1"/>
        </w:rPr>
        <w:t>ааааааааааааааааааааааааааааааа</w:t>
      </w:r>
      <w:r w:rsidR="00277F49" w:rsidRPr="00277F49">
        <w:rPr>
          <w:rFonts w:ascii="Times New Roman" w:hAnsi="Times New Roman" w:cs="Times New Roman"/>
          <w:bCs/>
          <w:color w:val="FFFFFF" w:themeColor="background1"/>
          <w:sz w:val="28"/>
          <w:szCs w:val="28"/>
          <w:u w:val="single" w:color="000000" w:themeColor="text1"/>
        </w:rPr>
        <w:br/>
        <w:t>аааааааааааааааааааааааааааааааааааааааааааааааааааааааааа аааааааааааааа</w:t>
      </w:r>
      <w:r w:rsidR="00277F49" w:rsidRPr="00277F49">
        <w:rPr>
          <w:rFonts w:ascii="Times New Roman" w:hAnsi="Times New Roman" w:cs="Times New Roman"/>
          <w:bCs/>
          <w:color w:val="FFFFFF" w:themeColor="background1"/>
          <w:sz w:val="28"/>
          <w:szCs w:val="28"/>
          <w:u w:val="single" w:color="000000" w:themeColor="text1"/>
        </w:rPr>
        <w:br/>
        <w:t>аааааааааааааааааааааааааааааааааааааааааааааааааааааааааааааааааааааааа</w:t>
      </w:r>
      <w:r w:rsidRPr="00A351E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A351E4" w:rsidRPr="00A351E4" w:rsidRDefault="00A351E4" w:rsidP="00277F4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351E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Сокращенное наименование Организации:</w:t>
      </w:r>
      <w:r w:rsidR="00277F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 </w:t>
      </w:r>
      <w:r w:rsidR="00277F49" w:rsidRPr="00277F49">
        <w:rPr>
          <w:rFonts w:ascii="Times New Roman" w:hAnsi="Times New Roman" w:cs="Times New Roman"/>
          <w:bCs/>
          <w:color w:val="FFFFFF" w:themeColor="background1"/>
          <w:sz w:val="28"/>
          <w:szCs w:val="28"/>
          <w:u w:val="single" w:color="000000" w:themeColor="text1"/>
        </w:rPr>
        <w:t>ааааааа аааааааааааааааааа</w:t>
      </w:r>
      <w:r w:rsidR="00277F49" w:rsidRPr="00277F49">
        <w:rPr>
          <w:rFonts w:ascii="Times New Roman" w:hAnsi="Times New Roman" w:cs="Times New Roman"/>
          <w:bCs/>
          <w:color w:val="FFFFFF" w:themeColor="background1"/>
          <w:sz w:val="28"/>
          <w:szCs w:val="28"/>
          <w:u w:val="single" w:color="000000" w:themeColor="text1"/>
        </w:rPr>
        <w:br/>
        <w:t>аааааааааааааааааааааааааааааааааааааааааааааааааааааааааааааааааааааааа</w:t>
      </w:r>
      <w:r w:rsidRPr="00A351E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A351E4" w:rsidRPr="00A351E4" w:rsidRDefault="00A351E4" w:rsidP="00277F4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351E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Полное и (или) сокращенное наименование на языке народов Российской Федерации и (или) иностранном языке (указать язык):</w:t>
      </w:r>
      <w:r w:rsidR="00277F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 </w:t>
      </w:r>
      <w:r w:rsidR="00277F49" w:rsidRPr="00277F49">
        <w:rPr>
          <w:rFonts w:ascii="Times New Roman" w:hAnsi="Times New Roman" w:cs="Times New Roman"/>
          <w:bCs/>
          <w:color w:val="FFFFFF" w:themeColor="background1"/>
          <w:sz w:val="28"/>
          <w:szCs w:val="28"/>
          <w:u w:val="single" w:color="000000" w:themeColor="text1"/>
        </w:rPr>
        <w:t>аааааааа</w:t>
      </w:r>
      <w:r w:rsidR="00277F49" w:rsidRPr="00277F49">
        <w:rPr>
          <w:rFonts w:ascii="Times New Roman" w:hAnsi="Times New Roman" w:cs="Times New Roman"/>
          <w:bCs/>
          <w:color w:val="FFFFFF" w:themeColor="background1"/>
          <w:sz w:val="28"/>
          <w:szCs w:val="28"/>
          <w:u w:val="single" w:color="000000" w:themeColor="text1"/>
        </w:rPr>
        <w:br/>
        <w:t>ааааааааааааааааааааааааааааааааааааааааааааааааааааааааааааа ааааааааааа</w:t>
      </w:r>
      <w:r w:rsidR="00277F49" w:rsidRPr="00277F49">
        <w:rPr>
          <w:rFonts w:ascii="Times New Roman" w:hAnsi="Times New Roman" w:cs="Times New Roman"/>
          <w:bCs/>
          <w:color w:val="FFFFFF" w:themeColor="background1"/>
          <w:sz w:val="28"/>
          <w:szCs w:val="28"/>
          <w:u w:val="single" w:color="000000" w:themeColor="text1"/>
        </w:rPr>
        <w:br/>
        <w:t>аааааааааааааааааааааааааааааааааааааааааааааааааааааааааааааааааааааааа</w:t>
      </w:r>
      <w:r w:rsidRPr="00A351E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A351E4" w:rsidRPr="00A351E4" w:rsidRDefault="00A351E4" w:rsidP="00277F4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351E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Место нахождения Организации:</w:t>
      </w:r>
      <w:r w:rsidR="00277F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 </w:t>
      </w:r>
      <w:r w:rsidR="00277F49" w:rsidRPr="00277F49">
        <w:rPr>
          <w:rFonts w:ascii="Times New Roman" w:hAnsi="Times New Roman" w:cs="Times New Roman"/>
          <w:bCs/>
          <w:color w:val="FFFFFF" w:themeColor="background1"/>
          <w:sz w:val="28"/>
          <w:szCs w:val="28"/>
          <w:u w:val="single" w:color="000000" w:themeColor="text1"/>
        </w:rPr>
        <w:t>ааааа ааааааааааааааааааааааааааааа</w:t>
      </w:r>
      <w:r w:rsidR="00277F49" w:rsidRPr="00277F49">
        <w:rPr>
          <w:rFonts w:ascii="Times New Roman" w:hAnsi="Times New Roman" w:cs="Times New Roman"/>
          <w:bCs/>
          <w:color w:val="FFFFFF" w:themeColor="background1"/>
          <w:sz w:val="28"/>
          <w:szCs w:val="28"/>
          <w:u w:val="single" w:color="000000" w:themeColor="text1"/>
        </w:rPr>
        <w:br/>
        <w:t>аааааааааааааааааааааааааааааааааааааааааааааааааааааааааааааааааааааааа</w:t>
      </w:r>
      <w:r w:rsidRPr="00A351E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A351E4" w:rsidRPr="00A351E4" w:rsidRDefault="00A351E4" w:rsidP="00A351E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351E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2. Организация использует принадлежащее ей имущество, </w:t>
      </w:r>
      <w:r w:rsidRPr="00A351E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  <w:t xml:space="preserve">в том числе переданное учредителями Организации, исключительно </w:t>
      </w:r>
      <w:r w:rsidRPr="00A351E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  <w:t>для достижения целей, определенных настоящим уставом.</w:t>
      </w:r>
      <w:bookmarkStart w:id="2" w:name="sub_1200"/>
      <w:bookmarkEnd w:id="2"/>
    </w:p>
    <w:p w:rsidR="00A351E4" w:rsidRPr="00A351E4" w:rsidRDefault="00A351E4" w:rsidP="00A351E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A351E4" w:rsidRPr="00A351E4" w:rsidRDefault="00A351E4" w:rsidP="00A351E4">
      <w:pPr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351E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II</w:t>
      </w:r>
      <w:r w:rsidRPr="00A351E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</w:t>
      </w:r>
      <w:r w:rsidRPr="00A351E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A3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Предмет, цели и виды деятельности Организации</w:t>
      </w:r>
    </w:p>
    <w:p w:rsidR="00A351E4" w:rsidRPr="00A351E4" w:rsidRDefault="00A351E4" w:rsidP="00A351E4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277F4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Предмет деятельности Организации:</w:t>
      </w:r>
      <w:r w:rsidR="00277F4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77F49" w:rsidRPr="00277F49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 xml:space="preserve">аааааааааааааааааааааааааааа </w:t>
      </w:r>
      <w:r w:rsidR="00277F49" w:rsidRPr="00277F49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br/>
        <w:t>ааааааааааааааааааааааааааааааааааааа</w:t>
      </w:r>
      <w:r w:rsidR="00CC1637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 xml:space="preserve"> </w:t>
      </w:r>
      <w:r w:rsidR="00277F49" w:rsidRPr="00277F49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 xml:space="preserve">ааааааааааааааааааааааааааааааааааа </w:t>
      </w:r>
      <w:r w:rsidR="00277F49" w:rsidRPr="00277F49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br/>
        <w:t>аааааааааааааааааааааааааааааааааааааааааааааааааааааааааааааааааааааааа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351E4" w:rsidRPr="00A351E4" w:rsidRDefault="00A351E4" w:rsidP="00A351E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4. Целями деятельности Организации являются: </w:t>
      </w:r>
    </w:p>
    <w:p w:rsidR="00A351E4" w:rsidRPr="00A351E4" w:rsidRDefault="00A351E4" w:rsidP="00A351E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277F4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77F49" w:rsidRPr="00952CE2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351E4" w:rsidRPr="00A351E4" w:rsidRDefault="00A351E4" w:rsidP="00A351E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277F4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77F49" w:rsidRPr="00952CE2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351E4" w:rsidRPr="00A351E4" w:rsidRDefault="00A351E4" w:rsidP="00A351E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="00277F4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77F49" w:rsidRPr="00952CE2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351E4" w:rsidRPr="00A351E4" w:rsidRDefault="00A351E4" w:rsidP="00A351E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5. Для достижения цел</w:t>
      </w:r>
      <w:r w:rsidR="00C138DC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, определенны</w:t>
      </w:r>
      <w:r w:rsidR="00C138DC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настоящим Уставом, </w:t>
      </w:r>
      <w:r w:rsidR="00C138D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138DC" w:rsidRPr="00C138DC">
        <w:rPr>
          <w:rFonts w:ascii="Times New Roman" w:eastAsia="Times New Roman" w:hAnsi="Times New Roman" w:cs="Times New Roman"/>
          <w:sz w:val="28"/>
          <w:szCs w:val="28"/>
          <w:lang w:eastAsia="ru-RU"/>
        </w:rPr>
        <w:t>и в соответствии</w:t>
      </w:r>
      <w:r w:rsidR="00C138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ними</w:t>
      </w:r>
      <w:r w:rsidR="00C138DC" w:rsidRPr="00C138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осуществляет следующие</w:t>
      </w:r>
      <w:r w:rsidRPr="00A351E4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 xml:space="preserve"> 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 деятельности:</w:t>
      </w:r>
    </w:p>
    <w:p w:rsidR="00A351E4" w:rsidRPr="00A351E4" w:rsidRDefault="00A351E4" w:rsidP="00A351E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277F4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77F49" w:rsidRPr="00952CE2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351E4" w:rsidRPr="00A351E4" w:rsidRDefault="00A351E4" w:rsidP="00A351E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277F4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77F49" w:rsidRPr="00952CE2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351E4" w:rsidRPr="00A351E4" w:rsidRDefault="00A351E4" w:rsidP="00A351E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="00277F4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77F49" w:rsidRPr="00952CE2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351E4" w:rsidRPr="00A351E4" w:rsidRDefault="00A351E4" w:rsidP="00A351E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Организация вправе осуществлять предпринимательскую деятельностью, необходимую для достижения целей, ради которых </w:t>
      </w:r>
      <w:r w:rsidR="00C138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она 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создана, соответствующую этим целям, создавая хозяйственные общества или участвуя в них, а также заниматься приносящей доход деятельностью, необходимой для достижения целей, ради которых она создана, </w:t>
      </w:r>
      <w:r w:rsidR="00C138D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</w:t>
      </w:r>
      <w:r w:rsidR="00C138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етствующей этим целям </w:t>
      </w:r>
      <w:r w:rsidR="00C138DC"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</w:t>
      </w:r>
      <w:r w:rsidR="00C138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рамках 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одного или нескольких </w:t>
      </w:r>
      <w:r w:rsidR="00C138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ее 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видов, предусмотренных пунктом 5 настоящего Устава.</w:t>
      </w:r>
    </w:p>
    <w:p w:rsidR="00A351E4" w:rsidRPr="00A351E4" w:rsidRDefault="00A351E4" w:rsidP="00A351E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Приносящей доход деятельностью Организации является:</w:t>
      </w:r>
    </w:p>
    <w:p w:rsidR="00A351E4" w:rsidRPr="00A351E4" w:rsidRDefault="00A351E4" w:rsidP="00A351E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277F4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77F49" w:rsidRPr="00952CE2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351E4" w:rsidRPr="00A351E4" w:rsidRDefault="00A351E4" w:rsidP="00A351E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277F4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77F49" w:rsidRPr="00952CE2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351E4" w:rsidRPr="00A351E4" w:rsidRDefault="00A351E4" w:rsidP="00A351E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="00277F4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77F49" w:rsidRPr="00952CE2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351E4" w:rsidRPr="00A351E4" w:rsidRDefault="00A351E4" w:rsidP="00A351E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3" w:name="sub_1300"/>
      <w:bookmarkEnd w:id="3"/>
      <w:r w:rsidRPr="00A351E4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III</w:t>
      </w:r>
      <w:r w:rsidRPr="00A3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Учредитель (учредители) </w:t>
      </w:r>
    </w:p>
    <w:p w:rsidR="00A351E4" w:rsidRPr="00A351E4" w:rsidRDefault="00A351E4" w:rsidP="00A351E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A351E4">
        <w:t xml:space="preserve"> 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Учредитель (учредители) определяет направления деятельности 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задачи Организации, обеспечивает соответствие деятельности Организации целям, в интересах которых она создана.</w:t>
      </w:r>
    </w:p>
    <w:p w:rsidR="00A351E4" w:rsidRPr="00A351E4" w:rsidRDefault="00A351E4" w:rsidP="00A351E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8. Учредитель (учредители):</w:t>
      </w:r>
    </w:p>
    <w:p w:rsidR="00A351E4" w:rsidRPr="00A351E4" w:rsidRDefault="00A351E4" w:rsidP="00A351E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определяет</w:t>
      </w:r>
      <w:r w:rsidR="00C138DC">
        <w:rPr>
          <w:rFonts w:ascii="Times New Roman" w:eastAsia="Times New Roman" w:hAnsi="Times New Roman" w:cs="Times New Roman"/>
          <w:sz w:val="28"/>
          <w:szCs w:val="28"/>
          <w:lang w:eastAsia="ru-RU"/>
        </w:rPr>
        <w:t>(ют)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порядок управления Организацией; </w:t>
      </w:r>
    </w:p>
    <w:p w:rsidR="00A351E4" w:rsidRPr="00A351E4" w:rsidRDefault="00A351E4" w:rsidP="00A351E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принимает</w:t>
      </w:r>
      <w:r w:rsidR="00C138DC">
        <w:rPr>
          <w:rFonts w:ascii="Times New Roman" w:eastAsia="Times New Roman" w:hAnsi="Times New Roman" w:cs="Times New Roman"/>
          <w:sz w:val="28"/>
          <w:szCs w:val="28"/>
          <w:lang w:eastAsia="ru-RU"/>
        </w:rPr>
        <w:t>(ют)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новых лиц в состав учредителей Организации;</w:t>
      </w:r>
    </w:p>
    <w:p w:rsidR="00A351E4" w:rsidRPr="00A351E4" w:rsidRDefault="00A351E4" w:rsidP="00A351E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3) формирует</w:t>
      </w:r>
      <w:r w:rsidR="00C138DC">
        <w:rPr>
          <w:rFonts w:ascii="Times New Roman" w:eastAsia="Times New Roman" w:hAnsi="Times New Roman" w:cs="Times New Roman"/>
          <w:sz w:val="28"/>
          <w:szCs w:val="28"/>
          <w:lang w:eastAsia="ru-RU"/>
        </w:rPr>
        <w:t>(ют)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 Наблюдательного совета, прекращает</w:t>
      </w:r>
      <w:r w:rsidR="00C138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(ют) 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полномочия </w:t>
      </w:r>
      <w:r w:rsidR="00C138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членов;</w:t>
      </w:r>
    </w:p>
    <w:p w:rsidR="00A351E4" w:rsidRPr="00A351E4" w:rsidRDefault="00A351E4" w:rsidP="00A351E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4) назначает</w:t>
      </w:r>
      <w:r w:rsidR="00C138DC">
        <w:rPr>
          <w:rFonts w:ascii="Times New Roman" w:eastAsia="Times New Roman" w:hAnsi="Times New Roman" w:cs="Times New Roman"/>
          <w:sz w:val="28"/>
          <w:szCs w:val="28"/>
          <w:lang w:eastAsia="ru-RU"/>
        </w:rPr>
        <w:t>(ют)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259D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енерального директора и досрочно прекращает </w:t>
      </w:r>
      <w:r w:rsidR="00C138D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полномочия;</w:t>
      </w:r>
    </w:p>
    <w:p w:rsidR="00A351E4" w:rsidRPr="00A351E4" w:rsidRDefault="00A351E4" w:rsidP="00A351E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5) принимает</w:t>
      </w:r>
      <w:r w:rsidR="00C138DC">
        <w:rPr>
          <w:rFonts w:ascii="Times New Roman" w:eastAsia="Times New Roman" w:hAnsi="Times New Roman" w:cs="Times New Roman"/>
          <w:sz w:val="28"/>
          <w:szCs w:val="28"/>
          <w:lang w:eastAsia="ru-RU"/>
        </w:rPr>
        <w:t>(ют)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 о реорганизации Организации в форме преобразования в общественно полезный фонд;</w:t>
      </w:r>
    </w:p>
    <w:p w:rsidR="00A351E4" w:rsidRPr="00A351E4" w:rsidRDefault="00A351E4" w:rsidP="00A351E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6) утверждает</w:t>
      </w:r>
      <w:r w:rsidR="00C138DC" w:rsidRPr="00C138DC">
        <w:rPr>
          <w:rFonts w:ascii="Times New Roman" w:eastAsia="Times New Roman" w:hAnsi="Times New Roman" w:cs="Times New Roman"/>
          <w:sz w:val="28"/>
          <w:szCs w:val="28"/>
          <w:lang w:eastAsia="ru-RU"/>
        </w:rPr>
        <w:t>(ют)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изменяет </w:t>
      </w:r>
      <w:r w:rsidR="004153E2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 Организации; </w:t>
      </w:r>
    </w:p>
    <w:p w:rsidR="00A351E4" w:rsidRPr="00A351E4" w:rsidRDefault="00A351E4" w:rsidP="00A351E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7) одобряет</w:t>
      </w:r>
      <w:r w:rsidR="004153E2" w:rsidRPr="004153E2">
        <w:rPr>
          <w:rFonts w:ascii="Times New Roman" w:eastAsia="Times New Roman" w:hAnsi="Times New Roman" w:cs="Times New Roman"/>
          <w:sz w:val="28"/>
          <w:szCs w:val="28"/>
          <w:lang w:eastAsia="ru-RU"/>
        </w:rPr>
        <w:t>(ют)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заключаемые Организацией договоры в случаях, предусмотренных законодательством Российской Федерации.</w:t>
      </w:r>
    </w:p>
    <w:p w:rsidR="00A351E4" w:rsidRPr="00A351E4" w:rsidRDefault="00A351E4" w:rsidP="00A351E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Собрание учредителей правомочно, если на нем присутствует более половины учредителей. Решения собрания учредителей по вопросам, указанным в пункте 8 настоящего Устава, принимаются открытым 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голосованием квалифицированным большинством не менее __ голосов 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присутствующих учредителей. По остальным вопросам решения принимаются открытым голосованием простым большинством голосов присутствующих. </w:t>
      </w:r>
    </w:p>
    <w:p w:rsidR="00A351E4" w:rsidRPr="00A351E4" w:rsidRDefault="00A351E4" w:rsidP="00A351E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 приеме в состав учредителей новых лиц принимается всеми учредителями Организации единогласно.</w:t>
      </w:r>
    </w:p>
    <w:p w:rsidR="00A351E4" w:rsidRPr="00A351E4" w:rsidRDefault="00A351E4" w:rsidP="00A351E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10. Собрание учредителей может проводиться в формате видеоконференции. Факт участия учредителя в собрании в формате видеоконференции отражается в протоколе собрания учредителей Организации.</w:t>
      </w:r>
    </w:p>
    <w:p w:rsidR="00A351E4" w:rsidRPr="00A351E4" w:rsidRDefault="00A351E4" w:rsidP="00A351E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351E4" w:rsidRPr="00A351E4" w:rsidRDefault="00A351E4" w:rsidP="00A351E4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</w:rPr>
      </w:pPr>
      <w:r w:rsidRPr="00A351E4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IV</w:t>
      </w:r>
      <w:r w:rsidRPr="00A351E4">
        <w:rPr>
          <w:rFonts w:ascii="Times New Roman" w:hAnsi="Times New Roman"/>
          <w:b/>
          <w:color w:val="000000" w:themeColor="text1"/>
          <w:sz w:val="28"/>
        </w:rPr>
        <w:t xml:space="preserve">. Порядок приема и выхода учредителей </w:t>
      </w:r>
    </w:p>
    <w:p w:rsidR="00A351E4" w:rsidRPr="00A351E4" w:rsidRDefault="00A351E4" w:rsidP="00A351E4">
      <w:pPr>
        <w:spacing w:after="0" w:line="240" w:lineRule="auto"/>
        <w:ind w:left="720" w:firstLine="709"/>
        <w:jc w:val="center"/>
        <w:rPr>
          <w:rFonts w:ascii="Times New Roman" w:hAnsi="Times New Roman"/>
          <w:b/>
          <w:color w:val="000000" w:themeColor="text1"/>
          <w:sz w:val="28"/>
        </w:rPr>
      </w:pPr>
    </w:p>
    <w:p w:rsidR="00A351E4" w:rsidRPr="00A351E4" w:rsidRDefault="00A351E4" w:rsidP="00A351E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bookmarkStart w:id="4" w:name="sub_1026"/>
      <w:bookmarkEnd w:id="4"/>
      <w:r w:rsidRPr="00A351E4">
        <w:rPr>
          <w:rFonts w:ascii="Times New Roman" w:hAnsi="Times New Roman"/>
          <w:color w:val="000000" w:themeColor="text1"/>
          <w:sz w:val="28"/>
        </w:rPr>
        <w:t>11. Прием нового учредителя Организации осуществляется</w:t>
      </w:r>
      <w:r w:rsidRPr="00A351E4">
        <w:rPr>
          <w:rFonts w:ascii="Times New Roman" w:hAnsi="Times New Roman"/>
          <w:color w:val="000000" w:themeColor="text1"/>
          <w:sz w:val="28"/>
        </w:rPr>
        <w:br/>
        <w:t>на основании решения собрания учредителей Организации, принятого единогласно.</w:t>
      </w:r>
    </w:p>
    <w:p w:rsidR="00A351E4" w:rsidRPr="00A351E4" w:rsidRDefault="00A351E4" w:rsidP="00A351E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 w:rsidRPr="00A351E4">
        <w:rPr>
          <w:rFonts w:ascii="Times New Roman" w:hAnsi="Times New Roman"/>
          <w:color w:val="000000" w:themeColor="text1"/>
          <w:sz w:val="28"/>
        </w:rPr>
        <w:t>12. Учредитель Организации вправе выйти из состава учредителей Организации в порядке, предусмотренном законодательством Российской Федерации</w:t>
      </w:r>
      <w:r w:rsidR="0072372D">
        <w:rPr>
          <w:rStyle w:val="af1"/>
          <w:rFonts w:ascii="Times New Roman" w:hAnsi="Times New Roman"/>
          <w:color w:val="000000" w:themeColor="text1"/>
          <w:sz w:val="28"/>
        </w:rPr>
        <w:footnoteReference w:customMarkFollows="1" w:id="1"/>
        <w:t>1</w:t>
      </w:r>
      <w:r w:rsidR="0072372D">
        <w:rPr>
          <w:rFonts w:ascii="Times New Roman" w:hAnsi="Times New Roman"/>
          <w:color w:val="000000" w:themeColor="text1"/>
          <w:sz w:val="28"/>
        </w:rPr>
        <w:t>.</w:t>
      </w:r>
    </w:p>
    <w:p w:rsidR="00A351E4" w:rsidRPr="00A351E4" w:rsidRDefault="00A351E4" w:rsidP="00A351E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51E4">
        <w:rPr>
          <w:rFonts w:ascii="Times New Roman" w:hAnsi="Times New Roman"/>
          <w:b/>
          <w:color w:val="000000" w:themeColor="text1"/>
          <w:sz w:val="28"/>
          <w:lang w:val="en-US"/>
        </w:rPr>
        <w:t>V</w:t>
      </w:r>
      <w:r w:rsidRPr="00A3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Органы Организации</w:t>
      </w:r>
    </w:p>
    <w:p w:rsidR="00A351E4" w:rsidRPr="00A351E4" w:rsidRDefault="00A351E4" w:rsidP="00A351E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13. Органами Организации являются:</w:t>
      </w:r>
    </w:p>
    <w:p w:rsidR="00A351E4" w:rsidRPr="00A351E4" w:rsidRDefault="00A351E4" w:rsidP="00A351E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 Наблюдательный совет; </w:t>
      </w:r>
    </w:p>
    <w:p w:rsidR="00A351E4" w:rsidRPr="00A351E4" w:rsidRDefault="00A351E4" w:rsidP="00A351E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2) </w:t>
      </w:r>
      <w:r w:rsidR="004153E2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енеральный директор. </w:t>
      </w:r>
    </w:p>
    <w:p w:rsidR="00A351E4" w:rsidRPr="00A351E4" w:rsidRDefault="00A351E4" w:rsidP="00A351E4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  <w:sz w:val="28"/>
        </w:rPr>
      </w:pPr>
    </w:p>
    <w:p w:rsidR="00A351E4" w:rsidRPr="00A351E4" w:rsidRDefault="00A351E4" w:rsidP="00A351E4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</w:rPr>
      </w:pPr>
      <w:bookmarkStart w:id="5" w:name="sub_1400"/>
      <w:bookmarkStart w:id="6" w:name="sub_1500"/>
      <w:bookmarkEnd w:id="5"/>
      <w:bookmarkEnd w:id="6"/>
      <w:r w:rsidRPr="00A351E4">
        <w:rPr>
          <w:rFonts w:ascii="Times New Roman" w:hAnsi="Times New Roman"/>
          <w:b/>
          <w:color w:val="000000" w:themeColor="text1"/>
          <w:sz w:val="28"/>
          <w:lang w:val="en-US"/>
        </w:rPr>
        <w:t>VI</w:t>
      </w:r>
      <w:r w:rsidRPr="00A351E4">
        <w:rPr>
          <w:rFonts w:ascii="Times New Roman" w:hAnsi="Times New Roman"/>
          <w:b/>
          <w:color w:val="000000" w:themeColor="text1"/>
          <w:sz w:val="28"/>
        </w:rPr>
        <w:t xml:space="preserve">. </w:t>
      </w:r>
      <w:bookmarkStart w:id="7" w:name="sub_1029"/>
      <w:bookmarkEnd w:id="7"/>
      <w:r w:rsidRPr="00A351E4">
        <w:rPr>
          <w:rFonts w:ascii="Times New Roman" w:hAnsi="Times New Roman"/>
          <w:b/>
          <w:color w:val="000000" w:themeColor="text1"/>
          <w:sz w:val="28"/>
        </w:rPr>
        <w:t>Наблюдател</w:t>
      </w:r>
      <w:r w:rsidR="004153E2">
        <w:rPr>
          <w:rFonts w:ascii="Times New Roman" w:hAnsi="Times New Roman"/>
          <w:b/>
          <w:color w:val="000000" w:themeColor="text1"/>
          <w:sz w:val="28"/>
        </w:rPr>
        <w:t>ьный совет</w:t>
      </w:r>
    </w:p>
    <w:p w:rsidR="00A351E4" w:rsidRPr="00A351E4" w:rsidRDefault="00A351E4" w:rsidP="00A351E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</w:p>
    <w:p w:rsidR="00A351E4" w:rsidRPr="00A351E4" w:rsidRDefault="00A351E4" w:rsidP="00A351E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 w:rsidRPr="00A351E4">
        <w:rPr>
          <w:rFonts w:ascii="Times New Roman" w:hAnsi="Times New Roman"/>
          <w:color w:val="000000" w:themeColor="text1"/>
          <w:sz w:val="28"/>
        </w:rPr>
        <w:t>14. Высшим коллегиальным органом управления Организации является Наблюдательный совет,</w:t>
      </w:r>
      <w:r w:rsidRPr="00A351E4">
        <w:rPr>
          <w:rFonts w:ascii="Times New Roman" w:hAnsi="Times New Roman"/>
          <w:i/>
          <w:color w:val="000000" w:themeColor="text1"/>
          <w:sz w:val="28"/>
        </w:rPr>
        <w:t xml:space="preserve"> </w:t>
      </w:r>
      <w:r w:rsidRPr="00A351E4">
        <w:rPr>
          <w:rFonts w:ascii="Times New Roman" w:hAnsi="Times New Roman"/>
          <w:color w:val="000000" w:themeColor="text1"/>
          <w:sz w:val="28"/>
        </w:rPr>
        <w:t>основной целью которого является обеспечение соблюдения целей, для которых создана</w:t>
      </w:r>
      <w:r w:rsidR="004153E2">
        <w:rPr>
          <w:rFonts w:ascii="Times New Roman" w:hAnsi="Times New Roman"/>
          <w:color w:val="000000" w:themeColor="text1"/>
          <w:sz w:val="28"/>
        </w:rPr>
        <w:t xml:space="preserve"> Организация</w:t>
      </w:r>
      <w:r w:rsidRPr="00A351E4">
        <w:rPr>
          <w:rFonts w:ascii="Times New Roman" w:hAnsi="Times New Roman"/>
          <w:color w:val="000000" w:themeColor="text1"/>
          <w:sz w:val="28"/>
        </w:rPr>
        <w:t xml:space="preserve">. Наблюдательный совет назначается </w:t>
      </w:r>
      <w:r w:rsidR="004153E2">
        <w:rPr>
          <w:rFonts w:ascii="Times New Roman" w:hAnsi="Times New Roman"/>
          <w:color w:val="000000" w:themeColor="text1"/>
          <w:sz w:val="28"/>
        </w:rPr>
        <w:t>у</w:t>
      </w:r>
      <w:r w:rsidRPr="00A351E4">
        <w:rPr>
          <w:rFonts w:ascii="Times New Roman" w:hAnsi="Times New Roman"/>
          <w:color w:val="000000" w:themeColor="text1"/>
          <w:sz w:val="28"/>
        </w:rPr>
        <w:t xml:space="preserve">чредителем (учредителями) сроком на ___  год(а) (лет). </w:t>
      </w:r>
    </w:p>
    <w:p w:rsidR="00A351E4" w:rsidRPr="00A351E4" w:rsidRDefault="00A351E4" w:rsidP="00A351E4">
      <w:pPr>
        <w:spacing w:after="0" w:line="240" w:lineRule="auto"/>
        <w:ind w:firstLine="709"/>
        <w:jc w:val="both"/>
        <w:rPr>
          <w:rFonts w:ascii="Times New Roman" w:hAnsi="Times New Roman"/>
          <w:color w:val="0070C0"/>
          <w:sz w:val="28"/>
        </w:rPr>
      </w:pPr>
      <w:r w:rsidRPr="00A351E4">
        <w:rPr>
          <w:rFonts w:ascii="Times New Roman" w:hAnsi="Times New Roman"/>
          <w:color w:val="000000" w:themeColor="text1"/>
          <w:sz w:val="28"/>
        </w:rPr>
        <w:t xml:space="preserve">Количественный состав Наблюдательного совета определяется </w:t>
      </w:r>
      <w:r w:rsidR="004153E2">
        <w:rPr>
          <w:rFonts w:ascii="Times New Roman" w:hAnsi="Times New Roman"/>
          <w:color w:val="000000" w:themeColor="text1"/>
          <w:sz w:val="28"/>
        </w:rPr>
        <w:t>у</w:t>
      </w:r>
      <w:r w:rsidRPr="00A351E4">
        <w:rPr>
          <w:rFonts w:ascii="Times New Roman" w:hAnsi="Times New Roman"/>
          <w:color w:val="000000" w:themeColor="text1"/>
          <w:sz w:val="28"/>
        </w:rPr>
        <w:t>чредителем (учредителями).</w:t>
      </w:r>
    </w:p>
    <w:p w:rsidR="00A351E4" w:rsidRPr="00A351E4" w:rsidRDefault="00A351E4" w:rsidP="00A351E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 w:rsidRPr="00A351E4">
        <w:rPr>
          <w:rFonts w:ascii="Times New Roman" w:hAnsi="Times New Roman"/>
          <w:color w:val="000000" w:themeColor="text1"/>
          <w:sz w:val="28"/>
        </w:rPr>
        <w:t xml:space="preserve">Лица, являющиеся работниками Организации, не могут составлять более чем одну треть общего числа членов Наблюдательного совета. </w:t>
      </w:r>
    </w:p>
    <w:p w:rsidR="00A351E4" w:rsidRPr="00A351E4" w:rsidRDefault="00A351E4" w:rsidP="00A351E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bookmarkStart w:id="8" w:name="sub_1030"/>
      <w:bookmarkEnd w:id="8"/>
      <w:r w:rsidRPr="00A351E4">
        <w:rPr>
          <w:rFonts w:ascii="Times New Roman" w:hAnsi="Times New Roman"/>
          <w:color w:val="000000" w:themeColor="text1"/>
          <w:sz w:val="28"/>
        </w:rPr>
        <w:t>15. К исключительной компетенции Наблюдательного совета относятся:</w:t>
      </w:r>
    </w:p>
    <w:p w:rsidR="00A351E4" w:rsidRPr="00A351E4" w:rsidRDefault="00A351E4" w:rsidP="00A351E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 w:rsidRPr="00A351E4">
        <w:rPr>
          <w:rFonts w:ascii="Times New Roman" w:hAnsi="Times New Roman"/>
          <w:color w:val="000000" w:themeColor="text1"/>
          <w:sz w:val="28"/>
        </w:rPr>
        <w:t>1) определение приоритетных направлений деятельности Организации</w:t>
      </w:r>
      <w:r w:rsidR="00AC608D">
        <w:rPr>
          <w:rFonts w:ascii="Times New Roman" w:hAnsi="Times New Roman"/>
          <w:color w:val="000000" w:themeColor="text1"/>
          <w:sz w:val="28"/>
        </w:rPr>
        <w:t xml:space="preserve">, </w:t>
      </w:r>
      <w:r w:rsidR="00AC608D" w:rsidRPr="00A351E4">
        <w:rPr>
          <w:rFonts w:ascii="Times New Roman" w:hAnsi="Times New Roman"/>
          <w:color w:val="000000" w:themeColor="text1"/>
          <w:sz w:val="28"/>
        </w:rPr>
        <w:t xml:space="preserve">принципов </w:t>
      </w:r>
      <w:r w:rsidR="003E259D">
        <w:rPr>
          <w:rFonts w:ascii="Times New Roman" w:hAnsi="Times New Roman"/>
          <w:color w:val="000000" w:themeColor="text1"/>
          <w:sz w:val="28"/>
        </w:rPr>
        <w:t xml:space="preserve">ее </w:t>
      </w:r>
      <w:r w:rsidR="00AC608D" w:rsidRPr="00A351E4">
        <w:rPr>
          <w:rFonts w:ascii="Times New Roman" w:hAnsi="Times New Roman"/>
          <w:color w:val="000000" w:themeColor="text1"/>
          <w:sz w:val="28"/>
        </w:rPr>
        <w:t>формирования</w:t>
      </w:r>
      <w:r w:rsidR="003E259D">
        <w:rPr>
          <w:rFonts w:ascii="Times New Roman" w:hAnsi="Times New Roman"/>
          <w:color w:val="000000" w:themeColor="text1"/>
          <w:sz w:val="28"/>
        </w:rPr>
        <w:t xml:space="preserve">, </w:t>
      </w:r>
      <w:r w:rsidR="00AC608D" w:rsidRPr="00A351E4">
        <w:rPr>
          <w:rFonts w:ascii="Times New Roman" w:hAnsi="Times New Roman"/>
          <w:color w:val="000000" w:themeColor="text1"/>
          <w:sz w:val="28"/>
        </w:rPr>
        <w:t>использования имущества</w:t>
      </w:r>
      <w:r w:rsidRPr="00A351E4">
        <w:rPr>
          <w:rFonts w:ascii="Times New Roman" w:hAnsi="Times New Roman"/>
          <w:color w:val="000000" w:themeColor="text1"/>
          <w:sz w:val="28"/>
        </w:rPr>
        <w:t xml:space="preserve">; </w:t>
      </w:r>
      <w:bookmarkStart w:id="9" w:name="sub_1302"/>
      <w:bookmarkEnd w:id="9"/>
    </w:p>
    <w:p w:rsidR="00A351E4" w:rsidRPr="00A351E4" w:rsidRDefault="00A351E4" w:rsidP="00A351E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 w:rsidRPr="00A351E4">
        <w:rPr>
          <w:rFonts w:ascii="Times New Roman" w:hAnsi="Times New Roman"/>
          <w:color w:val="000000" w:themeColor="text1"/>
          <w:sz w:val="28"/>
        </w:rPr>
        <w:lastRenderedPageBreak/>
        <w:t xml:space="preserve">2) рассмотрение и утверждение отчета о деятельности Организации, направляемого </w:t>
      </w:r>
      <w:r w:rsidR="00AC608D">
        <w:rPr>
          <w:rFonts w:ascii="Times New Roman" w:hAnsi="Times New Roman"/>
          <w:color w:val="000000" w:themeColor="text1"/>
          <w:sz w:val="28"/>
        </w:rPr>
        <w:t>учредителю (</w:t>
      </w:r>
      <w:r w:rsidRPr="00A351E4">
        <w:rPr>
          <w:rFonts w:ascii="Times New Roman" w:hAnsi="Times New Roman"/>
          <w:color w:val="000000" w:themeColor="text1"/>
          <w:sz w:val="28"/>
        </w:rPr>
        <w:t>учредителям</w:t>
      </w:r>
      <w:r w:rsidR="00AC608D">
        <w:rPr>
          <w:rFonts w:ascii="Times New Roman" w:hAnsi="Times New Roman"/>
          <w:color w:val="000000" w:themeColor="text1"/>
          <w:sz w:val="28"/>
        </w:rPr>
        <w:t>)</w:t>
      </w:r>
      <w:r w:rsidRPr="00A351E4">
        <w:rPr>
          <w:rFonts w:ascii="Times New Roman" w:hAnsi="Times New Roman"/>
          <w:color w:val="000000" w:themeColor="text1"/>
          <w:sz w:val="28"/>
        </w:rPr>
        <w:t>, годовой финансовой (бухгалтерской) отчетности;</w:t>
      </w:r>
    </w:p>
    <w:p w:rsidR="00A351E4" w:rsidRPr="00A351E4" w:rsidRDefault="00AC608D" w:rsidP="00A351E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bookmarkStart w:id="10" w:name="sub_1309"/>
      <w:bookmarkStart w:id="11" w:name="sub_1310"/>
      <w:bookmarkEnd w:id="10"/>
      <w:bookmarkEnd w:id="11"/>
      <w:r>
        <w:rPr>
          <w:rFonts w:ascii="Times New Roman" w:hAnsi="Times New Roman"/>
          <w:color w:val="000000" w:themeColor="text1"/>
          <w:sz w:val="28"/>
        </w:rPr>
        <w:t>3</w:t>
      </w:r>
      <w:r w:rsidR="00A351E4" w:rsidRPr="00A351E4">
        <w:rPr>
          <w:rFonts w:ascii="Times New Roman" w:hAnsi="Times New Roman"/>
          <w:color w:val="000000" w:themeColor="text1"/>
          <w:sz w:val="28"/>
        </w:rPr>
        <w:t>) утверждение аудиторской организации или индивидуального аудитора Организации;</w:t>
      </w:r>
    </w:p>
    <w:p w:rsidR="00A351E4" w:rsidRPr="00A351E4" w:rsidRDefault="00AC608D" w:rsidP="00A351E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>4</w:t>
      </w:r>
      <w:r w:rsidR="00A351E4" w:rsidRPr="00A351E4">
        <w:rPr>
          <w:rFonts w:ascii="Times New Roman" w:hAnsi="Times New Roman"/>
          <w:color w:val="000000" w:themeColor="text1"/>
          <w:sz w:val="28"/>
        </w:rPr>
        <w:t xml:space="preserve">) принятие решений о создании Организацией других юридических лиц или об участии в их деятельности; </w:t>
      </w:r>
    </w:p>
    <w:p w:rsidR="00A351E4" w:rsidRPr="00A351E4" w:rsidRDefault="00AC608D" w:rsidP="00A351E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0"/>
        </w:rPr>
      </w:pPr>
      <w:r>
        <w:rPr>
          <w:rFonts w:ascii="Times New Roman" w:hAnsi="Times New Roman"/>
          <w:color w:val="000000" w:themeColor="text1"/>
          <w:sz w:val="28"/>
        </w:rPr>
        <w:t>5</w:t>
      </w:r>
      <w:r w:rsidR="00A351E4" w:rsidRPr="00A351E4">
        <w:rPr>
          <w:rFonts w:ascii="Times New Roman" w:hAnsi="Times New Roman"/>
          <w:color w:val="000000" w:themeColor="text1"/>
          <w:sz w:val="28"/>
        </w:rPr>
        <w:t>) создание филиалов и открытие представительств Организации, утверждение положений о них;</w:t>
      </w:r>
    </w:p>
    <w:p w:rsidR="00A351E4" w:rsidRPr="00A351E4" w:rsidRDefault="00AC608D" w:rsidP="00A351E4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</w:pPr>
      <w:bookmarkStart w:id="12" w:name="sub_1313"/>
      <w:bookmarkEnd w:id="12"/>
      <w:r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>6</w:t>
      </w:r>
      <w:r w:rsidR="00A351E4" w:rsidRPr="00A351E4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>) принятие решени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>я</w:t>
      </w:r>
      <w:r w:rsidR="00A351E4" w:rsidRPr="00A351E4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 xml:space="preserve"> о реорганизации (за исключением преобразования в общественно полезный фонд), ликвидации Организации, назначении ликвидационно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>й</w:t>
      </w:r>
      <w:r w:rsidR="00A351E4" w:rsidRPr="00A351E4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 xml:space="preserve"> комиссии (ликвидатора) и утверждении ликвидационного баланса.</w:t>
      </w:r>
      <w:bookmarkStart w:id="13" w:name="sub_1600"/>
      <w:bookmarkEnd w:id="13"/>
    </w:p>
    <w:p w:rsidR="00A351E4" w:rsidRPr="00A351E4" w:rsidRDefault="00A351E4" w:rsidP="00A351E4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</w:pPr>
      <w:r w:rsidRPr="00A351E4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>16. Наблюдательным советом могут рассматриваться по его решению</w:t>
      </w:r>
      <w:r w:rsidR="00AC608D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>,</w:t>
      </w:r>
      <w:r w:rsidRPr="00A351E4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 xml:space="preserve"> помимо вопросов, предусмотренных Уставом Организации, </w:t>
      </w:r>
      <w:r w:rsidRPr="00A351E4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br/>
        <w:t>иные вопросы, не относящиеся к исключительной компетенции иных органов Организации.</w:t>
      </w:r>
    </w:p>
    <w:p w:rsidR="00A351E4" w:rsidRPr="00FF6669" w:rsidRDefault="00A351E4" w:rsidP="00A351E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8"/>
          <w:sz w:val="28"/>
        </w:rPr>
      </w:pPr>
      <w:r w:rsidRPr="00A351E4">
        <w:rPr>
          <w:rFonts w:ascii="Times New Roman" w:hAnsi="Times New Roman"/>
          <w:color w:val="000000" w:themeColor="text1"/>
          <w:sz w:val="28"/>
        </w:rPr>
        <w:t xml:space="preserve">17. Решение вопросов, отнесенных к исключительной компетенции </w:t>
      </w:r>
      <w:r w:rsidRPr="00FF6669">
        <w:rPr>
          <w:rFonts w:ascii="Times New Roman" w:hAnsi="Times New Roman"/>
          <w:color w:val="000000" w:themeColor="text1"/>
          <w:spacing w:val="-8"/>
          <w:sz w:val="28"/>
        </w:rPr>
        <w:t>Наблюдательного совета, не может быть передано иным органам Организации.</w:t>
      </w:r>
    </w:p>
    <w:p w:rsidR="00A351E4" w:rsidRPr="00A351E4" w:rsidRDefault="00A351E4" w:rsidP="00A351E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 w:rsidRPr="00A351E4">
        <w:rPr>
          <w:rFonts w:ascii="Times New Roman" w:hAnsi="Times New Roman"/>
          <w:color w:val="000000" w:themeColor="text1"/>
          <w:sz w:val="28"/>
        </w:rPr>
        <w:t xml:space="preserve">18. Заседания Наблюдательного совета проводятся по мере необходимости, но не реже _____ раз(а) в ____год(а) (лет). </w:t>
      </w:r>
    </w:p>
    <w:p w:rsidR="00A351E4" w:rsidRPr="00A351E4" w:rsidRDefault="00A351E4" w:rsidP="00A351E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 w:rsidRPr="00A351E4">
        <w:rPr>
          <w:rFonts w:ascii="Times New Roman" w:hAnsi="Times New Roman"/>
          <w:color w:val="000000" w:themeColor="text1"/>
          <w:sz w:val="28"/>
        </w:rPr>
        <w:t>Заседания могут проводиться в формате видеоконференции. Факт участия членов Наблюдательного совета в заседании в формате видеоконференции отражается в протоколе заседания Наблюдательного совета.</w:t>
      </w:r>
    </w:p>
    <w:p w:rsidR="00A351E4" w:rsidRPr="00A351E4" w:rsidRDefault="00A351E4" w:rsidP="00A351E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 w:rsidRPr="00A351E4">
        <w:rPr>
          <w:rFonts w:ascii="Times New Roman" w:hAnsi="Times New Roman"/>
          <w:color w:val="000000" w:themeColor="text1"/>
          <w:sz w:val="28"/>
        </w:rPr>
        <w:t xml:space="preserve">По требованию не менее одной трети членов Наблюдательного совета или </w:t>
      </w:r>
      <w:r w:rsidR="00AC608D">
        <w:rPr>
          <w:rFonts w:ascii="Times New Roman" w:hAnsi="Times New Roman"/>
          <w:color w:val="000000" w:themeColor="text1"/>
          <w:sz w:val="28"/>
        </w:rPr>
        <w:t>г</w:t>
      </w:r>
      <w:r w:rsidRPr="00A351E4">
        <w:rPr>
          <w:rFonts w:ascii="Times New Roman" w:hAnsi="Times New Roman"/>
          <w:color w:val="000000" w:themeColor="text1"/>
          <w:sz w:val="28"/>
        </w:rPr>
        <w:t>енерального директора может быть созвано внеочередное заседание Наблюдательного совета.</w:t>
      </w:r>
    </w:p>
    <w:p w:rsidR="00A351E4" w:rsidRPr="00A351E4" w:rsidRDefault="00A351E4" w:rsidP="00A351E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 w:rsidRPr="00A351E4">
        <w:rPr>
          <w:rFonts w:ascii="Times New Roman" w:hAnsi="Times New Roman"/>
          <w:color w:val="000000" w:themeColor="text1"/>
          <w:sz w:val="28"/>
        </w:rPr>
        <w:t xml:space="preserve">19. Заседание Наблюдательного совета правомочно, если на нем присутствует более половины его членов. </w:t>
      </w:r>
    </w:p>
    <w:p w:rsidR="00A351E4" w:rsidRPr="00A351E4" w:rsidRDefault="00A351E4" w:rsidP="00A351E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 w:rsidRPr="00A351E4">
        <w:rPr>
          <w:rFonts w:ascii="Times New Roman" w:hAnsi="Times New Roman"/>
          <w:color w:val="000000" w:themeColor="text1"/>
          <w:sz w:val="28"/>
        </w:rPr>
        <w:t xml:space="preserve">Решение Наблюдательного совета принимается открытым голосованием </w:t>
      </w:r>
      <w:r w:rsidRPr="00A351E4">
        <w:rPr>
          <w:rFonts w:ascii="Times New Roman" w:hAnsi="Times New Roman"/>
          <w:sz w:val="28"/>
        </w:rPr>
        <w:t>простым</w:t>
      </w:r>
      <w:r w:rsidRPr="00A351E4">
        <w:rPr>
          <w:rFonts w:ascii="Times New Roman" w:hAnsi="Times New Roman"/>
          <w:color w:val="000000" w:themeColor="text1"/>
          <w:sz w:val="28"/>
        </w:rPr>
        <w:t xml:space="preserve"> большинством голосов членов, присутствующих </w:t>
      </w:r>
      <w:r w:rsidRPr="00A351E4">
        <w:rPr>
          <w:rFonts w:ascii="Times New Roman" w:hAnsi="Times New Roman"/>
          <w:color w:val="000000" w:themeColor="text1"/>
          <w:sz w:val="28"/>
        </w:rPr>
        <w:br/>
        <w:t>на собрании.</w:t>
      </w:r>
    </w:p>
    <w:p w:rsidR="00A351E4" w:rsidRDefault="00A351E4" w:rsidP="00A351E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 w:rsidRPr="00A351E4">
        <w:rPr>
          <w:rFonts w:ascii="Times New Roman" w:hAnsi="Times New Roman"/>
          <w:color w:val="000000" w:themeColor="text1"/>
          <w:sz w:val="28"/>
        </w:rPr>
        <w:t xml:space="preserve">Решения Наблюдательного совета по вопросам исключительной компетенции принимаются открытым голосованием </w:t>
      </w:r>
      <w:r w:rsidRPr="00A351E4">
        <w:rPr>
          <w:rFonts w:ascii="Times New Roman" w:hAnsi="Times New Roman"/>
          <w:sz w:val="28"/>
        </w:rPr>
        <w:t>квалифицированным</w:t>
      </w:r>
      <w:r w:rsidRPr="00A351E4">
        <w:rPr>
          <w:rFonts w:ascii="Times New Roman" w:hAnsi="Times New Roman"/>
          <w:color w:val="000000" w:themeColor="text1"/>
          <w:sz w:val="28"/>
        </w:rPr>
        <w:t xml:space="preserve"> большинством не менее  __ голосов присутствующих на заседании членов Наблюдательного совета.</w:t>
      </w:r>
    </w:p>
    <w:p w:rsidR="00AC608D" w:rsidRDefault="00AC608D" w:rsidP="00A351E4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</w:rPr>
      </w:pPr>
    </w:p>
    <w:p w:rsidR="00A351E4" w:rsidRPr="00A351E4" w:rsidRDefault="00A351E4" w:rsidP="00A351E4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</w:rPr>
      </w:pPr>
      <w:r w:rsidRPr="00A351E4">
        <w:rPr>
          <w:rFonts w:ascii="Times New Roman" w:hAnsi="Times New Roman"/>
          <w:b/>
          <w:color w:val="000000" w:themeColor="text1"/>
          <w:sz w:val="28"/>
          <w:lang w:val="en-US"/>
        </w:rPr>
        <w:t>VII</w:t>
      </w:r>
      <w:r w:rsidRPr="00A351E4">
        <w:rPr>
          <w:rFonts w:ascii="Times New Roman" w:hAnsi="Times New Roman"/>
          <w:b/>
          <w:color w:val="000000" w:themeColor="text1"/>
          <w:sz w:val="28"/>
        </w:rPr>
        <w:t>. Генеральный директор</w:t>
      </w:r>
    </w:p>
    <w:p w:rsidR="00A351E4" w:rsidRPr="00A351E4" w:rsidRDefault="00A351E4" w:rsidP="00A351E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</w:p>
    <w:p w:rsidR="00A351E4" w:rsidRPr="00A351E4" w:rsidRDefault="00A351E4" w:rsidP="00A351E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 w:rsidRPr="00A351E4">
        <w:rPr>
          <w:rFonts w:ascii="Times New Roman" w:hAnsi="Times New Roman"/>
          <w:color w:val="000000" w:themeColor="text1"/>
          <w:sz w:val="28"/>
        </w:rPr>
        <w:t xml:space="preserve">20. Генеральный директор является единоличным исполнительным органом Организации, который осуществляет текущее руководство </w:t>
      </w:r>
      <w:r w:rsidRPr="00A351E4">
        <w:rPr>
          <w:rFonts w:ascii="Times New Roman" w:hAnsi="Times New Roman"/>
          <w:color w:val="000000" w:themeColor="text1"/>
          <w:sz w:val="28"/>
        </w:rPr>
        <w:lastRenderedPageBreak/>
        <w:t>деятельностью Организации и подотч</w:t>
      </w:r>
      <w:r w:rsidR="00AC608D">
        <w:rPr>
          <w:rFonts w:ascii="Times New Roman" w:hAnsi="Times New Roman"/>
          <w:color w:val="000000" w:themeColor="text1"/>
          <w:sz w:val="28"/>
        </w:rPr>
        <w:t>е</w:t>
      </w:r>
      <w:r w:rsidRPr="00A351E4">
        <w:rPr>
          <w:rFonts w:ascii="Times New Roman" w:hAnsi="Times New Roman"/>
          <w:color w:val="000000" w:themeColor="text1"/>
          <w:sz w:val="28"/>
        </w:rPr>
        <w:t xml:space="preserve">тен </w:t>
      </w:r>
      <w:r w:rsidR="00AC608D">
        <w:rPr>
          <w:rFonts w:ascii="Times New Roman" w:hAnsi="Times New Roman"/>
          <w:color w:val="000000" w:themeColor="text1"/>
          <w:sz w:val="28"/>
        </w:rPr>
        <w:t>у</w:t>
      </w:r>
      <w:r w:rsidRPr="00A351E4">
        <w:rPr>
          <w:rFonts w:ascii="Times New Roman" w:hAnsi="Times New Roman"/>
          <w:color w:val="000000" w:themeColor="text1"/>
          <w:sz w:val="28"/>
        </w:rPr>
        <w:t xml:space="preserve">чредителю (учредителям) </w:t>
      </w:r>
      <w:r w:rsidRPr="00A351E4">
        <w:rPr>
          <w:rFonts w:ascii="Times New Roman" w:hAnsi="Times New Roman"/>
          <w:color w:val="000000" w:themeColor="text1"/>
          <w:sz w:val="28"/>
        </w:rPr>
        <w:br/>
        <w:t xml:space="preserve">и Наблюдательному совету. Генеральный директор назначается </w:t>
      </w:r>
      <w:r w:rsidR="003E259D">
        <w:rPr>
          <w:rFonts w:ascii="Times New Roman" w:hAnsi="Times New Roman"/>
          <w:color w:val="000000" w:themeColor="text1"/>
          <w:sz w:val="28"/>
        </w:rPr>
        <w:t>у</w:t>
      </w:r>
      <w:r w:rsidRPr="00A351E4">
        <w:rPr>
          <w:rFonts w:ascii="Times New Roman" w:hAnsi="Times New Roman"/>
          <w:color w:val="000000" w:themeColor="text1"/>
          <w:sz w:val="28"/>
        </w:rPr>
        <w:t>чредителем (учредителями) сроком на ____год(а) (лет).</w:t>
      </w:r>
    </w:p>
    <w:p w:rsidR="00A351E4" w:rsidRPr="00A351E4" w:rsidRDefault="00A351E4" w:rsidP="00A351E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 w:rsidRPr="00A351E4">
        <w:rPr>
          <w:rFonts w:ascii="Times New Roman" w:hAnsi="Times New Roman"/>
          <w:color w:val="000000" w:themeColor="text1"/>
          <w:sz w:val="28"/>
        </w:rPr>
        <w:t>21. К компетенции Генерального директора относится решение вопросов, не отнес</w:t>
      </w:r>
      <w:r w:rsidR="00AC608D">
        <w:rPr>
          <w:rFonts w:ascii="Times New Roman" w:hAnsi="Times New Roman"/>
          <w:color w:val="000000" w:themeColor="text1"/>
          <w:sz w:val="28"/>
        </w:rPr>
        <w:t>е</w:t>
      </w:r>
      <w:r w:rsidRPr="00A351E4">
        <w:rPr>
          <w:rFonts w:ascii="Times New Roman" w:hAnsi="Times New Roman"/>
          <w:color w:val="000000" w:themeColor="text1"/>
          <w:sz w:val="28"/>
        </w:rPr>
        <w:t xml:space="preserve">нных к исключительной компетенции </w:t>
      </w:r>
      <w:r w:rsidR="00AC608D">
        <w:rPr>
          <w:rFonts w:ascii="Times New Roman" w:hAnsi="Times New Roman"/>
          <w:color w:val="000000" w:themeColor="text1"/>
          <w:sz w:val="28"/>
        </w:rPr>
        <w:t>у</w:t>
      </w:r>
      <w:r w:rsidRPr="00A351E4">
        <w:rPr>
          <w:rFonts w:ascii="Times New Roman" w:hAnsi="Times New Roman"/>
          <w:color w:val="000000" w:themeColor="text1"/>
          <w:sz w:val="28"/>
        </w:rPr>
        <w:t>чредителя (учредителей) и Наблюдательного совета.</w:t>
      </w:r>
    </w:p>
    <w:p w:rsidR="00A351E4" w:rsidRPr="00A351E4" w:rsidRDefault="00A351E4" w:rsidP="00A351E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 w:rsidRPr="00A351E4">
        <w:rPr>
          <w:rFonts w:ascii="Times New Roman" w:hAnsi="Times New Roman"/>
          <w:color w:val="000000" w:themeColor="text1"/>
          <w:sz w:val="28"/>
        </w:rPr>
        <w:t>22. Генеральный директор:</w:t>
      </w:r>
    </w:p>
    <w:p w:rsidR="00A351E4" w:rsidRPr="00A351E4" w:rsidRDefault="00A351E4" w:rsidP="00A351E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 w:rsidRPr="00A351E4">
        <w:rPr>
          <w:rFonts w:ascii="Times New Roman" w:hAnsi="Times New Roman"/>
          <w:color w:val="000000" w:themeColor="text1"/>
          <w:sz w:val="28"/>
        </w:rPr>
        <w:t xml:space="preserve">1) организует и контролирует текущую работу Организации, организует выполнение и осуществляет контроль за выполнением решений Наблюдательного совета, </w:t>
      </w:r>
      <w:r w:rsidR="00AC608D">
        <w:rPr>
          <w:rFonts w:ascii="Times New Roman" w:hAnsi="Times New Roman"/>
          <w:color w:val="000000" w:themeColor="text1"/>
          <w:sz w:val="28"/>
        </w:rPr>
        <w:t>у</w:t>
      </w:r>
      <w:r w:rsidRPr="00A351E4">
        <w:rPr>
          <w:rFonts w:ascii="Times New Roman" w:hAnsi="Times New Roman"/>
          <w:color w:val="000000" w:themeColor="text1"/>
          <w:sz w:val="28"/>
        </w:rPr>
        <w:t xml:space="preserve">чредителя (учредителей); </w:t>
      </w:r>
    </w:p>
    <w:p w:rsidR="00A351E4" w:rsidRPr="00A351E4" w:rsidRDefault="00A351E4" w:rsidP="00A351E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 w:rsidRPr="00A351E4">
        <w:rPr>
          <w:rFonts w:ascii="Times New Roman" w:hAnsi="Times New Roman"/>
          <w:color w:val="000000" w:themeColor="text1"/>
          <w:sz w:val="28"/>
        </w:rPr>
        <w:t>2) без доверенности действует от имени Организации;</w:t>
      </w:r>
    </w:p>
    <w:p w:rsidR="00A351E4" w:rsidRPr="00A351E4" w:rsidRDefault="00A351E4" w:rsidP="00A351E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 w:rsidRPr="00A351E4">
        <w:rPr>
          <w:rFonts w:ascii="Times New Roman" w:hAnsi="Times New Roman"/>
          <w:color w:val="000000" w:themeColor="text1"/>
          <w:sz w:val="28"/>
        </w:rPr>
        <w:t>3) организует бухгалтерский учет и отчетность Организации;</w:t>
      </w:r>
    </w:p>
    <w:p w:rsidR="00A351E4" w:rsidRPr="00A351E4" w:rsidRDefault="00A351E4" w:rsidP="00A351E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 w:rsidRPr="00A351E4">
        <w:rPr>
          <w:rFonts w:ascii="Times New Roman" w:hAnsi="Times New Roman"/>
          <w:color w:val="000000" w:themeColor="text1"/>
          <w:sz w:val="28"/>
        </w:rPr>
        <w:t>4) открывает и закрывает счета в кредитных организациях;</w:t>
      </w:r>
    </w:p>
    <w:p w:rsidR="00A351E4" w:rsidRPr="00A351E4" w:rsidRDefault="00A351E4" w:rsidP="00A351E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 w:rsidRPr="00A351E4">
        <w:rPr>
          <w:rFonts w:ascii="Times New Roman" w:hAnsi="Times New Roman"/>
          <w:color w:val="000000" w:themeColor="text1"/>
          <w:sz w:val="28"/>
        </w:rPr>
        <w:t xml:space="preserve">5) осуществляет контроль за деятельностью филиалов </w:t>
      </w:r>
      <w:r w:rsidRPr="00A351E4">
        <w:rPr>
          <w:rFonts w:ascii="Times New Roman" w:hAnsi="Times New Roman"/>
          <w:color w:val="000000" w:themeColor="text1"/>
          <w:sz w:val="28"/>
        </w:rPr>
        <w:br/>
        <w:t>и представительств Организации;</w:t>
      </w:r>
    </w:p>
    <w:p w:rsidR="00A351E4" w:rsidRPr="00A351E4" w:rsidRDefault="00A351E4" w:rsidP="00A351E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 w:rsidRPr="00A351E4">
        <w:rPr>
          <w:rFonts w:ascii="Times New Roman" w:hAnsi="Times New Roman"/>
          <w:color w:val="000000" w:themeColor="text1"/>
          <w:sz w:val="28"/>
        </w:rPr>
        <w:t xml:space="preserve">6) заключает договоры, выдает доверенности, издает приказы; </w:t>
      </w:r>
    </w:p>
    <w:p w:rsidR="00A351E4" w:rsidRPr="00A351E4" w:rsidRDefault="00A351E4" w:rsidP="00A351E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 w:rsidRPr="00A351E4">
        <w:rPr>
          <w:rFonts w:ascii="Times New Roman" w:hAnsi="Times New Roman"/>
          <w:color w:val="000000" w:themeColor="text1"/>
          <w:sz w:val="28"/>
        </w:rPr>
        <w:t>7) решает иные вопросы</w:t>
      </w:r>
      <w:r w:rsidR="003E259D">
        <w:rPr>
          <w:rFonts w:ascii="Times New Roman" w:hAnsi="Times New Roman"/>
          <w:color w:val="000000" w:themeColor="text1"/>
          <w:sz w:val="28"/>
        </w:rPr>
        <w:t>, связанные с деятельностью</w:t>
      </w:r>
      <w:r w:rsidR="00AC608D" w:rsidRPr="00AC608D">
        <w:rPr>
          <w:rFonts w:ascii="Times New Roman" w:hAnsi="Times New Roman"/>
          <w:color w:val="000000" w:themeColor="text1"/>
          <w:sz w:val="28"/>
        </w:rPr>
        <w:t xml:space="preserve"> </w:t>
      </w:r>
      <w:r w:rsidR="00AC608D" w:rsidRPr="00A351E4">
        <w:rPr>
          <w:rFonts w:ascii="Times New Roman" w:hAnsi="Times New Roman"/>
          <w:color w:val="000000" w:themeColor="text1"/>
          <w:sz w:val="28"/>
        </w:rPr>
        <w:t>Организации</w:t>
      </w:r>
      <w:r w:rsidRPr="00A351E4">
        <w:rPr>
          <w:rFonts w:ascii="Times New Roman" w:hAnsi="Times New Roman"/>
          <w:color w:val="000000" w:themeColor="text1"/>
          <w:sz w:val="28"/>
        </w:rPr>
        <w:t>, не относящиеся к исключительной компетенции других органов управления</w:t>
      </w:r>
      <w:r w:rsidR="00AC608D">
        <w:rPr>
          <w:rFonts w:ascii="Times New Roman" w:hAnsi="Times New Roman"/>
          <w:color w:val="000000" w:themeColor="text1"/>
          <w:sz w:val="28"/>
        </w:rPr>
        <w:t xml:space="preserve"> ею.</w:t>
      </w:r>
    </w:p>
    <w:p w:rsidR="00A351E4" w:rsidRPr="00A351E4" w:rsidRDefault="00A351E4" w:rsidP="00A351E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</w:p>
    <w:p w:rsidR="00A351E4" w:rsidRPr="00A351E4" w:rsidRDefault="00A351E4" w:rsidP="00A351E4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</w:rPr>
      </w:pPr>
      <w:bookmarkStart w:id="14" w:name="sub_1700"/>
      <w:bookmarkEnd w:id="14"/>
      <w:r w:rsidRPr="00A351E4">
        <w:rPr>
          <w:rFonts w:ascii="Times New Roman" w:hAnsi="Times New Roman"/>
          <w:b/>
          <w:color w:val="000000" w:themeColor="text1"/>
          <w:sz w:val="28"/>
          <w:lang w:val="en-US"/>
        </w:rPr>
        <w:t>VIII</w:t>
      </w:r>
      <w:r w:rsidRPr="00A351E4">
        <w:rPr>
          <w:rFonts w:ascii="Times New Roman" w:hAnsi="Times New Roman"/>
          <w:b/>
          <w:color w:val="000000" w:themeColor="text1"/>
          <w:sz w:val="28"/>
        </w:rPr>
        <w:t>. Надзор и контроль за деятельностью Организации</w:t>
      </w:r>
    </w:p>
    <w:p w:rsidR="00A351E4" w:rsidRPr="00A351E4" w:rsidRDefault="00A351E4" w:rsidP="00A351E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bookmarkStart w:id="15" w:name="sub_1043"/>
      <w:bookmarkEnd w:id="15"/>
    </w:p>
    <w:p w:rsidR="00A351E4" w:rsidRPr="00A351E4" w:rsidRDefault="00A351E4" w:rsidP="00A351E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 w:rsidRPr="00A351E4">
        <w:rPr>
          <w:rFonts w:ascii="Times New Roman" w:hAnsi="Times New Roman"/>
          <w:color w:val="000000" w:themeColor="text1"/>
          <w:sz w:val="28"/>
        </w:rPr>
        <w:t>23. Учредитель (учредители) осуществляют надзор за деятельностью Организации, принятием е</w:t>
      </w:r>
      <w:r w:rsidR="00AC608D">
        <w:rPr>
          <w:rFonts w:ascii="Times New Roman" w:hAnsi="Times New Roman"/>
          <w:color w:val="000000" w:themeColor="text1"/>
          <w:sz w:val="28"/>
        </w:rPr>
        <w:t>е</w:t>
      </w:r>
      <w:r w:rsidRPr="00A351E4">
        <w:rPr>
          <w:rFonts w:ascii="Times New Roman" w:hAnsi="Times New Roman"/>
          <w:color w:val="000000" w:themeColor="text1"/>
          <w:sz w:val="28"/>
        </w:rPr>
        <w:t xml:space="preserve"> органами управления решений и обеспечением их исполнения, использованием средств Организации и соблюдением </w:t>
      </w:r>
      <w:r w:rsidRPr="00A351E4">
        <w:rPr>
          <w:rFonts w:ascii="Times New Roman" w:hAnsi="Times New Roman"/>
          <w:color w:val="000000" w:themeColor="text1"/>
          <w:sz w:val="28"/>
        </w:rPr>
        <w:br/>
        <w:t>ими законодательства Российской Федерации, путем:</w:t>
      </w:r>
    </w:p>
    <w:p w:rsidR="00A351E4" w:rsidRPr="00AC608D" w:rsidRDefault="00A351E4" w:rsidP="00A351E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8"/>
          <w:sz w:val="28"/>
        </w:rPr>
      </w:pPr>
      <w:r w:rsidRPr="00AC608D">
        <w:rPr>
          <w:rFonts w:ascii="Times New Roman" w:hAnsi="Times New Roman"/>
          <w:color w:val="000000" w:themeColor="text1"/>
          <w:spacing w:val="-8"/>
          <w:sz w:val="28"/>
        </w:rPr>
        <w:t>формирования коллегиал</w:t>
      </w:r>
      <w:r w:rsidR="00AC608D" w:rsidRPr="00AC608D">
        <w:rPr>
          <w:rFonts w:ascii="Times New Roman" w:hAnsi="Times New Roman"/>
          <w:color w:val="000000" w:themeColor="text1"/>
          <w:spacing w:val="-8"/>
          <w:sz w:val="28"/>
        </w:rPr>
        <w:t xml:space="preserve">ьного высшего органа управления </w:t>
      </w:r>
      <w:r w:rsidRPr="00AC608D">
        <w:rPr>
          <w:rFonts w:ascii="Times New Roman" w:hAnsi="Times New Roman"/>
          <w:color w:val="000000" w:themeColor="text1"/>
          <w:spacing w:val="-8"/>
          <w:sz w:val="28"/>
        </w:rPr>
        <w:t>Организации</w:t>
      </w:r>
      <w:r w:rsidRPr="00AC608D">
        <w:rPr>
          <w:rFonts w:ascii="Times New Roman" w:hAnsi="Times New Roman"/>
          <w:spacing w:val="-8"/>
          <w:sz w:val="28"/>
        </w:rPr>
        <w:t>;</w:t>
      </w:r>
    </w:p>
    <w:p w:rsidR="00A351E4" w:rsidRPr="00FF6669" w:rsidRDefault="00A351E4" w:rsidP="00A351E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6"/>
          <w:sz w:val="28"/>
        </w:rPr>
      </w:pPr>
      <w:r w:rsidRPr="00FF6669">
        <w:rPr>
          <w:rFonts w:ascii="Times New Roman" w:hAnsi="Times New Roman"/>
          <w:color w:val="000000" w:themeColor="text1"/>
          <w:spacing w:val="-6"/>
          <w:sz w:val="28"/>
        </w:rPr>
        <w:t>запроса и анализа документов, связанных с деятельностью Организации;</w:t>
      </w:r>
    </w:p>
    <w:p w:rsidR="00A351E4" w:rsidRPr="00A351E4" w:rsidRDefault="00A351E4" w:rsidP="00A351E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 w:rsidRPr="00A351E4">
        <w:rPr>
          <w:rFonts w:ascii="Times New Roman" w:hAnsi="Times New Roman"/>
          <w:color w:val="000000" w:themeColor="text1"/>
          <w:sz w:val="28"/>
        </w:rPr>
        <w:t xml:space="preserve">принятия решения о необходимости проведения аудиторских </w:t>
      </w:r>
      <w:r w:rsidRPr="00AC608D">
        <w:rPr>
          <w:rFonts w:ascii="Times New Roman" w:hAnsi="Times New Roman"/>
          <w:color w:val="000000" w:themeColor="text1"/>
          <w:spacing w:val="-6"/>
          <w:sz w:val="28"/>
        </w:rPr>
        <w:t>проверок деятельности Организации по требованию</w:t>
      </w:r>
      <w:r w:rsidR="00AC608D" w:rsidRPr="00AC608D">
        <w:rPr>
          <w:rFonts w:ascii="Times New Roman" w:hAnsi="Times New Roman"/>
          <w:color w:val="000000" w:themeColor="text1"/>
          <w:spacing w:val="-6"/>
          <w:sz w:val="28"/>
        </w:rPr>
        <w:t xml:space="preserve"> ее</w:t>
      </w:r>
      <w:r w:rsidRPr="00AC608D">
        <w:rPr>
          <w:rFonts w:ascii="Times New Roman" w:hAnsi="Times New Roman"/>
          <w:color w:val="000000" w:themeColor="text1"/>
          <w:spacing w:val="-6"/>
          <w:sz w:val="28"/>
        </w:rPr>
        <w:t xml:space="preserve"> учредителя (учредителе</w:t>
      </w:r>
      <w:r w:rsidR="00AC608D" w:rsidRPr="00AC608D">
        <w:rPr>
          <w:rFonts w:ascii="Times New Roman" w:hAnsi="Times New Roman"/>
          <w:color w:val="000000" w:themeColor="text1"/>
          <w:spacing w:val="-6"/>
          <w:sz w:val="28"/>
        </w:rPr>
        <w:t>й</w:t>
      </w:r>
      <w:r w:rsidRPr="00AC608D">
        <w:rPr>
          <w:rFonts w:ascii="Times New Roman" w:hAnsi="Times New Roman"/>
          <w:color w:val="000000" w:themeColor="text1"/>
          <w:spacing w:val="-6"/>
          <w:sz w:val="28"/>
        </w:rPr>
        <w:t>).</w:t>
      </w:r>
    </w:p>
    <w:p w:rsidR="00A351E4" w:rsidRPr="00A351E4" w:rsidRDefault="00A351E4" w:rsidP="00A351E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bookmarkStart w:id="16" w:name="sub_1044"/>
      <w:bookmarkEnd w:id="16"/>
    </w:p>
    <w:p w:rsidR="00A351E4" w:rsidRPr="00A351E4" w:rsidRDefault="00A351E4" w:rsidP="00A351E4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</w:rPr>
      </w:pPr>
      <w:bookmarkStart w:id="17" w:name="sub_1800"/>
      <w:bookmarkEnd w:id="17"/>
      <w:r w:rsidRPr="00A351E4">
        <w:rPr>
          <w:rFonts w:ascii="Times New Roman" w:hAnsi="Times New Roman"/>
          <w:b/>
          <w:color w:val="000000" w:themeColor="text1"/>
          <w:sz w:val="28"/>
          <w:lang w:val="en-US"/>
        </w:rPr>
        <w:t>IX</w:t>
      </w:r>
      <w:r w:rsidRPr="00A351E4">
        <w:rPr>
          <w:rFonts w:ascii="Times New Roman" w:hAnsi="Times New Roman"/>
          <w:b/>
          <w:color w:val="000000" w:themeColor="text1"/>
          <w:sz w:val="28"/>
        </w:rPr>
        <w:t xml:space="preserve">. Порядок распределения имущества, </w:t>
      </w:r>
      <w:r w:rsidRPr="00A351E4">
        <w:rPr>
          <w:rFonts w:ascii="Times New Roman" w:hAnsi="Times New Roman"/>
          <w:b/>
          <w:color w:val="000000" w:themeColor="text1"/>
          <w:sz w:val="28"/>
        </w:rPr>
        <w:br/>
        <w:t>оставшегося после ликвидации Организации</w:t>
      </w:r>
    </w:p>
    <w:p w:rsidR="00A351E4" w:rsidRPr="00A351E4" w:rsidRDefault="00A351E4" w:rsidP="00A351E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bookmarkStart w:id="18" w:name="sub_1050"/>
      <w:bookmarkEnd w:id="18"/>
    </w:p>
    <w:p w:rsidR="00A351E4" w:rsidRPr="00A351E4" w:rsidRDefault="00A351E4" w:rsidP="00A351E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 w:rsidRPr="00A351E4">
        <w:rPr>
          <w:rFonts w:ascii="Times New Roman" w:hAnsi="Times New Roman"/>
          <w:color w:val="000000" w:themeColor="text1"/>
          <w:sz w:val="28"/>
        </w:rPr>
        <w:t xml:space="preserve">24. При ликвидации Организации оставшееся после удовлетворения требований кредиторов имущество, если иное не установлено законами, направляется на цели, в интересах которых Организация была создана, </w:t>
      </w:r>
      <w:r w:rsidRPr="00A351E4">
        <w:rPr>
          <w:rFonts w:ascii="Times New Roman" w:hAnsi="Times New Roman"/>
          <w:color w:val="000000" w:themeColor="text1"/>
          <w:sz w:val="28"/>
        </w:rPr>
        <w:br/>
        <w:t>и (или) на благотворительные цели в порядке, определенном Наблюдательным советом Организации.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sectPr w:rsidR="00A351E4" w:rsidRPr="00A351E4" w:rsidSect="006761D0">
      <w:headerReference w:type="default" r:id="rId9"/>
      <w:headerReference w:type="first" r:id="rId10"/>
      <w:pgSz w:w="11906" w:h="16838"/>
      <w:pgMar w:top="1418" w:right="1418" w:bottom="1701" w:left="1418" w:header="720" w:footer="720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63CD" w:rsidRDefault="004863CD" w:rsidP="00A351E4">
      <w:pPr>
        <w:spacing w:after="0" w:line="240" w:lineRule="auto"/>
      </w:pPr>
      <w:r>
        <w:separator/>
      </w:r>
    </w:p>
  </w:endnote>
  <w:endnote w:type="continuationSeparator" w:id="0">
    <w:p w:rsidR="004863CD" w:rsidRDefault="004863CD" w:rsidP="00A351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Times New Roman"/>
    <w:charset w:val="01"/>
    <w:family w:val="roman"/>
    <w:pitch w:val="default"/>
  </w:font>
  <w:font w:name="Source Han Sans CN Regular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63CD" w:rsidRDefault="004863CD" w:rsidP="00A351E4">
      <w:pPr>
        <w:spacing w:after="0" w:line="240" w:lineRule="auto"/>
      </w:pPr>
      <w:r>
        <w:separator/>
      </w:r>
    </w:p>
  </w:footnote>
  <w:footnote w:type="continuationSeparator" w:id="0">
    <w:p w:rsidR="004863CD" w:rsidRDefault="004863CD" w:rsidP="00A351E4">
      <w:pPr>
        <w:spacing w:after="0" w:line="240" w:lineRule="auto"/>
      </w:pPr>
      <w:r>
        <w:continuationSeparator/>
      </w:r>
    </w:p>
  </w:footnote>
  <w:footnote w:id="1">
    <w:p w:rsidR="0072372D" w:rsidRPr="00622FE6" w:rsidRDefault="0072372D" w:rsidP="00A351E4">
      <w:pPr>
        <w:pStyle w:val="af"/>
        <w:jc w:val="both"/>
        <w:rPr>
          <w:rFonts w:ascii="Times New Roman" w:hAnsi="Times New Roman" w:cs="Times New Roman"/>
        </w:rPr>
      </w:pPr>
      <w:r w:rsidRPr="0072372D">
        <w:rPr>
          <w:rStyle w:val="af1"/>
          <w:rFonts w:ascii="Times New Roman" w:hAnsi="Times New Roman" w:cs="Times New Roman"/>
        </w:rPr>
        <w:t>1</w:t>
      </w:r>
      <w:r w:rsidRPr="0072372D">
        <w:rPr>
          <w:rFonts w:ascii="Times New Roman" w:hAnsi="Times New Roman" w:cs="Times New Roman"/>
        </w:rPr>
        <w:t xml:space="preserve"> </w:t>
      </w:r>
      <w:r w:rsidRPr="00622FE6">
        <w:rPr>
          <w:rFonts w:ascii="Times New Roman" w:hAnsi="Times New Roman" w:cs="Times New Roman"/>
        </w:rPr>
        <w:t>Пункт 2.2 статьи 17 Федерального закона от 08.08.2001 № 129-ФЗ «О государственной регистрации юридических лиц и индивидуальных предпринимателей».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92884052"/>
      <w:docPartObj>
        <w:docPartGallery w:val="Page Numbers (Top of Page)"/>
        <w:docPartUnique/>
      </w:docPartObj>
    </w:sdtPr>
    <w:sdtEndPr/>
    <w:sdtContent>
      <w:p w:rsidR="00460F74" w:rsidRDefault="00460F74">
        <w:pPr>
          <w:pStyle w:val="a4"/>
          <w:jc w:val="center"/>
        </w:pPr>
        <w:r w:rsidRPr="003C53DA">
          <w:rPr>
            <w:rFonts w:ascii="Times New Roman" w:hAnsi="Times New Roman" w:cs="Times New Roman"/>
            <w:sz w:val="28"/>
          </w:rPr>
          <w:fldChar w:fldCharType="begin"/>
        </w:r>
        <w:r w:rsidRPr="003C53DA">
          <w:rPr>
            <w:rFonts w:ascii="Times New Roman" w:hAnsi="Times New Roman" w:cs="Times New Roman"/>
            <w:sz w:val="28"/>
          </w:rPr>
          <w:instrText>PAGE   \* MERGEFORMAT</w:instrText>
        </w:r>
        <w:r w:rsidRPr="003C53DA">
          <w:rPr>
            <w:rFonts w:ascii="Times New Roman" w:hAnsi="Times New Roman" w:cs="Times New Roman"/>
            <w:sz w:val="28"/>
          </w:rPr>
          <w:fldChar w:fldCharType="separate"/>
        </w:r>
        <w:r w:rsidR="00CE3F19">
          <w:rPr>
            <w:rFonts w:ascii="Times New Roman" w:hAnsi="Times New Roman" w:cs="Times New Roman"/>
            <w:noProof/>
            <w:sz w:val="28"/>
          </w:rPr>
          <w:t>3</w:t>
        </w:r>
        <w:r w:rsidRPr="003C53DA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460F74" w:rsidRDefault="00460F7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0F74" w:rsidRDefault="00460F74">
    <w:pPr>
      <w:pStyle w:val="a4"/>
      <w:jc w:val="center"/>
    </w:pPr>
  </w:p>
  <w:p w:rsidR="00460F74" w:rsidRDefault="00460F7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2"/>
      <w:numFmt w:val="decimal"/>
      <w:lvlText w:val="5.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00000005"/>
    <w:multiLevelType w:val="singleLevel"/>
    <w:tmpl w:val="00000005"/>
    <w:name w:val="WW8Num6"/>
    <w:lvl w:ilvl="0">
      <w:start w:val="2"/>
      <w:numFmt w:val="decimal"/>
      <w:lvlText w:val="1.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0E231638"/>
    <w:multiLevelType w:val="hybridMultilevel"/>
    <w:tmpl w:val="081A3B44"/>
    <w:lvl w:ilvl="0" w:tplc="D7B85BD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A9A7AE6">
      <w:start w:val="1"/>
      <w:numFmt w:val="decimal"/>
      <w:lvlText w:val="%2)"/>
      <w:lvlJc w:val="left"/>
      <w:pPr>
        <w:tabs>
          <w:tab w:val="num" w:pos="1080"/>
        </w:tabs>
        <w:ind w:left="797" w:firstLine="283"/>
      </w:pPr>
      <w:rPr>
        <w:rFonts w:ascii="Times New Roman" w:eastAsia="Times New Roman" w:hAnsi="Times New Roman" w:cs="Times New Roman"/>
        <w:color w:val="00B050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A2411F0"/>
    <w:multiLevelType w:val="hybridMultilevel"/>
    <w:tmpl w:val="8A041D8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1DE04453"/>
    <w:multiLevelType w:val="multilevel"/>
    <w:tmpl w:val="EE8E7A9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5">
    <w:nsid w:val="21795F09"/>
    <w:multiLevelType w:val="hybridMultilevel"/>
    <w:tmpl w:val="4F32C5B6"/>
    <w:lvl w:ilvl="0" w:tplc="D7B85BD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C52795"/>
    <w:multiLevelType w:val="multilevel"/>
    <w:tmpl w:val="6A12919A"/>
    <w:lvl w:ilvl="0">
      <w:start w:val="6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6120" w:hanging="180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abstractNum w:abstractNumId="7">
    <w:nsid w:val="35554740"/>
    <w:multiLevelType w:val="hybridMultilevel"/>
    <w:tmpl w:val="28ACBC20"/>
    <w:lvl w:ilvl="0" w:tplc="C93E0C9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44134D8A"/>
    <w:multiLevelType w:val="multilevel"/>
    <w:tmpl w:val="8B2694F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>
    <w:nsid w:val="4CB86809"/>
    <w:multiLevelType w:val="hybridMultilevel"/>
    <w:tmpl w:val="52D05F04"/>
    <w:lvl w:ilvl="0" w:tplc="3336F79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F1C2C70"/>
    <w:multiLevelType w:val="hybridMultilevel"/>
    <w:tmpl w:val="0D4C582C"/>
    <w:lvl w:ilvl="0" w:tplc="C93E0C9A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61ED1D12"/>
    <w:multiLevelType w:val="multilevel"/>
    <w:tmpl w:val="EE8E7A9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2">
    <w:nsid w:val="68566BC7"/>
    <w:multiLevelType w:val="multilevel"/>
    <w:tmpl w:val="F6BE7DF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>
    <w:nsid w:val="6ED23FB4"/>
    <w:multiLevelType w:val="hybridMultilevel"/>
    <w:tmpl w:val="52D05F04"/>
    <w:lvl w:ilvl="0" w:tplc="3336F79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FBB6D69"/>
    <w:multiLevelType w:val="hybridMultilevel"/>
    <w:tmpl w:val="4E521FE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6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1"/>
  </w:num>
  <w:num w:numId="8">
    <w:abstractNumId w:val="12"/>
  </w:num>
  <w:num w:numId="9">
    <w:abstractNumId w:val="14"/>
  </w:num>
  <w:num w:numId="10">
    <w:abstractNumId w:val="10"/>
  </w:num>
  <w:num w:numId="1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4"/>
  </w:num>
  <w:num w:numId="14">
    <w:abstractNumId w:val="2"/>
  </w:num>
  <w:num w:numId="15">
    <w:abstractNumId w:val="3"/>
  </w:num>
  <w:num w:numId="16">
    <w:abstractNumId w:val="13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defaultTabStop w:val="708"/>
  <w:drawingGridHorizontalSpacing w:val="108"/>
  <w:drawingGridVerticalSpacing w:val="181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1E4"/>
    <w:rsid w:val="00001EB8"/>
    <w:rsid w:val="00025857"/>
    <w:rsid w:val="000624CB"/>
    <w:rsid w:val="000A3D9E"/>
    <w:rsid w:val="000B4302"/>
    <w:rsid w:val="00120316"/>
    <w:rsid w:val="001A002C"/>
    <w:rsid w:val="0023624F"/>
    <w:rsid w:val="002620D2"/>
    <w:rsid w:val="00277A7C"/>
    <w:rsid w:val="00277F49"/>
    <w:rsid w:val="002D4BCB"/>
    <w:rsid w:val="002E1F9E"/>
    <w:rsid w:val="003025A1"/>
    <w:rsid w:val="00317FA5"/>
    <w:rsid w:val="0034057C"/>
    <w:rsid w:val="00375BA2"/>
    <w:rsid w:val="003E259D"/>
    <w:rsid w:val="00406876"/>
    <w:rsid w:val="004153E2"/>
    <w:rsid w:val="00434B42"/>
    <w:rsid w:val="00440FC0"/>
    <w:rsid w:val="0045737E"/>
    <w:rsid w:val="00460F74"/>
    <w:rsid w:val="004669F4"/>
    <w:rsid w:val="004863CD"/>
    <w:rsid w:val="00492750"/>
    <w:rsid w:val="004D1304"/>
    <w:rsid w:val="004D20A5"/>
    <w:rsid w:val="004F1386"/>
    <w:rsid w:val="00531AFF"/>
    <w:rsid w:val="00536F7F"/>
    <w:rsid w:val="00551A20"/>
    <w:rsid w:val="0059484B"/>
    <w:rsid w:val="005B1ADD"/>
    <w:rsid w:val="005B306B"/>
    <w:rsid w:val="005E6C01"/>
    <w:rsid w:val="00611031"/>
    <w:rsid w:val="00651F54"/>
    <w:rsid w:val="00662F06"/>
    <w:rsid w:val="006761D0"/>
    <w:rsid w:val="00695AE2"/>
    <w:rsid w:val="0071033B"/>
    <w:rsid w:val="0072372D"/>
    <w:rsid w:val="00755D00"/>
    <w:rsid w:val="007576E4"/>
    <w:rsid w:val="00775ED6"/>
    <w:rsid w:val="007F1AAF"/>
    <w:rsid w:val="009116D1"/>
    <w:rsid w:val="00952CE2"/>
    <w:rsid w:val="00967EE5"/>
    <w:rsid w:val="00982B20"/>
    <w:rsid w:val="009A3293"/>
    <w:rsid w:val="009D71AE"/>
    <w:rsid w:val="00A351E4"/>
    <w:rsid w:val="00A41F34"/>
    <w:rsid w:val="00AC608D"/>
    <w:rsid w:val="00B0441D"/>
    <w:rsid w:val="00B22454"/>
    <w:rsid w:val="00B23D87"/>
    <w:rsid w:val="00B550DD"/>
    <w:rsid w:val="00BA226B"/>
    <w:rsid w:val="00BF5DA0"/>
    <w:rsid w:val="00C138DC"/>
    <w:rsid w:val="00C5032E"/>
    <w:rsid w:val="00C5773F"/>
    <w:rsid w:val="00CC1637"/>
    <w:rsid w:val="00CE3F19"/>
    <w:rsid w:val="00CF00F4"/>
    <w:rsid w:val="00D45DE0"/>
    <w:rsid w:val="00D71165"/>
    <w:rsid w:val="00D85D11"/>
    <w:rsid w:val="00DB12A4"/>
    <w:rsid w:val="00E13940"/>
    <w:rsid w:val="00E37AC5"/>
    <w:rsid w:val="00F3720E"/>
    <w:rsid w:val="00F72F3B"/>
    <w:rsid w:val="00F87182"/>
    <w:rsid w:val="00FB24A2"/>
    <w:rsid w:val="00FF6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A351E4"/>
    <w:pPr>
      <w:widowControl w:val="0"/>
      <w:suppressAutoHyphens/>
      <w:spacing w:after="0" w:line="240" w:lineRule="auto"/>
      <w:jc w:val="center"/>
      <w:outlineLvl w:val="2"/>
    </w:pPr>
    <w:rPr>
      <w:rFonts w:ascii="PT Astra Serif" w:eastAsia="Source Han Sans CN Regular" w:hAnsi="PT Astra Serif" w:cs="Times New Roman"/>
      <w:b/>
      <w:kern w:val="2"/>
      <w:sz w:val="28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A351E4"/>
    <w:rPr>
      <w:rFonts w:ascii="PT Astra Serif" w:eastAsia="Source Han Sans CN Regular" w:hAnsi="PT Astra Serif" w:cs="Times New Roman"/>
      <w:b/>
      <w:kern w:val="2"/>
      <w:sz w:val="28"/>
      <w:szCs w:val="24"/>
      <w:lang w:eastAsia="ru-RU"/>
    </w:rPr>
  </w:style>
  <w:style w:type="paragraph" w:customStyle="1" w:styleId="ConsPlusNormal">
    <w:name w:val="ConsPlusNormal"/>
    <w:rsid w:val="00A351E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4">
    <w:name w:val="header"/>
    <w:basedOn w:val="a"/>
    <w:link w:val="a5"/>
    <w:uiPriority w:val="99"/>
    <w:unhideWhenUsed/>
    <w:rsid w:val="00A351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A351E4"/>
  </w:style>
  <w:style w:type="paragraph" w:styleId="a6">
    <w:name w:val="footer"/>
    <w:basedOn w:val="a"/>
    <w:link w:val="a7"/>
    <w:uiPriority w:val="99"/>
    <w:unhideWhenUsed/>
    <w:rsid w:val="00A351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A351E4"/>
  </w:style>
  <w:style w:type="paragraph" w:styleId="a0">
    <w:name w:val="Body Text"/>
    <w:basedOn w:val="a"/>
    <w:link w:val="a8"/>
    <w:rsid w:val="00A351E4"/>
    <w:pPr>
      <w:widowControl w:val="0"/>
      <w:suppressAutoHyphens/>
      <w:spacing w:after="0" w:line="240" w:lineRule="auto"/>
      <w:jc w:val="both"/>
    </w:pPr>
    <w:rPr>
      <w:rFonts w:ascii="PT Astra Serif" w:eastAsia="Source Han Sans CN Regular" w:hAnsi="PT Astra Serif" w:cs="Times New Roman"/>
      <w:kern w:val="2"/>
      <w:sz w:val="28"/>
      <w:szCs w:val="24"/>
      <w:lang w:eastAsia="ru-RU"/>
    </w:rPr>
  </w:style>
  <w:style w:type="character" w:customStyle="1" w:styleId="a8">
    <w:name w:val="Основной текст Знак"/>
    <w:basedOn w:val="a1"/>
    <w:link w:val="a0"/>
    <w:rsid w:val="00A351E4"/>
    <w:rPr>
      <w:rFonts w:ascii="PT Astra Serif" w:eastAsia="Source Han Sans CN Regular" w:hAnsi="PT Astra Serif" w:cs="Times New Roman"/>
      <w:kern w:val="2"/>
      <w:sz w:val="28"/>
      <w:szCs w:val="24"/>
      <w:lang w:eastAsia="ru-RU"/>
    </w:rPr>
  </w:style>
  <w:style w:type="paragraph" w:customStyle="1" w:styleId="a9">
    <w:name w:val="Текст в заданном формате"/>
    <w:basedOn w:val="a"/>
    <w:rsid w:val="00A351E4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kern w:val="2"/>
      <w:sz w:val="28"/>
      <w:szCs w:val="24"/>
      <w:lang w:eastAsia="ru-RU"/>
    </w:rPr>
  </w:style>
  <w:style w:type="paragraph" w:styleId="aa">
    <w:name w:val="Body Text First Indent"/>
    <w:basedOn w:val="a0"/>
    <w:link w:val="ab"/>
    <w:uiPriority w:val="99"/>
    <w:semiHidden/>
    <w:unhideWhenUsed/>
    <w:rsid w:val="00A351E4"/>
    <w:pPr>
      <w:widowControl/>
      <w:suppressAutoHyphens w:val="0"/>
      <w:spacing w:after="200" w:line="276" w:lineRule="auto"/>
      <w:ind w:firstLine="360"/>
      <w:jc w:val="left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ab">
    <w:name w:val="Красная строка Знак"/>
    <w:basedOn w:val="a8"/>
    <w:link w:val="aa"/>
    <w:uiPriority w:val="99"/>
    <w:semiHidden/>
    <w:rsid w:val="00A351E4"/>
    <w:rPr>
      <w:rFonts w:ascii="PT Astra Serif" w:eastAsia="Source Han Sans CN Regular" w:hAnsi="PT Astra Serif" w:cs="Times New Roman"/>
      <w:kern w:val="2"/>
      <w:sz w:val="28"/>
      <w:szCs w:val="24"/>
      <w:lang w:eastAsia="ru-RU"/>
    </w:rPr>
  </w:style>
  <w:style w:type="paragraph" w:customStyle="1" w:styleId="ConsPlusNonformat">
    <w:name w:val="ConsPlusNonformat"/>
    <w:rsid w:val="00A351E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A351E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c">
    <w:name w:val="Emphasis"/>
    <w:basedOn w:val="a1"/>
    <w:uiPriority w:val="20"/>
    <w:qFormat/>
    <w:rsid w:val="00A351E4"/>
    <w:rPr>
      <w:i/>
      <w:iCs/>
    </w:rPr>
  </w:style>
  <w:style w:type="paragraph" w:customStyle="1" w:styleId="s1">
    <w:name w:val="s_1"/>
    <w:basedOn w:val="a"/>
    <w:rsid w:val="00A35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1"/>
    <w:uiPriority w:val="99"/>
    <w:unhideWhenUsed/>
    <w:rsid w:val="00A351E4"/>
    <w:rPr>
      <w:color w:val="0000FF" w:themeColor="hyperlink"/>
      <w:u w:val="single"/>
    </w:rPr>
  </w:style>
  <w:style w:type="paragraph" w:styleId="ae">
    <w:name w:val="List Paragraph"/>
    <w:basedOn w:val="a"/>
    <w:uiPriority w:val="34"/>
    <w:qFormat/>
    <w:rsid w:val="00A351E4"/>
    <w:pPr>
      <w:ind w:left="720"/>
      <w:contextualSpacing/>
    </w:pPr>
  </w:style>
  <w:style w:type="paragraph" w:styleId="af">
    <w:name w:val="footnote text"/>
    <w:basedOn w:val="a"/>
    <w:link w:val="af0"/>
    <w:uiPriority w:val="99"/>
    <w:semiHidden/>
    <w:unhideWhenUsed/>
    <w:rsid w:val="00A351E4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1"/>
    <w:link w:val="af"/>
    <w:uiPriority w:val="99"/>
    <w:semiHidden/>
    <w:rsid w:val="00A351E4"/>
    <w:rPr>
      <w:sz w:val="20"/>
      <w:szCs w:val="20"/>
    </w:rPr>
  </w:style>
  <w:style w:type="character" w:styleId="af1">
    <w:name w:val="footnote reference"/>
    <w:basedOn w:val="a1"/>
    <w:uiPriority w:val="99"/>
    <w:semiHidden/>
    <w:unhideWhenUsed/>
    <w:rsid w:val="00A351E4"/>
    <w:rPr>
      <w:vertAlign w:val="superscript"/>
    </w:rPr>
  </w:style>
  <w:style w:type="paragraph" w:styleId="af2">
    <w:name w:val="Balloon Text"/>
    <w:basedOn w:val="a"/>
    <w:link w:val="af3"/>
    <w:uiPriority w:val="99"/>
    <w:semiHidden/>
    <w:unhideWhenUsed/>
    <w:rsid w:val="00A351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A351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A351E4"/>
    <w:pPr>
      <w:widowControl w:val="0"/>
      <w:suppressAutoHyphens/>
      <w:spacing w:after="0" w:line="240" w:lineRule="auto"/>
      <w:jc w:val="center"/>
      <w:outlineLvl w:val="2"/>
    </w:pPr>
    <w:rPr>
      <w:rFonts w:ascii="PT Astra Serif" w:eastAsia="Source Han Sans CN Regular" w:hAnsi="PT Astra Serif" w:cs="Times New Roman"/>
      <w:b/>
      <w:kern w:val="2"/>
      <w:sz w:val="28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A351E4"/>
    <w:rPr>
      <w:rFonts w:ascii="PT Astra Serif" w:eastAsia="Source Han Sans CN Regular" w:hAnsi="PT Astra Serif" w:cs="Times New Roman"/>
      <w:b/>
      <w:kern w:val="2"/>
      <w:sz w:val="28"/>
      <w:szCs w:val="24"/>
      <w:lang w:eastAsia="ru-RU"/>
    </w:rPr>
  </w:style>
  <w:style w:type="paragraph" w:customStyle="1" w:styleId="ConsPlusNormal">
    <w:name w:val="ConsPlusNormal"/>
    <w:rsid w:val="00A351E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4">
    <w:name w:val="header"/>
    <w:basedOn w:val="a"/>
    <w:link w:val="a5"/>
    <w:uiPriority w:val="99"/>
    <w:unhideWhenUsed/>
    <w:rsid w:val="00A351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A351E4"/>
  </w:style>
  <w:style w:type="paragraph" w:styleId="a6">
    <w:name w:val="footer"/>
    <w:basedOn w:val="a"/>
    <w:link w:val="a7"/>
    <w:uiPriority w:val="99"/>
    <w:unhideWhenUsed/>
    <w:rsid w:val="00A351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A351E4"/>
  </w:style>
  <w:style w:type="paragraph" w:styleId="a0">
    <w:name w:val="Body Text"/>
    <w:basedOn w:val="a"/>
    <w:link w:val="a8"/>
    <w:rsid w:val="00A351E4"/>
    <w:pPr>
      <w:widowControl w:val="0"/>
      <w:suppressAutoHyphens/>
      <w:spacing w:after="0" w:line="240" w:lineRule="auto"/>
      <w:jc w:val="both"/>
    </w:pPr>
    <w:rPr>
      <w:rFonts w:ascii="PT Astra Serif" w:eastAsia="Source Han Sans CN Regular" w:hAnsi="PT Astra Serif" w:cs="Times New Roman"/>
      <w:kern w:val="2"/>
      <w:sz w:val="28"/>
      <w:szCs w:val="24"/>
      <w:lang w:eastAsia="ru-RU"/>
    </w:rPr>
  </w:style>
  <w:style w:type="character" w:customStyle="1" w:styleId="a8">
    <w:name w:val="Основной текст Знак"/>
    <w:basedOn w:val="a1"/>
    <w:link w:val="a0"/>
    <w:rsid w:val="00A351E4"/>
    <w:rPr>
      <w:rFonts w:ascii="PT Astra Serif" w:eastAsia="Source Han Sans CN Regular" w:hAnsi="PT Astra Serif" w:cs="Times New Roman"/>
      <w:kern w:val="2"/>
      <w:sz w:val="28"/>
      <w:szCs w:val="24"/>
      <w:lang w:eastAsia="ru-RU"/>
    </w:rPr>
  </w:style>
  <w:style w:type="paragraph" w:customStyle="1" w:styleId="a9">
    <w:name w:val="Текст в заданном формате"/>
    <w:basedOn w:val="a"/>
    <w:rsid w:val="00A351E4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kern w:val="2"/>
      <w:sz w:val="28"/>
      <w:szCs w:val="24"/>
      <w:lang w:eastAsia="ru-RU"/>
    </w:rPr>
  </w:style>
  <w:style w:type="paragraph" w:styleId="aa">
    <w:name w:val="Body Text First Indent"/>
    <w:basedOn w:val="a0"/>
    <w:link w:val="ab"/>
    <w:uiPriority w:val="99"/>
    <w:semiHidden/>
    <w:unhideWhenUsed/>
    <w:rsid w:val="00A351E4"/>
    <w:pPr>
      <w:widowControl/>
      <w:suppressAutoHyphens w:val="0"/>
      <w:spacing w:after="200" w:line="276" w:lineRule="auto"/>
      <w:ind w:firstLine="360"/>
      <w:jc w:val="left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ab">
    <w:name w:val="Красная строка Знак"/>
    <w:basedOn w:val="a8"/>
    <w:link w:val="aa"/>
    <w:uiPriority w:val="99"/>
    <w:semiHidden/>
    <w:rsid w:val="00A351E4"/>
    <w:rPr>
      <w:rFonts w:ascii="PT Astra Serif" w:eastAsia="Source Han Sans CN Regular" w:hAnsi="PT Astra Serif" w:cs="Times New Roman"/>
      <w:kern w:val="2"/>
      <w:sz w:val="28"/>
      <w:szCs w:val="24"/>
      <w:lang w:eastAsia="ru-RU"/>
    </w:rPr>
  </w:style>
  <w:style w:type="paragraph" w:customStyle="1" w:styleId="ConsPlusNonformat">
    <w:name w:val="ConsPlusNonformat"/>
    <w:rsid w:val="00A351E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A351E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c">
    <w:name w:val="Emphasis"/>
    <w:basedOn w:val="a1"/>
    <w:uiPriority w:val="20"/>
    <w:qFormat/>
    <w:rsid w:val="00A351E4"/>
    <w:rPr>
      <w:i/>
      <w:iCs/>
    </w:rPr>
  </w:style>
  <w:style w:type="paragraph" w:customStyle="1" w:styleId="s1">
    <w:name w:val="s_1"/>
    <w:basedOn w:val="a"/>
    <w:rsid w:val="00A35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1"/>
    <w:uiPriority w:val="99"/>
    <w:unhideWhenUsed/>
    <w:rsid w:val="00A351E4"/>
    <w:rPr>
      <w:color w:val="0000FF" w:themeColor="hyperlink"/>
      <w:u w:val="single"/>
    </w:rPr>
  </w:style>
  <w:style w:type="paragraph" w:styleId="ae">
    <w:name w:val="List Paragraph"/>
    <w:basedOn w:val="a"/>
    <w:uiPriority w:val="34"/>
    <w:qFormat/>
    <w:rsid w:val="00A351E4"/>
    <w:pPr>
      <w:ind w:left="720"/>
      <w:contextualSpacing/>
    </w:pPr>
  </w:style>
  <w:style w:type="paragraph" w:styleId="af">
    <w:name w:val="footnote text"/>
    <w:basedOn w:val="a"/>
    <w:link w:val="af0"/>
    <w:uiPriority w:val="99"/>
    <w:semiHidden/>
    <w:unhideWhenUsed/>
    <w:rsid w:val="00A351E4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1"/>
    <w:link w:val="af"/>
    <w:uiPriority w:val="99"/>
    <w:semiHidden/>
    <w:rsid w:val="00A351E4"/>
    <w:rPr>
      <w:sz w:val="20"/>
      <w:szCs w:val="20"/>
    </w:rPr>
  </w:style>
  <w:style w:type="character" w:styleId="af1">
    <w:name w:val="footnote reference"/>
    <w:basedOn w:val="a1"/>
    <w:uiPriority w:val="99"/>
    <w:semiHidden/>
    <w:unhideWhenUsed/>
    <w:rsid w:val="00A351E4"/>
    <w:rPr>
      <w:vertAlign w:val="superscript"/>
    </w:rPr>
  </w:style>
  <w:style w:type="paragraph" w:styleId="af2">
    <w:name w:val="Balloon Text"/>
    <w:basedOn w:val="a"/>
    <w:link w:val="af3"/>
    <w:uiPriority w:val="99"/>
    <w:semiHidden/>
    <w:unhideWhenUsed/>
    <w:rsid w:val="00A351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A351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C5AAB-257B-4EB9-A46D-E761D443F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1460</Words>
  <Characters>8322</Characters>
  <Application>Microsoft Office Word</Application>
  <DocSecurity>4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9763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Жмурко Анастасия Юрьевна</dc:creator>
  <cp:lastModifiedBy>Ким Ен Ок</cp:lastModifiedBy>
  <cp:revision>2</cp:revision>
  <cp:lastPrinted>2023-06-29T15:42:00Z</cp:lastPrinted>
  <dcterms:created xsi:type="dcterms:W3CDTF">2023-07-12T06:21:00Z</dcterms:created>
  <dcterms:modified xsi:type="dcterms:W3CDTF">2023-07-12T06:21:00Z</dcterms:modified>
</cp:coreProperties>
</file>