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95" w:rsidRPr="00C3268C" w:rsidRDefault="00C93295" w:rsidP="00C93295">
      <w:pPr>
        <w:spacing w:line="216" w:lineRule="auto"/>
        <w:ind w:right="-1" w:firstLine="539"/>
        <w:jc w:val="center"/>
        <w:rPr>
          <w:sz w:val="22"/>
          <w:szCs w:val="22"/>
        </w:rPr>
      </w:pPr>
      <w:r w:rsidRPr="00C3268C">
        <w:rPr>
          <w:sz w:val="22"/>
          <w:szCs w:val="22"/>
        </w:rPr>
        <w:t xml:space="preserve">СООБЩЕНИЕ О НЕОБХОДИМОСТИ ОПРЕДЕЛЕНИЯ (УТОЧНЕНИЯ) </w:t>
      </w:r>
    </w:p>
    <w:p w:rsidR="00C93295" w:rsidRPr="00C3268C" w:rsidRDefault="00C93295" w:rsidP="00C93295">
      <w:pPr>
        <w:spacing w:line="216" w:lineRule="auto"/>
        <w:ind w:right="-1" w:firstLine="539"/>
        <w:jc w:val="center"/>
        <w:rPr>
          <w:sz w:val="22"/>
          <w:szCs w:val="22"/>
        </w:rPr>
      </w:pPr>
      <w:r w:rsidRPr="00C3268C">
        <w:rPr>
          <w:sz w:val="22"/>
          <w:szCs w:val="22"/>
        </w:rPr>
        <w:t xml:space="preserve">ХАРАКТЕРИСТИК ЗЕМЕЛЬНОГО УЧАСТКА </w:t>
      </w:r>
    </w:p>
    <w:p w:rsidR="00C93295" w:rsidRPr="00C3268C" w:rsidRDefault="00C93295" w:rsidP="00C93295">
      <w:pPr>
        <w:spacing w:line="216" w:lineRule="auto"/>
        <w:ind w:right="-1" w:firstLine="539"/>
        <w:jc w:val="center"/>
        <w:rPr>
          <w:sz w:val="22"/>
          <w:szCs w:val="22"/>
        </w:rPr>
      </w:pPr>
      <w:r>
        <w:rPr>
          <w:sz w:val="22"/>
          <w:szCs w:val="22"/>
        </w:rPr>
        <w:t>(ПЛОЩАДИ, РАЗРЕШЕННОЕ ИСПОЛЬЗОВАНИЕ</w:t>
      </w:r>
      <w:r w:rsidRPr="00C3268C">
        <w:rPr>
          <w:sz w:val="22"/>
          <w:szCs w:val="22"/>
        </w:rPr>
        <w:t>, КАТЕГОРИИ ЗЕМЛИ)</w:t>
      </w:r>
    </w:p>
    <w:p w:rsidR="00C93295" w:rsidRPr="006333B4" w:rsidRDefault="00C93295" w:rsidP="00C93295">
      <w:pPr>
        <w:spacing w:line="216" w:lineRule="auto"/>
        <w:ind w:right="-1" w:firstLine="539"/>
        <w:jc w:val="center"/>
        <w:rPr>
          <w:sz w:val="22"/>
          <w:szCs w:val="22"/>
        </w:rPr>
      </w:pPr>
    </w:p>
    <w:p w:rsidR="00C93295" w:rsidRPr="00C3268C" w:rsidRDefault="00C93295" w:rsidP="00C93295">
      <w:pPr>
        <w:ind w:firstLine="709"/>
        <w:jc w:val="both"/>
        <w:rPr>
          <w:sz w:val="22"/>
          <w:szCs w:val="22"/>
        </w:rPr>
      </w:pPr>
      <w:r w:rsidRPr="00C3268C">
        <w:rPr>
          <w:sz w:val="22"/>
          <w:szCs w:val="22"/>
        </w:rPr>
        <w:t>В соответствии с распоряжением министерства имущественных и земельных отношений Сахалинской области от 25.03.2018 № 188-р «О проведении в 2019 году государственной кадастровой оценки» ГБУ Сахалинской области «Центр государственной кадастровой оценки» приступил к государственной кадастровой оценке земельных участков всех категорий земель.</w:t>
      </w:r>
    </w:p>
    <w:p w:rsidR="00C93295" w:rsidRPr="00C3268C" w:rsidRDefault="00C93295" w:rsidP="00C93295">
      <w:pPr>
        <w:ind w:firstLine="709"/>
        <w:jc w:val="both"/>
        <w:rPr>
          <w:sz w:val="22"/>
          <w:szCs w:val="22"/>
        </w:rPr>
      </w:pPr>
      <w:r w:rsidRPr="00C3268C">
        <w:rPr>
          <w:sz w:val="22"/>
          <w:szCs w:val="22"/>
        </w:rPr>
        <w:t>В связи с чем, собственникам земельных участков необходимо внесени</w:t>
      </w:r>
      <w:r>
        <w:rPr>
          <w:sz w:val="22"/>
          <w:szCs w:val="22"/>
        </w:rPr>
        <w:t>е</w:t>
      </w:r>
      <w:r w:rsidRPr="00C3268C">
        <w:rPr>
          <w:sz w:val="22"/>
          <w:szCs w:val="22"/>
        </w:rPr>
        <w:t xml:space="preserve"> сведений о площади, виде разрешённого использования, либо категории земель в Единый государственный реестр (ЕГРН).</w:t>
      </w:r>
    </w:p>
    <w:p w:rsidR="00C93295" w:rsidRPr="00C3268C" w:rsidRDefault="00C93295" w:rsidP="00C93295">
      <w:pPr>
        <w:ind w:firstLine="709"/>
        <w:rPr>
          <w:sz w:val="20"/>
          <w:szCs w:val="20"/>
        </w:rPr>
      </w:pPr>
    </w:p>
    <w:p w:rsidR="00C93295" w:rsidRDefault="00C93295" w:rsidP="00C93295">
      <w:pPr>
        <w:jc w:val="center"/>
        <w:rPr>
          <w:b/>
          <w:sz w:val="20"/>
          <w:szCs w:val="20"/>
        </w:rPr>
      </w:pPr>
      <w:r w:rsidRPr="00C3268C">
        <w:rPr>
          <w:b/>
          <w:sz w:val="20"/>
          <w:szCs w:val="20"/>
        </w:rPr>
        <w:t>Перечень земельных участков, в отношении которых указанные характеристики отсутствуют в ЕГРН</w:t>
      </w:r>
    </w:p>
    <w:p w:rsidR="00C93295" w:rsidRPr="00C3268C" w:rsidRDefault="00C93295" w:rsidP="00C93295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717"/>
        <w:gridCol w:w="1126"/>
        <w:gridCol w:w="2043"/>
        <w:gridCol w:w="918"/>
        <w:gridCol w:w="1973"/>
        <w:gridCol w:w="2429"/>
      </w:tblGrid>
      <w:tr w:rsidR="00C93295" w:rsidRPr="00C3268C" w:rsidTr="00C93295">
        <w:trPr>
          <w:trHeight w:val="72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Кадастровый номер ЗУ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Дата постановки на учёт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Вид разрешенного использования по документу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Категория земель</w:t>
            </w:r>
          </w:p>
        </w:tc>
      </w:tr>
      <w:tr w:rsidR="00C93295" w:rsidRPr="00C3268C" w:rsidTr="00C93295">
        <w:trPr>
          <w:trHeight w:val="65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65:23:0000000:421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28.07.2017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50800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традиционного природопользования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268C">
              <w:rPr>
                <w:b/>
                <w:color w:val="000000"/>
                <w:sz w:val="18"/>
                <w:szCs w:val="18"/>
              </w:rPr>
              <w:t xml:space="preserve">Категория не установлена (границы </w:t>
            </w:r>
            <w:r>
              <w:rPr>
                <w:b/>
                <w:color w:val="000000"/>
                <w:sz w:val="18"/>
                <w:szCs w:val="18"/>
              </w:rPr>
              <w:t xml:space="preserve">ЗУ </w:t>
            </w:r>
            <w:r w:rsidRPr="00C3268C">
              <w:rPr>
                <w:b/>
                <w:color w:val="000000"/>
                <w:sz w:val="18"/>
                <w:szCs w:val="18"/>
              </w:rPr>
              <w:t>не установлены)</w:t>
            </w:r>
          </w:p>
        </w:tc>
      </w:tr>
      <w:tr w:rsidR="00C93295" w:rsidRPr="00C3268C" w:rsidTr="00C93295">
        <w:trPr>
          <w:trHeight w:val="566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65:23:0000000:422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25.08.2017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268C">
              <w:rPr>
                <w:b/>
                <w:color w:val="000000"/>
                <w:sz w:val="18"/>
                <w:szCs w:val="18"/>
              </w:rPr>
              <w:t>Вид разрешенного использования не установлен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77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65:23:0000000:429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20.11.2017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г Оха, Садово-огородническое товарищество "Госучреждений -2"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268C">
              <w:rPr>
                <w:b/>
                <w:color w:val="000000"/>
                <w:sz w:val="18"/>
                <w:szCs w:val="18"/>
              </w:rPr>
              <w:t>Вид разрешенного использования не установлен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65:23:0000004:660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26.07.2017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Москальво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огород в районе 28 км от города Охи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под огород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592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65:23:0000005:1903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СОТ "Госучреждений"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672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65:23:0000005:1904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17.01.2017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г Оха, СОТ "Госучреждение"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56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65:23:0000005:1908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16.02.2017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</w:t>
            </w:r>
            <w:r>
              <w:rPr>
                <w:color w:val="000000"/>
                <w:sz w:val="18"/>
                <w:szCs w:val="18"/>
              </w:rPr>
              <w:t>ий</w:t>
            </w:r>
            <w:proofErr w:type="spellEnd"/>
            <w:r>
              <w:rPr>
                <w:color w:val="000000"/>
                <w:sz w:val="18"/>
                <w:szCs w:val="18"/>
              </w:rPr>
              <w:t>, г. Оха, СОТ "Госучреждений"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647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65:23:0000005:1918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06.04.2017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г Оха, СОТ "Госучреждений"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49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65:23:0000005:1925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15.05.2017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садово-огородническое товарищество "Госучреждение-2"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62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65:23:0000007:123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19.04.2017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с. Эхаби, ул. Вокзальная, д. 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784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65:23:0000018:24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12.10.2017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обл. Сахалинская,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C3268C">
              <w:rPr>
                <w:color w:val="000000"/>
                <w:sz w:val="18"/>
                <w:szCs w:val="18"/>
              </w:rPr>
              <w:t xml:space="preserve">с. Рыбновск, устье </w:t>
            </w:r>
            <w:r>
              <w:rPr>
                <w:color w:val="000000"/>
                <w:sz w:val="18"/>
                <w:szCs w:val="18"/>
              </w:rPr>
              <w:t xml:space="preserve">         </w:t>
            </w:r>
            <w:r w:rsidRPr="00C3268C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Пырки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 xml:space="preserve"> кв. №269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Для ведения фермерского хозяйства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  <w:tr w:rsidR="00C93295" w:rsidRPr="00C3268C" w:rsidTr="00C93295">
        <w:trPr>
          <w:trHeight w:val="72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65:24:0000030:883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22.09.2017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Сахалинская область,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268C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C3268C">
              <w:rPr>
                <w:color w:val="000000"/>
                <w:sz w:val="18"/>
                <w:szCs w:val="18"/>
              </w:rPr>
              <w:t>Охинский</w:t>
            </w:r>
            <w:proofErr w:type="spellEnd"/>
            <w:r w:rsidRPr="00C3268C">
              <w:rPr>
                <w:color w:val="000000"/>
                <w:sz w:val="18"/>
                <w:szCs w:val="18"/>
              </w:rPr>
              <w:t>, г Оха, ул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3268C">
              <w:rPr>
                <w:color w:val="000000"/>
                <w:sz w:val="18"/>
                <w:szCs w:val="18"/>
              </w:rPr>
              <w:t xml:space="preserve"> Корейская, д 25/3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95" w:rsidRPr="00C3268C" w:rsidRDefault="00C93295" w:rsidP="00001A3F">
            <w:pPr>
              <w:jc w:val="center"/>
              <w:rPr>
                <w:color w:val="000000"/>
                <w:sz w:val="18"/>
                <w:szCs w:val="18"/>
              </w:rPr>
            </w:pPr>
            <w:r w:rsidRPr="00C3268C">
              <w:rPr>
                <w:color w:val="000000"/>
                <w:sz w:val="18"/>
                <w:szCs w:val="18"/>
              </w:rPr>
              <w:t xml:space="preserve">для </w:t>
            </w:r>
            <w:r w:rsidR="003A1169">
              <w:rPr>
                <w:color w:val="000000"/>
                <w:sz w:val="18"/>
                <w:szCs w:val="18"/>
              </w:rPr>
              <w:t>с</w:t>
            </w:r>
            <w:bookmarkStart w:id="0" w:name="_GoBack"/>
            <w:bookmarkEnd w:id="0"/>
            <w:r w:rsidRPr="00C3268C">
              <w:rPr>
                <w:color w:val="000000"/>
                <w:sz w:val="18"/>
                <w:szCs w:val="18"/>
              </w:rPr>
              <w:t>троительства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295" w:rsidRDefault="00C93295" w:rsidP="00001A3F">
            <w:pPr>
              <w:jc w:val="center"/>
            </w:pPr>
            <w:r w:rsidRPr="00CE61FF">
              <w:rPr>
                <w:b/>
                <w:color w:val="000000"/>
                <w:sz w:val="18"/>
                <w:szCs w:val="18"/>
              </w:rPr>
              <w:t>Категория не установлена (границы ЗУ не установлены)</w:t>
            </w:r>
          </w:p>
        </w:tc>
      </w:tr>
    </w:tbl>
    <w:p w:rsidR="00C93295" w:rsidRPr="00C3268C" w:rsidRDefault="00C93295" w:rsidP="00C93295">
      <w:pPr>
        <w:ind w:firstLine="709"/>
        <w:jc w:val="both"/>
      </w:pPr>
    </w:p>
    <w:p w:rsidR="00C93295" w:rsidRPr="00C3268C" w:rsidRDefault="00C93295" w:rsidP="00C93295">
      <w:pPr>
        <w:ind w:firstLine="709"/>
        <w:jc w:val="both"/>
        <w:rPr>
          <w:sz w:val="22"/>
          <w:szCs w:val="22"/>
        </w:rPr>
      </w:pPr>
      <w:r w:rsidRPr="00C3268C">
        <w:rPr>
          <w:sz w:val="22"/>
          <w:szCs w:val="22"/>
        </w:rPr>
        <w:t>Консультационную и юридическую помощь, а также дополнительную информацию по всем интересующим вопросам, в части определения характеристик земельного участка, можно получить в Комитете по управлению муниципальным имуществом и экономике муниципального образования городской округ «</w:t>
      </w:r>
      <w:proofErr w:type="spellStart"/>
      <w:r w:rsidRPr="00C3268C">
        <w:rPr>
          <w:sz w:val="22"/>
          <w:szCs w:val="22"/>
        </w:rPr>
        <w:t>Охинский</w:t>
      </w:r>
      <w:proofErr w:type="spellEnd"/>
      <w:r w:rsidRPr="00C3268C">
        <w:rPr>
          <w:sz w:val="22"/>
          <w:szCs w:val="22"/>
        </w:rPr>
        <w:t>»: г. Оха, ул. Ленина, д. 13, кабинет № 102 и № 103 или по телефону: 3-07-33, 5-09-00 в рабочие дни с 09-00 до 18-00 перерыв с 13-00 до 14-00.</w:t>
      </w:r>
    </w:p>
    <w:p w:rsidR="00F857EC" w:rsidRDefault="00F857EC"/>
    <w:sectPr w:rsidR="00F857EC" w:rsidSect="00C932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A1"/>
    <w:rsid w:val="003A1169"/>
    <w:rsid w:val="00981DA1"/>
    <w:rsid w:val="00C93295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29D6"/>
  <w15:chartTrackingRefBased/>
  <w15:docId w15:val="{939CB7D4-FFC2-4DBF-952E-F34D6D8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4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Санькова Марина Александровна</dc:creator>
  <cp:keywords/>
  <dc:description/>
  <cp:lastModifiedBy>Санькова Марина Александровна</cp:lastModifiedBy>
  <cp:revision>2</cp:revision>
  <dcterms:created xsi:type="dcterms:W3CDTF">2018-11-29T01:16:00Z</dcterms:created>
  <dcterms:modified xsi:type="dcterms:W3CDTF">2018-11-29T01:16:00Z</dcterms:modified>
</cp:coreProperties>
</file>