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B1" w:rsidRDefault="002F68B1">
      <w:pPr>
        <w:pStyle w:val="ConsPlusTitle"/>
        <w:jc w:val="center"/>
        <w:outlineLvl w:val="0"/>
      </w:pPr>
      <w:r>
        <w:t>АДМИНИСТРАЦИЯ МУНИЦИПАЛЬНОГО ОБРАЗОВАНИЯ</w:t>
      </w:r>
    </w:p>
    <w:p w:rsidR="002F68B1" w:rsidRDefault="002F68B1">
      <w:pPr>
        <w:pStyle w:val="ConsPlusTitle"/>
        <w:jc w:val="center"/>
      </w:pPr>
      <w:r>
        <w:t>ГОРОДСКОЙ ОКРУГ "ОХИНСКИЙ"</w:t>
      </w:r>
    </w:p>
    <w:p w:rsidR="002F68B1" w:rsidRDefault="002F68B1">
      <w:pPr>
        <w:pStyle w:val="ConsPlusTitle"/>
        <w:jc w:val="center"/>
      </w:pPr>
    </w:p>
    <w:p w:rsidR="002F68B1" w:rsidRDefault="002F68B1">
      <w:pPr>
        <w:pStyle w:val="ConsPlusTitle"/>
        <w:jc w:val="center"/>
      </w:pPr>
      <w:r>
        <w:t>ПОСТАНОВЛЕНИЕ</w:t>
      </w:r>
    </w:p>
    <w:p w:rsidR="002F68B1" w:rsidRDefault="002F68B1">
      <w:pPr>
        <w:pStyle w:val="ConsPlusTitle"/>
        <w:jc w:val="center"/>
      </w:pPr>
      <w:r>
        <w:t>от 14 мая 2021 г. N 280</w:t>
      </w:r>
    </w:p>
    <w:p w:rsidR="002F68B1" w:rsidRDefault="002F68B1">
      <w:pPr>
        <w:pStyle w:val="ConsPlusTitle"/>
        <w:jc w:val="center"/>
      </w:pPr>
    </w:p>
    <w:p w:rsidR="002F68B1" w:rsidRDefault="002F68B1">
      <w:pPr>
        <w:pStyle w:val="ConsPlusTitle"/>
        <w:jc w:val="center"/>
      </w:pPr>
      <w:r>
        <w:t>ОБ УТВЕРЖДЕНИИ ПОРЯДКА ПРЕДОСТАВЛЕНИЯ СУБСИДИИ НА ВОЗМЕЩЕНИЕ</w:t>
      </w:r>
    </w:p>
    <w:p w:rsidR="002F68B1" w:rsidRDefault="002F68B1">
      <w:pPr>
        <w:pStyle w:val="ConsPlusTitle"/>
        <w:jc w:val="center"/>
      </w:pPr>
      <w:r>
        <w:t>ЗАТРАТ, СВЯЗАННЫХ С ПОСТАВКОЙ В ЦЕНТРАЛИЗОВАННОМ ПОРЯДКЕ</w:t>
      </w:r>
    </w:p>
    <w:p w:rsidR="002F68B1" w:rsidRDefault="002F68B1">
      <w:pPr>
        <w:pStyle w:val="ConsPlusTitle"/>
        <w:jc w:val="center"/>
      </w:pPr>
      <w:r>
        <w:t>ДЛЯ ЛИЧНЫХ ПОДСОБНЫХ ХОЗЯЙСТВ МУНИЦИПАЛЬНОГО ОБРАЗОВАНИЯ</w:t>
      </w:r>
    </w:p>
    <w:p w:rsidR="002F68B1" w:rsidRDefault="002F68B1">
      <w:pPr>
        <w:pStyle w:val="ConsPlusTitle"/>
        <w:jc w:val="center"/>
      </w:pPr>
      <w:r>
        <w:t>ГОРОДСКОЙ ОКРУГ "ОХИНСКИЙ" КОМБИКОРМОВ ДЛЯ КРУПНОГО РОГАТОГО</w:t>
      </w:r>
    </w:p>
    <w:p w:rsidR="002F68B1" w:rsidRDefault="002F68B1">
      <w:pPr>
        <w:pStyle w:val="ConsPlusTitle"/>
        <w:jc w:val="center"/>
      </w:pPr>
      <w:r>
        <w:t>СКОТА, СВИНЕЙ И ПТИЦЫ, А ТАКЖЕ ФУРАЖНОГО ЗЕРНА ДЛЯ ПТИЦЫ</w:t>
      </w:r>
    </w:p>
    <w:p w:rsidR="002F68B1" w:rsidRDefault="002F6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2F68B1">
        <w:tc>
          <w:tcPr>
            <w:tcW w:w="60" w:type="dxa"/>
            <w:tcBorders>
              <w:top w:val="nil"/>
              <w:left w:val="nil"/>
              <w:bottom w:val="nil"/>
              <w:right w:val="nil"/>
            </w:tcBorders>
            <w:shd w:val="clear" w:color="auto" w:fill="CED3F1"/>
            <w:tcMar>
              <w:top w:w="0" w:type="dxa"/>
              <w:left w:w="0" w:type="dxa"/>
              <w:bottom w:w="0" w:type="dxa"/>
              <w:right w:w="0" w:type="dxa"/>
            </w:tcMar>
          </w:tcPr>
          <w:p w:rsidR="002F68B1" w:rsidRDefault="002F68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68B1" w:rsidRDefault="002F68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68B1" w:rsidRDefault="002F68B1">
            <w:pPr>
              <w:pStyle w:val="ConsPlusNormal"/>
              <w:jc w:val="center"/>
            </w:pPr>
            <w:r>
              <w:rPr>
                <w:color w:val="392C69"/>
              </w:rPr>
              <w:t>Список изменяющих документов</w:t>
            </w:r>
          </w:p>
          <w:p w:rsidR="002F68B1" w:rsidRDefault="002F68B1">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муниципального образования</w:t>
            </w:r>
          </w:p>
          <w:p w:rsidR="002F68B1" w:rsidRDefault="002F68B1">
            <w:pPr>
              <w:pStyle w:val="ConsPlusNormal"/>
              <w:jc w:val="center"/>
            </w:pPr>
            <w:r>
              <w:rPr>
                <w:color w:val="392C69"/>
              </w:rPr>
              <w:t>городской округ "</w:t>
            </w:r>
            <w:proofErr w:type="spellStart"/>
            <w:r>
              <w:rPr>
                <w:color w:val="392C69"/>
              </w:rPr>
              <w:t>Охинский</w:t>
            </w:r>
            <w:proofErr w:type="spellEnd"/>
            <w:r>
              <w:rPr>
                <w:color w:val="392C69"/>
              </w:rPr>
              <w:t>" от 30.07.2021 N 502)</w:t>
            </w:r>
          </w:p>
        </w:tc>
        <w:tc>
          <w:tcPr>
            <w:tcW w:w="113" w:type="dxa"/>
            <w:tcBorders>
              <w:top w:val="nil"/>
              <w:left w:val="nil"/>
              <w:bottom w:val="nil"/>
              <w:right w:val="nil"/>
            </w:tcBorders>
            <w:shd w:val="clear" w:color="auto" w:fill="F4F3F8"/>
            <w:tcMar>
              <w:top w:w="0" w:type="dxa"/>
              <w:left w:w="0" w:type="dxa"/>
              <w:bottom w:w="0" w:type="dxa"/>
              <w:right w:w="0" w:type="dxa"/>
            </w:tcMar>
          </w:tcPr>
          <w:p w:rsidR="002F68B1" w:rsidRDefault="002F68B1">
            <w:pPr>
              <w:spacing w:after="1" w:line="0" w:lineRule="atLeast"/>
            </w:pPr>
          </w:p>
        </w:tc>
      </w:tr>
    </w:tbl>
    <w:p w:rsidR="002F68B1" w:rsidRDefault="002F68B1">
      <w:pPr>
        <w:pStyle w:val="ConsPlusNormal"/>
        <w:ind w:firstLine="540"/>
        <w:jc w:val="both"/>
      </w:pPr>
    </w:p>
    <w:p w:rsidR="002F68B1" w:rsidRDefault="002F68B1">
      <w:pPr>
        <w:pStyle w:val="ConsPlusNormal"/>
        <w:ind w:firstLine="540"/>
        <w:jc w:val="both"/>
      </w:pPr>
      <w:r>
        <w:t xml:space="preserve">В соответствии со </w:t>
      </w:r>
      <w:hyperlink r:id="rId6" w:history="1">
        <w:r>
          <w:rPr>
            <w:color w:val="0000FF"/>
          </w:rPr>
          <w:t>статьей 78</w:t>
        </w:r>
      </w:hyperlink>
      <w:r>
        <w:t xml:space="preserve"> Бюджетного кодекса Российской Федерации, </w:t>
      </w:r>
      <w:hyperlink r:id="rId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"Развитие сельского хозяйства муниципального образования городской округ "</w:t>
      </w:r>
      <w:proofErr w:type="spellStart"/>
      <w:r>
        <w:t>Охинский</w:t>
      </w:r>
      <w:proofErr w:type="spellEnd"/>
      <w:r>
        <w:t>", утвержденной постановлением администрации муниципального образования городской округ "</w:t>
      </w:r>
      <w:proofErr w:type="spellStart"/>
      <w:r>
        <w:t>Охинский</w:t>
      </w:r>
      <w:proofErr w:type="spellEnd"/>
      <w:r>
        <w:t xml:space="preserve">" от 26.12.2014 N 981, руководствуясь </w:t>
      </w:r>
      <w:hyperlink r:id="rId8" w:history="1">
        <w:r>
          <w:rPr>
            <w:color w:val="0000FF"/>
          </w:rPr>
          <w:t>Уставом</w:t>
        </w:r>
      </w:hyperlink>
      <w:r>
        <w:t xml:space="preserve"> муниципального образования городской округ "</w:t>
      </w:r>
      <w:proofErr w:type="spellStart"/>
      <w:r>
        <w:t>Охинский</w:t>
      </w:r>
      <w:proofErr w:type="spellEnd"/>
      <w:r>
        <w:t>" Сахалинской области, постановляю:</w:t>
      </w:r>
    </w:p>
    <w:p w:rsidR="002F68B1" w:rsidRDefault="002F68B1">
      <w:pPr>
        <w:pStyle w:val="ConsPlusNormal"/>
        <w:ind w:firstLine="540"/>
        <w:jc w:val="both"/>
      </w:pPr>
    </w:p>
    <w:p w:rsidR="002F68B1" w:rsidRDefault="002F68B1">
      <w:pPr>
        <w:pStyle w:val="ConsPlusNormal"/>
        <w:ind w:firstLine="540"/>
        <w:jc w:val="both"/>
      </w:pPr>
      <w:r>
        <w:t xml:space="preserve">1. Утвердить </w:t>
      </w:r>
      <w:hyperlink w:anchor="P39" w:history="1">
        <w:r>
          <w:rPr>
            <w:color w:val="0000FF"/>
          </w:rPr>
          <w:t>Порядок</w:t>
        </w:r>
      </w:hyperlink>
      <w:r>
        <w:t xml:space="preserve"> предоставления субсидии на возмещение затрат, связанных с поставкой в централизованном порядке для личных подсобных хозяйств муниципального образования городской округ "</w:t>
      </w:r>
      <w:proofErr w:type="spellStart"/>
      <w:r>
        <w:t>Охинский</w:t>
      </w:r>
      <w:proofErr w:type="spellEnd"/>
      <w:r>
        <w:t>" комбикормов для крупного рогатого скота, свиней и птицы, а также фуражного зерна для птицы (прилагается).</w:t>
      </w:r>
    </w:p>
    <w:p w:rsidR="002F68B1" w:rsidRDefault="002F68B1">
      <w:pPr>
        <w:pStyle w:val="ConsPlusNormal"/>
        <w:spacing w:before="220"/>
        <w:ind w:firstLine="540"/>
        <w:jc w:val="both"/>
      </w:pPr>
      <w:r>
        <w:t>2. Признать утратившими силу:</w:t>
      </w:r>
    </w:p>
    <w:p w:rsidR="002F68B1" w:rsidRDefault="007C3B8C">
      <w:pPr>
        <w:pStyle w:val="ConsPlusNormal"/>
        <w:spacing w:before="220"/>
        <w:ind w:firstLine="540"/>
        <w:jc w:val="both"/>
      </w:pPr>
      <w:hyperlink r:id="rId9" w:history="1">
        <w:r w:rsidR="002F68B1">
          <w:rPr>
            <w:color w:val="0000FF"/>
          </w:rPr>
          <w:t>Постановление</w:t>
        </w:r>
      </w:hyperlink>
      <w:r w:rsidR="002F68B1">
        <w:t xml:space="preserve"> администрации муниципального образования городской округ "</w:t>
      </w:r>
      <w:proofErr w:type="spellStart"/>
      <w:r w:rsidR="002F68B1">
        <w:t>Охинский</w:t>
      </w:r>
      <w:proofErr w:type="spellEnd"/>
      <w:r w:rsidR="002F68B1">
        <w:t>" от 12.05.2014 N 292 "О порядке предоставления субсидии на возмещение затрат, связанных с транспортировкой поставляемых в централизованном порядке для личных подсобных хозяйств муниципального образования городской округ "</w:t>
      </w:r>
      <w:proofErr w:type="spellStart"/>
      <w:r w:rsidR="002F68B1">
        <w:t>Охинский</w:t>
      </w:r>
      <w:proofErr w:type="spellEnd"/>
      <w:r w:rsidR="002F68B1">
        <w:t>" комбикормов и фуражного зерна".</w:t>
      </w:r>
    </w:p>
    <w:p w:rsidR="002F68B1" w:rsidRDefault="007C3B8C">
      <w:pPr>
        <w:pStyle w:val="ConsPlusNormal"/>
        <w:spacing w:before="220"/>
        <w:ind w:firstLine="540"/>
        <w:jc w:val="both"/>
      </w:pPr>
      <w:hyperlink r:id="rId10" w:history="1">
        <w:r w:rsidR="002F68B1">
          <w:rPr>
            <w:color w:val="0000FF"/>
          </w:rPr>
          <w:t>Постановление</w:t>
        </w:r>
      </w:hyperlink>
      <w:r w:rsidR="002F68B1">
        <w:t xml:space="preserve"> администрации муниципального образования городской округ "</w:t>
      </w:r>
      <w:proofErr w:type="spellStart"/>
      <w:r w:rsidR="002F68B1">
        <w:t>Охинский</w:t>
      </w:r>
      <w:proofErr w:type="spellEnd"/>
      <w:r w:rsidR="002F68B1">
        <w:t>" от 14.07.2015 N 450 "Об утверждении порядка предоставления субсидии на возмещение затрат, связанных с транспортировкой поставляемых в централизованном порядке для личных подсобных хозяйств муниципального образования городской округ "</w:t>
      </w:r>
      <w:proofErr w:type="spellStart"/>
      <w:r w:rsidR="002F68B1">
        <w:t>Охинский</w:t>
      </w:r>
      <w:proofErr w:type="spellEnd"/>
      <w:r w:rsidR="002F68B1">
        <w:t>" комбикормов и фуражного зерна".</w:t>
      </w:r>
    </w:p>
    <w:p w:rsidR="002F68B1" w:rsidRDefault="002F68B1">
      <w:pPr>
        <w:pStyle w:val="ConsPlusNormal"/>
        <w:spacing w:before="220"/>
        <w:ind w:firstLine="540"/>
        <w:jc w:val="both"/>
      </w:pPr>
      <w:r>
        <w:t>3. Опубликовать настоящее постановление в газете "Сахалинский нефтяник" и разместить на официальном сайте администрации муниципального образования городской округ "</w:t>
      </w:r>
      <w:proofErr w:type="spellStart"/>
      <w:r>
        <w:t>Охинский</w:t>
      </w:r>
      <w:proofErr w:type="spellEnd"/>
      <w:r>
        <w:t>" www.adm-okha.ru.</w:t>
      </w:r>
    </w:p>
    <w:p w:rsidR="002F68B1" w:rsidRDefault="002F68B1">
      <w:pPr>
        <w:pStyle w:val="ConsPlusNormal"/>
        <w:spacing w:before="220"/>
        <w:ind w:firstLine="540"/>
        <w:jc w:val="both"/>
      </w:pPr>
      <w:r>
        <w:t>4. 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образования городской округ "</w:t>
      </w:r>
      <w:proofErr w:type="spellStart"/>
      <w:r>
        <w:t>Охинский</w:t>
      </w:r>
      <w:proofErr w:type="spellEnd"/>
      <w:r>
        <w:t xml:space="preserve">" </w:t>
      </w:r>
      <w:proofErr w:type="spellStart"/>
      <w:r>
        <w:t>А.А.Поземского</w:t>
      </w:r>
      <w:proofErr w:type="spellEnd"/>
      <w:r>
        <w:t>.</w:t>
      </w:r>
    </w:p>
    <w:p w:rsidR="002F68B1" w:rsidRDefault="002F68B1">
      <w:pPr>
        <w:pStyle w:val="ConsPlusNormal"/>
        <w:ind w:firstLine="540"/>
        <w:jc w:val="both"/>
      </w:pPr>
    </w:p>
    <w:p w:rsidR="002F68B1" w:rsidRDefault="002F68B1">
      <w:pPr>
        <w:pStyle w:val="ConsPlusNormal"/>
        <w:jc w:val="right"/>
      </w:pPr>
      <w:r>
        <w:lastRenderedPageBreak/>
        <w:t>Глава муниципального образования</w:t>
      </w:r>
    </w:p>
    <w:p w:rsidR="002F68B1" w:rsidRDefault="002F68B1">
      <w:pPr>
        <w:pStyle w:val="ConsPlusNormal"/>
        <w:jc w:val="right"/>
      </w:pPr>
      <w:r>
        <w:t>городской округ "</w:t>
      </w:r>
      <w:proofErr w:type="spellStart"/>
      <w:r>
        <w:t>Охинский</w:t>
      </w:r>
      <w:proofErr w:type="spellEnd"/>
      <w:r>
        <w:t>"</w:t>
      </w:r>
    </w:p>
    <w:p w:rsidR="002F68B1" w:rsidRDefault="002F68B1">
      <w:pPr>
        <w:pStyle w:val="ConsPlusNormal"/>
        <w:jc w:val="right"/>
      </w:pPr>
      <w:proofErr w:type="spellStart"/>
      <w:r>
        <w:t>Е.Н.Касьянова</w:t>
      </w:r>
      <w:proofErr w:type="spellEnd"/>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jc w:val="right"/>
        <w:outlineLvl w:val="0"/>
      </w:pPr>
      <w:r>
        <w:t>Утвержден</w:t>
      </w:r>
    </w:p>
    <w:p w:rsidR="002F68B1" w:rsidRDefault="002F68B1">
      <w:pPr>
        <w:pStyle w:val="ConsPlusNormal"/>
        <w:jc w:val="right"/>
      </w:pPr>
      <w:r>
        <w:t>постановлением администрации</w:t>
      </w:r>
    </w:p>
    <w:p w:rsidR="002F68B1" w:rsidRDefault="002F68B1">
      <w:pPr>
        <w:pStyle w:val="ConsPlusNormal"/>
        <w:jc w:val="right"/>
      </w:pPr>
      <w:r>
        <w:t>муниципального образования</w:t>
      </w:r>
    </w:p>
    <w:p w:rsidR="002F68B1" w:rsidRDefault="002F68B1">
      <w:pPr>
        <w:pStyle w:val="ConsPlusNormal"/>
        <w:jc w:val="right"/>
      </w:pPr>
      <w:r>
        <w:t>городской округ "</w:t>
      </w:r>
      <w:proofErr w:type="spellStart"/>
      <w:r>
        <w:t>Охинский</w:t>
      </w:r>
      <w:proofErr w:type="spellEnd"/>
      <w:r>
        <w:t>"</w:t>
      </w:r>
    </w:p>
    <w:p w:rsidR="002F68B1" w:rsidRDefault="002F68B1">
      <w:pPr>
        <w:pStyle w:val="ConsPlusNormal"/>
        <w:jc w:val="right"/>
      </w:pPr>
      <w:r>
        <w:t>от 14.05.2021 N 280</w:t>
      </w:r>
    </w:p>
    <w:p w:rsidR="002F68B1" w:rsidRDefault="002F68B1">
      <w:pPr>
        <w:pStyle w:val="ConsPlusNormal"/>
        <w:ind w:firstLine="540"/>
        <w:jc w:val="both"/>
      </w:pPr>
    </w:p>
    <w:p w:rsidR="002F68B1" w:rsidRDefault="002F68B1">
      <w:pPr>
        <w:pStyle w:val="ConsPlusTitle"/>
        <w:jc w:val="center"/>
      </w:pPr>
      <w:bookmarkStart w:id="0" w:name="P39"/>
      <w:bookmarkEnd w:id="0"/>
      <w:r>
        <w:t>ПОРЯДОК</w:t>
      </w:r>
    </w:p>
    <w:p w:rsidR="002F68B1" w:rsidRDefault="002F68B1">
      <w:pPr>
        <w:pStyle w:val="ConsPlusTitle"/>
        <w:jc w:val="center"/>
      </w:pPr>
      <w:r>
        <w:t>ПРЕДОСТАВЛЕНИЯ СУБСИДИИ НА ВОЗМЕЩЕНИИ ЗАТРАТ, СВЯЗАННЫХ</w:t>
      </w:r>
    </w:p>
    <w:p w:rsidR="002F68B1" w:rsidRDefault="002F68B1">
      <w:pPr>
        <w:pStyle w:val="ConsPlusTitle"/>
        <w:jc w:val="center"/>
      </w:pPr>
      <w:r>
        <w:t>С ПОСТАВКОЙ В ЦЕНТРАЛИЗОВАННОМ ПОРЯДКЕ ДЛЯ ЛИЧНЫХ ПОДСОБНЫХ</w:t>
      </w:r>
    </w:p>
    <w:p w:rsidR="002F68B1" w:rsidRDefault="002F68B1">
      <w:pPr>
        <w:pStyle w:val="ConsPlusTitle"/>
        <w:jc w:val="center"/>
      </w:pPr>
      <w:r>
        <w:t>ХОЗЯЙСТВ МУНИЦИПАЛЬНОГО ОБРАЗОВАНИЯ ГОРОДСКОЙ ОКРУГ</w:t>
      </w:r>
    </w:p>
    <w:p w:rsidR="002F68B1" w:rsidRDefault="002F68B1">
      <w:pPr>
        <w:pStyle w:val="ConsPlusTitle"/>
        <w:jc w:val="center"/>
      </w:pPr>
      <w:r>
        <w:t>"ОХИНСКИЙ" КОМБИКОРМОВ ДЛЯ КРУПНОГО РОГАТОГО СКОТА, СВИНЕЙ</w:t>
      </w:r>
    </w:p>
    <w:p w:rsidR="002F68B1" w:rsidRDefault="002F68B1">
      <w:pPr>
        <w:pStyle w:val="ConsPlusTitle"/>
        <w:jc w:val="center"/>
      </w:pPr>
      <w:r>
        <w:t>И ПТИЦЫ, А ТАКЖЕ ФУРАЖНОГО ЗЕРНА ДЛЯ ПТИЦЫ</w:t>
      </w:r>
    </w:p>
    <w:p w:rsidR="002F68B1" w:rsidRDefault="002F68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2F68B1">
        <w:tc>
          <w:tcPr>
            <w:tcW w:w="60" w:type="dxa"/>
            <w:tcBorders>
              <w:top w:val="nil"/>
              <w:left w:val="nil"/>
              <w:bottom w:val="nil"/>
              <w:right w:val="nil"/>
            </w:tcBorders>
            <w:shd w:val="clear" w:color="auto" w:fill="CED3F1"/>
            <w:tcMar>
              <w:top w:w="0" w:type="dxa"/>
              <w:left w:w="0" w:type="dxa"/>
              <w:bottom w:w="0" w:type="dxa"/>
              <w:right w:w="0" w:type="dxa"/>
            </w:tcMar>
          </w:tcPr>
          <w:p w:rsidR="002F68B1" w:rsidRDefault="002F68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68B1" w:rsidRDefault="002F68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68B1" w:rsidRDefault="002F68B1">
            <w:pPr>
              <w:pStyle w:val="ConsPlusNormal"/>
              <w:jc w:val="center"/>
            </w:pPr>
            <w:r>
              <w:rPr>
                <w:color w:val="392C69"/>
              </w:rPr>
              <w:t>Список изменяющих документов</w:t>
            </w:r>
          </w:p>
          <w:p w:rsidR="002F68B1" w:rsidRDefault="002F68B1">
            <w:pPr>
              <w:pStyle w:val="ConsPlusNormal"/>
              <w:jc w:val="center"/>
            </w:pPr>
            <w:r>
              <w:rPr>
                <w:color w:val="392C69"/>
              </w:rPr>
              <w:t xml:space="preserve">(в ред. </w:t>
            </w:r>
            <w:hyperlink r:id="rId11" w:history="1">
              <w:r>
                <w:rPr>
                  <w:color w:val="0000FF"/>
                </w:rPr>
                <w:t>Постановления</w:t>
              </w:r>
            </w:hyperlink>
            <w:r>
              <w:rPr>
                <w:color w:val="392C69"/>
              </w:rPr>
              <w:t xml:space="preserve"> Администрации муниципального образования</w:t>
            </w:r>
          </w:p>
          <w:p w:rsidR="002F68B1" w:rsidRDefault="002F68B1">
            <w:pPr>
              <w:pStyle w:val="ConsPlusNormal"/>
              <w:jc w:val="center"/>
            </w:pPr>
            <w:r>
              <w:rPr>
                <w:color w:val="392C69"/>
              </w:rPr>
              <w:t>городской округ "</w:t>
            </w:r>
            <w:proofErr w:type="spellStart"/>
            <w:r>
              <w:rPr>
                <w:color w:val="392C69"/>
              </w:rPr>
              <w:t>Охинский</w:t>
            </w:r>
            <w:proofErr w:type="spellEnd"/>
            <w:r>
              <w:rPr>
                <w:color w:val="392C69"/>
              </w:rPr>
              <w:t>" от 30.07.2021 N 502)</w:t>
            </w:r>
          </w:p>
        </w:tc>
        <w:tc>
          <w:tcPr>
            <w:tcW w:w="113" w:type="dxa"/>
            <w:tcBorders>
              <w:top w:val="nil"/>
              <w:left w:val="nil"/>
              <w:bottom w:val="nil"/>
              <w:right w:val="nil"/>
            </w:tcBorders>
            <w:shd w:val="clear" w:color="auto" w:fill="F4F3F8"/>
            <w:tcMar>
              <w:top w:w="0" w:type="dxa"/>
              <w:left w:w="0" w:type="dxa"/>
              <w:bottom w:w="0" w:type="dxa"/>
              <w:right w:w="0" w:type="dxa"/>
            </w:tcMar>
          </w:tcPr>
          <w:p w:rsidR="002F68B1" w:rsidRDefault="002F68B1">
            <w:pPr>
              <w:spacing w:after="1" w:line="0" w:lineRule="atLeast"/>
            </w:pPr>
          </w:p>
        </w:tc>
      </w:tr>
    </w:tbl>
    <w:p w:rsidR="002F68B1" w:rsidRDefault="002F68B1">
      <w:pPr>
        <w:pStyle w:val="ConsPlusNormal"/>
        <w:ind w:firstLine="540"/>
        <w:jc w:val="both"/>
      </w:pPr>
    </w:p>
    <w:p w:rsidR="002F68B1" w:rsidRDefault="002F68B1">
      <w:pPr>
        <w:pStyle w:val="ConsPlusTitle"/>
        <w:jc w:val="center"/>
        <w:outlineLvl w:val="1"/>
      </w:pPr>
      <w:r>
        <w:t>1. Общие положения</w:t>
      </w:r>
    </w:p>
    <w:p w:rsidR="002F68B1" w:rsidRDefault="002F68B1">
      <w:pPr>
        <w:pStyle w:val="ConsPlusNormal"/>
        <w:ind w:firstLine="540"/>
        <w:jc w:val="both"/>
      </w:pPr>
    </w:p>
    <w:p w:rsidR="002F68B1" w:rsidRDefault="002F68B1">
      <w:pPr>
        <w:pStyle w:val="ConsPlusNormal"/>
        <w:ind w:firstLine="540"/>
        <w:jc w:val="both"/>
      </w:pPr>
      <w:r>
        <w:t>1.1. Настоящий Порядок разработан в целях реализации муниципальной программы "Развитие сельского хозяйства муниципального образования городской округ "</w:t>
      </w:r>
      <w:proofErr w:type="spellStart"/>
      <w:r>
        <w:t>Охинский</w:t>
      </w:r>
      <w:proofErr w:type="spellEnd"/>
      <w:r>
        <w:t>", утвержденной постановлением администрации муниципального образования городской округ "</w:t>
      </w:r>
      <w:proofErr w:type="spellStart"/>
      <w:r>
        <w:t>Охинский</w:t>
      </w:r>
      <w:proofErr w:type="spellEnd"/>
      <w:r>
        <w:t xml:space="preserve">" от 26.12.2014 N 981, в рамках государственной </w:t>
      </w:r>
      <w:hyperlink r:id="rId12" w:history="1">
        <w:r>
          <w:rPr>
            <w:color w:val="0000FF"/>
          </w:rPr>
          <w:t>программы</w:t>
        </w:r>
      </w:hyperlink>
      <w: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от 06.08.2013 N 427, и регулирует порядок предоставления субсидии на возмещение затрат, связанных с поставкой в централизованном порядке для личных подсобных хозяйств муниципального образования городской округ "</w:t>
      </w:r>
      <w:proofErr w:type="spellStart"/>
      <w:r>
        <w:t>Охинский</w:t>
      </w:r>
      <w:proofErr w:type="spellEnd"/>
      <w:r>
        <w:t>" комбикормов для крупного рогатого скота, свиней и птицы, а также фуражного зерна для птицы (далее - субсидия).</w:t>
      </w:r>
    </w:p>
    <w:p w:rsidR="002F68B1" w:rsidRDefault="002F68B1">
      <w:pPr>
        <w:pStyle w:val="ConsPlusNormal"/>
        <w:spacing w:before="220"/>
        <w:ind w:firstLine="540"/>
        <w:jc w:val="both"/>
      </w:pPr>
      <w:r>
        <w:t>1.2. В настоящем Порядке применяются следующие понятия:</w:t>
      </w:r>
    </w:p>
    <w:p w:rsidR="002F68B1" w:rsidRDefault="002F68B1">
      <w:pPr>
        <w:pStyle w:val="ConsPlusNormal"/>
        <w:spacing w:before="220"/>
        <w:ind w:firstLine="540"/>
        <w:jc w:val="both"/>
      </w:pPr>
      <w:r>
        <w:t>- заявители, участники отбора - юридические лица (за исключением государственных (муниципальных) учреждений) и индивидуальные предприниматели, заявившиеся для участия в отборе;</w:t>
      </w:r>
    </w:p>
    <w:p w:rsidR="002F68B1" w:rsidRDefault="002F68B1">
      <w:pPr>
        <w:pStyle w:val="ConsPlusNormal"/>
        <w:spacing w:before="220"/>
        <w:ind w:firstLine="540"/>
        <w:jc w:val="both"/>
      </w:pPr>
      <w:r>
        <w:t>- транспортные расходы - затраты, связанные с транспортировкой комбикормов и фуражного зерна от станции Ванино прямым смешанным сообщением железнодорожно-водным транспортом до станции франко-назначения Сахалинской области, до конкретного населенного пункта;</w:t>
      </w:r>
    </w:p>
    <w:p w:rsidR="002F68B1" w:rsidRDefault="002F68B1">
      <w:pPr>
        <w:pStyle w:val="ConsPlusNormal"/>
        <w:spacing w:before="220"/>
        <w:ind w:firstLine="540"/>
        <w:jc w:val="both"/>
      </w:pPr>
      <w:r>
        <w:t xml:space="preserve">- централизованная поставка комбикормов и фуражного зерна для нужд личных подсобных хозяйств - обеспечение поставки комбикормов, </w:t>
      </w:r>
      <w:proofErr w:type="spellStart"/>
      <w:r>
        <w:t>кормосмесей</w:t>
      </w:r>
      <w:proofErr w:type="spellEnd"/>
      <w:r>
        <w:t xml:space="preserve"> и фуражного зерна (ячмень, овес, пшеница) (далее - комбикорм) для содержания сельскохозяйственных животных и птицы, учтенных в </w:t>
      </w:r>
      <w:proofErr w:type="spellStart"/>
      <w:r>
        <w:t>похозяйственных</w:t>
      </w:r>
      <w:proofErr w:type="spellEnd"/>
      <w:r>
        <w:t xml:space="preserve"> книгах муниципального образования городской округ "</w:t>
      </w:r>
      <w:proofErr w:type="spellStart"/>
      <w:r>
        <w:t>Охинский</w:t>
      </w:r>
      <w:proofErr w:type="spellEnd"/>
      <w:r>
        <w:t xml:space="preserve">", в населенные пункты </w:t>
      </w:r>
      <w:proofErr w:type="spellStart"/>
      <w:r>
        <w:t>Охинского</w:t>
      </w:r>
      <w:proofErr w:type="spellEnd"/>
      <w:r>
        <w:t xml:space="preserve"> района по единой цене реализации за 1 килограмм.</w:t>
      </w:r>
    </w:p>
    <w:p w:rsidR="002F68B1" w:rsidRDefault="002F68B1">
      <w:pPr>
        <w:pStyle w:val="ConsPlusNormal"/>
        <w:spacing w:before="220"/>
        <w:ind w:firstLine="540"/>
        <w:jc w:val="both"/>
      </w:pPr>
      <w:bookmarkStart w:id="1" w:name="P56"/>
      <w:bookmarkEnd w:id="1"/>
      <w:r>
        <w:lastRenderedPageBreak/>
        <w:t>1.3. Целью предоставления субсидии является развитие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w:t>
      </w:r>
    </w:p>
    <w:p w:rsidR="002F68B1" w:rsidRDefault="002F68B1">
      <w:pPr>
        <w:pStyle w:val="ConsPlusNormal"/>
        <w:spacing w:before="220"/>
        <w:ind w:firstLine="540"/>
        <w:jc w:val="both"/>
      </w:pPr>
      <w:bookmarkStart w:id="2" w:name="P57"/>
      <w:bookmarkEnd w:id="2"/>
      <w:r>
        <w:t>1.4. Главным распорядителем бюджетных средств, предусмотренных бюджетом МО городской округ "</w:t>
      </w:r>
      <w:proofErr w:type="spellStart"/>
      <w:r>
        <w:t>Охинский</w:t>
      </w:r>
      <w:proofErr w:type="spellEnd"/>
      <w:r>
        <w:t>" на соответствующий финансовый год и плановый период, и лимитов бюджетных обязательств, утвержденных в установленном порядке на предоставлении Субсидии, является комитет по управлению муниципальным имуществом и экономике МО городской округ "</w:t>
      </w:r>
      <w:proofErr w:type="spellStart"/>
      <w:r>
        <w:t>Охинский</w:t>
      </w:r>
      <w:proofErr w:type="spellEnd"/>
      <w:r>
        <w:t>" (далее - Комитет).</w:t>
      </w:r>
    </w:p>
    <w:p w:rsidR="002F68B1" w:rsidRDefault="002F68B1">
      <w:pPr>
        <w:pStyle w:val="ConsPlusNormal"/>
        <w:spacing w:before="220"/>
        <w:ind w:firstLine="540"/>
        <w:jc w:val="both"/>
      </w:pPr>
      <w:bookmarkStart w:id="3" w:name="P58"/>
      <w:bookmarkEnd w:id="3"/>
      <w:r>
        <w:t>1.5. Критерии отбора получателей субсидии:</w:t>
      </w:r>
    </w:p>
    <w:p w:rsidR="002F68B1" w:rsidRDefault="002F68B1">
      <w:pPr>
        <w:pStyle w:val="ConsPlusNormal"/>
        <w:spacing w:before="220"/>
        <w:ind w:firstLine="540"/>
        <w:jc w:val="both"/>
      </w:pPr>
      <w:r>
        <w:t>- регистрация в налоговом органе на территории Сахалинской области сроком не менее 6 месяцев до даты подачи заявки на участие в отборе;</w:t>
      </w:r>
    </w:p>
    <w:p w:rsidR="002F68B1" w:rsidRDefault="002F68B1">
      <w:pPr>
        <w:pStyle w:val="ConsPlusNormal"/>
        <w:spacing w:before="220"/>
        <w:ind w:firstLine="540"/>
        <w:jc w:val="both"/>
      </w:pPr>
      <w:r>
        <w:t>- наличие заключенных договоров на поставку кормов с изготовителями кормов;</w:t>
      </w:r>
    </w:p>
    <w:p w:rsidR="002F68B1" w:rsidRDefault="002F68B1">
      <w:pPr>
        <w:pStyle w:val="ConsPlusNormal"/>
        <w:spacing w:before="220"/>
        <w:ind w:firstLine="540"/>
        <w:jc w:val="both"/>
      </w:pPr>
      <w:r>
        <w:t>- соответствие показателей кормов требованиям к качеству, указанным в технических условиях поставки кормов;</w:t>
      </w:r>
    </w:p>
    <w:p w:rsidR="002F68B1" w:rsidRDefault="002F68B1">
      <w:pPr>
        <w:pStyle w:val="ConsPlusNormal"/>
        <w:spacing w:before="220"/>
        <w:ind w:firstLine="540"/>
        <w:jc w:val="both"/>
      </w:pPr>
      <w:r>
        <w:t>- возможность доставки кормов в населенные пункты МО городской округ "</w:t>
      </w:r>
      <w:proofErr w:type="spellStart"/>
      <w:r>
        <w:t>Охинский</w:t>
      </w:r>
      <w:proofErr w:type="spellEnd"/>
      <w:r>
        <w:t>" в соответствии с транспортной схемой;</w:t>
      </w:r>
    </w:p>
    <w:p w:rsidR="002F68B1" w:rsidRDefault="002F68B1">
      <w:pPr>
        <w:pStyle w:val="ConsPlusNormal"/>
        <w:spacing w:before="220"/>
        <w:ind w:firstLine="540"/>
        <w:jc w:val="both"/>
      </w:pPr>
      <w:r>
        <w:t>- наличие запаса кормов на дату проведения отбора в объеме, соответствующем транспортной схеме за первый месяц поставки, на который подается конкурсная заявка.</w:t>
      </w:r>
    </w:p>
    <w:p w:rsidR="002F68B1" w:rsidRDefault="002F68B1">
      <w:pPr>
        <w:pStyle w:val="ConsPlusNormal"/>
        <w:spacing w:before="220"/>
        <w:ind w:firstLine="540"/>
        <w:jc w:val="both"/>
      </w:pPr>
      <w:r>
        <w:t xml:space="preserve">1.6. Способ проведения отбора устанавливается в соответствии с </w:t>
      </w:r>
      <w:hyperlink w:anchor="P69" w:history="1">
        <w:r>
          <w:rPr>
            <w:color w:val="0000FF"/>
          </w:rPr>
          <w:t>пунктом 2.1</w:t>
        </w:r>
      </w:hyperlink>
      <w:r>
        <w:t xml:space="preserve"> настоящего порядка.</w:t>
      </w:r>
    </w:p>
    <w:p w:rsidR="002F68B1" w:rsidRDefault="002F68B1">
      <w:pPr>
        <w:pStyle w:val="ConsPlusNormal"/>
        <w:spacing w:before="22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о бюджете муниципального образования городской округ "</w:t>
      </w:r>
      <w:proofErr w:type="spellStart"/>
      <w:r>
        <w:t>Охинский</w:t>
      </w:r>
      <w:proofErr w:type="spellEnd"/>
      <w:r>
        <w:t>" (проекта закона о внесении изменений в закон о бюджете муниципального образования городской округ "</w:t>
      </w:r>
      <w:proofErr w:type="spellStart"/>
      <w:r>
        <w:t>Охинский</w:t>
      </w:r>
      <w:proofErr w:type="spellEnd"/>
      <w:r>
        <w:t>").</w:t>
      </w:r>
    </w:p>
    <w:p w:rsidR="002F68B1" w:rsidRDefault="002F68B1">
      <w:pPr>
        <w:pStyle w:val="ConsPlusNormal"/>
        <w:ind w:firstLine="540"/>
        <w:jc w:val="both"/>
      </w:pPr>
    </w:p>
    <w:p w:rsidR="002F68B1" w:rsidRDefault="002F68B1">
      <w:pPr>
        <w:pStyle w:val="ConsPlusTitle"/>
        <w:jc w:val="center"/>
        <w:outlineLvl w:val="1"/>
      </w:pPr>
      <w:r>
        <w:t>2. Порядок проведения отбора</w:t>
      </w:r>
    </w:p>
    <w:p w:rsidR="002F68B1" w:rsidRDefault="002F68B1">
      <w:pPr>
        <w:pStyle w:val="ConsPlusNormal"/>
        <w:ind w:firstLine="540"/>
        <w:jc w:val="both"/>
      </w:pPr>
    </w:p>
    <w:p w:rsidR="002F68B1" w:rsidRDefault="002F68B1">
      <w:pPr>
        <w:pStyle w:val="ConsPlusNormal"/>
        <w:ind w:firstLine="540"/>
        <w:jc w:val="both"/>
      </w:pPr>
      <w:bookmarkStart w:id="4" w:name="P69"/>
      <w:bookmarkEnd w:id="4"/>
      <w:r>
        <w:t>2.1. Способом проведения отбора является конкурс, который проводится для определения получателя субсидии исходя из наилучших условий достижения результатов, в целях достижения которых предоставляется субсидия (далее - отбор).</w:t>
      </w:r>
    </w:p>
    <w:p w:rsidR="002F68B1" w:rsidRDefault="002F68B1">
      <w:pPr>
        <w:pStyle w:val="ConsPlusNormal"/>
        <w:spacing w:before="220"/>
        <w:ind w:firstLine="540"/>
        <w:jc w:val="both"/>
      </w:pPr>
      <w:r>
        <w:t>2.2. Объявление о проведении отбора размещается на едином портале, а также на официальном сайте администрации МО городской округ "</w:t>
      </w:r>
      <w:proofErr w:type="spellStart"/>
      <w:r>
        <w:t>Охинский</w:t>
      </w:r>
      <w:proofErr w:type="spellEnd"/>
      <w:r>
        <w:t>" www.adm-okha.ru (далее - сайт Администрации) не позднее 3 календарных дней до даты начала приема заявок на участие в отборе с указанием:</w:t>
      </w:r>
    </w:p>
    <w:p w:rsidR="002F68B1" w:rsidRDefault="002F68B1">
      <w:pPr>
        <w:pStyle w:val="ConsPlusNormal"/>
        <w:spacing w:before="220"/>
        <w:ind w:firstLine="540"/>
        <w:jc w:val="both"/>
      </w:pPr>
      <w:r>
        <w:t>- сроков проведения отбора (даты и времени начала (окончания) подачи заявок участниками отбора), которые не могут быть менее 30 календарных дней, следующих за днем размещения объявления о проведении отбора;</w:t>
      </w:r>
    </w:p>
    <w:p w:rsidR="002F68B1" w:rsidRDefault="002F68B1">
      <w:pPr>
        <w:pStyle w:val="ConsPlusNormal"/>
        <w:spacing w:before="220"/>
        <w:ind w:firstLine="540"/>
        <w:jc w:val="both"/>
      </w:pPr>
      <w: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F68B1" w:rsidRDefault="002F68B1">
      <w:pPr>
        <w:pStyle w:val="ConsPlusNormal"/>
        <w:spacing w:before="220"/>
        <w:ind w:firstLine="540"/>
        <w:jc w:val="both"/>
      </w:pPr>
      <w:r>
        <w:t>- наименования, места нахождения, почтового адреса, адреса электронной почты главного распорядителя как получателя бюджетных средств;</w:t>
      </w:r>
    </w:p>
    <w:p w:rsidR="002F68B1" w:rsidRDefault="002F68B1">
      <w:pPr>
        <w:pStyle w:val="ConsPlusNormal"/>
        <w:spacing w:before="220"/>
        <w:ind w:firstLine="540"/>
        <w:jc w:val="both"/>
      </w:pPr>
      <w:r>
        <w:lastRenderedPageBreak/>
        <w:t>- результатов предоставления субсидии;</w:t>
      </w:r>
    </w:p>
    <w:p w:rsidR="002F68B1" w:rsidRDefault="002F68B1">
      <w:pPr>
        <w:pStyle w:val="ConsPlusNormal"/>
        <w:spacing w:before="220"/>
        <w:ind w:firstLine="540"/>
        <w:jc w:val="both"/>
      </w:pPr>
      <w: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F68B1" w:rsidRDefault="002F68B1">
      <w:pPr>
        <w:pStyle w:val="ConsPlusNormal"/>
        <w:spacing w:before="220"/>
        <w:ind w:firstLine="540"/>
        <w:jc w:val="both"/>
      </w:pPr>
      <w:r>
        <w:t>- транспортной схемы доставки кормов в муниципальном образовании городской округ "</w:t>
      </w:r>
      <w:proofErr w:type="spellStart"/>
      <w:r>
        <w:t>Охинский</w:t>
      </w:r>
      <w:proofErr w:type="spellEnd"/>
      <w:r>
        <w:t>" Сахалинской области;</w:t>
      </w:r>
    </w:p>
    <w:p w:rsidR="002F68B1" w:rsidRDefault="002F68B1">
      <w:pPr>
        <w:pStyle w:val="ConsPlusNormal"/>
        <w:spacing w:before="220"/>
        <w:ind w:firstLine="540"/>
        <w:jc w:val="both"/>
      </w:pPr>
      <w:r>
        <w:t>- порядка подачи заявок участниками отбора и требований, предъявляемых к форме и содержанию заявок, подаваемых участниками отбора;</w:t>
      </w:r>
    </w:p>
    <w:p w:rsidR="002F68B1" w:rsidRDefault="002F68B1">
      <w:pPr>
        <w:pStyle w:val="ConsPlusNormal"/>
        <w:spacing w:before="220"/>
        <w:ind w:firstLine="540"/>
        <w:jc w:val="both"/>
      </w:pPr>
      <w:r>
        <w:t>-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F68B1" w:rsidRDefault="002F68B1">
      <w:pPr>
        <w:pStyle w:val="ConsPlusNormal"/>
        <w:spacing w:before="220"/>
        <w:ind w:firstLine="540"/>
        <w:jc w:val="both"/>
      </w:pPr>
      <w:r>
        <w:t>- правил рассмотрения и оценки заявок участников отбора;</w:t>
      </w:r>
    </w:p>
    <w:p w:rsidR="002F68B1" w:rsidRDefault="002F68B1">
      <w:pPr>
        <w:pStyle w:val="ConsPlusNormal"/>
        <w:spacing w:before="220"/>
        <w:ind w:firstLine="540"/>
        <w:jc w:val="both"/>
      </w:pPr>
      <w: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F68B1" w:rsidRDefault="002F68B1">
      <w:pPr>
        <w:pStyle w:val="ConsPlusNormal"/>
        <w:spacing w:before="220"/>
        <w:ind w:firstLine="540"/>
        <w:jc w:val="both"/>
      </w:pPr>
      <w:r>
        <w:t>- срока, в течение которого победитель отбора должен подписать соглашение о предоставлении субсидии (далее - Соглашение);</w:t>
      </w:r>
    </w:p>
    <w:p w:rsidR="002F68B1" w:rsidRDefault="002F68B1">
      <w:pPr>
        <w:pStyle w:val="ConsPlusNormal"/>
        <w:spacing w:before="220"/>
        <w:ind w:firstLine="540"/>
        <w:jc w:val="both"/>
      </w:pPr>
      <w:r>
        <w:t>- условий признания победителя отбора уклонившимся от заключения соглашения;</w:t>
      </w:r>
    </w:p>
    <w:p w:rsidR="002F68B1" w:rsidRDefault="002F68B1">
      <w:pPr>
        <w:pStyle w:val="ConsPlusNormal"/>
        <w:spacing w:before="220"/>
        <w:ind w:firstLine="540"/>
        <w:jc w:val="both"/>
      </w:pPr>
      <w:r>
        <w:t>- даты размещения результатов отбора на едином портале, а также на сайте Администрации, которая не может быть позднее 14 календарного дня, следующего за днем определения победителя отбора.</w:t>
      </w:r>
    </w:p>
    <w:p w:rsidR="002F68B1" w:rsidRDefault="002F68B1">
      <w:pPr>
        <w:pStyle w:val="ConsPlusNormal"/>
        <w:jc w:val="both"/>
      </w:pPr>
      <w:r>
        <w:t xml:space="preserve">(п. 2.2 в ред. </w:t>
      </w:r>
      <w:hyperlink r:id="rId13" w:history="1">
        <w:r>
          <w:rPr>
            <w:color w:val="0000FF"/>
          </w:rPr>
          <w:t>Постановления</w:t>
        </w:r>
      </w:hyperlink>
      <w:r>
        <w:t xml:space="preserve"> Администрации муниципального образования городской округ "</w:t>
      </w:r>
      <w:proofErr w:type="spellStart"/>
      <w:r>
        <w:t>Охинский</w:t>
      </w:r>
      <w:proofErr w:type="spellEnd"/>
      <w:r>
        <w:t>" от 30.07.2021 N 502)</w:t>
      </w:r>
    </w:p>
    <w:p w:rsidR="002F68B1" w:rsidRDefault="002F68B1">
      <w:pPr>
        <w:pStyle w:val="ConsPlusNormal"/>
        <w:spacing w:before="220"/>
        <w:ind w:firstLine="540"/>
        <w:jc w:val="both"/>
      </w:pPr>
      <w:bookmarkStart w:id="5" w:name="P85"/>
      <w:bookmarkEnd w:id="5"/>
      <w:r>
        <w:t>2.3. Участники, претендующие на участие в отборе, должны соответствовать следующим условиям и требованиям на дату подачи заявки на участие в отборе:</w:t>
      </w:r>
    </w:p>
    <w:p w:rsidR="002F68B1" w:rsidRDefault="002F68B1">
      <w:pPr>
        <w:pStyle w:val="ConsPlusNormal"/>
        <w:spacing w:before="220"/>
        <w:ind w:firstLine="540"/>
        <w:jc w:val="both"/>
      </w:pPr>
      <w:r>
        <w:t>2.3.1.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F68B1" w:rsidRDefault="002F68B1">
      <w:pPr>
        <w:pStyle w:val="ConsPlusNormal"/>
        <w:spacing w:before="220"/>
        <w:ind w:firstLine="540"/>
        <w:jc w:val="both"/>
      </w:pPr>
      <w:r>
        <w:t>2.3.2.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p>
    <w:p w:rsidR="002F68B1" w:rsidRDefault="002F68B1">
      <w:pPr>
        <w:pStyle w:val="ConsPlusNormal"/>
        <w:spacing w:before="220"/>
        <w:ind w:firstLine="540"/>
        <w:jc w:val="both"/>
      </w:pPr>
      <w:r>
        <w:t>2.3.3. Юридические лица не должны находиться в процессе реорганизации,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2F68B1" w:rsidRDefault="002F68B1">
      <w:pPr>
        <w:pStyle w:val="ConsPlusNormal"/>
        <w:spacing w:before="220"/>
        <w:ind w:firstLine="540"/>
        <w:jc w:val="both"/>
      </w:pPr>
      <w:r>
        <w:t xml:space="preserve">2.3.4.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lastRenderedPageBreak/>
        <w:t>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F68B1" w:rsidRDefault="002F68B1">
      <w:pPr>
        <w:pStyle w:val="ConsPlusNormal"/>
        <w:spacing w:before="220"/>
        <w:ind w:firstLine="540"/>
        <w:jc w:val="both"/>
      </w:pPr>
      <w:r>
        <w:t xml:space="preserve">2.3.5.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цель, указанную в </w:t>
      </w:r>
      <w:hyperlink w:anchor="P56" w:history="1">
        <w:r>
          <w:rPr>
            <w:color w:val="0000FF"/>
          </w:rPr>
          <w:t>пункте 1.3</w:t>
        </w:r>
      </w:hyperlink>
      <w:r>
        <w:t xml:space="preserve"> настоящего порядка.</w:t>
      </w:r>
    </w:p>
    <w:p w:rsidR="002F68B1" w:rsidRDefault="002F68B1">
      <w:pPr>
        <w:pStyle w:val="ConsPlusNormal"/>
        <w:spacing w:before="220"/>
        <w:ind w:firstLine="540"/>
        <w:jc w:val="both"/>
      </w:pPr>
      <w:r>
        <w:t>2.4. Для участия в отборе участники предоставляют в Комитет заявку, включающую следующие документы (далее - заявка на участие в отборе):</w:t>
      </w:r>
    </w:p>
    <w:p w:rsidR="002F68B1" w:rsidRDefault="002F68B1">
      <w:pPr>
        <w:pStyle w:val="ConsPlusNormal"/>
        <w:spacing w:before="220"/>
        <w:ind w:firstLine="540"/>
        <w:jc w:val="both"/>
      </w:pPr>
      <w:r>
        <w:t xml:space="preserve">- заявка на участие в отборе по </w:t>
      </w:r>
      <w:hyperlink w:anchor="P230" w:history="1">
        <w:r>
          <w:rPr>
            <w:color w:val="0000FF"/>
          </w:rPr>
          <w:t>форме N 1</w:t>
        </w:r>
      </w:hyperlink>
      <w:r>
        <w:t xml:space="preserve"> к настоящему порядку;</w:t>
      </w:r>
    </w:p>
    <w:p w:rsidR="002F68B1" w:rsidRDefault="002F68B1">
      <w:pPr>
        <w:pStyle w:val="ConsPlusNormal"/>
        <w:spacing w:before="220"/>
        <w:ind w:firstLine="540"/>
        <w:jc w:val="both"/>
      </w:pPr>
      <w:r>
        <w:t xml:space="preserve">- расчет стоимости доставки кормов до населенных пунктов </w:t>
      </w:r>
      <w:proofErr w:type="spellStart"/>
      <w:r>
        <w:t>Охинского</w:t>
      </w:r>
      <w:proofErr w:type="spellEnd"/>
      <w:r>
        <w:t xml:space="preserve"> района и информация об отпускной цене кормов личным подсобным хозяйствам по </w:t>
      </w:r>
      <w:hyperlink w:anchor="P316" w:history="1">
        <w:r>
          <w:rPr>
            <w:color w:val="0000FF"/>
          </w:rPr>
          <w:t>форме N 2</w:t>
        </w:r>
      </w:hyperlink>
      <w:r>
        <w:t xml:space="preserve"> к настоящему порядку;</w:t>
      </w:r>
    </w:p>
    <w:p w:rsidR="002F68B1" w:rsidRDefault="002F68B1">
      <w:pPr>
        <w:pStyle w:val="ConsPlusNormal"/>
        <w:spacing w:before="220"/>
        <w:ind w:firstLine="540"/>
        <w:jc w:val="both"/>
      </w:pPr>
      <w:r>
        <w:t>- копии договоров на поставку кормов, договоров транспортировки кормов, при этом качественные показатели кормов должны соответствовать следующим требованиям:</w:t>
      </w:r>
    </w:p>
    <w:p w:rsidR="002F68B1" w:rsidRDefault="002F68B1">
      <w:pPr>
        <w:pStyle w:val="ConsPlusNormal"/>
        <w:spacing w:before="220"/>
        <w:ind w:firstLine="540"/>
        <w:jc w:val="both"/>
      </w:pPr>
      <w:r>
        <w:t>- содержание обменной энергии в 1 кг комбикорма для КРС не менее 10,7 Мдж, для свиней не менее 270 Ккал;</w:t>
      </w:r>
    </w:p>
    <w:p w:rsidR="002F68B1" w:rsidRDefault="002F68B1">
      <w:pPr>
        <w:pStyle w:val="ConsPlusNormal"/>
        <w:spacing w:before="220"/>
        <w:ind w:firstLine="540"/>
        <w:jc w:val="both"/>
      </w:pPr>
      <w:r>
        <w:t>- содержание сырого протеина в 1 кг для КРС не менее 16%, для свиней не менее 15%, для птицы не менее 17%;</w:t>
      </w:r>
    </w:p>
    <w:p w:rsidR="002F68B1" w:rsidRDefault="002F68B1">
      <w:pPr>
        <w:pStyle w:val="ConsPlusNormal"/>
        <w:spacing w:before="220"/>
        <w:ind w:firstLine="540"/>
        <w:jc w:val="both"/>
      </w:pPr>
      <w:r>
        <w:t>- копии сертификатов соответствия кормов ГОСТ или ТУ, удостоверений качества кормов;</w:t>
      </w:r>
    </w:p>
    <w:p w:rsidR="002F68B1" w:rsidRDefault="002F68B1">
      <w:pPr>
        <w:pStyle w:val="ConsPlusNormal"/>
        <w:spacing w:before="220"/>
        <w:ind w:firstLine="540"/>
        <w:jc w:val="both"/>
      </w:pPr>
      <w:r>
        <w:t>- копии документов, подтверждающих наличие запаса кормов на дату проведения отбора в объеме, соответствующем транспортной схеме за первый месяц поставки, на который подается заявка (накладные с отметкой о дате получения);</w:t>
      </w:r>
    </w:p>
    <w:p w:rsidR="002F68B1" w:rsidRDefault="002F68B1">
      <w:pPr>
        <w:pStyle w:val="ConsPlusNormal"/>
        <w:spacing w:before="220"/>
        <w:ind w:firstLine="540"/>
        <w:jc w:val="both"/>
      </w:pPr>
      <w:r>
        <w:t>- заверенная подписью и печатью участника отбора справка о том,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участник отбора - индивидуальный предприниматель не прекратил деятельность в качестве индивидуального предпринимателя;</w:t>
      </w:r>
    </w:p>
    <w:p w:rsidR="002F68B1" w:rsidRDefault="002F68B1">
      <w:pPr>
        <w:pStyle w:val="ConsPlusNormal"/>
        <w:spacing w:before="220"/>
        <w:ind w:firstLine="540"/>
        <w:jc w:val="both"/>
      </w:pPr>
      <w:r>
        <w:t>- заверенная подписью и печатью участника отбора справка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F68B1" w:rsidRDefault="002F68B1">
      <w:pPr>
        <w:pStyle w:val="ConsPlusNormal"/>
        <w:spacing w:before="220"/>
        <w:ind w:firstLine="540"/>
        <w:jc w:val="both"/>
      </w:pPr>
      <w:r>
        <w:t>- справка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F68B1" w:rsidRDefault="002F68B1">
      <w:pPr>
        <w:pStyle w:val="ConsPlusNormal"/>
        <w:spacing w:before="220"/>
        <w:ind w:firstLine="540"/>
        <w:jc w:val="both"/>
      </w:pPr>
      <w:r>
        <w:t xml:space="preserve">В случае непредставления указанного документа Комитет самостоятельно формирует запрос сведений о наличии (отсутствии) задолженности по уплате налогов, сборов, страховых взносов, пеней, штрафов, процентов по состоянию на дату подачи заявки на предоставление субсидии. </w:t>
      </w:r>
      <w:r>
        <w:lastRenderedPageBreak/>
        <w:t xml:space="preserve">Запрос формируется в рамках межведомственного электронного взаимодействия в соответствии с требованием Федерального </w:t>
      </w:r>
      <w:hyperlink r:id="rId14" w:history="1">
        <w:r>
          <w:rPr>
            <w:color w:val="0000FF"/>
          </w:rPr>
          <w:t>закона</w:t>
        </w:r>
      </w:hyperlink>
      <w:r>
        <w:t xml:space="preserve"> от 27.07.2010 N 210-ФЗ "Об организации предоставления государственных и муниципальных услуг";</w:t>
      </w:r>
    </w:p>
    <w:p w:rsidR="002F68B1" w:rsidRDefault="002F68B1">
      <w:pPr>
        <w:pStyle w:val="ConsPlusNormal"/>
        <w:spacing w:before="220"/>
        <w:ind w:firstLine="540"/>
        <w:jc w:val="both"/>
      </w:pPr>
      <w:r>
        <w:t>- выписка из Единого государственного реестра юридических лиц или индивидуальных предпринимателей.</w:t>
      </w:r>
    </w:p>
    <w:p w:rsidR="002F68B1" w:rsidRDefault="002F68B1">
      <w:pPr>
        <w:pStyle w:val="ConsPlusNormal"/>
        <w:spacing w:before="220"/>
        <w:ind w:firstLine="540"/>
        <w:jc w:val="both"/>
      </w:pPr>
      <w:r>
        <w:t xml:space="preserve">В случае непредставления указанного документа Комитет самостоятельно формирует запрос выписки из Единого государственного реестра юридических лиц или Единого государственного реестра индивидуальных предпринимателей. Запрос формируется в рамках межведомственного электронного взаимодействия в соответствии с требованиями Федерального </w:t>
      </w:r>
      <w:hyperlink r:id="rId15" w:history="1">
        <w:r>
          <w:rPr>
            <w:color w:val="0000FF"/>
          </w:rPr>
          <w:t>закона</w:t>
        </w:r>
      </w:hyperlink>
      <w:r>
        <w:t xml:space="preserve"> от 27.07.2010 N 210-ФЗ "Об организации предоставления государственных и муниципальных услуг".</w:t>
      </w:r>
    </w:p>
    <w:p w:rsidR="002F68B1" w:rsidRDefault="002F68B1">
      <w:pPr>
        <w:pStyle w:val="ConsPlusNormal"/>
        <w:spacing w:before="220"/>
        <w:ind w:firstLine="540"/>
        <w:jc w:val="both"/>
      </w:pPr>
      <w:r>
        <w:t>Все представленные документы (копии документов) должны быть заверены подписью и печатью получателя субсидии. Ответственность за комплектность, полноту и достоверность представляемых документов несет участник отбора.</w:t>
      </w:r>
    </w:p>
    <w:p w:rsidR="002F68B1" w:rsidRDefault="002F68B1">
      <w:pPr>
        <w:pStyle w:val="ConsPlusNormal"/>
        <w:spacing w:before="220"/>
        <w:ind w:firstLine="540"/>
        <w:jc w:val="both"/>
      </w:pPr>
      <w:r>
        <w:t>2.5. Участником отбора может быть подано не более одной заявки. В случае необходимости внесения изменений в заявку участник отбора отзывает ранее направленную заявку и направляет новую заявку на участие в отборе.</w:t>
      </w:r>
    </w:p>
    <w:p w:rsidR="002F68B1" w:rsidRDefault="002F68B1">
      <w:pPr>
        <w:pStyle w:val="ConsPlusNormal"/>
        <w:spacing w:before="220"/>
        <w:ind w:firstLine="540"/>
        <w:jc w:val="both"/>
      </w:pPr>
      <w:r>
        <w:t>В случае отсутствия заявок на участие в отборе Комитет не позднее чем в день окончания подачи заявок вправе принять решение о продлении срока приема заявок на тот же срок.</w:t>
      </w:r>
    </w:p>
    <w:p w:rsidR="002F68B1" w:rsidRDefault="002F68B1">
      <w:pPr>
        <w:pStyle w:val="ConsPlusNormal"/>
        <w:spacing w:before="220"/>
        <w:ind w:firstLine="540"/>
        <w:jc w:val="both"/>
      </w:pPr>
      <w:r>
        <w:t>2.6. Регистрация заявок претендентов на получение субсидии осуществляется Комитетом в порядке их поступления (с указанием даты и времени поступления и присвоением номера заявке в порядке первоочередности поступления в Комитет).</w:t>
      </w:r>
    </w:p>
    <w:p w:rsidR="002F68B1" w:rsidRDefault="002F68B1">
      <w:pPr>
        <w:pStyle w:val="ConsPlusNormal"/>
        <w:spacing w:before="220"/>
        <w:ind w:firstLine="540"/>
        <w:jc w:val="both"/>
      </w:pPr>
      <w:r>
        <w:t>2.7. Рассмотрение и оценку заявок осуществляет комиссия.</w:t>
      </w:r>
    </w:p>
    <w:p w:rsidR="002F68B1" w:rsidRDefault="002F68B1">
      <w:pPr>
        <w:pStyle w:val="ConsPlusNormal"/>
        <w:spacing w:before="220"/>
        <w:ind w:firstLine="540"/>
        <w:jc w:val="both"/>
      </w:pPr>
      <w:r>
        <w:t>Состав комиссии утверждается приказом Комитета.</w:t>
      </w:r>
    </w:p>
    <w:p w:rsidR="002F68B1" w:rsidRDefault="002F68B1">
      <w:pPr>
        <w:pStyle w:val="ConsPlusNormal"/>
        <w:spacing w:before="220"/>
        <w:ind w:firstLine="540"/>
        <w:jc w:val="both"/>
      </w:pPr>
      <w:r>
        <w:t>Заседание комиссии проводится в течение 10 рабочих дней со дня окончания приема документов на участие в отборе.</w:t>
      </w:r>
    </w:p>
    <w:p w:rsidR="002F68B1" w:rsidRDefault="002F68B1">
      <w:pPr>
        <w:pStyle w:val="ConsPlusNormal"/>
        <w:spacing w:before="220"/>
        <w:ind w:firstLine="540"/>
        <w:jc w:val="both"/>
      </w:pPr>
      <w:r>
        <w:t xml:space="preserve">2.8. Комиссия осуществляет проверку представленных документов на соответствие заявителя критериям отбора, установленным </w:t>
      </w:r>
      <w:hyperlink w:anchor="P58" w:history="1">
        <w:r>
          <w:rPr>
            <w:color w:val="0000FF"/>
          </w:rPr>
          <w:t>пунктом 1.5</w:t>
        </w:r>
      </w:hyperlink>
      <w:r>
        <w:t xml:space="preserve"> настоящего порядка, и требованиям, установленным </w:t>
      </w:r>
      <w:hyperlink w:anchor="P85" w:history="1">
        <w:r>
          <w:rPr>
            <w:color w:val="0000FF"/>
          </w:rPr>
          <w:t>пунктом 2.3</w:t>
        </w:r>
      </w:hyperlink>
      <w:r>
        <w:t xml:space="preserve"> настоящего порядка, и принимает решение о допуске (либо отказе в допуске) заявителя к участию в отборе, которое оформляется протоколом.</w:t>
      </w:r>
    </w:p>
    <w:p w:rsidR="002F68B1" w:rsidRDefault="002F68B1">
      <w:pPr>
        <w:pStyle w:val="ConsPlusNormal"/>
        <w:spacing w:before="220"/>
        <w:ind w:firstLine="540"/>
        <w:jc w:val="both"/>
      </w:pPr>
      <w:r>
        <w:t>В случае принятия решения об отказе в допуске к участию в отборе, в течение 5 рабочих дней с даты подписания протокола заявителю направляется уведомление, в котором указываются причины принятого решения.</w:t>
      </w:r>
    </w:p>
    <w:p w:rsidR="002F68B1" w:rsidRDefault="002F68B1">
      <w:pPr>
        <w:pStyle w:val="ConsPlusNormal"/>
        <w:spacing w:before="220"/>
        <w:ind w:firstLine="540"/>
        <w:jc w:val="both"/>
      </w:pPr>
      <w:r>
        <w:t>2.9. Основанием для принятия решения об отказе в допуске к участию в отборе является:</w:t>
      </w:r>
    </w:p>
    <w:p w:rsidR="002F68B1" w:rsidRDefault="002F68B1">
      <w:pPr>
        <w:pStyle w:val="ConsPlusNormal"/>
        <w:spacing w:before="220"/>
        <w:ind w:firstLine="540"/>
        <w:jc w:val="both"/>
      </w:pPr>
      <w:r>
        <w:t xml:space="preserve">- несоответствие заявителя критериям отбора, установленным </w:t>
      </w:r>
      <w:hyperlink w:anchor="P58" w:history="1">
        <w:r>
          <w:rPr>
            <w:color w:val="0000FF"/>
          </w:rPr>
          <w:t>пунктом 1.5</w:t>
        </w:r>
      </w:hyperlink>
      <w:r>
        <w:t xml:space="preserve"> настоящего порядка;</w:t>
      </w:r>
    </w:p>
    <w:p w:rsidR="002F68B1" w:rsidRDefault="002F68B1">
      <w:pPr>
        <w:pStyle w:val="ConsPlusNormal"/>
        <w:spacing w:before="220"/>
        <w:ind w:firstLine="540"/>
        <w:jc w:val="both"/>
      </w:pPr>
      <w:r>
        <w:t xml:space="preserve">- несоответствие заявителя требованиям, установленным </w:t>
      </w:r>
      <w:hyperlink w:anchor="P85" w:history="1">
        <w:r>
          <w:rPr>
            <w:color w:val="0000FF"/>
          </w:rPr>
          <w:t>пунктом 2.3</w:t>
        </w:r>
      </w:hyperlink>
      <w:r>
        <w:t xml:space="preserve"> настоящего порядка;</w:t>
      </w:r>
    </w:p>
    <w:p w:rsidR="002F68B1" w:rsidRDefault="002F68B1">
      <w:pPr>
        <w:pStyle w:val="ConsPlusNormal"/>
        <w:spacing w:before="220"/>
        <w:ind w:firstLine="540"/>
        <w:jc w:val="both"/>
      </w:pPr>
      <w:r>
        <w:t>- недостоверность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2F68B1" w:rsidRDefault="002F68B1">
      <w:pPr>
        <w:pStyle w:val="ConsPlusNormal"/>
        <w:spacing w:before="220"/>
        <w:ind w:firstLine="540"/>
        <w:jc w:val="both"/>
      </w:pPr>
      <w:r>
        <w:t>- подача участником отбора заявки после даты и (или) времени, определенных для подачи заявок.</w:t>
      </w:r>
    </w:p>
    <w:p w:rsidR="002F68B1" w:rsidRDefault="002F68B1">
      <w:pPr>
        <w:pStyle w:val="ConsPlusNormal"/>
        <w:spacing w:before="220"/>
        <w:ind w:firstLine="540"/>
        <w:jc w:val="both"/>
      </w:pPr>
      <w:r>
        <w:lastRenderedPageBreak/>
        <w:t>2.10. При соответствии заявителя установленным требованиям комиссия проводит отбор получателей субсидии. При проведении отбора комиссия использует балльную систему оценки по следующим критериям отбора:</w:t>
      </w:r>
    </w:p>
    <w:p w:rsidR="002F68B1" w:rsidRDefault="002F68B1">
      <w:pPr>
        <w:pStyle w:val="ConsPlusNormal"/>
        <w:spacing w:before="220"/>
        <w:ind w:firstLine="540"/>
        <w:jc w:val="both"/>
      </w:pPr>
      <w:r>
        <w:t>- цена 1 кормовой единицы поставляемых кормов с учетом их доставки до склада поставщика - 70 баллов;</w:t>
      </w:r>
    </w:p>
    <w:p w:rsidR="002F68B1" w:rsidRDefault="002F68B1">
      <w:pPr>
        <w:pStyle w:val="ConsPlusNormal"/>
        <w:spacing w:before="220"/>
        <w:ind w:firstLine="540"/>
        <w:jc w:val="both"/>
      </w:pPr>
      <w:r>
        <w:t>- затраты по доставке кормов до склада поставщика до населенных пунктов муниципального образования городской округ "</w:t>
      </w:r>
      <w:proofErr w:type="spellStart"/>
      <w:r>
        <w:t>Охинский</w:t>
      </w:r>
      <w:proofErr w:type="spellEnd"/>
      <w:r>
        <w:t>" (средняя величина) - 30 баллов.</w:t>
      </w:r>
    </w:p>
    <w:p w:rsidR="002F68B1" w:rsidRDefault="002F68B1">
      <w:pPr>
        <w:pStyle w:val="ConsPlusNormal"/>
        <w:spacing w:before="220"/>
        <w:ind w:firstLine="540"/>
        <w:jc w:val="both"/>
      </w:pPr>
      <w:r>
        <w:t>Расчет баллов по каждому критерию отбора производится в соответствии со следующим порядком:</w:t>
      </w:r>
    </w:p>
    <w:p w:rsidR="002F68B1" w:rsidRDefault="002F68B1">
      <w:pPr>
        <w:pStyle w:val="ConsPlusNormal"/>
        <w:spacing w:before="220"/>
        <w:ind w:firstLine="540"/>
        <w:jc w:val="both"/>
      </w:pPr>
      <w:r>
        <w:t>- заявке, содержащей наименьшую цену, стоимость, присуждается максимальное количество баллов (весовое значение критерия).</w:t>
      </w:r>
    </w:p>
    <w:p w:rsidR="002F68B1" w:rsidRDefault="002F68B1">
      <w:pPr>
        <w:pStyle w:val="ConsPlusNormal"/>
        <w:spacing w:before="220"/>
        <w:ind w:firstLine="540"/>
        <w:jc w:val="both"/>
      </w:pPr>
      <w:r>
        <w:t>Сумма баллов, присуждаемая другим заявкам, определяется по формуле:</w:t>
      </w:r>
    </w:p>
    <w:p w:rsidR="002F68B1" w:rsidRDefault="002F68B1">
      <w:pPr>
        <w:pStyle w:val="ConsPlusNormal"/>
        <w:ind w:firstLine="540"/>
        <w:jc w:val="both"/>
      </w:pPr>
    </w:p>
    <w:p w:rsidR="002F68B1" w:rsidRDefault="002F68B1">
      <w:pPr>
        <w:pStyle w:val="ConsPlusNormal"/>
        <w:jc w:val="center"/>
      </w:pPr>
      <w:r>
        <w:t xml:space="preserve">Б = </w:t>
      </w:r>
      <w:proofErr w:type="spellStart"/>
      <w:r>
        <w:t>Ц</w:t>
      </w:r>
      <w:proofErr w:type="gramStart"/>
      <w:r>
        <w:t>min</w:t>
      </w:r>
      <w:proofErr w:type="spellEnd"/>
      <w:r>
        <w:t xml:space="preserve"> :</w:t>
      </w:r>
      <w:proofErr w:type="gramEnd"/>
      <w:r>
        <w:t xml:space="preserve"> Ц x </w:t>
      </w:r>
      <w:proofErr w:type="spellStart"/>
      <w:r>
        <w:t>Кц</w:t>
      </w:r>
      <w:proofErr w:type="spellEnd"/>
      <w:r>
        <w:t>, где:</w:t>
      </w:r>
    </w:p>
    <w:p w:rsidR="002F68B1" w:rsidRDefault="002F68B1">
      <w:pPr>
        <w:pStyle w:val="ConsPlusNormal"/>
        <w:ind w:firstLine="540"/>
        <w:jc w:val="both"/>
      </w:pPr>
    </w:p>
    <w:p w:rsidR="002F68B1" w:rsidRDefault="002F68B1">
      <w:pPr>
        <w:pStyle w:val="ConsPlusNormal"/>
        <w:ind w:firstLine="540"/>
        <w:jc w:val="both"/>
      </w:pPr>
      <w:r>
        <w:t>Б - балл, присуждаемый текущей заявке по данным критериям;</w:t>
      </w:r>
    </w:p>
    <w:p w:rsidR="002F68B1" w:rsidRDefault="002F68B1">
      <w:pPr>
        <w:pStyle w:val="ConsPlusNormal"/>
        <w:spacing w:before="220"/>
        <w:ind w:firstLine="540"/>
        <w:jc w:val="both"/>
      </w:pPr>
      <w:proofErr w:type="spellStart"/>
      <w:r>
        <w:t>Цmin</w:t>
      </w:r>
      <w:proofErr w:type="spellEnd"/>
      <w:r>
        <w:t xml:space="preserve"> - минимальная предложенная цена;</w:t>
      </w:r>
    </w:p>
    <w:p w:rsidR="002F68B1" w:rsidRDefault="002F68B1">
      <w:pPr>
        <w:pStyle w:val="ConsPlusNormal"/>
        <w:spacing w:before="220"/>
        <w:ind w:firstLine="540"/>
        <w:jc w:val="both"/>
      </w:pPr>
      <w:r>
        <w:t>Ц - цена текущей заявки;</w:t>
      </w:r>
    </w:p>
    <w:p w:rsidR="002F68B1" w:rsidRDefault="002F68B1">
      <w:pPr>
        <w:pStyle w:val="ConsPlusNormal"/>
        <w:spacing w:before="220"/>
        <w:ind w:firstLine="540"/>
        <w:jc w:val="both"/>
      </w:pPr>
      <w:proofErr w:type="spellStart"/>
      <w:r>
        <w:t>Кц</w:t>
      </w:r>
      <w:proofErr w:type="spellEnd"/>
      <w:r>
        <w:t xml:space="preserve"> - весовой коэффициент данных критериев.</w:t>
      </w:r>
    </w:p>
    <w:p w:rsidR="002F68B1" w:rsidRDefault="002F68B1">
      <w:pPr>
        <w:pStyle w:val="ConsPlusNormal"/>
        <w:spacing w:before="220"/>
        <w:ind w:firstLine="540"/>
        <w:jc w:val="both"/>
      </w:pPr>
      <w:r>
        <w:t>2.11. По результатам отбора субсидия предоставляется участнику отбора, набравшему наибольшее количество баллов или подавшему единственную заявку. При наличии заявителей, набравших равное количество баллов, субсидия предоставляется участнику отбора, подавшему конкурсную заявку ранее остальных. По результатам отбора составляется протокол комиссии.</w:t>
      </w:r>
    </w:p>
    <w:p w:rsidR="002F68B1" w:rsidRDefault="002F68B1">
      <w:pPr>
        <w:pStyle w:val="ConsPlusNormal"/>
        <w:spacing w:before="220"/>
        <w:ind w:firstLine="540"/>
        <w:jc w:val="both"/>
      </w:pPr>
      <w:r>
        <w:t>2.12. О принятом решении Комитет информирует каждого участника отбора и направляет победителю отбора для подписания проект Соглашения в соответствии с типовой формой.</w:t>
      </w:r>
    </w:p>
    <w:p w:rsidR="002F68B1" w:rsidRDefault="002F68B1">
      <w:pPr>
        <w:pStyle w:val="ConsPlusNormal"/>
        <w:spacing w:before="220"/>
        <w:ind w:firstLine="540"/>
        <w:jc w:val="both"/>
      </w:pPr>
      <w:r>
        <w:t>2.13. В течение 5 рабочих дней со дня подписания протокола комиссией Комитет размещает на сайте Администрации информацию о результатах рассмотрения заявок, включающую следующие сведения:</w:t>
      </w:r>
    </w:p>
    <w:p w:rsidR="002F68B1" w:rsidRDefault="002F68B1">
      <w:pPr>
        <w:pStyle w:val="ConsPlusNormal"/>
        <w:spacing w:before="220"/>
        <w:ind w:firstLine="540"/>
        <w:jc w:val="both"/>
      </w:pPr>
      <w:r>
        <w:t>- дата, время и место рассмотрения заявок;</w:t>
      </w:r>
    </w:p>
    <w:p w:rsidR="002F68B1" w:rsidRDefault="002F68B1">
      <w:pPr>
        <w:pStyle w:val="ConsPlusNormal"/>
        <w:spacing w:before="220"/>
        <w:ind w:firstLine="540"/>
        <w:jc w:val="both"/>
      </w:pPr>
      <w:r>
        <w:t>- дата, время и место оценки заявок участников отбора;</w:t>
      </w:r>
    </w:p>
    <w:p w:rsidR="002F68B1" w:rsidRDefault="002F68B1">
      <w:pPr>
        <w:pStyle w:val="ConsPlusNormal"/>
        <w:spacing w:before="220"/>
        <w:ind w:firstLine="540"/>
        <w:jc w:val="both"/>
      </w:pPr>
      <w:r>
        <w:t>- информация об участниках отбора, заявки которых рассмотрены;</w:t>
      </w:r>
    </w:p>
    <w:p w:rsidR="002F68B1" w:rsidRDefault="002F68B1">
      <w:pPr>
        <w:pStyle w:val="ConsPlusNormal"/>
        <w:spacing w:before="220"/>
        <w:ind w:firstLine="540"/>
        <w:jc w:val="both"/>
      </w:pPr>
      <w: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F68B1" w:rsidRDefault="002F68B1">
      <w:pPr>
        <w:pStyle w:val="ConsPlusNormal"/>
        <w:spacing w:before="220"/>
        <w:ind w:firstLine="540"/>
        <w:jc w:val="both"/>
      </w:pPr>
      <w:r>
        <w:t>- последовательность оценки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2F68B1" w:rsidRDefault="002F68B1">
      <w:pPr>
        <w:pStyle w:val="ConsPlusNormal"/>
        <w:spacing w:before="220"/>
        <w:ind w:firstLine="540"/>
        <w:jc w:val="both"/>
      </w:pPr>
      <w:r>
        <w:t>- наименование победителя отбора, с которым заключается Соглашение, и размер предоставляемой ему субсидии.</w:t>
      </w:r>
    </w:p>
    <w:p w:rsidR="002F68B1" w:rsidRDefault="002F68B1">
      <w:pPr>
        <w:pStyle w:val="ConsPlusNormal"/>
        <w:ind w:firstLine="540"/>
        <w:jc w:val="both"/>
      </w:pPr>
    </w:p>
    <w:p w:rsidR="002F68B1" w:rsidRDefault="002F68B1">
      <w:pPr>
        <w:pStyle w:val="ConsPlusTitle"/>
        <w:jc w:val="center"/>
        <w:outlineLvl w:val="1"/>
      </w:pPr>
      <w:r>
        <w:t>3. Условия и порядок предоставления субсидии</w:t>
      </w:r>
    </w:p>
    <w:p w:rsidR="002F68B1" w:rsidRDefault="002F68B1">
      <w:pPr>
        <w:pStyle w:val="ConsPlusNormal"/>
        <w:ind w:firstLine="540"/>
        <w:jc w:val="both"/>
      </w:pPr>
    </w:p>
    <w:p w:rsidR="002F68B1" w:rsidRDefault="002F68B1">
      <w:pPr>
        <w:pStyle w:val="ConsPlusNormal"/>
        <w:ind w:firstLine="540"/>
        <w:jc w:val="both"/>
      </w:pPr>
      <w:r>
        <w:t xml:space="preserve">3.1. Победители отбора для получения субсидии должны соответствовать требованиям, предусмотренным </w:t>
      </w:r>
      <w:hyperlink w:anchor="P58" w:history="1">
        <w:r>
          <w:rPr>
            <w:color w:val="0000FF"/>
          </w:rPr>
          <w:t>пунктами 1.5</w:t>
        </w:r>
      </w:hyperlink>
      <w:r>
        <w:t xml:space="preserve"> и </w:t>
      </w:r>
      <w:hyperlink w:anchor="P85" w:history="1">
        <w:r>
          <w:rPr>
            <w:color w:val="0000FF"/>
          </w:rPr>
          <w:t>2.3</w:t>
        </w:r>
      </w:hyperlink>
      <w:r>
        <w:t xml:space="preserve"> настоящего порядка.</w:t>
      </w:r>
    </w:p>
    <w:p w:rsidR="002F68B1" w:rsidRDefault="002F68B1">
      <w:pPr>
        <w:pStyle w:val="ConsPlusNormal"/>
        <w:spacing w:before="220"/>
        <w:ind w:firstLine="540"/>
        <w:jc w:val="both"/>
      </w:pPr>
      <w:r>
        <w:t>3.2. Субсидия предоставляется на основании заключенного между главным распорядителем как получателем бюджетных средств и победителем отбора Соглашения.</w:t>
      </w:r>
    </w:p>
    <w:p w:rsidR="002F68B1" w:rsidRDefault="002F68B1">
      <w:pPr>
        <w:pStyle w:val="ConsPlusNormal"/>
        <w:spacing w:before="220"/>
        <w:ind w:firstLine="540"/>
        <w:jc w:val="both"/>
      </w:pPr>
      <w:r>
        <w:t>Соглашение,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типовыми формами.</w:t>
      </w:r>
    </w:p>
    <w:p w:rsidR="002F68B1" w:rsidRDefault="002F68B1">
      <w:pPr>
        <w:pStyle w:val="ConsPlusNormal"/>
        <w:spacing w:before="220"/>
        <w:ind w:firstLine="540"/>
        <w:jc w:val="both"/>
      </w:pPr>
      <w:r>
        <w:t>Соглашение направляется в адрес победителя отбора в течение 5 рабочих дней с даты принятия решения о предоставлении субсидии по результатам конкурсного отбора. Срок подписания Соглашения победителем отбора составляет 5 рабочих дней с даты отправления проекта Соглашения в адрес получателя субсидии, указанный в заявке на участие в отборе.</w:t>
      </w:r>
    </w:p>
    <w:p w:rsidR="002F68B1" w:rsidRDefault="002F68B1">
      <w:pPr>
        <w:pStyle w:val="ConsPlusNormal"/>
        <w:spacing w:before="220"/>
        <w:ind w:firstLine="540"/>
        <w:jc w:val="both"/>
      </w:pPr>
      <w:r>
        <w:t xml:space="preserve">В случае </w:t>
      </w:r>
      <w:proofErr w:type="spellStart"/>
      <w:r>
        <w:t>непоступления</w:t>
      </w:r>
      <w:proofErr w:type="spellEnd"/>
      <w:r>
        <w:t xml:space="preserve"> в течение 10 рабочих дней в адрес </w:t>
      </w:r>
      <w:proofErr w:type="gramStart"/>
      <w:r>
        <w:t>Комитета</w:t>
      </w:r>
      <w:proofErr w:type="gramEnd"/>
      <w:r>
        <w:t xml:space="preserve"> подписанного получателем субсидии Соглашения победитель отбора признается уклонившимся от заключения Соглашения.</w:t>
      </w:r>
    </w:p>
    <w:p w:rsidR="002F68B1" w:rsidRDefault="002F68B1">
      <w:pPr>
        <w:pStyle w:val="ConsPlusNormal"/>
        <w:spacing w:before="220"/>
        <w:ind w:firstLine="540"/>
        <w:jc w:val="both"/>
      </w:pPr>
      <w:r>
        <w:t>Обязательным условием при заключении Соглашения является соблюдение требования:</w:t>
      </w:r>
    </w:p>
    <w:p w:rsidR="002F68B1" w:rsidRDefault="002F68B1">
      <w:pPr>
        <w:pStyle w:val="ConsPlusNormal"/>
        <w:spacing w:before="22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7" w:history="1">
        <w:r>
          <w:rPr>
            <w:color w:val="0000FF"/>
          </w:rPr>
          <w:t>пункте 1.4</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2F68B1" w:rsidRDefault="002F68B1">
      <w:pPr>
        <w:pStyle w:val="ConsPlusNormal"/>
        <w:jc w:val="both"/>
      </w:pPr>
      <w:r>
        <w:t xml:space="preserve">(п. 3.2 в ред. </w:t>
      </w:r>
      <w:hyperlink r:id="rId16" w:history="1">
        <w:r>
          <w:rPr>
            <w:color w:val="0000FF"/>
          </w:rPr>
          <w:t>Постановления</w:t>
        </w:r>
      </w:hyperlink>
      <w:r>
        <w:t xml:space="preserve"> Администрации муниципального образования городской округ "</w:t>
      </w:r>
      <w:proofErr w:type="spellStart"/>
      <w:r>
        <w:t>Охинский</w:t>
      </w:r>
      <w:proofErr w:type="spellEnd"/>
      <w:r>
        <w:t>" от 30.07.2021 N 502)</w:t>
      </w:r>
    </w:p>
    <w:p w:rsidR="002F68B1" w:rsidRDefault="002F68B1">
      <w:pPr>
        <w:pStyle w:val="ConsPlusNormal"/>
        <w:spacing w:before="220"/>
        <w:ind w:firstLine="540"/>
        <w:jc w:val="both"/>
      </w:pPr>
      <w:bookmarkStart w:id="6" w:name="P152"/>
      <w:bookmarkEnd w:id="6"/>
      <w:r>
        <w:t>3.3. Для получения субсидии получатель субсидии в течение текущего года, но не позднее 5 декабря представляет в Комитет заявку на перечисление субсидии, включающую следующие документы (далее - заявка на перечисление субсидии):</w:t>
      </w:r>
    </w:p>
    <w:p w:rsidR="002F68B1" w:rsidRDefault="002F68B1">
      <w:pPr>
        <w:pStyle w:val="ConsPlusNormal"/>
        <w:spacing w:before="220"/>
        <w:ind w:firstLine="540"/>
        <w:jc w:val="both"/>
      </w:pPr>
      <w:r>
        <w:t xml:space="preserve">- заявление о предоставлении субсидии по </w:t>
      </w:r>
      <w:hyperlink w:anchor="P444" w:history="1">
        <w:r>
          <w:rPr>
            <w:color w:val="0000FF"/>
          </w:rPr>
          <w:t>форме N 3</w:t>
        </w:r>
      </w:hyperlink>
      <w:r>
        <w:t xml:space="preserve"> к настоящему порядку;</w:t>
      </w:r>
    </w:p>
    <w:p w:rsidR="002F68B1" w:rsidRDefault="002F68B1">
      <w:pPr>
        <w:pStyle w:val="ConsPlusNormal"/>
        <w:spacing w:before="220"/>
        <w:ind w:firstLine="540"/>
        <w:jc w:val="both"/>
      </w:pPr>
      <w:r>
        <w:t xml:space="preserve">- расчет размера субсидии по </w:t>
      </w:r>
      <w:hyperlink w:anchor="P492" w:history="1">
        <w:r>
          <w:rPr>
            <w:color w:val="0000FF"/>
          </w:rPr>
          <w:t>форме N 4</w:t>
        </w:r>
      </w:hyperlink>
      <w:r>
        <w:t xml:space="preserve"> к настоящему порядку;</w:t>
      </w:r>
    </w:p>
    <w:p w:rsidR="002F68B1" w:rsidRDefault="002F68B1">
      <w:pPr>
        <w:pStyle w:val="ConsPlusNormal"/>
        <w:spacing w:before="220"/>
        <w:ind w:firstLine="540"/>
        <w:jc w:val="both"/>
      </w:pPr>
      <w:r>
        <w:t>- карту доставки кормов по населенным пунктам МО городской округ "</w:t>
      </w:r>
      <w:proofErr w:type="spellStart"/>
      <w:r>
        <w:t>Охинский</w:t>
      </w:r>
      <w:proofErr w:type="spellEnd"/>
      <w:r>
        <w:t xml:space="preserve">" по </w:t>
      </w:r>
      <w:hyperlink w:anchor="P574" w:history="1">
        <w:r>
          <w:rPr>
            <w:color w:val="0000FF"/>
          </w:rPr>
          <w:t>форме N 5</w:t>
        </w:r>
      </w:hyperlink>
      <w:r>
        <w:t xml:space="preserve"> к настоящему порядку.</w:t>
      </w:r>
    </w:p>
    <w:p w:rsidR="002F68B1" w:rsidRDefault="002F68B1">
      <w:pPr>
        <w:pStyle w:val="ConsPlusNormal"/>
        <w:spacing w:before="220"/>
        <w:ind w:firstLine="540"/>
        <w:jc w:val="both"/>
      </w:pPr>
      <w:r>
        <w:t>Все представленные документы (копии документов) должны быть заверены подписью и печатью получателя субсидии. Ответственность за комплектность, полноту и достоверность представляемых документов несет получатель субсидии.</w:t>
      </w:r>
    </w:p>
    <w:p w:rsidR="002F68B1" w:rsidRDefault="002F68B1">
      <w:pPr>
        <w:pStyle w:val="ConsPlusNormal"/>
        <w:spacing w:before="220"/>
        <w:ind w:firstLine="540"/>
        <w:jc w:val="both"/>
      </w:pPr>
      <w:r>
        <w:t>Рассмотрение представленных документов производится Комитетом в течение 15 рабочих дней с даты регистрации заявления.</w:t>
      </w:r>
    </w:p>
    <w:p w:rsidR="002F68B1" w:rsidRDefault="002F68B1">
      <w:pPr>
        <w:pStyle w:val="ConsPlusNormal"/>
        <w:spacing w:before="220"/>
        <w:ind w:firstLine="540"/>
        <w:jc w:val="both"/>
      </w:pPr>
      <w:r>
        <w:t>3.4. Основанием для отказа получателю субсидии в предоставлении субсидии являются:</w:t>
      </w:r>
    </w:p>
    <w:p w:rsidR="002F68B1" w:rsidRDefault="002F68B1">
      <w:pPr>
        <w:pStyle w:val="ConsPlusNormal"/>
        <w:spacing w:before="220"/>
        <w:ind w:firstLine="540"/>
        <w:jc w:val="both"/>
      </w:pPr>
      <w:r>
        <w:t xml:space="preserve">- недостоверность представленных получателем субсидии документов, указанных в </w:t>
      </w:r>
      <w:hyperlink w:anchor="P152" w:history="1">
        <w:r>
          <w:rPr>
            <w:color w:val="0000FF"/>
          </w:rPr>
          <w:t>пункте 3.3</w:t>
        </w:r>
      </w:hyperlink>
      <w:r>
        <w:t xml:space="preserve"> настоящего порядка, или непредставление (представление не в полном объеме) указанных документов;</w:t>
      </w:r>
    </w:p>
    <w:p w:rsidR="002F68B1" w:rsidRDefault="002F68B1">
      <w:pPr>
        <w:pStyle w:val="ConsPlusNormal"/>
        <w:spacing w:before="220"/>
        <w:ind w:firstLine="540"/>
        <w:jc w:val="both"/>
      </w:pPr>
      <w:r>
        <w:lastRenderedPageBreak/>
        <w:t>- недостоверность представленной получателем субсидии информации.</w:t>
      </w:r>
    </w:p>
    <w:p w:rsidR="002F68B1" w:rsidRDefault="002F68B1">
      <w:pPr>
        <w:pStyle w:val="ConsPlusNormal"/>
        <w:spacing w:before="220"/>
        <w:ind w:firstLine="540"/>
        <w:jc w:val="both"/>
      </w:pPr>
      <w:r>
        <w:t>В случае принятия решения об отказе в предоставлении субсидии заявителю в течение 5 рабочих дней направляется соответствующее письменное уведомление с указанием причин отказа.</w:t>
      </w:r>
    </w:p>
    <w:p w:rsidR="002F68B1" w:rsidRDefault="002F68B1">
      <w:pPr>
        <w:pStyle w:val="ConsPlusNormal"/>
        <w:spacing w:before="220"/>
        <w:ind w:firstLine="540"/>
        <w:jc w:val="both"/>
      </w:pPr>
      <w:r>
        <w:t>3.5. Решение о предоставлении субсидии принимается при соблюдении следующих условий:</w:t>
      </w:r>
    </w:p>
    <w:p w:rsidR="002F68B1" w:rsidRDefault="002F68B1">
      <w:pPr>
        <w:pStyle w:val="ConsPlusNormal"/>
        <w:spacing w:before="220"/>
        <w:ind w:firstLine="540"/>
        <w:jc w:val="both"/>
      </w:pPr>
      <w:r>
        <w:t xml:space="preserve">- соответствие документов, представленных получателем субсидии требованиям </w:t>
      </w:r>
      <w:hyperlink w:anchor="P152" w:history="1">
        <w:r>
          <w:rPr>
            <w:color w:val="0000FF"/>
          </w:rPr>
          <w:t>пункта 3.3</w:t>
        </w:r>
      </w:hyperlink>
      <w:r>
        <w:t xml:space="preserve"> настоящего порядка;</w:t>
      </w:r>
    </w:p>
    <w:p w:rsidR="002F68B1" w:rsidRDefault="002F68B1">
      <w:pPr>
        <w:pStyle w:val="ConsPlusNormal"/>
        <w:spacing w:before="220"/>
        <w:ind w:firstLine="540"/>
        <w:jc w:val="both"/>
      </w:pPr>
      <w:r>
        <w:t>- соответствие расчета размера субсидии требованиям, установленным в пункте 3.6 настоящего порядка.</w:t>
      </w:r>
    </w:p>
    <w:p w:rsidR="002F68B1" w:rsidRDefault="002F68B1">
      <w:pPr>
        <w:pStyle w:val="ConsPlusNormal"/>
        <w:spacing w:before="220"/>
        <w:ind w:firstLine="540"/>
        <w:jc w:val="both"/>
      </w:pPr>
      <w:r>
        <w:t>3.6. Расчет размера субсидии производится по формуле:</w:t>
      </w:r>
    </w:p>
    <w:p w:rsidR="002F68B1" w:rsidRDefault="002F68B1">
      <w:pPr>
        <w:pStyle w:val="ConsPlusNormal"/>
        <w:ind w:firstLine="540"/>
        <w:jc w:val="both"/>
      </w:pPr>
    </w:p>
    <w:p w:rsidR="002F68B1" w:rsidRDefault="002F68B1">
      <w:pPr>
        <w:pStyle w:val="ConsPlusNormal"/>
        <w:jc w:val="center"/>
      </w:pPr>
      <w:r>
        <w:t>Р = (М1 x С1) + (М2 x С2) + ... + (</w:t>
      </w:r>
      <w:proofErr w:type="spellStart"/>
      <w:r>
        <w:t>Мn</w:t>
      </w:r>
      <w:proofErr w:type="spellEnd"/>
      <w:r>
        <w:t xml:space="preserve"> x </w:t>
      </w:r>
      <w:proofErr w:type="spellStart"/>
      <w:r>
        <w:t>Сn</w:t>
      </w:r>
      <w:proofErr w:type="spellEnd"/>
      <w:r>
        <w:t>),</w:t>
      </w:r>
    </w:p>
    <w:p w:rsidR="002F68B1" w:rsidRDefault="002F68B1">
      <w:pPr>
        <w:pStyle w:val="ConsPlusNormal"/>
        <w:ind w:firstLine="540"/>
        <w:jc w:val="both"/>
      </w:pPr>
    </w:p>
    <w:p w:rsidR="002F68B1" w:rsidRDefault="002F68B1">
      <w:pPr>
        <w:pStyle w:val="ConsPlusNormal"/>
        <w:ind w:firstLine="540"/>
        <w:jc w:val="both"/>
      </w:pPr>
      <w:r>
        <w:t>Р - размер субсидии, рублей;</w:t>
      </w:r>
    </w:p>
    <w:p w:rsidR="002F68B1" w:rsidRDefault="002F68B1">
      <w:pPr>
        <w:pStyle w:val="ConsPlusNormal"/>
        <w:spacing w:before="220"/>
        <w:ind w:firstLine="540"/>
        <w:jc w:val="both"/>
      </w:pPr>
      <w:r>
        <w:t>М1,2...n - вес реализованных кормов по видам кормов, кг;</w:t>
      </w:r>
    </w:p>
    <w:p w:rsidR="002F68B1" w:rsidRDefault="002F68B1">
      <w:pPr>
        <w:pStyle w:val="ConsPlusNormal"/>
        <w:spacing w:before="220"/>
        <w:ind w:firstLine="540"/>
        <w:jc w:val="both"/>
      </w:pPr>
      <w:r>
        <w:t>С1,2...n - ставка субсидии, рублей, за 1 кг.</w:t>
      </w:r>
    </w:p>
    <w:p w:rsidR="002F68B1" w:rsidRDefault="002F68B1">
      <w:pPr>
        <w:pStyle w:val="ConsPlusNormal"/>
        <w:spacing w:before="220"/>
        <w:ind w:firstLine="540"/>
        <w:jc w:val="both"/>
      </w:pPr>
      <w:r>
        <w:t>3.7. Размер представленной в текущем году субсидии не может превышать объема доведенных в установленном порядке лимитов бюджетных обязательств на предоставление субсидий на соответствующий финансовый год для обеспечения достижения целей, показателей и результатов муниципальной программы "Развитие сельского хозяйства муниципального образования городской округ "</w:t>
      </w:r>
      <w:proofErr w:type="spellStart"/>
      <w:r>
        <w:t>Охинский</w:t>
      </w:r>
      <w:proofErr w:type="spellEnd"/>
      <w:r>
        <w:t>".</w:t>
      </w:r>
    </w:p>
    <w:p w:rsidR="002F68B1" w:rsidRDefault="002F68B1">
      <w:pPr>
        <w:pStyle w:val="ConsPlusNormal"/>
        <w:spacing w:before="220"/>
        <w:ind w:firstLine="540"/>
        <w:jc w:val="both"/>
      </w:pPr>
      <w:r>
        <w:t>3.8. Комитет предоставляет в финансовое управление муниципального образования городской округ "</w:t>
      </w:r>
      <w:proofErr w:type="spellStart"/>
      <w:r>
        <w:t>Охинский</w:t>
      </w:r>
      <w:proofErr w:type="spellEnd"/>
      <w:r>
        <w:t>" (далее - Финансовое управление) для принятия решения на открытие финансирования следующие документы:</w:t>
      </w:r>
    </w:p>
    <w:p w:rsidR="002F68B1" w:rsidRDefault="002F68B1">
      <w:pPr>
        <w:pStyle w:val="ConsPlusNormal"/>
        <w:spacing w:before="220"/>
        <w:ind w:firstLine="540"/>
        <w:jc w:val="both"/>
      </w:pPr>
      <w:r>
        <w:t>- бюджетную заявку;</w:t>
      </w:r>
    </w:p>
    <w:p w:rsidR="002F68B1" w:rsidRDefault="002F68B1">
      <w:pPr>
        <w:pStyle w:val="ConsPlusNormal"/>
        <w:spacing w:before="220"/>
        <w:ind w:firstLine="540"/>
        <w:jc w:val="both"/>
      </w:pPr>
      <w:r>
        <w:t>- соглашение по предоставлению субсидии на возмещение затрат, связанных с поставкой в централизованном порядке для личных подсобных хозяйств муниципального образования городской округ "</w:t>
      </w:r>
      <w:proofErr w:type="spellStart"/>
      <w:r>
        <w:t>Охинский</w:t>
      </w:r>
      <w:proofErr w:type="spellEnd"/>
      <w:r>
        <w:t>" комбикормов для крупного рогатого скота, свиней и птицы, а также фуражного зерна для птицы;</w:t>
      </w:r>
    </w:p>
    <w:p w:rsidR="002F68B1" w:rsidRDefault="002F68B1">
      <w:pPr>
        <w:pStyle w:val="ConsPlusNormal"/>
        <w:spacing w:before="220"/>
        <w:ind w:firstLine="540"/>
        <w:jc w:val="both"/>
      </w:pPr>
      <w:r>
        <w:t>- доставочную карту на поставку кормов;</w:t>
      </w:r>
    </w:p>
    <w:p w:rsidR="002F68B1" w:rsidRDefault="002F68B1">
      <w:pPr>
        <w:pStyle w:val="ConsPlusNormal"/>
        <w:spacing w:before="220"/>
        <w:ind w:firstLine="540"/>
        <w:jc w:val="both"/>
      </w:pPr>
      <w:r>
        <w:t>- расчет размера субсидии на возмещение затрат, связанных с централизованной поставкой комбикормов для нужд личных подсобных хозяйств.</w:t>
      </w:r>
    </w:p>
    <w:p w:rsidR="002F68B1" w:rsidRDefault="002F68B1">
      <w:pPr>
        <w:pStyle w:val="ConsPlusNormal"/>
        <w:spacing w:before="220"/>
        <w:ind w:firstLine="540"/>
        <w:jc w:val="both"/>
      </w:pPr>
      <w:r>
        <w:t>3.9. Представленный Комитетом пакет документов Финансовое управление рассматривает в течение пяти рабочих дней. В случае наличия замечаний, препятствующих перечислению Субсидии, Финансовое управление оформляет мотивированное решение об отказе в предоставлении Субсидии с указанием причин отказа и возвращает представленный пакет документов в адрес Комитета для устранения допущенных нарушений и несоответствий. Комитет исправляет допущенные нарушения и повторно направляет документы в Финансовое управление.</w:t>
      </w:r>
    </w:p>
    <w:p w:rsidR="002F68B1" w:rsidRDefault="002F68B1">
      <w:pPr>
        <w:pStyle w:val="ConsPlusNormal"/>
        <w:spacing w:before="220"/>
        <w:ind w:firstLine="540"/>
        <w:jc w:val="both"/>
      </w:pPr>
      <w:r>
        <w:t>3.10. Перечисление субсидии осуществляется ежемесячно не позднее 10 рабочего дня после подписания доставочной карты на расчетный счет получателя субсидии, указанный в Соглашении, открытый получателем субсидии в учреждениях Центрального банка Российской Федерации или кредитных организациях.</w:t>
      </w:r>
    </w:p>
    <w:p w:rsidR="002F68B1" w:rsidRDefault="002F68B1">
      <w:pPr>
        <w:pStyle w:val="ConsPlusNormal"/>
        <w:spacing w:before="220"/>
        <w:ind w:firstLine="540"/>
        <w:jc w:val="both"/>
      </w:pPr>
      <w:bookmarkStart w:id="7" w:name="P180"/>
      <w:bookmarkEnd w:id="7"/>
      <w:r>
        <w:lastRenderedPageBreak/>
        <w:t>3.11. Результатом предоставления субсидии является сохранение поголовья сельскохозяйственных животных в МО городской округ "</w:t>
      </w:r>
      <w:proofErr w:type="spellStart"/>
      <w:r>
        <w:t>Охинский</w:t>
      </w:r>
      <w:proofErr w:type="spellEnd"/>
      <w:r>
        <w:t>" в значении, установленном муниципальной программой "Развитие сельского хозяйства муниципального образования городской округ "</w:t>
      </w:r>
      <w:proofErr w:type="spellStart"/>
      <w:r>
        <w:t>Охинский</w:t>
      </w:r>
      <w:proofErr w:type="spellEnd"/>
      <w:r>
        <w:t>" на текущий финансовый год в срок до 31 декабря текущего года.</w:t>
      </w:r>
    </w:p>
    <w:p w:rsidR="002F68B1" w:rsidRDefault="002F68B1">
      <w:pPr>
        <w:pStyle w:val="ConsPlusNormal"/>
        <w:spacing w:before="220"/>
        <w:ind w:firstLine="540"/>
        <w:jc w:val="both"/>
      </w:pPr>
      <w:r>
        <w:t>Показатели, необходимые для достижения результатов предоставления субсидии, и их значения устанавливаются в соответствии с муниципальной программой.</w:t>
      </w:r>
    </w:p>
    <w:p w:rsidR="002F68B1" w:rsidRDefault="002F68B1">
      <w:pPr>
        <w:pStyle w:val="ConsPlusNormal"/>
        <w:jc w:val="both"/>
      </w:pPr>
      <w:r>
        <w:t xml:space="preserve">(п. 3.11 в ред. </w:t>
      </w:r>
      <w:hyperlink r:id="rId17" w:history="1">
        <w:r>
          <w:rPr>
            <w:color w:val="0000FF"/>
          </w:rPr>
          <w:t>Постановления</w:t>
        </w:r>
      </w:hyperlink>
      <w:r>
        <w:t xml:space="preserve"> Администрации муниципального образования городской округ "</w:t>
      </w:r>
      <w:proofErr w:type="spellStart"/>
      <w:r>
        <w:t>Охинский</w:t>
      </w:r>
      <w:proofErr w:type="spellEnd"/>
      <w:r>
        <w:t>" от 30.07.2021 N 502)</w:t>
      </w:r>
    </w:p>
    <w:p w:rsidR="002F68B1" w:rsidRDefault="002F68B1">
      <w:pPr>
        <w:pStyle w:val="ConsPlusNormal"/>
        <w:spacing w:before="220"/>
        <w:ind w:firstLine="540"/>
        <w:jc w:val="both"/>
      </w:pPr>
      <w:r>
        <w:t xml:space="preserve">3.12. В случае выявления нарушения условий предоставления субсидии, субсидия подлежит возврату в бюджет в порядке, предусмотренном </w:t>
      </w:r>
      <w:hyperlink w:anchor="P192" w:history="1">
        <w:r>
          <w:rPr>
            <w:color w:val="0000FF"/>
          </w:rPr>
          <w:t>разделом 5</w:t>
        </w:r>
      </w:hyperlink>
      <w:r>
        <w:t xml:space="preserve"> настоящего порядка.</w:t>
      </w:r>
    </w:p>
    <w:p w:rsidR="002F68B1" w:rsidRDefault="002F68B1">
      <w:pPr>
        <w:pStyle w:val="ConsPlusNormal"/>
        <w:ind w:firstLine="540"/>
        <w:jc w:val="both"/>
      </w:pPr>
    </w:p>
    <w:p w:rsidR="002F68B1" w:rsidRDefault="002F68B1">
      <w:pPr>
        <w:pStyle w:val="ConsPlusTitle"/>
        <w:jc w:val="center"/>
        <w:outlineLvl w:val="1"/>
      </w:pPr>
      <w:bookmarkStart w:id="8" w:name="P185"/>
      <w:bookmarkEnd w:id="8"/>
      <w:r>
        <w:t>4. Требования к отчетности</w:t>
      </w:r>
    </w:p>
    <w:p w:rsidR="002F68B1" w:rsidRDefault="002F68B1">
      <w:pPr>
        <w:pStyle w:val="ConsPlusNormal"/>
        <w:jc w:val="center"/>
      </w:pPr>
      <w:r>
        <w:t xml:space="preserve">(в ред. </w:t>
      </w:r>
      <w:hyperlink r:id="rId18" w:history="1">
        <w:r>
          <w:rPr>
            <w:color w:val="0000FF"/>
          </w:rPr>
          <w:t>Постановления</w:t>
        </w:r>
      </w:hyperlink>
      <w:r>
        <w:t xml:space="preserve"> Администрации муниципального образования</w:t>
      </w:r>
    </w:p>
    <w:p w:rsidR="002F68B1" w:rsidRDefault="002F68B1">
      <w:pPr>
        <w:pStyle w:val="ConsPlusNormal"/>
        <w:jc w:val="center"/>
      </w:pPr>
      <w:r>
        <w:t>городской округ "</w:t>
      </w:r>
      <w:proofErr w:type="spellStart"/>
      <w:r>
        <w:t>Охинский</w:t>
      </w:r>
      <w:proofErr w:type="spellEnd"/>
      <w:r>
        <w:t>" от 30.07.2021 N 502)</w:t>
      </w:r>
    </w:p>
    <w:p w:rsidR="002F68B1" w:rsidRDefault="002F68B1">
      <w:pPr>
        <w:pStyle w:val="ConsPlusNormal"/>
        <w:ind w:firstLine="540"/>
        <w:jc w:val="both"/>
      </w:pPr>
    </w:p>
    <w:p w:rsidR="002F68B1" w:rsidRDefault="002F68B1">
      <w:pPr>
        <w:pStyle w:val="ConsPlusNormal"/>
        <w:ind w:firstLine="540"/>
        <w:jc w:val="both"/>
      </w:pPr>
      <w:r>
        <w:t>4.1. Получатель субсидии представляет в Комитет отчеты о достижении результата предоставления субсидии и показатели по формам, определенным типовой формой Соглашения, установленной финансовым управлением муниципального образования городской округ "</w:t>
      </w:r>
      <w:proofErr w:type="spellStart"/>
      <w:r>
        <w:t>Охинский</w:t>
      </w:r>
      <w:proofErr w:type="spellEnd"/>
      <w:r>
        <w:t>", в срок до 1 февраля года, следующего за отчетным годом.</w:t>
      </w:r>
    </w:p>
    <w:p w:rsidR="002F68B1" w:rsidRDefault="002F68B1">
      <w:pPr>
        <w:pStyle w:val="ConsPlusNormal"/>
        <w:spacing w:before="220"/>
        <w:ind w:firstLine="540"/>
        <w:jc w:val="both"/>
      </w:pPr>
      <w:r>
        <w:t>4.2. Комитет имеет право устанавливать в Соглашении сроки и формы представления получателем субсидии дополнительной отчетности.</w:t>
      </w:r>
    </w:p>
    <w:p w:rsidR="002F68B1" w:rsidRDefault="002F68B1">
      <w:pPr>
        <w:pStyle w:val="ConsPlusNormal"/>
        <w:ind w:firstLine="540"/>
        <w:jc w:val="both"/>
      </w:pPr>
    </w:p>
    <w:p w:rsidR="002F68B1" w:rsidRDefault="002F68B1">
      <w:pPr>
        <w:pStyle w:val="ConsPlusTitle"/>
        <w:jc w:val="center"/>
        <w:outlineLvl w:val="1"/>
      </w:pPr>
      <w:bookmarkStart w:id="9" w:name="P192"/>
      <w:bookmarkEnd w:id="9"/>
      <w:r>
        <w:t>5. Требования об осуществлении контроля за соблюдением</w:t>
      </w:r>
    </w:p>
    <w:p w:rsidR="002F68B1" w:rsidRDefault="002F68B1">
      <w:pPr>
        <w:pStyle w:val="ConsPlusTitle"/>
        <w:jc w:val="center"/>
      </w:pPr>
      <w:r>
        <w:t>условий, целей и порядка предоставления субсидий</w:t>
      </w:r>
    </w:p>
    <w:p w:rsidR="002F68B1" w:rsidRDefault="002F68B1">
      <w:pPr>
        <w:pStyle w:val="ConsPlusTitle"/>
        <w:jc w:val="center"/>
      </w:pPr>
      <w:r>
        <w:t>и ответственность за их нарушение</w:t>
      </w:r>
    </w:p>
    <w:p w:rsidR="002F68B1" w:rsidRDefault="002F68B1">
      <w:pPr>
        <w:pStyle w:val="ConsPlusNormal"/>
        <w:ind w:firstLine="540"/>
        <w:jc w:val="both"/>
      </w:pPr>
    </w:p>
    <w:p w:rsidR="002F68B1" w:rsidRDefault="002F68B1">
      <w:pPr>
        <w:pStyle w:val="ConsPlusNormal"/>
        <w:ind w:firstLine="540"/>
        <w:jc w:val="both"/>
      </w:pPr>
      <w:r>
        <w:t>5.1. Главный распорядитель бюджетных средств и орган муниципального финансового контроля осуществляет обязательные проверки соблюдения условий, целей и порядка предоставления субсидий получателями субсидий.</w:t>
      </w:r>
    </w:p>
    <w:p w:rsidR="002F68B1" w:rsidRDefault="002F68B1">
      <w:pPr>
        <w:pStyle w:val="ConsPlusNormal"/>
        <w:spacing w:before="220"/>
        <w:ind w:firstLine="540"/>
        <w:jc w:val="both"/>
      </w:pPr>
      <w:r>
        <w:t xml:space="preserve">5.2. Средства, составляющие сумму субсидий, подлежат возврату в бюджет в соответствии с законодательством Российской Федерации в случаях выявления информации о фактах нарушения получателем субсидии порядка, целей и условий предоставления субсидий, предусмотренных настоящим порядком, в том числе указания в документах, представленных получателем субсидии, установленных </w:t>
      </w:r>
      <w:hyperlink w:anchor="P180" w:history="1">
        <w:r>
          <w:rPr>
            <w:color w:val="0000FF"/>
          </w:rPr>
          <w:t>пунктом 3.11</w:t>
        </w:r>
      </w:hyperlink>
      <w:r>
        <w:t xml:space="preserve"> настоящего порядка.</w:t>
      </w:r>
    </w:p>
    <w:p w:rsidR="002F68B1" w:rsidRDefault="002F68B1">
      <w:pPr>
        <w:pStyle w:val="ConsPlusNormal"/>
        <w:spacing w:before="220"/>
        <w:ind w:firstLine="540"/>
        <w:jc w:val="both"/>
      </w:pPr>
      <w:r>
        <w:t>Возврат субсидии, части субсидии осуществляется на лицевой счет Комитета.</w:t>
      </w:r>
    </w:p>
    <w:p w:rsidR="002F68B1" w:rsidRDefault="002F68B1">
      <w:pPr>
        <w:pStyle w:val="ConsPlusNormal"/>
        <w:spacing w:before="220"/>
        <w:ind w:firstLine="540"/>
        <w:jc w:val="both"/>
      </w:pPr>
      <w:r>
        <w:t>В течение 10 рабочих дней со дня поступления от получателя субсидии указанных средств Комитет осуществляет их возврат в бюджет МО городской округ "</w:t>
      </w:r>
      <w:proofErr w:type="spellStart"/>
      <w:r>
        <w:t>Охинский</w:t>
      </w:r>
      <w:proofErr w:type="spellEnd"/>
      <w:r>
        <w:t>".</w:t>
      </w:r>
    </w:p>
    <w:p w:rsidR="002F68B1" w:rsidRDefault="002F68B1">
      <w:pPr>
        <w:pStyle w:val="ConsPlusNormal"/>
        <w:spacing w:before="220"/>
        <w:ind w:firstLine="540"/>
        <w:jc w:val="both"/>
      </w:pPr>
      <w:r>
        <w:t xml:space="preserve">Письменное требование о возврате субсидии направляется Комитетом в срок, не превышающий 5 рабочих дней со дня установления нарушения или получения от органа государственного финансового контроля информации о факте(ах) нарушения получателем субсидии порядка, целей и условий предоставления субсидии и (или) предоставления отчетности, предусмотренной </w:t>
      </w:r>
      <w:hyperlink w:anchor="P185" w:history="1">
        <w:r>
          <w:rPr>
            <w:color w:val="0000FF"/>
          </w:rPr>
          <w:t>разделом 4</w:t>
        </w:r>
      </w:hyperlink>
      <w:r>
        <w:t xml:space="preserve"> настоящего порядка, и (или) </w:t>
      </w:r>
      <w:proofErr w:type="spellStart"/>
      <w:r>
        <w:t>недостижения</w:t>
      </w:r>
      <w:proofErr w:type="spellEnd"/>
      <w:r>
        <w:t xml:space="preserve"> результатов предоставления субсидии, предусмотренных Соглашением.</w:t>
      </w:r>
    </w:p>
    <w:p w:rsidR="002F68B1" w:rsidRDefault="002F68B1">
      <w:pPr>
        <w:pStyle w:val="ConsPlusNormal"/>
        <w:spacing w:before="220"/>
        <w:ind w:firstLine="540"/>
        <w:jc w:val="both"/>
      </w:pPr>
      <w:r>
        <w:t>При отказе от добровольного исполнения указанным получателем субсидии предъявленных требований либо невозврате Комитету субсидии в определенный выше срок подлежащая возврату сумма субсидии взыскивается в судебном порядке.</w:t>
      </w: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jc w:val="right"/>
        <w:outlineLvl w:val="1"/>
      </w:pPr>
      <w:r>
        <w:t>Форма N 1</w:t>
      </w:r>
    </w:p>
    <w:p w:rsidR="002F68B1" w:rsidRDefault="002F68B1">
      <w:pPr>
        <w:pStyle w:val="ConsPlusNormal"/>
        <w:jc w:val="right"/>
      </w:pPr>
      <w:r>
        <w:t>к Порядку</w:t>
      </w:r>
    </w:p>
    <w:p w:rsidR="002F68B1" w:rsidRDefault="002F68B1">
      <w:pPr>
        <w:pStyle w:val="ConsPlusNormal"/>
        <w:jc w:val="right"/>
      </w:pPr>
      <w:r>
        <w:t>предоставления субсидии</w:t>
      </w:r>
    </w:p>
    <w:p w:rsidR="002F68B1" w:rsidRDefault="002F68B1">
      <w:pPr>
        <w:pStyle w:val="ConsPlusNormal"/>
        <w:jc w:val="right"/>
      </w:pPr>
      <w:r>
        <w:t>на возмещение затрат,</w:t>
      </w:r>
    </w:p>
    <w:p w:rsidR="002F68B1" w:rsidRDefault="002F68B1">
      <w:pPr>
        <w:pStyle w:val="ConsPlusNormal"/>
        <w:jc w:val="right"/>
      </w:pPr>
      <w:r>
        <w:t>связанных с поставкой</w:t>
      </w:r>
    </w:p>
    <w:p w:rsidR="002F68B1" w:rsidRDefault="002F68B1">
      <w:pPr>
        <w:pStyle w:val="ConsPlusNormal"/>
        <w:jc w:val="right"/>
      </w:pPr>
      <w:r>
        <w:t>в централизованном порядке</w:t>
      </w:r>
    </w:p>
    <w:p w:rsidR="002F68B1" w:rsidRDefault="002F68B1">
      <w:pPr>
        <w:pStyle w:val="ConsPlusNormal"/>
        <w:jc w:val="right"/>
      </w:pPr>
      <w:r>
        <w:t>для личных подсобных хозяйств</w:t>
      </w:r>
    </w:p>
    <w:p w:rsidR="002F68B1" w:rsidRDefault="002F68B1">
      <w:pPr>
        <w:pStyle w:val="ConsPlusNormal"/>
        <w:jc w:val="right"/>
      </w:pPr>
      <w:r>
        <w:t>муниципального образования</w:t>
      </w:r>
    </w:p>
    <w:p w:rsidR="002F68B1" w:rsidRDefault="002F68B1">
      <w:pPr>
        <w:pStyle w:val="ConsPlusNormal"/>
        <w:jc w:val="right"/>
      </w:pPr>
      <w:r>
        <w:t>городской округ "</w:t>
      </w:r>
      <w:proofErr w:type="spellStart"/>
      <w:r>
        <w:t>Охинский</w:t>
      </w:r>
      <w:proofErr w:type="spellEnd"/>
      <w:r>
        <w:t>"</w:t>
      </w:r>
    </w:p>
    <w:p w:rsidR="002F68B1" w:rsidRDefault="002F68B1">
      <w:pPr>
        <w:pStyle w:val="ConsPlusNormal"/>
        <w:jc w:val="right"/>
      </w:pPr>
      <w:r>
        <w:t>комбикормов для крупного</w:t>
      </w:r>
    </w:p>
    <w:p w:rsidR="002F68B1" w:rsidRDefault="002F68B1">
      <w:pPr>
        <w:pStyle w:val="ConsPlusNormal"/>
        <w:jc w:val="right"/>
      </w:pPr>
      <w:r>
        <w:t>рогатого скота, свиней и птицы,</w:t>
      </w:r>
    </w:p>
    <w:p w:rsidR="002F68B1" w:rsidRDefault="002F68B1">
      <w:pPr>
        <w:pStyle w:val="ConsPlusNormal"/>
        <w:jc w:val="right"/>
      </w:pPr>
      <w:r>
        <w:t>а также фуражного зерна для птицы</w:t>
      </w:r>
    </w:p>
    <w:p w:rsidR="002F68B1" w:rsidRDefault="002F68B1">
      <w:pPr>
        <w:pStyle w:val="ConsPlusNormal"/>
        <w:ind w:firstLine="540"/>
        <w:jc w:val="both"/>
      </w:pPr>
    </w:p>
    <w:p w:rsidR="002F68B1" w:rsidRDefault="002F68B1">
      <w:pPr>
        <w:pStyle w:val="ConsPlusNonformat"/>
        <w:jc w:val="both"/>
      </w:pPr>
      <w:r>
        <w:t xml:space="preserve">                                       В комитет по управлению</w:t>
      </w:r>
    </w:p>
    <w:p w:rsidR="002F68B1" w:rsidRDefault="002F68B1">
      <w:pPr>
        <w:pStyle w:val="ConsPlusNonformat"/>
        <w:jc w:val="both"/>
      </w:pPr>
      <w:r>
        <w:t xml:space="preserve">                                       муниципальным имуществом и экономике</w:t>
      </w:r>
    </w:p>
    <w:p w:rsidR="002F68B1" w:rsidRDefault="002F68B1">
      <w:pPr>
        <w:pStyle w:val="ConsPlusNonformat"/>
        <w:jc w:val="both"/>
      </w:pPr>
      <w:r>
        <w:t xml:space="preserve">                                       МО городской округ "</w:t>
      </w:r>
      <w:proofErr w:type="spellStart"/>
      <w:r>
        <w:t>Охинский</w:t>
      </w:r>
      <w:proofErr w:type="spellEnd"/>
      <w:r>
        <w:t>"</w:t>
      </w:r>
    </w:p>
    <w:p w:rsidR="002F68B1" w:rsidRDefault="002F68B1">
      <w:pPr>
        <w:pStyle w:val="ConsPlusNonformat"/>
        <w:jc w:val="both"/>
      </w:pPr>
      <w:r>
        <w:t>Номер заявки ___________________________</w:t>
      </w:r>
    </w:p>
    <w:p w:rsidR="002F68B1" w:rsidRDefault="002F68B1">
      <w:pPr>
        <w:pStyle w:val="ConsPlusNonformat"/>
        <w:jc w:val="both"/>
      </w:pPr>
      <w:r>
        <w:t>Дата поступления заявки ________________</w:t>
      </w:r>
    </w:p>
    <w:p w:rsidR="002F68B1" w:rsidRDefault="002F68B1">
      <w:pPr>
        <w:pStyle w:val="ConsPlusNonformat"/>
        <w:jc w:val="both"/>
      </w:pPr>
      <w:r>
        <w:t>Время поступления заявки _______________</w:t>
      </w:r>
    </w:p>
    <w:p w:rsidR="002F68B1" w:rsidRDefault="002F68B1">
      <w:pPr>
        <w:pStyle w:val="ConsPlusNonformat"/>
        <w:jc w:val="both"/>
      </w:pPr>
      <w:r>
        <w:t>__________________/_____________________</w:t>
      </w:r>
    </w:p>
    <w:p w:rsidR="002F68B1" w:rsidRDefault="002F68B1">
      <w:pPr>
        <w:pStyle w:val="ConsPlusNonformat"/>
        <w:jc w:val="both"/>
      </w:pPr>
      <w:r>
        <w:t xml:space="preserve">  (подпись </w:t>
      </w:r>
      <w:proofErr w:type="gramStart"/>
      <w:r>
        <w:t xml:space="preserve">лица,   </w:t>
      </w:r>
      <w:proofErr w:type="gramEnd"/>
      <w:r>
        <w:t>(расшифровка подписи)</w:t>
      </w:r>
    </w:p>
    <w:p w:rsidR="002F68B1" w:rsidRDefault="002F68B1">
      <w:pPr>
        <w:pStyle w:val="ConsPlusNonformat"/>
        <w:jc w:val="both"/>
      </w:pPr>
      <w:r>
        <w:t>принявшего заявку)</w:t>
      </w:r>
    </w:p>
    <w:p w:rsidR="002F68B1" w:rsidRDefault="002F68B1">
      <w:pPr>
        <w:pStyle w:val="ConsPlusNonformat"/>
        <w:jc w:val="both"/>
      </w:pPr>
    </w:p>
    <w:p w:rsidR="002F68B1" w:rsidRDefault="002F68B1">
      <w:pPr>
        <w:pStyle w:val="ConsPlusNonformat"/>
        <w:jc w:val="both"/>
      </w:pPr>
      <w:bookmarkStart w:id="10" w:name="P230"/>
      <w:bookmarkEnd w:id="10"/>
      <w:r>
        <w:t xml:space="preserve">                                  Заявка</w:t>
      </w:r>
    </w:p>
    <w:p w:rsidR="002F68B1" w:rsidRDefault="002F68B1">
      <w:pPr>
        <w:pStyle w:val="ConsPlusNonformat"/>
        <w:jc w:val="both"/>
      </w:pPr>
      <w:r>
        <w:t xml:space="preserve">              на участие в отборе по предоставлению субсидии</w:t>
      </w:r>
    </w:p>
    <w:p w:rsidR="002F68B1" w:rsidRDefault="002F68B1">
      <w:pPr>
        <w:pStyle w:val="ConsPlusNonformat"/>
        <w:jc w:val="both"/>
      </w:pPr>
      <w:r>
        <w:t xml:space="preserve">                на возмещение затрат, связанных с поставкой</w:t>
      </w:r>
    </w:p>
    <w:p w:rsidR="002F68B1" w:rsidRDefault="002F68B1">
      <w:pPr>
        <w:pStyle w:val="ConsPlusNonformat"/>
        <w:jc w:val="both"/>
      </w:pPr>
      <w:r>
        <w:t xml:space="preserve">         в централизованном порядке для личных подсобных хозяйств</w:t>
      </w:r>
    </w:p>
    <w:p w:rsidR="002F68B1" w:rsidRDefault="002F68B1">
      <w:pPr>
        <w:pStyle w:val="ConsPlusNonformat"/>
        <w:jc w:val="both"/>
      </w:pPr>
      <w:r>
        <w:t xml:space="preserve">           муниципального образования городской округ "</w:t>
      </w:r>
      <w:proofErr w:type="spellStart"/>
      <w:r>
        <w:t>Охинский</w:t>
      </w:r>
      <w:proofErr w:type="spellEnd"/>
      <w:r>
        <w:t>"</w:t>
      </w:r>
    </w:p>
    <w:p w:rsidR="002F68B1" w:rsidRDefault="002F68B1">
      <w:pPr>
        <w:pStyle w:val="ConsPlusNonformat"/>
        <w:jc w:val="both"/>
      </w:pPr>
      <w:r>
        <w:t xml:space="preserve">         комбикормов для крупного рогатого скота, свиней и птицы,</w:t>
      </w:r>
    </w:p>
    <w:p w:rsidR="002F68B1" w:rsidRDefault="002F68B1">
      <w:pPr>
        <w:pStyle w:val="ConsPlusNonformat"/>
        <w:jc w:val="both"/>
      </w:pPr>
      <w:r>
        <w:t xml:space="preserve">                     а также фуражного зерна для птицы</w:t>
      </w:r>
    </w:p>
    <w:p w:rsidR="002F68B1" w:rsidRDefault="002F68B1">
      <w:pPr>
        <w:pStyle w:val="ConsPlusNonformat"/>
        <w:jc w:val="both"/>
      </w:pPr>
    </w:p>
    <w:p w:rsidR="002F68B1" w:rsidRDefault="002F68B1">
      <w:pPr>
        <w:pStyle w:val="ConsPlusNonformat"/>
        <w:jc w:val="both"/>
      </w:pPr>
      <w:r>
        <w:t>От ________________________________________________________________________</w:t>
      </w:r>
    </w:p>
    <w:p w:rsidR="002F68B1" w:rsidRDefault="002F68B1">
      <w:pPr>
        <w:pStyle w:val="ConsPlusNonformat"/>
        <w:jc w:val="both"/>
      </w:pPr>
      <w:r>
        <w:t>___________________________________________________________________________</w:t>
      </w:r>
    </w:p>
    <w:p w:rsidR="002F68B1" w:rsidRDefault="002F68B1">
      <w:pPr>
        <w:pStyle w:val="ConsPlusNonformat"/>
        <w:jc w:val="both"/>
      </w:pPr>
      <w:r>
        <w:t xml:space="preserve">                  (полное наименование участника отбора)</w:t>
      </w:r>
    </w:p>
    <w:p w:rsidR="002F68B1" w:rsidRDefault="002F68B1">
      <w:pPr>
        <w:pStyle w:val="ConsPlusNonformat"/>
        <w:jc w:val="both"/>
      </w:pPr>
      <w:r>
        <w:t>в лице ____________________________________________________________________</w:t>
      </w:r>
    </w:p>
    <w:p w:rsidR="002F68B1" w:rsidRDefault="002F68B1">
      <w:pPr>
        <w:pStyle w:val="ConsPlusNonformat"/>
        <w:jc w:val="both"/>
      </w:pPr>
      <w:r>
        <w:t xml:space="preserve">                               (должность, Ф.И.О.)</w:t>
      </w:r>
    </w:p>
    <w:p w:rsidR="002F68B1" w:rsidRDefault="002F68B1">
      <w:pPr>
        <w:pStyle w:val="ConsPlusNonformat"/>
        <w:jc w:val="both"/>
      </w:pPr>
      <w:r>
        <w:t>действующего на основании _________________________________________________</w:t>
      </w:r>
    </w:p>
    <w:p w:rsidR="002F68B1" w:rsidRDefault="002F68B1">
      <w:pPr>
        <w:pStyle w:val="ConsPlusNonformat"/>
        <w:jc w:val="both"/>
      </w:pPr>
      <w:r>
        <w:t>Общие сведения об участнике отбора:</w:t>
      </w:r>
    </w:p>
    <w:p w:rsidR="002F68B1" w:rsidRDefault="002F68B1">
      <w:pPr>
        <w:pStyle w:val="ConsPlusNonformat"/>
        <w:jc w:val="both"/>
      </w:pPr>
      <w:r>
        <w:t>ИНН ________________________ ОГРН (ОГРНИП) ________________________________</w:t>
      </w:r>
    </w:p>
    <w:p w:rsidR="002F68B1" w:rsidRDefault="002F68B1">
      <w:pPr>
        <w:pStyle w:val="ConsPlusNonformat"/>
        <w:jc w:val="both"/>
      </w:pPr>
      <w:r>
        <w:t>Юридический адрес: ________________________________________________________</w:t>
      </w:r>
    </w:p>
    <w:p w:rsidR="002F68B1" w:rsidRDefault="002F68B1">
      <w:pPr>
        <w:pStyle w:val="ConsPlusNonformat"/>
        <w:jc w:val="both"/>
      </w:pPr>
      <w:r>
        <w:t>___________________________________________________________________________</w:t>
      </w:r>
    </w:p>
    <w:p w:rsidR="002F68B1" w:rsidRDefault="002F68B1">
      <w:pPr>
        <w:pStyle w:val="ConsPlusNonformat"/>
        <w:jc w:val="both"/>
      </w:pPr>
      <w:r>
        <w:t>Фактический адрес (заполняется в случае отличия от юридического адреса):</w:t>
      </w:r>
    </w:p>
    <w:p w:rsidR="002F68B1" w:rsidRDefault="002F68B1">
      <w:pPr>
        <w:pStyle w:val="ConsPlusNonformat"/>
        <w:jc w:val="both"/>
      </w:pPr>
      <w:r>
        <w:t>___________________________________________________________________________</w:t>
      </w:r>
    </w:p>
    <w:p w:rsidR="002F68B1" w:rsidRDefault="002F68B1">
      <w:pPr>
        <w:pStyle w:val="ConsPlusNonformat"/>
        <w:jc w:val="both"/>
      </w:pPr>
      <w:r>
        <w:t>Рабочий телефон ________________________ Факс _____________________________</w:t>
      </w:r>
    </w:p>
    <w:p w:rsidR="002F68B1" w:rsidRDefault="002F68B1">
      <w:pPr>
        <w:pStyle w:val="ConsPlusNonformat"/>
        <w:jc w:val="both"/>
      </w:pPr>
      <w:r>
        <w:t>Мобильный телефон ____________________ E-</w:t>
      </w:r>
      <w:proofErr w:type="spellStart"/>
      <w:r>
        <w:t>mail</w:t>
      </w:r>
      <w:proofErr w:type="spellEnd"/>
      <w:r>
        <w:t xml:space="preserve"> _____________________________</w:t>
      </w:r>
    </w:p>
    <w:p w:rsidR="002F68B1" w:rsidRDefault="002F68B1">
      <w:pPr>
        <w:pStyle w:val="ConsPlusNonformat"/>
        <w:jc w:val="both"/>
      </w:pPr>
      <w:r>
        <w:t xml:space="preserve">    Подтверждаю, что по состоянию на дату подачи заявки на участие в отборе</w:t>
      </w:r>
    </w:p>
    <w:p w:rsidR="002F68B1" w:rsidRDefault="002F68B1">
      <w:pPr>
        <w:pStyle w:val="ConsPlusNonformat"/>
        <w:jc w:val="both"/>
      </w:pPr>
      <w:proofErr w:type="gramStart"/>
      <w:r>
        <w:t>с  порядком</w:t>
      </w:r>
      <w:proofErr w:type="gramEnd"/>
      <w:r>
        <w:t xml:space="preserve">  предоставления  субсидии  на  возмещение  затрат,  связанных с</w:t>
      </w:r>
    </w:p>
    <w:p w:rsidR="002F68B1" w:rsidRDefault="002F68B1">
      <w:pPr>
        <w:pStyle w:val="ConsPlusNonformat"/>
        <w:jc w:val="both"/>
      </w:pPr>
      <w:r>
        <w:t xml:space="preserve">поставкой   в   </w:t>
      </w:r>
      <w:proofErr w:type="gramStart"/>
      <w:r>
        <w:t>централизованном  порядке</w:t>
      </w:r>
      <w:proofErr w:type="gramEnd"/>
      <w:r>
        <w:t xml:space="preserve">  для  личных  подсобных  хозяйств</w:t>
      </w:r>
    </w:p>
    <w:p w:rsidR="002F68B1" w:rsidRDefault="002F68B1">
      <w:pPr>
        <w:pStyle w:val="ConsPlusNonformat"/>
        <w:jc w:val="both"/>
      </w:pPr>
      <w:proofErr w:type="gramStart"/>
      <w:r>
        <w:t>муниципального  образования</w:t>
      </w:r>
      <w:proofErr w:type="gramEnd"/>
      <w:r>
        <w:t xml:space="preserve">  городской  округ  "</w:t>
      </w:r>
      <w:proofErr w:type="spellStart"/>
      <w:r>
        <w:t>Охинский</w:t>
      </w:r>
      <w:proofErr w:type="spellEnd"/>
      <w:r>
        <w:t>"  комбикормов  для</w:t>
      </w:r>
    </w:p>
    <w:p w:rsidR="002F68B1" w:rsidRDefault="002F68B1">
      <w:pPr>
        <w:pStyle w:val="ConsPlusNonformat"/>
        <w:jc w:val="both"/>
      </w:pPr>
      <w:r>
        <w:t>крупного рогатого скота, свиней и птицы, а также фуражного зерна для птицы,</w:t>
      </w:r>
    </w:p>
    <w:p w:rsidR="002F68B1" w:rsidRDefault="002F68B1">
      <w:pPr>
        <w:pStyle w:val="ConsPlusNonformat"/>
        <w:jc w:val="both"/>
      </w:pPr>
      <w:r>
        <w:t>ознакомлен.</w:t>
      </w:r>
    </w:p>
    <w:p w:rsidR="002F68B1" w:rsidRDefault="002F68B1">
      <w:pPr>
        <w:pStyle w:val="ConsPlusNonformat"/>
        <w:jc w:val="both"/>
      </w:pPr>
      <w:r>
        <w:t xml:space="preserve">    Достоверность   представленных   в   прилагаемых   </w:t>
      </w:r>
      <w:proofErr w:type="gramStart"/>
      <w:r>
        <w:t>документах  сведений</w:t>
      </w:r>
      <w:proofErr w:type="gramEnd"/>
    </w:p>
    <w:p w:rsidR="002F68B1" w:rsidRDefault="002F68B1">
      <w:pPr>
        <w:pStyle w:val="ConsPlusNonformat"/>
        <w:jc w:val="both"/>
      </w:pPr>
      <w:r>
        <w:t>подтверждаю.</w:t>
      </w:r>
    </w:p>
    <w:p w:rsidR="002F68B1" w:rsidRDefault="002F68B1">
      <w:pPr>
        <w:pStyle w:val="ConsPlusNonformat"/>
        <w:jc w:val="both"/>
      </w:pPr>
      <w:r>
        <w:t xml:space="preserve">    </w:t>
      </w:r>
      <w:proofErr w:type="gramStart"/>
      <w:r>
        <w:t>Настоящим  даю</w:t>
      </w:r>
      <w:proofErr w:type="gramEnd"/>
      <w:r>
        <w:t xml:space="preserve"> согласие комитету по управлению муниципальным имуществом</w:t>
      </w:r>
    </w:p>
    <w:p w:rsidR="002F68B1" w:rsidRDefault="002F68B1">
      <w:pPr>
        <w:pStyle w:val="ConsPlusNonformat"/>
        <w:jc w:val="both"/>
      </w:pPr>
      <w:r>
        <w:t>и экономике МО городской округ "</w:t>
      </w:r>
      <w:proofErr w:type="spellStart"/>
      <w:r>
        <w:t>Охинский</w:t>
      </w:r>
      <w:proofErr w:type="spellEnd"/>
      <w:r>
        <w:t>":</w:t>
      </w:r>
    </w:p>
    <w:p w:rsidR="002F68B1" w:rsidRDefault="002F68B1">
      <w:pPr>
        <w:pStyle w:val="ConsPlusNonformat"/>
        <w:jc w:val="both"/>
      </w:pPr>
      <w:r>
        <w:t xml:space="preserve">    - на </w:t>
      </w:r>
      <w:proofErr w:type="gramStart"/>
      <w:r>
        <w:t>обработку,  распространение</w:t>
      </w:r>
      <w:proofErr w:type="gramEnd"/>
      <w:r>
        <w:t xml:space="preserve">  персональных  данных,  а  также  иных</w:t>
      </w:r>
    </w:p>
    <w:p w:rsidR="002F68B1" w:rsidRDefault="002F68B1">
      <w:pPr>
        <w:pStyle w:val="ConsPlusNonformat"/>
        <w:jc w:val="both"/>
      </w:pPr>
      <w:proofErr w:type="gramStart"/>
      <w:r>
        <w:t>данных,  которые</w:t>
      </w:r>
      <w:proofErr w:type="gramEnd"/>
      <w:r>
        <w:t xml:space="preserve">  необходимы  для  предоставления настоящей субсидии, в том</w:t>
      </w:r>
    </w:p>
    <w:p w:rsidR="002F68B1" w:rsidRDefault="002F68B1">
      <w:pPr>
        <w:pStyle w:val="ConsPlusNonformat"/>
        <w:jc w:val="both"/>
      </w:pPr>
      <w:proofErr w:type="gramStart"/>
      <w:r>
        <w:t>числе  на</w:t>
      </w:r>
      <w:proofErr w:type="gramEnd"/>
      <w:r>
        <w:t xml:space="preserve">  получение  из  соответствующих  органов  документов, указанных в</w:t>
      </w:r>
    </w:p>
    <w:p w:rsidR="002F68B1" w:rsidRDefault="002F68B1">
      <w:pPr>
        <w:pStyle w:val="ConsPlusNonformat"/>
        <w:jc w:val="both"/>
      </w:pPr>
      <w:r>
        <w:t>порядке;</w:t>
      </w:r>
    </w:p>
    <w:p w:rsidR="002F68B1" w:rsidRDefault="002F68B1">
      <w:pPr>
        <w:pStyle w:val="ConsPlusNonformat"/>
        <w:jc w:val="both"/>
      </w:pPr>
      <w:r>
        <w:t xml:space="preserve">    - на публикацию (размещение) в информационно-</w:t>
      </w:r>
      <w:proofErr w:type="gramStart"/>
      <w:r>
        <w:t>телекоммуникационной  сети</w:t>
      </w:r>
      <w:proofErr w:type="gramEnd"/>
    </w:p>
    <w:p w:rsidR="002F68B1" w:rsidRDefault="002F68B1">
      <w:pPr>
        <w:pStyle w:val="ConsPlusNonformat"/>
        <w:jc w:val="both"/>
      </w:pPr>
      <w:r>
        <w:lastRenderedPageBreak/>
        <w:t>"Интернет</w:t>
      </w:r>
      <w:proofErr w:type="gramStart"/>
      <w:r>
        <w:t>"  информации</w:t>
      </w:r>
      <w:proofErr w:type="gramEnd"/>
      <w:r>
        <w:t xml:space="preserve">  об участнике отбора, о подаваемой участником отбора</w:t>
      </w:r>
    </w:p>
    <w:p w:rsidR="002F68B1" w:rsidRDefault="002F68B1">
      <w:pPr>
        <w:pStyle w:val="ConsPlusNonformat"/>
        <w:jc w:val="both"/>
      </w:pPr>
      <w:proofErr w:type="gramStart"/>
      <w:r>
        <w:t>заявке,  иной</w:t>
      </w:r>
      <w:proofErr w:type="gramEnd"/>
      <w:r>
        <w:t xml:space="preserve">  информации  об участнике отбора, связанной с соответствующим</w:t>
      </w:r>
    </w:p>
    <w:p w:rsidR="002F68B1" w:rsidRDefault="002F68B1">
      <w:pPr>
        <w:pStyle w:val="ConsPlusNonformat"/>
        <w:jc w:val="both"/>
      </w:pPr>
      <w:r>
        <w:t>отбором.</w:t>
      </w:r>
    </w:p>
    <w:p w:rsidR="002F68B1" w:rsidRDefault="002F68B1">
      <w:pPr>
        <w:pStyle w:val="ConsPlusNonformat"/>
        <w:jc w:val="both"/>
      </w:pPr>
      <w:r>
        <w:t xml:space="preserve">    К настоящей заявке прилагаю документы в количестве ____________ листов,</w:t>
      </w:r>
    </w:p>
    <w:p w:rsidR="002F68B1" w:rsidRDefault="002F68B1">
      <w:pPr>
        <w:pStyle w:val="ConsPlusNonformat"/>
        <w:jc w:val="both"/>
      </w:pPr>
      <w:r>
        <w:t>в том числе:</w:t>
      </w:r>
    </w:p>
    <w:p w:rsidR="002F68B1" w:rsidRDefault="002F68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030"/>
        <w:gridCol w:w="1587"/>
      </w:tblGrid>
      <w:tr w:rsidR="002F68B1">
        <w:tc>
          <w:tcPr>
            <w:tcW w:w="454" w:type="dxa"/>
          </w:tcPr>
          <w:p w:rsidR="002F68B1" w:rsidRDefault="002F68B1">
            <w:pPr>
              <w:pStyle w:val="ConsPlusNormal"/>
              <w:jc w:val="center"/>
            </w:pPr>
            <w:r>
              <w:t xml:space="preserve">N </w:t>
            </w:r>
            <w:proofErr w:type="spellStart"/>
            <w:r>
              <w:t>пп</w:t>
            </w:r>
            <w:proofErr w:type="spellEnd"/>
            <w:r>
              <w:t>.</w:t>
            </w:r>
          </w:p>
        </w:tc>
        <w:tc>
          <w:tcPr>
            <w:tcW w:w="7030" w:type="dxa"/>
          </w:tcPr>
          <w:p w:rsidR="002F68B1" w:rsidRDefault="002F68B1">
            <w:pPr>
              <w:pStyle w:val="ConsPlusNormal"/>
              <w:jc w:val="center"/>
            </w:pPr>
            <w:r>
              <w:t>Наименование</w:t>
            </w:r>
          </w:p>
        </w:tc>
        <w:tc>
          <w:tcPr>
            <w:tcW w:w="1587" w:type="dxa"/>
          </w:tcPr>
          <w:p w:rsidR="002F68B1" w:rsidRDefault="002F68B1">
            <w:pPr>
              <w:pStyle w:val="ConsPlusNormal"/>
              <w:jc w:val="center"/>
            </w:pPr>
            <w:r>
              <w:t>Количество листов</w:t>
            </w:r>
          </w:p>
        </w:tc>
      </w:tr>
      <w:tr w:rsidR="002F68B1">
        <w:tc>
          <w:tcPr>
            <w:tcW w:w="454" w:type="dxa"/>
          </w:tcPr>
          <w:p w:rsidR="002F68B1" w:rsidRDefault="002F68B1">
            <w:pPr>
              <w:pStyle w:val="ConsPlusNormal"/>
              <w:jc w:val="center"/>
            </w:pPr>
          </w:p>
        </w:tc>
        <w:tc>
          <w:tcPr>
            <w:tcW w:w="7030" w:type="dxa"/>
          </w:tcPr>
          <w:p w:rsidR="002F68B1" w:rsidRDefault="002F68B1">
            <w:pPr>
              <w:pStyle w:val="ConsPlusNormal"/>
              <w:jc w:val="center"/>
            </w:pPr>
          </w:p>
        </w:tc>
        <w:tc>
          <w:tcPr>
            <w:tcW w:w="1587" w:type="dxa"/>
          </w:tcPr>
          <w:p w:rsidR="002F68B1" w:rsidRDefault="002F68B1">
            <w:pPr>
              <w:pStyle w:val="ConsPlusNormal"/>
              <w:jc w:val="center"/>
            </w:pPr>
          </w:p>
        </w:tc>
      </w:tr>
      <w:tr w:rsidR="002F68B1">
        <w:tc>
          <w:tcPr>
            <w:tcW w:w="454" w:type="dxa"/>
          </w:tcPr>
          <w:p w:rsidR="002F68B1" w:rsidRDefault="002F68B1">
            <w:pPr>
              <w:pStyle w:val="ConsPlusNormal"/>
              <w:jc w:val="center"/>
            </w:pPr>
          </w:p>
        </w:tc>
        <w:tc>
          <w:tcPr>
            <w:tcW w:w="7030" w:type="dxa"/>
          </w:tcPr>
          <w:p w:rsidR="002F68B1" w:rsidRDefault="002F68B1">
            <w:pPr>
              <w:pStyle w:val="ConsPlusNormal"/>
              <w:jc w:val="center"/>
            </w:pPr>
          </w:p>
        </w:tc>
        <w:tc>
          <w:tcPr>
            <w:tcW w:w="1587" w:type="dxa"/>
          </w:tcPr>
          <w:p w:rsidR="002F68B1" w:rsidRDefault="002F68B1">
            <w:pPr>
              <w:pStyle w:val="ConsPlusNormal"/>
              <w:jc w:val="center"/>
            </w:pPr>
          </w:p>
        </w:tc>
      </w:tr>
      <w:tr w:rsidR="002F68B1">
        <w:tc>
          <w:tcPr>
            <w:tcW w:w="454" w:type="dxa"/>
          </w:tcPr>
          <w:p w:rsidR="002F68B1" w:rsidRDefault="002F68B1">
            <w:pPr>
              <w:pStyle w:val="ConsPlusNormal"/>
              <w:jc w:val="center"/>
            </w:pPr>
          </w:p>
        </w:tc>
        <w:tc>
          <w:tcPr>
            <w:tcW w:w="7030" w:type="dxa"/>
          </w:tcPr>
          <w:p w:rsidR="002F68B1" w:rsidRDefault="002F68B1">
            <w:pPr>
              <w:pStyle w:val="ConsPlusNormal"/>
              <w:jc w:val="center"/>
            </w:pPr>
          </w:p>
        </w:tc>
        <w:tc>
          <w:tcPr>
            <w:tcW w:w="1587" w:type="dxa"/>
          </w:tcPr>
          <w:p w:rsidR="002F68B1" w:rsidRDefault="002F68B1">
            <w:pPr>
              <w:pStyle w:val="ConsPlusNormal"/>
              <w:jc w:val="center"/>
            </w:pPr>
          </w:p>
        </w:tc>
      </w:tr>
      <w:tr w:rsidR="002F68B1">
        <w:tc>
          <w:tcPr>
            <w:tcW w:w="454" w:type="dxa"/>
          </w:tcPr>
          <w:p w:rsidR="002F68B1" w:rsidRDefault="002F68B1">
            <w:pPr>
              <w:pStyle w:val="ConsPlusNormal"/>
              <w:jc w:val="center"/>
            </w:pPr>
          </w:p>
        </w:tc>
        <w:tc>
          <w:tcPr>
            <w:tcW w:w="7030" w:type="dxa"/>
          </w:tcPr>
          <w:p w:rsidR="002F68B1" w:rsidRDefault="002F68B1">
            <w:pPr>
              <w:pStyle w:val="ConsPlusNormal"/>
              <w:jc w:val="center"/>
            </w:pPr>
          </w:p>
        </w:tc>
        <w:tc>
          <w:tcPr>
            <w:tcW w:w="1587" w:type="dxa"/>
          </w:tcPr>
          <w:p w:rsidR="002F68B1" w:rsidRDefault="002F68B1">
            <w:pPr>
              <w:pStyle w:val="ConsPlusNormal"/>
              <w:jc w:val="center"/>
            </w:pPr>
          </w:p>
        </w:tc>
      </w:tr>
      <w:tr w:rsidR="002F68B1">
        <w:tc>
          <w:tcPr>
            <w:tcW w:w="454" w:type="dxa"/>
          </w:tcPr>
          <w:p w:rsidR="002F68B1" w:rsidRDefault="002F68B1">
            <w:pPr>
              <w:pStyle w:val="ConsPlusNormal"/>
              <w:jc w:val="center"/>
            </w:pPr>
          </w:p>
        </w:tc>
        <w:tc>
          <w:tcPr>
            <w:tcW w:w="7030" w:type="dxa"/>
          </w:tcPr>
          <w:p w:rsidR="002F68B1" w:rsidRDefault="002F68B1">
            <w:pPr>
              <w:pStyle w:val="ConsPlusNormal"/>
              <w:jc w:val="center"/>
            </w:pPr>
          </w:p>
        </w:tc>
        <w:tc>
          <w:tcPr>
            <w:tcW w:w="1587" w:type="dxa"/>
          </w:tcPr>
          <w:p w:rsidR="002F68B1" w:rsidRDefault="002F68B1">
            <w:pPr>
              <w:pStyle w:val="ConsPlusNormal"/>
              <w:jc w:val="center"/>
            </w:pPr>
          </w:p>
        </w:tc>
      </w:tr>
    </w:tbl>
    <w:p w:rsidR="002F68B1" w:rsidRDefault="002F68B1">
      <w:pPr>
        <w:pStyle w:val="ConsPlusNormal"/>
        <w:ind w:firstLine="540"/>
        <w:jc w:val="both"/>
      </w:pPr>
    </w:p>
    <w:p w:rsidR="002F68B1" w:rsidRDefault="002F68B1">
      <w:pPr>
        <w:pStyle w:val="ConsPlusNonformat"/>
        <w:jc w:val="both"/>
      </w:pPr>
      <w:r>
        <w:t>Руководитель</w:t>
      </w:r>
    </w:p>
    <w:p w:rsidR="002F68B1" w:rsidRDefault="002F68B1">
      <w:pPr>
        <w:pStyle w:val="ConsPlusNonformat"/>
        <w:jc w:val="both"/>
      </w:pPr>
      <w:r>
        <w:t>(уполномоченное лицо) _________________ ___________________________________</w:t>
      </w:r>
    </w:p>
    <w:p w:rsidR="002F68B1" w:rsidRDefault="002F68B1">
      <w:pPr>
        <w:pStyle w:val="ConsPlusNonformat"/>
        <w:jc w:val="both"/>
      </w:pPr>
      <w:r>
        <w:t xml:space="preserve">                          (</w:t>
      </w:r>
      <w:proofErr w:type="gramStart"/>
      <w:r>
        <w:t xml:space="preserve">подпись)   </w:t>
      </w:r>
      <w:proofErr w:type="gramEnd"/>
      <w:r>
        <w:t xml:space="preserve">                 ФИО</w:t>
      </w:r>
    </w:p>
    <w:p w:rsidR="002F68B1" w:rsidRDefault="002F68B1">
      <w:pPr>
        <w:pStyle w:val="ConsPlusNonformat"/>
        <w:jc w:val="both"/>
      </w:pPr>
    </w:p>
    <w:p w:rsidR="002F68B1" w:rsidRDefault="002F68B1">
      <w:pPr>
        <w:pStyle w:val="ConsPlusNonformat"/>
        <w:jc w:val="both"/>
      </w:pPr>
      <w:r>
        <w:t>Дата _______________</w:t>
      </w:r>
    </w:p>
    <w:p w:rsidR="002F68B1" w:rsidRDefault="002F68B1">
      <w:pPr>
        <w:pStyle w:val="ConsPlusNonformat"/>
        <w:jc w:val="both"/>
      </w:pPr>
      <w:r>
        <w:t>М.П. (при наличии)</w:t>
      </w: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jc w:val="right"/>
        <w:outlineLvl w:val="1"/>
      </w:pPr>
      <w:r>
        <w:lastRenderedPageBreak/>
        <w:t>Форма N 2</w:t>
      </w:r>
    </w:p>
    <w:p w:rsidR="002F68B1" w:rsidRDefault="002F68B1">
      <w:pPr>
        <w:pStyle w:val="ConsPlusNormal"/>
        <w:jc w:val="right"/>
      </w:pPr>
      <w:r>
        <w:t>к Порядку</w:t>
      </w:r>
    </w:p>
    <w:p w:rsidR="002F68B1" w:rsidRDefault="002F68B1">
      <w:pPr>
        <w:pStyle w:val="ConsPlusNormal"/>
        <w:jc w:val="right"/>
      </w:pPr>
      <w:r>
        <w:t>предоставления субсидии</w:t>
      </w:r>
    </w:p>
    <w:p w:rsidR="002F68B1" w:rsidRDefault="002F68B1">
      <w:pPr>
        <w:pStyle w:val="ConsPlusNormal"/>
        <w:jc w:val="right"/>
      </w:pPr>
      <w:r>
        <w:t>на возмещение затрат,</w:t>
      </w:r>
    </w:p>
    <w:p w:rsidR="002F68B1" w:rsidRDefault="002F68B1">
      <w:pPr>
        <w:pStyle w:val="ConsPlusNormal"/>
        <w:jc w:val="right"/>
      </w:pPr>
      <w:r>
        <w:t>связанных с поставкой</w:t>
      </w:r>
    </w:p>
    <w:p w:rsidR="002F68B1" w:rsidRDefault="002F68B1">
      <w:pPr>
        <w:pStyle w:val="ConsPlusNormal"/>
        <w:jc w:val="right"/>
      </w:pPr>
      <w:r>
        <w:t>в централизованном порядке</w:t>
      </w:r>
    </w:p>
    <w:p w:rsidR="002F68B1" w:rsidRDefault="002F68B1">
      <w:pPr>
        <w:pStyle w:val="ConsPlusNormal"/>
        <w:jc w:val="right"/>
      </w:pPr>
      <w:r>
        <w:t>для личных подсобных хозяйств</w:t>
      </w:r>
    </w:p>
    <w:p w:rsidR="002F68B1" w:rsidRDefault="002F68B1">
      <w:pPr>
        <w:pStyle w:val="ConsPlusNormal"/>
        <w:jc w:val="right"/>
      </w:pPr>
      <w:r>
        <w:t>муниципального образования</w:t>
      </w:r>
    </w:p>
    <w:p w:rsidR="002F68B1" w:rsidRDefault="002F68B1">
      <w:pPr>
        <w:pStyle w:val="ConsPlusNormal"/>
        <w:jc w:val="right"/>
      </w:pPr>
      <w:r>
        <w:t>городской округ "</w:t>
      </w:r>
      <w:proofErr w:type="spellStart"/>
      <w:r>
        <w:t>Охинский</w:t>
      </w:r>
      <w:proofErr w:type="spellEnd"/>
      <w:r>
        <w:t>"</w:t>
      </w:r>
    </w:p>
    <w:p w:rsidR="002F68B1" w:rsidRDefault="002F68B1">
      <w:pPr>
        <w:pStyle w:val="ConsPlusNormal"/>
        <w:jc w:val="right"/>
      </w:pPr>
      <w:r>
        <w:t>комбикормов для крупного</w:t>
      </w:r>
    </w:p>
    <w:p w:rsidR="002F68B1" w:rsidRDefault="002F68B1">
      <w:pPr>
        <w:pStyle w:val="ConsPlusNormal"/>
        <w:jc w:val="right"/>
      </w:pPr>
      <w:r>
        <w:t>рогатого скота, свиней и птицы,</w:t>
      </w:r>
    </w:p>
    <w:p w:rsidR="002F68B1" w:rsidRDefault="002F68B1">
      <w:pPr>
        <w:pStyle w:val="ConsPlusNormal"/>
        <w:jc w:val="right"/>
      </w:pPr>
      <w:r>
        <w:t>а также фуражного зерна для птицы</w:t>
      </w:r>
    </w:p>
    <w:p w:rsidR="002F68B1" w:rsidRDefault="002F68B1">
      <w:pPr>
        <w:pStyle w:val="ConsPlusNormal"/>
        <w:ind w:firstLine="540"/>
        <w:jc w:val="both"/>
      </w:pPr>
    </w:p>
    <w:p w:rsidR="002F68B1" w:rsidRDefault="002F68B1">
      <w:pPr>
        <w:pStyle w:val="ConsPlusNormal"/>
        <w:jc w:val="center"/>
      </w:pPr>
      <w:bookmarkStart w:id="11" w:name="P316"/>
      <w:bookmarkEnd w:id="11"/>
      <w:r>
        <w:t>Расчет</w:t>
      </w:r>
    </w:p>
    <w:p w:rsidR="002F68B1" w:rsidRDefault="002F68B1">
      <w:pPr>
        <w:pStyle w:val="ConsPlusNormal"/>
        <w:jc w:val="center"/>
      </w:pPr>
      <w:r>
        <w:t>стоимости доставки комбикормов и фуражного зерна</w:t>
      </w:r>
    </w:p>
    <w:p w:rsidR="002F68B1" w:rsidRDefault="002F68B1">
      <w:pPr>
        <w:pStyle w:val="ConsPlusNormal"/>
        <w:jc w:val="center"/>
      </w:pPr>
      <w:r>
        <w:t>до населенных пунктов МО городской округ "</w:t>
      </w:r>
      <w:proofErr w:type="spellStart"/>
      <w:r>
        <w:t>Охинский</w:t>
      </w:r>
      <w:proofErr w:type="spellEnd"/>
      <w:r>
        <w:t>"</w:t>
      </w:r>
    </w:p>
    <w:p w:rsidR="002F68B1" w:rsidRDefault="002F68B1">
      <w:pPr>
        <w:pStyle w:val="ConsPlusNormal"/>
        <w:jc w:val="center"/>
      </w:pPr>
      <w:r>
        <w:t>и информация об отпускной цене комбикормов и фуражного зерна</w:t>
      </w:r>
    </w:p>
    <w:p w:rsidR="002F68B1" w:rsidRDefault="002F68B1">
      <w:pPr>
        <w:pStyle w:val="ConsPlusNormal"/>
        <w:jc w:val="center"/>
      </w:pPr>
      <w:r>
        <w:t>личным подсобным хозяйствам</w:t>
      </w:r>
    </w:p>
    <w:p w:rsidR="002F68B1" w:rsidRDefault="002F68B1">
      <w:pPr>
        <w:pStyle w:val="ConsPlusNormal"/>
        <w:ind w:firstLine="54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26"/>
        <w:gridCol w:w="1134"/>
        <w:gridCol w:w="1195"/>
        <w:gridCol w:w="964"/>
        <w:gridCol w:w="1400"/>
        <w:gridCol w:w="1260"/>
        <w:gridCol w:w="856"/>
        <w:gridCol w:w="987"/>
      </w:tblGrid>
      <w:tr w:rsidR="002F68B1" w:rsidTr="008F4E47">
        <w:tc>
          <w:tcPr>
            <w:tcW w:w="454" w:type="dxa"/>
          </w:tcPr>
          <w:p w:rsidR="002F68B1" w:rsidRDefault="002F68B1">
            <w:pPr>
              <w:pStyle w:val="ConsPlusNormal"/>
              <w:jc w:val="center"/>
            </w:pPr>
            <w:r>
              <w:t xml:space="preserve">N </w:t>
            </w:r>
            <w:proofErr w:type="spellStart"/>
            <w:r>
              <w:t>пп</w:t>
            </w:r>
            <w:proofErr w:type="spellEnd"/>
            <w:r>
              <w:t>.</w:t>
            </w:r>
          </w:p>
        </w:tc>
        <w:tc>
          <w:tcPr>
            <w:tcW w:w="1526" w:type="dxa"/>
          </w:tcPr>
          <w:p w:rsidR="002F68B1" w:rsidRDefault="002F68B1">
            <w:pPr>
              <w:pStyle w:val="ConsPlusNormal"/>
              <w:jc w:val="center"/>
            </w:pPr>
            <w:r>
              <w:t>Наименование кормов</w:t>
            </w:r>
          </w:p>
        </w:tc>
        <w:tc>
          <w:tcPr>
            <w:tcW w:w="1134" w:type="dxa"/>
          </w:tcPr>
          <w:p w:rsidR="002F68B1" w:rsidRDefault="002F68B1">
            <w:pPr>
              <w:pStyle w:val="ConsPlusNormal"/>
              <w:jc w:val="center"/>
            </w:pPr>
            <w:r>
              <w:t>Завод-изготовитель</w:t>
            </w:r>
          </w:p>
        </w:tc>
        <w:tc>
          <w:tcPr>
            <w:tcW w:w="1195" w:type="dxa"/>
          </w:tcPr>
          <w:p w:rsidR="002F68B1" w:rsidRDefault="002F68B1">
            <w:pPr>
              <w:pStyle w:val="ConsPlusNormal"/>
              <w:jc w:val="center"/>
            </w:pPr>
            <w:r>
              <w:t>Ед. изм.</w:t>
            </w:r>
          </w:p>
        </w:tc>
        <w:tc>
          <w:tcPr>
            <w:tcW w:w="964" w:type="dxa"/>
          </w:tcPr>
          <w:p w:rsidR="002F68B1" w:rsidRDefault="002F68B1">
            <w:pPr>
              <w:pStyle w:val="ConsPlusNormal"/>
              <w:jc w:val="center"/>
            </w:pPr>
            <w:r>
              <w:t>Количество</w:t>
            </w:r>
          </w:p>
        </w:tc>
        <w:tc>
          <w:tcPr>
            <w:tcW w:w="1400" w:type="dxa"/>
          </w:tcPr>
          <w:p w:rsidR="002F68B1" w:rsidRDefault="002F68B1">
            <w:pPr>
              <w:pStyle w:val="ConsPlusNormal"/>
              <w:jc w:val="center"/>
            </w:pPr>
            <w:r>
              <w:t>Цена единицы продукции (до Ванино), рублей</w:t>
            </w:r>
          </w:p>
        </w:tc>
        <w:tc>
          <w:tcPr>
            <w:tcW w:w="1260" w:type="dxa"/>
          </w:tcPr>
          <w:p w:rsidR="002F68B1" w:rsidRDefault="002F68B1">
            <w:pPr>
              <w:pStyle w:val="ConsPlusNormal"/>
              <w:jc w:val="center"/>
            </w:pPr>
            <w:r>
              <w:t>Транспортные затраты на единицу продукции (от Ванино до пункта конечного назначения), рублей</w:t>
            </w:r>
          </w:p>
        </w:tc>
        <w:tc>
          <w:tcPr>
            <w:tcW w:w="856" w:type="dxa"/>
          </w:tcPr>
          <w:p w:rsidR="002F68B1" w:rsidRDefault="002F68B1">
            <w:pPr>
              <w:pStyle w:val="ConsPlusNormal"/>
              <w:jc w:val="center"/>
            </w:pPr>
            <w:r>
              <w:t>Цена продукции с доставкой до пункта конечного назначения</w:t>
            </w:r>
          </w:p>
          <w:p w:rsidR="002F68B1" w:rsidRDefault="002F68B1">
            <w:pPr>
              <w:pStyle w:val="ConsPlusNormal"/>
              <w:jc w:val="center"/>
            </w:pPr>
            <w:r>
              <w:t>(5 * (6 + 7))</w:t>
            </w:r>
          </w:p>
        </w:tc>
        <w:tc>
          <w:tcPr>
            <w:tcW w:w="987" w:type="dxa"/>
          </w:tcPr>
          <w:p w:rsidR="002F68B1" w:rsidRDefault="002F68B1">
            <w:pPr>
              <w:pStyle w:val="ConsPlusNormal"/>
              <w:jc w:val="center"/>
            </w:pPr>
            <w:r>
              <w:t>Соответствие ГОСТ, ТУ (номера сертификатов)</w:t>
            </w:r>
          </w:p>
        </w:tc>
      </w:tr>
      <w:tr w:rsidR="002F68B1" w:rsidTr="008F4E47">
        <w:tc>
          <w:tcPr>
            <w:tcW w:w="454" w:type="dxa"/>
          </w:tcPr>
          <w:p w:rsidR="002F68B1" w:rsidRDefault="002F68B1">
            <w:pPr>
              <w:pStyle w:val="ConsPlusNormal"/>
              <w:jc w:val="center"/>
            </w:pPr>
            <w:r>
              <w:t>1</w:t>
            </w:r>
          </w:p>
        </w:tc>
        <w:tc>
          <w:tcPr>
            <w:tcW w:w="1526" w:type="dxa"/>
          </w:tcPr>
          <w:p w:rsidR="002F68B1" w:rsidRDefault="002F68B1">
            <w:pPr>
              <w:pStyle w:val="ConsPlusNormal"/>
              <w:jc w:val="center"/>
            </w:pPr>
            <w:r>
              <w:t>2</w:t>
            </w:r>
          </w:p>
        </w:tc>
        <w:tc>
          <w:tcPr>
            <w:tcW w:w="1134" w:type="dxa"/>
          </w:tcPr>
          <w:p w:rsidR="002F68B1" w:rsidRDefault="002F68B1">
            <w:pPr>
              <w:pStyle w:val="ConsPlusNormal"/>
              <w:jc w:val="center"/>
            </w:pPr>
            <w:r>
              <w:t>3</w:t>
            </w:r>
          </w:p>
        </w:tc>
        <w:tc>
          <w:tcPr>
            <w:tcW w:w="1195" w:type="dxa"/>
          </w:tcPr>
          <w:p w:rsidR="002F68B1" w:rsidRDefault="002F68B1">
            <w:pPr>
              <w:pStyle w:val="ConsPlusNormal"/>
              <w:jc w:val="center"/>
            </w:pPr>
            <w:r>
              <w:t>4</w:t>
            </w:r>
          </w:p>
        </w:tc>
        <w:tc>
          <w:tcPr>
            <w:tcW w:w="964" w:type="dxa"/>
          </w:tcPr>
          <w:p w:rsidR="002F68B1" w:rsidRDefault="002F68B1">
            <w:pPr>
              <w:pStyle w:val="ConsPlusNormal"/>
              <w:jc w:val="center"/>
            </w:pPr>
            <w:r>
              <w:t>5</w:t>
            </w:r>
          </w:p>
        </w:tc>
        <w:tc>
          <w:tcPr>
            <w:tcW w:w="1400" w:type="dxa"/>
          </w:tcPr>
          <w:p w:rsidR="002F68B1" w:rsidRDefault="002F68B1">
            <w:pPr>
              <w:pStyle w:val="ConsPlusNormal"/>
              <w:jc w:val="center"/>
            </w:pPr>
            <w:r>
              <w:t>6</w:t>
            </w:r>
          </w:p>
        </w:tc>
        <w:tc>
          <w:tcPr>
            <w:tcW w:w="1260" w:type="dxa"/>
          </w:tcPr>
          <w:p w:rsidR="002F68B1" w:rsidRDefault="002F68B1">
            <w:pPr>
              <w:pStyle w:val="ConsPlusNormal"/>
              <w:jc w:val="center"/>
            </w:pPr>
            <w:r>
              <w:t>7</w:t>
            </w:r>
          </w:p>
        </w:tc>
        <w:tc>
          <w:tcPr>
            <w:tcW w:w="856" w:type="dxa"/>
          </w:tcPr>
          <w:p w:rsidR="002F68B1" w:rsidRDefault="002F68B1">
            <w:pPr>
              <w:pStyle w:val="ConsPlusNormal"/>
              <w:jc w:val="center"/>
            </w:pPr>
            <w:r>
              <w:t>8</w:t>
            </w:r>
          </w:p>
        </w:tc>
        <w:tc>
          <w:tcPr>
            <w:tcW w:w="987" w:type="dxa"/>
          </w:tcPr>
          <w:p w:rsidR="002F68B1" w:rsidRDefault="002F68B1">
            <w:pPr>
              <w:pStyle w:val="ConsPlusNormal"/>
              <w:jc w:val="center"/>
            </w:pPr>
            <w:r>
              <w:t>9</w:t>
            </w:r>
          </w:p>
        </w:tc>
      </w:tr>
      <w:tr w:rsidR="002F68B1" w:rsidTr="008F4E47">
        <w:tc>
          <w:tcPr>
            <w:tcW w:w="454" w:type="dxa"/>
          </w:tcPr>
          <w:p w:rsidR="002F68B1" w:rsidRDefault="002F68B1">
            <w:pPr>
              <w:pStyle w:val="ConsPlusNormal"/>
            </w:pPr>
            <w:r>
              <w:t>1.</w:t>
            </w:r>
          </w:p>
        </w:tc>
        <w:tc>
          <w:tcPr>
            <w:tcW w:w="1526" w:type="dxa"/>
          </w:tcPr>
          <w:p w:rsidR="002F68B1" w:rsidRDefault="002F68B1">
            <w:pPr>
              <w:pStyle w:val="ConsPlusNormal"/>
            </w:pPr>
            <w:r>
              <w:t>Комбикорм для крупного рогатого скота</w:t>
            </w:r>
          </w:p>
        </w:tc>
        <w:tc>
          <w:tcPr>
            <w:tcW w:w="1134" w:type="dxa"/>
          </w:tcPr>
          <w:p w:rsidR="002F68B1" w:rsidRDefault="002F68B1">
            <w:pPr>
              <w:pStyle w:val="ConsPlusNormal"/>
              <w:jc w:val="center"/>
            </w:pPr>
          </w:p>
        </w:tc>
        <w:tc>
          <w:tcPr>
            <w:tcW w:w="1195" w:type="dxa"/>
          </w:tcPr>
          <w:p w:rsidR="002F68B1" w:rsidRDefault="002F68B1">
            <w:pPr>
              <w:pStyle w:val="ConsPlusNormal"/>
              <w:jc w:val="center"/>
            </w:pPr>
            <w:r>
              <w:t>тонн</w:t>
            </w:r>
          </w:p>
        </w:tc>
        <w:tc>
          <w:tcPr>
            <w:tcW w:w="964" w:type="dxa"/>
          </w:tcPr>
          <w:p w:rsidR="002F68B1" w:rsidRDefault="002F68B1">
            <w:pPr>
              <w:pStyle w:val="ConsPlusNormal"/>
              <w:jc w:val="center"/>
            </w:pPr>
          </w:p>
        </w:tc>
        <w:tc>
          <w:tcPr>
            <w:tcW w:w="1400" w:type="dxa"/>
          </w:tcPr>
          <w:p w:rsidR="002F68B1" w:rsidRDefault="002F68B1">
            <w:pPr>
              <w:pStyle w:val="ConsPlusNormal"/>
              <w:jc w:val="center"/>
            </w:pPr>
          </w:p>
        </w:tc>
        <w:tc>
          <w:tcPr>
            <w:tcW w:w="1260" w:type="dxa"/>
          </w:tcPr>
          <w:p w:rsidR="002F68B1" w:rsidRDefault="002F68B1">
            <w:pPr>
              <w:pStyle w:val="ConsPlusNormal"/>
              <w:jc w:val="center"/>
            </w:pPr>
          </w:p>
        </w:tc>
        <w:tc>
          <w:tcPr>
            <w:tcW w:w="856" w:type="dxa"/>
          </w:tcPr>
          <w:p w:rsidR="002F68B1" w:rsidRDefault="002F68B1">
            <w:pPr>
              <w:pStyle w:val="ConsPlusNormal"/>
              <w:jc w:val="center"/>
            </w:pPr>
          </w:p>
        </w:tc>
        <w:tc>
          <w:tcPr>
            <w:tcW w:w="987" w:type="dxa"/>
          </w:tcPr>
          <w:p w:rsidR="002F68B1" w:rsidRDefault="002F68B1">
            <w:pPr>
              <w:pStyle w:val="ConsPlusNormal"/>
              <w:jc w:val="center"/>
            </w:pPr>
          </w:p>
        </w:tc>
      </w:tr>
      <w:tr w:rsidR="002F68B1" w:rsidTr="008F4E47">
        <w:tc>
          <w:tcPr>
            <w:tcW w:w="454" w:type="dxa"/>
          </w:tcPr>
          <w:p w:rsidR="002F68B1" w:rsidRDefault="002F68B1">
            <w:pPr>
              <w:pStyle w:val="ConsPlusNormal"/>
            </w:pPr>
            <w:r>
              <w:t>2.</w:t>
            </w:r>
          </w:p>
        </w:tc>
        <w:tc>
          <w:tcPr>
            <w:tcW w:w="1526" w:type="dxa"/>
          </w:tcPr>
          <w:p w:rsidR="002F68B1" w:rsidRDefault="002F68B1">
            <w:pPr>
              <w:pStyle w:val="ConsPlusNormal"/>
            </w:pPr>
            <w:r>
              <w:t>Комбикорм для свиней</w:t>
            </w:r>
          </w:p>
        </w:tc>
        <w:tc>
          <w:tcPr>
            <w:tcW w:w="1134" w:type="dxa"/>
          </w:tcPr>
          <w:p w:rsidR="002F68B1" w:rsidRDefault="002F68B1">
            <w:pPr>
              <w:pStyle w:val="ConsPlusNormal"/>
              <w:jc w:val="center"/>
            </w:pPr>
          </w:p>
        </w:tc>
        <w:tc>
          <w:tcPr>
            <w:tcW w:w="1195" w:type="dxa"/>
          </w:tcPr>
          <w:p w:rsidR="002F68B1" w:rsidRDefault="002F68B1">
            <w:pPr>
              <w:pStyle w:val="ConsPlusNormal"/>
              <w:jc w:val="center"/>
            </w:pPr>
            <w:r>
              <w:t>тонн</w:t>
            </w:r>
          </w:p>
        </w:tc>
        <w:tc>
          <w:tcPr>
            <w:tcW w:w="964" w:type="dxa"/>
          </w:tcPr>
          <w:p w:rsidR="002F68B1" w:rsidRDefault="002F68B1">
            <w:pPr>
              <w:pStyle w:val="ConsPlusNormal"/>
              <w:jc w:val="center"/>
            </w:pPr>
          </w:p>
        </w:tc>
        <w:tc>
          <w:tcPr>
            <w:tcW w:w="1400" w:type="dxa"/>
          </w:tcPr>
          <w:p w:rsidR="002F68B1" w:rsidRDefault="002F68B1">
            <w:pPr>
              <w:pStyle w:val="ConsPlusNormal"/>
              <w:jc w:val="center"/>
            </w:pPr>
          </w:p>
        </w:tc>
        <w:tc>
          <w:tcPr>
            <w:tcW w:w="1260" w:type="dxa"/>
          </w:tcPr>
          <w:p w:rsidR="002F68B1" w:rsidRDefault="002F68B1">
            <w:pPr>
              <w:pStyle w:val="ConsPlusNormal"/>
              <w:jc w:val="center"/>
            </w:pPr>
          </w:p>
        </w:tc>
        <w:tc>
          <w:tcPr>
            <w:tcW w:w="856" w:type="dxa"/>
          </w:tcPr>
          <w:p w:rsidR="002F68B1" w:rsidRDefault="002F68B1">
            <w:pPr>
              <w:pStyle w:val="ConsPlusNormal"/>
              <w:jc w:val="center"/>
            </w:pPr>
          </w:p>
        </w:tc>
        <w:tc>
          <w:tcPr>
            <w:tcW w:w="987" w:type="dxa"/>
          </w:tcPr>
          <w:p w:rsidR="002F68B1" w:rsidRDefault="002F68B1">
            <w:pPr>
              <w:pStyle w:val="ConsPlusNormal"/>
              <w:jc w:val="center"/>
            </w:pPr>
          </w:p>
        </w:tc>
      </w:tr>
      <w:tr w:rsidR="002F68B1" w:rsidTr="008F4E47">
        <w:tc>
          <w:tcPr>
            <w:tcW w:w="454" w:type="dxa"/>
          </w:tcPr>
          <w:p w:rsidR="002F68B1" w:rsidRDefault="002F68B1">
            <w:pPr>
              <w:pStyle w:val="ConsPlusNormal"/>
            </w:pPr>
            <w:r>
              <w:t>3.</w:t>
            </w:r>
          </w:p>
        </w:tc>
        <w:tc>
          <w:tcPr>
            <w:tcW w:w="1526" w:type="dxa"/>
          </w:tcPr>
          <w:p w:rsidR="002F68B1" w:rsidRDefault="002F68B1">
            <w:pPr>
              <w:pStyle w:val="ConsPlusNormal"/>
            </w:pPr>
            <w:r>
              <w:t>Комбикорм для птицы</w:t>
            </w:r>
          </w:p>
        </w:tc>
        <w:tc>
          <w:tcPr>
            <w:tcW w:w="1134" w:type="dxa"/>
          </w:tcPr>
          <w:p w:rsidR="002F68B1" w:rsidRDefault="002F68B1">
            <w:pPr>
              <w:pStyle w:val="ConsPlusNormal"/>
              <w:jc w:val="center"/>
            </w:pPr>
          </w:p>
        </w:tc>
        <w:tc>
          <w:tcPr>
            <w:tcW w:w="1195" w:type="dxa"/>
          </w:tcPr>
          <w:p w:rsidR="002F68B1" w:rsidRDefault="002F68B1">
            <w:pPr>
              <w:pStyle w:val="ConsPlusNormal"/>
              <w:jc w:val="center"/>
            </w:pPr>
            <w:r>
              <w:t>тонн</w:t>
            </w:r>
          </w:p>
        </w:tc>
        <w:tc>
          <w:tcPr>
            <w:tcW w:w="964" w:type="dxa"/>
          </w:tcPr>
          <w:p w:rsidR="002F68B1" w:rsidRDefault="002F68B1">
            <w:pPr>
              <w:pStyle w:val="ConsPlusNormal"/>
              <w:jc w:val="center"/>
            </w:pPr>
          </w:p>
        </w:tc>
        <w:tc>
          <w:tcPr>
            <w:tcW w:w="1400" w:type="dxa"/>
          </w:tcPr>
          <w:p w:rsidR="002F68B1" w:rsidRDefault="002F68B1">
            <w:pPr>
              <w:pStyle w:val="ConsPlusNormal"/>
              <w:jc w:val="center"/>
            </w:pPr>
          </w:p>
        </w:tc>
        <w:tc>
          <w:tcPr>
            <w:tcW w:w="1260" w:type="dxa"/>
          </w:tcPr>
          <w:p w:rsidR="002F68B1" w:rsidRDefault="002F68B1">
            <w:pPr>
              <w:pStyle w:val="ConsPlusNormal"/>
              <w:jc w:val="center"/>
            </w:pPr>
          </w:p>
        </w:tc>
        <w:tc>
          <w:tcPr>
            <w:tcW w:w="856" w:type="dxa"/>
          </w:tcPr>
          <w:p w:rsidR="002F68B1" w:rsidRDefault="002F68B1">
            <w:pPr>
              <w:pStyle w:val="ConsPlusNormal"/>
              <w:jc w:val="center"/>
            </w:pPr>
          </w:p>
        </w:tc>
        <w:tc>
          <w:tcPr>
            <w:tcW w:w="987" w:type="dxa"/>
          </w:tcPr>
          <w:p w:rsidR="002F68B1" w:rsidRDefault="002F68B1">
            <w:pPr>
              <w:pStyle w:val="ConsPlusNormal"/>
              <w:jc w:val="center"/>
            </w:pPr>
          </w:p>
        </w:tc>
      </w:tr>
      <w:tr w:rsidR="002F68B1" w:rsidTr="008F4E47">
        <w:tc>
          <w:tcPr>
            <w:tcW w:w="454" w:type="dxa"/>
          </w:tcPr>
          <w:p w:rsidR="002F68B1" w:rsidRDefault="002F68B1">
            <w:pPr>
              <w:pStyle w:val="ConsPlusNormal"/>
            </w:pPr>
            <w:r>
              <w:t>4.</w:t>
            </w:r>
          </w:p>
        </w:tc>
        <w:tc>
          <w:tcPr>
            <w:tcW w:w="1526" w:type="dxa"/>
          </w:tcPr>
          <w:p w:rsidR="002F68B1" w:rsidRDefault="002F68B1">
            <w:pPr>
              <w:pStyle w:val="ConsPlusNormal"/>
            </w:pPr>
            <w:r>
              <w:t>Фуражное зерно (пшеница, ячмень, овес)</w:t>
            </w:r>
          </w:p>
        </w:tc>
        <w:tc>
          <w:tcPr>
            <w:tcW w:w="1134" w:type="dxa"/>
          </w:tcPr>
          <w:p w:rsidR="002F68B1" w:rsidRDefault="002F68B1">
            <w:pPr>
              <w:pStyle w:val="ConsPlusNormal"/>
              <w:jc w:val="center"/>
            </w:pPr>
          </w:p>
        </w:tc>
        <w:tc>
          <w:tcPr>
            <w:tcW w:w="1195" w:type="dxa"/>
          </w:tcPr>
          <w:p w:rsidR="002F68B1" w:rsidRDefault="002F68B1">
            <w:pPr>
              <w:pStyle w:val="ConsPlusNormal"/>
              <w:jc w:val="center"/>
            </w:pPr>
            <w:r>
              <w:t>тонн</w:t>
            </w:r>
          </w:p>
        </w:tc>
        <w:tc>
          <w:tcPr>
            <w:tcW w:w="964" w:type="dxa"/>
          </w:tcPr>
          <w:p w:rsidR="002F68B1" w:rsidRDefault="002F68B1">
            <w:pPr>
              <w:pStyle w:val="ConsPlusNormal"/>
              <w:jc w:val="center"/>
            </w:pPr>
          </w:p>
        </w:tc>
        <w:tc>
          <w:tcPr>
            <w:tcW w:w="1400" w:type="dxa"/>
          </w:tcPr>
          <w:p w:rsidR="002F68B1" w:rsidRDefault="002F68B1">
            <w:pPr>
              <w:pStyle w:val="ConsPlusNormal"/>
              <w:jc w:val="center"/>
            </w:pPr>
          </w:p>
        </w:tc>
        <w:tc>
          <w:tcPr>
            <w:tcW w:w="1260" w:type="dxa"/>
          </w:tcPr>
          <w:p w:rsidR="002F68B1" w:rsidRDefault="002F68B1">
            <w:pPr>
              <w:pStyle w:val="ConsPlusNormal"/>
              <w:jc w:val="center"/>
            </w:pPr>
          </w:p>
        </w:tc>
        <w:tc>
          <w:tcPr>
            <w:tcW w:w="856" w:type="dxa"/>
          </w:tcPr>
          <w:p w:rsidR="002F68B1" w:rsidRDefault="002F68B1">
            <w:pPr>
              <w:pStyle w:val="ConsPlusNormal"/>
              <w:jc w:val="center"/>
            </w:pPr>
          </w:p>
        </w:tc>
        <w:tc>
          <w:tcPr>
            <w:tcW w:w="987" w:type="dxa"/>
          </w:tcPr>
          <w:p w:rsidR="002F68B1" w:rsidRDefault="002F68B1">
            <w:pPr>
              <w:pStyle w:val="ConsPlusNormal"/>
              <w:jc w:val="center"/>
            </w:pPr>
          </w:p>
        </w:tc>
      </w:tr>
    </w:tbl>
    <w:p w:rsidR="002F68B1" w:rsidRDefault="002F68B1">
      <w:pPr>
        <w:sectPr w:rsidR="002F68B1" w:rsidSect="008F4E47">
          <w:pgSz w:w="11905" w:h="16838"/>
          <w:pgMar w:top="1134" w:right="851" w:bottom="1134" w:left="1701" w:header="0" w:footer="0" w:gutter="0"/>
          <w:cols w:space="720"/>
        </w:sectPr>
      </w:pPr>
    </w:p>
    <w:p w:rsidR="002F68B1" w:rsidRDefault="002F68B1">
      <w:pPr>
        <w:pStyle w:val="ConsPlusNormal"/>
        <w:ind w:firstLine="540"/>
        <w:jc w:val="both"/>
      </w:pPr>
    </w:p>
    <w:p w:rsidR="002F68B1" w:rsidRDefault="002F68B1">
      <w:pPr>
        <w:pStyle w:val="ConsPlusNormal"/>
        <w:ind w:firstLine="540"/>
        <w:jc w:val="both"/>
      </w:pPr>
      <w:r>
        <w:t>Калькуляция транспортных расходов по доставке кормов от ст. Ванино до _______________</w:t>
      </w:r>
    </w:p>
    <w:p w:rsidR="002F68B1" w:rsidRDefault="002F68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1487"/>
        <w:gridCol w:w="1487"/>
        <w:gridCol w:w="1487"/>
        <w:gridCol w:w="1489"/>
      </w:tblGrid>
      <w:tr w:rsidR="002F68B1">
        <w:tc>
          <w:tcPr>
            <w:tcW w:w="454" w:type="dxa"/>
            <w:vMerge w:val="restart"/>
          </w:tcPr>
          <w:p w:rsidR="002F68B1" w:rsidRDefault="002F68B1">
            <w:pPr>
              <w:pStyle w:val="ConsPlusNormal"/>
              <w:jc w:val="center"/>
            </w:pPr>
            <w:r>
              <w:t xml:space="preserve">N </w:t>
            </w:r>
            <w:proofErr w:type="spellStart"/>
            <w:r>
              <w:t>пп</w:t>
            </w:r>
            <w:proofErr w:type="spellEnd"/>
            <w:r>
              <w:t>.</w:t>
            </w:r>
          </w:p>
        </w:tc>
        <w:tc>
          <w:tcPr>
            <w:tcW w:w="2665" w:type="dxa"/>
            <w:vMerge w:val="restart"/>
          </w:tcPr>
          <w:p w:rsidR="002F68B1" w:rsidRDefault="002F68B1">
            <w:pPr>
              <w:pStyle w:val="ConsPlusNormal"/>
              <w:jc w:val="center"/>
            </w:pPr>
            <w:r>
              <w:t>Вид затрат</w:t>
            </w:r>
          </w:p>
        </w:tc>
        <w:tc>
          <w:tcPr>
            <w:tcW w:w="5950" w:type="dxa"/>
            <w:gridSpan w:val="4"/>
          </w:tcPr>
          <w:p w:rsidR="002F68B1" w:rsidRDefault="002F68B1">
            <w:pPr>
              <w:pStyle w:val="ConsPlusNormal"/>
              <w:jc w:val="center"/>
            </w:pPr>
            <w:r>
              <w:t>Затраты на единицу продукции по видам кормов, рублей</w:t>
            </w:r>
          </w:p>
        </w:tc>
      </w:tr>
      <w:tr w:rsidR="002F68B1">
        <w:tc>
          <w:tcPr>
            <w:tcW w:w="454" w:type="dxa"/>
            <w:vMerge/>
          </w:tcPr>
          <w:p w:rsidR="002F68B1" w:rsidRDefault="002F68B1">
            <w:pPr>
              <w:spacing w:after="1" w:line="0" w:lineRule="atLeast"/>
            </w:pPr>
          </w:p>
        </w:tc>
        <w:tc>
          <w:tcPr>
            <w:tcW w:w="2665" w:type="dxa"/>
            <w:vMerge/>
          </w:tcPr>
          <w:p w:rsidR="002F68B1" w:rsidRDefault="002F68B1">
            <w:pPr>
              <w:spacing w:after="1" w:line="0" w:lineRule="atLeast"/>
            </w:pPr>
          </w:p>
        </w:tc>
        <w:tc>
          <w:tcPr>
            <w:tcW w:w="1487" w:type="dxa"/>
          </w:tcPr>
          <w:p w:rsidR="002F68B1" w:rsidRDefault="002F68B1">
            <w:pPr>
              <w:pStyle w:val="ConsPlusNormal"/>
              <w:jc w:val="center"/>
            </w:pPr>
            <w:r>
              <w:t>Комбикорм для КРС</w:t>
            </w:r>
          </w:p>
        </w:tc>
        <w:tc>
          <w:tcPr>
            <w:tcW w:w="1487" w:type="dxa"/>
          </w:tcPr>
          <w:p w:rsidR="002F68B1" w:rsidRDefault="002F68B1">
            <w:pPr>
              <w:pStyle w:val="ConsPlusNormal"/>
              <w:jc w:val="center"/>
            </w:pPr>
            <w:r>
              <w:t>Комбикорм для свиней</w:t>
            </w:r>
          </w:p>
        </w:tc>
        <w:tc>
          <w:tcPr>
            <w:tcW w:w="1487" w:type="dxa"/>
          </w:tcPr>
          <w:p w:rsidR="002F68B1" w:rsidRDefault="002F68B1">
            <w:pPr>
              <w:pStyle w:val="ConsPlusNormal"/>
              <w:jc w:val="center"/>
            </w:pPr>
            <w:r>
              <w:t>Комбикорм для птицы</w:t>
            </w:r>
          </w:p>
        </w:tc>
        <w:tc>
          <w:tcPr>
            <w:tcW w:w="1489" w:type="dxa"/>
          </w:tcPr>
          <w:p w:rsidR="002F68B1" w:rsidRDefault="002F68B1">
            <w:pPr>
              <w:pStyle w:val="ConsPlusNormal"/>
              <w:jc w:val="center"/>
            </w:pPr>
            <w:r>
              <w:t>Фуражное зерно</w:t>
            </w:r>
          </w:p>
        </w:tc>
      </w:tr>
      <w:tr w:rsidR="002F68B1">
        <w:tc>
          <w:tcPr>
            <w:tcW w:w="454" w:type="dxa"/>
          </w:tcPr>
          <w:p w:rsidR="002F68B1" w:rsidRDefault="002F68B1">
            <w:pPr>
              <w:pStyle w:val="ConsPlusNormal"/>
            </w:pPr>
            <w:r>
              <w:t>1.</w:t>
            </w:r>
          </w:p>
        </w:tc>
        <w:tc>
          <w:tcPr>
            <w:tcW w:w="2665" w:type="dxa"/>
          </w:tcPr>
          <w:p w:rsidR="002F68B1" w:rsidRDefault="002F68B1">
            <w:pPr>
              <w:pStyle w:val="ConsPlusNormal"/>
            </w:pPr>
            <w:r>
              <w:t>Морской фрахт Ванино - Холмск</w:t>
            </w:r>
          </w:p>
        </w:tc>
        <w:tc>
          <w:tcPr>
            <w:tcW w:w="1487" w:type="dxa"/>
          </w:tcPr>
          <w:p w:rsidR="002F68B1" w:rsidRDefault="002F68B1">
            <w:pPr>
              <w:pStyle w:val="ConsPlusNormal"/>
              <w:jc w:val="center"/>
            </w:pPr>
          </w:p>
        </w:tc>
        <w:tc>
          <w:tcPr>
            <w:tcW w:w="1487" w:type="dxa"/>
          </w:tcPr>
          <w:p w:rsidR="002F68B1" w:rsidRDefault="002F68B1">
            <w:pPr>
              <w:pStyle w:val="ConsPlusNormal"/>
              <w:jc w:val="center"/>
            </w:pPr>
          </w:p>
        </w:tc>
        <w:tc>
          <w:tcPr>
            <w:tcW w:w="1487" w:type="dxa"/>
          </w:tcPr>
          <w:p w:rsidR="002F68B1" w:rsidRDefault="002F68B1">
            <w:pPr>
              <w:pStyle w:val="ConsPlusNormal"/>
              <w:jc w:val="center"/>
            </w:pPr>
          </w:p>
        </w:tc>
        <w:tc>
          <w:tcPr>
            <w:tcW w:w="1489" w:type="dxa"/>
          </w:tcPr>
          <w:p w:rsidR="002F68B1" w:rsidRDefault="002F68B1">
            <w:pPr>
              <w:pStyle w:val="ConsPlusNormal"/>
              <w:jc w:val="center"/>
            </w:pPr>
          </w:p>
        </w:tc>
      </w:tr>
      <w:tr w:rsidR="002F68B1">
        <w:tc>
          <w:tcPr>
            <w:tcW w:w="454" w:type="dxa"/>
          </w:tcPr>
          <w:p w:rsidR="002F68B1" w:rsidRDefault="002F68B1">
            <w:pPr>
              <w:pStyle w:val="ConsPlusNormal"/>
            </w:pPr>
            <w:r>
              <w:t>2.</w:t>
            </w:r>
          </w:p>
        </w:tc>
        <w:tc>
          <w:tcPr>
            <w:tcW w:w="2665" w:type="dxa"/>
          </w:tcPr>
          <w:p w:rsidR="002F68B1" w:rsidRDefault="002F68B1">
            <w:pPr>
              <w:pStyle w:val="ConsPlusNormal"/>
            </w:pPr>
            <w:r>
              <w:t>Погрузочные работы (при необходимости)</w:t>
            </w:r>
          </w:p>
        </w:tc>
        <w:tc>
          <w:tcPr>
            <w:tcW w:w="1487" w:type="dxa"/>
          </w:tcPr>
          <w:p w:rsidR="002F68B1" w:rsidRDefault="002F68B1">
            <w:pPr>
              <w:pStyle w:val="ConsPlusNormal"/>
              <w:jc w:val="center"/>
            </w:pPr>
          </w:p>
        </w:tc>
        <w:tc>
          <w:tcPr>
            <w:tcW w:w="1487" w:type="dxa"/>
          </w:tcPr>
          <w:p w:rsidR="002F68B1" w:rsidRDefault="002F68B1">
            <w:pPr>
              <w:pStyle w:val="ConsPlusNormal"/>
              <w:jc w:val="center"/>
            </w:pPr>
          </w:p>
        </w:tc>
        <w:tc>
          <w:tcPr>
            <w:tcW w:w="1487" w:type="dxa"/>
          </w:tcPr>
          <w:p w:rsidR="002F68B1" w:rsidRDefault="002F68B1">
            <w:pPr>
              <w:pStyle w:val="ConsPlusNormal"/>
              <w:jc w:val="center"/>
            </w:pPr>
          </w:p>
        </w:tc>
        <w:tc>
          <w:tcPr>
            <w:tcW w:w="1489" w:type="dxa"/>
          </w:tcPr>
          <w:p w:rsidR="002F68B1" w:rsidRDefault="002F68B1">
            <w:pPr>
              <w:pStyle w:val="ConsPlusNormal"/>
              <w:jc w:val="center"/>
            </w:pPr>
          </w:p>
        </w:tc>
      </w:tr>
      <w:tr w:rsidR="002F68B1">
        <w:tc>
          <w:tcPr>
            <w:tcW w:w="454" w:type="dxa"/>
          </w:tcPr>
          <w:p w:rsidR="002F68B1" w:rsidRDefault="002F68B1">
            <w:pPr>
              <w:pStyle w:val="ConsPlusNormal"/>
            </w:pPr>
            <w:r>
              <w:t>3.</w:t>
            </w:r>
          </w:p>
        </w:tc>
        <w:tc>
          <w:tcPr>
            <w:tcW w:w="2665" w:type="dxa"/>
          </w:tcPr>
          <w:p w:rsidR="002F68B1" w:rsidRDefault="002F68B1">
            <w:pPr>
              <w:pStyle w:val="ConsPlusNormal"/>
            </w:pPr>
            <w:r>
              <w:t>Перевозка автомобильным транспортом от склада поставщика до пункта конечного назначения (при необходимости)</w:t>
            </w:r>
          </w:p>
        </w:tc>
        <w:tc>
          <w:tcPr>
            <w:tcW w:w="1487" w:type="dxa"/>
          </w:tcPr>
          <w:p w:rsidR="002F68B1" w:rsidRDefault="002F68B1">
            <w:pPr>
              <w:pStyle w:val="ConsPlusNormal"/>
              <w:jc w:val="center"/>
            </w:pPr>
          </w:p>
        </w:tc>
        <w:tc>
          <w:tcPr>
            <w:tcW w:w="1487" w:type="dxa"/>
          </w:tcPr>
          <w:p w:rsidR="002F68B1" w:rsidRDefault="002F68B1">
            <w:pPr>
              <w:pStyle w:val="ConsPlusNormal"/>
              <w:jc w:val="center"/>
            </w:pPr>
          </w:p>
        </w:tc>
        <w:tc>
          <w:tcPr>
            <w:tcW w:w="1487" w:type="dxa"/>
          </w:tcPr>
          <w:p w:rsidR="002F68B1" w:rsidRDefault="002F68B1">
            <w:pPr>
              <w:pStyle w:val="ConsPlusNormal"/>
              <w:jc w:val="center"/>
            </w:pPr>
          </w:p>
        </w:tc>
        <w:tc>
          <w:tcPr>
            <w:tcW w:w="1489" w:type="dxa"/>
          </w:tcPr>
          <w:p w:rsidR="002F68B1" w:rsidRDefault="002F68B1">
            <w:pPr>
              <w:pStyle w:val="ConsPlusNormal"/>
              <w:jc w:val="center"/>
            </w:pPr>
          </w:p>
        </w:tc>
      </w:tr>
    </w:tbl>
    <w:p w:rsidR="002F68B1" w:rsidRDefault="002F68B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869"/>
        <w:gridCol w:w="340"/>
        <w:gridCol w:w="3798"/>
      </w:tblGrid>
      <w:tr w:rsidR="002F68B1">
        <w:tc>
          <w:tcPr>
            <w:tcW w:w="3061" w:type="dxa"/>
            <w:tcBorders>
              <w:top w:val="nil"/>
              <w:left w:val="nil"/>
              <w:bottom w:val="nil"/>
              <w:right w:val="nil"/>
            </w:tcBorders>
          </w:tcPr>
          <w:p w:rsidR="002F68B1" w:rsidRDefault="002F68B1">
            <w:pPr>
              <w:pStyle w:val="ConsPlusNormal"/>
            </w:pPr>
            <w:r>
              <w:t>Руководитель (уполномоченное лицо)</w:t>
            </w:r>
          </w:p>
        </w:tc>
        <w:tc>
          <w:tcPr>
            <w:tcW w:w="1869" w:type="dxa"/>
            <w:tcBorders>
              <w:top w:val="nil"/>
              <w:left w:val="nil"/>
              <w:bottom w:val="single" w:sz="4" w:space="0" w:color="auto"/>
              <w:right w:val="nil"/>
            </w:tcBorders>
          </w:tcPr>
          <w:p w:rsidR="002F68B1" w:rsidRDefault="002F68B1">
            <w:pPr>
              <w:pStyle w:val="ConsPlusNormal"/>
            </w:pPr>
          </w:p>
        </w:tc>
        <w:tc>
          <w:tcPr>
            <w:tcW w:w="340" w:type="dxa"/>
            <w:tcBorders>
              <w:top w:val="nil"/>
              <w:left w:val="nil"/>
              <w:bottom w:val="nil"/>
              <w:right w:val="nil"/>
            </w:tcBorders>
          </w:tcPr>
          <w:p w:rsidR="002F68B1" w:rsidRDefault="002F68B1">
            <w:pPr>
              <w:pStyle w:val="ConsPlusNormal"/>
            </w:pPr>
          </w:p>
        </w:tc>
        <w:tc>
          <w:tcPr>
            <w:tcW w:w="3798" w:type="dxa"/>
            <w:tcBorders>
              <w:top w:val="nil"/>
              <w:left w:val="nil"/>
              <w:bottom w:val="single" w:sz="4" w:space="0" w:color="auto"/>
              <w:right w:val="nil"/>
            </w:tcBorders>
          </w:tcPr>
          <w:p w:rsidR="002F68B1" w:rsidRDefault="002F68B1">
            <w:pPr>
              <w:pStyle w:val="ConsPlusNormal"/>
            </w:pPr>
          </w:p>
        </w:tc>
      </w:tr>
      <w:tr w:rsidR="002F68B1">
        <w:tc>
          <w:tcPr>
            <w:tcW w:w="3061" w:type="dxa"/>
            <w:tcBorders>
              <w:top w:val="nil"/>
              <w:left w:val="nil"/>
              <w:bottom w:val="nil"/>
              <w:right w:val="nil"/>
            </w:tcBorders>
          </w:tcPr>
          <w:p w:rsidR="002F68B1" w:rsidRDefault="002F68B1">
            <w:pPr>
              <w:pStyle w:val="ConsPlusNormal"/>
              <w:jc w:val="center"/>
            </w:pPr>
          </w:p>
        </w:tc>
        <w:tc>
          <w:tcPr>
            <w:tcW w:w="1869" w:type="dxa"/>
            <w:tcBorders>
              <w:top w:val="single" w:sz="4" w:space="0" w:color="auto"/>
              <w:left w:val="nil"/>
              <w:bottom w:val="nil"/>
              <w:right w:val="nil"/>
            </w:tcBorders>
          </w:tcPr>
          <w:p w:rsidR="002F68B1" w:rsidRDefault="002F68B1">
            <w:pPr>
              <w:pStyle w:val="ConsPlusNormal"/>
              <w:jc w:val="center"/>
            </w:pPr>
            <w:r>
              <w:t>(подпись)</w:t>
            </w:r>
          </w:p>
        </w:tc>
        <w:tc>
          <w:tcPr>
            <w:tcW w:w="340" w:type="dxa"/>
            <w:tcBorders>
              <w:top w:val="nil"/>
              <w:left w:val="nil"/>
              <w:bottom w:val="nil"/>
              <w:right w:val="nil"/>
            </w:tcBorders>
          </w:tcPr>
          <w:p w:rsidR="002F68B1" w:rsidRDefault="002F68B1">
            <w:pPr>
              <w:pStyle w:val="ConsPlusNormal"/>
              <w:jc w:val="center"/>
            </w:pPr>
          </w:p>
        </w:tc>
        <w:tc>
          <w:tcPr>
            <w:tcW w:w="3798" w:type="dxa"/>
            <w:tcBorders>
              <w:top w:val="single" w:sz="4" w:space="0" w:color="auto"/>
              <w:left w:val="nil"/>
              <w:bottom w:val="nil"/>
              <w:right w:val="nil"/>
            </w:tcBorders>
          </w:tcPr>
          <w:p w:rsidR="002F68B1" w:rsidRDefault="002F68B1">
            <w:pPr>
              <w:pStyle w:val="ConsPlusNormal"/>
              <w:jc w:val="center"/>
            </w:pPr>
            <w:r>
              <w:t>(ФИО)</w:t>
            </w:r>
          </w:p>
        </w:tc>
      </w:tr>
      <w:tr w:rsidR="002F68B1">
        <w:tc>
          <w:tcPr>
            <w:tcW w:w="9068" w:type="dxa"/>
            <w:gridSpan w:val="4"/>
            <w:tcBorders>
              <w:top w:val="nil"/>
              <w:left w:val="nil"/>
              <w:bottom w:val="nil"/>
              <w:right w:val="nil"/>
            </w:tcBorders>
          </w:tcPr>
          <w:p w:rsidR="002F68B1" w:rsidRDefault="002F68B1">
            <w:pPr>
              <w:pStyle w:val="ConsPlusNormal"/>
            </w:pPr>
            <w:r>
              <w:t>Дата ________________</w:t>
            </w:r>
          </w:p>
        </w:tc>
      </w:tr>
      <w:tr w:rsidR="002F68B1">
        <w:tc>
          <w:tcPr>
            <w:tcW w:w="9068" w:type="dxa"/>
            <w:gridSpan w:val="4"/>
            <w:tcBorders>
              <w:top w:val="nil"/>
              <w:left w:val="nil"/>
              <w:bottom w:val="nil"/>
              <w:right w:val="nil"/>
            </w:tcBorders>
          </w:tcPr>
          <w:p w:rsidR="002F68B1" w:rsidRDefault="002F68B1">
            <w:pPr>
              <w:pStyle w:val="ConsPlusNormal"/>
            </w:pPr>
            <w:r>
              <w:t>М.П. (при наличии)</w:t>
            </w:r>
          </w:p>
        </w:tc>
      </w:tr>
    </w:tbl>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jc w:val="right"/>
        <w:outlineLvl w:val="1"/>
      </w:pPr>
      <w:r>
        <w:lastRenderedPageBreak/>
        <w:t>Форма N 3</w:t>
      </w:r>
    </w:p>
    <w:p w:rsidR="002F68B1" w:rsidRDefault="002F68B1">
      <w:pPr>
        <w:pStyle w:val="ConsPlusNormal"/>
        <w:jc w:val="right"/>
      </w:pPr>
      <w:r>
        <w:t>к Порядку</w:t>
      </w:r>
    </w:p>
    <w:p w:rsidR="002F68B1" w:rsidRDefault="002F68B1">
      <w:pPr>
        <w:pStyle w:val="ConsPlusNormal"/>
        <w:jc w:val="right"/>
      </w:pPr>
      <w:r>
        <w:t>предоставления субсидии</w:t>
      </w:r>
    </w:p>
    <w:p w:rsidR="002F68B1" w:rsidRDefault="002F68B1">
      <w:pPr>
        <w:pStyle w:val="ConsPlusNormal"/>
        <w:jc w:val="right"/>
      </w:pPr>
      <w:r>
        <w:t>на возмещение затрат,</w:t>
      </w:r>
    </w:p>
    <w:p w:rsidR="002F68B1" w:rsidRDefault="002F68B1">
      <w:pPr>
        <w:pStyle w:val="ConsPlusNormal"/>
        <w:jc w:val="right"/>
      </w:pPr>
      <w:r>
        <w:t>связанных с поставкой</w:t>
      </w:r>
    </w:p>
    <w:p w:rsidR="002F68B1" w:rsidRDefault="002F68B1">
      <w:pPr>
        <w:pStyle w:val="ConsPlusNormal"/>
        <w:jc w:val="right"/>
      </w:pPr>
      <w:r>
        <w:t>в централизованном порядке</w:t>
      </w:r>
    </w:p>
    <w:p w:rsidR="002F68B1" w:rsidRDefault="002F68B1">
      <w:pPr>
        <w:pStyle w:val="ConsPlusNormal"/>
        <w:jc w:val="right"/>
      </w:pPr>
      <w:r>
        <w:t>для личных подсобных хозяйств</w:t>
      </w:r>
    </w:p>
    <w:p w:rsidR="002F68B1" w:rsidRDefault="002F68B1">
      <w:pPr>
        <w:pStyle w:val="ConsPlusNormal"/>
        <w:jc w:val="right"/>
      </w:pPr>
      <w:r>
        <w:t>муниципального образования</w:t>
      </w:r>
    </w:p>
    <w:p w:rsidR="002F68B1" w:rsidRDefault="002F68B1">
      <w:pPr>
        <w:pStyle w:val="ConsPlusNormal"/>
        <w:jc w:val="right"/>
      </w:pPr>
      <w:r>
        <w:t>городской округ "</w:t>
      </w:r>
      <w:proofErr w:type="spellStart"/>
      <w:r>
        <w:t>Охинский</w:t>
      </w:r>
      <w:proofErr w:type="spellEnd"/>
      <w:r>
        <w:t>"</w:t>
      </w:r>
    </w:p>
    <w:p w:rsidR="002F68B1" w:rsidRDefault="002F68B1">
      <w:pPr>
        <w:pStyle w:val="ConsPlusNormal"/>
        <w:jc w:val="right"/>
      </w:pPr>
      <w:r>
        <w:t>комбикормов для крупного</w:t>
      </w:r>
    </w:p>
    <w:p w:rsidR="002F68B1" w:rsidRDefault="002F68B1">
      <w:pPr>
        <w:pStyle w:val="ConsPlusNormal"/>
        <w:jc w:val="right"/>
      </w:pPr>
      <w:r>
        <w:t>рогатого скота, свиней и птицы,</w:t>
      </w:r>
    </w:p>
    <w:p w:rsidR="002F68B1" w:rsidRDefault="002F68B1">
      <w:pPr>
        <w:pStyle w:val="ConsPlusNormal"/>
        <w:jc w:val="right"/>
      </w:pPr>
      <w:r>
        <w:t>а также фуражного зерна для птицы</w:t>
      </w:r>
    </w:p>
    <w:p w:rsidR="002F68B1" w:rsidRDefault="002F68B1">
      <w:pPr>
        <w:pStyle w:val="ConsPlusNormal"/>
        <w:ind w:firstLine="540"/>
        <w:jc w:val="both"/>
      </w:pPr>
    </w:p>
    <w:p w:rsidR="002F68B1" w:rsidRDefault="002F68B1">
      <w:pPr>
        <w:pStyle w:val="ConsPlusNonformat"/>
        <w:jc w:val="both"/>
      </w:pPr>
      <w:r>
        <w:t xml:space="preserve">                                       В комитет по управлению</w:t>
      </w:r>
    </w:p>
    <w:p w:rsidR="002F68B1" w:rsidRDefault="002F68B1">
      <w:pPr>
        <w:pStyle w:val="ConsPlusNonformat"/>
        <w:jc w:val="both"/>
      </w:pPr>
      <w:r>
        <w:t xml:space="preserve">                                       муниципальным имуществом и экономике</w:t>
      </w:r>
    </w:p>
    <w:p w:rsidR="002F68B1" w:rsidRDefault="002F68B1">
      <w:pPr>
        <w:pStyle w:val="ConsPlusNonformat"/>
        <w:jc w:val="both"/>
      </w:pPr>
      <w:r>
        <w:t xml:space="preserve">                                       МО городской округ "</w:t>
      </w:r>
      <w:proofErr w:type="spellStart"/>
      <w:r>
        <w:t>Охинский</w:t>
      </w:r>
      <w:proofErr w:type="spellEnd"/>
      <w:r>
        <w:t>"</w:t>
      </w:r>
    </w:p>
    <w:p w:rsidR="002F68B1" w:rsidRDefault="002F68B1">
      <w:pPr>
        <w:pStyle w:val="ConsPlusNonformat"/>
        <w:jc w:val="both"/>
      </w:pPr>
      <w:r>
        <w:t>Номер заявки ___________________________</w:t>
      </w:r>
    </w:p>
    <w:p w:rsidR="002F68B1" w:rsidRDefault="002F68B1">
      <w:pPr>
        <w:pStyle w:val="ConsPlusNonformat"/>
        <w:jc w:val="both"/>
      </w:pPr>
      <w:r>
        <w:t>Дата поступления заявки ________________</w:t>
      </w:r>
    </w:p>
    <w:p w:rsidR="002F68B1" w:rsidRDefault="002F68B1">
      <w:pPr>
        <w:pStyle w:val="ConsPlusNonformat"/>
        <w:jc w:val="both"/>
      </w:pPr>
      <w:r>
        <w:t>Время поступления заявки _______________</w:t>
      </w:r>
    </w:p>
    <w:p w:rsidR="002F68B1" w:rsidRDefault="002F68B1">
      <w:pPr>
        <w:pStyle w:val="ConsPlusNonformat"/>
        <w:jc w:val="both"/>
      </w:pPr>
      <w:r>
        <w:t>__________________/_____________________</w:t>
      </w:r>
    </w:p>
    <w:p w:rsidR="002F68B1" w:rsidRDefault="002F68B1">
      <w:pPr>
        <w:pStyle w:val="ConsPlusNonformat"/>
        <w:jc w:val="both"/>
      </w:pPr>
      <w:r>
        <w:t xml:space="preserve">  (подпись </w:t>
      </w:r>
      <w:proofErr w:type="gramStart"/>
      <w:r>
        <w:t xml:space="preserve">лица,   </w:t>
      </w:r>
      <w:proofErr w:type="gramEnd"/>
      <w:r>
        <w:t>(расшифровка подписи)</w:t>
      </w:r>
    </w:p>
    <w:p w:rsidR="002F68B1" w:rsidRDefault="002F68B1">
      <w:pPr>
        <w:pStyle w:val="ConsPlusNonformat"/>
        <w:jc w:val="both"/>
      </w:pPr>
      <w:r>
        <w:t>принявшего заявку)</w:t>
      </w:r>
    </w:p>
    <w:p w:rsidR="002F68B1" w:rsidRDefault="002F68B1">
      <w:pPr>
        <w:pStyle w:val="ConsPlusNonformat"/>
        <w:jc w:val="both"/>
      </w:pPr>
    </w:p>
    <w:p w:rsidR="002F68B1" w:rsidRDefault="002F68B1">
      <w:pPr>
        <w:pStyle w:val="ConsPlusNonformat"/>
        <w:jc w:val="both"/>
      </w:pPr>
      <w:bookmarkStart w:id="12" w:name="P444"/>
      <w:bookmarkEnd w:id="12"/>
      <w:r>
        <w:t xml:space="preserve">                                 Заявление</w:t>
      </w:r>
    </w:p>
    <w:p w:rsidR="002F68B1" w:rsidRDefault="002F68B1">
      <w:pPr>
        <w:pStyle w:val="ConsPlusNonformat"/>
        <w:jc w:val="both"/>
      </w:pPr>
      <w:r>
        <w:t xml:space="preserve">                         на перечисление субсидии</w:t>
      </w:r>
    </w:p>
    <w:p w:rsidR="002F68B1" w:rsidRDefault="002F68B1">
      <w:pPr>
        <w:pStyle w:val="ConsPlusNonformat"/>
        <w:jc w:val="both"/>
      </w:pPr>
    </w:p>
    <w:p w:rsidR="002F68B1" w:rsidRDefault="002F68B1">
      <w:pPr>
        <w:pStyle w:val="ConsPlusNonformat"/>
        <w:jc w:val="both"/>
      </w:pPr>
      <w:r>
        <w:t xml:space="preserve">    Прошу предоставить субсидию ___________________________________________</w:t>
      </w:r>
    </w:p>
    <w:p w:rsidR="002F68B1" w:rsidRDefault="002F68B1">
      <w:pPr>
        <w:pStyle w:val="ConsPlusNonformat"/>
        <w:jc w:val="both"/>
      </w:pPr>
      <w:r>
        <w:t>___________________________________________________________________________</w:t>
      </w:r>
    </w:p>
    <w:p w:rsidR="002F68B1" w:rsidRDefault="002F68B1">
      <w:pPr>
        <w:pStyle w:val="ConsPlusNonformat"/>
        <w:jc w:val="both"/>
      </w:pPr>
      <w:r>
        <w:t xml:space="preserve">                  (полное наименование участника отбора)</w:t>
      </w:r>
    </w:p>
    <w:p w:rsidR="002F68B1" w:rsidRDefault="002F68B1">
      <w:pPr>
        <w:pStyle w:val="ConsPlusNonformat"/>
        <w:jc w:val="both"/>
      </w:pPr>
      <w:proofErr w:type="gramStart"/>
      <w:r>
        <w:t>Осуществляющему  в</w:t>
      </w:r>
      <w:proofErr w:type="gramEnd"/>
      <w:r>
        <w:t xml:space="preserve">  централизованном  порядке поставку для личных подсобных</w:t>
      </w:r>
    </w:p>
    <w:p w:rsidR="002F68B1" w:rsidRDefault="002F68B1">
      <w:pPr>
        <w:pStyle w:val="ConsPlusNonformat"/>
        <w:jc w:val="both"/>
      </w:pPr>
      <w:proofErr w:type="gramStart"/>
      <w:r>
        <w:t>хозяйств,  расположенных</w:t>
      </w:r>
      <w:proofErr w:type="gramEnd"/>
      <w:r>
        <w:t xml:space="preserve">  на  территории  МО  городской  округ  "</w:t>
      </w:r>
      <w:proofErr w:type="spellStart"/>
      <w:r>
        <w:t>Охинский</w:t>
      </w:r>
      <w:proofErr w:type="spellEnd"/>
      <w:r>
        <w:t>",</w:t>
      </w:r>
    </w:p>
    <w:p w:rsidR="002F68B1" w:rsidRDefault="002F68B1">
      <w:pPr>
        <w:pStyle w:val="ConsPlusNonformat"/>
        <w:jc w:val="both"/>
      </w:pPr>
      <w:r>
        <w:t xml:space="preserve">комбикормов   и   фуражного   </w:t>
      </w:r>
      <w:proofErr w:type="gramStart"/>
      <w:r>
        <w:t>зерна,  на</w:t>
      </w:r>
      <w:proofErr w:type="gramEnd"/>
      <w:r>
        <w:t xml:space="preserve">  возмещение  затрат,  связанных  с</w:t>
      </w:r>
    </w:p>
    <w:p w:rsidR="002F68B1" w:rsidRDefault="002F68B1">
      <w:pPr>
        <w:pStyle w:val="ConsPlusNonformat"/>
        <w:jc w:val="both"/>
      </w:pPr>
      <w:r>
        <w:t>транспортировкой комбикормов и фуражного зерна, в размере _________________</w:t>
      </w:r>
    </w:p>
    <w:p w:rsidR="002F68B1" w:rsidRDefault="002F68B1">
      <w:pPr>
        <w:pStyle w:val="ConsPlusNonformat"/>
        <w:jc w:val="both"/>
      </w:pPr>
      <w:r>
        <w:t>рублей.</w:t>
      </w:r>
    </w:p>
    <w:p w:rsidR="002F68B1" w:rsidRDefault="002F68B1">
      <w:pPr>
        <w:pStyle w:val="ConsPlusNonformat"/>
        <w:jc w:val="both"/>
      </w:pPr>
      <w:r>
        <w:t>Общие сведения об участнике отбора:</w:t>
      </w:r>
    </w:p>
    <w:p w:rsidR="002F68B1" w:rsidRDefault="002F68B1">
      <w:pPr>
        <w:pStyle w:val="ConsPlusNonformat"/>
        <w:jc w:val="both"/>
      </w:pPr>
      <w:r>
        <w:t>ИНН __________________________ ОГРН (ОГРНИП) ______________________________</w:t>
      </w:r>
    </w:p>
    <w:p w:rsidR="002F68B1" w:rsidRDefault="002F68B1">
      <w:pPr>
        <w:pStyle w:val="ConsPlusNonformat"/>
        <w:jc w:val="both"/>
      </w:pPr>
      <w:r>
        <w:t>Р/счет ____________________________________________________________________</w:t>
      </w:r>
    </w:p>
    <w:p w:rsidR="002F68B1" w:rsidRDefault="002F68B1">
      <w:pPr>
        <w:pStyle w:val="ConsPlusNonformat"/>
        <w:jc w:val="both"/>
      </w:pPr>
      <w:r>
        <w:t>Наименование банка ________________________________________________________</w:t>
      </w:r>
    </w:p>
    <w:p w:rsidR="002F68B1" w:rsidRDefault="002F68B1">
      <w:pPr>
        <w:pStyle w:val="ConsPlusNonformat"/>
        <w:jc w:val="both"/>
      </w:pPr>
      <w:r>
        <w:t>БИК __________________________ Кор/счет ___________________________________</w:t>
      </w:r>
    </w:p>
    <w:p w:rsidR="002F68B1" w:rsidRDefault="002F68B1">
      <w:pPr>
        <w:pStyle w:val="ConsPlusNonformat"/>
        <w:jc w:val="both"/>
      </w:pPr>
      <w:r>
        <w:t xml:space="preserve">    Настоящим заявлением подтверждаю достоверность сведений, представленных</w:t>
      </w:r>
    </w:p>
    <w:p w:rsidR="002F68B1" w:rsidRDefault="002F68B1">
      <w:pPr>
        <w:pStyle w:val="ConsPlusNonformat"/>
        <w:jc w:val="both"/>
      </w:pPr>
      <w:proofErr w:type="gramStart"/>
      <w:r>
        <w:t>в  документах</w:t>
      </w:r>
      <w:proofErr w:type="gramEnd"/>
      <w:r>
        <w:t>,  обязуюсь нести предусмотренную законодательством Российской</w:t>
      </w:r>
    </w:p>
    <w:p w:rsidR="002F68B1" w:rsidRDefault="002F68B1">
      <w:pPr>
        <w:pStyle w:val="ConsPlusNonformat"/>
        <w:jc w:val="both"/>
      </w:pPr>
      <w:r>
        <w:t>Федерации ответственность за неправомерное получение бюджетных средств.</w:t>
      </w:r>
    </w:p>
    <w:p w:rsidR="002F68B1" w:rsidRDefault="002F68B1">
      <w:pPr>
        <w:pStyle w:val="ConsPlusNonformat"/>
        <w:jc w:val="both"/>
      </w:pPr>
      <w:r>
        <w:t xml:space="preserve">    </w:t>
      </w:r>
      <w:proofErr w:type="gramStart"/>
      <w:r>
        <w:t>Даю  согласие</w:t>
      </w:r>
      <w:proofErr w:type="gramEnd"/>
      <w:r>
        <w:t xml:space="preserve">  на  получение МО городской округ "</w:t>
      </w:r>
      <w:proofErr w:type="spellStart"/>
      <w:r>
        <w:t>Охинский</w:t>
      </w:r>
      <w:proofErr w:type="spellEnd"/>
      <w:r>
        <w:t>" персональных</w:t>
      </w:r>
    </w:p>
    <w:p w:rsidR="002F68B1" w:rsidRDefault="002F68B1">
      <w:pPr>
        <w:pStyle w:val="ConsPlusNonformat"/>
        <w:jc w:val="both"/>
      </w:pPr>
      <w:proofErr w:type="gramStart"/>
      <w:r>
        <w:t>данных,  необходимых</w:t>
      </w:r>
      <w:proofErr w:type="gramEnd"/>
      <w:r>
        <w:t xml:space="preserve">  для  предоставления  субсидии  на  возмещение затрат,</w:t>
      </w:r>
    </w:p>
    <w:p w:rsidR="002F68B1" w:rsidRDefault="002F68B1">
      <w:pPr>
        <w:pStyle w:val="ConsPlusNonformat"/>
        <w:jc w:val="both"/>
      </w:pPr>
      <w:proofErr w:type="gramStart"/>
      <w:r>
        <w:t>связанных  с</w:t>
      </w:r>
      <w:proofErr w:type="gramEnd"/>
      <w:r>
        <w:t xml:space="preserve">  поставкой  в  централизованном  порядке  для личных подсобных</w:t>
      </w:r>
    </w:p>
    <w:p w:rsidR="002F68B1" w:rsidRDefault="002F68B1">
      <w:pPr>
        <w:pStyle w:val="ConsPlusNonformat"/>
        <w:jc w:val="both"/>
      </w:pPr>
      <w:proofErr w:type="gramStart"/>
      <w:r>
        <w:t>хозяйств  муниципального</w:t>
      </w:r>
      <w:proofErr w:type="gramEnd"/>
      <w:r>
        <w:t xml:space="preserve"> образования городской округ "</w:t>
      </w:r>
      <w:proofErr w:type="spellStart"/>
      <w:r>
        <w:t>Охинский</w:t>
      </w:r>
      <w:proofErr w:type="spellEnd"/>
      <w:r>
        <w:t>" комбикормов</w:t>
      </w:r>
    </w:p>
    <w:p w:rsidR="002F68B1" w:rsidRDefault="002F68B1">
      <w:pPr>
        <w:pStyle w:val="ConsPlusNonformat"/>
        <w:jc w:val="both"/>
      </w:pPr>
      <w:proofErr w:type="gramStart"/>
      <w:r>
        <w:t>для  крупного</w:t>
      </w:r>
      <w:proofErr w:type="gramEnd"/>
      <w:r>
        <w:t xml:space="preserve">  рогатого  скота, свиней и птицы, а также фуражного зерна для</w:t>
      </w:r>
    </w:p>
    <w:p w:rsidR="002F68B1" w:rsidRDefault="002F68B1">
      <w:pPr>
        <w:pStyle w:val="ConsPlusNonformat"/>
        <w:jc w:val="both"/>
      </w:pPr>
      <w:r>
        <w:t>птицы, из иных государственных органов.</w:t>
      </w:r>
    </w:p>
    <w:p w:rsidR="002F68B1" w:rsidRDefault="002F68B1">
      <w:pPr>
        <w:pStyle w:val="ConsPlusNonformat"/>
        <w:jc w:val="both"/>
      </w:pPr>
    </w:p>
    <w:p w:rsidR="002F68B1" w:rsidRDefault="002F68B1">
      <w:pPr>
        <w:pStyle w:val="ConsPlusNonformat"/>
        <w:jc w:val="both"/>
      </w:pPr>
      <w:r>
        <w:t>Руководитель</w:t>
      </w:r>
    </w:p>
    <w:p w:rsidR="002F68B1" w:rsidRDefault="002F68B1">
      <w:pPr>
        <w:pStyle w:val="ConsPlusNonformat"/>
        <w:jc w:val="both"/>
      </w:pPr>
      <w:r>
        <w:t>(уполномоченное лицо) _______________ _____________________________________</w:t>
      </w:r>
    </w:p>
    <w:p w:rsidR="002F68B1" w:rsidRDefault="002F68B1">
      <w:pPr>
        <w:pStyle w:val="ConsPlusNonformat"/>
        <w:jc w:val="both"/>
      </w:pPr>
      <w:r>
        <w:t xml:space="preserve">                         (</w:t>
      </w:r>
      <w:proofErr w:type="gramStart"/>
      <w:r>
        <w:t xml:space="preserve">подпись)   </w:t>
      </w:r>
      <w:proofErr w:type="gramEnd"/>
      <w:r>
        <w:t xml:space="preserve">               (ФИО)</w:t>
      </w:r>
    </w:p>
    <w:p w:rsidR="002F68B1" w:rsidRDefault="002F68B1">
      <w:pPr>
        <w:pStyle w:val="ConsPlusNonformat"/>
        <w:jc w:val="both"/>
      </w:pPr>
      <w:r>
        <w:t>Дата ________________</w:t>
      </w: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8F4E47" w:rsidRDefault="008F4E47">
      <w:pPr>
        <w:pStyle w:val="ConsPlusNormal"/>
        <w:ind w:firstLine="540"/>
        <w:jc w:val="both"/>
      </w:pPr>
    </w:p>
    <w:p w:rsidR="008F4E47" w:rsidRDefault="008F4E47">
      <w:pPr>
        <w:pStyle w:val="ConsPlusNormal"/>
        <w:ind w:firstLine="540"/>
        <w:jc w:val="both"/>
      </w:pPr>
    </w:p>
    <w:p w:rsidR="002F68B1" w:rsidRDefault="002F68B1">
      <w:pPr>
        <w:pStyle w:val="ConsPlusNormal"/>
        <w:ind w:firstLine="540"/>
        <w:jc w:val="both"/>
      </w:pPr>
    </w:p>
    <w:p w:rsidR="002F68B1" w:rsidRDefault="002F68B1">
      <w:pPr>
        <w:pStyle w:val="ConsPlusNormal"/>
        <w:jc w:val="right"/>
        <w:outlineLvl w:val="1"/>
      </w:pPr>
      <w:r>
        <w:lastRenderedPageBreak/>
        <w:t>Форма N 4</w:t>
      </w:r>
    </w:p>
    <w:p w:rsidR="002F68B1" w:rsidRDefault="002F68B1">
      <w:pPr>
        <w:pStyle w:val="ConsPlusNormal"/>
        <w:jc w:val="right"/>
      </w:pPr>
      <w:r>
        <w:t>к Порядку</w:t>
      </w:r>
    </w:p>
    <w:p w:rsidR="002F68B1" w:rsidRDefault="002F68B1">
      <w:pPr>
        <w:pStyle w:val="ConsPlusNormal"/>
        <w:jc w:val="right"/>
      </w:pPr>
      <w:r>
        <w:t>предоставления субсидии</w:t>
      </w:r>
    </w:p>
    <w:p w:rsidR="002F68B1" w:rsidRDefault="002F68B1">
      <w:pPr>
        <w:pStyle w:val="ConsPlusNormal"/>
        <w:jc w:val="right"/>
      </w:pPr>
      <w:r>
        <w:t>на возмещение затрат,</w:t>
      </w:r>
    </w:p>
    <w:p w:rsidR="002F68B1" w:rsidRDefault="002F68B1">
      <w:pPr>
        <w:pStyle w:val="ConsPlusNormal"/>
        <w:jc w:val="right"/>
      </w:pPr>
      <w:r>
        <w:t>связанных с поставкой</w:t>
      </w:r>
    </w:p>
    <w:p w:rsidR="002F68B1" w:rsidRDefault="002F68B1">
      <w:pPr>
        <w:pStyle w:val="ConsPlusNormal"/>
        <w:jc w:val="right"/>
      </w:pPr>
      <w:r>
        <w:t>в централизованном порядке</w:t>
      </w:r>
    </w:p>
    <w:p w:rsidR="002F68B1" w:rsidRDefault="002F68B1">
      <w:pPr>
        <w:pStyle w:val="ConsPlusNormal"/>
        <w:jc w:val="right"/>
      </w:pPr>
      <w:r>
        <w:t>для личных подсобных хозяйств</w:t>
      </w:r>
    </w:p>
    <w:p w:rsidR="002F68B1" w:rsidRDefault="002F68B1">
      <w:pPr>
        <w:pStyle w:val="ConsPlusNormal"/>
        <w:jc w:val="right"/>
      </w:pPr>
      <w:r>
        <w:t>муниципального образования</w:t>
      </w:r>
    </w:p>
    <w:p w:rsidR="002F68B1" w:rsidRDefault="002F68B1">
      <w:pPr>
        <w:pStyle w:val="ConsPlusNormal"/>
        <w:jc w:val="right"/>
      </w:pPr>
      <w:r>
        <w:t>городской округ "</w:t>
      </w:r>
      <w:proofErr w:type="spellStart"/>
      <w:r>
        <w:t>Охинский</w:t>
      </w:r>
      <w:proofErr w:type="spellEnd"/>
      <w:r>
        <w:t>"</w:t>
      </w:r>
    </w:p>
    <w:p w:rsidR="002F68B1" w:rsidRDefault="002F68B1">
      <w:pPr>
        <w:pStyle w:val="ConsPlusNormal"/>
        <w:jc w:val="right"/>
      </w:pPr>
      <w:r>
        <w:t>комбикормов для крупного</w:t>
      </w:r>
    </w:p>
    <w:p w:rsidR="002F68B1" w:rsidRDefault="002F68B1">
      <w:pPr>
        <w:pStyle w:val="ConsPlusNormal"/>
        <w:jc w:val="right"/>
      </w:pPr>
      <w:r>
        <w:t>рогатого скота, свиней и птицы,</w:t>
      </w:r>
    </w:p>
    <w:p w:rsidR="002F68B1" w:rsidRDefault="002F68B1">
      <w:pPr>
        <w:pStyle w:val="ConsPlusNormal"/>
        <w:jc w:val="right"/>
      </w:pPr>
      <w:r>
        <w:t>а также фуражного зерна для птицы</w:t>
      </w:r>
    </w:p>
    <w:p w:rsidR="002F68B1" w:rsidRDefault="002F68B1">
      <w:pPr>
        <w:pStyle w:val="ConsPlusNormal"/>
        <w:ind w:firstLine="540"/>
        <w:jc w:val="both"/>
      </w:pPr>
    </w:p>
    <w:p w:rsidR="002F68B1" w:rsidRDefault="002F68B1">
      <w:pPr>
        <w:pStyle w:val="ConsPlusNormal"/>
        <w:jc w:val="center"/>
      </w:pPr>
      <w:bookmarkStart w:id="13" w:name="P492"/>
      <w:bookmarkEnd w:id="13"/>
      <w:r>
        <w:t>РАСЧЕТ РАЗМЕРА СУБСИДИИ</w:t>
      </w:r>
    </w:p>
    <w:p w:rsidR="002F68B1" w:rsidRDefault="002F68B1">
      <w:pPr>
        <w:pStyle w:val="ConsPlusNormal"/>
        <w:jc w:val="center"/>
      </w:pPr>
      <w:r>
        <w:t>на возмещение затрат, связанных с централизованной поставкой</w:t>
      </w:r>
    </w:p>
    <w:p w:rsidR="002F68B1" w:rsidRDefault="002F68B1">
      <w:pPr>
        <w:pStyle w:val="ConsPlusNormal"/>
        <w:jc w:val="center"/>
      </w:pPr>
      <w:r>
        <w:t>комбикормов для нужд личных подсобных хозяйств</w:t>
      </w:r>
    </w:p>
    <w:p w:rsidR="002F68B1" w:rsidRDefault="002F68B1">
      <w:pPr>
        <w:pStyle w:val="ConsPlusNormal"/>
        <w:ind w:firstLine="540"/>
        <w:jc w:val="both"/>
      </w:pPr>
    </w:p>
    <w:p w:rsidR="002F68B1" w:rsidRDefault="002F68B1">
      <w:pPr>
        <w:pStyle w:val="ConsPlusNormal"/>
        <w:ind w:firstLine="540"/>
        <w:jc w:val="both"/>
      </w:pPr>
      <w:r>
        <w:t>Поставщик:</w:t>
      </w:r>
    </w:p>
    <w:p w:rsidR="002F68B1" w:rsidRDefault="002F68B1">
      <w:pPr>
        <w:pStyle w:val="ConsPlusNormal"/>
        <w:spacing w:before="220"/>
        <w:ind w:firstLine="540"/>
        <w:jc w:val="both"/>
      </w:pPr>
      <w:r>
        <w:t>________________________________________________________________</w:t>
      </w:r>
    </w:p>
    <w:p w:rsidR="002F68B1" w:rsidRDefault="002F68B1">
      <w:pPr>
        <w:pStyle w:val="ConsPlusNormal"/>
        <w:spacing w:before="220"/>
        <w:ind w:firstLine="540"/>
        <w:jc w:val="both"/>
      </w:pPr>
      <w:r>
        <w:t>Населенный пункт поставки: _____________________________________</w:t>
      </w:r>
    </w:p>
    <w:p w:rsidR="002F68B1" w:rsidRDefault="002F68B1">
      <w:pPr>
        <w:pStyle w:val="ConsPlusNormal"/>
        <w:spacing w:before="220"/>
        <w:ind w:firstLine="540"/>
        <w:jc w:val="both"/>
      </w:pPr>
      <w:r>
        <w:t>Дата (период) поставки: ________________________________________</w:t>
      </w:r>
    </w:p>
    <w:p w:rsidR="002F68B1" w:rsidRDefault="002F68B1">
      <w:pPr>
        <w:pStyle w:val="ConsPlusNormal"/>
        <w:ind w:firstLine="540"/>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709"/>
        <w:gridCol w:w="1251"/>
        <w:gridCol w:w="25"/>
        <w:gridCol w:w="850"/>
        <w:gridCol w:w="994"/>
        <w:gridCol w:w="282"/>
        <w:gridCol w:w="58"/>
        <w:gridCol w:w="651"/>
        <w:gridCol w:w="992"/>
        <w:gridCol w:w="992"/>
        <w:gridCol w:w="851"/>
        <w:gridCol w:w="142"/>
        <w:gridCol w:w="855"/>
      </w:tblGrid>
      <w:tr w:rsidR="002F68B1" w:rsidTr="007C3B8C">
        <w:tc>
          <w:tcPr>
            <w:tcW w:w="1271" w:type="dxa"/>
            <w:vMerge w:val="restart"/>
          </w:tcPr>
          <w:p w:rsidR="002F68B1" w:rsidRDefault="002F68B1">
            <w:pPr>
              <w:pStyle w:val="ConsPlusNormal"/>
              <w:jc w:val="center"/>
            </w:pPr>
            <w:r>
              <w:t>Населенный пункт</w:t>
            </w:r>
          </w:p>
        </w:tc>
        <w:tc>
          <w:tcPr>
            <w:tcW w:w="7655" w:type="dxa"/>
            <w:gridSpan w:val="11"/>
          </w:tcPr>
          <w:p w:rsidR="002F68B1" w:rsidRDefault="002F68B1">
            <w:pPr>
              <w:pStyle w:val="ConsPlusNormal"/>
              <w:jc w:val="center"/>
            </w:pPr>
            <w:r>
              <w:t>Реализация комбикормов и фуражного зерна</w:t>
            </w:r>
          </w:p>
        </w:tc>
        <w:tc>
          <w:tcPr>
            <w:tcW w:w="992" w:type="dxa"/>
            <w:gridSpan w:val="2"/>
            <w:vMerge w:val="restart"/>
          </w:tcPr>
          <w:p w:rsidR="002F68B1" w:rsidRDefault="002F68B1">
            <w:pPr>
              <w:pStyle w:val="ConsPlusNormal"/>
              <w:jc w:val="center"/>
            </w:pPr>
            <w:r>
              <w:t>Расчетный размер субсидии, рублей</w:t>
            </w:r>
          </w:p>
        </w:tc>
      </w:tr>
      <w:tr w:rsidR="002F68B1" w:rsidTr="007C3B8C">
        <w:tc>
          <w:tcPr>
            <w:tcW w:w="1271" w:type="dxa"/>
            <w:vMerge/>
          </w:tcPr>
          <w:p w:rsidR="002F68B1" w:rsidRDefault="002F68B1">
            <w:pPr>
              <w:spacing w:after="1" w:line="0" w:lineRule="atLeast"/>
            </w:pPr>
          </w:p>
        </w:tc>
        <w:tc>
          <w:tcPr>
            <w:tcW w:w="1985" w:type="dxa"/>
            <w:gridSpan w:val="3"/>
          </w:tcPr>
          <w:p w:rsidR="002F68B1" w:rsidRDefault="002F68B1">
            <w:pPr>
              <w:pStyle w:val="ConsPlusNormal"/>
              <w:jc w:val="center"/>
            </w:pPr>
            <w:r>
              <w:t>КРС</w:t>
            </w:r>
          </w:p>
        </w:tc>
        <w:tc>
          <w:tcPr>
            <w:tcW w:w="2126" w:type="dxa"/>
            <w:gridSpan w:val="3"/>
          </w:tcPr>
          <w:p w:rsidR="002F68B1" w:rsidRDefault="002F68B1">
            <w:pPr>
              <w:pStyle w:val="ConsPlusNormal"/>
              <w:jc w:val="center"/>
            </w:pPr>
            <w:r>
              <w:t>Свиной</w:t>
            </w:r>
          </w:p>
        </w:tc>
        <w:tc>
          <w:tcPr>
            <w:tcW w:w="1701" w:type="dxa"/>
            <w:gridSpan w:val="3"/>
          </w:tcPr>
          <w:p w:rsidR="002F68B1" w:rsidRDefault="002F68B1">
            <w:pPr>
              <w:pStyle w:val="ConsPlusNormal"/>
              <w:jc w:val="center"/>
            </w:pPr>
            <w:r>
              <w:t>Куриный</w:t>
            </w:r>
          </w:p>
        </w:tc>
        <w:tc>
          <w:tcPr>
            <w:tcW w:w="1843" w:type="dxa"/>
            <w:gridSpan w:val="2"/>
          </w:tcPr>
          <w:p w:rsidR="002F68B1" w:rsidRDefault="002F68B1">
            <w:pPr>
              <w:pStyle w:val="ConsPlusNormal"/>
              <w:jc w:val="center"/>
            </w:pPr>
            <w:r>
              <w:t>Фуражное зерно</w:t>
            </w:r>
          </w:p>
        </w:tc>
        <w:tc>
          <w:tcPr>
            <w:tcW w:w="992" w:type="dxa"/>
            <w:gridSpan w:val="2"/>
            <w:vMerge/>
          </w:tcPr>
          <w:p w:rsidR="002F68B1" w:rsidRDefault="002F68B1">
            <w:pPr>
              <w:spacing w:after="1" w:line="0" w:lineRule="atLeast"/>
            </w:pPr>
          </w:p>
        </w:tc>
      </w:tr>
      <w:tr w:rsidR="002F68B1" w:rsidTr="007C3B8C">
        <w:tc>
          <w:tcPr>
            <w:tcW w:w="1271" w:type="dxa"/>
            <w:vMerge/>
          </w:tcPr>
          <w:p w:rsidR="002F68B1" w:rsidRDefault="002F68B1">
            <w:pPr>
              <w:spacing w:after="1" w:line="0" w:lineRule="atLeast"/>
            </w:pPr>
          </w:p>
        </w:tc>
        <w:tc>
          <w:tcPr>
            <w:tcW w:w="709" w:type="dxa"/>
          </w:tcPr>
          <w:p w:rsidR="002F68B1" w:rsidRDefault="002F68B1">
            <w:pPr>
              <w:pStyle w:val="ConsPlusNormal"/>
              <w:jc w:val="center"/>
            </w:pPr>
            <w:r>
              <w:t>Кол-во, кг</w:t>
            </w:r>
          </w:p>
        </w:tc>
        <w:tc>
          <w:tcPr>
            <w:tcW w:w="1276" w:type="dxa"/>
            <w:gridSpan w:val="2"/>
          </w:tcPr>
          <w:p w:rsidR="002F68B1" w:rsidRDefault="002F68B1">
            <w:pPr>
              <w:pStyle w:val="ConsPlusNormal"/>
              <w:jc w:val="center"/>
            </w:pPr>
            <w:r>
              <w:t>Ставка субсидии, рублей</w:t>
            </w:r>
          </w:p>
        </w:tc>
        <w:tc>
          <w:tcPr>
            <w:tcW w:w="850" w:type="dxa"/>
          </w:tcPr>
          <w:p w:rsidR="002F68B1" w:rsidRDefault="002F68B1">
            <w:pPr>
              <w:pStyle w:val="ConsPlusNormal"/>
              <w:jc w:val="center"/>
            </w:pPr>
            <w:r>
              <w:t>Кол-во, кг</w:t>
            </w:r>
          </w:p>
        </w:tc>
        <w:tc>
          <w:tcPr>
            <w:tcW w:w="1276" w:type="dxa"/>
            <w:gridSpan w:val="2"/>
          </w:tcPr>
          <w:p w:rsidR="002F68B1" w:rsidRDefault="002F68B1">
            <w:pPr>
              <w:pStyle w:val="ConsPlusNormal"/>
              <w:jc w:val="center"/>
            </w:pPr>
            <w:r>
              <w:t>Ставка субсидии, рублей</w:t>
            </w:r>
          </w:p>
        </w:tc>
        <w:tc>
          <w:tcPr>
            <w:tcW w:w="709" w:type="dxa"/>
            <w:gridSpan w:val="2"/>
          </w:tcPr>
          <w:p w:rsidR="002F68B1" w:rsidRDefault="002F68B1">
            <w:pPr>
              <w:pStyle w:val="ConsPlusNormal"/>
              <w:jc w:val="center"/>
            </w:pPr>
            <w:r>
              <w:t>Кол-во, кг</w:t>
            </w:r>
          </w:p>
        </w:tc>
        <w:tc>
          <w:tcPr>
            <w:tcW w:w="992" w:type="dxa"/>
          </w:tcPr>
          <w:p w:rsidR="002F68B1" w:rsidRDefault="002F68B1">
            <w:pPr>
              <w:pStyle w:val="ConsPlusNormal"/>
              <w:jc w:val="center"/>
            </w:pPr>
            <w:r>
              <w:t>Ставка субсидии, рублей</w:t>
            </w:r>
          </w:p>
        </w:tc>
        <w:tc>
          <w:tcPr>
            <w:tcW w:w="992" w:type="dxa"/>
          </w:tcPr>
          <w:p w:rsidR="002F68B1" w:rsidRDefault="002F68B1">
            <w:pPr>
              <w:pStyle w:val="ConsPlusNormal"/>
              <w:jc w:val="center"/>
            </w:pPr>
            <w:r>
              <w:t>Кол-во, кг</w:t>
            </w:r>
          </w:p>
        </w:tc>
        <w:tc>
          <w:tcPr>
            <w:tcW w:w="851" w:type="dxa"/>
          </w:tcPr>
          <w:p w:rsidR="002F68B1" w:rsidRDefault="002F68B1">
            <w:pPr>
              <w:pStyle w:val="ConsPlusNormal"/>
              <w:jc w:val="center"/>
            </w:pPr>
            <w:r>
              <w:t>Ставка субсидии, рублей</w:t>
            </w:r>
          </w:p>
        </w:tc>
        <w:tc>
          <w:tcPr>
            <w:tcW w:w="992" w:type="dxa"/>
            <w:gridSpan w:val="2"/>
            <w:vMerge/>
          </w:tcPr>
          <w:p w:rsidR="002F68B1" w:rsidRDefault="002F68B1">
            <w:pPr>
              <w:spacing w:after="1" w:line="0" w:lineRule="atLeast"/>
            </w:pPr>
          </w:p>
        </w:tc>
      </w:tr>
      <w:tr w:rsidR="002F68B1" w:rsidTr="007C3B8C">
        <w:tc>
          <w:tcPr>
            <w:tcW w:w="1271" w:type="dxa"/>
          </w:tcPr>
          <w:p w:rsidR="002F68B1" w:rsidRDefault="002F68B1">
            <w:pPr>
              <w:pStyle w:val="ConsPlusNormal"/>
              <w:jc w:val="center"/>
            </w:pPr>
          </w:p>
        </w:tc>
        <w:tc>
          <w:tcPr>
            <w:tcW w:w="709" w:type="dxa"/>
          </w:tcPr>
          <w:p w:rsidR="002F68B1" w:rsidRDefault="002F68B1">
            <w:pPr>
              <w:pStyle w:val="ConsPlusNormal"/>
              <w:jc w:val="center"/>
            </w:pPr>
          </w:p>
        </w:tc>
        <w:tc>
          <w:tcPr>
            <w:tcW w:w="1276" w:type="dxa"/>
            <w:gridSpan w:val="2"/>
          </w:tcPr>
          <w:p w:rsidR="002F68B1" w:rsidRDefault="002F68B1">
            <w:pPr>
              <w:pStyle w:val="ConsPlusNormal"/>
              <w:jc w:val="center"/>
            </w:pPr>
          </w:p>
        </w:tc>
        <w:tc>
          <w:tcPr>
            <w:tcW w:w="850" w:type="dxa"/>
          </w:tcPr>
          <w:p w:rsidR="002F68B1" w:rsidRDefault="002F68B1">
            <w:pPr>
              <w:pStyle w:val="ConsPlusNormal"/>
              <w:jc w:val="center"/>
            </w:pPr>
          </w:p>
        </w:tc>
        <w:tc>
          <w:tcPr>
            <w:tcW w:w="1276" w:type="dxa"/>
            <w:gridSpan w:val="2"/>
          </w:tcPr>
          <w:p w:rsidR="002F68B1" w:rsidRDefault="002F68B1">
            <w:pPr>
              <w:pStyle w:val="ConsPlusNormal"/>
              <w:jc w:val="center"/>
            </w:pPr>
          </w:p>
        </w:tc>
        <w:tc>
          <w:tcPr>
            <w:tcW w:w="709" w:type="dxa"/>
            <w:gridSpan w:val="2"/>
          </w:tcPr>
          <w:p w:rsidR="002F68B1" w:rsidRDefault="002F68B1">
            <w:pPr>
              <w:pStyle w:val="ConsPlusNormal"/>
              <w:jc w:val="center"/>
            </w:pPr>
          </w:p>
        </w:tc>
        <w:tc>
          <w:tcPr>
            <w:tcW w:w="992" w:type="dxa"/>
          </w:tcPr>
          <w:p w:rsidR="002F68B1" w:rsidRDefault="002F68B1">
            <w:pPr>
              <w:pStyle w:val="ConsPlusNormal"/>
              <w:jc w:val="center"/>
            </w:pPr>
          </w:p>
        </w:tc>
        <w:tc>
          <w:tcPr>
            <w:tcW w:w="992" w:type="dxa"/>
          </w:tcPr>
          <w:p w:rsidR="002F68B1" w:rsidRDefault="002F68B1">
            <w:pPr>
              <w:pStyle w:val="ConsPlusNormal"/>
              <w:jc w:val="center"/>
            </w:pPr>
          </w:p>
        </w:tc>
        <w:tc>
          <w:tcPr>
            <w:tcW w:w="851" w:type="dxa"/>
          </w:tcPr>
          <w:p w:rsidR="002F68B1" w:rsidRDefault="002F68B1">
            <w:pPr>
              <w:pStyle w:val="ConsPlusNormal"/>
              <w:jc w:val="center"/>
            </w:pPr>
          </w:p>
        </w:tc>
        <w:tc>
          <w:tcPr>
            <w:tcW w:w="992" w:type="dxa"/>
            <w:gridSpan w:val="2"/>
          </w:tcPr>
          <w:p w:rsidR="002F68B1" w:rsidRDefault="002F68B1">
            <w:pPr>
              <w:pStyle w:val="ConsPlusNormal"/>
              <w:jc w:val="center"/>
            </w:pPr>
            <w:r>
              <w:t>0</w:t>
            </w:r>
          </w:p>
        </w:tc>
      </w:tr>
      <w:tr w:rsidR="002F68B1" w:rsidTr="007C3B8C">
        <w:tc>
          <w:tcPr>
            <w:tcW w:w="1271" w:type="dxa"/>
          </w:tcPr>
          <w:p w:rsidR="002F68B1" w:rsidRDefault="002F68B1">
            <w:pPr>
              <w:pStyle w:val="ConsPlusNormal"/>
              <w:jc w:val="center"/>
            </w:pPr>
          </w:p>
        </w:tc>
        <w:tc>
          <w:tcPr>
            <w:tcW w:w="709" w:type="dxa"/>
          </w:tcPr>
          <w:p w:rsidR="002F68B1" w:rsidRDefault="002F68B1">
            <w:pPr>
              <w:pStyle w:val="ConsPlusNormal"/>
              <w:jc w:val="center"/>
            </w:pPr>
          </w:p>
        </w:tc>
        <w:tc>
          <w:tcPr>
            <w:tcW w:w="1276" w:type="dxa"/>
            <w:gridSpan w:val="2"/>
          </w:tcPr>
          <w:p w:rsidR="002F68B1" w:rsidRDefault="002F68B1">
            <w:pPr>
              <w:pStyle w:val="ConsPlusNormal"/>
              <w:jc w:val="center"/>
            </w:pPr>
          </w:p>
        </w:tc>
        <w:tc>
          <w:tcPr>
            <w:tcW w:w="850" w:type="dxa"/>
          </w:tcPr>
          <w:p w:rsidR="002F68B1" w:rsidRDefault="002F68B1">
            <w:pPr>
              <w:pStyle w:val="ConsPlusNormal"/>
              <w:jc w:val="center"/>
            </w:pPr>
          </w:p>
        </w:tc>
        <w:tc>
          <w:tcPr>
            <w:tcW w:w="1276" w:type="dxa"/>
            <w:gridSpan w:val="2"/>
          </w:tcPr>
          <w:p w:rsidR="002F68B1" w:rsidRDefault="002F68B1">
            <w:pPr>
              <w:pStyle w:val="ConsPlusNormal"/>
              <w:jc w:val="center"/>
            </w:pPr>
          </w:p>
        </w:tc>
        <w:tc>
          <w:tcPr>
            <w:tcW w:w="709" w:type="dxa"/>
            <w:gridSpan w:val="2"/>
          </w:tcPr>
          <w:p w:rsidR="002F68B1" w:rsidRDefault="002F68B1">
            <w:pPr>
              <w:pStyle w:val="ConsPlusNormal"/>
              <w:jc w:val="center"/>
            </w:pPr>
          </w:p>
        </w:tc>
        <w:tc>
          <w:tcPr>
            <w:tcW w:w="992" w:type="dxa"/>
          </w:tcPr>
          <w:p w:rsidR="002F68B1" w:rsidRDefault="002F68B1">
            <w:pPr>
              <w:pStyle w:val="ConsPlusNormal"/>
              <w:jc w:val="center"/>
            </w:pPr>
          </w:p>
        </w:tc>
        <w:tc>
          <w:tcPr>
            <w:tcW w:w="992" w:type="dxa"/>
          </w:tcPr>
          <w:p w:rsidR="002F68B1" w:rsidRDefault="002F68B1">
            <w:pPr>
              <w:pStyle w:val="ConsPlusNormal"/>
              <w:jc w:val="center"/>
            </w:pPr>
          </w:p>
        </w:tc>
        <w:tc>
          <w:tcPr>
            <w:tcW w:w="851" w:type="dxa"/>
          </w:tcPr>
          <w:p w:rsidR="002F68B1" w:rsidRDefault="002F68B1">
            <w:pPr>
              <w:pStyle w:val="ConsPlusNormal"/>
              <w:jc w:val="center"/>
            </w:pPr>
          </w:p>
        </w:tc>
        <w:tc>
          <w:tcPr>
            <w:tcW w:w="992" w:type="dxa"/>
            <w:gridSpan w:val="2"/>
          </w:tcPr>
          <w:p w:rsidR="002F68B1" w:rsidRDefault="002F68B1">
            <w:pPr>
              <w:pStyle w:val="ConsPlusNormal"/>
              <w:jc w:val="center"/>
            </w:pPr>
            <w:r>
              <w:t>0</w:t>
            </w:r>
          </w:p>
        </w:tc>
      </w:tr>
      <w:tr w:rsidR="002F68B1" w:rsidTr="007C3B8C">
        <w:tc>
          <w:tcPr>
            <w:tcW w:w="1271" w:type="dxa"/>
          </w:tcPr>
          <w:p w:rsidR="002F68B1" w:rsidRDefault="002F68B1">
            <w:pPr>
              <w:pStyle w:val="ConsPlusNormal"/>
            </w:pPr>
            <w:r>
              <w:rPr>
                <w:b/>
              </w:rPr>
              <w:t>Итого</w:t>
            </w:r>
          </w:p>
        </w:tc>
        <w:tc>
          <w:tcPr>
            <w:tcW w:w="709" w:type="dxa"/>
          </w:tcPr>
          <w:p w:rsidR="002F68B1" w:rsidRDefault="002F68B1">
            <w:pPr>
              <w:pStyle w:val="ConsPlusNormal"/>
              <w:jc w:val="center"/>
            </w:pPr>
            <w:r>
              <w:rPr>
                <w:b/>
              </w:rPr>
              <w:t>0</w:t>
            </w:r>
          </w:p>
        </w:tc>
        <w:tc>
          <w:tcPr>
            <w:tcW w:w="1276" w:type="dxa"/>
            <w:gridSpan w:val="2"/>
          </w:tcPr>
          <w:p w:rsidR="002F68B1" w:rsidRDefault="002F68B1">
            <w:pPr>
              <w:pStyle w:val="ConsPlusNormal"/>
              <w:jc w:val="center"/>
            </w:pPr>
          </w:p>
        </w:tc>
        <w:tc>
          <w:tcPr>
            <w:tcW w:w="850" w:type="dxa"/>
          </w:tcPr>
          <w:p w:rsidR="002F68B1" w:rsidRDefault="002F68B1">
            <w:pPr>
              <w:pStyle w:val="ConsPlusNormal"/>
              <w:jc w:val="center"/>
            </w:pPr>
            <w:r>
              <w:rPr>
                <w:b/>
              </w:rPr>
              <w:t>0</w:t>
            </w:r>
          </w:p>
        </w:tc>
        <w:tc>
          <w:tcPr>
            <w:tcW w:w="1276" w:type="dxa"/>
            <w:gridSpan w:val="2"/>
          </w:tcPr>
          <w:p w:rsidR="002F68B1" w:rsidRDefault="002F68B1">
            <w:pPr>
              <w:pStyle w:val="ConsPlusNormal"/>
              <w:jc w:val="center"/>
            </w:pPr>
          </w:p>
        </w:tc>
        <w:tc>
          <w:tcPr>
            <w:tcW w:w="709" w:type="dxa"/>
            <w:gridSpan w:val="2"/>
          </w:tcPr>
          <w:p w:rsidR="002F68B1" w:rsidRDefault="002F68B1">
            <w:pPr>
              <w:pStyle w:val="ConsPlusNormal"/>
              <w:jc w:val="center"/>
            </w:pPr>
            <w:r>
              <w:rPr>
                <w:b/>
              </w:rPr>
              <w:t>0</w:t>
            </w:r>
          </w:p>
        </w:tc>
        <w:tc>
          <w:tcPr>
            <w:tcW w:w="992" w:type="dxa"/>
          </w:tcPr>
          <w:p w:rsidR="002F68B1" w:rsidRDefault="002F68B1">
            <w:pPr>
              <w:pStyle w:val="ConsPlusNormal"/>
              <w:jc w:val="center"/>
            </w:pPr>
          </w:p>
        </w:tc>
        <w:tc>
          <w:tcPr>
            <w:tcW w:w="992" w:type="dxa"/>
          </w:tcPr>
          <w:p w:rsidR="002F68B1" w:rsidRDefault="002F68B1">
            <w:pPr>
              <w:pStyle w:val="ConsPlusNormal"/>
              <w:jc w:val="center"/>
            </w:pPr>
            <w:r>
              <w:rPr>
                <w:b/>
              </w:rPr>
              <w:t>0</w:t>
            </w:r>
          </w:p>
        </w:tc>
        <w:tc>
          <w:tcPr>
            <w:tcW w:w="851" w:type="dxa"/>
          </w:tcPr>
          <w:p w:rsidR="002F68B1" w:rsidRDefault="002F68B1">
            <w:pPr>
              <w:pStyle w:val="ConsPlusNormal"/>
              <w:jc w:val="center"/>
            </w:pPr>
          </w:p>
        </w:tc>
        <w:tc>
          <w:tcPr>
            <w:tcW w:w="992" w:type="dxa"/>
            <w:gridSpan w:val="2"/>
          </w:tcPr>
          <w:p w:rsidR="002F68B1" w:rsidRDefault="002F68B1">
            <w:pPr>
              <w:pStyle w:val="ConsPlusNormal"/>
              <w:jc w:val="center"/>
            </w:pPr>
            <w:r>
              <w:rPr>
                <w:b/>
              </w:rPr>
              <w:t>0</w:t>
            </w:r>
          </w:p>
        </w:tc>
      </w:tr>
      <w:tr w:rsidR="007C3B8C" w:rsidTr="007C3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5" w:type="dxa"/>
        </w:trPr>
        <w:tc>
          <w:tcPr>
            <w:tcW w:w="3231" w:type="dxa"/>
            <w:gridSpan w:val="3"/>
            <w:tcBorders>
              <w:top w:val="nil"/>
              <w:left w:val="nil"/>
              <w:bottom w:val="nil"/>
              <w:right w:val="nil"/>
            </w:tcBorders>
          </w:tcPr>
          <w:p w:rsidR="007C3B8C" w:rsidRDefault="007C3B8C" w:rsidP="004412D7">
            <w:pPr>
              <w:pStyle w:val="ConsPlusNormal"/>
            </w:pPr>
          </w:p>
          <w:p w:rsidR="007C3B8C" w:rsidRDefault="007C3B8C" w:rsidP="004412D7">
            <w:pPr>
              <w:pStyle w:val="ConsPlusNormal"/>
            </w:pPr>
          </w:p>
          <w:p w:rsidR="007C3B8C" w:rsidRDefault="007C3B8C" w:rsidP="004412D7">
            <w:pPr>
              <w:pStyle w:val="ConsPlusNormal"/>
            </w:pPr>
            <w:r>
              <w:t>Руководитель (уполномоченное лицо)</w:t>
            </w:r>
          </w:p>
        </w:tc>
        <w:tc>
          <w:tcPr>
            <w:tcW w:w="1869" w:type="dxa"/>
            <w:gridSpan w:val="3"/>
            <w:tcBorders>
              <w:top w:val="nil"/>
              <w:left w:val="nil"/>
              <w:bottom w:val="single" w:sz="4" w:space="0" w:color="auto"/>
              <w:right w:val="nil"/>
            </w:tcBorders>
          </w:tcPr>
          <w:p w:rsidR="007C3B8C" w:rsidRDefault="007C3B8C" w:rsidP="004412D7">
            <w:pPr>
              <w:pStyle w:val="ConsPlusNormal"/>
            </w:pPr>
          </w:p>
        </w:tc>
        <w:tc>
          <w:tcPr>
            <w:tcW w:w="340" w:type="dxa"/>
            <w:gridSpan w:val="2"/>
            <w:tcBorders>
              <w:top w:val="nil"/>
              <w:left w:val="nil"/>
              <w:bottom w:val="nil"/>
              <w:right w:val="nil"/>
            </w:tcBorders>
          </w:tcPr>
          <w:p w:rsidR="007C3B8C" w:rsidRDefault="007C3B8C" w:rsidP="004412D7">
            <w:pPr>
              <w:pStyle w:val="ConsPlusNormal"/>
            </w:pPr>
          </w:p>
        </w:tc>
        <w:tc>
          <w:tcPr>
            <w:tcW w:w="3628" w:type="dxa"/>
            <w:gridSpan w:val="5"/>
            <w:tcBorders>
              <w:top w:val="nil"/>
              <w:left w:val="nil"/>
              <w:bottom w:val="single" w:sz="4" w:space="0" w:color="auto"/>
              <w:right w:val="nil"/>
            </w:tcBorders>
          </w:tcPr>
          <w:p w:rsidR="007C3B8C" w:rsidRDefault="007C3B8C" w:rsidP="004412D7">
            <w:pPr>
              <w:pStyle w:val="ConsPlusNormal"/>
            </w:pPr>
          </w:p>
        </w:tc>
      </w:tr>
      <w:tr w:rsidR="007C3B8C" w:rsidTr="007C3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5" w:type="dxa"/>
        </w:trPr>
        <w:tc>
          <w:tcPr>
            <w:tcW w:w="3231" w:type="dxa"/>
            <w:gridSpan w:val="3"/>
            <w:tcBorders>
              <w:top w:val="nil"/>
              <w:left w:val="nil"/>
              <w:bottom w:val="nil"/>
              <w:right w:val="nil"/>
            </w:tcBorders>
          </w:tcPr>
          <w:p w:rsidR="007C3B8C" w:rsidRDefault="007C3B8C" w:rsidP="004412D7">
            <w:pPr>
              <w:pStyle w:val="ConsPlusNormal"/>
              <w:jc w:val="center"/>
            </w:pPr>
          </w:p>
        </w:tc>
        <w:tc>
          <w:tcPr>
            <w:tcW w:w="1869" w:type="dxa"/>
            <w:gridSpan w:val="3"/>
            <w:tcBorders>
              <w:top w:val="single" w:sz="4" w:space="0" w:color="auto"/>
              <w:left w:val="nil"/>
              <w:bottom w:val="nil"/>
              <w:right w:val="nil"/>
            </w:tcBorders>
          </w:tcPr>
          <w:p w:rsidR="007C3B8C" w:rsidRDefault="007C3B8C" w:rsidP="004412D7">
            <w:pPr>
              <w:pStyle w:val="ConsPlusNormal"/>
              <w:jc w:val="center"/>
            </w:pPr>
            <w:r>
              <w:t>(подпись)</w:t>
            </w:r>
          </w:p>
        </w:tc>
        <w:tc>
          <w:tcPr>
            <w:tcW w:w="340" w:type="dxa"/>
            <w:gridSpan w:val="2"/>
            <w:tcBorders>
              <w:top w:val="nil"/>
              <w:left w:val="nil"/>
              <w:bottom w:val="nil"/>
              <w:right w:val="nil"/>
            </w:tcBorders>
          </w:tcPr>
          <w:p w:rsidR="007C3B8C" w:rsidRDefault="007C3B8C" w:rsidP="004412D7">
            <w:pPr>
              <w:pStyle w:val="ConsPlusNormal"/>
              <w:jc w:val="center"/>
            </w:pPr>
          </w:p>
        </w:tc>
        <w:tc>
          <w:tcPr>
            <w:tcW w:w="3628" w:type="dxa"/>
            <w:gridSpan w:val="5"/>
            <w:tcBorders>
              <w:top w:val="single" w:sz="4" w:space="0" w:color="auto"/>
              <w:left w:val="nil"/>
              <w:bottom w:val="nil"/>
              <w:right w:val="nil"/>
            </w:tcBorders>
          </w:tcPr>
          <w:p w:rsidR="007C3B8C" w:rsidRDefault="007C3B8C" w:rsidP="004412D7">
            <w:pPr>
              <w:pStyle w:val="ConsPlusNormal"/>
              <w:jc w:val="center"/>
            </w:pPr>
            <w:r>
              <w:t>(ФИО)</w:t>
            </w:r>
          </w:p>
        </w:tc>
      </w:tr>
      <w:tr w:rsidR="007C3B8C" w:rsidTr="007C3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5" w:type="dxa"/>
        </w:trPr>
        <w:tc>
          <w:tcPr>
            <w:tcW w:w="9068" w:type="dxa"/>
            <w:gridSpan w:val="13"/>
            <w:tcBorders>
              <w:top w:val="nil"/>
              <w:left w:val="nil"/>
              <w:bottom w:val="nil"/>
              <w:right w:val="nil"/>
            </w:tcBorders>
          </w:tcPr>
          <w:p w:rsidR="007C3B8C" w:rsidRDefault="007C3B8C" w:rsidP="004412D7">
            <w:pPr>
              <w:pStyle w:val="ConsPlusNormal"/>
            </w:pPr>
            <w:r>
              <w:t>М.П. (при наличии)</w:t>
            </w:r>
          </w:p>
        </w:tc>
      </w:tr>
    </w:tbl>
    <w:p w:rsidR="002F68B1" w:rsidRDefault="002F68B1">
      <w:pPr>
        <w:sectPr w:rsidR="002F68B1" w:rsidSect="007C3B8C">
          <w:pgSz w:w="11905" w:h="16838"/>
          <w:pgMar w:top="1134" w:right="851" w:bottom="1134" w:left="1701" w:header="0" w:footer="0" w:gutter="0"/>
          <w:cols w:space="720"/>
        </w:sectPr>
      </w:pPr>
    </w:p>
    <w:p w:rsidR="002F68B1" w:rsidRDefault="002F68B1">
      <w:pPr>
        <w:pStyle w:val="ConsPlusNormal"/>
        <w:jc w:val="right"/>
        <w:outlineLvl w:val="1"/>
      </w:pPr>
      <w:bookmarkStart w:id="14" w:name="_GoBack"/>
      <w:bookmarkEnd w:id="14"/>
      <w:r>
        <w:lastRenderedPageBreak/>
        <w:t>Форма N 5</w:t>
      </w:r>
    </w:p>
    <w:p w:rsidR="002F68B1" w:rsidRDefault="002F68B1">
      <w:pPr>
        <w:pStyle w:val="ConsPlusNormal"/>
        <w:jc w:val="right"/>
      </w:pPr>
      <w:r>
        <w:t>к Порядку</w:t>
      </w:r>
    </w:p>
    <w:p w:rsidR="002F68B1" w:rsidRDefault="002F68B1">
      <w:pPr>
        <w:pStyle w:val="ConsPlusNormal"/>
        <w:jc w:val="right"/>
      </w:pPr>
      <w:r>
        <w:t>предоставления субсидии</w:t>
      </w:r>
    </w:p>
    <w:p w:rsidR="002F68B1" w:rsidRDefault="002F68B1">
      <w:pPr>
        <w:pStyle w:val="ConsPlusNormal"/>
        <w:jc w:val="right"/>
      </w:pPr>
      <w:r>
        <w:t>на возмещение затрат,</w:t>
      </w:r>
    </w:p>
    <w:p w:rsidR="002F68B1" w:rsidRDefault="002F68B1">
      <w:pPr>
        <w:pStyle w:val="ConsPlusNormal"/>
        <w:jc w:val="right"/>
      </w:pPr>
      <w:r>
        <w:t>связанных с поставкой</w:t>
      </w:r>
    </w:p>
    <w:p w:rsidR="002F68B1" w:rsidRDefault="002F68B1">
      <w:pPr>
        <w:pStyle w:val="ConsPlusNormal"/>
        <w:jc w:val="right"/>
      </w:pPr>
      <w:r>
        <w:t>в централизованном порядке</w:t>
      </w:r>
    </w:p>
    <w:p w:rsidR="002F68B1" w:rsidRDefault="002F68B1">
      <w:pPr>
        <w:pStyle w:val="ConsPlusNormal"/>
        <w:jc w:val="right"/>
      </w:pPr>
      <w:r>
        <w:t>для личных подсобных хозяйств</w:t>
      </w:r>
    </w:p>
    <w:p w:rsidR="002F68B1" w:rsidRDefault="002F68B1">
      <w:pPr>
        <w:pStyle w:val="ConsPlusNormal"/>
        <w:jc w:val="right"/>
      </w:pPr>
      <w:r>
        <w:t>муниципального образования</w:t>
      </w:r>
    </w:p>
    <w:p w:rsidR="002F68B1" w:rsidRDefault="002F68B1">
      <w:pPr>
        <w:pStyle w:val="ConsPlusNormal"/>
        <w:jc w:val="right"/>
      </w:pPr>
      <w:r>
        <w:t>городской округ "</w:t>
      </w:r>
      <w:proofErr w:type="spellStart"/>
      <w:r>
        <w:t>Охинский</w:t>
      </w:r>
      <w:proofErr w:type="spellEnd"/>
      <w:r>
        <w:t>"</w:t>
      </w:r>
    </w:p>
    <w:p w:rsidR="002F68B1" w:rsidRDefault="002F68B1">
      <w:pPr>
        <w:pStyle w:val="ConsPlusNormal"/>
        <w:jc w:val="right"/>
      </w:pPr>
      <w:r>
        <w:t>комбикормов для крупного</w:t>
      </w:r>
    </w:p>
    <w:p w:rsidR="002F68B1" w:rsidRDefault="002F68B1">
      <w:pPr>
        <w:pStyle w:val="ConsPlusNormal"/>
        <w:jc w:val="right"/>
      </w:pPr>
      <w:r>
        <w:t>рогатого скота, свиней и птицы,</w:t>
      </w:r>
    </w:p>
    <w:p w:rsidR="002F68B1" w:rsidRDefault="002F68B1">
      <w:pPr>
        <w:pStyle w:val="ConsPlusNormal"/>
        <w:jc w:val="right"/>
      </w:pPr>
      <w:r>
        <w:t>а также фуражного зерна для птицы</w:t>
      </w:r>
    </w:p>
    <w:p w:rsidR="002F68B1" w:rsidRDefault="002F68B1">
      <w:pPr>
        <w:pStyle w:val="ConsPlusNormal"/>
        <w:ind w:firstLine="540"/>
        <w:jc w:val="both"/>
      </w:pPr>
    </w:p>
    <w:p w:rsidR="002F68B1" w:rsidRDefault="002F68B1">
      <w:pPr>
        <w:pStyle w:val="ConsPlusNormal"/>
        <w:jc w:val="center"/>
      </w:pPr>
      <w:bookmarkStart w:id="15" w:name="P574"/>
      <w:bookmarkEnd w:id="15"/>
      <w:r>
        <w:t>Карта</w:t>
      </w:r>
    </w:p>
    <w:p w:rsidR="002F68B1" w:rsidRDefault="002F68B1">
      <w:pPr>
        <w:pStyle w:val="ConsPlusNormal"/>
        <w:jc w:val="center"/>
      </w:pPr>
      <w:r>
        <w:t>доставки кормов для нужд личных подсобных хозяйств</w:t>
      </w:r>
    </w:p>
    <w:p w:rsidR="002F68B1" w:rsidRDefault="002F68B1">
      <w:pPr>
        <w:pStyle w:val="ConsPlusNormal"/>
        <w:ind w:firstLine="540"/>
        <w:jc w:val="both"/>
      </w:pPr>
    </w:p>
    <w:p w:rsidR="002F68B1" w:rsidRDefault="002F68B1">
      <w:pPr>
        <w:pStyle w:val="ConsPlusNormal"/>
        <w:ind w:firstLine="540"/>
        <w:jc w:val="both"/>
      </w:pPr>
      <w:r>
        <w:t>Поставщик:</w:t>
      </w:r>
    </w:p>
    <w:p w:rsidR="002F68B1" w:rsidRDefault="002F68B1">
      <w:pPr>
        <w:pStyle w:val="ConsPlusNormal"/>
        <w:spacing w:before="220"/>
        <w:ind w:firstLine="540"/>
        <w:jc w:val="both"/>
      </w:pPr>
      <w:r>
        <w:t>________________________________________________________________</w:t>
      </w:r>
    </w:p>
    <w:p w:rsidR="002F68B1" w:rsidRDefault="002F68B1">
      <w:pPr>
        <w:pStyle w:val="ConsPlusNormal"/>
        <w:spacing w:before="220"/>
        <w:ind w:firstLine="540"/>
        <w:jc w:val="both"/>
      </w:pPr>
      <w:r>
        <w:t>Населенный пункт поставки: _____________________________________</w:t>
      </w:r>
    </w:p>
    <w:p w:rsidR="002F68B1" w:rsidRDefault="002F68B1">
      <w:pPr>
        <w:pStyle w:val="ConsPlusNormal"/>
        <w:spacing w:before="220"/>
        <w:ind w:firstLine="540"/>
        <w:jc w:val="both"/>
      </w:pPr>
      <w:r>
        <w:t>Дата поставки: _________________________________________________</w:t>
      </w:r>
    </w:p>
    <w:p w:rsidR="002F68B1" w:rsidRDefault="002F68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345"/>
        <w:gridCol w:w="1247"/>
        <w:gridCol w:w="1247"/>
        <w:gridCol w:w="1247"/>
        <w:gridCol w:w="1247"/>
      </w:tblGrid>
      <w:tr w:rsidR="002F68B1">
        <w:tc>
          <w:tcPr>
            <w:tcW w:w="737" w:type="dxa"/>
            <w:vMerge w:val="restart"/>
          </w:tcPr>
          <w:p w:rsidR="002F68B1" w:rsidRDefault="002F68B1">
            <w:pPr>
              <w:pStyle w:val="ConsPlusNormal"/>
              <w:jc w:val="center"/>
            </w:pPr>
            <w:r>
              <w:t xml:space="preserve">N </w:t>
            </w:r>
            <w:proofErr w:type="spellStart"/>
            <w:r>
              <w:t>пп</w:t>
            </w:r>
            <w:proofErr w:type="spellEnd"/>
            <w:r>
              <w:t>.</w:t>
            </w:r>
          </w:p>
        </w:tc>
        <w:tc>
          <w:tcPr>
            <w:tcW w:w="3345" w:type="dxa"/>
            <w:vMerge w:val="restart"/>
          </w:tcPr>
          <w:p w:rsidR="002F68B1" w:rsidRDefault="002F68B1">
            <w:pPr>
              <w:pStyle w:val="ConsPlusNormal"/>
              <w:jc w:val="center"/>
            </w:pPr>
            <w:r>
              <w:t>ФИО гражданина, ведущего личное подсобное хозяйство</w:t>
            </w:r>
          </w:p>
        </w:tc>
        <w:tc>
          <w:tcPr>
            <w:tcW w:w="4988" w:type="dxa"/>
            <w:gridSpan w:val="4"/>
          </w:tcPr>
          <w:p w:rsidR="002F68B1" w:rsidRDefault="002F68B1">
            <w:pPr>
              <w:pStyle w:val="ConsPlusNormal"/>
              <w:jc w:val="center"/>
            </w:pPr>
            <w:r>
              <w:t>Объем приобретенного комбикорма и фуражного зерна, кг</w:t>
            </w:r>
          </w:p>
        </w:tc>
      </w:tr>
      <w:tr w:rsidR="002F68B1">
        <w:tc>
          <w:tcPr>
            <w:tcW w:w="737" w:type="dxa"/>
            <w:vMerge/>
          </w:tcPr>
          <w:p w:rsidR="002F68B1" w:rsidRDefault="002F68B1">
            <w:pPr>
              <w:spacing w:after="1" w:line="0" w:lineRule="atLeast"/>
            </w:pPr>
          </w:p>
        </w:tc>
        <w:tc>
          <w:tcPr>
            <w:tcW w:w="3345" w:type="dxa"/>
            <w:vMerge/>
          </w:tcPr>
          <w:p w:rsidR="002F68B1" w:rsidRDefault="002F68B1">
            <w:pPr>
              <w:spacing w:after="1" w:line="0" w:lineRule="atLeast"/>
            </w:pPr>
          </w:p>
        </w:tc>
        <w:tc>
          <w:tcPr>
            <w:tcW w:w="1247" w:type="dxa"/>
          </w:tcPr>
          <w:p w:rsidR="002F68B1" w:rsidRDefault="002F68B1">
            <w:pPr>
              <w:pStyle w:val="ConsPlusNormal"/>
              <w:jc w:val="center"/>
            </w:pPr>
            <w:r>
              <w:t>КРС</w:t>
            </w:r>
          </w:p>
        </w:tc>
        <w:tc>
          <w:tcPr>
            <w:tcW w:w="1247" w:type="dxa"/>
          </w:tcPr>
          <w:p w:rsidR="002F68B1" w:rsidRDefault="002F68B1">
            <w:pPr>
              <w:pStyle w:val="ConsPlusNormal"/>
              <w:jc w:val="center"/>
            </w:pPr>
            <w:r>
              <w:t>Свиной</w:t>
            </w:r>
          </w:p>
        </w:tc>
        <w:tc>
          <w:tcPr>
            <w:tcW w:w="1247" w:type="dxa"/>
          </w:tcPr>
          <w:p w:rsidR="002F68B1" w:rsidRDefault="002F68B1">
            <w:pPr>
              <w:pStyle w:val="ConsPlusNormal"/>
              <w:jc w:val="center"/>
            </w:pPr>
            <w:r>
              <w:t>Куриный</w:t>
            </w:r>
          </w:p>
        </w:tc>
        <w:tc>
          <w:tcPr>
            <w:tcW w:w="1247" w:type="dxa"/>
          </w:tcPr>
          <w:p w:rsidR="002F68B1" w:rsidRDefault="002F68B1">
            <w:pPr>
              <w:pStyle w:val="ConsPlusNormal"/>
              <w:jc w:val="center"/>
            </w:pPr>
            <w:r>
              <w:t>Фуражное зерно</w:t>
            </w:r>
          </w:p>
        </w:tc>
      </w:tr>
      <w:tr w:rsidR="002F68B1">
        <w:tc>
          <w:tcPr>
            <w:tcW w:w="737" w:type="dxa"/>
          </w:tcPr>
          <w:p w:rsidR="002F68B1" w:rsidRDefault="002F68B1">
            <w:pPr>
              <w:pStyle w:val="ConsPlusNormal"/>
              <w:jc w:val="center"/>
            </w:pPr>
            <w:r>
              <w:t>1</w:t>
            </w:r>
          </w:p>
        </w:tc>
        <w:tc>
          <w:tcPr>
            <w:tcW w:w="3345" w:type="dxa"/>
          </w:tcPr>
          <w:p w:rsidR="002F68B1" w:rsidRDefault="002F68B1">
            <w:pPr>
              <w:pStyle w:val="ConsPlusNormal"/>
              <w:jc w:val="center"/>
            </w:pPr>
          </w:p>
        </w:tc>
        <w:tc>
          <w:tcPr>
            <w:tcW w:w="1247" w:type="dxa"/>
          </w:tcPr>
          <w:p w:rsidR="002F68B1" w:rsidRDefault="002F68B1">
            <w:pPr>
              <w:pStyle w:val="ConsPlusNormal"/>
              <w:jc w:val="center"/>
            </w:pPr>
          </w:p>
        </w:tc>
        <w:tc>
          <w:tcPr>
            <w:tcW w:w="1247" w:type="dxa"/>
          </w:tcPr>
          <w:p w:rsidR="002F68B1" w:rsidRDefault="002F68B1">
            <w:pPr>
              <w:pStyle w:val="ConsPlusNormal"/>
              <w:jc w:val="center"/>
            </w:pPr>
          </w:p>
        </w:tc>
        <w:tc>
          <w:tcPr>
            <w:tcW w:w="1247" w:type="dxa"/>
          </w:tcPr>
          <w:p w:rsidR="002F68B1" w:rsidRDefault="002F68B1">
            <w:pPr>
              <w:pStyle w:val="ConsPlusNormal"/>
              <w:jc w:val="center"/>
            </w:pPr>
          </w:p>
        </w:tc>
        <w:tc>
          <w:tcPr>
            <w:tcW w:w="1247" w:type="dxa"/>
          </w:tcPr>
          <w:p w:rsidR="002F68B1" w:rsidRDefault="002F68B1">
            <w:pPr>
              <w:pStyle w:val="ConsPlusNormal"/>
              <w:jc w:val="center"/>
            </w:pPr>
          </w:p>
        </w:tc>
      </w:tr>
      <w:tr w:rsidR="002F68B1">
        <w:tc>
          <w:tcPr>
            <w:tcW w:w="737" w:type="dxa"/>
          </w:tcPr>
          <w:p w:rsidR="002F68B1" w:rsidRDefault="002F68B1">
            <w:pPr>
              <w:pStyle w:val="ConsPlusNormal"/>
              <w:jc w:val="center"/>
            </w:pPr>
            <w:r>
              <w:t>...</w:t>
            </w:r>
          </w:p>
        </w:tc>
        <w:tc>
          <w:tcPr>
            <w:tcW w:w="3345" w:type="dxa"/>
          </w:tcPr>
          <w:p w:rsidR="002F68B1" w:rsidRDefault="002F68B1">
            <w:pPr>
              <w:pStyle w:val="ConsPlusNormal"/>
              <w:jc w:val="center"/>
            </w:pPr>
          </w:p>
        </w:tc>
        <w:tc>
          <w:tcPr>
            <w:tcW w:w="1247" w:type="dxa"/>
          </w:tcPr>
          <w:p w:rsidR="002F68B1" w:rsidRDefault="002F68B1">
            <w:pPr>
              <w:pStyle w:val="ConsPlusNormal"/>
              <w:jc w:val="center"/>
            </w:pPr>
          </w:p>
        </w:tc>
        <w:tc>
          <w:tcPr>
            <w:tcW w:w="1247" w:type="dxa"/>
          </w:tcPr>
          <w:p w:rsidR="002F68B1" w:rsidRDefault="002F68B1">
            <w:pPr>
              <w:pStyle w:val="ConsPlusNormal"/>
              <w:jc w:val="center"/>
            </w:pPr>
          </w:p>
        </w:tc>
        <w:tc>
          <w:tcPr>
            <w:tcW w:w="1247" w:type="dxa"/>
          </w:tcPr>
          <w:p w:rsidR="002F68B1" w:rsidRDefault="002F68B1">
            <w:pPr>
              <w:pStyle w:val="ConsPlusNormal"/>
              <w:jc w:val="center"/>
            </w:pPr>
          </w:p>
        </w:tc>
        <w:tc>
          <w:tcPr>
            <w:tcW w:w="1247" w:type="dxa"/>
          </w:tcPr>
          <w:p w:rsidR="002F68B1" w:rsidRDefault="002F68B1">
            <w:pPr>
              <w:pStyle w:val="ConsPlusNormal"/>
              <w:jc w:val="center"/>
            </w:pPr>
          </w:p>
        </w:tc>
      </w:tr>
      <w:tr w:rsidR="002F68B1">
        <w:tc>
          <w:tcPr>
            <w:tcW w:w="737" w:type="dxa"/>
          </w:tcPr>
          <w:p w:rsidR="002F68B1" w:rsidRDefault="002F68B1">
            <w:pPr>
              <w:pStyle w:val="ConsPlusNormal"/>
            </w:pPr>
            <w:r>
              <w:rPr>
                <w:b/>
              </w:rPr>
              <w:t>Итого</w:t>
            </w:r>
          </w:p>
        </w:tc>
        <w:tc>
          <w:tcPr>
            <w:tcW w:w="3345" w:type="dxa"/>
          </w:tcPr>
          <w:p w:rsidR="002F68B1" w:rsidRDefault="002F68B1">
            <w:pPr>
              <w:pStyle w:val="ConsPlusNormal"/>
              <w:jc w:val="center"/>
            </w:pPr>
          </w:p>
        </w:tc>
        <w:tc>
          <w:tcPr>
            <w:tcW w:w="1247" w:type="dxa"/>
          </w:tcPr>
          <w:p w:rsidR="002F68B1" w:rsidRDefault="002F68B1">
            <w:pPr>
              <w:pStyle w:val="ConsPlusNormal"/>
              <w:jc w:val="center"/>
            </w:pPr>
            <w:r>
              <w:rPr>
                <w:b/>
              </w:rPr>
              <w:t>0</w:t>
            </w:r>
          </w:p>
        </w:tc>
        <w:tc>
          <w:tcPr>
            <w:tcW w:w="1247" w:type="dxa"/>
          </w:tcPr>
          <w:p w:rsidR="002F68B1" w:rsidRDefault="002F68B1">
            <w:pPr>
              <w:pStyle w:val="ConsPlusNormal"/>
              <w:jc w:val="center"/>
            </w:pPr>
            <w:r>
              <w:rPr>
                <w:b/>
              </w:rPr>
              <w:t>0</w:t>
            </w:r>
          </w:p>
        </w:tc>
        <w:tc>
          <w:tcPr>
            <w:tcW w:w="1247" w:type="dxa"/>
          </w:tcPr>
          <w:p w:rsidR="002F68B1" w:rsidRDefault="002F68B1">
            <w:pPr>
              <w:pStyle w:val="ConsPlusNormal"/>
              <w:jc w:val="center"/>
            </w:pPr>
            <w:r>
              <w:rPr>
                <w:b/>
              </w:rPr>
              <w:t>0</w:t>
            </w:r>
          </w:p>
        </w:tc>
        <w:tc>
          <w:tcPr>
            <w:tcW w:w="1247" w:type="dxa"/>
          </w:tcPr>
          <w:p w:rsidR="002F68B1" w:rsidRDefault="002F68B1">
            <w:pPr>
              <w:pStyle w:val="ConsPlusNormal"/>
              <w:jc w:val="center"/>
            </w:pPr>
            <w:r>
              <w:rPr>
                <w:b/>
              </w:rPr>
              <w:t>0</w:t>
            </w:r>
          </w:p>
        </w:tc>
      </w:tr>
    </w:tbl>
    <w:p w:rsidR="002F68B1" w:rsidRDefault="002F68B1">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531"/>
        <w:gridCol w:w="340"/>
        <w:gridCol w:w="3685"/>
      </w:tblGrid>
      <w:tr w:rsidR="002F68B1">
        <w:tc>
          <w:tcPr>
            <w:tcW w:w="3515" w:type="dxa"/>
            <w:vMerge w:val="restart"/>
            <w:tcBorders>
              <w:top w:val="nil"/>
              <w:left w:val="nil"/>
              <w:bottom w:val="nil"/>
              <w:right w:val="nil"/>
            </w:tcBorders>
          </w:tcPr>
          <w:p w:rsidR="002F68B1" w:rsidRDefault="002F68B1">
            <w:pPr>
              <w:pStyle w:val="ConsPlusNormal"/>
            </w:pPr>
            <w:r>
              <w:t>Поставщик</w:t>
            </w:r>
          </w:p>
        </w:tc>
        <w:tc>
          <w:tcPr>
            <w:tcW w:w="1531" w:type="dxa"/>
            <w:tcBorders>
              <w:top w:val="nil"/>
              <w:left w:val="nil"/>
              <w:bottom w:val="single" w:sz="4" w:space="0" w:color="auto"/>
              <w:right w:val="nil"/>
            </w:tcBorders>
          </w:tcPr>
          <w:p w:rsidR="002F68B1" w:rsidRDefault="002F68B1">
            <w:pPr>
              <w:pStyle w:val="ConsPlusNormal"/>
            </w:pPr>
          </w:p>
        </w:tc>
        <w:tc>
          <w:tcPr>
            <w:tcW w:w="340" w:type="dxa"/>
            <w:vMerge w:val="restart"/>
            <w:tcBorders>
              <w:top w:val="nil"/>
              <w:left w:val="nil"/>
              <w:bottom w:val="nil"/>
              <w:right w:val="nil"/>
            </w:tcBorders>
          </w:tcPr>
          <w:p w:rsidR="002F68B1" w:rsidRDefault="002F68B1">
            <w:pPr>
              <w:pStyle w:val="ConsPlusNormal"/>
            </w:pPr>
          </w:p>
        </w:tc>
        <w:tc>
          <w:tcPr>
            <w:tcW w:w="3685" w:type="dxa"/>
            <w:tcBorders>
              <w:top w:val="nil"/>
              <w:left w:val="nil"/>
              <w:bottom w:val="single" w:sz="4" w:space="0" w:color="auto"/>
              <w:right w:val="nil"/>
            </w:tcBorders>
          </w:tcPr>
          <w:p w:rsidR="002F68B1" w:rsidRDefault="002F68B1">
            <w:pPr>
              <w:pStyle w:val="ConsPlusNormal"/>
            </w:pPr>
          </w:p>
        </w:tc>
      </w:tr>
      <w:tr w:rsidR="002F68B1">
        <w:tblPrEx>
          <w:tblBorders>
            <w:insideH w:val="none" w:sz="0" w:space="0" w:color="auto"/>
          </w:tblBorders>
        </w:tblPrEx>
        <w:tc>
          <w:tcPr>
            <w:tcW w:w="3515" w:type="dxa"/>
            <w:vMerge/>
            <w:tcBorders>
              <w:top w:val="nil"/>
              <w:left w:val="nil"/>
              <w:bottom w:val="nil"/>
              <w:right w:val="nil"/>
            </w:tcBorders>
          </w:tcPr>
          <w:p w:rsidR="002F68B1" w:rsidRDefault="002F68B1">
            <w:pPr>
              <w:spacing w:after="1" w:line="0" w:lineRule="atLeast"/>
            </w:pPr>
          </w:p>
        </w:tc>
        <w:tc>
          <w:tcPr>
            <w:tcW w:w="1531" w:type="dxa"/>
            <w:tcBorders>
              <w:top w:val="single" w:sz="4" w:space="0" w:color="auto"/>
              <w:left w:val="nil"/>
              <w:bottom w:val="nil"/>
              <w:right w:val="nil"/>
            </w:tcBorders>
          </w:tcPr>
          <w:p w:rsidR="002F68B1" w:rsidRDefault="002F68B1">
            <w:pPr>
              <w:pStyle w:val="ConsPlusNormal"/>
              <w:jc w:val="center"/>
            </w:pPr>
            <w:r>
              <w:t>(подпись)</w:t>
            </w:r>
          </w:p>
        </w:tc>
        <w:tc>
          <w:tcPr>
            <w:tcW w:w="340" w:type="dxa"/>
            <w:vMerge/>
            <w:tcBorders>
              <w:top w:val="nil"/>
              <w:left w:val="nil"/>
              <w:bottom w:val="nil"/>
              <w:right w:val="nil"/>
            </w:tcBorders>
          </w:tcPr>
          <w:p w:rsidR="002F68B1" w:rsidRDefault="002F68B1">
            <w:pPr>
              <w:spacing w:after="1" w:line="0" w:lineRule="atLeast"/>
            </w:pPr>
          </w:p>
        </w:tc>
        <w:tc>
          <w:tcPr>
            <w:tcW w:w="3685" w:type="dxa"/>
            <w:tcBorders>
              <w:top w:val="single" w:sz="4" w:space="0" w:color="auto"/>
              <w:left w:val="nil"/>
              <w:bottom w:val="nil"/>
              <w:right w:val="nil"/>
            </w:tcBorders>
          </w:tcPr>
          <w:p w:rsidR="002F68B1" w:rsidRDefault="002F68B1">
            <w:pPr>
              <w:pStyle w:val="ConsPlusNormal"/>
              <w:jc w:val="center"/>
            </w:pPr>
            <w:r>
              <w:t>(расшифровка подписи)</w:t>
            </w:r>
          </w:p>
        </w:tc>
      </w:tr>
      <w:tr w:rsidR="002F68B1">
        <w:tblPrEx>
          <w:tblBorders>
            <w:insideH w:val="none" w:sz="0" w:space="0" w:color="auto"/>
          </w:tblBorders>
        </w:tblPrEx>
        <w:tc>
          <w:tcPr>
            <w:tcW w:w="3515" w:type="dxa"/>
            <w:tcBorders>
              <w:top w:val="nil"/>
              <w:left w:val="nil"/>
              <w:bottom w:val="nil"/>
              <w:right w:val="nil"/>
            </w:tcBorders>
          </w:tcPr>
          <w:p w:rsidR="002F68B1" w:rsidRDefault="002F68B1">
            <w:pPr>
              <w:pStyle w:val="ConsPlusNormal"/>
              <w:jc w:val="center"/>
            </w:pPr>
          </w:p>
        </w:tc>
        <w:tc>
          <w:tcPr>
            <w:tcW w:w="1531" w:type="dxa"/>
            <w:tcBorders>
              <w:top w:val="nil"/>
              <w:left w:val="nil"/>
              <w:bottom w:val="nil"/>
              <w:right w:val="nil"/>
            </w:tcBorders>
          </w:tcPr>
          <w:p w:rsidR="002F68B1" w:rsidRDefault="002F68B1">
            <w:pPr>
              <w:pStyle w:val="ConsPlusNormal"/>
              <w:jc w:val="right"/>
            </w:pPr>
            <w:r>
              <w:t>МП</w:t>
            </w:r>
          </w:p>
        </w:tc>
        <w:tc>
          <w:tcPr>
            <w:tcW w:w="340" w:type="dxa"/>
            <w:tcBorders>
              <w:top w:val="nil"/>
              <w:left w:val="nil"/>
              <w:bottom w:val="nil"/>
              <w:right w:val="nil"/>
            </w:tcBorders>
          </w:tcPr>
          <w:p w:rsidR="002F68B1" w:rsidRDefault="002F68B1">
            <w:pPr>
              <w:pStyle w:val="ConsPlusNormal"/>
              <w:jc w:val="center"/>
            </w:pPr>
          </w:p>
        </w:tc>
        <w:tc>
          <w:tcPr>
            <w:tcW w:w="3685" w:type="dxa"/>
            <w:tcBorders>
              <w:top w:val="nil"/>
              <w:left w:val="nil"/>
              <w:bottom w:val="nil"/>
              <w:right w:val="nil"/>
            </w:tcBorders>
          </w:tcPr>
          <w:p w:rsidR="002F68B1" w:rsidRDefault="002F68B1">
            <w:pPr>
              <w:pStyle w:val="ConsPlusNormal"/>
              <w:jc w:val="center"/>
            </w:pPr>
          </w:p>
        </w:tc>
      </w:tr>
      <w:tr w:rsidR="002F68B1">
        <w:tblPrEx>
          <w:tblBorders>
            <w:insideH w:val="none" w:sz="0" w:space="0" w:color="auto"/>
          </w:tblBorders>
        </w:tblPrEx>
        <w:tc>
          <w:tcPr>
            <w:tcW w:w="9071" w:type="dxa"/>
            <w:gridSpan w:val="4"/>
            <w:tcBorders>
              <w:top w:val="nil"/>
              <w:left w:val="nil"/>
              <w:bottom w:val="nil"/>
              <w:right w:val="nil"/>
            </w:tcBorders>
          </w:tcPr>
          <w:p w:rsidR="002F68B1" w:rsidRDefault="002F68B1">
            <w:pPr>
              <w:pStyle w:val="ConsPlusNormal"/>
            </w:pPr>
            <w:r>
              <w:t>СОГЛАСОВАНО</w:t>
            </w:r>
          </w:p>
        </w:tc>
      </w:tr>
      <w:tr w:rsidR="002F68B1">
        <w:tblPrEx>
          <w:tblBorders>
            <w:insideH w:val="none" w:sz="0" w:space="0" w:color="auto"/>
          </w:tblBorders>
        </w:tblPrEx>
        <w:tc>
          <w:tcPr>
            <w:tcW w:w="3515" w:type="dxa"/>
            <w:tcBorders>
              <w:top w:val="nil"/>
              <w:left w:val="nil"/>
              <w:bottom w:val="nil"/>
              <w:right w:val="nil"/>
            </w:tcBorders>
          </w:tcPr>
          <w:p w:rsidR="002F68B1" w:rsidRDefault="002F68B1">
            <w:pPr>
              <w:pStyle w:val="ConsPlusNormal"/>
            </w:pPr>
            <w:r>
              <w:t>Председатель комитета по управлению муниципальным имуществом и экономике МО городской округ "</w:t>
            </w:r>
            <w:proofErr w:type="spellStart"/>
            <w:r>
              <w:t>Охинский</w:t>
            </w:r>
            <w:proofErr w:type="spellEnd"/>
            <w:r>
              <w:t>"</w:t>
            </w:r>
          </w:p>
        </w:tc>
        <w:tc>
          <w:tcPr>
            <w:tcW w:w="1531" w:type="dxa"/>
            <w:tcBorders>
              <w:top w:val="nil"/>
              <w:left w:val="nil"/>
              <w:bottom w:val="single" w:sz="4" w:space="0" w:color="auto"/>
              <w:right w:val="nil"/>
            </w:tcBorders>
          </w:tcPr>
          <w:p w:rsidR="002F68B1" w:rsidRDefault="002F68B1">
            <w:pPr>
              <w:pStyle w:val="ConsPlusNormal"/>
            </w:pPr>
          </w:p>
        </w:tc>
        <w:tc>
          <w:tcPr>
            <w:tcW w:w="340" w:type="dxa"/>
            <w:vMerge w:val="restart"/>
            <w:tcBorders>
              <w:top w:val="nil"/>
              <w:left w:val="nil"/>
              <w:bottom w:val="nil"/>
              <w:right w:val="nil"/>
            </w:tcBorders>
          </w:tcPr>
          <w:p w:rsidR="002F68B1" w:rsidRDefault="002F68B1">
            <w:pPr>
              <w:pStyle w:val="ConsPlusNormal"/>
            </w:pPr>
          </w:p>
        </w:tc>
        <w:tc>
          <w:tcPr>
            <w:tcW w:w="3685" w:type="dxa"/>
            <w:tcBorders>
              <w:top w:val="nil"/>
              <w:left w:val="nil"/>
              <w:bottom w:val="single" w:sz="4" w:space="0" w:color="auto"/>
              <w:right w:val="nil"/>
            </w:tcBorders>
          </w:tcPr>
          <w:p w:rsidR="002F68B1" w:rsidRDefault="002F68B1">
            <w:pPr>
              <w:pStyle w:val="ConsPlusNormal"/>
            </w:pPr>
          </w:p>
        </w:tc>
      </w:tr>
      <w:tr w:rsidR="002F68B1">
        <w:tblPrEx>
          <w:tblBorders>
            <w:insideH w:val="none" w:sz="0" w:space="0" w:color="auto"/>
          </w:tblBorders>
        </w:tblPrEx>
        <w:tc>
          <w:tcPr>
            <w:tcW w:w="3515" w:type="dxa"/>
            <w:tcBorders>
              <w:top w:val="nil"/>
              <w:left w:val="nil"/>
              <w:bottom w:val="nil"/>
              <w:right w:val="nil"/>
            </w:tcBorders>
          </w:tcPr>
          <w:p w:rsidR="002F68B1" w:rsidRDefault="002F68B1">
            <w:pPr>
              <w:pStyle w:val="ConsPlusNormal"/>
              <w:jc w:val="center"/>
            </w:pPr>
          </w:p>
        </w:tc>
        <w:tc>
          <w:tcPr>
            <w:tcW w:w="1531" w:type="dxa"/>
            <w:tcBorders>
              <w:top w:val="single" w:sz="4" w:space="0" w:color="auto"/>
              <w:left w:val="nil"/>
              <w:bottom w:val="nil"/>
              <w:right w:val="nil"/>
            </w:tcBorders>
          </w:tcPr>
          <w:p w:rsidR="002F68B1" w:rsidRDefault="002F68B1">
            <w:pPr>
              <w:pStyle w:val="ConsPlusNormal"/>
              <w:jc w:val="center"/>
            </w:pPr>
            <w:r>
              <w:t>(подпись)</w:t>
            </w:r>
          </w:p>
        </w:tc>
        <w:tc>
          <w:tcPr>
            <w:tcW w:w="340" w:type="dxa"/>
            <w:vMerge/>
            <w:tcBorders>
              <w:top w:val="nil"/>
              <w:left w:val="nil"/>
              <w:bottom w:val="nil"/>
              <w:right w:val="nil"/>
            </w:tcBorders>
          </w:tcPr>
          <w:p w:rsidR="002F68B1" w:rsidRDefault="002F68B1">
            <w:pPr>
              <w:spacing w:after="1" w:line="0" w:lineRule="atLeast"/>
            </w:pPr>
          </w:p>
        </w:tc>
        <w:tc>
          <w:tcPr>
            <w:tcW w:w="3685" w:type="dxa"/>
            <w:tcBorders>
              <w:top w:val="single" w:sz="4" w:space="0" w:color="auto"/>
              <w:left w:val="nil"/>
              <w:bottom w:val="nil"/>
              <w:right w:val="nil"/>
            </w:tcBorders>
          </w:tcPr>
          <w:p w:rsidR="002F68B1" w:rsidRDefault="002F68B1">
            <w:pPr>
              <w:pStyle w:val="ConsPlusNormal"/>
              <w:jc w:val="center"/>
            </w:pPr>
            <w:r>
              <w:t>(расшифровка подписи)</w:t>
            </w:r>
          </w:p>
        </w:tc>
      </w:tr>
      <w:tr w:rsidR="002F68B1">
        <w:tblPrEx>
          <w:tblBorders>
            <w:insideH w:val="none" w:sz="0" w:space="0" w:color="auto"/>
          </w:tblBorders>
        </w:tblPrEx>
        <w:tc>
          <w:tcPr>
            <w:tcW w:w="3515" w:type="dxa"/>
            <w:tcBorders>
              <w:top w:val="nil"/>
              <w:left w:val="nil"/>
              <w:bottom w:val="nil"/>
              <w:right w:val="nil"/>
            </w:tcBorders>
          </w:tcPr>
          <w:p w:rsidR="002F68B1" w:rsidRDefault="002F68B1">
            <w:pPr>
              <w:pStyle w:val="ConsPlusNormal"/>
              <w:jc w:val="center"/>
            </w:pPr>
          </w:p>
        </w:tc>
        <w:tc>
          <w:tcPr>
            <w:tcW w:w="1531" w:type="dxa"/>
            <w:tcBorders>
              <w:top w:val="nil"/>
              <w:left w:val="nil"/>
              <w:bottom w:val="nil"/>
              <w:right w:val="nil"/>
            </w:tcBorders>
          </w:tcPr>
          <w:p w:rsidR="002F68B1" w:rsidRDefault="002F68B1">
            <w:pPr>
              <w:pStyle w:val="ConsPlusNormal"/>
              <w:jc w:val="right"/>
            </w:pPr>
            <w:r>
              <w:t>МП</w:t>
            </w:r>
          </w:p>
        </w:tc>
        <w:tc>
          <w:tcPr>
            <w:tcW w:w="340" w:type="dxa"/>
            <w:tcBorders>
              <w:top w:val="nil"/>
              <w:left w:val="nil"/>
              <w:bottom w:val="nil"/>
              <w:right w:val="nil"/>
            </w:tcBorders>
          </w:tcPr>
          <w:p w:rsidR="002F68B1" w:rsidRDefault="002F68B1">
            <w:pPr>
              <w:pStyle w:val="ConsPlusNormal"/>
              <w:jc w:val="center"/>
            </w:pPr>
          </w:p>
        </w:tc>
        <w:tc>
          <w:tcPr>
            <w:tcW w:w="3685" w:type="dxa"/>
            <w:tcBorders>
              <w:top w:val="nil"/>
              <w:left w:val="nil"/>
              <w:bottom w:val="nil"/>
              <w:right w:val="nil"/>
            </w:tcBorders>
          </w:tcPr>
          <w:p w:rsidR="002F68B1" w:rsidRDefault="002F68B1">
            <w:pPr>
              <w:pStyle w:val="ConsPlusNormal"/>
              <w:jc w:val="center"/>
            </w:pPr>
          </w:p>
        </w:tc>
      </w:tr>
    </w:tbl>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jc w:val="right"/>
        <w:outlineLvl w:val="1"/>
      </w:pPr>
      <w:r>
        <w:t>Форма N 6</w:t>
      </w:r>
    </w:p>
    <w:p w:rsidR="002F68B1" w:rsidRDefault="002F68B1">
      <w:pPr>
        <w:pStyle w:val="ConsPlusNormal"/>
        <w:jc w:val="right"/>
      </w:pPr>
      <w:r>
        <w:t>к Порядку</w:t>
      </w:r>
    </w:p>
    <w:p w:rsidR="002F68B1" w:rsidRDefault="002F68B1">
      <w:pPr>
        <w:pStyle w:val="ConsPlusNormal"/>
        <w:jc w:val="right"/>
      </w:pPr>
      <w:r>
        <w:t>предоставления субсидии</w:t>
      </w:r>
    </w:p>
    <w:p w:rsidR="002F68B1" w:rsidRDefault="002F68B1">
      <w:pPr>
        <w:pStyle w:val="ConsPlusNormal"/>
        <w:jc w:val="right"/>
      </w:pPr>
      <w:r>
        <w:t>на возмещение затрат,</w:t>
      </w:r>
    </w:p>
    <w:p w:rsidR="002F68B1" w:rsidRDefault="002F68B1">
      <w:pPr>
        <w:pStyle w:val="ConsPlusNormal"/>
        <w:jc w:val="right"/>
      </w:pPr>
      <w:r>
        <w:t>связанных с поставкой</w:t>
      </w:r>
    </w:p>
    <w:p w:rsidR="002F68B1" w:rsidRDefault="002F68B1">
      <w:pPr>
        <w:pStyle w:val="ConsPlusNormal"/>
        <w:jc w:val="right"/>
      </w:pPr>
      <w:r>
        <w:t>в централизованном порядке</w:t>
      </w:r>
    </w:p>
    <w:p w:rsidR="002F68B1" w:rsidRDefault="002F68B1">
      <w:pPr>
        <w:pStyle w:val="ConsPlusNormal"/>
        <w:jc w:val="right"/>
      </w:pPr>
      <w:r>
        <w:t>для личных подсобных хозяйств</w:t>
      </w:r>
    </w:p>
    <w:p w:rsidR="002F68B1" w:rsidRDefault="002F68B1">
      <w:pPr>
        <w:pStyle w:val="ConsPlusNormal"/>
        <w:jc w:val="right"/>
      </w:pPr>
      <w:r>
        <w:t>муниципального образования</w:t>
      </w:r>
    </w:p>
    <w:p w:rsidR="002F68B1" w:rsidRDefault="002F68B1">
      <w:pPr>
        <w:pStyle w:val="ConsPlusNormal"/>
        <w:jc w:val="right"/>
      </w:pPr>
      <w:r>
        <w:t>городской округ "</w:t>
      </w:r>
      <w:proofErr w:type="spellStart"/>
      <w:r>
        <w:t>Охинский</w:t>
      </w:r>
      <w:proofErr w:type="spellEnd"/>
      <w:r>
        <w:t>"</w:t>
      </w:r>
    </w:p>
    <w:p w:rsidR="002F68B1" w:rsidRDefault="002F68B1">
      <w:pPr>
        <w:pStyle w:val="ConsPlusNormal"/>
        <w:jc w:val="right"/>
      </w:pPr>
      <w:r>
        <w:t>комбикормов для крупного</w:t>
      </w:r>
    </w:p>
    <w:p w:rsidR="002F68B1" w:rsidRDefault="002F68B1">
      <w:pPr>
        <w:pStyle w:val="ConsPlusNormal"/>
        <w:jc w:val="right"/>
      </w:pPr>
      <w:r>
        <w:t>рогатого скота, свиней и птицы,</w:t>
      </w:r>
    </w:p>
    <w:p w:rsidR="002F68B1" w:rsidRDefault="002F68B1">
      <w:pPr>
        <w:pStyle w:val="ConsPlusNormal"/>
        <w:jc w:val="right"/>
      </w:pPr>
      <w:r>
        <w:t>а также фуражного зерна для птицы</w:t>
      </w:r>
    </w:p>
    <w:p w:rsidR="002F68B1" w:rsidRDefault="002F68B1">
      <w:pPr>
        <w:pStyle w:val="ConsPlusNormal"/>
        <w:ind w:firstLine="540"/>
        <w:jc w:val="both"/>
      </w:pPr>
    </w:p>
    <w:p w:rsidR="002F68B1" w:rsidRDefault="002F68B1">
      <w:pPr>
        <w:pStyle w:val="ConsPlusNormal"/>
        <w:jc w:val="center"/>
      </w:pPr>
      <w:r>
        <w:t>Отчет</w:t>
      </w:r>
    </w:p>
    <w:p w:rsidR="002F68B1" w:rsidRDefault="002F68B1">
      <w:pPr>
        <w:pStyle w:val="ConsPlusNormal"/>
        <w:jc w:val="center"/>
      </w:pPr>
      <w:r>
        <w:t>о достижении значений результата</w:t>
      </w:r>
    </w:p>
    <w:p w:rsidR="002F68B1" w:rsidRDefault="002F68B1">
      <w:pPr>
        <w:pStyle w:val="ConsPlusNormal"/>
        <w:jc w:val="center"/>
      </w:pPr>
      <w:r>
        <w:t>предоставления субсидии</w:t>
      </w:r>
    </w:p>
    <w:p w:rsidR="002F68B1" w:rsidRDefault="002F68B1">
      <w:pPr>
        <w:pStyle w:val="ConsPlusNormal"/>
        <w:jc w:val="center"/>
      </w:pPr>
    </w:p>
    <w:p w:rsidR="002F68B1" w:rsidRDefault="002F68B1">
      <w:pPr>
        <w:pStyle w:val="ConsPlusNormal"/>
        <w:jc w:val="center"/>
      </w:pPr>
      <w:r>
        <w:t>____________________________________________________________</w:t>
      </w:r>
    </w:p>
    <w:p w:rsidR="002F68B1" w:rsidRDefault="002F68B1">
      <w:pPr>
        <w:pStyle w:val="ConsPlusNormal"/>
        <w:jc w:val="center"/>
      </w:pPr>
      <w:r>
        <w:t>(наименование получателя субсидии)</w:t>
      </w:r>
    </w:p>
    <w:p w:rsidR="002F68B1" w:rsidRDefault="002F68B1">
      <w:pPr>
        <w:pStyle w:val="ConsPlusNormal"/>
        <w:jc w:val="center"/>
      </w:pPr>
      <w:r>
        <w:t>____________________________________</w:t>
      </w:r>
    </w:p>
    <w:p w:rsidR="002F68B1" w:rsidRDefault="002F68B1">
      <w:pPr>
        <w:pStyle w:val="ConsPlusNormal"/>
        <w:jc w:val="center"/>
      </w:pPr>
      <w:r>
        <w:t>(отчетный период)</w:t>
      </w:r>
    </w:p>
    <w:p w:rsidR="002F68B1" w:rsidRDefault="002F68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2F68B1">
        <w:tc>
          <w:tcPr>
            <w:tcW w:w="3022" w:type="dxa"/>
          </w:tcPr>
          <w:p w:rsidR="002F68B1" w:rsidRDefault="002F68B1">
            <w:pPr>
              <w:pStyle w:val="ConsPlusNormal"/>
              <w:jc w:val="center"/>
            </w:pPr>
            <w:r>
              <w:t>Наименование корма</w:t>
            </w:r>
          </w:p>
        </w:tc>
        <w:tc>
          <w:tcPr>
            <w:tcW w:w="3022" w:type="dxa"/>
          </w:tcPr>
          <w:p w:rsidR="002F68B1" w:rsidRDefault="002F68B1">
            <w:pPr>
              <w:pStyle w:val="ConsPlusNormal"/>
              <w:jc w:val="center"/>
            </w:pPr>
            <w:r>
              <w:t>Плановый объем поставки комбикорма для нужд личных подсобных хозяйств, т</w:t>
            </w:r>
          </w:p>
        </w:tc>
        <w:tc>
          <w:tcPr>
            <w:tcW w:w="3024" w:type="dxa"/>
          </w:tcPr>
          <w:p w:rsidR="002F68B1" w:rsidRDefault="002F68B1">
            <w:pPr>
              <w:pStyle w:val="ConsPlusNormal"/>
              <w:jc w:val="center"/>
            </w:pPr>
            <w:r>
              <w:t>Фактический объем поставки корма для нужд личных подсобных хозяйств на конец отчетного года, т</w:t>
            </w:r>
          </w:p>
        </w:tc>
      </w:tr>
      <w:tr w:rsidR="002F68B1">
        <w:tc>
          <w:tcPr>
            <w:tcW w:w="3022" w:type="dxa"/>
          </w:tcPr>
          <w:p w:rsidR="002F68B1" w:rsidRDefault="002F68B1">
            <w:pPr>
              <w:pStyle w:val="ConsPlusNormal"/>
              <w:jc w:val="center"/>
            </w:pPr>
          </w:p>
        </w:tc>
        <w:tc>
          <w:tcPr>
            <w:tcW w:w="3022" w:type="dxa"/>
          </w:tcPr>
          <w:p w:rsidR="002F68B1" w:rsidRDefault="002F68B1">
            <w:pPr>
              <w:pStyle w:val="ConsPlusNormal"/>
              <w:jc w:val="center"/>
            </w:pPr>
          </w:p>
        </w:tc>
        <w:tc>
          <w:tcPr>
            <w:tcW w:w="3024" w:type="dxa"/>
          </w:tcPr>
          <w:p w:rsidR="002F68B1" w:rsidRDefault="002F68B1">
            <w:pPr>
              <w:pStyle w:val="ConsPlusNormal"/>
              <w:jc w:val="center"/>
            </w:pPr>
          </w:p>
        </w:tc>
      </w:tr>
      <w:tr w:rsidR="002F68B1">
        <w:tc>
          <w:tcPr>
            <w:tcW w:w="3022" w:type="dxa"/>
          </w:tcPr>
          <w:p w:rsidR="002F68B1" w:rsidRDefault="002F68B1">
            <w:pPr>
              <w:pStyle w:val="ConsPlusNormal"/>
              <w:jc w:val="center"/>
            </w:pPr>
          </w:p>
        </w:tc>
        <w:tc>
          <w:tcPr>
            <w:tcW w:w="3022" w:type="dxa"/>
          </w:tcPr>
          <w:p w:rsidR="002F68B1" w:rsidRDefault="002F68B1">
            <w:pPr>
              <w:pStyle w:val="ConsPlusNormal"/>
              <w:jc w:val="center"/>
            </w:pPr>
          </w:p>
        </w:tc>
        <w:tc>
          <w:tcPr>
            <w:tcW w:w="3024" w:type="dxa"/>
          </w:tcPr>
          <w:p w:rsidR="002F68B1" w:rsidRDefault="002F68B1">
            <w:pPr>
              <w:pStyle w:val="ConsPlusNormal"/>
              <w:jc w:val="center"/>
            </w:pPr>
          </w:p>
        </w:tc>
      </w:tr>
      <w:tr w:rsidR="002F68B1">
        <w:tc>
          <w:tcPr>
            <w:tcW w:w="3022" w:type="dxa"/>
          </w:tcPr>
          <w:p w:rsidR="002F68B1" w:rsidRDefault="002F68B1">
            <w:pPr>
              <w:pStyle w:val="ConsPlusNormal"/>
              <w:jc w:val="center"/>
            </w:pPr>
          </w:p>
        </w:tc>
        <w:tc>
          <w:tcPr>
            <w:tcW w:w="3022" w:type="dxa"/>
          </w:tcPr>
          <w:p w:rsidR="002F68B1" w:rsidRDefault="002F68B1">
            <w:pPr>
              <w:pStyle w:val="ConsPlusNormal"/>
              <w:jc w:val="center"/>
            </w:pPr>
          </w:p>
        </w:tc>
        <w:tc>
          <w:tcPr>
            <w:tcW w:w="3024" w:type="dxa"/>
          </w:tcPr>
          <w:p w:rsidR="002F68B1" w:rsidRDefault="002F68B1">
            <w:pPr>
              <w:pStyle w:val="ConsPlusNormal"/>
              <w:jc w:val="center"/>
            </w:pPr>
          </w:p>
        </w:tc>
      </w:tr>
    </w:tbl>
    <w:p w:rsidR="002F68B1" w:rsidRDefault="002F68B1">
      <w:pPr>
        <w:pStyle w:val="ConsPlusNormal"/>
        <w:ind w:firstLine="540"/>
        <w:jc w:val="both"/>
      </w:pPr>
    </w:p>
    <w:p w:rsidR="002F68B1" w:rsidRDefault="002F68B1">
      <w:pPr>
        <w:pStyle w:val="ConsPlusNormal"/>
        <w:ind w:firstLine="540"/>
        <w:jc w:val="both"/>
      </w:pPr>
    </w:p>
    <w:p w:rsidR="002F68B1" w:rsidRDefault="002F68B1">
      <w:pPr>
        <w:pStyle w:val="ConsPlusNormal"/>
        <w:pBdr>
          <w:top w:val="single" w:sz="6" w:space="0" w:color="auto"/>
        </w:pBdr>
        <w:spacing w:before="100" w:after="100"/>
        <w:jc w:val="both"/>
        <w:rPr>
          <w:sz w:val="2"/>
          <w:szCs w:val="2"/>
        </w:rPr>
      </w:pPr>
    </w:p>
    <w:p w:rsidR="00871BC5" w:rsidRDefault="00871BC5"/>
    <w:sectPr w:rsidR="00871BC5" w:rsidSect="0019010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B1"/>
    <w:rsid w:val="002F68B1"/>
    <w:rsid w:val="007C3B8C"/>
    <w:rsid w:val="00871BC5"/>
    <w:rsid w:val="008F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43F4"/>
  <w15:chartTrackingRefBased/>
  <w15:docId w15:val="{94E787E2-F6AD-4384-9704-BFA08E97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6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68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68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F1CD33DF1F58323D522055CFC865DDED2C867BBDE5F99D708DCA74A8FD8A4F38260A9F2990BCDDA151FC19A5062E33BvEMBW" TargetMode="External"/><Relationship Id="rId13" Type="http://schemas.openxmlformats.org/officeDocument/2006/relationships/hyperlink" Target="consultantplus://offline/ref=C3CF1CD33DF1F58323D522055CFC865DDED2C867BBDE5C97D003DCA74A8FD8A4F38260A9E09953C1D81201C19D4534B27DBCA4F7A7A7308E2A203575vCMEW" TargetMode="External"/><Relationship Id="rId18" Type="http://schemas.openxmlformats.org/officeDocument/2006/relationships/hyperlink" Target="consultantplus://offline/ref=C3CF1CD33DF1F58323D522055CFC865DDED2C867BBDE5C97D003DCA74A8FD8A4F38260A9E09953C1D81201C29A4534B27DBCA4F7A7A7308E2A203575vCMEW" TargetMode="External"/><Relationship Id="rId3" Type="http://schemas.openxmlformats.org/officeDocument/2006/relationships/settings" Target="settings.xml"/><Relationship Id="rId7" Type="http://schemas.openxmlformats.org/officeDocument/2006/relationships/hyperlink" Target="consultantplus://offline/ref=C3CF1CD33DF1F58323D522135F90DA51DDD09063BCDD55C68C5EDAF015DFDEF1B3C266FCA3D60A919C470CC39C5060E227EBA9F7vAM2W" TargetMode="External"/><Relationship Id="rId12" Type="http://schemas.openxmlformats.org/officeDocument/2006/relationships/hyperlink" Target="consultantplus://offline/ref=C3CF1CD33DF1F58323D522055CFC865DDED2C867BBDE5892D902DCA74A8FD8A4F38260A9E09953C1DE1200C49D4534B27DBCA4F7A7A7308E2A203575vCMEW" TargetMode="External"/><Relationship Id="rId17" Type="http://schemas.openxmlformats.org/officeDocument/2006/relationships/hyperlink" Target="consultantplus://offline/ref=C3CF1CD33DF1F58323D522055CFC865DDED2C867BBDE5C97D003DCA74A8FD8A4F38260A9E09953C1D81201C3934534B27DBCA4F7A7A7308E2A203575vCMEW" TargetMode="External"/><Relationship Id="rId2" Type="http://schemas.openxmlformats.org/officeDocument/2006/relationships/styles" Target="styles.xml"/><Relationship Id="rId16" Type="http://schemas.openxmlformats.org/officeDocument/2006/relationships/hyperlink" Target="consultantplus://offline/ref=C3CF1CD33DF1F58323D522055CFC865DDED2C867BBDE5C97D003DCA74A8FD8A4F38260A9E09953C1D81201C39A4534B27DBCA4F7A7A7308E2A203575vCM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3CF1CD33DF1F58323D522135F90DA51DDDE916AB8D955C68C5EDAF015DFDEF1B3C266FCA3DE5AC0D8195590DF1B6DE13EF7A9F4BEBB308Dv3M6W" TargetMode="External"/><Relationship Id="rId11" Type="http://schemas.openxmlformats.org/officeDocument/2006/relationships/hyperlink" Target="consultantplus://offline/ref=C3CF1CD33DF1F58323D522055CFC865DDED2C867BBDE5C97D003DCA74A8FD8A4F38260A9E09953C1D81201C19D4534B27DBCA4F7A7A7308E2A203575vCMEW" TargetMode="External"/><Relationship Id="rId5" Type="http://schemas.openxmlformats.org/officeDocument/2006/relationships/hyperlink" Target="consultantplus://offline/ref=C3CF1CD33DF1F58323D522055CFC865DDED2C867BBDE5C97D003DCA74A8FD8A4F38260A9E09953C1D81201C19E4534B27DBCA4F7A7A7308E2A203575vCMEW" TargetMode="External"/><Relationship Id="rId15" Type="http://schemas.openxmlformats.org/officeDocument/2006/relationships/hyperlink" Target="consultantplus://offline/ref=C3CF1CD33DF1F58323D522135F90DA51DDD19E6DBAD755C68C5EDAF015DFDEF1A1C23EF0A1DA40C0D90C03C199v4MCW" TargetMode="External"/><Relationship Id="rId10" Type="http://schemas.openxmlformats.org/officeDocument/2006/relationships/hyperlink" Target="consultantplus://offline/ref=C3CF1CD33DF1F58323D522055CFC865DDED2C867BFDA5691D10181AD42D6D4A6F48D3FACE78853C2DF0C01C0854C60E1v3MB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CF1CD33DF1F58323D522055CFC865DDED2C867BED85C90D60181AD42D6D4A6F48D3FACE78853C2DF0C01C0854C60E1v3MBW" TargetMode="External"/><Relationship Id="rId14" Type="http://schemas.openxmlformats.org/officeDocument/2006/relationships/hyperlink" Target="consultantplus://offline/ref=C3CF1CD33DF1F58323D522135F90DA51DDD19E6DBAD755C68C5EDAF015DFDEF1A1C23EF0A1DA40C0D90C03C199v4M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4007-F332-4C75-90A8-F0873A2D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6099</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Гаджиева Светлана Юрьевна</dc:creator>
  <cp:keywords/>
  <dc:description/>
  <cp:lastModifiedBy>Гаджиева Светлана Юрьевна</cp:lastModifiedBy>
  <cp:revision>3</cp:revision>
  <dcterms:created xsi:type="dcterms:W3CDTF">2022-01-26T22:12:00Z</dcterms:created>
  <dcterms:modified xsi:type="dcterms:W3CDTF">2022-01-26T23:04:00Z</dcterms:modified>
</cp:coreProperties>
</file>