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3951" w:rsidRPr="00F021A0" w:rsidRDefault="00F021A0" w:rsidP="00F021A0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F021A0">
        <w:rPr>
          <w:rFonts w:ascii="Times New Roman" w:hAnsi="Times New Roman" w:cs="Times New Roman"/>
          <w:sz w:val="24"/>
          <w:szCs w:val="24"/>
        </w:rPr>
        <w:t>Результатами и характеристиками (показателями, необходимыми для достижения результатов предоставления субсидии), значения которых устанавливаются в договоре д</w:t>
      </w:r>
      <w:r w:rsidRPr="00F021A0">
        <w:rPr>
          <w:rFonts w:ascii="Times New Roman" w:hAnsi="Times New Roman" w:cs="Times New Roman"/>
          <w:color w:val="000000"/>
          <w:sz w:val="24"/>
          <w:szCs w:val="24"/>
        </w:rPr>
        <w:t>ля получателя субсидии</w:t>
      </w:r>
      <w:r w:rsidRPr="00F021A0">
        <w:rPr>
          <w:rFonts w:ascii="Times New Roman" w:hAnsi="Times New Roman" w:cs="Times New Roman"/>
          <w:sz w:val="24"/>
          <w:szCs w:val="24"/>
        </w:rPr>
        <w:t xml:space="preserve"> </w:t>
      </w:r>
      <w:r w:rsidRPr="00F021A0">
        <w:rPr>
          <w:rFonts w:ascii="Times New Roman" w:hAnsi="Times New Roman" w:cs="Times New Roman"/>
          <w:sz w:val="24"/>
          <w:szCs w:val="24"/>
        </w:rPr>
        <w:t xml:space="preserve">(ИП и </w:t>
      </w:r>
      <w:proofErr w:type="spellStart"/>
      <w:proofErr w:type="gramStart"/>
      <w:r w:rsidRPr="00F021A0">
        <w:rPr>
          <w:rFonts w:ascii="Times New Roman" w:hAnsi="Times New Roman" w:cs="Times New Roman"/>
          <w:sz w:val="24"/>
          <w:szCs w:val="24"/>
        </w:rPr>
        <w:t>юр.лиц</w:t>
      </w:r>
      <w:proofErr w:type="spellEnd"/>
      <w:proofErr w:type="gramEnd"/>
      <w:r w:rsidRPr="00F021A0">
        <w:rPr>
          <w:rFonts w:ascii="Times New Roman" w:hAnsi="Times New Roman" w:cs="Times New Roman"/>
          <w:sz w:val="24"/>
          <w:szCs w:val="24"/>
        </w:rPr>
        <w:t xml:space="preserve">) </w:t>
      </w:r>
      <w:r w:rsidRPr="00F021A0">
        <w:rPr>
          <w:rFonts w:ascii="Times New Roman" w:hAnsi="Times New Roman" w:cs="Times New Roman"/>
          <w:sz w:val="24"/>
          <w:szCs w:val="24"/>
        </w:rPr>
        <w:t>являются:</w:t>
      </w:r>
    </w:p>
    <w:p w:rsidR="00F021A0" w:rsidRPr="00F021A0" w:rsidRDefault="00F021A0" w:rsidP="00F021A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21A0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Результатами предоставления субсидии являются:</w:t>
      </w:r>
    </w:p>
    <w:p w:rsidR="00F021A0" w:rsidRPr="00F021A0" w:rsidRDefault="00F021A0" w:rsidP="00F021A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" w:name="Par225"/>
      <w:bookmarkEnd w:id="1"/>
      <w:r w:rsidRPr="00F021A0">
        <w:rPr>
          <w:rFonts w:ascii="Times New Roman" w:eastAsia="Times New Roman" w:hAnsi="Times New Roman" w:cs="Times New Roman"/>
          <w:sz w:val="24"/>
          <w:szCs w:val="24"/>
          <w:lang w:eastAsia="ru-RU"/>
        </w:rPr>
        <w:t>1) при наличии у получателя субсидии трудоустроенных граждан:</w:t>
      </w:r>
    </w:p>
    <w:p w:rsidR="00F021A0" w:rsidRPr="00F021A0" w:rsidRDefault="00F021A0" w:rsidP="00F021A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21A0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сохранение среднесписочной численности работающих в отчетном году на уровне среднесписочной численности работающих за год, предшествующий отчетному, либо ее увеличение;</w:t>
      </w:r>
    </w:p>
    <w:p w:rsidR="00F021A0" w:rsidRPr="00F021A0" w:rsidRDefault="00F021A0" w:rsidP="00F021A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21A0">
        <w:rPr>
          <w:rFonts w:ascii="Times New Roman" w:eastAsia="Times New Roman" w:hAnsi="Times New Roman" w:cs="Times New Roman"/>
          <w:sz w:val="24"/>
          <w:szCs w:val="24"/>
          <w:lang w:eastAsia="ru-RU"/>
        </w:rPr>
        <w:t>- выплата работникам получателя субсидии заработной платы в размере не ниже минимального размера оплаты труда, установленной на территории Сахалинской области;</w:t>
      </w:r>
    </w:p>
    <w:p w:rsidR="00F021A0" w:rsidRPr="00F021A0" w:rsidRDefault="00F021A0" w:rsidP="00F021A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" w:name="Par228"/>
      <w:bookmarkEnd w:id="2"/>
      <w:r w:rsidRPr="00F021A0">
        <w:rPr>
          <w:rFonts w:ascii="Times New Roman" w:eastAsia="Times New Roman" w:hAnsi="Times New Roman" w:cs="Times New Roman"/>
          <w:sz w:val="24"/>
          <w:szCs w:val="24"/>
          <w:lang w:eastAsia="ru-RU"/>
        </w:rPr>
        <w:t>2) осуществление предпринимательской деятельности в течение двух лет со дня заключения договора о предоставлении субсидии. Для проверки выполнения указанного обязательства осуществляется анализ информации.</w:t>
      </w:r>
    </w:p>
    <w:p w:rsidR="00F021A0" w:rsidRDefault="00F021A0" w:rsidP="00F021A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21A0">
        <w:rPr>
          <w:rFonts w:ascii="Times New Roman" w:eastAsia="Times New Roman" w:hAnsi="Times New Roman" w:cs="Times New Roman"/>
          <w:sz w:val="24"/>
          <w:szCs w:val="24"/>
          <w:lang w:eastAsia="ru-RU"/>
        </w:rPr>
        <w:t>В договоре указывается точная дата завершения и конечное значение результатов предоставления субсидии.</w:t>
      </w:r>
    </w:p>
    <w:p w:rsidR="00F021A0" w:rsidRPr="00F021A0" w:rsidRDefault="00F021A0" w:rsidP="00F021A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021A0" w:rsidRPr="00F021A0" w:rsidRDefault="00F021A0" w:rsidP="00F021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21A0">
        <w:rPr>
          <w:rFonts w:ascii="Times New Roman" w:eastAsia="Times New Roman" w:hAnsi="Times New Roman" w:cs="Times New Roman"/>
          <w:sz w:val="24"/>
          <w:szCs w:val="24"/>
          <w:lang w:eastAsia="ru-RU"/>
        </w:rPr>
        <w:t>Характеристиками (показателями, необходимыми для достижения результатов предоставления субсидии), значения которых устанавливаются в договоре д</w:t>
      </w:r>
      <w:r w:rsidRPr="00F021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ля получателя субсидии</w:t>
      </w:r>
      <w:r w:rsidRPr="00F021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являются: </w:t>
      </w:r>
    </w:p>
    <w:p w:rsidR="00F021A0" w:rsidRPr="00F021A0" w:rsidRDefault="00F021A0" w:rsidP="00F021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21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количество созданных рабочих мест;</w:t>
      </w:r>
    </w:p>
    <w:p w:rsidR="00F021A0" w:rsidRPr="00F021A0" w:rsidRDefault="00F021A0" w:rsidP="00F021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21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количество сохраненных рабочих мест.</w:t>
      </w:r>
    </w:p>
    <w:p w:rsidR="00F021A0" w:rsidRPr="00F021A0" w:rsidRDefault="00F021A0" w:rsidP="00F021A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21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Оценка показателей 1 и 2 осуществляется путем сравнения среднесписочной численности работающих у получателя субсидии за год, предшествующий году обращения за субсидией и за год, в котором была получена субсидия.</w:t>
      </w:r>
    </w:p>
    <w:p w:rsidR="00F021A0" w:rsidRDefault="00F021A0" w:rsidP="00F021A0">
      <w:pPr>
        <w:jc w:val="both"/>
      </w:pPr>
    </w:p>
    <w:sectPr w:rsidR="00F021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7593"/>
    <w:rsid w:val="005C796F"/>
    <w:rsid w:val="008F7593"/>
    <w:rsid w:val="00F021A0"/>
    <w:rsid w:val="00F07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C96F0B"/>
  <w15:chartTrackingRefBased/>
  <w15:docId w15:val="{B8F1B083-5665-46A0-8161-14A8855DB0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212</Words>
  <Characters>1211</Characters>
  <Application>Microsoft Office Word</Application>
  <DocSecurity>0</DocSecurity>
  <Lines>10</Lines>
  <Paragraphs>2</Paragraphs>
  <ScaleCrop>false</ScaleCrop>
  <Company/>
  <LinksUpToDate>false</LinksUpToDate>
  <CharactersWithSpaces>1421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Филимонова Наталья Анатольевна</dc:creator>
  <cp:keywords/>
  <dc:description/>
  <cp:lastModifiedBy>Филимонова Наталья Анатольевна</cp:lastModifiedBy>
  <cp:revision>2</cp:revision>
  <dcterms:created xsi:type="dcterms:W3CDTF">2025-06-16T06:46:00Z</dcterms:created>
  <dcterms:modified xsi:type="dcterms:W3CDTF">2025-06-16T06:49:00Z</dcterms:modified>
</cp:coreProperties>
</file>