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372B77" w:rsidRDefault="004946B3" w:rsidP="00867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4946B3" w:rsidRPr="00372B77" w:rsidRDefault="004946B3" w:rsidP="00867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оценке регулирующего воздействия</w:t>
      </w:r>
    </w:p>
    <w:p w:rsidR="004946B3" w:rsidRPr="00372B77" w:rsidRDefault="004946B3" w:rsidP="00867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 муниципального нормативного правового акта</w:t>
      </w:r>
    </w:p>
    <w:p w:rsidR="004946B3" w:rsidRPr="00372B77" w:rsidRDefault="004946B3" w:rsidP="00867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372B77" w:rsidRDefault="004946B3" w:rsidP="0086771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сведения:</w:t>
      </w:r>
    </w:p>
    <w:p w:rsidR="004946B3" w:rsidRPr="00372B77" w:rsidRDefault="004946B3" w:rsidP="0086771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наименование проекта муниципальн</w:t>
      </w:r>
      <w:r w:rsidR="001B016D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акта:</w:t>
      </w:r>
    </w:p>
    <w:p w:rsidR="00D71B15" w:rsidRPr="00954F7D" w:rsidRDefault="00D71B15" w:rsidP="00D71B1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54F7D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54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муниципального образования городской округ «Охинский» «Об утверждении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ожения о муниципальном жилищном</w:t>
      </w:r>
      <w:r w:rsidRPr="00954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 на территории муниципального образования городской округ «Охинский»</w:t>
      </w:r>
    </w:p>
    <w:p w:rsidR="004946B3" w:rsidRPr="00372B77" w:rsidRDefault="004946B3" w:rsidP="0086771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орган-разработчик проекта муниципального</w:t>
      </w: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нормативного правового акта</w:t>
      </w:r>
      <w:r w:rsidR="001B016D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B016D" w:rsidRPr="00372B77" w:rsidRDefault="001B016D" w:rsidP="0086771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</w:t>
      </w:r>
      <w:r w:rsidR="00887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уполномоченный орган)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372B77" w:rsidRDefault="004946B3" w:rsidP="0086771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Проблема, на решение которой направлено рассмат</w:t>
      </w:r>
      <w:r w:rsidR="001B016D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риваемое правовое регулирование:</w:t>
      </w:r>
    </w:p>
    <w:p w:rsidR="00D71B15" w:rsidRPr="001E1E14" w:rsidRDefault="00D71B15" w:rsidP="00D71B1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разработано в целях реализации Федерального закона от 31.07.2020               № 248-ФЗ «О государственном контроле (надзоре) и муниципальном контроле в Российской Федерации» и направлено на решение вопросов по организации, планированию и осуществлению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Pr="001E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на территории муниципального образования городской округ «Охинский».</w:t>
      </w:r>
    </w:p>
    <w:p w:rsidR="004946B3" w:rsidRDefault="004946B3" w:rsidP="0086771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Основные положения предлагаемого правового регулирования.</w:t>
      </w:r>
    </w:p>
    <w:p w:rsidR="00D71B15" w:rsidRDefault="00D71B15" w:rsidP="00D71B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65F4">
        <w:rPr>
          <w:rFonts w:ascii="Times New Roman" w:eastAsia="Times New Roman" w:hAnsi="Times New Roman" w:cs="Times New Roman"/>
          <w:sz w:val="23"/>
          <w:szCs w:val="23"/>
          <w:lang w:eastAsia="ru-RU"/>
        </w:rPr>
        <w:t>Действующие нормативные правовые акты, поручения, другие решения, из которых вытекает необходимость разработки предполагаемого правового регулирования в данной области, которые определяют необходимость поставки указанных целей:</w:t>
      </w:r>
    </w:p>
    <w:p w:rsidR="00D71B15" w:rsidRDefault="00D71B15" w:rsidP="00D71B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 Жилищный кодекс Российской Федерации;</w:t>
      </w:r>
    </w:p>
    <w:p w:rsidR="00D71B15" w:rsidRDefault="00D71B15" w:rsidP="00D71B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Pr="00A865F4">
        <w:rPr>
          <w:rFonts w:ascii="Times New Roman" w:eastAsia="Times New Roman" w:hAnsi="Times New Roman" w:cs="Times New Roman"/>
          <w:sz w:val="23"/>
          <w:szCs w:val="23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й</w:t>
      </w:r>
      <w:r w:rsidRPr="00A865F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A865F4">
        <w:rPr>
          <w:rFonts w:ascii="Times New Roman" w:eastAsia="Times New Roman" w:hAnsi="Times New Roman" w:cs="Times New Roman"/>
          <w:sz w:val="23"/>
          <w:szCs w:val="23"/>
          <w:lang w:eastAsia="ru-RU"/>
        </w:rPr>
        <w:t>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D71B15" w:rsidRDefault="00F827B3" w:rsidP="00D71B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 Кодекс</w:t>
      </w:r>
      <w:r w:rsidR="00D71B1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Российской Федерации об административных правонарушениях.</w:t>
      </w:r>
    </w:p>
    <w:p w:rsidR="00D71B15" w:rsidRPr="00A72DF0" w:rsidRDefault="00D71B15" w:rsidP="00D71B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регулирующего воздействия проекта: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</w:t>
      </w:r>
      <w:r w:rsidRPr="00A72D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5388" w:rsidRDefault="00D71B15" w:rsidP="00D71B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D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отнесения проекта к определенной степени регулирующего воздействия: проект муниципального нормативного правового акта содержит положения, изменяющие ранее установленные муниципальными нормативными правовыми актами обязанности, запреты и ограничения для субъектов предпринимательской и инвестиционной деятельности</w:t>
      </w:r>
      <w:r w:rsidR="006353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372B77" w:rsidRDefault="004946B3" w:rsidP="0086771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Возможные в</w:t>
      </w:r>
      <w:r w:rsidR="00FD29B1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арианты правового регулирования </w:t>
      </w:r>
      <w:r w:rsidR="00FD29B1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отсутствуют.</w:t>
      </w:r>
    </w:p>
    <w:p w:rsidR="004946B3" w:rsidRDefault="00F827B3" w:rsidP="0086771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Публичные</w:t>
      </w:r>
      <w:r w:rsidR="004946B3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консультации, проведенные в рамках оценки регулирующего воздействия:</w:t>
      </w:r>
    </w:p>
    <w:p w:rsidR="00887202" w:rsidRDefault="00887202" w:rsidP="0086771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 органом проведены публичные консультации с </w:t>
      </w:r>
      <w:r w:rsidR="00D71B1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13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1B1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677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28</w:t>
      </w:r>
      <w:r w:rsidR="0013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1B1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677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87202" w:rsidRDefault="00887202" w:rsidP="0086771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оценке регулирующего воздействия размещена уполномоченным органом на официальном сайте </w:t>
      </w:r>
      <w:r w:rsidR="00C7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городской округ «Охинский» в разделе «Оценка регулирующего воздействия»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hyperlink r:id="rId5" w:history="1">
        <w:r w:rsidR="00C73E1E" w:rsidRPr="004D45D2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http://www.adm-okha.ru/index.php?option=com_content&amp;view=category&amp;layout=blog&amp;id=393&amp;Itemid=385</w:t>
        </w:r>
      </w:hyperlink>
      <w:r w:rsidR="00C73E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B15" w:rsidRDefault="004946B3" w:rsidP="00D71B15">
      <w:pPr>
        <w:pStyle w:val="a7"/>
        <w:widowControl w:val="0"/>
        <w:autoSpaceDE w:val="0"/>
        <w:autoSpaceDN w:val="0"/>
        <w:adjustRightInd w:val="0"/>
        <w:spacing w:line="288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у</w:t>
      </w:r>
      <w:r w:rsidR="00494494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частники публичных консультаций – </w:t>
      </w:r>
      <w:r w:rsidR="00D71B15" w:rsidRPr="009B6C68">
        <w:rPr>
          <w:rFonts w:ascii="Times New Roman" w:hAnsi="Times New Roman" w:cs="Times New Roman"/>
          <w:sz w:val="24"/>
          <w:szCs w:val="24"/>
        </w:rPr>
        <w:t xml:space="preserve">Юридические лица, индивидуальные предприниматели и граждане. </w:t>
      </w:r>
    </w:p>
    <w:p w:rsidR="00887202" w:rsidRDefault="004946B3" w:rsidP="00D71B15">
      <w:pPr>
        <w:pStyle w:val="a7"/>
        <w:widowControl w:val="0"/>
        <w:autoSpaceDE w:val="0"/>
        <w:autoSpaceDN w:val="0"/>
        <w:adjustRightInd w:val="0"/>
        <w:spacing w:line="288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основные результаты консультаций. </w:t>
      </w:r>
    </w:p>
    <w:p w:rsidR="004946B3" w:rsidRPr="00372B77" w:rsidRDefault="00887202" w:rsidP="0086771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публичных консультаций предложения и замечания не по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7202" w:rsidRDefault="004946B3" w:rsidP="0086771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 Результаты анализа:</w:t>
      </w:r>
    </w:p>
    <w:p w:rsidR="00C73E1E" w:rsidRPr="00C73E1E" w:rsidRDefault="00C73E1E" w:rsidP="0086771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регулирующ</w:t>
      </w:r>
      <w:r w:rsidR="00D71B1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воздействия проекта: низкая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6B3" w:rsidRPr="00372B77" w:rsidRDefault="004946B3" w:rsidP="0086771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недостижения целей правового регулирования - отсутствуют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46B3" w:rsidRPr="00372B77" w:rsidRDefault="00D85FCB" w:rsidP="0086771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946B3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946B3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вводящи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946B3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их введению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отсутствуют</w:t>
      </w:r>
      <w:r w:rsidR="004946B3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46B3" w:rsidRDefault="004946B3" w:rsidP="0086771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деятельности, бюджета муниципального образования городской округ «Охинский»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отсутствуют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35388" w:rsidRDefault="00DA30E0" w:rsidP="0086771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4946B3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Вывод о достаточности (недостаточности) оснований для принятия решения о введении предлагаемого органом-разработчиком варианта правового </w:t>
      </w:r>
      <w:r w:rsidR="000B613F" w:rsidRPr="00635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регулирования:</w:t>
      </w:r>
    </w:p>
    <w:p w:rsidR="004946B3" w:rsidRDefault="00B905D4" w:rsidP="0086771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разработке Положения о муниципальном жилищном контроле на территории муниципального образования городской округ «Охинский» соблюдены. Имеются достаточные основание для его утверждения.</w:t>
      </w:r>
    </w:p>
    <w:p w:rsidR="00B905D4" w:rsidRDefault="00B905D4" w:rsidP="0086771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5D4" w:rsidRPr="00B905D4" w:rsidRDefault="00B905D4" w:rsidP="0086771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372B77" w:rsidRDefault="00D85FCB" w:rsidP="008677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</w:t>
      </w:r>
      <w:r w:rsidR="00B905D4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bookmarkStart w:id="0" w:name="_GoBack"/>
      <w:bookmarkEnd w:id="0"/>
      <w:r w:rsidR="004946B3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71B1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4946B3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A30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3538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46B3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946B3" w:rsidRPr="00372B77" w:rsidRDefault="004946B3" w:rsidP="00867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46B3" w:rsidRPr="00372B77" w:rsidRDefault="004946B3" w:rsidP="00867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946B3" w:rsidRPr="00372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2275B"/>
    <w:rsid w:val="00037764"/>
    <w:rsid w:val="00047565"/>
    <w:rsid w:val="00095F05"/>
    <w:rsid w:val="00097873"/>
    <w:rsid w:val="000B0CFE"/>
    <w:rsid w:val="000B613F"/>
    <w:rsid w:val="000E1070"/>
    <w:rsid w:val="000E7306"/>
    <w:rsid w:val="001242E8"/>
    <w:rsid w:val="0012738D"/>
    <w:rsid w:val="001340FC"/>
    <w:rsid w:val="00163CD7"/>
    <w:rsid w:val="00175F27"/>
    <w:rsid w:val="001811E0"/>
    <w:rsid w:val="001B016D"/>
    <w:rsid w:val="001D74E7"/>
    <w:rsid w:val="00267FD8"/>
    <w:rsid w:val="0028483D"/>
    <w:rsid w:val="002849BB"/>
    <w:rsid w:val="002A5E8F"/>
    <w:rsid w:val="00355343"/>
    <w:rsid w:val="003633C8"/>
    <w:rsid w:val="00372B77"/>
    <w:rsid w:val="003947F5"/>
    <w:rsid w:val="003C3CCA"/>
    <w:rsid w:val="003D24F6"/>
    <w:rsid w:val="004061A4"/>
    <w:rsid w:val="00436235"/>
    <w:rsid w:val="00456586"/>
    <w:rsid w:val="00494494"/>
    <w:rsid w:val="004946B3"/>
    <w:rsid w:val="004C518B"/>
    <w:rsid w:val="00573355"/>
    <w:rsid w:val="00590C08"/>
    <w:rsid w:val="005A61B2"/>
    <w:rsid w:val="00631ADF"/>
    <w:rsid w:val="00635388"/>
    <w:rsid w:val="006360A2"/>
    <w:rsid w:val="00670BA7"/>
    <w:rsid w:val="006C0174"/>
    <w:rsid w:val="006C083C"/>
    <w:rsid w:val="006C7910"/>
    <w:rsid w:val="00705B91"/>
    <w:rsid w:val="00805405"/>
    <w:rsid w:val="00846091"/>
    <w:rsid w:val="00867719"/>
    <w:rsid w:val="008716E4"/>
    <w:rsid w:val="00887202"/>
    <w:rsid w:val="00890930"/>
    <w:rsid w:val="008A0EED"/>
    <w:rsid w:val="008D3A53"/>
    <w:rsid w:val="0090357F"/>
    <w:rsid w:val="009351BA"/>
    <w:rsid w:val="0094119E"/>
    <w:rsid w:val="00970EC6"/>
    <w:rsid w:val="009B3D35"/>
    <w:rsid w:val="009B4C59"/>
    <w:rsid w:val="009F1CBD"/>
    <w:rsid w:val="00A33266"/>
    <w:rsid w:val="00AB735B"/>
    <w:rsid w:val="00AF4A30"/>
    <w:rsid w:val="00AF4C32"/>
    <w:rsid w:val="00B07D8C"/>
    <w:rsid w:val="00B46FE5"/>
    <w:rsid w:val="00B56AB4"/>
    <w:rsid w:val="00B6659A"/>
    <w:rsid w:val="00B815E6"/>
    <w:rsid w:val="00B905D4"/>
    <w:rsid w:val="00BB5DA9"/>
    <w:rsid w:val="00BE22ED"/>
    <w:rsid w:val="00BF0AB5"/>
    <w:rsid w:val="00BF3453"/>
    <w:rsid w:val="00C06EF0"/>
    <w:rsid w:val="00C17ECD"/>
    <w:rsid w:val="00C27413"/>
    <w:rsid w:val="00C377A9"/>
    <w:rsid w:val="00C44F4F"/>
    <w:rsid w:val="00C6557E"/>
    <w:rsid w:val="00C73E1E"/>
    <w:rsid w:val="00CA433F"/>
    <w:rsid w:val="00CA4437"/>
    <w:rsid w:val="00CB2699"/>
    <w:rsid w:val="00CD2ED9"/>
    <w:rsid w:val="00CD4CCF"/>
    <w:rsid w:val="00CE77F6"/>
    <w:rsid w:val="00D15059"/>
    <w:rsid w:val="00D21C5C"/>
    <w:rsid w:val="00D52126"/>
    <w:rsid w:val="00D5694E"/>
    <w:rsid w:val="00D71631"/>
    <w:rsid w:val="00D71B15"/>
    <w:rsid w:val="00D85FCB"/>
    <w:rsid w:val="00DA30E0"/>
    <w:rsid w:val="00DA6BC6"/>
    <w:rsid w:val="00DC0B56"/>
    <w:rsid w:val="00DE28FD"/>
    <w:rsid w:val="00DE3454"/>
    <w:rsid w:val="00DF505F"/>
    <w:rsid w:val="00E04211"/>
    <w:rsid w:val="00E076EF"/>
    <w:rsid w:val="00E12DBB"/>
    <w:rsid w:val="00E30464"/>
    <w:rsid w:val="00E60579"/>
    <w:rsid w:val="00E67085"/>
    <w:rsid w:val="00E67E17"/>
    <w:rsid w:val="00E76F68"/>
    <w:rsid w:val="00E84231"/>
    <w:rsid w:val="00EC0D12"/>
    <w:rsid w:val="00ED44E7"/>
    <w:rsid w:val="00EE5AAE"/>
    <w:rsid w:val="00EF46C9"/>
    <w:rsid w:val="00F00812"/>
    <w:rsid w:val="00F245F8"/>
    <w:rsid w:val="00F35CCC"/>
    <w:rsid w:val="00F76EDA"/>
    <w:rsid w:val="00F80900"/>
    <w:rsid w:val="00F827B3"/>
    <w:rsid w:val="00FA749F"/>
    <w:rsid w:val="00FA791E"/>
    <w:rsid w:val="00FD29B1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1793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6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CA4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A4437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88720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34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dm-okha.ru/index.php?option=com_content&amp;view=category&amp;layout=blog&amp;id=393&amp;Itemid=3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BE975-98A7-4810-B33D-E211E334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Гринченко Елена Владимировна</cp:lastModifiedBy>
  <cp:revision>42</cp:revision>
  <cp:lastPrinted>2021-10-27T22:41:00Z</cp:lastPrinted>
  <dcterms:created xsi:type="dcterms:W3CDTF">2017-11-20T06:52:00Z</dcterms:created>
  <dcterms:modified xsi:type="dcterms:W3CDTF">2021-10-27T23:19:00Z</dcterms:modified>
</cp:coreProperties>
</file>