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1A" w:rsidRDefault="00C445C8">
      <w:pPr>
        <w:spacing w:after="50"/>
        <w:jc w:val="center"/>
      </w:pPr>
      <w:r>
        <w:rPr>
          <w:color w:val="333333"/>
          <w:sz w:val="40"/>
          <w:szCs w:val="40"/>
        </w:rPr>
        <w:t>ДОГОВОР УПРАВЛЕНИЯ</w:t>
      </w:r>
    </w:p>
    <w:p w:rsidR="004C3D1A" w:rsidRDefault="00C445C8">
      <w:pPr>
        <w:spacing w:after="0" w:line="340" w:lineRule="auto"/>
        <w:jc w:val="center"/>
      </w:pPr>
      <w:r>
        <w:rPr>
          <w:b/>
          <w:color w:val="333333"/>
          <w:sz w:val="18"/>
          <w:szCs w:val="18"/>
        </w:rPr>
        <w:t>многоквартирным домом</w:t>
      </w:r>
    </w:p>
    <w:p w:rsidR="004C3D1A" w:rsidRDefault="004C3D1A"/>
    <w:p w:rsidR="004C3D1A" w:rsidRDefault="004C3D1A"/>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41"/>
        <w:gridCol w:w="4529"/>
      </w:tblGrid>
      <w:tr w:rsidR="004C3D1A" w:rsidTr="000A5AF5">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4C3D1A" w:rsidRDefault="00C445C8" w:rsidP="000A5AF5">
            <w:pPr>
              <w:spacing w:after="0" w:line="340" w:lineRule="auto"/>
            </w:pPr>
            <w:r w:rsidRPr="000A5AF5">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4C3D1A" w:rsidRDefault="00C445C8" w:rsidP="000A5AF5">
            <w:pPr>
              <w:spacing w:after="0" w:line="340" w:lineRule="auto"/>
              <w:jc w:val="right"/>
            </w:pPr>
            <w:r w:rsidRPr="000A5AF5">
              <w:rPr>
                <w:color w:val="999999"/>
                <w:sz w:val="16"/>
                <w:szCs w:val="16"/>
              </w:rPr>
              <w:t>«____» ______________ 2018 г.</w:t>
            </w:r>
          </w:p>
        </w:tc>
      </w:tr>
    </w:tbl>
    <w:p w:rsidR="004C3D1A" w:rsidRDefault="004C3D1A"/>
    <w:p w:rsidR="004C3D1A" w:rsidRDefault="004C3D1A"/>
    <w:p w:rsidR="004C3D1A" w:rsidRDefault="004C3D1A"/>
    <w:p w:rsidR="004C3D1A" w:rsidRDefault="00C445C8">
      <w:r>
        <w:rPr>
          <w:color w:val="333333"/>
        </w:rPr>
        <w:t>________________________________________________ в лице ________________________________________________, действующего на основании ________________________________________________, именуемый в дальнейшем «</w:t>
      </w:r>
      <w:r>
        <w:rPr>
          <w:b/>
          <w:color w:val="333333"/>
        </w:rPr>
        <w:t>Управляющая организация</w:t>
      </w:r>
      <w:r>
        <w:rPr>
          <w:color w:val="333333"/>
        </w:rPr>
        <w:t>»,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b/>
          <w:color w:val="333333"/>
        </w:rPr>
        <w:t>Собственники</w:t>
      </w:r>
      <w:r>
        <w:rPr>
          <w:color w:val="333333"/>
        </w:rPr>
        <w:t>», с другой стороны, именуемые в дальнейшем «Стороны», заключили настоящий договор, в дальнейшем «</w:t>
      </w:r>
      <w:r>
        <w:rPr>
          <w:b/>
          <w:color w:val="333333"/>
        </w:rPr>
        <w:t>Договор</w:t>
      </w:r>
      <w:r>
        <w:rPr>
          <w:color w:val="333333"/>
        </w:rPr>
        <w:t xml:space="preserve">», о нижеследующем: </w:t>
      </w:r>
    </w:p>
    <w:p w:rsidR="004C3D1A" w:rsidRDefault="00C445C8">
      <w:pPr>
        <w:spacing w:before="500" w:after="150"/>
        <w:jc w:val="center"/>
      </w:pPr>
      <w:r>
        <w:rPr>
          <w:b/>
          <w:color w:val="333333"/>
          <w:sz w:val="24"/>
          <w:szCs w:val="24"/>
        </w:rPr>
        <w:t>ТЕРМИНЫ, ИСПОЛЬЗУЕМЫЕ В ДОГОВОРЕ</w:t>
      </w:r>
    </w:p>
    <w:p w:rsidR="004C3D1A" w:rsidRDefault="00C445C8">
      <w:pPr>
        <w:spacing w:after="150" w:line="290" w:lineRule="auto"/>
      </w:pPr>
      <w:r>
        <w:rPr>
          <w:color w:val="333333"/>
        </w:rPr>
        <w:t>В настоящем Договоре используются следующие термины:</w:t>
      </w:r>
    </w:p>
    <w:p w:rsidR="004C3D1A" w:rsidRDefault="00C445C8">
      <w:pPr>
        <w:spacing w:after="150" w:line="290" w:lineRule="auto"/>
      </w:pPr>
      <w:r>
        <w:rPr>
          <w:b/>
          <w:color w:val="333333"/>
        </w:rPr>
        <w:t>Собственник</w:t>
      </w:r>
      <w:r>
        <w:rPr>
          <w:color w:val="333333"/>
        </w:rPr>
        <w:t xml:space="preserve"> – субъект гражданского права, право собственности которого на помещение в многоквартирном доме зарегистрировано в установленном порядке.</w:t>
      </w:r>
    </w:p>
    <w:p w:rsidR="004C3D1A" w:rsidRDefault="00C445C8">
      <w:pPr>
        <w:spacing w:after="150" w:line="290" w:lineRule="auto"/>
      </w:pPr>
      <w:r>
        <w:rPr>
          <w:b/>
          <w:color w:val="333333"/>
        </w:rPr>
        <w:t>Пользователи</w:t>
      </w:r>
      <w:r>
        <w:rPr>
          <w:color w:val="333333"/>
        </w:rPr>
        <w:t xml:space="preserve"> – члены семей собственников жилых помещений,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4C3D1A" w:rsidRDefault="00C445C8">
      <w:pPr>
        <w:spacing w:after="150" w:line="290" w:lineRule="auto"/>
      </w:pPr>
      <w:r>
        <w:rPr>
          <w:b/>
          <w:color w:val="333333"/>
        </w:rPr>
        <w:t>Общее имущество многоквартирного дома</w:t>
      </w:r>
      <w:r>
        <w:rPr>
          <w:color w:val="333333"/>
        </w:rPr>
        <w:t xml:space="preserve"> – принадлежащие собственникам помещений в многоквартирном доме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иное обслуживающее более одного помещения в данном доме , а также крыши, ограждающие несущие и ненесущие конструкции данного дома, электрическое, и иное оборудование, находящиеся в данном доме за пределами или внутри помещений и обслуживающее более одного помещения.</w:t>
      </w:r>
    </w:p>
    <w:p w:rsidR="004C3D1A" w:rsidRDefault="00C445C8">
      <w:pPr>
        <w:spacing w:after="150" w:line="290" w:lineRule="auto"/>
      </w:pPr>
      <w:r>
        <w:rPr>
          <w:b/>
          <w:color w:val="333333"/>
        </w:rPr>
        <w:t>Общая площадь жилого помещения</w:t>
      </w:r>
      <w:r>
        <w:rPr>
          <w:color w:val="333333"/>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C3D1A" w:rsidRDefault="00C445C8">
      <w:pPr>
        <w:spacing w:after="150" w:line="290" w:lineRule="auto"/>
      </w:pPr>
      <w:r>
        <w:rPr>
          <w:b/>
          <w:color w:val="333333"/>
        </w:rPr>
        <w:t>Доля в праве общей собственности на общее имущество в многоквартирном доме</w:t>
      </w:r>
      <w:r>
        <w:rPr>
          <w:color w:val="333333"/>
        </w:rPr>
        <w:t xml:space="preserve">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4C3D1A" w:rsidRDefault="00C445C8">
      <w:pPr>
        <w:spacing w:after="150" w:line="290" w:lineRule="auto"/>
      </w:pPr>
      <w:r>
        <w:rPr>
          <w:b/>
          <w:color w:val="333333"/>
        </w:rPr>
        <w:t>Коммунальные услуги</w:t>
      </w:r>
      <w:r>
        <w:rPr>
          <w:color w:val="333333"/>
        </w:rPr>
        <w:t xml:space="preserve"> – деятельность Управляющей организации по предоставлению собственникам и пользователям коммунальных ресурсов </w:t>
      </w:r>
      <w:proofErr w:type="gramStart"/>
      <w:r>
        <w:rPr>
          <w:color w:val="333333"/>
        </w:rPr>
        <w:t>( электрическая</w:t>
      </w:r>
      <w:proofErr w:type="gramEnd"/>
      <w:r>
        <w:rPr>
          <w:color w:val="333333"/>
        </w:rPr>
        <w:t xml:space="preserve"> энергия), обеспечивающая комфортные условия проживания граждан в жилых помещениях.</w:t>
      </w:r>
    </w:p>
    <w:p w:rsidR="004C3D1A" w:rsidRDefault="00C445C8">
      <w:pPr>
        <w:spacing w:after="150" w:line="290" w:lineRule="auto"/>
      </w:pPr>
      <w:r>
        <w:rPr>
          <w:b/>
          <w:color w:val="333333"/>
        </w:rPr>
        <w:lastRenderedPageBreak/>
        <w:t>Содержание общего имущества многоквартирного дома</w:t>
      </w:r>
      <w:r>
        <w:rPr>
          <w:color w:val="333333"/>
        </w:rPr>
        <w:t xml:space="preserve"> – </w:t>
      </w:r>
      <w:proofErr w:type="gramStart"/>
      <w:r>
        <w:rPr>
          <w:color w:val="333333"/>
        </w:rPr>
        <w:t>комплекс работ и услуг</w:t>
      </w:r>
      <w:proofErr w:type="gramEnd"/>
      <w:r>
        <w:rPr>
          <w:color w:val="333333"/>
        </w:rPr>
        <w:t xml:space="preserve"> включающий в себя: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вывоз жидких бытовых отходов;</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sidR="00BF7608">
        <w:rPr>
          <w:color w:val="333333"/>
        </w:rPr>
        <w:t>вывоз и размещение ТК</w:t>
      </w:r>
      <w:r>
        <w:rPr>
          <w:color w:val="333333"/>
        </w:rPr>
        <w:t>О на городском полигоне;</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ремонт септиков и выгребных колодцев;</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проведение технических осмотров и устранение незначительных </w:t>
      </w:r>
      <w:proofErr w:type="spellStart"/>
      <w:r>
        <w:rPr>
          <w:color w:val="333333"/>
        </w:rPr>
        <w:t>неисправностейконструктивных</w:t>
      </w:r>
      <w:proofErr w:type="spellEnd"/>
      <w:r>
        <w:rPr>
          <w:color w:val="333333"/>
        </w:rPr>
        <w:t xml:space="preserve"> элементов многоквартирного дома;</w:t>
      </w:r>
    </w:p>
    <w:p w:rsidR="004C3D1A" w:rsidRDefault="00C445C8">
      <w:pPr>
        <w:spacing w:after="150" w:line="290" w:lineRule="auto"/>
      </w:pPr>
      <w:r>
        <w:rPr>
          <w:b/>
          <w:color w:val="333333"/>
        </w:rPr>
        <w:t>Текущий ремонт общего имущества многоквартирного дома</w:t>
      </w:r>
      <w:r>
        <w:rPr>
          <w:color w:val="333333"/>
        </w:rPr>
        <w:t xml:space="preserve"> – комплекс ремонтных и организационно-технических мероприятий в период нормативного срока эксплуатации с целью устранения </w:t>
      </w:r>
      <w:proofErr w:type="gramStart"/>
      <w:r>
        <w:rPr>
          <w:color w:val="333333"/>
        </w:rPr>
        <w:t>неисправностей ,</w:t>
      </w:r>
      <w:proofErr w:type="gramEnd"/>
      <w:r>
        <w:rPr>
          <w:color w:val="333333"/>
        </w:rPr>
        <w:t xml:space="preserve"> включает в себя: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текущий ремонт электротехнического оборудования;</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текущий ремонт конструктивных элементов многоквартирного дома;</w:t>
      </w:r>
    </w:p>
    <w:p w:rsidR="004C3D1A" w:rsidRDefault="00C445C8">
      <w:pPr>
        <w:spacing w:before="500" w:after="150"/>
        <w:jc w:val="center"/>
      </w:pPr>
      <w:r>
        <w:rPr>
          <w:b/>
          <w:color w:val="333333"/>
          <w:sz w:val="24"/>
          <w:szCs w:val="24"/>
        </w:rPr>
        <w:t>1. ОБЩИЕ ПОЛОЖЕНИЯ</w:t>
      </w:r>
    </w:p>
    <w:p w:rsidR="004C3D1A" w:rsidRDefault="00C445C8">
      <w:pPr>
        <w:spacing w:after="150" w:line="290" w:lineRule="auto"/>
      </w:pPr>
      <w:r>
        <w:rPr>
          <w:color w:val="333333"/>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отраженных в протоколе конкурса по отбору управляющей организации для управления многоквартирным домом от «___» _____________ 2018 г. №________.</w:t>
      </w:r>
    </w:p>
    <w:p w:rsidR="004C3D1A" w:rsidRDefault="00C445C8">
      <w:pPr>
        <w:spacing w:after="150" w:line="290" w:lineRule="auto"/>
      </w:pPr>
      <w:r>
        <w:rPr>
          <w:color w:val="333333"/>
        </w:rPr>
        <w:t>1.2. Условия настоящего Договора являются обязательными для Сторон и одинаковыми для всех Собственников.</w:t>
      </w:r>
    </w:p>
    <w:p w:rsidR="004C3D1A" w:rsidRDefault="00C445C8">
      <w:pPr>
        <w:spacing w:after="150" w:line="290" w:lineRule="auto"/>
      </w:pPr>
      <w:r>
        <w:rPr>
          <w:color w:val="333333"/>
        </w:rPr>
        <w:t xml:space="preserve">1.3. Целью Договора является управление многоквартирным домом, а именно обеспечение благоприятных и безопасных условий проживания граждан в многоквартирном доме, надлежащее содержание общего имущества в многоквартирном доме, решение вопросов пользования указанным имуществом, а также предоставление гражданам коммунальных услуг надлежащего качества. </w:t>
      </w:r>
    </w:p>
    <w:p w:rsidR="004C3D1A" w:rsidRDefault="00C445C8">
      <w:pPr>
        <w:spacing w:after="150" w:line="290" w:lineRule="auto"/>
      </w:pPr>
      <w:r>
        <w:rPr>
          <w:color w:val="333333"/>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w:t>
      </w:r>
    </w:p>
    <w:p w:rsidR="004C3D1A" w:rsidRDefault="00C445C8">
      <w:pPr>
        <w:spacing w:before="500" w:after="150"/>
        <w:jc w:val="center"/>
      </w:pPr>
      <w:r>
        <w:rPr>
          <w:b/>
          <w:color w:val="333333"/>
          <w:sz w:val="24"/>
          <w:szCs w:val="24"/>
        </w:rPr>
        <w:t>2. ПРЕДМЕТ ДОГОВОРА</w:t>
      </w:r>
    </w:p>
    <w:p w:rsidR="004C3D1A" w:rsidRDefault="00C445C8">
      <w:pPr>
        <w:spacing w:after="150" w:line="290" w:lineRule="auto"/>
      </w:pPr>
      <w:r>
        <w:rPr>
          <w:color w:val="333333"/>
        </w:rPr>
        <w:t>2.1. Управляющая организация, определившаяся в результате проведения открытого конкурса, для возмездного управления многоквартирным жилым домом, расположенным по адресу: ________________________________________________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пользователям помещений в таком доме, осуществлять иную направленную на достижение целей управления многоквартирным домом деятельность.</w:t>
      </w:r>
    </w:p>
    <w:p w:rsidR="004C3D1A" w:rsidRDefault="00C445C8">
      <w:pPr>
        <w:spacing w:after="150" w:line="290" w:lineRule="auto"/>
      </w:pPr>
      <w:r>
        <w:rPr>
          <w:color w:val="333333"/>
        </w:rPr>
        <w:lastRenderedPageBreak/>
        <w:t>2.2. Состав и состояние общего имущества собственников помещений в многоквартирном доме, в отношении которого осуществляется управление, указаны в Приложении №________ к настоящему Договору.</w:t>
      </w:r>
    </w:p>
    <w:p w:rsidR="004C3D1A" w:rsidRDefault="00C445C8">
      <w:pPr>
        <w:spacing w:after="150" w:line="290" w:lineRule="auto"/>
      </w:pPr>
      <w:r>
        <w:rPr>
          <w:color w:val="333333"/>
        </w:rPr>
        <w:t>2.3. Функциями Управляющей организации по объекту управления являются:</w:t>
      </w:r>
    </w:p>
    <w:p w:rsidR="004C3D1A" w:rsidRDefault="00C445C8">
      <w:pPr>
        <w:spacing w:after="150" w:line="290" w:lineRule="auto"/>
      </w:pPr>
      <w:r>
        <w:rPr>
          <w:color w:val="333333"/>
        </w:rPr>
        <w:t>2.3.1. Выполнение работ и оказание услуг по надлежащему содержанию и ремонту общего имущества дома;</w:t>
      </w:r>
    </w:p>
    <w:p w:rsidR="004C3D1A" w:rsidRDefault="00C445C8">
      <w:pPr>
        <w:spacing w:after="150" w:line="290" w:lineRule="auto"/>
      </w:pPr>
      <w:r>
        <w:rPr>
          <w:color w:val="333333"/>
        </w:rPr>
        <w:t>2.3.2. Предоставление коммунальных услуг надлежащего качества Собственникам и Пользователям помещений в многоквартирном доме;</w:t>
      </w:r>
    </w:p>
    <w:p w:rsidR="004C3D1A" w:rsidRDefault="00C445C8">
      <w:pPr>
        <w:spacing w:after="150" w:line="290" w:lineRule="auto"/>
      </w:pPr>
      <w:r>
        <w:rPr>
          <w:color w:val="333333"/>
        </w:rPr>
        <w:t>2.3.3. Ведение лицевых счетов Собственников и нанимателей помещений по начислению им платы за содержание и ремонт общего имущества дома, коммунальные услуги, капитальный ремонт и наем, расчет и представление квитанций на оплату предоставленных услуг, получение от них платежей;</w:t>
      </w:r>
    </w:p>
    <w:p w:rsidR="004C3D1A" w:rsidRDefault="00C445C8">
      <w:pPr>
        <w:spacing w:after="150" w:line="290" w:lineRule="auto"/>
      </w:pPr>
      <w:r>
        <w:rPr>
          <w:color w:val="333333"/>
        </w:rPr>
        <w:t>2.3.4. Представление интересов Собственников по общему имуществу дома во всех инстанциях;</w:t>
      </w:r>
    </w:p>
    <w:p w:rsidR="004C3D1A" w:rsidRDefault="00C445C8">
      <w:pPr>
        <w:spacing w:after="150" w:line="290" w:lineRule="auto"/>
      </w:pPr>
      <w:r>
        <w:rPr>
          <w:color w:val="333333"/>
        </w:rPr>
        <w:t>2.3.5. Заключение хозяйственных и прочих договоров в пределах полномочий, определенных настоящим Договором, не нарушающих имущественные интересы Собственников, пользователей помещениями дома;</w:t>
      </w:r>
    </w:p>
    <w:p w:rsidR="004C3D1A" w:rsidRDefault="00C445C8">
      <w:pPr>
        <w:spacing w:after="150" w:line="290" w:lineRule="auto"/>
      </w:pPr>
      <w:r>
        <w:rPr>
          <w:color w:val="333333"/>
        </w:rPr>
        <w:t>2.3.6. В пределах полномочий, определенных настоящим Договором, рассмотрение жалоб, заявлений, претензий, принятие по ним решений и дача ответов;</w:t>
      </w:r>
    </w:p>
    <w:p w:rsidR="004C3D1A" w:rsidRDefault="00C445C8">
      <w:pPr>
        <w:spacing w:after="150" w:line="290" w:lineRule="auto"/>
      </w:pPr>
      <w:r>
        <w:rPr>
          <w:color w:val="333333"/>
        </w:rPr>
        <w:t>2.3.7. В установленном законодательством порядке ведение технической, эксплуатационной, финансовой, бухгалтерской документации по дому, предоставление статистической отчетности;</w:t>
      </w:r>
    </w:p>
    <w:p w:rsidR="004C3D1A" w:rsidRDefault="00C445C8">
      <w:pPr>
        <w:spacing w:after="150" w:line="290" w:lineRule="auto"/>
      </w:pPr>
      <w:r>
        <w:rPr>
          <w:color w:val="333333"/>
        </w:rPr>
        <w:t>2.3.8. Консолидация всех финансовых средств из всех источников, поступающих на производство работ, предоставление услуг по предмету настоящего Договора, их использование по прямому назначению в рамках настоящего Договора;</w:t>
      </w:r>
    </w:p>
    <w:p w:rsidR="004C3D1A" w:rsidRDefault="00C445C8">
      <w:pPr>
        <w:spacing w:after="150" w:line="290" w:lineRule="auto"/>
      </w:pPr>
      <w:r>
        <w:rPr>
          <w:color w:val="333333"/>
        </w:rPr>
        <w:t>2.3.9. Осуществление иной деятельности, направленной на цели управления многоквартирным домом.</w:t>
      </w:r>
    </w:p>
    <w:p w:rsidR="004C3D1A" w:rsidRDefault="00C445C8">
      <w:pPr>
        <w:spacing w:before="500" w:after="150"/>
        <w:jc w:val="center"/>
      </w:pPr>
      <w:r>
        <w:rPr>
          <w:b/>
          <w:color w:val="333333"/>
          <w:sz w:val="24"/>
          <w:szCs w:val="24"/>
        </w:rPr>
        <w:t>3. ПРАВА И ОБЯЗАННОСТИ СТОРОН</w:t>
      </w:r>
    </w:p>
    <w:p w:rsidR="004C3D1A" w:rsidRDefault="00C445C8">
      <w:pPr>
        <w:spacing w:after="150" w:line="290" w:lineRule="auto"/>
      </w:pPr>
      <w:r>
        <w:rPr>
          <w:b/>
          <w:color w:val="333333"/>
        </w:rPr>
        <w:t>Управляющая организация обязана</w:t>
      </w:r>
      <w:r>
        <w:rPr>
          <w:color w:val="333333"/>
        </w:rPr>
        <w:t>:</w:t>
      </w:r>
    </w:p>
    <w:p w:rsidR="004C3D1A" w:rsidRDefault="00C445C8">
      <w:pPr>
        <w:spacing w:after="150" w:line="290" w:lineRule="auto"/>
      </w:pPr>
      <w:r>
        <w:rPr>
          <w:color w:val="333333"/>
        </w:rPr>
        <w:t>3.1.1. Управлять многоквартирным жилым домом в соответствии с условиями настоящего Договора и действующим законодательством.</w:t>
      </w:r>
    </w:p>
    <w:p w:rsidR="004C3D1A" w:rsidRDefault="00C445C8">
      <w:pPr>
        <w:spacing w:after="150" w:line="290" w:lineRule="auto"/>
      </w:pPr>
      <w:r>
        <w:rPr>
          <w:color w:val="333333"/>
        </w:rPr>
        <w:t xml:space="preserve">3.1.2. Оказывать услуги и выполнять работы по надлежащему содержанию общего имущества многоквартирного жилого дома в состоянии, обеспечивающем: </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соблюдение характеристик надежности и безопасности многоквартирного жилого дома;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безопасность для жизни и здоровья граждан, сохранность имущества физических и юридических лиц, муниципального и иного имущества;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доступность пользования жилыми и/или нежилыми помещениями, помещениями общего пользования;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соблюдение прав и законных интересов собственников помещений, а также иных лиц;</w:t>
      </w:r>
    </w:p>
    <w:p w:rsidR="004C3D1A" w:rsidRDefault="00C445C8">
      <w:pPr>
        <w:spacing w:after="150" w:line="290" w:lineRule="auto"/>
      </w:pPr>
      <w:r>
        <w:rPr>
          <w:rFonts w:ascii="Wingdings" w:hAnsi="Wingdings" w:cs="Wingdings"/>
          <w:color w:val="333333"/>
          <w:sz w:val="14"/>
          <w:szCs w:val="14"/>
        </w:rPr>
        <w:lastRenderedPageBreak/>
        <w:t></w:t>
      </w:r>
      <w:r>
        <w:rPr>
          <w:rFonts w:ascii="Wingdings" w:hAnsi="Wingdings" w:cs="Wingdings"/>
          <w:color w:val="333333"/>
          <w:sz w:val="14"/>
          <w:szCs w:val="14"/>
        </w:rPr>
        <w:t></w:t>
      </w:r>
      <w:r>
        <w:rPr>
          <w:color w:val="333333"/>
        </w:rPr>
        <w:t>поддержания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C3D1A" w:rsidRDefault="00C445C8">
      <w:r>
        <w:rPr>
          <w:color w:val="333333"/>
        </w:rPr>
        <w:t>Содержание и ремонт общего имущества многоквартирного дома включает в себя: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освещение помещений общего пользования;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обеспечение установленных законодательством Российской Федерации температуры и влажности в помещениях общего пользования;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сбор и вывоз твердых и жидких бытовых отходов;</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меры пожарной безопасности в соответствии с законодательством Российской Федерации о пожарной безопасности;</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текущий и капитальный ремонт, подготовку к сезонной эксплуатации общего имущества многоквартирного дома.</w:t>
      </w:r>
    </w:p>
    <w:p w:rsidR="004C3D1A" w:rsidRDefault="00C445C8">
      <w:pPr>
        <w:spacing w:after="150" w:line="290" w:lineRule="auto"/>
      </w:pPr>
      <w:r>
        <w:rPr>
          <w:color w:val="333333"/>
        </w:rPr>
        <w:t>3.1.3. Предоставлять Собственнику на законных основаниях пользующимся помещением(</w:t>
      </w:r>
      <w:proofErr w:type="spellStart"/>
      <w:r>
        <w:rPr>
          <w:color w:val="333333"/>
        </w:rPr>
        <w:t>ями</w:t>
      </w:r>
      <w:proofErr w:type="spellEnd"/>
      <w:r>
        <w:rPr>
          <w:color w:val="333333"/>
        </w:rPr>
        <w:t>) коммунальные услуги: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электроснабжение;</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________________________________________________;</w:t>
      </w:r>
    </w:p>
    <w:p w:rsidR="004C3D1A" w:rsidRDefault="00C445C8">
      <w:r>
        <w:rPr>
          <w:color w:val="333333"/>
        </w:rPr>
        <w:t>а также осуществлять иную, направленную на достижение целей управления многоквартирным домом, деятельность.</w:t>
      </w:r>
    </w:p>
    <w:p w:rsidR="004C3D1A" w:rsidRDefault="00C445C8">
      <w:pPr>
        <w:spacing w:after="150" w:line="290" w:lineRule="auto"/>
      </w:pPr>
      <w:r>
        <w:rPr>
          <w:color w:val="333333"/>
        </w:rPr>
        <w:t>3.1.4. Оказывать услуги по содержанию и выполнять работы по ремонту общего имущества многоквартирного дома надлежащего качества. Перечень обязательных и дополнительных работ и услуг по содержанию и ремонту общего имущества собственников помещений в многоквартирном доме определены в Приложении №________ к настоящему Договору. Предельные сроки устранения неисправностей при выполнении внепланового (непредвиденного) текущего ремонта отдельных частей многоквартирного дома и оборудования определяются в Приложении №________ к настоящему Договору. Производство текущего (капитального) ремонта общего имущества многоквартирного дома регламентируется ежегодными планами их производства.</w:t>
      </w:r>
    </w:p>
    <w:p w:rsidR="004C3D1A" w:rsidRDefault="00C445C8">
      <w:pPr>
        <w:spacing w:after="150" w:line="290" w:lineRule="auto"/>
      </w:pPr>
      <w:r>
        <w:rPr>
          <w:color w:val="333333"/>
        </w:rPr>
        <w:t>3.1.5. 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документы технического учета жилищного фонда, содержащие сведения о состоянии общего имущества;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документы (акты) о приемке результатов выполненных работ по текущему и капитальному ремонту конструкций;</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акты осмотра, электрического,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rsidR="004C3D1A" w:rsidRDefault="00C445C8">
      <w:pPr>
        <w:spacing w:after="150" w:line="290" w:lineRule="auto"/>
      </w:pPr>
      <w:r>
        <w:rPr>
          <w:color w:val="333333"/>
        </w:rPr>
        <w:lastRenderedPageBreak/>
        <w:t>3.1.6. При проведении работ внутри помещения Собственника согласовать с ним время доступа в помещение.</w:t>
      </w:r>
    </w:p>
    <w:p w:rsidR="004C3D1A" w:rsidRDefault="00C445C8">
      <w:pPr>
        <w:spacing w:after="150" w:line="290" w:lineRule="auto"/>
      </w:pPr>
      <w:r>
        <w:rPr>
          <w:color w:val="333333"/>
        </w:rPr>
        <w:t>3.1.7. Предупреждать Собственников о необходимости проведения капитального ремонта общего имущества в многоквартирном доме.</w:t>
      </w:r>
    </w:p>
    <w:p w:rsidR="004C3D1A" w:rsidRDefault="00C445C8">
      <w:pPr>
        <w:spacing w:after="150" w:line="290" w:lineRule="auto"/>
      </w:pPr>
      <w:r>
        <w:rPr>
          <w:color w:val="333333"/>
        </w:rPr>
        <w:t>3.1.8. Вести и хранить документацию (базы данных) по многоквартирному дому,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4C3D1A" w:rsidRDefault="00C445C8">
      <w:pPr>
        <w:spacing w:after="150" w:line="290" w:lineRule="auto"/>
      </w:pPr>
      <w:r>
        <w:rPr>
          <w:color w:val="333333"/>
        </w:rPr>
        <w:t>3.1.9.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rsidR="004C3D1A" w:rsidRDefault="00C445C8">
      <w:pPr>
        <w:spacing w:after="150" w:line="290" w:lineRule="auto"/>
      </w:pPr>
      <w:r>
        <w:rPr>
          <w:color w:val="333333"/>
        </w:rPr>
        <w:t>3.1.10. Рассматривать все претензии Собственников, связанные с исполнением заключенных Управляющей организацией Договоров с третьими лицами и разрешать возникшие конфликтные ситуации.</w:t>
      </w:r>
    </w:p>
    <w:p w:rsidR="004C3D1A" w:rsidRDefault="00C445C8">
      <w:pPr>
        <w:spacing w:after="150" w:line="290" w:lineRule="auto"/>
      </w:pPr>
      <w:r>
        <w:rPr>
          <w:color w:val="333333"/>
        </w:rPr>
        <w:t xml:space="preserve">3.1.11. На основании решения общего собрания собственников помещений многоквартирного дома организовывать проведение работ капитального характера. </w:t>
      </w:r>
    </w:p>
    <w:p w:rsidR="004C3D1A" w:rsidRDefault="00C445C8">
      <w:pPr>
        <w:spacing w:after="150" w:line="290" w:lineRule="auto"/>
      </w:pPr>
      <w:r>
        <w:rPr>
          <w:color w:val="333333"/>
        </w:rPr>
        <w:t>3.1.12. 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rsidR="004C3D1A" w:rsidRDefault="00C445C8">
      <w:pPr>
        <w:spacing w:after="150" w:line="290" w:lineRule="auto"/>
      </w:pPr>
      <w:r>
        <w:rPr>
          <w:color w:val="333333"/>
        </w:rPr>
        <w:t>3.1.13. Ежеквартально составлять отчеты о поступлении и расходовании денежных средств.</w:t>
      </w:r>
    </w:p>
    <w:p w:rsidR="004C3D1A" w:rsidRDefault="00C445C8">
      <w:pPr>
        <w:spacing w:after="150" w:line="290" w:lineRule="auto"/>
      </w:pPr>
      <w:r>
        <w:rPr>
          <w:color w:val="333333"/>
        </w:rPr>
        <w:t>3.1.14. Предоставлять отчет о выполнении Договора управления за год в течение первого квартала года, следующего за отчетным.</w:t>
      </w:r>
    </w:p>
    <w:p w:rsidR="004C3D1A" w:rsidRDefault="00C445C8">
      <w:pPr>
        <w:spacing w:after="150" w:line="290" w:lineRule="auto"/>
      </w:pPr>
      <w:r>
        <w:rPr>
          <w:color w:val="333333"/>
        </w:rPr>
        <w:t>3.1.15. Организовывать осуществление регистрационной работы, подготовку и выдачу необходимых справок и копий документов Собственникам и пользователям помещений в установленном порядке.</w:t>
      </w:r>
    </w:p>
    <w:p w:rsidR="004C3D1A" w:rsidRDefault="00C445C8">
      <w:pPr>
        <w:spacing w:after="150" w:line="290" w:lineRule="auto"/>
      </w:pPr>
      <w:r>
        <w:rPr>
          <w:color w:val="333333"/>
        </w:rPr>
        <w:t xml:space="preserve">3.1.16. Организовывать осмотр поврежденного общего имущества многоквартирного дома, помещений и имущества Собственников, Пользователей помещениями дома в ________-дневный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Собственников, Пользователей помещениями дома, виновных в повреждении лиц, перечень и объем поврежденного общего имущества с оформлением акта осмотра. </w:t>
      </w:r>
    </w:p>
    <w:p w:rsidR="004C3D1A" w:rsidRDefault="00C445C8">
      <w:pPr>
        <w:spacing w:after="150" w:line="290" w:lineRule="auto"/>
      </w:pPr>
      <w:r>
        <w:rPr>
          <w:color w:val="333333"/>
        </w:rPr>
        <w:t>3.1.17.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журналах, паспортах готовности жилого дома к эксплуатации в зимних условиях, актах.</w:t>
      </w:r>
    </w:p>
    <w:p w:rsidR="004C3D1A" w:rsidRDefault="00C445C8">
      <w:pPr>
        <w:spacing w:after="150" w:line="290" w:lineRule="auto"/>
      </w:pPr>
      <w:r>
        <w:rPr>
          <w:color w:val="333333"/>
        </w:rPr>
        <w:t>3.1.18. Информировать Собственников об изменении размеров установленных платежей, стоимости коммунальных услуг не позднее, чем за ________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в многоквартирном доме.</w:t>
      </w:r>
    </w:p>
    <w:p w:rsidR="004C3D1A" w:rsidRDefault="00C445C8">
      <w:pPr>
        <w:spacing w:after="150" w:line="290" w:lineRule="auto"/>
      </w:pPr>
      <w:r>
        <w:rPr>
          <w:color w:val="333333"/>
        </w:rPr>
        <w:t xml:space="preserve">3.1.19. В течение ________ дней с момента заключения настоящего Договора довести до сведения Собственника и иных пользователей помещениями дома информацию об </w:t>
      </w:r>
      <w:r>
        <w:rPr>
          <w:color w:val="333333"/>
        </w:rPr>
        <w:lastRenderedPageBreak/>
        <w:t xml:space="preserve">Управляющей организации, </w:t>
      </w:r>
      <w:proofErr w:type="gramStart"/>
      <w:r>
        <w:rPr>
          <w:color w:val="333333"/>
        </w:rPr>
        <w:t>организациях</w:t>
      </w:r>
      <w:proofErr w:type="gramEnd"/>
      <w:r>
        <w:rPr>
          <w:color w:val="333333"/>
        </w:rPr>
        <w:t xml:space="preserve"> занимающихся обслуживанием и ремонтом многоквартирного дома, с указанием часов приема, адресов и телефонов руководителей, диспетчерских и дежурных служб, об органах уполномоченных осуществлять контроль деятельности Управляющей организации путем размещения информации на информационных стендах дома.</w:t>
      </w:r>
    </w:p>
    <w:p w:rsidR="004C3D1A" w:rsidRDefault="00C445C8">
      <w:pPr>
        <w:spacing w:after="150" w:line="290" w:lineRule="auto"/>
      </w:pPr>
      <w:r>
        <w:rPr>
          <w:color w:val="333333"/>
        </w:rPr>
        <w:t>3.1.20. При нарушении сроков и качества содержания и ремонта общего имущества многоквартирного дома, предоставляемых коммунальных услуг Собственникам помещений, лицам, пользующимся помещениями дома, нанесения им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 размер предъявляемой платы за содержание и ремонт общего имущества многоквартирного дома, коммунальные услуги, возмещать нанесенные убытки Собственникам помещений, лицам пользующимся помещениями дома.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Устранять за свой счет выявленные в результате проверок дефекты при проведении работ по текущему содержанию.</w:t>
      </w:r>
    </w:p>
    <w:p w:rsidR="004C3D1A" w:rsidRDefault="00C445C8">
      <w:pPr>
        <w:spacing w:after="150" w:line="290" w:lineRule="auto"/>
      </w:pPr>
      <w:r>
        <w:rPr>
          <w:color w:val="333333"/>
        </w:rPr>
        <w:t>3.1.21. По обращению Собственников, Пользователей помещениями многоквартирного дома, направлять своих представителей для оперативного рассмотрения и решения возникающих у них вопросов в рамках настоящего Договора, в том числе на общем собрании Собственников помещений дома.</w:t>
      </w:r>
    </w:p>
    <w:p w:rsidR="004C3D1A" w:rsidRDefault="00C445C8">
      <w:pPr>
        <w:spacing w:after="150" w:line="290" w:lineRule="auto"/>
      </w:pPr>
      <w:r>
        <w:rPr>
          <w:color w:val="333333"/>
        </w:rPr>
        <w:t>3.1.22. Совместно с уполномоченными органом местного самоуправления лицами участвовать в:</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осмотрах;</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приемке завершенных работ по текущему и капитальному ремонту общедомовых конструкций;</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rsidR="004C3D1A" w:rsidRDefault="00C445C8">
      <w:pPr>
        <w:spacing w:after="150" w:line="290" w:lineRule="auto"/>
      </w:pPr>
      <w:r>
        <w:rPr>
          <w:color w:val="333333"/>
        </w:rPr>
        <w:t xml:space="preserve">3.1.23. Производить начисление платежей, установленных в п.4 Договора, обеспечивая выставление счета-извещения в срок до ________ числа месяца, следующего за истекшим месяцем. Начислять плату за наём муниципальных жилых помещений. </w:t>
      </w:r>
    </w:p>
    <w:p w:rsidR="004C3D1A" w:rsidRDefault="00C445C8">
      <w:pPr>
        <w:spacing w:after="150" w:line="290" w:lineRule="auto"/>
      </w:pPr>
      <w:r>
        <w:rPr>
          <w:color w:val="333333"/>
        </w:rPr>
        <w:t xml:space="preserve">3.1.24. Производить сбор платежей с населения за жилищно-коммунальные услуги, в том числе плату за наём. </w:t>
      </w:r>
    </w:p>
    <w:p w:rsidR="004C3D1A" w:rsidRDefault="00C445C8">
      <w:pPr>
        <w:spacing w:after="150" w:line="290" w:lineRule="auto"/>
      </w:pPr>
      <w:r>
        <w:rPr>
          <w:color w:val="333333"/>
        </w:rPr>
        <w:t xml:space="preserve">3.1.25. Перечислять </w:t>
      </w:r>
      <w:proofErr w:type="gramStart"/>
      <w:r>
        <w:rPr>
          <w:color w:val="333333"/>
        </w:rPr>
        <w:t>средства</w:t>
      </w:r>
      <w:proofErr w:type="gramEnd"/>
      <w:r>
        <w:rPr>
          <w:color w:val="333333"/>
        </w:rPr>
        <w:t xml:space="preserve"> собранные с населения за наём муниципальных жилых помещений в соответствующий местный бюджет по указанным ниже реквизитам; ежемесячно до ________ числа месяца следующего за расчетным, предоставлять администратору платежа информацию по муниципальным жилым помещениям о суммах начислений за наем с учетом льгот по оплате, фактически собранной платы, перечисленной суммы средств в соответствующий местный бюджет и задолженности населения по плате за наем. Получатель вышеназванных средств – администратор поступлений в соответствующий местный бюджет платы за наем муниципального жилищного фонда.</w:t>
      </w:r>
    </w:p>
    <w:p w:rsidR="004C3D1A" w:rsidRDefault="00C445C8">
      <w:pPr>
        <w:spacing w:after="150" w:line="290" w:lineRule="auto"/>
      </w:pPr>
      <w:r>
        <w:rPr>
          <w:color w:val="333333"/>
        </w:rPr>
        <w:lastRenderedPageBreak/>
        <w:t>3.1.26.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w:t>
      </w:r>
    </w:p>
    <w:p w:rsidR="004C3D1A" w:rsidRDefault="00C445C8">
      <w:pPr>
        <w:spacing w:after="150" w:line="290" w:lineRule="auto"/>
      </w:pPr>
      <w:r>
        <w:rPr>
          <w:color w:val="333333"/>
        </w:rPr>
        <w:t>3.1.27. Обеспечивать аварийно-диспетчерское обслуживание многоквартирного дома.</w:t>
      </w:r>
    </w:p>
    <w:p w:rsidR="004C3D1A" w:rsidRDefault="00C445C8">
      <w:pPr>
        <w:spacing w:after="150" w:line="290" w:lineRule="auto"/>
      </w:pPr>
      <w:r>
        <w:rPr>
          <w:b/>
          <w:color w:val="333333"/>
        </w:rPr>
        <w:t>Управляющая организация вправе</w:t>
      </w:r>
      <w:r>
        <w:rPr>
          <w:color w:val="333333"/>
        </w:rPr>
        <w:t>:</w:t>
      </w:r>
    </w:p>
    <w:p w:rsidR="004C3D1A" w:rsidRDefault="00C445C8">
      <w:pPr>
        <w:spacing w:after="150" w:line="290" w:lineRule="auto"/>
      </w:pPr>
      <w:r>
        <w:rPr>
          <w:color w:val="333333"/>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4C3D1A" w:rsidRDefault="00C445C8">
      <w:pPr>
        <w:spacing w:after="150" w:line="290" w:lineRule="auto"/>
      </w:pPr>
      <w:r>
        <w:rPr>
          <w:color w:val="333333"/>
        </w:rPr>
        <w:t>3.2.2. Организовывать и проводить проверку технического состояния инженерных систем в помещениях Собственников, проводить проверку работы установленных приборов учета и сохранности пломб.</w:t>
      </w:r>
    </w:p>
    <w:p w:rsidR="004C3D1A" w:rsidRDefault="00C445C8">
      <w:pPr>
        <w:spacing w:after="150" w:line="290" w:lineRule="auto"/>
      </w:pPr>
      <w:r>
        <w:rPr>
          <w:color w:val="333333"/>
        </w:rPr>
        <w:t>3.2.3. Приостанавливать или ограничивать предоставление коммунальных услуг в помещения Собственников и иных Пользователей в случаях и порядке, установленных действующим законодательством.</w:t>
      </w:r>
    </w:p>
    <w:p w:rsidR="004C3D1A" w:rsidRDefault="00C445C8">
      <w:pPr>
        <w:spacing w:after="150" w:line="290" w:lineRule="auto"/>
      </w:pPr>
      <w:r>
        <w:rPr>
          <w:color w:val="333333"/>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rsidR="004C3D1A" w:rsidRDefault="00C445C8">
      <w:pPr>
        <w:spacing w:after="150" w:line="290" w:lineRule="auto"/>
      </w:pPr>
      <w:r>
        <w:rPr>
          <w:color w:val="333333"/>
        </w:rPr>
        <w:t>3.2.5.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собственника, нанимателя помещения обязанности допускать в занимаемое им помещение работников и представителей исполнителя (в том числе работников аварийных служб), в случаях, указанных в п.3.2.4.</w:t>
      </w:r>
    </w:p>
    <w:p w:rsidR="004C3D1A" w:rsidRDefault="00C445C8">
      <w:pPr>
        <w:spacing w:after="150" w:line="290" w:lineRule="auto"/>
      </w:pPr>
      <w:r>
        <w:rPr>
          <w:color w:val="333333"/>
        </w:rPr>
        <w:t>3.2.6. Взыскивать с Собственников помещений задолженность по оплате услуг в рамках Договора.</w:t>
      </w:r>
    </w:p>
    <w:p w:rsidR="004C3D1A" w:rsidRDefault="00C445C8">
      <w:pPr>
        <w:spacing w:after="150" w:line="290" w:lineRule="auto"/>
      </w:pPr>
      <w:r>
        <w:rPr>
          <w:color w:val="333333"/>
        </w:rPr>
        <w:t>3.2.7. Проверять соблюдение Собственниками или иными пользователями требований, установленных п.3.3.14. Договора.</w:t>
      </w:r>
    </w:p>
    <w:p w:rsidR="004C3D1A" w:rsidRDefault="00C445C8">
      <w:pPr>
        <w:spacing w:after="150" w:line="290" w:lineRule="auto"/>
      </w:pPr>
      <w:r>
        <w:rPr>
          <w:color w:val="333333"/>
        </w:rPr>
        <w:t>3.2.8. Осуществлять иные права, предусмотренные действующим законодательством, отнесенные к полномочиям Управляющей организации.</w:t>
      </w:r>
    </w:p>
    <w:p w:rsidR="004C3D1A" w:rsidRDefault="00C445C8">
      <w:pPr>
        <w:spacing w:after="150" w:line="290" w:lineRule="auto"/>
      </w:pPr>
      <w:r>
        <w:rPr>
          <w:color w:val="333333"/>
        </w:rPr>
        <w:t>3.2.9. При обоснованной необходимости требовать от Собственников помещений корректировки размера их платы за производство работ, предоставление услуг по предмету настоящего Договора, связанной с удорожанием их стоимости по независящим от Управляющей организации причинам.</w:t>
      </w:r>
    </w:p>
    <w:p w:rsidR="004C3D1A" w:rsidRDefault="00C445C8">
      <w:pPr>
        <w:spacing w:after="150" w:line="290" w:lineRule="auto"/>
      </w:pPr>
      <w:r>
        <w:rPr>
          <w:b/>
          <w:color w:val="333333"/>
        </w:rPr>
        <w:t>Собственники обязаны</w:t>
      </w:r>
      <w:r>
        <w:rPr>
          <w:color w:val="333333"/>
        </w:rPr>
        <w:t>:</w:t>
      </w:r>
    </w:p>
    <w:p w:rsidR="004C3D1A" w:rsidRDefault="00C445C8">
      <w:pPr>
        <w:spacing w:after="150" w:line="290" w:lineRule="auto"/>
      </w:pPr>
      <w:r>
        <w:rPr>
          <w:color w:val="333333"/>
        </w:rPr>
        <w:t>3.3.1. Использовать жилое помещение по назначению и в пределах, установленных Жилищным кодексом Российской Федерации.</w:t>
      </w:r>
    </w:p>
    <w:p w:rsidR="004C3D1A" w:rsidRDefault="00C445C8">
      <w:pPr>
        <w:spacing w:after="150" w:line="290" w:lineRule="auto"/>
      </w:pPr>
      <w:r>
        <w:rPr>
          <w:color w:val="333333"/>
        </w:rPr>
        <w:t>3.3.2. 0беспечивать сохранность жилого помещения.</w:t>
      </w:r>
    </w:p>
    <w:p w:rsidR="004C3D1A" w:rsidRDefault="00C445C8">
      <w:pPr>
        <w:spacing w:after="150" w:line="290" w:lineRule="auto"/>
      </w:pPr>
      <w:r>
        <w:rPr>
          <w:color w:val="333333"/>
        </w:rPr>
        <w:t>3.3.3. Поддерживать надлежащее состояние жилого помещения.</w:t>
      </w:r>
    </w:p>
    <w:p w:rsidR="004C3D1A" w:rsidRDefault="00C445C8">
      <w:pPr>
        <w:spacing w:after="150" w:line="290" w:lineRule="auto"/>
      </w:pPr>
      <w:r>
        <w:rPr>
          <w:color w:val="333333"/>
        </w:rPr>
        <w:lastRenderedPageBreak/>
        <w:t>3.3.4. Нести расходы на содержание принадлежащего ему жилого помещения, а также участвовать в расходах на содержание общего имущества многоквартирного дома путем своевременного внесения платы за содержание и ремонт жилого помещения.</w:t>
      </w:r>
    </w:p>
    <w:p w:rsidR="004C3D1A" w:rsidRDefault="00C445C8">
      <w:pPr>
        <w:spacing w:after="150" w:line="290" w:lineRule="auto"/>
      </w:pPr>
      <w:r>
        <w:rPr>
          <w:color w:val="333333"/>
        </w:rPr>
        <w:t>3.3.5.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жилом доме, плату за коммунальные услуги.</w:t>
      </w:r>
    </w:p>
    <w:p w:rsidR="004C3D1A" w:rsidRDefault="00C445C8">
      <w:pPr>
        <w:spacing w:after="150" w:line="290" w:lineRule="auto"/>
      </w:pPr>
      <w:r>
        <w:rPr>
          <w:color w:val="333333"/>
        </w:rPr>
        <w:t>3.3.6. В ________-дневный срок письменно уведомить Управляющую организацию:</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о датах начала, прекращения, условиях: </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сдачи в поднаем, аренду помещений дома;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вселение в жилое помещение иных лиц, их отселение;</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разрешения проживания в жилых помещениях временных жильцов;</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proofErr w:type="spellStart"/>
      <w:r>
        <w:rPr>
          <w:color w:val="333333"/>
        </w:rPr>
        <w:t>пофамильные</w:t>
      </w:r>
      <w:proofErr w:type="spellEnd"/>
      <w:r>
        <w:rPr>
          <w:color w:val="333333"/>
        </w:rPr>
        <w:t xml:space="preserve"> сведения по: поднанимателям, арендаторам помещений, временным жильцам, лицам, вселенным в жилое помещение и отселенным из него;</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 датах начала, окончания выполнения работ по переустройству, перепланировке помещений.</w:t>
      </w:r>
    </w:p>
    <w:p w:rsidR="004C3D1A" w:rsidRDefault="00C445C8">
      <w:pPr>
        <w:spacing w:after="150" w:line="290" w:lineRule="auto"/>
      </w:pPr>
      <w:r>
        <w:rPr>
          <w:color w:val="333333"/>
        </w:rPr>
        <w:t>3.3.7. За счет собственных средств в ________-дневный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произведенной им переустройством, перепланировкой помещений, общего имущества дома.</w:t>
      </w:r>
    </w:p>
    <w:p w:rsidR="004C3D1A" w:rsidRDefault="00C445C8">
      <w:pPr>
        <w:spacing w:after="150" w:line="290" w:lineRule="auto"/>
      </w:pPr>
      <w:r>
        <w:rPr>
          <w:color w:val="333333"/>
        </w:rPr>
        <w:t>3.3.8. В согласованные сроки обеспечить доступ в жилые и нежилые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осмотра приборов учета и контроля;</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осмотров и выполнения необходимого ремонта общего имущества многоквартирного </w:t>
      </w:r>
      <w:proofErr w:type="spellStart"/>
      <w:proofErr w:type="gramStart"/>
      <w:r>
        <w:rPr>
          <w:color w:val="333333"/>
        </w:rPr>
        <w:t>дома;а</w:t>
      </w:r>
      <w:proofErr w:type="spellEnd"/>
      <w:proofErr w:type="gramEnd"/>
      <w:r>
        <w:rPr>
          <w:color w:val="333333"/>
        </w:rPr>
        <w:t xml:space="preserve"> при аварийных ситуациях – в любое время.</w:t>
      </w:r>
    </w:p>
    <w:p w:rsidR="004C3D1A" w:rsidRDefault="00C445C8">
      <w:pPr>
        <w:spacing w:after="150" w:line="290" w:lineRule="auto"/>
      </w:pPr>
      <w:r>
        <w:rPr>
          <w:color w:val="333333"/>
        </w:rPr>
        <w:t>3.3.9. Своевременно уведомлять Управляющую организацию об отсутствии в жилом помещении всех проживающих в них граждан на срок более ________ суток, дате их убытия, прибытия, контактных телефонах (адресах места нахождения) с целью оперативной связи с ними Управляющей организации для проникновения в помещение и ликвидации аварийных ситуаций.</w:t>
      </w:r>
    </w:p>
    <w:p w:rsidR="004C3D1A" w:rsidRDefault="00C445C8">
      <w:pPr>
        <w:spacing w:after="150" w:line="290" w:lineRule="auto"/>
      </w:pPr>
      <w:r>
        <w:rPr>
          <w:color w:val="333333"/>
        </w:rPr>
        <w:t>3.3.10. 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возникших у Управляющей организации вопросов, в рамках настоящего Договора.</w:t>
      </w:r>
    </w:p>
    <w:p w:rsidR="004C3D1A" w:rsidRDefault="00C445C8">
      <w:pPr>
        <w:spacing w:after="150" w:line="290" w:lineRule="auto"/>
      </w:pPr>
      <w:r>
        <w:rPr>
          <w:color w:val="333333"/>
        </w:rPr>
        <w:t>3.3.11. Возместить понесенные Управляющей организацией убытки, допущенные по доказанной вине Собственника или пользователя помещениями дома.</w:t>
      </w:r>
    </w:p>
    <w:p w:rsidR="004C3D1A" w:rsidRDefault="00C445C8">
      <w:pPr>
        <w:spacing w:after="150" w:line="290" w:lineRule="auto"/>
      </w:pPr>
      <w:r>
        <w:rPr>
          <w:color w:val="333333"/>
        </w:rPr>
        <w:t>3..3.12. В письменной форме уведомить Управляющую организацию о:</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дате установки и ввода в эксплуатацию индивидуальных приборов учета расхода коммунальных ресурсов;</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датах обнаружения и устранения неисправностей индивидуальных приборов учета расхода коммунальных ресурсов;</w:t>
      </w:r>
    </w:p>
    <w:p w:rsidR="004C3D1A" w:rsidRDefault="00C445C8">
      <w:pPr>
        <w:spacing w:after="150" w:line="290" w:lineRule="auto"/>
      </w:pPr>
      <w:r>
        <w:rPr>
          <w:color w:val="333333"/>
        </w:rPr>
        <w:lastRenderedPageBreak/>
        <w:t>3.3.13.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Правилами установления и определения нормативов потребления коммунальных услуг. В заранее согласованное с Управляющей организацией время, но не чаще двух раз в год, обеспечить допуск для проверки правильности снятия показаний индивидуальных приборов учета, их исправности, а также целостности на них пломб.</w:t>
      </w:r>
    </w:p>
    <w:p w:rsidR="004C3D1A" w:rsidRDefault="00C445C8">
      <w:pPr>
        <w:spacing w:after="150" w:line="290" w:lineRule="auto"/>
      </w:pPr>
      <w:r>
        <w:rPr>
          <w:color w:val="333333"/>
        </w:rPr>
        <w:t>3.3.14. Выполнять предусмотренные законодательством санитарно-гигиенические, экологические архитектурно-строительные, противопожарные и эксплуатационное требования в том числе:</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не допускать выполнения в квартире работ или совершения других действий, создающих повышенный шум или </w:t>
      </w:r>
      <w:proofErr w:type="gramStart"/>
      <w:r>
        <w:rPr>
          <w:color w:val="333333"/>
        </w:rPr>
        <w:t>вибрацию</w:t>
      </w:r>
      <w:proofErr w:type="gramEnd"/>
      <w:r>
        <w:rPr>
          <w:color w:val="333333"/>
        </w:rPr>
        <w:t xml:space="preserve"> а также действий, нарушающих нормальные условия проживания граждан в других жилых помещениях;</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пользоваться телевизорами, магнитофонами и другими громкоговорящими устройствами при условии уменьшения уровня шума в ночное время (с 23-00 до 6-00) по местному времени, не нарушая нормальные условия проживания граждан в других жилых помещениях;</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соблюдать правила содержания домашних животных;</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другие требования Правил пользования жилыми помещениями и действующего законодательства;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использовать бытовые машины (приборы и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дома;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совершать действий, связанных с отключением многоквартирного дома от подачи электроэнергии;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нарушать имеющиеся схемы учета поставки коммунальных услуг;</w:t>
      </w:r>
    </w:p>
    <w:p w:rsidR="004C3D1A" w:rsidRDefault="00C445C8">
      <w:pPr>
        <w:spacing w:line="290" w:lineRule="auto"/>
      </w:pPr>
      <w:r>
        <w:rPr>
          <w:rFonts w:ascii="Wingdings" w:hAnsi="Wingdings" w:cs="Wingdings"/>
          <w:color w:val="333333"/>
          <w:sz w:val="14"/>
          <w:szCs w:val="14"/>
        </w:rPr>
        <w:lastRenderedPageBreak/>
        <w:t></w:t>
      </w:r>
      <w:r>
        <w:rPr>
          <w:rFonts w:ascii="Wingdings" w:hAnsi="Wingdings" w:cs="Wingdings"/>
          <w:color w:val="333333"/>
          <w:sz w:val="14"/>
          <w:szCs w:val="14"/>
        </w:rPr>
        <w:t></w:t>
      </w:r>
      <w:r>
        <w:rPr>
          <w:color w:val="333333"/>
        </w:rPr>
        <w:t>не загромождать и не загрязнять своим имуществом, строительными материалами и/или отходами эвакуационные пути и помещения общего пользования;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не допускать производства в помещении работ или совершения других действий, приводящих к порче общего имущества дома;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а также возмещать убытки, причиненные другим жилым и нежилым помещениям дома, имуществу, проживающим в доме гражданам;</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при парковке личного транспорта обеспечивать возможность беспрепятственного подъезда спецтранспорта к площадкам для крупногабаритного мусора и к входам в подъезды многоквартирного дома.</w:t>
      </w:r>
    </w:p>
    <w:p w:rsidR="004C3D1A" w:rsidRDefault="00C445C8">
      <w:pPr>
        <w:spacing w:after="150" w:line="290" w:lineRule="auto"/>
      </w:pPr>
      <w:r>
        <w:rPr>
          <w:color w:val="333333"/>
        </w:rPr>
        <w:t>3.3.15. При производстве работ по строительству (реконструкции, перепланировке, капитальному ремонту и т. д.), организации производственной деятельности в помещении Собственника, организовывать вывоз крупногабаритного мусора, строительных отходов и отходов, образующихся от производственной деятельности, за счет средств Собственника либо лиц, пользующихся помещением Собственника на законных основаниях.</w:t>
      </w:r>
    </w:p>
    <w:p w:rsidR="004C3D1A" w:rsidRDefault="00C445C8">
      <w:pPr>
        <w:spacing w:after="150" w:line="290" w:lineRule="auto"/>
      </w:pPr>
      <w:r>
        <w:rPr>
          <w:color w:val="333333"/>
        </w:rPr>
        <w:t>3.3.16. 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а также оплачивать разницу между платой нанимателя и полной стоимостью работ по содержанию и ремонту общего имущества многоквартирного дома.</w:t>
      </w:r>
    </w:p>
    <w:p w:rsidR="004C3D1A" w:rsidRDefault="00C445C8">
      <w:pPr>
        <w:spacing w:after="150" w:line="290" w:lineRule="auto"/>
      </w:pPr>
      <w:r>
        <w:rPr>
          <w:color w:val="333333"/>
        </w:rPr>
        <w:t>3.3.</w:t>
      </w:r>
      <w:proofErr w:type="gramStart"/>
      <w:r>
        <w:rPr>
          <w:color w:val="333333"/>
        </w:rPr>
        <w:t>17.При</w:t>
      </w:r>
      <w:proofErr w:type="gramEnd"/>
      <w:r>
        <w:rPr>
          <w:color w:val="333333"/>
        </w:rPr>
        <w:t xml:space="preserve"> смене собственников помещений, предыдущий собственник обязан:</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предоставить Управляющей организации документы, подтверждающие смену собственника;</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рассчитаться с Управляющей организацией по предъявленной им плате за произведенные работы и предоставленные услуги за период действия права его собственности на помещение дома.</w:t>
      </w:r>
    </w:p>
    <w:p w:rsidR="004C3D1A" w:rsidRDefault="00C445C8">
      <w:pPr>
        <w:spacing w:after="150" w:line="290" w:lineRule="auto"/>
      </w:pPr>
      <w:r>
        <w:rPr>
          <w:color w:val="333333"/>
        </w:rPr>
        <w:t>3.3.18.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C3D1A" w:rsidRDefault="00C445C8">
      <w:pPr>
        <w:spacing w:after="150" w:line="290" w:lineRule="auto"/>
      </w:pPr>
      <w:r>
        <w:rPr>
          <w:color w:val="333333"/>
        </w:rPr>
        <w:t>3.3.19.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4C3D1A" w:rsidRDefault="00C445C8">
      <w:pPr>
        <w:spacing w:after="150" w:line="290" w:lineRule="auto"/>
      </w:pPr>
      <w:r>
        <w:rPr>
          <w:b/>
          <w:color w:val="333333"/>
        </w:rPr>
        <w:t>Собственник имеет право</w:t>
      </w:r>
      <w:r>
        <w:rPr>
          <w:color w:val="333333"/>
        </w:rPr>
        <w:t>:</w:t>
      </w:r>
    </w:p>
    <w:p w:rsidR="004C3D1A" w:rsidRDefault="00C445C8">
      <w:pPr>
        <w:spacing w:after="150" w:line="290" w:lineRule="auto"/>
      </w:pPr>
      <w:r>
        <w:rPr>
          <w:color w:val="333333"/>
        </w:rPr>
        <w:t>3.4.1. Знакомится с условиями сделок, совершенных Управляющей организацией в рамках исполнения Договора.</w:t>
      </w:r>
    </w:p>
    <w:p w:rsidR="004C3D1A" w:rsidRDefault="00C445C8">
      <w:pPr>
        <w:spacing w:after="150" w:line="290" w:lineRule="auto"/>
      </w:pPr>
      <w:r>
        <w:rPr>
          <w:color w:val="333333"/>
        </w:rPr>
        <w:t>3.4.2.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rsidR="004C3D1A" w:rsidRDefault="00C445C8">
      <w:pPr>
        <w:spacing w:after="150" w:line="290" w:lineRule="auto"/>
      </w:pPr>
      <w:r>
        <w:rPr>
          <w:color w:val="333333"/>
        </w:rPr>
        <w:lastRenderedPageBreak/>
        <w:t>3.4.3. Требовать от Управляющей организации для ознакомления документы, связанные с управлением.</w:t>
      </w:r>
    </w:p>
    <w:p w:rsidR="004C3D1A" w:rsidRDefault="00C445C8">
      <w:pPr>
        <w:spacing w:after="150" w:line="290" w:lineRule="auto"/>
      </w:pPr>
      <w:r>
        <w:rPr>
          <w:color w:val="333333"/>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rsidR="004C3D1A" w:rsidRDefault="00C445C8">
      <w:pPr>
        <w:spacing w:after="150" w:line="290" w:lineRule="auto"/>
      </w:pPr>
      <w:r>
        <w:rPr>
          <w:color w:val="333333"/>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rsidR="004C3D1A" w:rsidRDefault="00C445C8">
      <w:pPr>
        <w:spacing w:after="150" w:line="290" w:lineRule="auto"/>
      </w:pPr>
      <w:r>
        <w:rPr>
          <w:color w:val="333333"/>
        </w:rPr>
        <w:t>3.4.6. Осуществлять другие права, предусмотренные действующими нормативно- правовыми актами РФ, применительно к настоящему Договору.</w:t>
      </w:r>
    </w:p>
    <w:p w:rsidR="004C3D1A" w:rsidRDefault="00C445C8">
      <w:pPr>
        <w:spacing w:after="150" w:line="290" w:lineRule="auto"/>
      </w:pPr>
      <w:r>
        <w:rPr>
          <w:color w:val="333333"/>
        </w:rPr>
        <w:t>3.4.7. Собственник или иные пользователи помещениями дома вправе по своему выбору оплачивать услуги: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поручать другим лицам внесение платы за услуги вместо них любыми способами, определенными настоящим Договором;</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вносить плату за услуги за прошедший месяц частями, не нарушая установленный срок окончания ее внесения;</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осуществлять предварительную оплату коммунальных услуг в счет будущих месяцев.</w:t>
      </w:r>
    </w:p>
    <w:p w:rsidR="004C3D1A" w:rsidRDefault="00C445C8">
      <w:pPr>
        <w:spacing w:before="500" w:after="150"/>
        <w:jc w:val="center"/>
      </w:pPr>
      <w:r>
        <w:rPr>
          <w:b/>
          <w:color w:val="333333"/>
          <w:sz w:val="24"/>
          <w:szCs w:val="24"/>
        </w:rPr>
        <w:t>4. ЦЕНА ДОГОВОРА И ПОРЯДОК РАСЧЕТОВ</w:t>
      </w:r>
    </w:p>
    <w:p w:rsidR="004C3D1A" w:rsidRDefault="00C445C8">
      <w:pPr>
        <w:spacing w:after="150" w:line="290" w:lineRule="auto"/>
      </w:pPr>
      <w:r>
        <w:rPr>
          <w:color w:val="333333"/>
        </w:rPr>
        <w:t>4.1. Собственник или иной пользователь производит оплату в рамках Договора за следующие услуги: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 xml:space="preserve">коммунальные услуги </w:t>
      </w:r>
      <w:proofErr w:type="gramStart"/>
      <w:r>
        <w:rPr>
          <w:color w:val="333333"/>
        </w:rPr>
        <w:t>( электроснабжение</w:t>
      </w:r>
      <w:proofErr w:type="gramEnd"/>
      <w:r>
        <w:rPr>
          <w:color w:val="333333"/>
        </w:rPr>
        <w:t>);</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содержание и ремонт общего имущества многоквартирного дома, в том числе, управление многоквартирным домом.</w:t>
      </w:r>
    </w:p>
    <w:p w:rsidR="004C3D1A" w:rsidRDefault="00C445C8">
      <w:pPr>
        <w:spacing w:after="150" w:line="290" w:lineRule="auto"/>
      </w:pPr>
      <w:r>
        <w:rPr>
          <w:color w:val="333333"/>
        </w:rPr>
        <w:t>4.2. Размер платы за услуги по текущему ремонту и содержанию общего имущества многоквартирного дома устанавливается Администрацией Котовского сельского поселения по итогам открытого конкурса по отбору управляющей организации для управления многоквартирным домом и составляет ________ рублей за 1 кв. м.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тс действующим перечнем, составом и периодичностью работ (услуг), указанными в приложении №________ к настоящему Договору.</w:t>
      </w:r>
    </w:p>
    <w:p w:rsidR="004C3D1A" w:rsidRDefault="00C445C8">
      <w:pPr>
        <w:spacing w:after="150" w:line="290" w:lineRule="auto"/>
      </w:pPr>
      <w:r>
        <w:rPr>
          <w:color w:val="333333"/>
        </w:rPr>
        <w:t xml:space="preserve">4.3. Размер платы за коммунальные услуги рассчитывается по тарифам, установленным для </w:t>
      </w:r>
      <w:proofErr w:type="spellStart"/>
      <w:r>
        <w:rPr>
          <w:color w:val="333333"/>
        </w:rPr>
        <w:t>ресурсоснабжающих</w:t>
      </w:r>
      <w:proofErr w:type="spellEnd"/>
      <w:r>
        <w:rPr>
          <w:color w:val="333333"/>
        </w:rPr>
        <w:t xml:space="preserve"> организаций в порядке, определенном законодательством Российской Федерации.</w:t>
      </w:r>
    </w:p>
    <w:p w:rsidR="004C3D1A" w:rsidRDefault="00C445C8">
      <w:pPr>
        <w:spacing w:after="150" w:line="290" w:lineRule="auto"/>
      </w:pPr>
      <w:r>
        <w:rPr>
          <w:color w:val="333333"/>
        </w:rPr>
        <w:lastRenderedPageBreak/>
        <w:t xml:space="preserve">4.4. Оплата Собственником или иными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 числа </w:t>
      </w:r>
      <w:proofErr w:type="gramStart"/>
      <w:r>
        <w:rPr>
          <w:color w:val="333333"/>
        </w:rPr>
        <w:t>месяца</w:t>
      </w:r>
      <w:proofErr w:type="gramEnd"/>
      <w:r>
        <w:rPr>
          <w:color w:val="333333"/>
        </w:rPr>
        <w:t xml:space="preserve"> следующего за истекшим. В выставляемом счете-извещении указываются сведения согласно Правилам предоставления коммунальных услуг гражданам. </w:t>
      </w:r>
    </w:p>
    <w:p w:rsidR="004C3D1A" w:rsidRDefault="00C445C8">
      <w:pPr>
        <w:spacing w:after="150" w:line="290" w:lineRule="auto"/>
      </w:pPr>
      <w:r>
        <w:rPr>
          <w:color w:val="333333"/>
        </w:rPr>
        <w:t>4.5. Срок внесения платежей – до ________ числа месяца, следующего за истекшим.</w:t>
      </w:r>
    </w:p>
    <w:p w:rsidR="004C3D1A" w:rsidRDefault="00C445C8">
      <w:pPr>
        <w:spacing w:after="150" w:line="290" w:lineRule="auto"/>
      </w:pPr>
      <w:r>
        <w:rPr>
          <w:color w:val="333333"/>
        </w:rPr>
        <w:t xml:space="preserve">4.6. В случае если в жилом помещении проживают граждане, которым в соответствии с законодательством Российской Федерации, законодательством субъектов Российской Федерации за счет средств соответствующих бюджетов предоставляются при оплате услуг меры социальной поддержки, размер платы за услуги уменьшается Управляющей организацией на величину соответствующих мер социальной поддержки. </w:t>
      </w:r>
    </w:p>
    <w:p w:rsidR="004C3D1A" w:rsidRDefault="00C445C8">
      <w:pPr>
        <w:spacing w:after="150" w:line="290" w:lineRule="auto"/>
      </w:pPr>
      <w:r>
        <w:rPr>
          <w:color w:val="333333"/>
        </w:rPr>
        <w:t>4.7. В случае изменения стоимости услуг по Договору производится перерасчет стоимости услуг со дня вступления изменений в силу.</w:t>
      </w:r>
    </w:p>
    <w:p w:rsidR="004C3D1A" w:rsidRDefault="00C445C8">
      <w:pPr>
        <w:spacing w:after="150" w:line="290" w:lineRule="auto"/>
      </w:pPr>
      <w:r>
        <w:rPr>
          <w:color w:val="333333"/>
        </w:rPr>
        <w:t>4.8. Не использование помещений не является основанием невнесения платы за: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содержание и текущий ремонт общего имущества;</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капитальный ремонт.</w:t>
      </w:r>
    </w:p>
    <w:p w:rsidR="004C3D1A" w:rsidRDefault="00C445C8">
      <w:pPr>
        <w:spacing w:after="150" w:line="290" w:lineRule="auto"/>
      </w:pPr>
      <w:r>
        <w:rPr>
          <w:color w:val="333333"/>
        </w:rPr>
        <w:t>4.9. При временном отсутствии Собственника или иных Пользователей внесение платы за отдельные виды коммунальных услуг, рассчитываемых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установленном Правительством Российской Федерации.</w:t>
      </w:r>
    </w:p>
    <w:p w:rsidR="004C3D1A" w:rsidRDefault="00C445C8">
      <w:pPr>
        <w:spacing w:after="150" w:line="290" w:lineRule="auto"/>
      </w:pPr>
      <w:r>
        <w:rPr>
          <w:color w:val="333333"/>
        </w:rPr>
        <w:t xml:space="preserve">4.10. Если размер платы за услуги, вносимый нанимателем жилого помещения государственного или муниципального жилищного фонда, меньше, чем размер платы, установленный настоящим Договором, оставшаяся часть платы вносится </w:t>
      </w:r>
      <w:proofErr w:type="spellStart"/>
      <w:r>
        <w:rPr>
          <w:color w:val="333333"/>
        </w:rPr>
        <w:t>наймодателем</w:t>
      </w:r>
      <w:proofErr w:type="spellEnd"/>
      <w:r>
        <w:rPr>
          <w:color w:val="333333"/>
        </w:rPr>
        <w:t xml:space="preserve"> в согласованном с Управляющей организацией порядке.</w:t>
      </w:r>
    </w:p>
    <w:p w:rsidR="004C3D1A" w:rsidRDefault="00C445C8">
      <w:pPr>
        <w:spacing w:after="150" w:line="290" w:lineRule="auto"/>
      </w:pPr>
      <w:r>
        <w:rPr>
          <w:color w:val="333333"/>
        </w:rPr>
        <w:t>4.11. В случаях оказания услуг и выполнения работ ненадлежащего качества и/или с перерывами, превышающими установленную продолжительность,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 ________________________________________________.</w:t>
      </w:r>
    </w:p>
    <w:p w:rsidR="004C3D1A" w:rsidRDefault="00C445C8">
      <w:pPr>
        <w:spacing w:after="150" w:line="290" w:lineRule="auto"/>
      </w:pPr>
      <w:r>
        <w:rPr>
          <w:color w:val="333333"/>
        </w:rPr>
        <w:t>Качество работ, выполняемых Управляющей организацией, оценивается в соответствии с установленными критериями (Приложение №________) по результатам проверок и фиксируется в совместно составляемых актах проверок. В случае оценки качества текущего содержания многоквартирного дома.</w:t>
      </w:r>
    </w:p>
    <w:p w:rsidR="004C3D1A" w:rsidRDefault="00C445C8">
      <w:pPr>
        <w:spacing w:after="150" w:line="290" w:lineRule="auto"/>
      </w:pPr>
      <w:r>
        <w:rPr>
          <w:color w:val="333333"/>
        </w:rPr>
        <w:t>4.12. Условия отсрочки или рассрочки оплаты услуг (в том числе погашение задолженности по оплате услуг) согласовываются с Управляющей организацией.</w:t>
      </w:r>
    </w:p>
    <w:p w:rsidR="004C3D1A" w:rsidRDefault="00C445C8">
      <w:pPr>
        <w:spacing w:after="150" w:line="290" w:lineRule="auto"/>
      </w:pPr>
      <w:r>
        <w:rPr>
          <w:color w:val="333333"/>
        </w:rPr>
        <w:t>4.</w:t>
      </w:r>
      <w:proofErr w:type="gramStart"/>
      <w:r>
        <w:rPr>
          <w:color w:val="333333"/>
        </w:rPr>
        <w:t>13.Условия</w:t>
      </w:r>
      <w:proofErr w:type="gramEnd"/>
      <w:r>
        <w:rPr>
          <w:color w:val="333333"/>
        </w:rPr>
        <w:t xml:space="preserve">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определены в Приложении №________ к настоящему Договору.</w:t>
      </w:r>
    </w:p>
    <w:p w:rsidR="004C3D1A" w:rsidRDefault="00C445C8">
      <w:pPr>
        <w:spacing w:after="150" w:line="290" w:lineRule="auto"/>
      </w:pPr>
      <w:r>
        <w:rPr>
          <w:color w:val="333333"/>
        </w:rPr>
        <w:t xml:space="preserve">4.14.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w:t>
      </w:r>
      <w:r>
        <w:rPr>
          <w:color w:val="333333"/>
        </w:rPr>
        <w:lastRenderedPageBreak/>
        <w:t>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________ дней со дня выставления счета.</w:t>
      </w:r>
    </w:p>
    <w:p w:rsidR="004C3D1A" w:rsidRDefault="00C445C8">
      <w:pPr>
        <w:spacing w:after="150" w:line="290" w:lineRule="auto"/>
      </w:pPr>
      <w:r>
        <w:rPr>
          <w:color w:val="333333"/>
        </w:rPr>
        <w:t>4.15.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работ, порядке финансирования ремонта, сроках возмещения расходов и других предложений, связанных с условиями проведения капитального ремонта.</w:t>
      </w:r>
    </w:p>
    <w:p w:rsidR="004C3D1A" w:rsidRDefault="00C445C8">
      <w:pPr>
        <w:spacing w:after="150" w:line="290" w:lineRule="auto"/>
      </w:pPr>
      <w:r>
        <w:rPr>
          <w:color w:val="333333"/>
        </w:rPr>
        <w:t xml:space="preserve">4.16. Все поступающие Управляющей организации денежные средства зачисляются на раздельные </w:t>
      </w:r>
      <w:proofErr w:type="spellStart"/>
      <w:r>
        <w:rPr>
          <w:color w:val="333333"/>
        </w:rPr>
        <w:t>субсчета</w:t>
      </w:r>
      <w:proofErr w:type="spellEnd"/>
      <w:r>
        <w:rPr>
          <w:color w:val="333333"/>
        </w:rPr>
        <w:t xml:space="preserve"> и используются строго по назначению.</w:t>
      </w:r>
    </w:p>
    <w:p w:rsidR="004C3D1A" w:rsidRDefault="00C445C8">
      <w:pPr>
        <w:spacing w:before="500" w:after="150"/>
        <w:jc w:val="center"/>
      </w:pPr>
      <w:r>
        <w:rPr>
          <w:b/>
          <w:color w:val="333333"/>
          <w:sz w:val="24"/>
          <w:szCs w:val="24"/>
        </w:rPr>
        <w:t>5. ОТВЕТСТВЕННОСТЬ СТОРОН</w:t>
      </w:r>
    </w:p>
    <w:p w:rsidR="004C3D1A" w:rsidRDefault="00C445C8">
      <w:pPr>
        <w:spacing w:after="150" w:line="290" w:lineRule="auto"/>
      </w:pPr>
      <w:r>
        <w:rPr>
          <w:color w:val="333333"/>
        </w:rPr>
        <w:t>5.1. Управляющая организация в соответствии с законодательством несет материальную ответственность в полном объеме причиненных Собственникам, Пользователям помещениями дома убытков (реального ущерба) по предмету настоящего Договора, явившихся причиной неправомерных действий (бездействия) 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rsidR="004C3D1A" w:rsidRDefault="00C445C8">
      <w:pPr>
        <w:spacing w:after="150" w:line="290" w:lineRule="auto"/>
      </w:pPr>
      <w:r>
        <w:rPr>
          <w:color w:val="333333"/>
        </w:rPr>
        <w:t>5.</w:t>
      </w:r>
      <w:proofErr w:type="gramStart"/>
      <w:r>
        <w:rPr>
          <w:color w:val="333333"/>
        </w:rPr>
        <w:t>2.Управляющая</w:t>
      </w:r>
      <w:proofErr w:type="gramEnd"/>
      <w:r>
        <w:rPr>
          <w:color w:val="333333"/>
        </w:rPr>
        <w:t xml:space="preserve"> организация не несет материальной ответственности и не возмещает Собственникам, Пользователям помещениями убытки полностью или частично и не компенсирует причиненный реальный ущерб их имуществу, если они возникли в результате:</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стихийных бедствий;</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аварийной ситуации, возникшей не по вине Управляющей организации;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умышленных или неосторожных действий Собственников или пользователей помещениями дома;</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гражданских забастовок, волнений, военных действий и т.д.</w:t>
      </w:r>
    </w:p>
    <w:p w:rsidR="004C3D1A" w:rsidRDefault="00C445C8">
      <w:pPr>
        <w:spacing w:after="150" w:line="290" w:lineRule="auto"/>
      </w:pPr>
      <w:r>
        <w:rPr>
          <w:color w:val="333333"/>
        </w:rPr>
        <w:t>5.3.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4C3D1A" w:rsidRDefault="00C445C8">
      <w:pPr>
        <w:spacing w:after="150" w:line="290" w:lineRule="auto"/>
      </w:pPr>
      <w:r>
        <w:rPr>
          <w:color w:val="333333"/>
        </w:rPr>
        <w:t>5.4. В случае неуплаты Собственником платежей, установленных разделом 4 настоящего Договора, до ________ числа месяца, следующего за истекшим. Управляющая организация вправе взыскивать с него пени в размере ________ учетной ставки рефинансирования Центрального банка РФ за каждый день просрочки с ________ числа месяца, следующего за истекшим, до момента оплаты.</w:t>
      </w:r>
    </w:p>
    <w:p w:rsidR="004C3D1A" w:rsidRDefault="00C445C8">
      <w:pPr>
        <w:spacing w:after="150" w:line="290" w:lineRule="auto"/>
      </w:pPr>
      <w:r>
        <w:rPr>
          <w:color w:val="333333"/>
        </w:rPr>
        <w:t xml:space="preserve">5.5.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w:t>
      </w:r>
      <w:r>
        <w:rPr>
          <w:color w:val="333333"/>
        </w:rPr>
        <w:lastRenderedPageBreak/>
        <w:t>никакие понесенные ими расходы, возникшие в связи с данным неисполнением обязательств по настоящему Договору.</w:t>
      </w:r>
    </w:p>
    <w:p w:rsidR="004C3D1A" w:rsidRDefault="00C445C8">
      <w:pPr>
        <w:spacing w:after="150" w:line="290" w:lineRule="auto"/>
      </w:pPr>
      <w:r>
        <w:rPr>
          <w:color w:val="333333"/>
        </w:rPr>
        <w:t>5.6. При выявлении Управляющей организацией факта проживания в квартире Собственников (Пользователей)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Собственников (Пользователей), вправе в судебном порядке взыскать с них понесенные убытки.</w:t>
      </w:r>
    </w:p>
    <w:p w:rsidR="004C3D1A" w:rsidRDefault="00C445C8">
      <w:pPr>
        <w:spacing w:after="150" w:line="290" w:lineRule="auto"/>
      </w:pPr>
      <w:r>
        <w:rPr>
          <w:color w:val="333333"/>
        </w:rPr>
        <w:t>5.7. В случае истечения нормативного срока эксплуатации общего имущества многоквартирного дома и непринятия мер Собственниками по проведению необходимого капитального ремонта, при своевременном их уведомлении, Управляющая организация не несет ответственности за качество коммунальных услуг по параметрам, зависящим от технического состояния эксплуатируемых инженерных сетей, за причинение ущерба собственникам, либо другим пользователям помещений при возникновении аварийной ситуации.</w:t>
      </w:r>
    </w:p>
    <w:p w:rsidR="004C3D1A" w:rsidRDefault="00C445C8">
      <w:pPr>
        <w:spacing w:after="150" w:line="290" w:lineRule="auto"/>
      </w:pPr>
      <w:r>
        <w:rPr>
          <w:color w:val="333333"/>
        </w:rPr>
        <w:t>5.8.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4C3D1A" w:rsidRDefault="00C445C8">
      <w:pPr>
        <w:spacing w:after="150" w:line="290" w:lineRule="auto"/>
      </w:pPr>
      <w:r>
        <w:rPr>
          <w:color w:val="333333"/>
        </w:rPr>
        <w:t>5.9.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4C3D1A" w:rsidRDefault="00C445C8">
      <w:pPr>
        <w:spacing w:before="500" w:after="150"/>
        <w:jc w:val="center"/>
      </w:pPr>
      <w:r>
        <w:rPr>
          <w:b/>
          <w:color w:val="333333"/>
          <w:sz w:val="24"/>
          <w:szCs w:val="24"/>
        </w:rPr>
        <w:t>6. ОСОБЫЕ УСЛОВИЯ</w:t>
      </w:r>
    </w:p>
    <w:p w:rsidR="004C3D1A" w:rsidRDefault="00C445C8">
      <w:pPr>
        <w:spacing w:after="150" w:line="290" w:lineRule="auto"/>
      </w:pPr>
      <w:r>
        <w:rPr>
          <w:color w:val="333333"/>
        </w:rPr>
        <w:t>6.1. Контроль деятельности Управляющей организации включает в себя: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оценку качества работы Управляющей организации на основе установленных критериев.</w:t>
      </w:r>
    </w:p>
    <w:p w:rsidR="004C3D1A" w:rsidRDefault="00C445C8">
      <w:pPr>
        <w:spacing w:after="150" w:line="290" w:lineRule="auto"/>
      </w:pPr>
      <w:r>
        <w:rPr>
          <w:color w:val="333333"/>
        </w:rPr>
        <w:t>6.2. Критериями качества работы Управляющей организации являются:</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документально подтвержденная эффективность мероприятий по управлению общим имуществом многоквартирного дома;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показатели уровня сбора платежей за жилищно-коммунальные услуги, прочие платежи;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своевременное осуществление платежей по договорам с третьими лицами;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наличие и исполнение перспективных и текущих планов работ по управлению, содержанию и ремонту многоквартирного дома;</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осуществление Управляющей организацией мер по контролю за качеством и объемом поставляемых Собственнику и иным Пользователям услуг;</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снижение количества обоснованных жалоб населения на качество жилищно-коммунального обслуживания, условий проживания, состояния общего имущества многоквартирного дома;</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своевременное и качественное выполнение работ и услуг по предмету Договора.</w:t>
      </w:r>
    </w:p>
    <w:p w:rsidR="004C3D1A" w:rsidRDefault="00C445C8">
      <w:r>
        <w:rPr>
          <w:color w:val="333333"/>
        </w:rPr>
        <w:t xml:space="preserve">Оценка качества текущего содержания общего имущества многоквартирного дома регламентируется прилагаемыми критериями (Приложение №________ к настоящему Договору). Плановые и внеплановые проверки качества текущего содержания общего </w:t>
      </w:r>
      <w:r>
        <w:rPr>
          <w:color w:val="333333"/>
        </w:rPr>
        <w:lastRenderedPageBreak/>
        <w:t xml:space="preserve">имущества дома осуществляются уполномоченными органом местного самоуправления лицами, уполномоченными представителями Собственников, при участии представителей Управляющей организации и взаимодействующих с ней организаций ежемесячно. Акты проверок качества текущего содержания общего имущества оформляются участвующими в них сторонами в письменной форме, после их подписания по одному экземпляру находится у каждой из сторон, которые при наличии в них фактов невыполненных, некачественно выполненных работ являются основанием для снижения Управляющей организацией размера платы Собственникам и пользователям помещениями дома за текущее содержание его общего </w:t>
      </w:r>
      <w:proofErr w:type="spellStart"/>
      <w:r>
        <w:rPr>
          <w:color w:val="333333"/>
        </w:rPr>
        <w:t>имущества.Оценка</w:t>
      </w:r>
      <w:proofErr w:type="spellEnd"/>
      <w:r>
        <w:rPr>
          <w:color w:val="333333"/>
        </w:rPr>
        <w:t xml:space="preserve"> качества и объемов производства текущего и капитального ремонтов проверяется уполномоченными органом местного самоуправления лицами, либо уполномоченными представителями Собственников, в составе полномочных комиссий, фиксируется в соответствующих актах приемки произведенных работ, которые служат основанием Управляющей организации для предъявления Собственникам помещений окончательного размера платы за произведенные Управляющей организацией работы.</w:t>
      </w:r>
    </w:p>
    <w:p w:rsidR="004C3D1A" w:rsidRDefault="00C445C8">
      <w:pPr>
        <w:spacing w:after="150" w:line="290" w:lineRule="auto"/>
      </w:pPr>
      <w:r>
        <w:rPr>
          <w:color w:val="333333"/>
        </w:rPr>
        <w:t>Оценка качества предоставляемых Управляющей организацией коммунальных услуг по предмету настоящего Договора регламентируется прилагаемыми критериями (Приложение №________ к настоящему Договору). Несвоевременное, некачественное предоставление коммунальных услуг оформляется Управляющей организацией с участием уполномоченных лиц актами, служащими Управляющей организации основанием для снижения размера платы за коммунальные услуги Собственникам, пользователям помещениями многоквартирного дома.</w:t>
      </w:r>
    </w:p>
    <w:p w:rsidR="004C3D1A" w:rsidRDefault="00C445C8">
      <w:pPr>
        <w:spacing w:before="500" w:after="150"/>
        <w:jc w:val="center"/>
      </w:pPr>
      <w:r>
        <w:rPr>
          <w:b/>
          <w:color w:val="333333"/>
          <w:sz w:val="24"/>
          <w:szCs w:val="24"/>
        </w:rPr>
        <w:t>7. ФОРС-МАЖОР</w:t>
      </w:r>
    </w:p>
    <w:p w:rsidR="004C3D1A" w:rsidRDefault="00C445C8">
      <w:pPr>
        <w:spacing w:after="150" w:line="290" w:lineRule="auto"/>
      </w:pPr>
      <w:r>
        <w:rPr>
          <w:color w:val="333333"/>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4C3D1A" w:rsidRDefault="00C445C8">
      <w:pPr>
        <w:spacing w:after="150" w:line="290" w:lineRule="auto"/>
      </w:pPr>
      <w:r>
        <w:rPr>
          <w:color w:val="333333"/>
        </w:rPr>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C3D1A" w:rsidRDefault="00C445C8">
      <w:pPr>
        <w:spacing w:after="150" w:line="290" w:lineRule="auto"/>
      </w:pPr>
      <w:r>
        <w:rPr>
          <w:color w:val="333333"/>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C3D1A" w:rsidRDefault="00C445C8">
      <w:pPr>
        <w:spacing w:before="500" w:after="150"/>
        <w:jc w:val="center"/>
      </w:pPr>
      <w:r>
        <w:rPr>
          <w:b/>
          <w:color w:val="333333"/>
          <w:sz w:val="24"/>
          <w:szCs w:val="24"/>
        </w:rPr>
        <w:t>8. СРОК ДЕЙСТВИЯ ДОГОВОРА</w:t>
      </w:r>
    </w:p>
    <w:p w:rsidR="004C3D1A" w:rsidRDefault="00C445C8">
      <w:pPr>
        <w:spacing w:after="150" w:line="290" w:lineRule="auto"/>
      </w:pPr>
      <w:r>
        <w:rPr>
          <w:color w:val="333333"/>
        </w:rPr>
        <w:t>8.1. Наст</w:t>
      </w:r>
      <w:r w:rsidR="008B41B2">
        <w:rPr>
          <w:color w:val="333333"/>
        </w:rPr>
        <w:t>оящий Договор заключен на срок 3</w:t>
      </w:r>
      <w:r>
        <w:rPr>
          <w:color w:val="333333"/>
        </w:rPr>
        <w:t xml:space="preserve"> год</w:t>
      </w:r>
      <w:r w:rsidR="008B41B2">
        <w:rPr>
          <w:color w:val="333333"/>
        </w:rPr>
        <w:t>а</w:t>
      </w:r>
      <w:bookmarkStart w:id="0" w:name="_GoBack"/>
      <w:bookmarkEnd w:id="0"/>
      <w:r>
        <w:rPr>
          <w:color w:val="333333"/>
        </w:rPr>
        <w:t xml:space="preserve"> и вступает в силу с «___» _____________ 2018 г.</w:t>
      </w:r>
    </w:p>
    <w:p w:rsidR="004C3D1A" w:rsidRDefault="00C445C8">
      <w:pPr>
        <w:spacing w:after="150" w:line="290" w:lineRule="auto"/>
      </w:pPr>
      <w:r>
        <w:rPr>
          <w:color w:val="333333"/>
        </w:rPr>
        <w:t xml:space="preserve">Договор может быть продлен на </w:t>
      </w:r>
      <w:r w:rsidR="004C7B12">
        <w:rPr>
          <w:color w:val="333333"/>
        </w:rPr>
        <w:t>3 месяца</w:t>
      </w:r>
      <w:r>
        <w:rPr>
          <w:color w:val="333333"/>
        </w:rPr>
        <w:t>_________, если: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ст.164 Жилищного кодекса Российской Федерации, с лицами, осуществляющими соответствующие виды деятельности;</w:t>
      </w:r>
    </w:p>
    <w:p w:rsidR="004C3D1A" w:rsidRDefault="00C445C8">
      <w:pPr>
        <w:spacing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ст.114 ЖК РФ) на основании решения общего собрания о выборе способа управления многоквартирным домом;</w:t>
      </w:r>
    </w:p>
    <w:p w:rsidR="004C3D1A" w:rsidRDefault="00C445C8">
      <w:pPr>
        <w:spacing w:line="290" w:lineRule="auto"/>
      </w:pPr>
      <w:r>
        <w:rPr>
          <w:rFonts w:ascii="Wingdings" w:hAnsi="Wingdings" w:cs="Wingdings"/>
          <w:color w:val="333333"/>
          <w:sz w:val="14"/>
          <w:szCs w:val="14"/>
        </w:rPr>
        <w:lastRenderedPageBreak/>
        <w:t></w:t>
      </w:r>
      <w:r>
        <w:rPr>
          <w:rFonts w:ascii="Wingdings" w:hAnsi="Wingdings" w:cs="Wingdings"/>
          <w:color w:val="333333"/>
          <w:sz w:val="14"/>
          <w:szCs w:val="14"/>
        </w:rPr>
        <w:t></w:t>
      </w:r>
      <w:r>
        <w:rPr>
          <w:color w:val="333333"/>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4C3D1A" w:rsidRDefault="00C445C8">
      <w:pPr>
        <w:spacing w:after="150" w:line="290" w:lineRule="auto"/>
      </w:pPr>
      <w:r>
        <w:rPr>
          <w:rFonts w:ascii="Wingdings" w:hAnsi="Wingdings" w:cs="Wingdings"/>
          <w:color w:val="333333"/>
          <w:sz w:val="14"/>
          <w:szCs w:val="14"/>
        </w:rPr>
        <w:t></w:t>
      </w:r>
      <w:r>
        <w:rPr>
          <w:rFonts w:ascii="Wingdings" w:hAnsi="Wingdings" w:cs="Wingdings"/>
          <w:color w:val="333333"/>
          <w:sz w:val="14"/>
          <w:szCs w:val="14"/>
        </w:rPr>
        <w:t></w:t>
      </w:r>
      <w:r>
        <w:rPr>
          <w:color w:val="333333"/>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4C3D1A" w:rsidRDefault="00C445C8">
      <w:pPr>
        <w:spacing w:after="150" w:line="290" w:lineRule="auto"/>
      </w:pPr>
      <w:r>
        <w:rPr>
          <w:color w:val="333333"/>
        </w:rPr>
        <w:t>8.2. «Стороны» имеют право по взаимному соглашению досрочно расторгнуть или изменить Договор.</w:t>
      </w:r>
    </w:p>
    <w:p w:rsidR="004C3D1A" w:rsidRDefault="00C445C8">
      <w:pPr>
        <w:spacing w:after="150" w:line="290" w:lineRule="auto"/>
      </w:pPr>
      <w:r>
        <w:rPr>
          <w:color w:val="333333"/>
        </w:rPr>
        <w:t>8.3. Договор может быть досрочно расторгнут в соответствии с действующим законодательством по одностороннему требованию одной из «Сторон» по письменному извещению врученному противоположной «Стороне» под расписку. Собственники принимают решение о расторжении или изменении настоящего Договора на общем собрании собственников помещений многоквартирного дома.</w:t>
      </w:r>
    </w:p>
    <w:p w:rsidR="004C3D1A" w:rsidRDefault="00C445C8">
      <w:pPr>
        <w:spacing w:after="150" w:line="290" w:lineRule="auto"/>
      </w:pPr>
      <w:r>
        <w:rPr>
          <w:color w:val="333333"/>
        </w:rPr>
        <w:t>8.4.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rsidR="004C3D1A" w:rsidRDefault="00C445C8">
      <w:pPr>
        <w:spacing w:after="150" w:line="290" w:lineRule="auto"/>
      </w:pPr>
      <w:r>
        <w:rPr>
          <w:color w:val="333333"/>
        </w:rPr>
        <w:t>8.5. В случае расторжения Договора Управляющая организация за ________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C3D1A" w:rsidRDefault="00C445C8">
      <w:pPr>
        <w:spacing w:after="150" w:line="290" w:lineRule="auto"/>
      </w:pPr>
      <w:r>
        <w:rPr>
          <w:color w:val="333333"/>
        </w:rPr>
        <w:t>8.6.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4C3D1A" w:rsidRDefault="00C445C8">
      <w:pPr>
        <w:spacing w:before="500" w:after="150"/>
        <w:jc w:val="center"/>
      </w:pPr>
      <w:r>
        <w:rPr>
          <w:b/>
          <w:color w:val="333333"/>
          <w:sz w:val="24"/>
          <w:szCs w:val="24"/>
        </w:rPr>
        <w:t>9. ПОРЯДОК РАЗРЕШЕНИЯ СПОРОВ</w:t>
      </w:r>
    </w:p>
    <w:p w:rsidR="004C3D1A" w:rsidRDefault="00C445C8">
      <w:pPr>
        <w:spacing w:after="150" w:line="290" w:lineRule="auto"/>
      </w:pPr>
      <w:r>
        <w:rPr>
          <w:color w:val="333333"/>
        </w:rPr>
        <w:t>9.1.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C3D1A" w:rsidRDefault="00C445C8">
      <w:pPr>
        <w:spacing w:after="150" w:line="290" w:lineRule="auto"/>
      </w:pPr>
      <w:r>
        <w:rPr>
          <w:color w:val="333333"/>
        </w:rPr>
        <w:t>9.2. Необходимые изменения и дополнения настоящего Договора определяются Сторонами по взаимно согласованным дополнениям, соглашениям, которые с момента их подписания Сторонами являются неотъемлемой частью настоящего Договора.</w:t>
      </w:r>
    </w:p>
    <w:p w:rsidR="004C3D1A" w:rsidRDefault="00C445C8">
      <w:pPr>
        <w:spacing w:after="150" w:line="290" w:lineRule="auto"/>
      </w:pPr>
      <w:r>
        <w:rPr>
          <w:color w:val="333333"/>
        </w:rPr>
        <w:t>9.3. Настоящий Договор составлен в двух экземплярах. Оба экземпляра идентичны и имеют одинаковую юридическую силу. Один Договор находится у Управляющей организации, другой – у представителя Собственников. Неотъемлемой частью договора являются следующие приложения: ________________________________________________.</w:t>
      </w:r>
    </w:p>
    <w:p w:rsidR="004C3D1A" w:rsidRDefault="00C445C8">
      <w:pPr>
        <w:spacing w:before="500" w:after="150"/>
        <w:jc w:val="center"/>
      </w:pPr>
      <w:r>
        <w:rPr>
          <w:b/>
          <w:color w:val="333333"/>
          <w:sz w:val="24"/>
          <w:szCs w:val="24"/>
        </w:rPr>
        <w:lastRenderedPageBreak/>
        <w:t>10. ЮРИДИЧЕСКИЕ АДРЕСА И БАНКОВСКИЕ РЕКВИЗИТЫ СТОРОН</w:t>
      </w:r>
    </w:p>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35"/>
        <w:gridCol w:w="4535"/>
      </w:tblGrid>
      <w:tr w:rsidR="004C3D1A" w:rsidTr="000A5AF5">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4C3D1A" w:rsidRDefault="00C445C8">
            <w:r w:rsidRPr="000A5AF5">
              <w:rPr>
                <w:b/>
                <w:color w:val="333333"/>
                <w:sz w:val="18"/>
                <w:szCs w:val="18"/>
              </w:rPr>
              <w:t>Управляющая организация</w:t>
            </w:r>
          </w:p>
          <w:p w:rsidR="004C3D1A" w:rsidRDefault="00C445C8">
            <w:r w:rsidRPr="000A5AF5">
              <w:rPr>
                <w:color w:val="333333"/>
                <w:sz w:val="18"/>
                <w:szCs w:val="18"/>
              </w:rPr>
              <w:t>Юр. адрес:</w:t>
            </w:r>
          </w:p>
          <w:p w:rsidR="004C3D1A" w:rsidRDefault="00C445C8">
            <w:r w:rsidRPr="000A5AF5">
              <w:rPr>
                <w:color w:val="333333"/>
                <w:sz w:val="18"/>
                <w:szCs w:val="18"/>
              </w:rPr>
              <w:t>Почтовый адрес:</w:t>
            </w:r>
          </w:p>
          <w:p w:rsidR="004C3D1A" w:rsidRDefault="00C445C8">
            <w:r w:rsidRPr="000A5AF5">
              <w:rPr>
                <w:color w:val="333333"/>
                <w:sz w:val="18"/>
                <w:szCs w:val="18"/>
              </w:rPr>
              <w:t>ИНН:</w:t>
            </w:r>
          </w:p>
          <w:p w:rsidR="004C3D1A" w:rsidRDefault="00C445C8">
            <w:r w:rsidRPr="000A5AF5">
              <w:rPr>
                <w:color w:val="333333"/>
                <w:sz w:val="18"/>
                <w:szCs w:val="18"/>
              </w:rPr>
              <w:t>КПП:</w:t>
            </w:r>
          </w:p>
          <w:p w:rsidR="004C3D1A" w:rsidRDefault="00C445C8">
            <w:r w:rsidRPr="000A5AF5">
              <w:rPr>
                <w:color w:val="333333"/>
                <w:sz w:val="18"/>
                <w:szCs w:val="18"/>
              </w:rPr>
              <w:t>Банк:</w:t>
            </w:r>
          </w:p>
          <w:p w:rsidR="004C3D1A" w:rsidRDefault="00C445C8">
            <w:proofErr w:type="gramStart"/>
            <w:r w:rsidRPr="000A5AF5">
              <w:rPr>
                <w:color w:val="333333"/>
                <w:sz w:val="18"/>
                <w:szCs w:val="18"/>
              </w:rPr>
              <w:t>Рас./</w:t>
            </w:r>
            <w:proofErr w:type="gramEnd"/>
            <w:r w:rsidRPr="000A5AF5">
              <w:rPr>
                <w:color w:val="333333"/>
                <w:sz w:val="18"/>
                <w:szCs w:val="18"/>
              </w:rPr>
              <w:t>счёт:</w:t>
            </w:r>
          </w:p>
          <w:p w:rsidR="004C3D1A" w:rsidRDefault="00C445C8">
            <w:r w:rsidRPr="000A5AF5">
              <w:rPr>
                <w:color w:val="333333"/>
                <w:sz w:val="18"/>
                <w:szCs w:val="18"/>
              </w:rPr>
              <w:t>Корр./счёт:</w:t>
            </w:r>
          </w:p>
          <w:p w:rsidR="004C3D1A" w:rsidRDefault="00C445C8">
            <w:r w:rsidRPr="000A5AF5">
              <w:rPr>
                <w:color w:val="333333"/>
                <w:sz w:val="18"/>
                <w:szCs w:val="18"/>
              </w:rPr>
              <w:t>БИК:</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4C3D1A" w:rsidRDefault="00C445C8">
            <w:r w:rsidRPr="000A5AF5">
              <w:rPr>
                <w:b/>
                <w:color w:val="333333"/>
                <w:sz w:val="18"/>
                <w:szCs w:val="18"/>
              </w:rPr>
              <w:t>Собственники</w:t>
            </w:r>
          </w:p>
          <w:p w:rsidR="004C3D1A" w:rsidRDefault="00C445C8">
            <w:r w:rsidRPr="000A5AF5">
              <w:rPr>
                <w:color w:val="333333"/>
                <w:sz w:val="18"/>
                <w:szCs w:val="18"/>
              </w:rPr>
              <w:t>Юр. адрес:</w:t>
            </w:r>
          </w:p>
          <w:p w:rsidR="004C3D1A" w:rsidRDefault="00C445C8">
            <w:r w:rsidRPr="000A5AF5">
              <w:rPr>
                <w:color w:val="333333"/>
                <w:sz w:val="18"/>
                <w:szCs w:val="18"/>
              </w:rPr>
              <w:t>Почтовый адрес:</w:t>
            </w:r>
          </w:p>
          <w:p w:rsidR="004C3D1A" w:rsidRDefault="00C445C8">
            <w:r w:rsidRPr="000A5AF5">
              <w:rPr>
                <w:color w:val="333333"/>
                <w:sz w:val="18"/>
                <w:szCs w:val="18"/>
              </w:rPr>
              <w:t>ИНН:</w:t>
            </w:r>
          </w:p>
          <w:p w:rsidR="004C3D1A" w:rsidRDefault="00C445C8">
            <w:r w:rsidRPr="000A5AF5">
              <w:rPr>
                <w:color w:val="333333"/>
                <w:sz w:val="18"/>
                <w:szCs w:val="18"/>
              </w:rPr>
              <w:t>КПП:</w:t>
            </w:r>
          </w:p>
          <w:p w:rsidR="004C3D1A" w:rsidRDefault="00C445C8">
            <w:r w:rsidRPr="000A5AF5">
              <w:rPr>
                <w:color w:val="333333"/>
                <w:sz w:val="18"/>
                <w:szCs w:val="18"/>
              </w:rPr>
              <w:t>Банк:</w:t>
            </w:r>
          </w:p>
          <w:p w:rsidR="004C3D1A" w:rsidRDefault="00C445C8">
            <w:proofErr w:type="gramStart"/>
            <w:r w:rsidRPr="000A5AF5">
              <w:rPr>
                <w:color w:val="333333"/>
                <w:sz w:val="18"/>
                <w:szCs w:val="18"/>
              </w:rPr>
              <w:t>Рас./</w:t>
            </w:r>
            <w:proofErr w:type="gramEnd"/>
            <w:r w:rsidRPr="000A5AF5">
              <w:rPr>
                <w:color w:val="333333"/>
                <w:sz w:val="18"/>
                <w:szCs w:val="18"/>
              </w:rPr>
              <w:t>счёт:</w:t>
            </w:r>
          </w:p>
          <w:p w:rsidR="004C3D1A" w:rsidRDefault="00C445C8">
            <w:r w:rsidRPr="000A5AF5">
              <w:rPr>
                <w:color w:val="333333"/>
                <w:sz w:val="18"/>
                <w:szCs w:val="18"/>
              </w:rPr>
              <w:t>Корр./счёт:</w:t>
            </w:r>
          </w:p>
          <w:p w:rsidR="004C3D1A" w:rsidRDefault="00C445C8">
            <w:r w:rsidRPr="000A5AF5">
              <w:rPr>
                <w:color w:val="333333"/>
                <w:sz w:val="18"/>
                <w:szCs w:val="18"/>
              </w:rPr>
              <w:t>БИК:</w:t>
            </w:r>
          </w:p>
        </w:tc>
      </w:tr>
    </w:tbl>
    <w:p w:rsidR="004C3D1A" w:rsidRDefault="004C3D1A"/>
    <w:p w:rsidR="004C3D1A" w:rsidRDefault="00C445C8">
      <w:pPr>
        <w:spacing w:before="500" w:after="150"/>
        <w:jc w:val="center"/>
      </w:pPr>
      <w:r>
        <w:rPr>
          <w:b/>
          <w:color w:val="333333"/>
          <w:sz w:val="24"/>
          <w:szCs w:val="24"/>
        </w:rPr>
        <w:t>11. ПОДПИСИ СТОРОН</w:t>
      </w:r>
    </w:p>
    <w:p w:rsidR="004C3D1A" w:rsidRDefault="004C3D1A"/>
    <w:tbl>
      <w:tblPr>
        <w:tblW w:w="0" w:type="auto"/>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535"/>
        <w:gridCol w:w="4535"/>
      </w:tblGrid>
      <w:tr w:rsidR="004C3D1A" w:rsidTr="000A5AF5">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4C3D1A" w:rsidRDefault="00C445C8" w:rsidP="000A5AF5">
            <w:pPr>
              <w:spacing w:after="0" w:line="340" w:lineRule="auto"/>
            </w:pPr>
            <w:r w:rsidRPr="000A5AF5">
              <w:rPr>
                <w:color w:val="333333"/>
                <w:sz w:val="18"/>
                <w:szCs w:val="18"/>
              </w:rPr>
              <w:t>Управляющая организация 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4C3D1A" w:rsidRDefault="00C445C8" w:rsidP="000A5AF5">
            <w:pPr>
              <w:spacing w:after="0" w:line="340" w:lineRule="auto"/>
            </w:pPr>
            <w:r w:rsidRPr="000A5AF5">
              <w:rPr>
                <w:color w:val="333333"/>
                <w:sz w:val="18"/>
                <w:szCs w:val="18"/>
              </w:rPr>
              <w:t>Собственники _______________</w:t>
            </w:r>
          </w:p>
        </w:tc>
      </w:tr>
    </w:tbl>
    <w:p w:rsidR="004C3D1A" w:rsidRDefault="004C3D1A"/>
    <w:sectPr w:rsidR="004C3D1A">
      <w:head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FA" w:rsidRDefault="00C47AFA">
      <w:pPr>
        <w:spacing w:after="0" w:line="240" w:lineRule="auto"/>
      </w:pPr>
      <w:r>
        <w:separator/>
      </w:r>
    </w:p>
  </w:endnote>
  <w:endnote w:type="continuationSeparator" w:id="0">
    <w:p w:rsidR="00C47AFA" w:rsidRDefault="00C4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FA" w:rsidRDefault="00C47AFA">
      <w:pPr>
        <w:spacing w:after="0" w:line="240" w:lineRule="auto"/>
      </w:pPr>
      <w:r>
        <w:separator/>
      </w:r>
    </w:p>
  </w:footnote>
  <w:footnote w:type="continuationSeparator" w:id="0">
    <w:p w:rsidR="00C47AFA" w:rsidRDefault="00C4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7AFA">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D1A"/>
    <w:rsid w:val="000A5AF5"/>
    <w:rsid w:val="004C3D1A"/>
    <w:rsid w:val="004C7B12"/>
    <w:rsid w:val="008B41B2"/>
    <w:rsid w:val="00BF7608"/>
    <w:rsid w:val="00C445C8"/>
    <w:rsid w:val="00C47AFA"/>
    <w:rsid w:val="00D604CA"/>
    <w:rsid w:val="00E36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E6422"/>
  <w15:docId w15:val="{2C2CA8C4-33DD-4608-B427-8D5C3F23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pPr>
      <w:spacing w:after="160" w:line="259"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unhideWhenUsed/>
    <w:rsid w:val="00BF7608"/>
    <w:pPr>
      <w:tabs>
        <w:tab w:val="center" w:pos="4677"/>
        <w:tab w:val="right" w:pos="9355"/>
      </w:tabs>
    </w:pPr>
  </w:style>
  <w:style w:type="character" w:customStyle="1" w:styleId="a4">
    <w:name w:val="Верхний колонтитул Знак"/>
    <w:basedOn w:val="a0"/>
    <w:link w:val="a3"/>
    <w:uiPriority w:val="99"/>
    <w:rsid w:val="00BF7608"/>
  </w:style>
  <w:style w:type="paragraph" w:styleId="a5">
    <w:name w:val="footer"/>
    <w:basedOn w:val="a"/>
    <w:link w:val="a6"/>
    <w:uiPriority w:val="99"/>
    <w:unhideWhenUsed/>
    <w:rsid w:val="00BF7608"/>
    <w:pPr>
      <w:tabs>
        <w:tab w:val="center" w:pos="4677"/>
        <w:tab w:val="right" w:pos="9355"/>
      </w:tabs>
    </w:pPr>
  </w:style>
  <w:style w:type="character" w:customStyle="1" w:styleId="a6">
    <w:name w:val="Нижний колонтитул Знак"/>
    <w:basedOn w:val="a0"/>
    <w:link w:val="a5"/>
    <w:uiPriority w:val="99"/>
    <w:rsid w:val="00BF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6856</Words>
  <Characters>39080</Characters>
  <Application>Microsoft Office Word</Application>
  <DocSecurity>0</DocSecurity>
  <Lines>325</Lines>
  <Paragraphs>91</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45845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Елена Павловна</dc:creator>
  <cp:keywords/>
  <dc:description/>
  <cp:lastModifiedBy>Шаповалова Елена Вадимовна</cp:lastModifiedBy>
  <cp:revision>4</cp:revision>
  <dcterms:created xsi:type="dcterms:W3CDTF">2018-08-21T05:56:00Z</dcterms:created>
  <dcterms:modified xsi:type="dcterms:W3CDTF">2018-09-24T05:14:00Z</dcterms:modified>
  <cp:category/>
</cp:coreProperties>
</file>