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05922" w14:textId="77777777" w:rsidR="00985ADE" w:rsidRPr="00DE0C82" w:rsidRDefault="00985ADE" w:rsidP="00985ADE">
      <w:pPr>
        <w:spacing w:after="0"/>
        <w:jc w:val="center"/>
        <w:rPr>
          <w:rFonts w:ascii="Times New Roman" w:hAnsi="Times New Roman" w:cs="Times New Roman"/>
          <w:b/>
          <w:color w:val="000000" w:themeColor="text1"/>
          <w:sz w:val="28"/>
          <w:szCs w:val="28"/>
        </w:rPr>
      </w:pPr>
      <w:r w:rsidRPr="00DE0C82">
        <w:rPr>
          <w:rFonts w:ascii="Times New Roman" w:hAnsi="Times New Roman" w:cs="Times New Roman"/>
          <w:b/>
          <w:color w:val="000000" w:themeColor="text1"/>
          <w:sz w:val="28"/>
          <w:szCs w:val="28"/>
        </w:rPr>
        <w:t xml:space="preserve">Доклад </w:t>
      </w:r>
    </w:p>
    <w:p w14:paraId="39C81C68" w14:textId="77777777" w:rsidR="00985ADE" w:rsidRPr="00DE0C82" w:rsidRDefault="00985ADE" w:rsidP="00985ADE">
      <w:pPr>
        <w:spacing w:after="0"/>
        <w:jc w:val="center"/>
        <w:rPr>
          <w:rFonts w:ascii="Times New Roman" w:hAnsi="Times New Roman" w:cs="Times New Roman"/>
          <w:color w:val="000000" w:themeColor="text1"/>
          <w:sz w:val="28"/>
          <w:szCs w:val="28"/>
        </w:rPr>
      </w:pPr>
      <w:r w:rsidRPr="00DE0C82">
        <w:rPr>
          <w:rFonts w:ascii="Times New Roman" w:hAnsi="Times New Roman" w:cs="Times New Roman"/>
          <w:color w:val="000000" w:themeColor="text1"/>
          <w:sz w:val="28"/>
          <w:szCs w:val="28"/>
        </w:rPr>
        <w:t xml:space="preserve">о состоянии и развитии конкурентной среды на рынках товаров, </w:t>
      </w:r>
    </w:p>
    <w:p w14:paraId="4CF69E52" w14:textId="77777777" w:rsidR="00985ADE" w:rsidRPr="00DE0C82" w:rsidRDefault="00985ADE" w:rsidP="00985ADE">
      <w:pPr>
        <w:spacing w:after="0"/>
        <w:jc w:val="center"/>
        <w:rPr>
          <w:rFonts w:ascii="Times New Roman" w:hAnsi="Times New Roman" w:cs="Times New Roman"/>
          <w:color w:val="000000" w:themeColor="text1"/>
          <w:sz w:val="28"/>
          <w:szCs w:val="28"/>
        </w:rPr>
      </w:pPr>
      <w:r w:rsidRPr="00DE0C82">
        <w:rPr>
          <w:rFonts w:ascii="Times New Roman" w:hAnsi="Times New Roman" w:cs="Times New Roman"/>
          <w:color w:val="000000" w:themeColor="text1"/>
          <w:sz w:val="28"/>
          <w:szCs w:val="28"/>
        </w:rPr>
        <w:t>работ и услуг на территории муниципального образования</w:t>
      </w:r>
    </w:p>
    <w:p w14:paraId="2C247B3E" w14:textId="1B77C6A6" w:rsidR="00985ADE" w:rsidRPr="00DE0C82" w:rsidRDefault="00985ADE" w:rsidP="00985ADE">
      <w:pPr>
        <w:spacing w:after="0"/>
        <w:jc w:val="center"/>
        <w:rPr>
          <w:rFonts w:ascii="Times New Roman" w:hAnsi="Times New Roman" w:cs="Times New Roman"/>
          <w:color w:val="000000" w:themeColor="text1"/>
          <w:sz w:val="28"/>
          <w:szCs w:val="28"/>
        </w:rPr>
      </w:pPr>
      <w:r w:rsidRPr="00DE0C82">
        <w:rPr>
          <w:rFonts w:ascii="Times New Roman" w:hAnsi="Times New Roman" w:cs="Times New Roman"/>
          <w:color w:val="000000" w:themeColor="text1"/>
          <w:sz w:val="28"/>
          <w:szCs w:val="28"/>
        </w:rPr>
        <w:t xml:space="preserve"> городской округ «Охинский» за 202</w:t>
      </w:r>
      <w:r w:rsidR="004E6585">
        <w:rPr>
          <w:rFonts w:ascii="Times New Roman" w:hAnsi="Times New Roman" w:cs="Times New Roman"/>
          <w:color w:val="000000" w:themeColor="text1"/>
          <w:sz w:val="28"/>
          <w:szCs w:val="28"/>
        </w:rPr>
        <w:t>2</w:t>
      </w:r>
      <w:r w:rsidRPr="00DE0C82">
        <w:rPr>
          <w:rFonts w:ascii="Times New Roman" w:hAnsi="Times New Roman" w:cs="Times New Roman"/>
          <w:color w:val="000000" w:themeColor="text1"/>
          <w:sz w:val="28"/>
          <w:szCs w:val="28"/>
        </w:rPr>
        <w:t xml:space="preserve"> год</w:t>
      </w:r>
    </w:p>
    <w:p w14:paraId="0E98CFFE" w14:textId="77777777" w:rsidR="00985ADE" w:rsidRPr="00DE0C82" w:rsidRDefault="00985ADE" w:rsidP="00985ADE">
      <w:pPr>
        <w:spacing w:after="0"/>
        <w:jc w:val="center"/>
        <w:rPr>
          <w:rFonts w:ascii="Times New Roman" w:hAnsi="Times New Roman" w:cs="Times New Roman"/>
          <w:color w:val="000000" w:themeColor="text1"/>
          <w:sz w:val="28"/>
          <w:szCs w:val="28"/>
        </w:rPr>
      </w:pPr>
    </w:p>
    <w:p w14:paraId="7B957179" w14:textId="77777777" w:rsidR="0064146C" w:rsidRPr="00200DEC" w:rsidRDefault="00985ADE" w:rsidP="007C3DE7">
      <w:pPr>
        <w:spacing w:after="0" w:line="276" w:lineRule="auto"/>
        <w:ind w:firstLine="709"/>
        <w:jc w:val="both"/>
        <w:rPr>
          <w:rFonts w:ascii="Times New Roman" w:eastAsia="Calibri" w:hAnsi="Times New Roman" w:cs="Times New Roman"/>
          <w:color w:val="000000" w:themeColor="text1"/>
          <w:sz w:val="28"/>
          <w:szCs w:val="28"/>
        </w:rPr>
      </w:pPr>
      <w:r w:rsidRPr="00200DEC">
        <w:rPr>
          <w:rFonts w:ascii="Times New Roman" w:hAnsi="Times New Roman" w:cs="Times New Roman"/>
          <w:color w:val="000000" w:themeColor="text1"/>
          <w:sz w:val="28"/>
          <w:szCs w:val="28"/>
        </w:rPr>
        <w:t xml:space="preserve"> </w:t>
      </w:r>
      <w:r w:rsidR="0064146C" w:rsidRPr="00200DEC">
        <w:rPr>
          <w:rFonts w:ascii="Times New Roman" w:eastAsia="Calibri" w:hAnsi="Times New Roman" w:cs="Times New Roman"/>
          <w:color w:val="000000" w:themeColor="text1"/>
          <w:sz w:val="28"/>
          <w:szCs w:val="28"/>
        </w:rPr>
        <w:t>Настоящий Доклад подготовлен на основании и в соответствии со следующими документами:</w:t>
      </w:r>
    </w:p>
    <w:p w14:paraId="2F2F3A06" w14:textId="77777777" w:rsidR="0064146C" w:rsidRPr="00200DEC" w:rsidRDefault="0064146C" w:rsidP="007C3DE7">
      <w:pPr>
        <w:spacing w:after="0" w:line="276" w:lineRule="auto"/>
        <w:ind w:firstLine="709"/>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color w:val="000000" w:themeColor="text1"/>
          <w:sz w:val="28"/>
          <w:szCs w:val="28"/>
        </w:rPr>
        <w:t>- Указ Президента Российской Федерации от 21.12.2017 № 618 «Об основных направлениях государственной политики по развитию конкуренции»;</w:t>
      </w:r>
    </w:p>
    <w:p w14:paraId="41D1D6D0" w14:textId="77777777" w:rsidR="0064146C" w:rsidRPr="00200DEC" w:rsidRDefault="0064146C" w:rsidP="007C3DE7">
      <w:pPr>
        <w:spacing w:after="0" w:line="276" w:lineRule="auto"/>
        <w:ind w:firstLine="709"/>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color w:val="000000" w:themeColor="text1"/>
          <w:sz w:val="28"/>
          <w:szCs w:val="28"/>
        </w:rPr>
        <w:t>- распоряжение Правительства Российской Федерации от 17.04.2019 № 768-р «Об утверждении стандарта развития конкуренции в субъектах Российской Федерации»;</w:t>
      </w:r>
    </w:p>
    <w:p w14:paraId="2A2AD337" w14:textId="77777777" w:rsidR="0064146C" w:rsidRPr="00200DEC" w:rsidRDefault="0064146C" w:rsidP="007C3DE7">
      <w:pPr>
        <w:spacing w:after="0" w:line="276" w:lineRule="auto"/>
        <w:ind w:firstLine="709"/>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color w:val="000000" w:themeColor="text1"/>
          <w:sz w:val="28"/>
          <w:szCs w:val="28"/>
        </w:rPr>
        <w:t>- распоряжение Правительства Российской Федерации от 02.09.2021 2424-р «Об утверждении Национального плана («дорожной карты») развития конкуренции в Российской Федерации на 2021-2025 годы»;</w:t>
      </w:r>
    </w:p>
    <w:p w14:paraId="47F59CCD" w14:textId="13612DE6" w:rsidR="0064146C" w:rsidRPr="00200DEC" w:rsidRDefault="0064146C" w:rsidP="007C3DE7">
      <w:pPr>
        <w:spacing w:after="0" w:line="276" w:lineRule="auto"/>
        <w:ind w:firstLine="709"/>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color w:val="000000" w:themeColor="text1"/>
          <w:sz w:val="28"/>
          <w:szCs w:val="28"/>
        </w:rPr>
        <w:t>- распоряжение Губернатора Сахалинской области от 29.12.2021 № 263-р «Об утверждении Плана мероприятий «дорожной карты» по содействию развитию конкуренции в Сахалинской области на период 2022 - 2025 годов»;</w:t>
      </w:r>
    </w:p>
    <w:p w14:paraId="122A902C" w14:textId="45A8D656" w:rsidR="0064146C" w:rsidRPr="00200DEC" w:rsidRDefault="0064146C" w:rsidP="007C3DE7">
      <w:pPr>
        <w:spacing w:after="0" w:line="276" w:lineRule="auto"/>
        <w:ind w:firstLine="709"/>
        <w:jc w:val="both"/>
        <w:rPr>
          <w:rFonts w:ascii="Times New Roman" w:eastAsia="Calibri" w:hAnsi="Times New Roman" w:cs="Times New Roman"/>
          <w:bCs/>
          <w:color w:val="000000" w:themeColor="text1"/>
          <w:sz w:val="28"/>
          <w:szCs w:val="28"/>
        </w:rPr>
      </w:pPr>
      <w:r w:rsidRPr="00200DEC">
        <w:rPr>
          <w:rFonts w:ascii="Times New Roman" w:eastAsia="Calibri" w:hAnsi="Times New Roman" w:cs="Times New Roman"/>
          <w:bCs/>
          <w:color w:val="000000" w:themeColor="text1"/>
          <w:sz w:val="28"/>
          <w:szCs w:val="28"/>
        </w:rPr>
        <w:t>распоряжением администрации муниципального образования городской округ «Охинский» от 07.12.2022 № 775 «Об утверждении Плана мероприятий «дорожной карты» по содействию развития конкуренции в муниципальном образовании городской округ «Охинский» на период 2022-2025 годов»;</w:t>
      </w:r>
    </w:p>
    <w:p w14:paraId="00CDC9A6" w14:textId="1B660D83" w:rsidR="0064146C" w:rsidRPr="00200DEC" w:rsidRDefault="0064146C" w:rsidP="007C3DE7">
      <w:pPr>
        <w:spacing w:after="0" w:line="276" w:lineRule="auto"/>
        <w:ind w:firstLine="709"/>
        <w:jc w:val="both"/>
        <w:rPr>
          <w:rFonts w:ascii="Times New Roman" w:hAnsi="Times New Roman" w:cs="Times New Roman"/>
          <w:color w:val="000000" w:themeColor="text1"/>
          <w:sz w:val="28"/>
          <w:szCs w:val="28"/>
        </w:rPr>
      </w:pPr>
      <w:r w:rsidRPr="00200DEC">
        <w:rPr>
          <w:rFonts w:ascii="Times New Roman" w:hAnsi="Times New Roman" w:cs="Times New Roman"/>
          <w:color w:val="000000" w:themeColor="text1"/>
          <w:sz w:val="28"/>
          <w:szCs w:val="28"/>
        </w:rPr>
        <w:t xml:space="preserve">Реализация плана мероприятий возложена на структурные подразделения </w:t>
      </w:r>
      <w:r w:rsidRPr="00200DEC">
        <w:rPr>
          <w:rFonts w:ascii="Times New Roman" w:eastAsia="Calibri" w:hAnsi="Times New Roman" w:cs="Times New Roman"/>
          <w:bCs/>
          <w:color w:val="000000" w:themeColor="text1"/>
          <w:sz w:val="28"/>
          <w:szCs w:val="28"/>
        </w:rPr>
        <w:t>администрации муниципального образования городской округ «Охинский»</w:t>
      </w:r>
      <w:r w:rsidRPr="00200DEC">
        <w:rPr>
          <w:rFonts w:ascii="Times New Roman" w:hAnsi="Times New Roman" w:cs="Times New Roman"/>
          <w:color w:val="000000" w:themeColor="text1"/>
          <w:sz w:val="28"/>
          <w:szCs w:val="28"/>
        </w:rPr>
        <w:t>, ответственный исполнитель –</w:t>
      </w:r>
      <w:r w:rsidR="00887B77" w:rsidRPr="00200DEC">
        <w:rPr>
          <w:rFonts w:ascii="Times New Roman" w:eastAsia="Calibri" w:hAnsi="Times New Roman" w:cs="Times New Roman"/>
          <w:color w:val="000000" w:themeColor="text1"/>
          <w:sz w:val="28"/>
          <w:szCs w:val="28"/>
        </w:rPr>
        <w:t xml:space="preserve"> комитет по управлению муниципальным имуществом и экономике муниципального образования городской округ «Охинский»</w:t>
      </w:r>
      <w:r w:rsidRPr="00200DEC">
        <w:rPr>
          <w:rFonts w:ascii="Times New Roman" w:hAnsi="Times New Roman" w:cs="Times New Roman"/>
          <w:color w:val="000000" w:themeColor="text1"/>
          <w:sz w:val="28"/>
          <w:szCs w:val="28"/>
        </w:rPr>
        <w:t xml:space="preserve">. </w:t>
      </w:r>
    </w:p>
    <w:p w14:paraId="71BDA49E" w14:textId="3521097F" w:rsidR="0064146C" w:rsidRPr="00200DEC" w:rsidRDefault="0064146C" w:rsidP="007C3DE7">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200DEC">
        <w:rPr>
          <w:rFonts w:ascii="Times New Roman" w:eastAsia="Times New Roman" w:hAnsi="Times New Roman" w:cs="Times New Roman"/>
          <w:color w:val="000000" w:themeColor="text1"/>
          <w:sz w:val="28"/>
          <w:szCs w:val="28"/>
          <w:lang w:eastAsia="ru-RU"/>
        </w:rPr>
        <w:t>В 2022 году продолжена работа, направленная на развитие добросовестной конкуренции, снижение барьеров для поставщиков и потребителей товаров, работ и услуг, обеспечение эффективного и прозрачного управления муниципальной собственностью, развитие малого и среднего предпринимательства.</w:t>
      </w:r>
    </w:p>
    <w:p w14:paraId="4BBADBBB" w14:textId="27B23D62" w:rsidR="001414F1" w:rsidRPr="001414F1" w:rsidRDefault="001414F1" w:rsidP="007C3DE7">
      <w:pPr>
        <w:widowControl w:val="0"/>
        <w:spacing w:after="0" w:line="276" w:lineRule="auto"/>
        <w:ind w:firstLine="709"/>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color w:val="000000" w:themeColor="text1"/>
          <w:sz w:val="28"/>
          <w:szCs w:val="28"/>
        </w:rPr>
        <w:t xml:space="preserve">Исходя из необходимости повышения уровня доступности к информационным ресурсам субъектов на сайте администрации </w:t>
      </w:r>
      <w:r w:rsidRPr="001414F1">
        <w:rPr>
          <w:rFonts w:ascii="Times New Roman" w:eastAsia="Calibri" w:hAnsi="Times New Roman" w:cs="Times New Roman"/>
          <w:color w:val="000000" w:themeColor="text1"/>
          <w:sz w:val="28"/>
          <w:szCs w:val="28"/>
        </w:rPr>
        <w:t xml:space="preserve">муниципального образования городской округ «Охинский» </w:t>
      </w:r>
      <w:hyperlink r:id="rId4" w:history="1">
        <w:r w:rsidRPr="00200DEC">
          <w:rPr>
            <w:rFonts w:ascii="Times New Roman" w:eastAsia="Calibri" w:hAnsi="Times New Roman" w:cs="Times New Roman"/>
            <w:color w:val="000000" w:themeColor="text1"/>
            <w:sz w:val="28"/>
            <w:szCs w:val="28"/>
            <w:u w:val="single"/>
          </w:rPr>
          <w:t>www.adm-okha.ru</w:t>
        </w:r>
      </w:hyperlink>
      <w:r w:rsidRPr="001414F1">
        <w:rPr>
          <w:rFonts w:ascii="Times New Roman" w:eastAsia="Calibri" w:hAnsi="Times New Roman" w:cs="Times New Roman"/>
          <w:color w:val="000000" w:themeColor="text1"/>
          <w:sz w:val="28"/>
          <w:szCs w:val="28"/>
        </w:rPr>
        <w:t>.</w:t>
      </w:r>
      <w:r w:rsidRPr="00200DEC">
        <w:rPr>
          <w:rFonts w:ascii="Times New Roman" w:eastAsia="Calibri" w:hAnsi="Times New Roman" w:cs="Times New Roman"/>
          <w:color w:val="000000" w:themeColor="text1"/>
          <w:sz w:val="28"/>
          <w:szCs w:val="28"/>
        </w:rPr>
        <w:t xml:space="preserve"> создан р</w:t>
      </w:r>
      <w:r w:rsidRPr="001414F1">
        <w:rPr>
          <w:rFonts w:ascii="Times New Roman" w:eastAsia="Calibri" w:hAnsi="Times New Roman" w:cs="Times New Roman"/>
          <w:color w:val="000000" w:themeColor="text1"/>
          <w:sz w:val="28"/>
          <w:szCs w:val="28"/>
        </w:rPr>
        <w:t xml:space="preserve">аздел «Экономика и финансы» подраздел «Развитие конкуренции» </w:t>
      </w:r>
      <w:hyperlink r:id="rId5" w:history="1">
        <w:r w:rsidRPr="00200DEC">
          <w:rPr>
            <w:rStyle w:val="a3"/>
            <w:rFonts w:ascii="Times New Roman" w:eastAsia="Calibri" w:hAnsi="Times New Roman" w:cs="Times New Roman"/>
            <w:color w:val="000000" w:themeColor="text1"/>
            <w:sz w:val="28"/>
            <w:szCs w:val="28"/>
          </w:rPr>
          <w:t>http://www.admokha.ru/index.php?option=com_content&amp;view=category&amp;layout=blog&amp;id=566&amp;Itemid=594</w:t>
        </w:r>
      </w:hyperlink>
    </w:p>
    <w:p w14:paraId="523D3BC2" w14:textId="77777777" w:rsidR="0064146C" w:rsidRPr="00200DEC" w:rsidRDefault="0064146C" w:rsidP="007C3DE7">
      <w:pPr>
        <w:spacing w:after="0" w:line="276" w:lineRule="auto"/>
        <w:ind w:firstLine="709"/>
        <w:jc w:val="both"/>
        <w:rPr>
          <w:rFonts w:ascii="Times New Roman" w:hAnsi="Times New Roman" w:cs="Times New Roman"/>
          <w:color w:val="000000" w:themeColor="text1"/>
          <w:sz w:val="28"/>
          <w:szCs w:val="28"/>
        </w:rPr>
      </w:pPr>
    </w:p>
    <w:p w14:paraId="28F1171E" w14:textId="77777777" w:rsidR="0090301B" w:rsidRPr="00200DEC" w:rsidRDefault="0090301B" w:rsidP="007C3DE7">
      <w:pPr>
        <w:spacing w:after="0" w:line="276" w:lineRule="auto"/>
        <w:ind w:firstLine="851"/>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color w:val="000000" w:themeColor="text1"/>
          <w:sz w:val="28"/>
          <w:szCs w:val="28"/>
        </w:rPr>
        <w:t>С целью снижения административных барьеров и устранение избыточного муниципального регулирования, в соответствии с действующим законодательством, проводится оценка регулирующего воздействия проектов нормативных правовых актов и экспертизы нормативных правовых актов муниципального образования затрагивающих вопросы осуществления предпринимательской и инвестиционной деятельности.</w:t>
      </w:r>
    </w:p>
    <w:p w14:paraId="4410A341" w14:textId="01BA1608" w:rsidR="0090301B" w:rsidRPr="00200DEC" w:rsidRDefault="00BE6FE8" w:rsidP="007C3DE7">
      <w:pPr>
        <w:spacing w:after="0" w:line="276" w:lineRule="auto"/>
        <w:ind w:firstLine="709"/>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bCs/>
          <w:color w:val="000000" w:themeColor="text1"/>
          <w:sz w:val="28"/>
          <w:szCs w:val="28"/>
        </w:rPr>
        <w:t>Постановление администрации муниципального образования городской округ «Охинский» от</w:t>
      </w:r>
      <w:r w:rsidRPr="00200DEC">
        <w:rPr>
          <w:rFonts w:ascii="Times New Roman" w:hAnsi="Times New Roman" w:cs="Times New Roman"/>
          <w:color w:val="000000" w:themeColor="text1"/>
          <w:sz w:val="28"/>
          <w:szCs w:val="28"/>
        </w:rPr>
        <w:t xml:space="preserve"> 18.08.2022 № 615 «Об утверждении Порядка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муниципального образования городской округ «Охинский», </w:t>
      </w:r>
      <w:r w:rsidR="0090301B" w:rsidRPr="00200DEC">
        <w:rPr>
          <w:rFonts w:ascii="Times New Roman" w:eastAsia="Calibri" w:hAnsi="Times New Roman" w:cs="Times New Roman"/>
          <w:color w:val="000000" w:themeColor="text1"/>
          <w:sz w:val="28"/>
          <w:szCs w:val="28"/>
        </w:rPr>
        <w:t xml:space="preserve">затрагивающих вопросы осуществления предпринимательской и инвестиционной деятельности. Так, в 2022 году проведено </w:t>
      </w:r>
      <w:r w:rsidR="00730286">
        <w:rPr>
          <w:rFonts w:ascii="Times New Roman" w:eastAsia="Calibri" w:hAnsi="Times New Roman" w:cs="Times New Roman"/>
          <w:color w:val="000000" w:themeColor="text1"/>
          <w:sz w:val="28"/>
          <w:szCs w:val="28"/>
        </w:rPr>
        <w:t>6</w:t>
      </w:r>
      <w:bookmarkStart w:id="0" w:name="_GoBack"/>
      <w:bookmarkEnd w:id="0"/>
      <w:r w:rsidR="0090301B" w:rsidRPr="00200DEC">
        <w:rPr>
          <w:rFonts w:ascii="Times New Roman" w:eastAsia="Calibri" w:hAnsi="Times New Roman" w:cs="Times New Roman"/>
          <w:color w:val="000000" w:themeColor="text1"/>
          <w:sz w:val="28"/>
          <w:szCs w:val="28"/>
        </w:rPr>
        <w:t xml:space="preserve"> экспертиз нормативных правовых актов администрации, затрагивающих вопросы ведения предпринимательской и инвестиционной деятельности. </w:t>
      </w:r>
    </w:p>
    <w:p w14:paraId="2B2448ED" w14:textId="77777777" w:rsidR="0087127E" w:rsidRPr="00200DEC" w:rsidRDefault="0087127E" w:rsidP="007C3DE7">
      <w:pPr>
        <w:spacing w:after="0" w:line="276" w:lineRule="auto"/>
        <w:ind w:firstLine="851"/>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b/>
          <w:color w:val="000000" w:themeColor="text1"/>
          <w:sz w:val="28"/>
          <w:szCs w:val="28"/>
        </w:rPr>
        <w:t>В рамках системных мероприятий</w:t>
      </w:r>
      <w:r w:rsidRPr="00200DEC">
        <w:rPr>
          <w:rFonts w:ascii="Times New Roman" w:eastAsia="Calibri" w:hAnsi="Times New Roman" w:cs="Times New Roman"/>
          <w:color w:val="000000" w:themeColor="text1"/>
          <w:sz w:val="28"/>
          <w:szCs w:val="28"/>
        </w:rPr>
        <w:t xml:space="preserve"> Плана по развитию конкуренции с целью распространения знаний об основах предпринимательской деятельности и обеспечения информационной поддержки хозяйствующих субъектов в 2022 году</w:t>
      </w:r>
      <w:r w:rsidRPr="00200DEC">
        <w:rPr>
          <w:color w:val="000000" w:themeColor="text1"/>
          <w:sz w:val="28"/>
          <w:szCs w:val="28"/>
        </w:rPr>
        <w:t xml:space="preserve"> </w:t>
      </w:r>
      <w:r w:rsidRPr="00200DEC">
        <w:rPr>
          <w:rFonts w:ascii="Times New Roman" w:eastAsia="Calibri" w:hAnsi="Times New Roman" w:cs="Times New Roman"/>
          <w:color w:val="000000" w:themeColor="text1"/>
          <w:sz w:val="28"/>
          <w:szCs w:val="28"/>
        </w:rPr>
        <w:t xml:space="preserve">были проведено 8 встреч с представителями бизнеса, а также проводились обучающие мероприятия. </w:t>
      </w:r>
    </w:p>
    <w:p w14:paraId="2A0E7947" w14:textId="77777777" w:rsidR="0087127E" w:rsidRPr="00200DEC" w:rsidRDefault="0087127E" w:rsidP="007C3DE7">
      <w:pPr>
        <w:spacing w:after="0" w:line="276" w:lineRule="auto"/>
        <w:ind w:firstLine="708"/>
        <w:jc w:val="both"/>
        <w:rPr>
          <w:rFonts w:ascii="Times New Roman" w:hAnsi="Times New Roman" w:cs="Times New Roman"/>
          <w:color w:val="000000" w:themeColor="text1"/>
          <w:sz w:val="28"/>
          <w:szCs w:val="28"/>
        </w:rPr>
      </w:pPr>
      <w:r w:rsidRPr="00200DEC">
        <w:rPr>
          <w:rFonts w:ascii="Times New Roman" w:eastAsia="Calibri" w:hAnsi="Times New Roman" w:cs="Times New Roman"/>
          <w:color w:val="000000" w:themeColor="text1"/>
          <w:sz w:val="28"/>
          <w:szCs w:val="28"/>
        </w:rPr>
        <w:t xml:space="preserve">Отделом прогнозирования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«Охинский» на постоянной основе оказываются консультационные услуги по вопросам осуществления предпринимательской деятельности и оказания финансовой поддержи. </w:t>
      </w:r>
      <w:r w:rsidRPr="00200DEC">
        <w:rPr>
          <w:rFonts w:ascii="Times New Roman" w:hAnsi="Times New Roman" w:cs="Times New Roman"/>
          <w:color w:val="000000" w:themeColor="text1"/>
          <w:sz w:val="28"/>
          <w:szCs w:val="28"/>
        </w:rPr>
        <w:t>Общее число лиц, получивших консультационные услуги – 74 человека.</w:t>
      </w:r>
    </w:p>
    <w:p w14:paraId="084F4FB8" w14:textId="77777777" w:rsidR="0087127E" w:rsidRPr="00200DEC" w:rsidRDefault="0087127E" w:rsidP="007C3DE7">
      <w:pPr>
        <w:spacing w:after="0" w:line="276" w:lineRule="auto"/>
        <w:ind w:firstLine="851"/>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color w:val="000000" w:themeColor="text1"/>
          <w:sz w:val="28"/>
          <w:szCs w:val="28"/>
        </w:rPr>
        <w:t xml:space="preserve">Кроме того, на постоянной основе организована «горячая линия» где в режиме реального времени у субъектов существует возможность получить консультацию по всем интересующим вопросам в области своей деятельности. </w:t>
      </w:r>
    </w:p>
    <w:p w14:paraId="65B1FECA" w14:textId="75ABF5E9" w:rsidR="0087127E" w:rsidRPr="00200DEC" w:rsidRDefault="0087127E" w:rsidP="007C3DE7">
      <w:pPr>
        <w:spacing w:after="0" w:line="276" w:lineRule="auto"/>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color w:val="000000" w:themeColor="text1"/>
          <w:sz w:val="28"/>
          <w:szCs w:val="28"/>
        </w:rPr>
        <w:t xml:space="preserve">Работа в сфере предпринимательской деятельности проводится в соответствии с муниципальной программой </w:t>
      </w:r>
      <w:r w:rsidRPr="00200DEC">
        <w:rPr>
          <w:rFonts w:ascii="Times New Roman" w:hAnsi="Times New Roman" w:cs="Times New Roman"/>
          <w:color w:val="000000" w:themeColor="text1"/>
          <w:sz w:val="28"/>
          <w:szCs w:val="28"/>
        </w:rPr>
        <w:t>«Поддержка и развитие малого и среднего предпринимательства в муниципальном образовании городской округ «Охинский», утвержденная постановлением администрации муниципального образования городской округ «Охинский» от 28.11.2013 № 929,</w:t>
      </w:r>
      <w:r w:rsidRPr="00200DEC">
        <w:rPr>
          <w:rFonts w:ascii="Times New Roman" w:eastAsia="Calibri" w:hAnsi="Times New Roman" w:cs="Times New Roman"/>
          <w:color w:val="000000" w:themeColor="text1"/>
          <w:sz w:val="28"/>
          <w:szCs w:val="28"/>
        </w:rPr>
        <w:t xml:space="preserve"> в рамках которой оказываются следующие виды поддержек: административная, направленная на формирование положительного имиджа </w:t>
      </w:r>
      <w:r w:rsidRPr="00200DEC">
        <w:rPr>
          <w:rFonts w:ascii="Times New Roman" w:eastAsia="Calibri" w:hAnsi="Times New Roman" w:cs="Times New Roman"/>
          <w:color w:val="000000" w:themeColor="text1"/>
          <w:sz w:val="28"/>
          <w:szCs w:val="28"/>
        </w:rPr>
        <w:lastRenderedPageBreak/>
        <w:t xml:space="preserve">предпринимательства; информационно-консультационная; финансовая; имущественная. </w:t>
      </w:r>
      <w:r w:rsidRPr="00200DEC">
        <w:rPr>
          <w:rFonts w:ascii="Times New Roman" w:hAnsi="Times New Roman" w:cs="Times New Roman"/>
          <w:color w:val="000000" w:themeColor="text1"/>
          <w:sz w:val="28"/>
          <w:szCs w:val="28"/>
        </w:rPr>
        <w:t xml:space="preserve">На финансирование мероприятий по поддержке малого и среднего предпринимательства </w:t>
      </w:r>
      <w:r w:rsidR="007C3DE7">
        <w:rPr>
          <w:rFonts w:ascii="Times New Roman" w:hAnsi="Times New Roman" w:cs="Times New Roman"/>
          <w:color w:val="000000" w:themeColor="text1"/>
          <w:sz w:val="28"/>
          <w:szCs w:val="28"/>
        </w:rPr>
        <w:t>в</w:t>
      </w:r>
      <w:r w:rsidRPr="00200DEC">
        <w:rPr>
          <w:rFonts w:ascii="Times New Roman" w:hAnsi="Times New Roman" w:cs="Times New Roman"/>
          <w:color w:val="000000" w:themeColor="text1"/>
          <w:sz w:val="28"/>
          <w:szCs w:val="28"/>
        </w:rPr>
        <w:t xml:space="preserve"> 202</w:t>
      </w:r>
      <w:r w:rsidR="007C3DE7">
        <w:rPr>
          <w:rFonts w:ascii="Times New Roman" w:hAnsi="Times New Roman" w:cs="Times New Roman"/>
          <w:color w:val="000000" w:themeColor="text1"/>
          <w:sz w:val="28"/>
          <w:szCs w:val="28"/>
        </w:rPr>
        <w:t>2</w:t>
      </w:r>
      <w:r w:rsidRPr="00200DEC">
        <w:rPr>
          <w:rFonts w:ascii="Times New Roman" w:hAnsi="Times New Roman" w:cs="Times New Roman"/>
          <w:color w:val="000000" w:themeColor="text1"/>
          <w:sz w:val="28"/>
          <w:szCs w:val="28"/>
        </w:rPr>
        <w:t xml:space="preserve"> год</w:t>
      </w:r>
      <w:r w:rsidR="007C3DE7">
        <w:rPr>
          <w:rFonts w:ascii="Times New Roman" w:hAnsi="Times New Roman" w:cs="Times New Roman"/>
          <w:color w:val="000000" w:themeColor="text1"/>
          <w:sz w:val="28"/>
          <w:szCs w:val="28"/>
        </w:rPr>
        <w:t>у</w:t>
      </w:r>
      <w:r w:rsidRPr="00200DEC">
        <w:rPr>
          <w:rFonts w:ascii="Times New Roman" w:hAnsi="Times New Roman" w:cs="Times New Roman"/>
          <w:color w:val="000000" w:themeColor="text1"/>
          <w:sz w:val="28"/>
          <w:szCs w:val="28"/>
        </w:rPr>
        <w:t xml:space="preserve"> в рамках Программы выделены средства в сумме 12 387,7 тыс. руб., в том числе из областного бюджета – 12 263,8 тыс. руб., из местного бюджета – 123,9 тыс. руб. По итогам конкурсных отборов в 202</w:t>
      </w:r>
      <w:r w:rsidR="007C3DE7">
        <w:rPr>
          <w:rFonts w:ascii="Times New Roman" w:hAnsi="Times New Roman" w:cs="Times New Roman"/>
          <w:color w:val="000000" w:themeColor="text1"/>
          <w:sz w:val="28"/>
          <w:szCs w:val="28"/>
        </w:rPr>
        <w:t>2</w:t>
      </w:r>
      <w:r w:rsidRPr="00200DEC">
        <w:rPr>
          <w:rFonts w:ascii="Times New Roman" w:hAnsi="Times New Roman" w:cs="Times New Roman"/>
          <w:color w:val="000000" w:themeColor="text1"/>
          <w:sz w:val="28"/>
          <w:szCs w:val="28"/>
        </w:rPr>
        <w:t xml:space="preserve"> году получили субсидии 20 субъектов малого предпринимательства.</w:t>
      </w:r>
    </w:p>
    <w:p w14:paraId="78886704" w14:textId="77777777" w:rsidR="0087127E" w:rsidRPr="00200DEC" w:rsidRDefault="0087127E" w:rsidP="007C3DE7">
      <w:pPr>
        <w:spacing w:after="0" w:line="276" w:lineRule="auto"/>
        <w:ind w:firstLine="709"/>
        <w:jc w:val="both"/>
        <w:rPr>
          <w:rFonts w:ascii="Times New Roman" w:hAnsi="Times New Roman" w:cs="Times New Roman"/>
          <w:color w:val="000000" w:themeColor="text1"/>
          <w:sz w:val="28"/>
          <w:szCs w:val="28"/>
        </w:rPr>
      </w:pPr>
      <w:r w:rsidRPr="00200DEC">
        <w:rPr>
          <w:rFonts w:ascii="Times New Roman" w:hAnsi="Times New Roman" w:cs="Times New Roman"/>
          <w:color w:val="000000" w:themeColor="text1"/>
          <w:sz w:val="28"/>
          <w:szCs w:val="28"/>
        </w:rPr>
        <w:t>В порядке имущественной поддержки в отчетном году заключались договоры на аренду помещения и перезаключались договоры аренды на новый срок на конкурсной основе с прежними арендаторами. Всего в 2022 году субъекты малого предпринимательства, включая самозанятых, арендуют 18 объектов муниципальной собственности общей площадью 3806,1 кв. м.</w:t>
      </w:r>
    </w:p>
    <w:p w14:paraId="4D53C7C8" w14:textId="62D9B22E" w:rsidR="0090301B" w:rsidRPr="00200DEC" w:rsidRDefault="0090301B" w:rsidP="007C3DE7">
      <w:pPr>
        <w:spacing w:after="0" w:line="276" w:lineRule="auto"/>
        <w:ind w:firstLine="851"/>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color w:val="000000" w:themeColor="text1"/>
          <w:sz w:val="28"/>
          <w:szCs w:val="28"/>
        </w:rPr>
        <w:t xml:space="preserve">На 2022 год планом мероприятий «дорожной карты» по содействию развития конкуренции в </w:t>
      </w:r>
      <w:r w:rsidR="00BE6FE8" w:rsidRPr="00200DEC">
        <w:rPr>
          <w:rFonts w:ascii="Times New Roman" w:eastAsia="Calibri" w:hAnsi="Times New Roman" w:cs="Times New Roman"/>
          <w:bCs/>
          <w:color w:val="000000" w:themeColor="text1"/>
          <w:sz w:val="28"/>
          <w:szCs w:val="28"/>
        </w:rPr>
        <w:t xml:space="preserve">муниципальном образовании городской округ «Охинский» </w:t>
      </w:r>
      <w:r w:rsidRPr="00200DEC">
        <w:rPr>
          <w:rFonts w:ascii="Times New Roman" w:eastAsia="Calibri" w:hAnsi="Times New Roman" w:cs="Times New Roman"/>
          <w:color w:val="000000" w:themeColor="text1"/>
          <w:sz w:val="28"/>
          <w:szCs w:val="28"/>
        </w:rPr>
        <w:t>определены целевые показатели по следующим рынкам:</w:t>
      </w:r>
    </w:p>
    <w:p w14:paraId="668CFCE2" w14:textId="4F21C7D4" w:rsidR="0064146C" w:rsidRPr="00200DEC" w:rsidRDefault="00AE0C2D" w:rsidP="007C3DE7">
      <w:pPr>
        <w:pStyle w:val="a4"/>
        <w:spacing w:before="0" w:beforeAutospacing="0" w:after="0" w:afterAutospacing="0" w:line="276" w:lineRule="auto"/>
        <w:ind w:firstLine="851"/>
        <w:jc w:val="both"/>
        <w:rPr>
          <w:color w:val="000000" w:themeColor="text1"/>
          <w:sz w:val="28"/>
          <w:szCs w:val="28"/>
        </w:rPr>
      </w:pPr>
      <w:r w:rsidRPr="00200DEC">
        <w:rPr>
          <w:color w:val="000000" w:themeColor="text1"/>
          <w:sz w:val="28"/>
          <w:szCs w:val="28"/>
        </w:rPr>
        <w:t>- рынок оказания услуг по перевозке пассажиров автомобильным транспортом по муниципальным маршрутам регулярных перевозок</w:t>
      </w:r>
      <w:r w:rsidR="002F5746" w:rsidRPr="00200DEC">
        <w:rPr>
          <w:color w:val="000000" w:themeColor="text1"/>
          <w:sz w:val="28"/>
          <w:szCs w:val="28"/>
        </w:rPr>
        <w:t>.</w:t>
      </w:r>
      <w:r w:rsidR="002F5746" w:rsidRPr="00200DEC">
        <w:rPr>
          <w:rFonts w:eastAsia="Calibri"/>
          <w:color w:val="000000" w:themeColor="text1"/>
        </w:rPr>
        <w:t xml:space="preserve"> </w:t>
      </w:r>
      <w:r w:rsidR="002F5746" w:rsidRPr="00200DEC">
        <w:rPr>
          <w:rFonts w:eastAsia="Calibri"/>
          <w:color w:val="000000" w:themeColor="text1"/>
          <w:sz w:val="28"/>
          <w:szCs w:val="28"/>
        </w:rPr>
        <w:t>Целевой показатель – 20 %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r w:rsidR="002F5746" w:rsidRPr="00200DEC">
        <w:rPr>
          <w:color w:val="000000" w:themeColor="text1"/>
          <w:sz w:val="28"/>
          <w:szCs w:val="28"/>
        </w:rPr>
        <w:t xml:space="preserve"> </w:t>
      </w:r>
      <w:r w:rsidR="002F5746" w:rsidRPr="00200DEC">
        <w:rPr>
          <w:rFonts w:eastAsia="Calibri"/>
          <w:color w:val="000000" w:themeColor="text1"/>
          <w:sz w:val="28"/>
          <w:szCs w:val="28"/>
        </w:rPr>
        <w:t>По итогам открытого конкурса от 2019 года на право получения свидетельств об осуществлении перевозок по муниципальным маршрутам регулярных перевозок на территории муниципального образования городской округ «Охинский» заключено семь договоров от 26.12.2019 (сроком до 31.12.2024) с МКП «</w:t>
      </w:r>
      <w:proofErr w:type="spellStart"/>
      <w:r w:rsidR="002F5746" w:rsidRPr="00200DEC">
        <w:rPr>
          <w:rFonts w:eastAsia="Calibri"/>
          <w:color w:val="000000" w:themeColor="text1"/>
          <w:sz w:val="28"/>
          <w:szCs w:val="28"/>
        </w:rPr>
        <w:t>Охаавтотранс</w:t>
      </w:r>
      <w:proofErr w:type="spellEnd"/>
      <w:r w:rsidR="002F5746" w:rsidRPr="00200DEC">
        <w:rPr>
          <w:rFonts w:eastAsia="Calibri"/>
          <w:color w:val="000000" w:themeColor="text1"/>
          <w:sz w:val="28"/>
          <w:szCs w:val="28"/>
        </w:rPr>
        <w:t>» МО городской округ «Охинский» на право осуществления регулярных перевозок пассажиров и багажа по семи муниципальным маршрутам в границах муниципального образования.</w:t>
      </w:r>
      <w:r w:rsidR="00BF7993" w:rsidRPr="00200DEC">
        <w:rPr>
          <w:rFonts w:eastAsia="ヒラギノ角ゴ Pro W3"/>
          <w:i/>
          <w:color w:val="000000" w:themeColor="text1"/>
          <w:kern w:val="24"/>
          <w:sz w:val="28"/>
          <w:szCs w:val="28"/>
        </w:rPr>
        <w:t xml:space="preserve"> </w:t>
      </w:r>
      <w:r w:rsidR="00BF7993" w:rsidRPr="00200DEC">
        <w:rPr>
          <w:rFonts w:eastAsia="ヒラギノ角ゴ Pro W3"/>
          <w:color w:val="000000" w:themeColor="text1"/>
          <w:kern w:val="24"/>
          <w:sz w:val="28"/>
          <w:szCs w:val="28"/>
        </w:rPr>
        <w:t>Показатель не достигнут в связи с отсутствием участников частной формы собственности в конкурсных процедурах.</w:t>
      </w:r>
      <w:r w:rsidRPr="00200DEC">
        <w:rPr>
          <w:color w:val="000000" w:themeColor="text1"/>
          <w:sz w:val="28"/>
          <w:szCs w:val="28"/>
        </w:rPr>
        <w:t>;</w:t>
      </w:r>
    </w:p>
    <w:p w14:paraId="0FCCA82B" w14:textId="7BFD2DD6" w:rsidR="00AE0C2D" w:rsidRPr="00200DEC" w:rsidRDefault="00AE0C2D" w:rsidP="007C3DE7">
      <w:pPr>
        <w:spacing w:after="0" w:line="276" w:lineRule="auto"/>
        <w:ind w:firstLine="709"/>
        <w:jc w:val="both"/>
        <w:rPr>
          <w:rFonts w:ascii="Times New Roman" w:hAnsi="Times New Roman" w:cs="Times New Roman"/>
          <w:color w:val="000000" w:themeColor="text1"/>
          <w:sz w:val="28"/>
          <w:szCs w:val="28"/>
        </w:rPr>
      </w:pPr>
      <w:r w:rsidRPr="00200DEC">
        <w:rPr>
          <w:rFonts w:ascii="Times New Roman" w:hAnsi="Times New Roman" w:cs="Times New Roman"/>
          <w:color w:val="000000" w:themeColor="text1"/>
          <w:sz w:val="28"/>
          <w:szCs w:val="28"/>
        </w:rPr>
        <w:t>- рынок услуг связи, в том числе услуг по предоставлению широкополосного доступа к информационно-телекоммуникационной сети Интернет</w:t>
      </w:r>
      <w:r w:rsidR="000F5197" w:rsidRPr="00200DEC">
        <w:rPr>
          <w:rFonts w:ascii="Times New Roman" w:hAnsi="Times New Roman" w:cs="Times New Roman"/>
          <w:color w:val="000000" w:themeColor="text1"/>
          <w:sz w:val="28"/>
          <w:szCs w:val="28"/>
        </w:rPr>
        <w:t>.</w:t>
      </w:r>
      <w:r w:rsidR="000F5197" w:rsidRPr="00200DEC">
        <w:rPr>
          <w:rFonts w:ascii="Times New Roman" w:eastAsia="Calibri" w:hAnsi="Times New Roman" w:cs="Times New Roman"/>
          <w:color w:val="000000" w:themeColor="text1"/>
          <w:sz w:val="28"/>
          <w:szCs w:val="28"/>
        </w:rPr>
        <w:t xml:space="preserve"> Целевой показатель – 100 %</w:t>
      </w:r>
      <w:r w:rsidR="00160135" w:rsidRPr="00200DEC">
        <w:rPr>
          <w:rFonts w:ascii="Times New Roman" w:hAnsi="Times New Roman" w:cs="Times New Roman"/>
          <w:color w:val="000000" w:themeColor="text1"/>
          <w:sz w:val="28"/>
          <w:szCs w:val="28"/>
        </w:rPr>
        <w:t xml:space="preserve"> (доля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Показатель достигнут</w:t>
      </w:r>
      <w:r w:rsidRPr="00200DEC">
        <w:rPr>
          <w:rFonts w:ascii="Times New Roman" w:hAnsi="Times New Roman" w:cs="Times New Roman"/>
          <w:color w:val="000000" w:themeColor="text1"/>
          <w:sz w:val="28"/>
          <w:szCs w:val="28"/>
        </w:rPr>
        <w:t>;</w:t>
      </w:r>
    </w:p>
    <w:p w14:paraId="50AF0313" w14:textId="11CC39F9" w:rsidR="00163995" w:rsidRPr="00200DEC" w:rsidRDefault="00AE0C2D" w:rsidP="007C3DE7">
      <w:pPr>
        <w:spacing w:after="0" w:line="276" w:lineRule="auto"/>
        <w:ind w:firstLine="851"/>
        <w:jc w:val="both"/>
        <w:rPr>
          <w:rFonts w:ascii="Times New Roman" w:eastAsia="Calibri" w:hAnsi="Times New Roman" w:cs="Times New Roman"/>
          <w:color w:val="000000" w:themeColor="text1"/>
          <w:sz w:val="28"/>
          <w:szCs w:val="28"/>
        </w:rPr>
      </w:pPr>
      <w:r w:rsidRPr="00200DEC">
        <w:rPr>
          <w:rFonts w:ascii="Times New Roman" w:hAnsi="Times New Roman" w:cs="Times New Roman"/>
          <w:color w:val="000000" w:themeColor="text1"/>
          <w:sz w:val="28"/>
          <w:szCs w:val="28"/>
        </w:rPr>
        <w:t>- рынок выполнения работ по благоустройству городской среды</w:t>
      </w:r>
      <w:r w:rsidR="00163995" w:rsidRPr="00200DEC">
        <w:rPr>
          <w:rFonts w:ascii="Times New Roman" w:eastAsia="Calibri" w:hAnsi="Times New Roman" w:cs="Times New Roman"/>
          <w:color w:val="000000" w:themeColor="text1"/>
          <w:sz w:val="28"/>
          <w:szCs w:val="28"/>
        </w:rPr>
        <w:t xml:space="preserve"> Целевой показатель – 82 % (доля организаций частной формы собственности в сфере выполнения работ по благоустройству городской среды)</w:t>
      </w:r>
    </w:p>
    <w:p w14:paraId="6632E3F5" w14:textId="7882A1BD" w:rsidR="00AE0C2D" w:rsidRPr="00200DEC" w:rsidRDefault="00163995" w:rsidP="007C3DE7">
      <w:pPr>
        <w:spacing w:after="0" w:line="276" w:lineRule="auto"/>
        <w:ind w:firstLine="851"/>
        <w:jc w:val="both"/>
        <w:rPr>
          <w:rFonts w:ascii="Times New Roman" w:eastAsia="Calibri" w:hAnsi="Times New Roman" w:cs="Times New Roman"/>
          <w:color w:val="000000" w:themeColor="text1"/>
          <w:sz w:val="28"/>
          <w:szCs w:val="28"/>
        </w:rPr>
      </w:pPr>
      <w:r w:rsidRPr="00200DEC">
        <w:rPr>
          <w:rFonts w:ascii="Times New Roman" w:eastAsia="Calibri" w:hAnsi="Times New Roman" w:cs="Times New Roman"/>
          <w:color w:val="000000" w:themeColor="text1"/>
          <w:sz w:val="28"/>
          <w:szCs w:val="28"/>
        </w:rPr>
        <w:lastRenderedPageBreak/>
        <w:t>Показатель достигнут и составил 91,7%. Количество организаций частной формы собственности, участвующих в выполнении работ по благоустройству городской среды составило 12 единиц (7 индивидуальных предпринимателей и 5 юридических лиц, в том числе 1 муниципальное казенное предприятие)</w:t>
      </w:r>
      <w:r w:rsidR="00AE0C2D" w:rsidRPr="00200DEC">
        <w:rPr>
          <w:rFonts w:ascii="Times New Roman" w:hAnsi="Times New Roman" w:cs="Times New Roman"/>
          <w:color w:val="000000" w:themeColor="text1"/>
          <w:sz w:val="28"/>
          <w:szCs w:val="28"/>
        </w:rPr>
        <w:t>;</w:t>
      </w:r>
    </w:p>
    <w:p w14:paraId="3ADA7A40" w14:textId="2975F044" w:rsidR="00773314" w:rsidRPr="00200DEC" w:rsidRDefault="00AE0C2D" w:rsidP="007C3DE7">
      <w:pPr>
        <w:spacing w:after="0" w:line="276" w:lineRule="auto"/>
        <w:ind w:firstLine="709"/>
        <w:jc w:val="both"/>
        <w:rPr>
          <w:rFonts w:ascii="Times New Roman" w:hAnsi="Times New Roman" w:cs="Times New Roman"/>
          <w:color w:val="000000" w:themeColor="text1"/>
          <w:sz w:val="28"/>
          <w:szCs w:val="28"/>
        </w:rPr>
      </w:pPr>
      <w:r w:rsidRPr="00200DEC">
        <w:rPr>
          <w:rFonts w:ascii="Times New Roman" w:hAnsi="Times New Roman" w:cs="Times New Roman"/>
          <w:color w:val="000000" w:themeColor="text1"/>
          <w:sz w:val="28"/>
          <w:szCs w:val="28"/>
        </w:rPr>
        <w:t>- рынок сферы наружной рекламы</w:t>
      </w:r>
      <w:r w:rsidR="00137FA8" w:rsidRPr="00200DEC">
        <w:rPr>
          <w:rFonts w:ascii="Times New Roman" w:hAnsi="Times New Roman" w:cs="Times New Roman"/>
          <w:color w:val="000000" w:themeColor="text1"/>
          <w:sz w:val="28"/>
          <w:szCs w:val="28"/>
        </w:rPr>
        <w:t>.</w:t>
      </w:r>
      <w:r w:rsidR="00137FA8" w:rsidRPr="00200DEC">
        <w:rPr>
          <w:rFonts w:ascii="Times New Roman" w:eastAsia="Calibri" w:hAnsi="Times New Roman" w:cs="Times New Roman"/>
          <w:color w:val="000000" w:themeColor="text1"/>
          <w:sz w:val="28"/>
          <w:szCs w:val="28"/>
        </w:rPr>
        <w:t xml:space="preserve"> Целевой показатель – </w:t>
      </w:r>
      <w:r w:rsidR="000530C6" w:rsidRPr="00200DEC">
        <w:rPr>
          <w:rFonts w:ascii="Times New Roman" w:eastAsia="Calibri" w:hAnsi="Times New Roman" w:cs="Times New Roman"/>
          <w:color w:val="000000" w:themeColor="text1"/>
          <w:sz w:val="28"/>
          <w:szCs w:val="28"/>
        </w:rPr>
        <w:t>100</w:t>
      </w:r>
      <w:r w:rsidR="00137FA8" w:rsidRPr="00200DEC">
        <w:rPr>
          <w:rFonts w:ascii="Times New Roman" w:eastAsia="Calibri" w:hAnsi="Times New Roman" w:cs="Times New Roman"/>
          <w:color w:val="000000" w:themeColor="text1"/>
          <w:sz w:val="28"/>
          <w:szCs w:val="28"/>
        </w:rPr>
        <w:t xml:space="preserve"> %</w:t>
      </w:r>
      <w:r w:rsidR="000530C6" w:rsidRPr="00200DEC">
        <w:rPr>
          <w:rFonts w:ascii="Times New Roman" w:hAnsi="Times New Roman" w:cs="Times New Roman"/>
          <w:color w:val="000000" w:themeColor="text1"/>
          <w:sz w:val="28"/>
          <w:szCs w:val="28"/>
        </w:rPr>
        <w:t xml:space="preserve"> (доля хозяйствующих субъектов частной формы собственности в сфере наружной рекламы)</w:t>
      </w:r>
      <w:r w:rsidR="00773314" w:rsidRPr="00200DEC">
        <w:rPr>
          <w:rFonts w:ascii="Times New Roman" w:hAnsi="Times New Roman" w:cs="Times New Roman"/>
          <w:color w:val="000000" w:themeColor="text1"/>
          <w:sz w:val="28"/>
          <w:szCs w:val="28"/>
        </w:rPr>
        <w:t>.</w:t>
      </w:r>
      <w:r w:rsidR="00773314" w:rsidRPr="00200DEC">
        <w:rPr>
          <w:color w:val="000000" w:themeColor="text1"/>
        </w:rPr>
        <w:t xml:space="preserve"> </w:t>
      </w:r>
      <w:r w:rsidR="00773314" w:rsidRPr="00200DEC">
        <w:rPr>
          <w:rFonts w:ascii="Times New Roman" w:hAnsi="Times New Roman" w:cs="Times New Roman"/>
          <w:color w:val="000000" w:themeColor="text1"/>
          <w:sz w:val="28"/>
          <w:szCs w:val="28"/>
        </w:rPr>
        <w:t xml:space="preserve">На территории муниципального образования городской округ «Охинский» деятельность на рынке наружной рекламы осуществляет ИП Мустафин Искандер </w:t>
      </w:r>
      <w:proofErr w:type="spellStart"/>
      <w:r w:rsidR="00773314" w:rsidRPr="00200DEC">
        <w:rPr>
          <w:rFonts w:ascii="Times New Roman" w:hAnsi="Times New Roman" w:cs="Times New Roman"/>
          <w:color w:val="000000" w:themeColor="text1"/>
          <w:sz w:val="28"/>
          <w:szCs w:val="28"/>
        </w:rPr>
        <w:t>Ильшатович</w:t>
      </w:r>
      <w:proofErr w:type="spellEnd"/>
      <w:r w:rsidR="00773314" w:rsidRPr="00200DEC">
        <w:rPr>
          <w:rFonts w:ascii="Times New Roman" w:hAnsi="Times New Roman" w:cs="Times New Roman"/>
          <w:color w:val="000000" w:themeColor="text1"/>
          <w:sz w:val="28"/>
          <w:szCs w:val="28"/>
        </w:rPr>
        <w:t>. Постановлением администрации муниципального образования городской округ «Охинский» от 28.05.2020 № 330 утвержден административный регламент предоставления муниципальной услуги «Выдача разрешения на установку и эксплуатацию рекламной конструкции, аннулирование таких разрешений».</w:t>
      </w:r>
    </w:p>
    <w:p w14:paraId="44C4E453" w14:textId="6A90C7A8" w:rsidR="00AE0C2D" w:rsidRPr="00200DEC" w:rsidRDefault="00773314" w:rsidP="007C3DE7">
      <w:pPr>
        <w:spacing w:after="0" w:line="276" w:lineRule="auto"/>
        <w:ind w:firstLine="709"/>
        <w:jc w:val="both"/>
        <w:rPr>
          <w:rFonts w:ascii="Times New Roman" w:hAnsi="Times New Roman" w:cs="Times New Roman"/>
          <w:color w:val="000000" w:themeColor="text1"/>
          <w:sz w:val="28"/>
          <w:szCs w:val="28"/>
        </w:rPr>
      </w:pPr>
      <w:r w:rsidRPr="00200DEC">
        <w:rPr>
          <w:rFonts w:ascii="Times New Roman" w:hAnsi="Times New Roman" w:cs="Times New Roman"/>
          <w:color w:val="000000" w:themeColor="text1"/>
          <w:sz w:val="28"/>
          <w:szCs w:val="28"/>
        </w:rPr>
        <w:t>В МО городской округ «Охинский» проводятся рейды по выявлению и пресечению установления наружной рекламы лицами, осуществляющими данную деятельность незаконно.</w:t>
      </w:r>
    </w:p>
    <w:p w14:paraId="59031F46" w14:textId="67D3B1DE" w:rsidR="002A1525" w:rsidRPr="00200DEC" w:rsidRDefault="002A1525" w:rsidP="00985ADE">
      <w:pPr>
        <w:spacing w:after="0"/>
        <w:ind w:firstLine="709"/>
        <w:jc w:val="both"/>
        <w:rPr>
          <w:rFonts w:ascii="Times New Roman" w:hAnsi="Times New Roman" w:cs="Times New Roman"/>
          <w:color w:val="000000" w:themeColor="text1"/>
          <w:sz w:val="28"/>
          <w:szCs w:val="28"/>
        </w:rPr>
      </w:pPr>
    </w:p>
    <w:p w14:paraId="3F5B9200" w14:textId="77777777" w:rsidR="002A1525" w:rsidRPr="00200DEC" w:rsidRDefault="002A1525" w:rsidP="00985ADE">
      <w:pPr>
        <w:spacing w:after="0"/>
        <w:ind w:firstLine="709"/>
        <w:jc w:val="both"/>
        <w:rPr>
          <w:rFonts w:ascii="Times New Roman" w:hAnsi="Times New Roman" w:cs="Times New Roman"/>
          <w:color w:val="000000" w:themeColor="text1"/>
          <w:sz w:val="28"/>
          <w:szCs w:val="28"/>
        </w:rPr>
      </w:pPr>
    </w:p>
    <w:p w14:paraId="0AB7D337" w14:textId="77777777" w:rsidR="0064146C" w:rsidRPr="00200DEC" w:rsidRDefault="0064146C" w:rsidP="00985ADE">
      <w:pPr>
        <w:spacing w:after="0"/>
        <w:ind w:firstLine="709"/>
        <w:jc w:val="both"/>
        <w:rPr>
          <w:rFonts w:ascii="Times New Roman" w:hAnsi="Times New Roman" w:cs="Times New Roman"/>
          <w:color w:val="000000" w:themeColor="text1"/>
          <w:sz w:val="28"/>
          <w:szCs w:val="28"/>
        </w:rPr>
      </w:pPr>
    </w:p>
    <w:p w14:paraId="1CBDE51E" w14:textId="33E46CEF" w:rsidR="0064146C" w:rsidRPr="00200DEC" w:rsidRDefault="0064146C" w:rsidP="00985ADE">
      <w:pPr>
        <w:spacing w:after="0"/>
        <w:ind w:firstLine="709"/>
        <w:jc w:val="both"/>
        <w:rPr>
          <w:rFonts w:ascii="Times New Roman" w:hAnsi="Times New Roman" w:cs="Times New Roman"/>
          <w:color w:val="000000" w:themeColor="text1"/>
          <w:sz w:val="28"/>
          <w:szCs w:val="28"/>
        </w:rPr>
      </w:pPr>
    </w:p>
    <w:p w14:paraId="5D33ED41" w14:textId="2C21CE0D"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27EA90BB" w14:textId="6CBF1EC3"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7B0C0DF5" w14:textId="1880583B"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0EC59C63" w14:textId="4E0D4A58"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6EE9FDA3" w14:textId="21B45718"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1E7DF762" w14:textId="61881EE6"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3E165584" w14:textId="79DB7B5F"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7418E438" w14:textId="79F82A28"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40763D70" w14:textId="131FC3BD"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44A4D92A" w14:textId="032C003F"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4A121826" w14:textId="33354A8A"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1E796DB8" w14:textId="337300AA"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5DED44E9" w14:textId="72797F99"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3A21126F" w14:textId="21CCFDEC"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50361928" w14:textId="77777777" w:rsidR="00137FA8" w:rsidRPr="00200DEC" w:rsidRDefault="00137FA8" w:rsidP="00985ADE">
      <w:pPr>
        <w:spacing w:after="0"/>
        <w:ind w:firstLine="709"/>
        <w:jc w:val="both"/>
        <w:rPr>
          <w:rFonts w:ascii="Times New Roman" w:hAnsi="Times New Roman" w:cs="Times New Roman"/>
          <w:color w:val="000000" w:themeColor="text1"/>
          <w:sz w:val="28"/>
          <w:szCs w:val="28"/>
        </w:rPr>
      </w:pPr>
    </w:p>
    <w:p w14:paraId="22EB719A" w14:textId="3D71EDBF" w:rsidR="00AE0C2D" w:rsidRPr="00200DEC" w:rsidRDefault="00AE0C2D" w:rsidP="00985ADE">
      <w:pPr>
        <w:spacing w:after="0"/>
        <w:ind w:firstLine="709"/>
        <w:jc w:val="both"/>
        <w:rPr>
          <w:rFonts w:ascii="Times New Roman" w:hAnsi="Times New Roman" w:cs="Times New Roman"/>
          <w:color w:val="000000" w:themeColor="text1"/>
          <w:sz w:val="28"/>
          <w:szCs w:val="28"/>
        </w:rPr>
      </w:pPr>
    </w:p>
    <w:p w14:paraId="56BA9931" w14:textId="77777777" w:rsidR="00AE0C2D" w:rsidRPr="00200DEC" w:rsidRDefault="00AE0C2D" w:rsidP="00985ADE">
      <w:pPr>
        <w:spacing w:after="0"/>
        <w:ind w:firstLine="709"/>
        <w:jc w:val="both"/>
        <w:rPr>
          <w:rFonts w:ascii="Times New Roman" w:hAnsi="Times New Roman" w:cs="Times New Roman"/>
          <w:color w:val="000000" w:themeColor="text1"/>
          <w:sz w:val="28"/>
          <w:szCs w:val="28"/>
        </w:rPr>
      </w:pPr>
    </w:p>
    <w:p w14:paraId="1CBC425E" w14:textId="77777777" w:rsidR="0064146C" w:rsidRPr="00200DEC" w:rsidRDefault="0064146C" w:rsidP="00985ADE">
      <w:pPr>
        <w:spacing w:after="0"/>
        <w:ind w:firstLine="709"/>
        <w:jc w:val="both"/>
        <w:rPr>
          <w:rFonts w:ascii="Times New Roman" w:hAnsi="Times New Roman" w:cs="Times New Roman"/>
          <w:color w:val="000000" w:themeColor="text1"/>
          <w:sz w:val="28"/>
          <w:szCs w:val="28"/>
        </w:rPr>
      </w:pPr>
    </w:p>
    <w:p w14:paraId="3A536ADF" w14:textId="53E08EB7" w:rsidR="0064146C" w:rsidRPr="00200DEC" w:rsidRDefault="0064146C" w:rsidP="00985ADE">
      <w:pPr>
        <w:spacing w:after="0"/>
        <w:ind w:firstLine="709"/>
        <w:jc w:val="both"/>
        <w:rPr>
          <w:rFonts w:ascii="Times New Roman" w:hAnsi="Times New Roman" w:cs="Times New Roman"/>
          <w:color w:val="000000" w:themeColor="text1"/>
          <w:sz w:val="28"/>
          <w:szCs w:val="28"/>
        </w:rPr>
      </w:pPr>
    </w:p>
    <w:p w14:paraId="68CFDF04" w14:textId="09AB82CF" w:rsidR="007B2962" w:rsidRPr="00200DEC" w:rsidRDefault="007B2962" w:rsidP="00985ADE">
      <w:pPr>
        <w:spacing w:after="0"/>
        <w:ind w:firstLine="709"/>
        <w:jc w:val="both"/>
        <w:rPr>
          <w:rFonts w:ascii="Times New Roman" w:hAnsi="Times New Roman" w:cs="Times New Roman"/>
          <w:color w:val="000000" w:themeColor="text1"/>
          <w:sz w:val="28"/>
          <w:szCs w:val="28"/>
        </w:rPr>
      </w:pPr>
    </w:p>
    <w:p w14:paraId="13C5F753" w14:textId="2CADE081" w:rsidR="007B2962" w:rsidRPr="00200DEC" w:rsidRDefault="007B2962" w:rsidP="00985ADE">
      <w:pPr>
        <w:spacing w:after="0"/>
        <w:ind w:firstLine="709"/>
        <w:jc w:val="both"/>
        <w:rPr>
          <w:rFonts w:ascii="Times New Roman" w:hAnsi="Times New Roman" w:cs="Times New Roman"/>
          <w:color w:val="000000" w:themeColor="text1"/>
          <w:sz w:val="28"/>
          <w:szCs w:val="28"/>
        </w:rPr>
      </w:pPr>
    </w:p>
    <w:p w14:paraId="258A74EE" w14:textId="4BB48D8D" w:rsidR="007B2962" w:rsidRDefault="007B2962" w:rsidP="00985ADE">
      <w:pPr>
        <w:spacing w:after="0"/>
        <w:ind w:firstLine="709"/>
        <w:jc w:val="both"/>
        <w:rPr>
          <w:rFonts w:ascii="Times New Roman" w:hAnsi="Times New Roman" w:cs="Times New Roman"/>
          <w:color w:val="000000" w:themeColor="text1"/>
          <w:sz w:val="28"/>
          <w:szCs w:val="28"/>
        </w:rPr>
      </w:pPr>
    </w:p>
    <w:p w14:paraId="7B121D97" w14:textId="4FD4C479" w:rsidR="002551D3" w:rsidRPr="00640F2B" w:rsidRDefault="002551D3" w:rsidP="007928AC">
      <w:pPr>
        <w:rPr>
          <w:color w:val="FF0000"/>
        </w:rPr>
      </w:pPr>
    </w:p>
    <w:sectPr w:rsidR="002551D3" w:rsidRPr="00640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C9"/>
    <w:rsid w:val="00006743"/>
    <w:rsid w:val="000530C6"/>
    <w:rsid w:val="0009247D"/>
    <w:rsid w:val="000F5197"/>
    <w:rsid w:val="000F6FE7"/>
    <w:rsid w:val="00137FA8"/>
    <w:rsid w:val="001414F1"/>
    <w:rsid w:val="00160135"/>
    <w:rsid w:val="00163995"/>
    <w:rsid w:val="001A3888"/>
    <w:rsid w:val="001B3A27"/>
    <w:rsid w:val="00200DEC"/>
    <w:rsid w:val="002437CA"/>
    <w:rsid w:val="002551D3"/>
    <w:rsid w:val="002A1525"/>
    <w:rsid w:val="002F5746"/>
    <w:rsid w:val="003129E9"/>
    <w:rsid w:val="00317383"/>
    <w:rsid w:val="00342EF4"/>
    <w:rsid w:val="003714B9"/>
    <w:rsid w:val="003E4413"/>
    <w:rsid w:val="003F1916"/>
    <w:rsid w:val="004901E8"/>
    <w:rsid w:val="004A3089"/>
    <w:rsid w:val="004B2DAB"/>
    <w:rsid w:val="004E6585"/>
    <w:rsid w:val="00573B9A"/>
    <w:rsid w:val="005C20C9"/>
    <w:rsid w:val="005C3658"/>
    <w:rsid w:val="005C7385"/>
    <w:rsid w:val="005F4C37"/>
    <w:rsid w:val="0060468A"/>
    <w:rsid w:val="00640F2B"/>
    <w:rsid w:val="0064146C"/>
    <w:rsid w:val="00655FBB"/>
    <w:rsid w:val="006E2C01"/>
    <w:rsid w:val="00720F7E"/>
    <w:rsid w:val="00730286"/>
    <w:rsid w:val="00773314"/>
    <w:rsid w:val="007928AC"/>
    <w:rsid w:val="007B2962"/>
    <w:rsid w:val="007C3DE7"/>
    <w:rsid w:val="00841F85"/>
    <w:rsid w:val="0087127E"/>
    <w:rsid w:val="00887B77"/>
    <w:rsid w:val="0090301B"/>
    <w:rsid w:val="00985ADE"/>
    <w:rsid w:val="00A223E7"/>
    <w:rsid w:val="00A31B46"/>
    <w:rsid w:val="00A37E99"/>
    <w:rsid w:val="00A5355D"/>
    <w:rsid w:val="00AD5354"/>
    <w:rsid w:val="00AE0C2D"/>
    <w:rsid w:val="00AE4AD6"/>
    <w:rsid w:val="00BE6FE8"/>
    <w:rsid w:val="00BF7993"/>
    <w:rsid w:val="00C31157"/>
    <w:rsid w:val="00C356CB"/>
    <w:rsid w:val="00C81887"/>
    <w:rsid w:val="00D060F4"/>
    <w:rsid w:val="00D11891"/>
    <w:rsid w:val="00E33D58"/>
    <w:rsid w:val="00E53E95"/>
    <w:rsid w:val="00E8641A"/>
    <w:rsid w:val="00EC57A9"/>
    <w:rsid w:val="00F2637F"/>
    <w:rsid w:val="00F8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E14B"/>
  <w15:docId w15:val="{8767D667-17AF-4ACA-8075-B6A98212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0C9"/>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20C9"/>
    <w:rPr>
      <w:color w:val="0563C1" w:themeColor="hyperlink"/>
      <w:u w:val="single"/>
    </w:rPr>
  </w:style>
  <w:style w:type="character" w:customStyle="1" w:styleId="295pt">
    <w:name w:val="Основной текст (2) + 9;5 pt"/>
    <w:basedOn w:val="a0"/>
    <w:rsid w:val="00D060F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styleId="a4">
    <w:name w:val="Normal (Web)"/>
    <w:basedOn w:val="a"/>
    <w:uiPriority w:val="99"/>
    <w:unhideWhenUsed/>
    <w:rsid w:val="005C36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okha.ru/index.php?option=com_content&amp;view=category&amp;layout=blog&amp;id=566&amp;Itemid=594" TargetMode="External"/><Relationship Id="rId4" Type="http://schemas.openxmlformats.org/officeDocument/2006/relationships/hyperlink" Target="http://www.adm-ok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Oleynikov</dc:creator>
  <cp:lastModifiedBy>Филимонова Наталья Анатольевна</cp:lastModifiedBy>
  <cp:revision>3</cp:revision>
  <dcterms:created xsi:type="dcterms:W3CDTF">2023-03-24T01:02:00Z</dcterms:created>
  <dcterms:modified xsi:type="dcterms:W3CDTF">2023-03-24T01:05:00Z</dcterms:modified>
</cp:coreProperties>
</file>