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21" w:rsidRPr="008A466B" w:rsidRDefault="00596B21" w:rsidP="00596B21">
      <w:pPr>
        <w:jc w:val="center"/>
      </w:pPr>
      <w:r w:rsidRPr="008A466B">
        <w:rPr>
          <w:noProof/>
          <w:sz w:val="28"/>
          <w:szCs w:val="28"/>
        </w:rPr>
        <w:drawing>
          <wp:inline distT="0" distB="0" distL="0" distR="0" wp14:anchorId="2E164EA0" wp14:editId="28D30912">
            <wp:extent cx="428625" cy="571500"/>
            <wp:effectExtent l="0" t="0" r="0" b="0"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B21" w:rsidRPr="008A466B" w:rsidRDefault="00596B21" w:rsidP="00596B21">
      <w:pPr>
        <w:keepNext/>
        <w:spacing w:after="120"/>
        <w:jc w:val="center"/>
        <w:outlineLvl w:val="0"/>
        <w:rPr>
          <w:bCs/>
        </w:rPr>
      </w:pPr>
    </w:p>
    <w:p w:rsidR="00596B21" w:rsidRPr="008A466B" w:rsidRDefault="00596B21" w:rsidP="00596B21">
      <w:pPr>
        <w:keepNext/>
        <w:spacing w:before="120" w:after="120"/>
        <w:jc w:val="center"/>
        <w:outlineLvl w:val="0"/>
        <w:rPr>
          <w:sz w:val="28"/>
          <w:szCs w:val="28"/>
        </w:rPr>
      </w:pPr>
      <w:r w:rsidRPr="008A466B">
        <w:rPr>
          <w:bCs/>
          <w:sz w:val="28"/>
          <w:szCs w:val="28"/>
        </w:rPr>
        <w:t xml:space="preserve">АДМИНИСТРАЦИЯ </w:t>
      </w:r>
      <w:r w:rsidRPr="008A466B">
        <w:rPr>
          <w:sz w:val="28"/>
          <w:szCs w:val="28"/>
        </w:rPr>
        <w:t>МУНИЦИПАЛЬНОГО ОБРАЗОВАНИЯ</w:t>
      </w:r>
    </w:p>
    <w:p w:rsidR="00596B21" w:rsidRPr="008A466B" w:rsidRDefault="00596B21" w:rsidP="00596B21">
      <w:pPr>
        <w:keepNext/>
        <w:spacing w:before="120" w:after="120"/>
        <w:jc w:val="center"/>
        <w:outlineLvl w:val="0"/>
        <w:rPr>
          <w:sz w:val="28"/>
          <w:szCs w:val="28"/>
        </w:rPr>
      </w:pPr>
      <w:r w:rsidRPr="008A466B">
        <w:rPr>
          <w:sz w:val="28"/>
          <w:szCs w:val="28"/>
        </w:rPr>
        <w:t xml:space="preserve"> ГОРОДСКОЙ ОКРУГ «ОХИНСКИЙ»</w:t>
      </w:r>
    </w:p>
    <w:p w:rsidR="00596B21" w:rsidRPr="008A466B" w:rsidRDefault="00596B21" w:rsidP="00596B21">
      <w:pPr>
        <w:keepNext/>
        <w:jc w:val="center"/>
        <w:outlineLvl w:val="1"/>
        <w:rPr>
          <w:sz w:val="28"/>
          <w:szCs w:val="28"/>
        </w:rPr>
      </w:pPr>
    </w:p>
    <w:p w:rsidR="00596B21" w:rsidRPr="008A466B" w:rsidRDefault="00596B21" w:rsidP="00596B21">
      <w:pPr>
        <w:keepNext/>
        <w:jc w:val="center"/>
        <w:outlineLvl w:val="1"/>
        <w:rPr>
          <w:b/>
          <w:sz w:val="28"/>
          <w:szCs w:val="28"/>
        </w:rPr>
      </w:pPr>
      <w:r w:rsidRPr="008A466B">
        <w:rPr>
          <w:b/>
          <w:sz w:val="28"/>
          <w:szCs w:val="28"/>
        </w:rPr>
        <w:t>ПОСТАНОВЛЕНИЕ</w:t>
      </w:r>
    </w:p>
    <w:p w:rsidR="00596B21" w:rsidRPr="008A466B" w:rsidRDefault="00596B21" w:rsidP="00596B21">
      <w:pPr>
        <w:rPr>
          <w:u w:val="single"/>
        </w:rPr>
      </w:pPr>
    </w:p>
    <w:p w:rsidR="00596B21" w:rsidRPr="008A466B" w:rsidRDefault="00596B21" w:rsidP="00596B21">
      <w:pPr>
        <w:tabs>
          <w:tab w:val="left" w:pos="1701"/>
          <w:tab w:val="left" w:pos="1985"/>
        </w:tabs>
        <w:spacing w:before="240"/>
        <w:rPr>
          <w:sz w:val="28"/>
          <w:szCs w:val="28"/>
          <w:u w:val="single"/>
        </w:rPr>
      </w:pPr>
      <w:r w:rsidRPr="008A466B">
        <w:rPr>
          <w:sz w:val="28"/>
          <w:szCs w:val="28"/>
        </w:rPr>
        <w:t xml:space="preserve">от </w:t>
      </w:r>
      <w:r w:rsidR="0064163E" w:rsidRPr="0064163E">
        <w:rPr>
          <w:sz w:val="28"/>
          <w:szCs w:val="28"/>
        </w:rPr>
        <w:t>______________</w:t>
      </w:r>
      <w:r w:rsidRPr="008A466B">
        <w:rPr>
          <w:sz w:val="28"/>
          <w:szCs w:val="28"/>
        </w:rPr>
        <w:t xml:space="preserve">                                                      </w:t>
      </w:r>
      <w:r w:rsidR="0064163E">
        <w:rPr>
          <w:sz w:val="28"/>
          <w:szCs w:val="28"/>
        </w:rPr>
        <w:t xml:space="preserve">                            </w:t>
      </w:r>
      <w:r w:rsidRPr="008A466B">
        <w:rPr>
          <w:sz w:val="28"/>
          <w:szCs w:val="28"/>
        </w:rPr>
        <w:t xml:space="preserve">№ </w:t>
      </w:r>
      <w:r w:rsidR="0064163E" w:rsidRPr="0064163E">
        <w:rPr>
          <w:sz w:val="28"/>
          <w:szCs w:val="28"/>
        </w:rPr>
        <w:t>_______</w:t>
      </w:r>
    </w:p>
    <w:p w:rsidR="00596B21" w:rsidRPr="008A466B" w:rsidRDefault="00596B21" w:rsidP="00596B21">
      <w:pPr>
        <w:jc w:val="center"/>
        <w:rPr>
          <w:sz w:val="28"/>
          <w:szCs w:val="28"/>
        </w:rPr>
      </w:pPr>
      <w:r w:rsidRPr="008A466B">
        <w:rPr>
          <w:sz w:val="28"/>
          <w:szCs w:val="28"/>
        </w:rPr>
        <w:t>г. Оха</w:t>
      </w:r>
    </w:p>
    <w:p w:rsidR="00596B21" w:rsidRPr="008A466B" w:rsidRDefault="00596B21" w:rsidP="00596B21">
      <w:pPr>
        <w:jc w:val="both"/>
      </w:pPr>
    </w:p>
    <w:p w:rsidR="00596B21" w:rsidRPr="008A466B" w:rsidRDefault="00596B21" w:rsidP="00596B21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1"/>
        <w:gridCol w:w="4654"/>
      </w:tblGrid>
      <w:tr w:rsidR="00596B21" w:rsidRPr="008A466B" w:rsidTr="009B7CF5">
        <w:tc>
          <w:tcPr>
            <w:tcW w:w="4786" w:type="dxa"/>
          </w:tcPr>
          <w:p w:rsidR="00596B21" w:rsidRPr="008A466B" w:rsidRDefault="00151545" w:rsidP="009B7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="00FC614D" w:rsidRPr="008A466B">
              <w:rPr>
                <w:sz w:val="28"/>
                <w:szCs w:val="28"/>
              </w:rPr>
              <w:t xml:space="preserve"> в </w:t>
            </w:r>
            <w:r w:rsidR="00AC3611" w:rsidRPr="008A466B">
              <w:rPr>
                <w:bCs/>
                <w:sz w:val="28"/>
                <w:szCs w:val="28"/>
              </w:rPr>
              <w:t xml:space="preserve">Порядок предоставления субсидии </w:t>
            </w:r>
            <w:r w:rsidR="0064163E" w:rsidRPr="0064163E">
              <w:rPr>
                <w:bCs/>
                <w:sz w:val="28"/>
                <w:szCs w:val="28"/>
              </w:rPr>
              <w:t>на оказание финансовой помощи для погашения денежных обязательств, обязательных платежей и восстановления платежеспособности муниципальным унитарным (казенным) предприятиям в целях предотвращения банкротства</w:t>
            </w:r>
            <w:r w:rsidR="00FC614D" w:rsidRPr="008A466B">
              <w:rPr>
                <w:sz w:val="28"/>
                <w:szCs w:val="28"/>
              </w:rPr>
              <w:t>, утвержденный постановлением администрации муниципального образования городской округ «Охинский» от 10.11.2015 № 677</w:t>
            </w:r>
          </w:p>
          <w:p w:rsidR="00596B21" w:rsidRPr="008A466B" w:rsidRDefault="00596B21" w:rsidP="009B7C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841" w:type="dxa"/>
          </w:tcPr>
          <w:p w:rsidR="00596B21" w:rsidRPr="008A466B" w:rsidRDefault="00596B21" w:rsidP="009B7CF5"/>
        </w:tc>
      </w:tr>
    </w:tbl>
    <w:p w:rsidR="00596B21" w:rsidRPr="008A466B" w:rsidRDefault="00596B21" w:rsidP="00596B21">
      <w:pPr>
        <w:jc w:val="both"/>
      </w:pPr>
    </w:p>
    <w:p w:rsidR="00241DCD" w:rsidRPr="008A466B" w:rsidRDefault="00241DCD" w:rsidP="00151545">
      <w:pPr>
        <w:widowControl w:val="0"/>
        <w:spacing w:before="120" w:after="120" w:line="360" w:lineRule="auto"/>
        <w:ind w:firstLine="709"/>
        <w:jc w:val="both"/>
        <w:rPr>
          <w:iCs/>
          <w:sz w:val="28"/>
          <w:szCs w:val="28"/>
        </w:rPr>
      </w:pPr>
      <w:r w:rsidRPr="008A466B">
        <w:rPr>
          <w:iCs/>
          <w:sz w:val="28"/>
          <w:szCs w:val="28"/>
        </w:rPr>
        <w:t xml:space="preserve">В соответствии со статьей 78 Бюджетного кодекса Российской Федерации, Федеральным законом от 26.10.2002 № 127-ФЗ «О несостоятельности (банкротстве)», Федеральным законом от </w:t>
      </w:r>
      <w:r w:rsidR="00A73F5E" w:rsidRPr="008A466B">
        <w:rPr>
          <w:iCs/>
          <w:sz w:val="28"/>
          <w:szCs w:val="28"/>
        </w:rPr>
        <w:t>0</w:t>
      </w:r>
      <w:r w:rsidRPr="008A466B">
        <w:rPr>
          <w:iCs/>
          <w:sz w:val="28"/>
          <w:szCs w:val="28"/>
        </w:rPr>
        <w:t xml:space="preserve">6.10.2003 года   № 131-ФЗ «Об общих принципах организации местного самоуправления в Российской Федерации», Федеральным законом от 14.11.2002 года № 161-ФЗ «О государственных и муниципальных унитарных предприятиях», </w:t>
      </w:r>
      <w:r w:rsidR="005426E4" w:rsidRPr="008A466B">
        <w:rPr>
          <w:iCs/>
          <w:sz w:val="28"/>
          <w:szCs w:val="28"/>
        </w:rPr>
        <w:t xml:space="preserve"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</w:t>
      </w:r>
      <w:r w:rsidR="005426E4" w:rsidRPr="008A466B">
        <w:rPr>
          <w:iCs/>
          <w:sz w:val="28"/>
          <w:szCs w:val="28"/>
        </w:rPr>
        <w:lastRenderedPageBreak/>
        <w:t xml:space="preserve">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 w:rsidRPr="008A466B">
        <w:rPr>
          <w:iCs/>
          <w:sz w:val="28"/>
          <w:szCs w:val="28"/>
        </w:rPr>
        <w:t>руководствуясь статьей 42 Устава муниципального образов</w:t>
      </w:r>
      <w:r w:rsidR="004A3B15">
        <w:rPr>
          <w:iCs/>
          <w:sz w:val="28"/>
          <w:szCs w:val="28"/>
        </w:rPr>
        <w:t>ания городской округ «Охинский»</w:t>
      </w:r>
      <w:r w:rsidR="00B57FCC">
        <w:rPr>
          <w:iCs/>
          <w:sz w:val="28"/>
          <w:szCs w:val="28"/>
        </w:rPr>
        <w:t>,</w:t>
      </w:r>
    </w:p>
    <w:p w:rsidR="00596B21" w:rsidRPr="008A466B" w:rsidRDefault="00596B21" w:rsidP="00DD562D">
      <w:pPr>
        <w:widowControl w:val="0"/>
        <w:spacing w:before="120" w:after="120" w:line="276" w:lineRule="auto"/>
        <w:jc w:val="both"/>
        <w:rPr>
          <w:sz w:val="28"/>
          <w:szCs w:val="28"/>
        </w:rPr>
      </w:pPr>
      <w:r w:rsidRPr="008A466B">
        <w:rPr>
          <w:sz w:val="28"/>
          <w:szCs w:val="28"/>
        </w:rPr>
        <w:t>ПОСТАНОВЛЯЮ:</w:t>
      </w:r>
    </w:p>
    <w:p w:rsidR="00413338" w:rsidRPr="008A466B" w:rsidRDefault="00596B21" w:rsidP="00151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A466B">
        <w:rPr>
          <w:sz w:val="28"/>
          <w:szCs w:val="28"/>
        </w:rPr>
        <w:t xml:space="preserve">1. </w:t>
      </w:r>
      <w:r w:rsidR="00413338" w:rsidRPr="008A466B">
        <w:rPr>
          <w:sz w:val="28"/>
          <w:szCs w:val="28"/>
        </w:rPr>
        <w:t xml:space="preserve">Внести в </w:t>
      </w:r>
      <w:r w:rsidR="00151545" w:rsidRPr="00151545">
        <w:rPr>
          <w:bCs/>
          <w:sz w:val="28"/>
          <w:szCs w:val="28"/>
        </w:rPr>
        <w:t>Порядок предоставления субсидии на оказание финансовой помощи для погашения денежных обязательств, обязательных платежей и восстановления платежеспособности муниципальным унитарным (казенным) предприятиям в целях предотвращения банкротства</w:t>
      </w:r>
      <w:r w:rsidR="00151545" w:rsidRPr="00151545">
        <w:rPr>
          <w:sz w:val="28"/>
          <w:szCs w:val="28"/>
        </w:rPr>
        <w:t>, утвержденный постановлением администрации муниципального образования городской округ «Охинский» от 10.11.2015 № 677</w:t>
      </w:r>
      <w:r w:rsidR="00151545">
        <w:rPr>
          <w:bCs/>
          <w:sz w:val="28"/>
          <w:szCs w:val="28"/>
        </w:rPr>
        <w:t>, следующе</w:t>
      </w:r>
      <w:r w:rsidR="00413338" w:rsidRPr="008A466B">
        <w:rPr>
          <w:bCs/>
          <w:sz w:val="28"/>
          <w:szCs w:val="28"/>
        </w:rPr>
        <w:t>е изменени</w:t>
      </w:r>
      <w:r w:rsidR="00151545">
        <w:rPr>
          <w:bCs/>
          <w:sz w:val="28"/>
          <w:szCs w:val="28"/>
        </w:rPr>
        <w:t>е</w:t>
      </w:r>
      <w:r w:rsidR="00413338" w:rsidRPr="008A466B">
        <w:rPr>
          <w:bCs/>
          <w:sz w:val="28"/>
          <w:szCs w:val="28"/>
        </w:rPr>
        <w:t>:</w:t>
      </w:r>
    </w:p>
    <w:p w:rsidR="00151545" w:rsidRPr="00151545" w:rsidRDefault="00413338" w:rsidP="00151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A466B">
        <w:rPr>
          <w:bCs/>
          <w:sz w:val="28"/>
          <w:szCs w:val="28"/>
        </w:rPr>
        <w:t xml:space="preserve">1.1. </w:t>
      </w:r>
      <w:r w:rsidR="00151545">
        <w:rPr>
          <w:bCs/>
          <w:sz w:val="28"/>
          <w:szCs w:val="28"/>
        </w:rPr>
        <w:t>пункт 1.9</w:t>
      </w:r>
      <w:r w:rsidR="00151545" w:rsidRPr="00151545">
        <w:rPr>
          <w:bCs/>
          <w:sz w:val="28"/>
          <w:szCs w:val="28"/>
        </w:rPr>
        <w:t xml:space="preserve"> </w:t>
      </w:r>
      <w:r w:rsidR="00151545">
        <w:rPr>
          <w:bCs/>
          <w:sz w:val="28"/>
          <w:szCs w:val="28"/>
        </w:rPr>
        <w:t xml:space="preserve">раздела 1 </w:t>
      </w:r>
      <w:r w:rsidR="00151545" w:rsidRPr="00151545">
        <w:rPr>
          <w:bCs/>
          <w:sz w:val="28"/>
          <w:szCs w:val="28"/>
        </w:rPr>
        <w:t>признать утратившим силу;</w:t>
      </w:r>
    </w:p>
    <w:p w:rsidR="00151545" w:rsidRPr="00151545" w:rsidRDefault="00151545" w:rsidP="001515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пункт 1.10</w:t>
      </w:r>
      <w:r w:rsidRPr="00151545">
        <w:rPr>
          <w:bCs/>
          <w:sz w:val="28"/>
          <w:szCs w:val="28"/>
        </w:rPr>
        <w:t xml:space="preserve"> считать пунктом </w:t>
      </w:r>
      <w:r>
        <w:rPr>
          <w:bCs/>
          <w:sz w:val="28"/>
          <w:szCs w:val="28"/>
        </w:rPr>
        <w:t>1.9</w:t>
      </w:r>
      <w:r w:rsidRPr="00151545">
        <w:rPr>
          <w:bCs/>
          <w:sz w:val="28"/>
          <w:szCs w:val="28"/>
        </w:rPr>
        <w:t xml:space="preserve"> соответственно.</w:t>
      </w:r>
    </w:p>
    <w:p w:rsidR="00596B21" w:rsidRPr="008A466B" w:rsidRDefault="00596B21" w:rsidP="00151545">
      <w:pPr>
        <w:widowControl w:val="0"/>
        <w:tabs>
          <w:tab w:val="left" w:pos="1985"/>
          <w:tab w:val="left" w:pos="8364"/>
        </w:tabs>
        <w:spacing w:line="360" w:lineRule="auto"/>
        <w:ind w:firstLine="709"/>
        <w:jc w:val="both"/>
        <w:rPr>
          <w:sz w:val="28"/>
          <w:szCs w:val="28"/>
        </w:rPr>
      </w:pPr>
      <w:r w:rsidRPr="008A466B">
        <w:rPr>
          <w:sz w:val="28"/>
          <w:szCs w:val="28"/>
        </w:rPr>
        <w:t xml:space="preserve">2. Опубликовать настоящее постановление в газете «Сахалинский нефтяник» и разместить на официальном сайте администрации муниципального образования городской округ «Охинский» </w:t>
      </w:r>
      <w:hyperlink r:id="rId6" w:history="1">
        <w:r w:rsidRPr="008A466B">
          <w:rPr>
            <w:rStyle w:val="a3"/>
            <w:color w:val="auto"/>
            <w:sz w:val="28"/>
            <w:szCs w:val="28"/>
          </w:rPr>
          <w:t>www.adm-okha.ru</w:t>
        </w:r>
      </w:hyperlink>
      <w:r w:rsidRPr="008A466B">
        <w:rPr>
          <w:sz w:val="28"/>
          <w:szCs w:val="28"/>
        </w:rPr>
        <w:t>.</w:t>
      </w:r>
    </w:p>
    <w:p w:rsidR="00596B21" w:rsidRPr="008A466B" w:rsidRDefault="00596B21" w:rsidP="00151545">
      <w:pPr>
        <w:widowControl w:val="0"/>
        <w:tabs>
          <w:tab w:val="left" w:pos="1985"/>
          <w:tab w:val="left" w:pos="8364"/>
        </w:tabs>
        <w:spacing w:after="720" w:line="360" w:lineRule="auto"/>
        <w:ind w:firstLine="709"/>
        <w:jc w:val="both"/>
        <w:rPr>
          <w:sz w:val="28"/>
          <w:szCs w:val="28"/>
        </w:rPr>
      </w:pPr>
      <w:r w:rsidRPr="008A466B">
        <w:rPr>
          <w:sz w:val="28"/>
          <w:szCs w:val="28"/>
        </w:rPr>
        <w:t>3. Контроль за исполнением настоящего постановления возложить на директора департамента архитектуры, земельных и имущественных отношений администрации муниципального образования городской округ «Охинский» Сахалинской области Российской Федерации.</w:t>
      </w:r>
    </w:p>
    <w:tbl>
      <w:tblPr>
        <w:tblW w:w="10916" w:type="dxa"/>
        <w:tblInd w:w="-993" w:type="dxa"/>
        <w:tblLook w:val="01E0" w:firstRow="1" w:lastRow="1" w:firstColumn="1" w:lastColumn="1" w:noHBand="0" w:noVBand="0"/>
      </w:tblPr>
      <w:tblGrid>
        <w:gridCol w:w="6380"/>
        <w:gridCol w:w="4536"/>
      </w:tblGrid>
      <w:tr w:rsidR="008A466B" w:rsidRPr="008A466B" w:rsidTr="009B7CF5">
        <w:tc>
          <w:tcPr>
            <w:tcW w:w="6380" w:type="dxa"/>
          </w:tcPr>
          <w:p w:rsidR="00596B21" w:rsidRPr="008A466B" w:rsidRDefault="00596B21" w:rsidP="009B7CF5">
            <w:pPr>
              <w:ind w:left="885"/>
              <w:rPr>
                <w:b/>
                <w:sz w:val="28"/>
                <w:szCs w:val="28"/>
              </w:rPr>
            </w:pPr>
            <w:r w:rsidRPr="008A466B">
              <w:rPr>
                <w:b/>
                <w:sz w:val="28"/>
                <w:szCs w:val="28"/>
              </w:rPr>
              <w:t>Глава муниципального образования городской округ «Охинский»</w:t>
            </w:r>
          </w:p>
          <w:p w:rsidR="00596B21" w:rsidRPr="008A466B" w:rsidRDefault="00596B21" w:rsidP="009B7CF5">
            <w:pPr>
              <w:ind w:left="885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96B21" w:rsidRPr="008A466B" w:rsidRDefault="00596B21" w:rsidP="009B7CF5">
            <w:pPr>
              <w:ind w:left="-105" w:right="424"/>
              <w:jc w:val="right"/>
              <w:rPr>
                <w:b/>
                <w:sz w:val="28"/>
                <w:szCs w:val="28"/>
              </w:rPr>
            </w:pPr>
            <w:r w:rsidRPr="008A466B">
              <w:rPr>
                <w:b/>
                <w:sz w:val="28"/>
                <w:szCs w:val="28"/>
              </w:rPr>
              <w:t xml:space="preserve">Е.Н. </w:t>
            </w:r>
            <w:proofErr w:type="spellStart"/>
            <w:r w:rsidRPr="008A466B">
              <w:rPr>
                <w:b/>
                <w:sz w:val="28"/>
                <w:szCs w:val="28"/>
              </w:rPr>
              <w:t>Михлик</w:t>
            </w:r>
            <w:proofErr w:type="spellEnd"/>
          </w:p>
        </w:tc>
      </w:tr>
    </w:tbl>
    <w:p w:rsidR="00AE6B95" w:rsidRPr="008A466B" w:rsidRDefault="00AE6B95" w:rsidP="00AD5738">
      <w:pPr>
        <w:tabs>
          <w:tab w:val="left" w:pos="4111"/>
          <w:tab w:val="left" w:pos="4253"/>
        </w:tabs>
        <w:spacing w:after="5"/>
        <w:ind w:right="-2"/>
        <w:rPr>
          <w:sz w:val="28"/>
          <w:szCs w:val="28"/>
        </w:rPr>
      </w:pPr>
      <w:bookmarkStart w:id="0" w:name="_GoBack"/>
      <w:bookmarkEnd w:id="0"/>
    </w:p>
    <w:sectPr w:rsidR="00AE6B95" w:rsidRPr="008A466B" w:rsidSect="00151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32D65"/>
    <w:multiLevelType w:val="hybridMultilevel"/>
    <w:tmpl w:val="EE388040"/>
    <w:lvl w:ilvl="0" w:tplc="D85E305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E6"/>
    <w:rsid w:val="00001ED6"/>
    <w:rsid w:val="00004298"/>
    <w:rsid w:val="000566B8"/>
    <w:rsid w:val="00063655"/>
    <w:rsid w:val="0009060D"/>
    <w:rsid w:val="000B032E"/>
    <w:rsid w:val="00147572"/>
    <w:rsid w:val="00151545"/>
    <w:rsid w:val="001806FD"/>
    <w:rsid w:val="001E2122"/>
    <w:rsid w:val="00241DCD"/>
    <w:rsid w:val="00241F90"/>
    <w:rsid w:val="00242137"/>
    <w:rsid w:val="00265C5F"/>
    <w:rsid w:val="00277CCB"/>
    <w:rsid w:val="002A0DA7"/>
    <w:rsid w:val="00330B35"/>
    <w:rsid w:val="00352DBE"/>
    <w:rsid w:val="003558D6"/>
    <w:rsid w:val="00377850"/>
    <w:rsid w:val="00400475"/>
    <w:rsid w:val="0041262F"/>
    <w:rsid w:val="00413338"/>
    <w:rsid w:val="00424FBB"/>
    <w:rsid w:val="00431ADC"/>
    <w:rsid w:val="00487DC8"/>
    <w:rsid w:val="004A3B15"/>
    <w:rsid w:val="004E1218"/>
    <w:rsid w:val="00506F59"/>
    <w:rsid w:val="00513017"/>
    <w:rsid w:val="00526017"/>
    <w:rsid w:val="00527683"/>
    <w:rsid w:val="005426E4"/>
    <w:rsid w:val="00560A16"/>
    <w:rsid w:val="00577590"/>
    <w:rsid w:val="00596B21"/>
    <w:rsid w:val="00620AA3"/>
    <w:rsid w:val="006238AE"/>
    <w:rsid w:val="0064163E"/>
    <w:rsid w:val="00642391"/>
    <w:rsid w:val="00691CBB"/>
    <w:rsid w:val="006C585D"/>
    <w:rsid w:val="006C60D6"/>
    <w:rsid w:val="006D19E6"/>
    <w:rsid w:val="006E3C61"/>
    <w:rsid w:val="006F7C13"/>
    <w:rsid w:val="00712108"/>
    <w:rsid w:val="007306B4"/>
    <w:rsid w:val="00737080"/>
    <w:rsid w:val="00757AAD"/>
    <w:rsid w:val="00773FA7"/>
    <w:rsid w:val="008942FE"/>
    <w:rsid w:val="008A466B"/>
    <w:rsid w:val="008B6EFA"/>
    <w:rsid w:val="008C0A07"/>
    <w:rsid w:val="00927E1F"/>
    <w:rsid w:val="0095347D"/>
    <w:rsid w:val="009A5F76"/>
    <w:rsid w:val="009D6335"/>
    <w:rsid w:val="009E490C"/>
    <w:rsid w:val="00A46C68"/>
    <w:rsid w:val="00A73F5E"/>
    <w:rsid w:val="00AC3611"/>
    <w:rsid w:val="00AD5738"/>
    <w:rsid w:val="00AE6B95"/>
    <w:rsid w:val="00B17C57"/>
    <w:rsid w:val="00B57FCC"/>
    <w:rsid w:val="00B66F7A"/>
    <w:rsid w:val="00BF033F"/>
    <w:rsid w:val="00C10A6F"/>
    <w:rsid w:val="00C26D40"/>
    <w:rsid w:val="00C443FD"/>
    <w:rsid w:val="00C52369"/>
    <w:rsid w:val="00CD4DD6"/>
    <w:rsid w:val="00D06579"/>
    <w:rsid w:val="00D82548"/>
    <w:rsid w:val="00DA2E38"/>
    <w:rsid w:val="00DD0041"/>
    <w:rsid w:val="00DD4510"/>
    <w:rsid w:val="00DD562D"/>
    <w:rsid w:val="00E16900"/>
    <w:rsid w:val="00E31CF2"/>
    <w:rsid w:val="00E4004A"/>
    <w:rsid w:val="00E54521"/>
    <w:rsid w:val="00E712D3"/>
    <w:rsid w:val="00EB0DFD"/>
    <w:rsid w:val="00ED05E0"/>
    <w:rsid w:val="00EE6D05"/>
    <w:rsid w:val="00F66883"/>
    <w:rsid w:val="00FB4532"/>
    <w:rsid w:val="00FC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1182"/>
  <w15:chartTrackingRefBased/>
  <w15:docId w15:val="{6C63B98B-835E-49EC-8E62-DB1C17FA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B2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46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6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okh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Ксендзова Татьяна Арнольдовна</dc:creator>
  <cp:keywords/>
  <dc:description/>
  <cp:lastModifiedBy>Ксендзова Татьяна Арнольдовна</cp:lastModifiedBy>
  <cp:revision>71</cp:revision>
  <cp:lastPrinted>2024-06-25T07:09:00Z</cp:lastPrinted>
  <dcterms:created xsi:type="dcterms:W3CDTF">2024-04-25T04:15:00Z</dcterms:created>
  <dcterms:modified xsi:type="dcterms:W3CDTF">2024-06-26T23:56:00Z</dcterms:modified>
</cp:coreProperties>
</file>