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1D65C9" w:rsidRDefault="004946B3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4946B3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муниципальн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нормативного правового акта: </w:t>
      </w:r>
      <w:r w:rsidR="00381878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постановления администрации муниципального образования городской округ «Охинский».</w:t>
      </w:r>
    </w:p>
    <w:p w:rsidR="009E5301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1878" w:rsidRPr="001D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608E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2A5424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</w:t>
      </w:r>
      <w:r w:rsidR="00381878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31.07.2017 №723</w:t>
      </w:r>
      <w:r w:rsidR="0032769D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1878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1878" w:rsidRPr="001D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5424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2A5424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1D65C9" w:rsidRDefault="004946B3" w:rsidP="001D65C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</w:t>
      </w:r>
      <w:r w:rsidR="0035534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ы, на решение которой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35534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</w:t>
      </w:r>
      <w:r w:rsidR="0035534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34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</w:t>
      </w:r>
      <w:r w:rsidR="006C748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</w:t>
      </w:r>
      <w:r w:rsidR="0035534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633C8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1878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730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целях реализации муниципальной программы «</w:t>
      </w:r>
      <w:r w:rsidR="00A84A4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</w:t>
      </w:r>
      <w:r w:rsidR="00E32730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 w:rsidR="00A84A4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 в </w:t>
      </w:r>
      <w:r w:rsidR="00E32730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A84A4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32730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A84A4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2730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«Охинский» от 28</w:t>
      </w:r>
      <w:r w:rsidR="00E32730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84A4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1.2013</w:t>
      </w:r>
      <w:r w:rsidR="00E32730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</w:t>
      </w:r>
      <w:r w:rsidR="00A84A4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29, которая  предусматривает предоставление субсидий на открытие собственного дела начинающим субъектам малого предпринимательства.</w:t>
      </w:r>
      <w:r w:rsidR="00A84A49" w:rsidRPr="001D65C9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постановлением Правительства Российской Федерации от 18.09.2020 № 1492, органам местного самоуправления необходимо привести в соответствие с </w:t>
      </w:r>
      <w:r w:rsidR="00A84A49" w:rsidRPr="001D65C9">
        <w:rPr>
          <w:rFonts w:ascii="Times New Roman" w:hAnsi="Times New Roman" w:cs="Times New Roman"/>
          <w:sz w:val="24"/>
          <w:szCs w:val="24"/>
          <w:lang w:eastAsia="ru-RU"/>
        </w:rPr>
        <w:t xml:space="preserve">общими требованиями, утвержденными постановлением </w:t>
      </w:r>
      <w:r w:rsidR="00A84A49" w:rsidRPr="001D65C9">
        <w:rPr>
          <w:rFonts w:ascii="Times New Roman" w:hAnsi="Times New Roman" w:cs="Times New Roman"/>
          <w:sz w:val="24"/>
          <w:szCs w:val="24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1D65C9" w:rsidRDefault="008D4E0B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регулирующего воздействия проекта: </w:t>
      </w:r>
      <w:r w:rsidR="00DD794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94A" w:rsidRPr="001D65C9" w:rsidRDefault="00DD794A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 к определенной степени регулирующего воздействия:</w:t>
      </w:r>
    </w:p>
    <w:p w:rsidR="00DD794A" w:rsidRPr="001D65C9" w:rsidRDefault="00DD794A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муниципального правового акта не содержит положения, устанавливающие ранее не предусмотренные муниципальными правовыми актами обязанности, запреты и ограничения для субъектов предпринимательской и инвестиционной деятельности, а также положения, способствующие возникновению ранее не предусмотренных нормативными правовыми актами расходов субъектов предприн</w:t>
      </w:r>
      <w:r w:rsidR="00202D35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имательской и инвестиционной дея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бюджета МО городской округ «Охинский»;</w:t>
      </w:r>
    </w:p>
    <w:p w:rsidR="00202D35" w:rsidRPr="001D65C9" w:rsidRDefault="00DD794A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муниципального правового акта не содержит положения, изменяющие 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ранее предусмот</w:t>
      </w:r>
      <w:r w:rsidR="00202D35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муниципальными правовыми актами обязанности, запреты и ограничения для субъектов предпринимательской и инвестиционной деятельности, а также положения, приводящие к увеличению</w:t>
      </w:r>
      <w:r w:rsidR="00202D35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предусмотренных муниципальными правовыми актами расходов</w:t>
      </w:r>
      <w:r w:rsidR="00202D35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предпринимательской и инвестиционной деятельности и бюджета МО городской округ «Охинский».</w:t>
      </w:r>
    </w:p>
    <w:p w:rsidR="00A84A49" w:rsidRPr="001D65C9" w:rsidRDefault="00A84A49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</w:t>
      </w:r>
      <w:r w:rsidR="005B20EE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вступления в силу НПА: </w:t>
      </w:r>
      <w:r w:rsidR="00DD794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="005B20EE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D794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76E6B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изложение целей регулирования: </w:t>
      </w:r>
      <w:r w:rsidR="00381878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6E6B" w:rsidRPr="001D65C9">
        <w:rPr>
          <w:rFonts w:ascii="Times New Roman" w:hAnsi="Times New Roman" w:cs="Times New Roman"/>
          <w:sz w:val="24"/>
          <w:szCs w:val="24"/>
        </w:rPr>
        <w:t>редставленный проект постановления разработан в</w:t>
      </w:r>
      <w:r w:rsidR="00381878" w:rsidRPr="001D65C9">
        <w:rPr>
          <w:rFonts w:ascii="Times New Roman" w:hAnsi="Times New Roman" w:cs="Times New Roman"/>
          <w:sz w:val="24"/>
          <w:szCs w:val="24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 w:rsidRPr="001D65C9">
        <w:rPr>
          <w:rFonts w:ascii="Times New Roman" w:hAnsi="Times New Roman" w:cs="Times New Roman"/>
          <w:sz w:val="24"/>
          <w:szCs w:val="24"/>
        </w:rPr>
        <w:t>.</w:t>
      </w:r>
    </w:p>
    <w:p w:rsidR="00444560" w:rsidRPr="001D65C9" w:rsidRDefault="004946B3" w:rsidP="001D65C9">
      <w:pPr>
        <w:pStyle w:val="a6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1878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25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22253" w:rsidRPr="001D65C9">
        <w:rPr>
          <w:rFonts w:ascii="Times New Roman" w:hAnsi="Times New Roman" w:cs="Times New Roman"/>
          <w:sz w:val="24"/>
          <w:szCs w:val="24"/>
        </w:rPr>
        <w:t>ачинающие субъекты малого предпринимательства, впервые зарегистрированные в качестве индивидуального предпринимателя или юридического лица и действующие менее одно</w:t>
      </w:r>
      <w:r w:rsidR="00D328D0" w:rsidRPr="001D65C9">
        <w:rPr>
          <w:rFonts w:ascii="Times New Roman" w:hAnsi="Times New Roman" w:cs="Times New Roman"/>
          <w:sz w:val="24"/>
          <w:szCs w:val="24"/>
        </w:rPr>
        <w:t>го календарного года.</w:t>
      </w:r>
    </w:p>
    <w:p w:rsidR="004946B3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публичного обсуждения:</w:t>
      </w:r>
    </w:p>
    <w:p w:rsidR="00F93223" w:rsidRPr="001D65C9" w:rsidRDefault="004946B3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DD794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47B1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794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C465B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608E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D74E7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Pr="001D65C9" w:rsidRDefault="004946B3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87C32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D794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794A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E608E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4E7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946B3" w:rsidRPr="001D65C9" w:rsidRDefault="004946B3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87C32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96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EAF" w:rsidRPr="001D65C9" w:rsidRDefault="00B40EAF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для отправки своих предложений:</w:t>
      </w:r>
    </w:p>
    <w:p w:rsidR="00F93223" w:rsidRPr="001D65C9" w:rsidRDefault="004946B3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1D65C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1D65C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1D65C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1D65C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1D65C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1D65C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1D65C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1D65C9" w:rsidRDefault="00F93223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424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4946B3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ответственного лица органа-разработчика: </w:t>
      </w:r>
      <w:r w:rsidR="008B47B1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3-</w:t>
      </w:r>
      <w:r w:rsidR="00FD120B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5424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E608E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A5424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424D9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</w:p>
    <w:p w:rsidR="005C6C81" w:rsidRPr="001D65C9" w:rsidRDefault="004946B3" w:rsidP="001D65C9">
      <w:pPr>
        <w:pStyle w:val="a6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Pr="001D65C9" w:rsidRDefault="005C6C81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Pr="001D65C9" w:rsidRDefault="005C6C81" w:rsidP="001D65C9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Pr="001D65C9" w:rsidRDefault="005C6C81" w:rsidP="001D65C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Pr="001D65C9" w:rsidRDefault="00337FBE" w:rsidP="001D65C9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bookmarkEnd w:id="0"/>
    <w:p w:rsidR="004946B3" w:rsidRPr="00202D35" w:rsidRDefault="004946B3" w:rsidP="001D65C9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46B3" w:rsidRPr="0020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1D65C9"/>
    <w:rsid w:val="00202D35"/>
    <w:rsid w:val="00267FD8"/>
    <w:rsid w:val="002755FF"/>
    <w:rsid w:val="00282417"/>
    <w:rsid w:val="0028483D"/>
    <w:rsid w:val="002A5424"/>
    <w:rsid w:val="002A5E8F"/>
    <w:rsid w:val="002A71B4"/>
    <w:rsid w:val="00326783"/>
    <w:rsid w:val="0032769D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2651"/>
    <w:rsid w:val="004D63FE"/>
    <w:rsid w:val="004F2EF8"/>
    <w:rsid w:val="00537972"/>
    <w:rsid w:val="00573355"/>
    <w:rsid w:val="005A61B2"/>
    <w:rsid w:val="005A67DA"/>
    <w:rsid w:val="005B20EE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55141"/>
    <w:rsid w:val="00A84A49"/>
    <w:rsid w:val="00A87C32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D135AC"/>
    <w:rsid w:val="00D15059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D794A"/>
    <w:rsid w:val="00DE3454"/>
    <w:rsid w:val="00DF505F"/>
    <w:rsid w:val="00E04211"/>
    <w:rsid w:val="00E12DBB"/>
    <w:rsid w:val="00E20264"/>
    <w:rsid w:val="00E32730"/>
    <w:rsid w:val="00E3283C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4F55-62CA-4FB4-ACE2-F633CAA9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106</cp:revision>
  <cp:lastPrinted>2021-12-10T06:26:00Z</cp:lastPrinted>
  <dcterms:created xsi:type="dcterms:W3CDTF">2017-08-16T23:52:00Z</dcterms:created>
  <dcterms:modified xsi:type="dcterms:W3CDTF">2021-12-10T06:26:00Z</dcterms:modified>
</cp:coreProperties>
</file>