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EAF8F" w14:textId="77777777" w:rsidR="0034447B" w:rsidRDefault="0034447B" w:rsidP="0034447B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подпунктом 3 пункта 2 статьи 39.6 Земельного кодекса Российской Федерации допускается предоставление земельных участков юридическим лицам в аренду без проведения </w:t>
      </w:r>
      <w:r w:rsidRPr="00E433E7">
        <w:rPr>
          <w:sz w:val="28"/>
          <w:szCs w:val="28"/>
        </w:rPr>
        <w:t xml:space="preserve">торгов </w:t>
      </w:r>
      <w:r w:rsidRPr="00E433E7">
        <w:rPr>
          <w:rFonts w:eastAsiaTheme="minorHAnsi"/>
          <w:sz w:val="28"/>
          <w:szCs w:val="28"/>
          <w:lang w:eastAsia="en-US"/>
        </w:rPr>
        <w:t>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Федерации.</w:t>
      </w:r>
    </w:p>
    <w:p w14:paraId="5B51D697" w14:textId="77777777" w:rsidR="0034447B" w:rsidRPr="00C11964" w:rsidRDefault="0034447B" w:rsidP="003444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11964">
        <w:rPr>
          <w:sz w:val="28"/>
          <w:szCs w:val="28"/>
        </w:rPr>
        <w:t>Органом исполнительной власти Сахалинской области, ответственным за реализацию порядка принятия Губернатором Сахалинской области решения о возможности предоставления земельного участка на территории Сахалинской области в аренду без проведения торгов, является Минэкономразвития</w:t>
      </w:r>
      <w:r>
        <w:rPr>
          <w:sz w:val="28"/>
          <w:szCs w:val="28"/>
        </w:rPr>
        <w:t xml:space="preserve"> Сахалинской </w:t>
      </w:r>
      <w:r w:rsidRPr="00C11964">
        <w:rPr>
          <w:sz w:val="28"/>
          <w:szCs w:val="28"/>
        </w:rPr>
        <w:t>области.</w:t>
      </w:r>
    </w:p>
    <w:p w14:paraId="6DA2504B" w14:textId="28BE9862" w:rsidR="0034447B" w:rsidRPr="00C11964" w:rsidRDefault="0034447B" w:rsidP="0034447B">
      <w:pPr>
        <w:spacing w:line="360" w:lineRule="auto"/>
        <w:ind w:firstLine="709"/>
        <w:jc w:val="both"/>
        <w:rPr>
          <w:sz w:val="28"/>
          <w:szCs w:val="28"/>
        </w:rPr>
      </w:pPr>
      <w:r w:rsidRPr="00C11964">
        <w:rPr>
          <w:sz w:val="28"/>
          <w:szCs w:val="28"/>
        </w:rPr>
        <w:t xml:space="preserve">В соответствии с пунктом 2 Порядка подготовки распоряжения Губернатора Сахалинской области о возможности 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строительства (реконструкции) объектов социально-культурного и коммунально-бытового назначения, реализации масштабных инвестиционных проектов, утвержденного постановлением Правительства Сахалинской области от 29.06.2016 № 322, юридическое лицо, заинтересованное в предоставлении земельного участка для строительства (реконструкции) объекта, реализации инвестиционного проекта, направляет в Минэкономразвития Сахалинской области ходатайство о подготовке распоряжения Губернатора Сахалинской области, форма которого представлена на сайте </w:t>
      </w:r>
      <w:proofErr w:type="spellStart"/>
      <w:r w:rsidRPr="00C11964">
        <w:rPr>
          <w:sz w:val="28"/>
          <w:szCs w:val="28"/>
          <w:u w:val="single"/>
          <w:lang w:val="en-US"/>
        </w:rPr>
        <w:t>mineconom</w:t>
      </w:r>
      <w:proofErr w:type="spellEnd"/>
      <w:r w:rsidRPr="00C11964">
        <w:rPr>
          <w:sz w:val="28"/>
          <w:szCs w:val="28"/>
          <w:u w:val="single"/>
        </w:rPr>
        <w:t>.</w:t>
      </w:r>
      <w:proofErr w:type="spellStart"/>
      <w:r w:rsidRPr="00C11964">
        <w:rPr>
          <w:sz w:val="28"/>
          <w:szCs w:val="28"/>
          <w:u w:val="single"/>
          <w:lang w:val="en-US"/>
        </w:rPr>
        <w:t>admsakhalin</w:t>
      </w:r>
      <w:proofErr w:type="spellEnd"/>
      <w:r w:rsidRPr="00C11964">
        <w:rPr>
          <w:sz w:val="28"/>
          <w:szCs w:val="28"/>
          <w:u w:val="single"/>
        </w:rPr>
        <w:t>.</w:t>
      </w:r>
      <w:proofErr w:type="spellStart"/>
      <w:r w:rsidRPr="00C11964">
        <w:rPr>
          <w:sz w:val="28"/>
          <w:szCs w:val="28"/>
          <w:u w:val="single"/>
          <w:lang w:val="en-US"/>
        </w:rPr>
        <w:t>ru</w:t>
      </w:r>
      <w:proofErr w:type="spellEnd"/>
      <w:r w:rsidRPr="00C11964">
        <w:rPr>
          <w:sz w:val="28"/>
          <w:szCs w:val="28"/>
        </w:rPr>
        <w:t xml:space="preserve"> в ра</w:t>
      </w:r>
      <w:bookmarkStart w:id="0" w:name="_GoBack"/>
      <w:bookmarkEnd w:id="0"/>
      <w:r w:rsidRPr="00C11964">
        <w:rPr>
          <w:sz w:val="28"/>
          <w:szCs w:val="28"/>
        </w:rPr>
        <w:t>зделе «Государственно</w:t>
      </w:r>
      <w:r w:rsidR="00302163">
        <w:rPr>
          <w:sz w:val="28"/>
          <w:szCs w:val="28"/>
        </w:rPr>
        <w:t>е участие в реализации инвестиционных проектов</w:t>
      </w:r>
      <w:r w:rsidRPr="00C11964">
        <w:rPr>
          <w:sz w:val="28"/>
          <w:szCs w:val="28"/>
        </w:rPr>
        <w:t>»</w:t>
      </w:r>
      <w:r w:rsidR="00302163">
        <w:rPr>
          <w:sz w:val="28"/>
          <w:szCs w:val="28"/>
        </w:rPr>
        <w:t xml:space="preserve"> (вкладка «Предоставление земельных участков в аренду без торгов»)</w:t>
      </w:r>
      <w:r w:rsidRPr="00C11964">
        <w:rPr>
          <w:sz w:val="28"/>
          <w:szCs w:val="28"/>
        </w:rPr>
        <w:t>, а также предоставляет пакет документов, определенных постановлением Правительства Сахалинской области от 29.06.2016 № 322.</w:t>
      </w:r>
    </w:p>
    <w:p w14:paraId="06EF4D9A" w14:textId="77777777" w:rsidR="0034447B" w:rsidRPr="00E433E7" w:rsidRDefault="0034447B" w:rsidP="0034447B">
      <w:pPr>
        <w:spacing w:line="360" w:lineRule="auto"/>
        <w:ind w:firstLine="709"/>
        <w:jc w:val="both"/>
        <w:rPr>
          <w:sz w:val="28"/>
          <w:szCs w:val="28"/>
        </w:rPr>
      </w:pPr>
      <w:r w:rsidRPr="00E433E7">
        <w:rPr>
          <w:sz w:val="28"/>
          <w:szCs w:val="28"/>
        </w:rPr>
        <w:lastRenderedPageBreak/>
        <w:t>Необходимым условием предоставления земельных участков является соответствие предлагаемого к реализации инвестиционного проекта критериям, установленным Законом Сахалинской области от 30.12.2015</w:t>
      </w:r>
      <w:r w:rsidRPr="00E433E7">
        <w:rPr>
          <w:sz w:val="28"/>
          <w:szCs w:val="28"/>
        </w:rPr>
        <w:br/>
        <w:t>№ 136-ЗО «О критериях для объектов социально-культурного, коммунально-бытового назначения и масштабных инвестиционных проектов в Сахалинской области».</w:t>
      </w:r>
    </w:p>
    <w:p w14:paraId="2580C644" w14:textId="77777777" w:rsidR="0034447B" w:rsidRPr="00E433E7" w:rsidRDefault="0034447B" w:rsidP="0034447B">
      <w:pPr>
        <w:spacing w:line="360" w:lineRule="auto"/>
        <w:ind w:firstLine="709"/>
        <w:jc w:val="both"/>
        <w:rPr>
          <w:sz w:val="28"/>
          <w:szCs w:val="28"/>
        </w:rPr>
      </w:pPr>
      <w:r w:rsidRPr="00E433E7">
        <w:rPr>
          <w:sz w:val="28"/>
          <w:szCs w:val="28"/>
        </w:rPr>
        <w:t xml:space="preserve">По вопросам оказания содействия (методического) по формированию пакета документов, определенного </w:t>
      </w:r>
      <w:r w:rsidRPr="00E433E7">
        <w:rPr>
          <w:rFonts w:eastAsia="Calibri"/>
          <w:sz w:val="28"/>
          <w:szCs w:val="28"/>
        </w:rPr>
        <w:t>постановлением</w:t>
      </w:r>
      <w:r w:rsidRPr="00E433E7">
        <w:rPr>
          <w:sz w:val="28"/>
          <w:szCs w:val="28"/>
        </w:rPr>
        <w:t xml:space="preserve"> Правительства Сахалинской области от 29.06.2016 № 322, можно </w:t>
      </w:r>
      <w:r w:rsidRPr="00E433E7">
        <w:rPr>
          <w:rFonts w:eastAsia="Calibri"/>
          <w:sz w:val="28"/>
          <w:szCs w:val="28"/>
        </w:rPr>
        <w:t>обратиться в м</w:t>
      </w:r>
      <w:r w:rsidRPr="00E433E7">
        <w:rPr>
          <w:sz w:val="28"/>
          <w:szCs w:val="28"/>
        </w:rPr>
        <w:t xml:space="preserve">инистерство экономического развития Сахалинской области (693009, г. Южно-Сахалинск, Коммунистический пр., 32, </w:t>
      </w:r>
      <w:r w:rsidRPr="00E433E7">
        <w:rPr>
          <w:sz w:val="28"/>
          <w:szCs w:val="28"/>
          <w:lang w:val="en-US"/>
        </w:rPr>
        <w:t>e</w:t>
      </w:r>
      <w:r w:rsidRPr="00E433E7">
        <w:rPr>
          <w:sz w:val="28"/>
          <w:szCs w:val="28"/>
        </w:rPr>
        <w:t>-</w:t>
      </w:r>
      <w:proofErr w:type="spellStart"/>
      <w:r w:rsidRPr="00E433E7">
        <w:rPr>
          <w:sz w:val="28"/>
          <w:szCs w:val="28"/>
        </w:rPr>
        <w:t>mail</w:t>
      </w:r>
      <w:proofErr w:type="spellEnd"/>
      <w:r w:rsidRPr="00E433E7">
        <w:rPr>
          <w:sz w:val="28"/>
          <w:szCs w:val="28"/>
        </w:rPr>
        <w:t>: </w:t>
      </w:r>
      <w:hyperlink r:id="rId9" w:history="1">
        <w:r w:rsidRPr="00E433E7">
          <w:rPr>
            <w:rStyle w:val="a8"/>
            <w:rFonts w:eastAsiaTheme="majorEastAsia"/>
            <w:sz w:val="28"/>
            <w:szCs w:val="28"/>
          </w:rPr>
          <w:t>econom@sakhalin.gov.ru</w:t>
        </w:r>
      </w:hyperlink>
      <w:r w:rsidRPr="00E433E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33E7">
        <w:rPr>
          <w:sz w:val="28"/>
          <w:szCs w:val="28"/>
        </w:rPr>
        <w:t>тел.: (4242) 670-719, 670-840, 670-823, 670-668).</w:t>
      </w:r>
    </w:p>
    <w:p w14:paraId="161E019D" w14:textId="77777777" w:rsidR="00C45B06" w:rsidRDefault="00C45B06" w:rsidP="00574199">
      <w:pPr>
        <w:spacing w:line="360" w:lineRule="auto"/>
        <w:ind w:firstLine="709"/>
        <w:jc w:val="both"/>
        <w:rPr>
          <w:sz w:val="28"/>
          <w:szCs w:val="28"/>
        </w:rPr>
      </w:pPr>
    </w:p>
    <w:p w14:paraId="249CDB2B" w14:textId="77777777" w:rsidR="00926624" w:rsidRDefault="00926624" w:rsidP="00C436B3">
      <w:pPr>
        <w:jc w:val="both"/>
      </w:pPr>
    </w:p>
    <w:p w14:paraId="2E20026E" w14:textId="77777777" w:rsidR="00621F0D" w:rsidRDefault="00621F0D" w:rsidP="00C436B3">
      <w:pPr>
        <w:jc w:val="both"/>
      </w:pPr>
    </w:p>
    <w:sectPr w:rsidR="00621F0D" w:rsidSect="00370913">
      <w:headerReference w:type="default" r:id="rId10"/>
      <w:type w:val="continuous"/>
      <w:pgSz w:w="11907" w:h="16840"/>
      <w:pgMar w:top="1134" w:right="1134" w:bottom="1134" w:left="1418" w:header="567" w:footer="102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96465" w14:textId="77777777" w:rsidR="00903772" w:rsidRDefault="00903772">
      <w:r>
        <w:separator/>
      </w:r>
    </w:p>
  </w:endnote>
  <w:endnote w:type="continuationSeparator" w:id="0">
    <w:p w14:paraId="6D7100CE" w14:textId="77777777" w:rsidR="00903772" w:rsidRDefault="0090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428C" w14:textId="77777777" w:rsidR="00903772" w:rsidRDefault="00903772">
      <w:r>
        <w:separator/>
      </w:r>
    </w:p>
  </w:footnote>
  <w:footnote w:type="continuationSeparator" w:id="0">
    <w:p w14:paraId="77E49EE8" w14:textId="77777777" w:rsidR="00903772" w:rsidRDefault="0090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DB3B" w14:textId="3D850DF9" w:rsidR="00987461" w:rsidRPr="00875DFC" w:rsidRDefault="00987461" w:rsidP="00DC2026">
    <w:pPr>
      <w:pStyle w:val="a3"/>
      <w:framePr w:wrap="auto" w:vAnchor="text" w:hAnchor="margin" w:xAlign="center" w:y="1"/>
      <w:rPr>
        <w:rStyle w:val="a5"/>
        <w:sz w:val="26"/>
        <w:szCs w:val="26"/>
      </w:rPr>
    </w:pPr>
    <w:r w:rsidRPr="00875DFC">
      <w:rPr>
        <w:rStyle w:val="a5"/>
        <w:sz w:val="26"/>
        <w:szCs w:val="26"/>
      </w:rPr>
      <w:fldChar w:fldCharType="begin"/>
    </w:r>
    <w:r w:rsidRPr="00875DFC">
      <w:rPr>
        <w:rStyle w:val="a5"/>
        <w:sz w:val="26"/>
        <w:szCs w:val="26"/>
      </w:rPr>
      <w:instrText xml:space="preserve">PAGE  </w:instrText>
    </w:r>
    <w:r w:rsidRPr="00875DFC">
      <w:rPr>
        <w:rStyle w:val="a5"/>
        <w:sz w:val="26"/>
        <w:szCs w:val="26"/>
      </w:rPr>
      <w:fldChar w:fldCharType="separate"/>
    </w:r>
    <w:r w:rsidR="0022616A">
      <w:rPr>
        <w:rStyle w:val="a5"/>
        <w:noProof/>
        <w:sz w:val="26"/>
        <w:szCs w:val="26"/>
      </w:rPr>
      <w:t>2</w:t>
    </w:r>
    <w:r w:rsidRPr="00875DFC">
      <w:rPr>
        <w:rStyle w:val="a5"/>
        <w:sz w:val="26"/>
        <w:szCs w:val="26"/>
      </w:rPr>
      <w:fldChar w:fldCharType="end"/>
    </w:r>
  </w:p>
  <w:p w14:paraId="249CDB3C" w14:textId="77777777" w:rsidR="00987461" w:rsidRDefault="009874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2905=03 Бланк письма Министерства Финансов Сахалинской области"/>
    <w:docVar w:name="attr1#Вид документа" w:val="OID_TYPE#620562866=Служебные письма министерства финансов Сах.области"/>
    <w:docVar w:name="SPD_Annotation" w:val="03 Бланк письма Министерства Финансов Сахалинской области"/>
    <w:docVar w:name="SPD_hostURL" w:val="10.12.1.30"/>
    <w:docVar w:name="SPD_vDir" w:val="spd"/>
  </w:docVars>
  <w:rsids>
    <w:rsidRoot w:val="00987461"/>
    <w:rsid w:val="00003E8D"/>
    <w:rsid w:val="00021048"/>
    <w:rsid w:val="00024E4E"/>
    <w:rsid w:val="00045FC6"/>
    <w:rsid w:val="00060D9A"/>
    <w:rsid w:val="0008200E"/>
    <w:rsid w:val="001115A1"/>
    <w:rsid w:val="00136002"/>
    <w:rsid w:val="00155723"/>
    <w:rsid w:val="00172A83"/>
    <w:rsid w:val="00180842"/>
    <w:rsid w:val="001851F8"/>
    <w:rsid w:val="001C4C5D"/>
    <w:rsid w:val="001C7C82"/>
    <w:rsid w:val="00211112"/>
    <w:rsid w:val="0022616A"/>
    <w:rsid w:val="00253A82"/>
    <w:rsid w:val="00273BDA"/>
    <w:rsid w:val="002B60BC"/>
    <w:rsid w:val="002E6DD2"/>
    <w:rsid w:val="00302163"/>
    <w:rsid w:val="00323B97"/>
    <w:rsid w:val="0034447B"/>
    <w:rsid w:val="00357B61"/>
    <w:rsid w:val="00370913"/>
    <w:rsid w:val="00371870"/>
    <w:rsid w:val="003A0BAB"/>
    <w:rsid w:val="003A4583"/>
    <w:rsid w:val="003A7318"/>
    <w:rsid w:val="003C19C9"/>
    <w:rsid w:val="00432679"/>
    <w:rsid w:val="00432963"/>
    <w:rsid w:val="0045316F"/>
    <w:rsid w:val="004838F5"/>
    <w:rsid w:val="00494282"/>
    <w:rsid w:val="004A5D29"/>
    <w:rsid w:val="004B7A80"/>
    <w:rsid w:val="004D5247"/>
    <w:rsid w:val="004E0127"/>
    <w:rsid w:val="005308CC"/>
    <w:rsid w:val="00536CFA"/>
    <w:rsid w:val="0054483B"/>
    <w:rsid w:val="00560247"/>
    <w:rsid w:val="00574199"/>
    <w:rsid w:val="005A78BC"/>
    <w:rsid w:val="005C066C"/>
    <w:rsid w:val="00621F0D"/>
    <w:rsid w:val="006938FE"/>
    <w:rsid w:val="006A08D6"/>
    <w:rsid w:val="00707BB7"/>
    <w:rsid w:val="007105F0"/>
    <w:rsid w:val="00735220"/>
    <w:rsid w:val="007445AC"/>
    <w:rsid w:val="00797901"/>
    <w:rsid w:val="00797D10"/>
    <w:rsid w:val="007D7E61"/>
    <w:rsid w:val="00822B40"/>
    <w:rsid w:val="00875DFC"/>
    <w:rsid w:val="008865EB"/>
    <w:rsid w:val="008C715F"/>
    <w:rsid w:val="008E1C37"/>
    <w:rsid w:val="00903772"/>
    <w:rsid w:val="00910FA2"/>
    <w:rsid w:val="00926624"/>
    <w:rsid w:val="0092746E"/>
    <w:rsid w:val="00946F1D"/>
    <w:rsid w:val="00962BAF"/>
    <w:rsid w:val="00987461"/>
    <w:rsid w:val="00993BD1"/>
    <w:rsid w:val="009D36B9"/>
    <w:rsid w:val="009D7D6A"/>
    <w:rsid w:val="009E6A03"/>
    <w:rsid w:val="009F095A"/>
    <w:rsid w:val="00A03F32"/>
    <w:rsid w:val="00A2714B"/>
    <w:rsid w:val="00A42A24"/>
    <w:rsid w:val="00A82974"/>
    <w:rsid w:val="00A943AD"/>
    <w:rsid w:val="00AB1295"/>
    <w:rsid w:val="00AD72EB"/>
    <w:rsid w:val="00B439F1"/>
    <w:rsid w:val="00B4445A"/>
    <w:rsid w:val="00B51234"/>
    <w:rsid w:val="00B52679"/>
    <w:rsid w:val="00B53105"/>
    <w:rsid w:val="00B554A4"/>
    <w:rsid w:val="00B70012"/>
    <w:rsid w:val="00BC6127"/>
    <w:rsid w:val="00C20E8D"/>
    <w:rsid w:val="00C34AA0"/>
    <w:rsid w:val="00C436B3"/>
    <w:rsid w:val="00C45B06"/>
    <w:rsid w:val="00C474ED"/>
    <w:rsid w:val="00CB1030"/>
    <w:rsid w:val="00CB24BB"/>
    <w:rsid w:val="00CC7122"/>
    <w:rsid w:val="00CD41F8"/>
    <w:rsid w:val="00CD675B"/>
    <w:rsid w:val="00D209F9"/>
    <w:rsid w:val="00D231D4"/>
    <w:rsid w:val="00D27EBA"/>
    <w:rsid w:val="00D365B5"/>
    <w:rsid w:val="00D83DBA"/>
    <w:rsid w:val="00D86D62"/>
    <w:rsid w:val="00DA5685"/>
    <w:rsid w:val="00DB2860"/>
    <w:rsid w:val="00DC2026"/>
    <w:rsid w:val="00DC39BF"/>
    <w:rsid w:val="00E1294A"/>
    <w:rsid w:val="00E155C4"/>
    <w:rsid w:val="00E5269D"/>
    <w:rsid w:val="00E72823"/>
    <w:rsid w:val="00E7765D"/>
    <w:rsid w:val="00E9515B"/>
    <w:rsid w:val="00E96D16"/>
    <w:rsid w:val="00EB2C06"/>
    <w:rsid w:val="00EB4023"/>
    <w:rsid w:val="00ED21DC"/>
    <w:rsid w:val="00ED6AD7"/>
    <w:rsid w:val="00EE04FE"/>
    <w:rsid w:val="00EF0A0B"/>
    <w:rsid w:val="00EF0E44"/>
    <w:rsid w:val="00F47F2B"/>
    <w:rsid w:val="00F56132"/>
    <w:rsid w:val="00F6121C"/>
    <w:rsid w:val="00F96BD6"/>
    <w:rsid w:val="00FA3449"/>
    <w:rsid w:val="00FB760A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CDB13"/>
  <w14:defaultImageDpi w14:val="0"/>
  <w15:docId w15:val="{9E13E0F5-D093-4E0A-BCE2-8A2C8AB1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3B97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57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99"/>
    <w:qFormat/>
    <w:rsid w:val="00E96D16"/>
    <w:pPr>
      <w:spacing w:after="240"/>
      <w:jc w:val="center"/>
    </w:pPr>
    <w:rPr>
      <w:sz w:val="36"/>
      <w:szCs w:val="36"/>
    </w:rPr>
  </w:style>
  <w:style w:type="character" w:styleId="ac">
    <w:name w:val="Placeholder Text"/>
    <w:uiPriority w:val="99"/>
    <w:semiHidden/>
    <w:rsid w:val="00707BB7"/>
    <w:rPr>
      <w:color w:val="808080"/>
    </w:rPr>
  </w:style>
  <w:style w:type="paragraph" w:styleId="ad">
    <w:name w:val="No Spacing"/>
    <w:uiPriority w:val="1"/>
    <w:qFormat/>
    <w:rsid w:val="00A2714B"/>
    <w:pPr>
      <w:spacing w:after="0" w:line="240" w:lineRule="auto"/>
    </w:pPr>
    <w:rPr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A271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A2714B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af0">
    <w:name w:val="Subtle Emphasis"/>
    <w:basedOn w:val="a0"/>
    <w:uiPriority w:val="19"/>
    <w:qFormat/>
    <w:rsid w:val="00A2714B"/>
    <w:rPr>
      <w:i/>
      <w:iCs/>
      <w:color w:val="404040" w:themeColor="text1" w:themeTint="BF"/>
    </w:rPr>
  </w:style>
  <w:style w:type="character" w:styleId="af1">
    <w:name w:val="Strong"/>
    <w:basedOn w:val="a0"/>
    <w:uiPriority w:val="22"/>
    <w:qFormat/>
    <w:rsid w:val="00A271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71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conom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107-02</RubricIndex>
    <ObjectTypeId xmlns="D7192FFF-C2B2-4F10-B7A4-C791C93B1729">2</ObjectTypeId>
    <DocGroupLink xmlns="D7192FFF-C2B2-4F10-B7A4-C791C93B1729">1281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F8050FEB-EDDA-4E19-ADB7-588DE8FBC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95010-CA94-4FBB-B3F0-AAD0FD6F9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A0587-400C-44E6-8C92-9F3F80592193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Министерство экономического развития СО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Министерство экономического развития СО</dc:title>
  <dc:creator>Жуланов Антон</dc:creator>
  <cp:lastModifiedBy>Филионова Наталья Анатольевна</cp:lastModifiedBy>
  <cp:revision>3</cp:revision>
  <cp:lastPrinted>2018-12-12T05:56:00Z</cp:lastPrinted>
  <dcterms:created xsi:type="dcterms:W3CDTF">2018-12-17T01:00:00Z</dcterms:created>
  <dcterms:modified xsi:type="dcterms:W3CDTF">2018-12-17T01:02:00Z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