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7325EC" w:rsidRDefault="00EF77A0" w:rsidP="00EB2DA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32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ПОЛОЖИТЕЛЬНОЕ  </w:t>
      </w:r>
      <w:bookmarkStart w:id="0" w:name="_GoBack"/>
      <w:r w:rsidR="004946B3" w:rsidRPr="00732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proofErr w:type="gramEnd"/>
    </w:p>
    <w:p w:rsidR="004946B3" w:rsidRPr="007325EC" w:rsidRDefault="004946B3" w:rsidP="00EB2DA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оценке регулирующего воздействия</w:t>
      </w:r>
    </w:p>
    <w:p w:rsidR="004946B3" w:rsidRPr="007325EC" w:rsidRDefault="004946B3" w:rsidP="00EB2DA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 муниципального нормативного правового акта</w:t>
      </w:r>
    </w:p>
    <w:p w:rsidR="004946B3" w:rsidRPr="007325EC" w:rsidRDefault="004946B3" w:rsidP="00EB2DA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EB2DA5" w:rsidRDefault="004946B3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сведения:</w:t>
      </w:r>
    </w:p>
    <w:bookmarkEnd w:id="0"/>
    <w:p w:rsidR="004946B3" w:rsidRPr="00EB2DA5" w:rsidRDefault="004946B3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проекта муниципальн</w:t>
      </w:r>
      <w:r w:rsidR="001B016D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нормативного правового акта:</w:t>
      </w:r>
    </w:p>
    <w:p w:rsidR="00696820" w:rsidRPr="00EB2DA5" w:rsidRDefault="005A0BA3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</w:t>
      </w:r>
      <w:r w:rsidR="00696820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«Охинский» «</w:t>
      </w:r>
      <w:r w:rsidR="005B6556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5B6556" w:rsidRPr="00EB2DA5">
        <w:rPr>
          <w:rFonts w:ascii="Times New Roman" w:hAnsi="Times New Roman" w:cs="Times New Roman"/>
          <w:sz w:val="28"/>
          <w:szCs w:val="28"/>
        </w:rPr>
        <w:t>Порядок предоставления субсидии субъектам малого и среднего предпринимательства на возмещение части затрат, связанных с приобретением объектов мобильной торговли, утвержденный постановлением администрации муниципального образования городской округ «Охинский» от 18.03.2019 № 183</w:t>
      </w:r>
      <w:r w:rsidR="00696820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946B3" w:rsidRPr="00EB2DA5" w:rsidRDefault="004946B3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орган-разработчик проекта муниципального нормативного правового акта</w:t>
      </w:r>
      <w:r w:rsidR="001B016D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016D" w:rsidRPr="00EB2DA5" w:rsidRDefault="001B016D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EB2DA5" w:rsidRDefault="004946B3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Проблема, на решение которой направлено рассмат</w:t>
      </w:r>
      <w:r w:rsidR="001B016D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риваемое правовое регулирование:</w:t>
      </w:r>
    </w:p>
    <w:p w:rsidR="005A0BA3" w:rsidRPr="00EB2DA5" w:rsidRDefault="005A0BA3" w:rsidP="00EB2DA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разработан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929, которая предусматривает </w:t>
      </w:r>
      <w:r w:rsidR="00B32E08" w:rsidRPr="00EB2DA5">
        <w:rPr>
          <w:rFonts w:ascii="Times New Roman" w:hAnsi="Times New Roman" w:cs="Times New Roman"/>
          <w:sz w:val="28"/>
          <w:szCs w:val="28"/>
        </w:rPr>
        <w:t>предоставление субсидии субъектам малого и среднего предпринимательства на возмещение части затрат, связанных с приобретением объектов мобильной торговли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2DA5">
        <w:rPr>
          <w:rFonts w:ascii="Times New Roman" w:hAnsi="Times New Roman" w:cs="Times New Roman"/>
          <w:sz w:val="28"/>
          <w:szCs w:val="28"/>
        </w:rPr>
        <w:t xml:space="preserve"> С учетом требований, определенных постановлением Правительства Российской Федерации от 18.09.2020 № 1492</w:t>
      </w:r>
      <w:r w:rsidR="00EA0DFD" w:rsidRPr="00EB2DA5">
        <w:rPr>
          <w:rFonts w:ascii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EB2DA5">
        <w:rPr>
          <w:rFonts w:ascii="Times New Roman" w:hAnsi="Times New Roman" w:cs="Times New Roman"/>
          <w:sz w:val="28"/>
          <w:szCs w:val="28"/>
        </w:rPr>
        <w:t xml:space="preserve">, органам местного самоуправления необходимо привести в соответствие с </w:t>
      </w:r>
      <w:r w:rsidRPr="00EB2DA5">
        <w:rPr>
          <w:rFonts w:ascii="Times New Roman" w:hAnsi="Times New Roman" w:cs="Times New Roman"/>
          <w:sz w:val="28"/>
          <w:szCs w:val="28"/>
          <w:lang w:eastAsia="ru-RU"/>
        </w:rPr>
        <w:t xml:space="preserve">общими требованиями, утвержденными постановлением </w:t>
      </w:r>
      <w:r w:rsidRPr="00EB2DA5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муниципальные нормативные правовые акты по предоставлению грантов и субсидий.</w:t>
      </w:r>
    </w:p>
    <w:p w:rsidR="005A0BA3" w:rsidRPr="00EB2DA5" w:rsidRDefault="005A0BA3" w:rsidP="00EB2DA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на решение которых направлен предлагаемый способ регулирования: «</w:t>
      </w:r>
      <w:r w:rsidR="00BB3ABD" w:rsidRPr="00EB2DA5">
        <w:rPr>
          <w:rFonts w:ascii="Times New Roman" w:hAnsi="Times New Roman" w:cs="Times New Roman"/>
          <w:sz w:val="28"/>
          <w:szCs w:val="28"/>
        </w:rPr>
        <w:t>Порядок предоставления субсидии субъектам малого и среднего предпринимательства на возмещение части затрат, связанных с приобретением объектов мобильной торговли, утвержденный постановлением администрации муниципального образования городской округ «Охинский» от 18.03.2019 № 183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2DA5">
        <w:rPr>
          <w:rFonts w:ascii="Times New Roman" w:hAnsi="Times New Roman" w:cs="Times New Roman"/>
          <w:sz w:val="28"/>
          <w:szCs w:val="28"/>
        </w:rPr>
        <w:t xml:space="preserve"> необходимо привести в соответствие с 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18.09.2020 № 1492.</w:t>
      </w:r>
    </w:p>
    <w:p w:rsidR="004946B3" w:rsidRPr="00EB2DA5" w:rsidRDefault="004946B3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положения предлагаемого правового регулирования.</w:t>
      </w:r>
    </w:p>
    <w:p w:rsidR="005A0BA3" w:rsidRPr="00EB2DA5" w:rsidRDefault="005A0BA3" w:rsidP="00EB2DA5">
      <w:pPr>
        <w:widowControl w:val="0"/>
        <w:autoSpaceDE w:val="0"/>
        <w:autoSpaceDN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DA5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на основании которых существует необходимость разработки предлагаемого правового регулирования в данной области, которые определяют необходимость постановки указанной цели:</w:t>
      </w:r>
    </w:p>
    <w:p w:rsidR="005A0BA3" w:rsidRPr="00EB2DA5" w:rsidRDefault="005A0BA3" w:rsidP="00EB2DA5">
      <w:pPr>
        <w:widowControl w:val="0"/>
        <w:autoSpaceDE w:val="0"/>
        <w:autoSpaceDN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DA5">
        <w:rPr>
          <w:rFonts w:ascii="Times New Roman" w:hAnsi="Times New Roman" w:cs="Times New Roman"/>
          <w:sz w:val="28"/>
          <w:szCs w:val="28"/>
        </w:rPr>
        <w:t>- Бюджетный кодекс Российской Федерации от 31.07.1998 № 145-ФЗ;</w:t>
      </w:r>
    </w:p>
    <w:p w:rsidR="005A0BA3" w:rsidRPr="00EB2DA5" w:rsidRDefault="005A0BA3" w:rsidP="00EB2DA5">
      <w:pPr>
        <w:widowControl w:val="0"/>
        <w:autoSpaceDE w:val="0"/>
        <w:autoSpaceDN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DA5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18.09.2020   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5A0BA3" w:rsidRPr="00EB2DA5" w:rsidRDefault="005A0BA3" w:rsidP="00EB2DA5">
      <w:pPr>
        <w:widowControl w:val="0"/>
        <w:autoSpaceDE w:val="0"/>
        <w:autoSpaceDN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DA5">
        <w:rPr>
          <w:rFonts w:ascii="Times New Roman" w:hAnsi="Times New Roman" w:cs="Times New Roman"/>
          <w:sz w:val="28"/>
          <w:szCs w:val="28"/>
        </w:rPr>
        <w:t>- постановление Правительства Сахалинской области «Об утверждении государственной программы Сахалинской области «Экономическое развитие и инновационная политика Сахалинской области» от 24.03.2017 № 133;</w:t>
      </w:r>
    </w:p>
    <w:p w:rsidR="005A0BA3" w:rsidRPr="00EB2DA5" w:rsidRDefault="005A0BA3" w:rsidP="00EB2DA5">
      <w:pPr>
        <w:widowControl w:val="0"/>
        <w:autoSpaceDE w:val="0"/>
        <w:autoSpaceDN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программа «Поддержка и развитие малого и среднего предпринимательства в муниципальном образовании городской округ «Охинский», утвержденная постановлением администрации муниципального образования городской округ «Охинский» от 28.11.2013 № 929;</w:t>
      </w:r>
    </w:p>
    <w:p w:rsidR="005A0BA3" w:rsidRPr="00EB2DA5" w:rsidRDefault="005A0BA3" w:rsidP="00EB2DA5">
      <w:pPr>
        <w:widowControl w:val="0"/>
        <w:autoSpaceDE w:val="0"/>
        <w:autoSpaceDN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«Порядок проведения оценки регулирующего воздействия проектов 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«Охинский»», утвержденный постановлением администрации муниципального образования городской округ «Охинский» от 27.10.2017 </w:t>
      </w:r>
      <w:r w:rsidR="0098309F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1006.</w:t>
      </w:r>
    </w:p>
    <w:p w:rsidR="00241A57" w:rsidRPr="00EB2DA5" w:rsidRDefault="00241A57" w:rsidP="00EB2DA5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проекта: </w:t>
      </w:r>
      <w:r w:rsidR="005A0BA3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BA3" w:rsidRPr="00EB2DA5" w:rsidRDefault="005A0BA3" w:rsidP="00EB2DA5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отнесения проекта к определенной степени регулирующего воздействия: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деятельности.</w:t>
      </w:r>
    </w:p>
    <w:p w:rsidR="00241A57" w:rsidRPr="00EB2DA5" w:rsidRDefault="00241A57" w:rsidP="00EB2DA5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вступления в силу НПА: </w:t>
      </w:r>
      <w:r w:rsidR="005B6556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5A0BA3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7A0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A0BA3" w:rsidRPr="00EB2DA5" w:rsidRDefault="00241A57" w:rsidP="00EB2DA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изложение целей регулирования: </w:t>
      </w:r>
    </w:p>
    <w:p w:rsidR="005A0BA3" w:rsidRPr="00EB2DA5" w:rsidRDefault="005A0BA3" w:rsidP="00EB2DA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hAnsi="Times New Roman" w:cs="Times New Roman"/>
          <w:sz w:val="28"/>
          <w:szCs w:val="28"/>
        </w:rPr>
        <w:t xml:space="preserve">В Сахалинской области предусмотрена поддержка муниципальных образований в части </w:t>
      </w:r>
      <w:proofErr w:type="spellStart"/>
      <w:r w:rsidRPr="00EB2DA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B2DA5">
        <w:rPr>
          <w:rFonts w:ascii="Times New Roman" w:hAnsi="Times New Roman" w:cs="Times New Roman"/>
          <w:sz w:val="28"/>
          <w:szCs w:val="28"/>
        </w:rPr>
        <w:t xml:space="preserve"> из средств областного бюджета мероприятий муниципальных программ развития малого и среднего предпринимательства. Для получения указанной поддержки определены обязательные условия, которые должны содержаться в муниципальных правовых актах, определяющих порядок предоставления субсидии (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и распределения субсидий муниципальным образованиям Сахалинской области на </w:t>
      </w:r>
      <w:proofErr w:type="spellStart"/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предпринимательства, утвержденный постановлением Правительства Сахалинской области от 24.03.2017 № 133). С учетом указанных требований все муниципальные образования Сахалинской области должны разработать и утвердить порядки предоставления субсидий.</w:t>
      </w:r>
    </w:p>
    <w:p w:rsidR="004946B3" w:rsidRPr="00EB2DA5" w:rsidRDefault="004946B3" w:rsidP="00EB2DA5">
      <w:pPr>
        <w:pStyle w:val="a7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Возможные в</w:t>
      </w:r>
      <w:r w:rsidR="00FD29B1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арианты правового регулирования отсутствуют.</w:t>
      </w:r>
    </w:p>
    <w:p w:rsidR="00887202" w:rsidRPr="00EB2DA5" w:rsidRDefault="00BA57D0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8309F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проведены публичные </w:t>
      </w:r>
      <w:proofErr w:type="gramStart"/>
      <w:r w:rsidR="0098309F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 проекта</w:t>
      </w:r>
      <w:proofErr w:type="gramEnd"/>
      <w:r w:rsidR="0098309F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НПА и сводного отчета в сроки с 06.05.2022 г. по 30.05.2022 г.</w:t>
      </w:r>
    </w:p>
    <w:p w:rsidR="0098309F" w:rsidRPr="00EB2DA5" w:rsidRDefault="00696820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</w:t>
      </w:r>
      <w:r w:rsidR="0098309F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проведении публичных обсуждений была размещена на следующих информационных ресурсах:</w:t>
      </w:r>
    </w:p>
    <w:p w:rsidR="000115F5" w:rsidRPr="00EB2DA5" w:rsidRDefault="0098309F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сайте администрации муниципального образования городской округ «Охинский» по адресу: </w:t>
      </w:r>
      <w:hyperlink r:id="rId5" w:history="1">
        <w:r w:rsidRPr="00EB2DA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http://www.adm-okha.ru/index.php?option=com_content&amp;view=section&amp;layout=blog&amp;id=115&amp;Ite</w:t>
        </w:r>
        <w:r w:rsidRPr="00EB2DA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mid=383</w:t>
        </w:r>
      </w:hyperlink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«Экономика и финансы»</w:t>
      </w:r>
      <w:r w:rsidR="000115F5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«Оценка регулирующего воздействия»;</w:t>
      </w:r>
    </w:p>
    <w:p w:rsidR="000115F5" w:rsidRPr="00EB2DA5" w:rsidRDefault="000115F5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интернет портале для публичного обсуждения проектов и действующих нормативных актов органов власти и местного самоуправления Сахалинской области -  </w:t>
      </w:r>
      <w:hyperlink r:id="rId6" w:history="1">
        <w:r w:rsidRPr="00EB2DA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https://orv.sakhalin.gov.ru/projects#</w:t>
        </w:r>
      </w:hyperlink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2DA5" w:rsidRPr="00EB2DA5" w:rsidRDefault="00EB2DA5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социальной сети «Интернет»:</w:t>
      </w:r>
    </w:p>
    <w:p w:rsidR="00EB2DA5" w:rsidRPr="00EB2DA5" w:rsidRDefault="00EB2DA5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Одноклассники - </w:t>
      </w:r>
      <w:hyperlink r:id="rId7" w:history="1">
        <w:r w:rsidRPr="00EB2DA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https://ok.ru/group/54190290239667/topics</w:t>
        </w:r>
      </w:hyperlink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DA5" w:rsidRPr="00EB2DA5" w:rsidRDefault="00EB2DA5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7D0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группы потенциальных адресатов предполагаемого правового регулирования, их количественная оценка </w:t>
      </w:r>
      <w:r w:rsidR="00BB3ABD" w:rsidRPr="00EB2DA5">
        <w:rPr>
          <w:rFonts w:ascii="Times New Roman" w:hAnsi="Times New Roman" w:cs="Times New Roman"/>
          <w:sz w:val="28"/>
          <w:szCs w:val="28"/>
        </w:rPr>
        <w:t>субъекты малого предпринимательства, осуществляющие деятельность на территории муниципального образования городской округ «Охинский» в сфере розничной торговли</w:t>
      </w:r>
      <w:r w:rsidR="00BA57D0" w:rsidRPr="00EB2D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6B3" w:rsidRPr="00EB2DA5" w:rsidRDefault="00887202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публичных консультаций предложения и замечания не по</w:t>
      </w:r>
      <w:r w:rsidR="00F76EDA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ступал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6EDA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7D0" w:rsidRPr="00EB2DA5" w:rsidRDefault="00BA57D0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условий, целей и порядка предоставления грантов в форме субсидий их получателям осуществляет главный распорядитель бюджетных средств, отдел контроля в сфере закупок и финансов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887202" w:rsidRPr="00EB2DA5" w:rsidRDefault="004946B3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Результаты анализа:</w:t>
      </w:r>
    </w:p>
    <w:p w:rsidR="004946B3" w:rsidRPr="00EB2DA5" w:rsidRDefault="004946B3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6EDA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недостижения целей правового регулирования - отсутствуют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6B3" w:rsidRPr="00EB2DA5" w:rsidRDefault="004946B3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</w:t>
      </w:r>
      <w:r w:rsidR="00F76EDA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</w:t>
      </w:r>
      <w:r w:rsidR="00F76EDA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r w:rsidR="00F76EDA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отсутствуют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6B3" w:rsidRPr="00EB2DA5" w:rsidRDefault="004946B3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</w:t>
      </w:r>
      <w:r w:rsidR="00F76EDA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</w:t>
      </w:r>
      <w:r w:rsidR="00F76EDA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отсутствуют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EB2DA5" w:rsidRDefault="00DA30E0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46B3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регулирования:</w:t>
      </w:r>
    </w:p>
    <w:p w:rsidR="00CD2ED9" w:rsidRPr="00EB2DA5" w:rsidRDefault="00EF77A0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установлено, что при подготовке НПА органом разработчиком НПА соблюден порядок проведения оценки регулирующего воздействия.</w:t>
      </w:r>
    </w:p>
    <w:p w:rsidR="00EF77A0" w:rsidRPr="00EB2DA5" w:rsidRDefault="00EF77A0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Порядком ОРВ процедуры проведены полностью.</w:t>
      </w:r>
    </w:p>
    <w:p w:rsidR="00EF77A0" w:rsidRPr="00EB2DA5" w:rsidRDefault="00EF77A0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фактического воздействия НПА не требуется.</w:t>
      </w:r>
    </w:p>
    <w:p w:rsidR="00D0494A" w:rsidRPr="00EB2DA5" w:rsidRDefault="00D0494A" w:rsidP="00EB2DA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подготовлено </w:t>
      </w:r>
      <w:r w:rsidR="005A0BA3"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</w:t>
      </w:r>
      <w:r w:rsidRPr="00EB2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1 разряда отдела прогнозирования, экономического развития и предпринимательства комитета по управлению муниципальным имуществом и экономике муниципального образования городской округ «Охинский» Филимоновой Натальей Анатольевной.</w:t>
      </w:r>
    </w:p>
    <w:p w:rsidR="004946B3" w:rsidRPr="007325EC" w:rsidRDefault="004946B3" w:rsidP="00EB2DA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7325EC" w:rsidRDefault="00D0494A" w:rsidP="00EB2DA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7A0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0B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EF77A0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AB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946B3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A30E0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6B3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4946B3" w:rsidRPr="0073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15F5"/>
    <w:rsid w:val="00016BC0"/>
    <w:rsid w:val="0002275B"/>
    <w:rsid w:val="00037764"/>
    <w:rsid w:val="00047565"/>
    <w:rsid w:val="00061923"/>
    <w:rsid w:val="0008489F"/>
    <w:rsid w:val="00095F05"/>
    <w:rsid w:val="00097873"/>
    <w:rsid w:val="000B0CFE"/>
    <w:rsid w:val="000B613F"/>
    <w:rsid w:val="000E1070"/>
    <w:rsid w:val="000E7306"/>
    <w:rsid w:val="001242E8"/>
    <w:rsid w:val="0012738D"/>
    <w:rsid w:val="001340FC"/>
    <w:rsid w:val="00163CD7"/>
    <w:rsid w:val="00175F27"/>
    <w:rsid w:val="001811E0"/>
    <w:rsid w:val="001B016D"/>
    <w:rsid w:val="001B7738"/>
    <w:rsid w:val="001D74E7"/>
    <w:rsid w:val="00241A57"/>
    <w:rsid w:val="00260B73"/>
    <w:rsid w:val="00267FD8"/>
    <w:rsid w:val="0028483D"/>
    <w:rsid w:val="002849BB"/>
    <w:rsid w:val="002A5E8F"/>
    <w:rsid w:val="00355343"/>
    <w:rsid w:val="003633C8"/>
    <w:rsid w:val="00372B77"/>
    <w:rsid w:val="003947F5"/>
    <w:rsid w:val="003C3CCA"/>
    <w:rsid w:val="003D24F6"/>
    <w:rsid w:val="004061A4"/>
    <w:rsid w:val="00436235"/>
    <w:rsid w:val="00456586"/>
    <w:rsid w:val="00494494"/>
    <w:rsid w:val="004946B3"/>
    <w:rsid w:val="004C518B"/>
    <w:rsid w:val="00573355"/>
    <w:rsid w:val="00590C08"/>
    <w:rsid w:val="005A0BA3"/>
    <w:rsid w:val="005A1417"/>
    <w:rsid w:val="005A61B2"/>
    <w:rsid w:val="005B6556"/>
    <w:rsid w:val="00631ADF"/>
    <w:rsid w:val="00635388"/>
    <w:rsid w:val="006360A2"/>
    <w:rsid w:val="00670BA7"/>
    <w:rsid w:val="00696820"/>
    <w:rsid w:val="006C0174"/>
    <w:rsid w:val="006C083C"/>
    <w:rsid w:val="006C7910"/>
    <w:rsid w:val="00705B91"/>
    <w:rsid w:val="007325EC"/>
    <w:rsid w:val="00805405"/>
    <w:rsid w:val="00846091"/>
    <w:rsid w:val="00867719"/>
    <w:rsid w:val="008716E4"/>
    <w:rsid w:val="00887202"/>
    <w:rsid w:val="00890930"/>
    <w:rsid w:val="008A0EED"/>
    <w:rsid w:val="008D3A53"/>
    <w:rsid w:val="0090357F"/>
    <w:rsid w:val="00904EAE"/>
    <w:rsid w:val="009351BA"/>
    <w:rsid w:val="0094119E"/>
    <w:rsid w:val="00970EC6"/>
    <w:rsid w:val="0098309F"/>
    <w:rsid w:val="009B3D35"/>
    <w:rsid w:val="009B4C59"/>
    <w:rsid w:val="009F1CBD"/>
    <w:rsid w:val="00A33266"/>
    <w:rsid w:val="00AB735B"/>
    <w:rsid w:val="00AF4A30"/>
    <w:rsid w:val="00AF4C32"/>
    <w:rsid w:val="00B07D8C"/>
    <w:rsid w:val="00B32E08"/>
    <w:rsid w:val="00B46FE5"/>
    <w:rsid w:val="00B56AB4"/>
    <w:rsid w:val="00B6659A"/>
    <w:rsid w:val="00B815E6"/>
    <w:rsid w:val="00BA57D0"/>
    <w:rsid w:val="00BB3ABD"/>
    <w:rsid w:val="00BB5DA9"/>
    <w:rsid w:val="00BE22ED"/>
    <w:rsid w:val="00BF0AB5"/>
    <w:rsid w:val="00BF3453"/>
    <w:rsid w:val="00C06EF0"/>
    <w:rsid w:val="00C17ECD"/>
    <w:rsid w:val="00C27413"/>
    <w:rsid w:val="00C377A9"/>
    <w:rsid w:val="00C44F4F"/>
    <w:rsid w:val="00C6557E"/>
    <w:rsid w:val="00C73E1E"/>
    <w:rsid w:val="00CA433F"/>
    <w:rsid w:val="00CA4437"/>
    <w:rsid w:val="00CB2699"/>
    <w:rsid w:val="00CD2ED9"/>
    <w:rsid w:val="00CD4CCF"/>
    <w:rsid w:val="00CE47E3"/>
    <w:rsid w:val="00CE77F6"/>
    <w:rsid w:val="00D0494A"/>
    <w:rsid w:val="00D15059"/>
    <w:rsid w:val="00D21C5C"/>
    <w:rsid w:val="00D52126"/>
    <w:rsid w:val="00D5694E"/>
    <w:rsid w:val="00D71631"/>
    <w:rsid w:val="00DA30E0"/>
    <w:rsid w:val="00DA6BC6"/>
    <w:rsid w:val="00DC0B56"/>
    <w:rsid w:val="00DC6490"/>
    <w:rsid w:val="00DE28FD"/>
    <w:rsid w:val="00DE3454"/>
    <w:rsid w:val="00DF505F"/>
    <w:rsid w:val="00E04211"/>
    <w:rsid w:val="00E076EF"/>
    <w:rsid w:val="00E12DBB"/>
    <w:rsid w:val="00E30464"/>
    <w:rsid w:val="00E60579"/>
    <w:rsid w:val="00E67085"/>
    <w:rsid w:val="00E67E17"/>
    <w:rsid w:val="00E76F68"/>
    <w:rsid w:val="00E84231"/>
    <w:rsid w:val="00EA0DFD"/>
    <w:rsid w:val="00EB2DA5"/>
    <w:rsid w:val="00EC0D12"/>
    <w:rsid w:val="00ED44E7"/>
    <w:rsid w:val="00EE5AAE"/>
    <w:rsid w:val="00EF46C9"/>
    <w:rsid w:val="00EF77A0"/>
    <w:rsid w:val="00F00812"/>
    <w:rsid w:val="00F245F8"/>
    <w:rsid w:val="00F35CCC"/>
    <w:rsid w:val="00F76EDA"/>
    <w:rsid w:val="00F80900"/>
    <w:rsid w:val="00FA749F"/>
    <w:rsid w:val="00FA791E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47A9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8720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3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54190290239667/topic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v.sakhalin.gov.ru/projects" TargetMode="External"/><Relationship Id="rId5" Type="http://schemas.openxmlformats.org/officeDocument/2006/relationships/hyperlink" Target="http://www.adm-okha.ru/index.php?option=com_content&amp;view=section&amp;layout=blog&amp;id=115&amp;Itemid=3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73C94-4D2C-409A-8D28-404AAFD5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52</cp:revision>
  <cp:lastPrinted>2018-02-01T23:16:00Z</cp:lastPrinted>
  <dcterms:created xsi:type="dcterms:W3CDTF">2017-11-20T06:52:00Z</dcterms:created>
  <dcterms:modified xsi:type="dcterms:W3CDTF">2022-05-11T01:18:00Z</dcterms:modified>
</cp:coreProperties>
</file>