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241A57" w:rsidRDefault="004946B3" w:rsidP="001B7738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241A57" w:rsidRDefault="004946B3" w:rsidP="001B7738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241A57" w:rsidRDefault="004946B3" w:rsidP="001B7738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241A57" w:rsidRDefault="004946B3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946B3" w:rsidRPr="001B7738" w:rsidRDefault="004946B3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сведения:</w:t>
      </w:r>
    </w:p>
    <w:p w:rsidR="004946B3" w:rsidRPr="001B7738" w:rsidRDefault="004946B3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проекта муниципальн</w:t>
      </w:r>
      <w:r w:rsidR="001B016D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нормативного правового акта:</w:t>
      </w:r>
    </w:p>
    <w:p w:rsidR="00241A57" w:rsidRPr="001B7738" w:rsidRDefault="001B016D" w:rsidP="001B7738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</w:t>
      </w:r>
      <w:r w:rsidR="00CA433F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E1E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738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1B7738" w:rsidRPr="001B7738">
        <w:rPr>
          <w:rFonts w:ascii="Times New Roman" w:hAnsi="Times New Roman" w:cs="Times New Roman"/>
          <w:bCs/>
          <w:sz w:val="24"/>
          <w:szCs w:val="24"/>
        </w:rPr>
        <w:t>внесении изменений в Порядок предоставления субсидии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«Охинский», утвержденный постановлением администрации муниципального образования городской округ «Охинский» от 31.07.2017 № 724».</w:t>
      </w:r>
    </w:p>
    <w:p w:rsidR="004946B3" w:rsidRPr="001B7738" w:rsidRDefault="004946B3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орган-разработчик проекта муниципального нормативного правового акта</w:t>
      </w:r>
      <w:r w:rsidR="001B016D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016D" w:rsidRPr="001B7738" w:rsidRDefault="001B016D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="00887202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1B7738" w:rsidRDefault="004946B3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риваемое правовое регулирование:</w:t>
      </w:r>
    </w:p>
    <w:p w:rsidR="00241A57" w:rsidRPr="001B7738" w:rsidRDefault="00241A57" w:rsidP="001B773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929, которая предусматривает предоставление субсидий </w:t>
      </w:r>
      <w:r w:rsidR="00061923" w:rsidRPr="001B7738">
        <w:rPr>
          <w:rFonts w:ascii="Times New Roman" w:hAnsi="Times New Roman" w:cs="Times New Roman"/>
          <w:bCs/>
          <w:sz w:val="24"/>
          <w:szCs w:val="24"/>
        </w:rPr>
        <w:t xml:space="preserve">на возмещение части затрат, </w:t>
      </w:r>
      <w:r w:rsidR="001B7738" w:rsidRPr="001B7738">
        <w:rPr>
          <w:rFonts w:ascii="Times New Roman" w:hAnsi="Times New Roman" w:cs="Times New Roman"/>
          <w:bCs/>
          <w:sz w:val="24"/>
          <w:szCs w:val="24"/>
        </w:rPr>
        <w:t>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7738">
        <w:rPr>
          <w:rFonts w:ascii="Times New Roman" w:hAnsi="Times New Roman" w:cs="Times New Roman"/>
          <w:sz w:val="24"/>
          <w:szCs w:val="24"/>
        </w:rPr>
        <w:t xml:space="preserve"> С учетом требований, определенных постановлением Правительства Российской Федерации от 18.09.2020 №1492, органам местного самоуправления необходимо привести в соответствие с </w:t>
      </w:r>
      <w:r w:rsidRPr="001B7738">
        <w:rPr>
          <w:rFonts w:ascii="Times New Roman" w:hAnsi="Times New Roman" w:cs="Times New Roman"/>
          <w:sz w:val="24"/>
          <w:szCs w:val="24"/>
          <w:lang w:eastAsia="ru-RU"/>
        </w:rPr>
        <w:t xml:space="preserve">общими требованиями, утвержденными постановлением </w:t>
      </w:r>
      <w:r w:rsidRPr="001B7738">
        <w:rPr>
          <w:rFonts w:ascii="Times New Roman" w:hAnsi="Times New Roman" w:cs="Times New Roman"/>
          <w:sz w:val="24"/>
          <w:szCs w:val="24"/>
        </w:rPr>
        <w:t>Правительства Российской Федерации муниципальные нормативные правовые акты по предоставлению субсидий.</w:t>
      </w:r>
    </w:p>
    <w:p w:rsidR="004946B3" w:rsidRPr="001B7738" w:rsidRDefault="004946B3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241A57" w:rsidRPr="001B7738" w:rsidRDefault="00241A57" w:rsidP="001B773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738">
        <w:rPr>
          <w:rFonts w:ascii="Times New Roman" w:hAnsi="Times New Roman" w:cs="Times New Roman"/>
          <w:sz w:val="24"/>
          <w:szCs w:val="24"/>
        </w:rPr>
        <w:t>В Сахалинской области предусмотрена поддержка муниципальных образований в части софинансирования из средств областного бюджета мероприятий муниципальных программ развития малого и среднего предпринимательства. Для получения указанной поддержки определены обязательные условия, которые должны содержаться в муниципальных правовых актах, определяющих порядок предоставления субсидии (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и распределения субсидий муниципальным образованиям Сахалинской области на софинансирование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предпринимательства, утвержденный постановлением Правительства Сахалинской 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от 24.03.2017 № 133). С учетом указанных требований все муниципальные образования Сахалинской области должны разработать и утвердить порядки предоставления субсидий.</w:t>
      </w:r>
    </w:p>
    <w:p w:rsidR="00241A57" w:rsidRPr="001B7738" w:rsidRDefault="00241A57" w:rsidP="001B7738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регулирующего воздействия проекта: </w:t>
      </w:r>
      <w:r w:rsidR="001B7738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241A57" w:rsidRPr="001B7738" w:rsidRDefault="00241A57" w:rsidP="001B7738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дата вступления в силу НПА: ию</w:t>
      </w:r>
      <w:r w:rsidR="00061923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ь 2021 года.</w:t>
      </w:r>
    </w:p>
    <w:p w:rsidR="00241A57" w:rsidRPr="001B7738" w:rsidRDefault="00241A57" w:rsidP="001B7738">
      <w:pPr>
        <w:pStyle w:val="a7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изложение целей регулирования: п</w:t>
      </w:r>
      <w:r w:rsidRPr="001B7738">
        <w:rPr>
          <w:rFonts w:ascii="Times New Roman" w:hAnsi="Times New Roman" w:cs="Times New Roman"/>
          <w:sz w:val="24"/>
          <w:szCs w:val="24"/>
        </w:rPr>
        <w:t>редставленный проект постановления разработан во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4946B3" w:rsidRPr="001B7738" w:rsidRDefault="004946B3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Возможные в</w:t>
      </w:r>
      <w:r w:rsidR="00FD29B1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арианты правового регулирования отсутствуют.</w:t>
      </w:r>
    </w:p>
    <w:p w:rsidR="004946B3" w:rsidRPr="001B7738" w:rsidRDefault="004946B3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Публичных консультации, проведенные в рамках оценки регулирующего воздействия:</w:t>
      </w:r>
    </w:p>
    <w:p w:rsidR="00887202" w:rsidRPr="001B7738" w:rsidRDefault="00887202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проведены публичные консультации с </w:t>
      </w:r>
      <w:r w:rsidR="001B7738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340FC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EAE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67719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A57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061923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04EAE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340FC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923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241A57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67719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41A57" w:rsidRPr="001B7738" w:rsidRDefault="00887202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оценке регулирующего воздействия размещена уполномоченным органом на официальном сайте </w:t>
      </w:r>
      <w:r w:rsidR="00C73E1E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городской округ «Охинский» в разделе «Оценка регулирующего воздействия» 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5" w:history="1">
        <w:r w:rsidR="00C73E1E" w:rsidRPr="001B773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http://www.adm-okha.ru/index.php?option=com_content&amp;view=category&amp;layout=blog&amp;id=393&amp;Itemid=385</w:t>
        </w:r>
      </w:hyperlink>
      <w:r w:rsidR="00241A57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интернет портале для публичного обсуждения проектов и действующих нормативных правовых актов и местного самоуправления «Сахалинской области по ссылке: </w:t>
      </w:r>
      <w:hyperlink r:id="rId6" w:history="1">
        <w:r w:rsidR="00241A57" w:rsidRPr="001B773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https://orv.sakhalin.gov.ru/Entities/Npa_Text</w:t>
        </w:r>
      </w:hyperlink>
      <w:r w:rsidR="00241A57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738" w:rsidRPr="001B7738" w:rsidRDefault="004946B3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1B7738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публичных консультаций:</w:t>
      </w:r>
    </w:p>
    <w:p w:rsidR="00241A57" w:rsidRPr="001B7738" w:rsidRDefault="001B7738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4494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89F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- юридические лица (за исключением государственных (муниципальных) учреждений), индивидуальные предприниматели, зарегистрированные в межрайонной инспекции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7" w:history="1">
        <w:r w:rsidR="0008489F" w:rsidRPr="001B77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="0008489F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предпринимательства в Российской Федерации», осуществляющие деятельность на территории муниципального образования городской округ «Охинский», сведения о котором внесены в единый реестр субъектов малого и среднего предпринимательства</w:t>
      </w:r>
      <w:r w:rsidRPr="001B7738">
        <w:rPr>
          <w:rFonts w:ascii="Times New Roman" w:hAnsi="Times New Roman" w:cs="Times New Roman"/>
          <w:sz w:val="24"/>
          <w:szCs w:val="24"/>
        </w:rPr>
        <w:t>.</w:t>
      </w:r>
    </w:p>
    <w:p w:rsidR="00887202" w:rsidRPr="001B7738" w:rsidRDefault="004946B3" w:rsidP="001B7738">
      <w:pPr>
        <w:pStyle w:val="a7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результаты консультаций. </w:t>
      </w:r>
    </w:p>
    <w:p w:rsidR="004946B3" w:rsidRPr="001B7738" w:rsidRDefault="00887202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публичных консультаций предложения и замечания не по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1B7738" w:rsidRDefault="004946B3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Результаты анализа:</w:t>
      </w:r>
    </w:p>
    <w:p w:rsidR="004946B3" w:rsidRPr="001B7738" w:rsidRDefault="004946B3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1B7738" w:rsidRDefault="004946B3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1B7738" w:rsidRDefault="004946B3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предпринимательской и инвестиционной деятельности, бюджета муниципального образования городской округ «Охинский»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1B7738" w:rsidRDefault="00DA30E0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46B3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регулирования:</w:t>
      </w:r>
    </w:p>
    <w:p w:rsidR="00CD2ED9" w:rsidRPr="001B7738" w:rsidRDefault="00CD2ED9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B7738" w:rsidRPr="001B7738">
        <w:rPr>
          <w:rFonts w:ascii="Times New Roman" w:hAnsi="Times New Roman" w:cs="Times New Roman"/>
          <w:bCs/>
          <w:sz w:val="24"/>
          <w:szCs w:val="24"/>
        </w:rPr>
        <w:t>Порядок предоставления субсидии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«Охинский», утвержденный постановлением администрации муниципального образования городской округ «Охинский» от 31.07.2017 № 724»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разработчиком соблюден.</w:t>
      </w:r>
    </w:p>
    <w:p w:rsidR="00D0494A" w:rsidRPr="001B7738" w:rsidRDefault="00D0494A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подготовлено специалистом 1 разряда отдела прогнозирования,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«Охинский» Филимоновой Натальей Анатольевной.</w:t>
      </w:r>
    </w:p>
    <w:p w:rsidR="004946B3" w:rsidRPr="0008489F" w:rsidRDefault="004946B3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08489F" w:rsidRDefault="00D0494A" w:rsidP="00061923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242E8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A57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41A57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946B3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30E0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5388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46B3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4946B3" w:rsidRPr="0008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61923"/>
    <w:rsid w:val="0008489F"/>
    <w:rsid w:val="00095F05"/>
    <w:rsid w:val="00097873"/>
    <w:rsid w:val="000B0CFE"/>
    <w:rsid w:val="000B613F"/>
    <w:rsid w:val="000E1070"/>
    <w:rsid w:val="000E7306"/>
    <w:rsid w:val="001242E8"/>
    <w:rsid w:val="0012738D"/>
    <w:rsid w:val="001340FC"/>
    <w:rsid w:val="00163CD7"/>
    <w:rsid w:val="00175F27"/>
    <w:rsid w:val="001811E0"/>
    <w:rsid w:val="001B016D"/>
    <w:rsid w:val="001B7738"/>
    <w:rsid w:val="001D74E7"/>
    <w:rsid w:val="00241A57"/>
    <w:rsid w:val="00267FD8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36235"/>
    <w:rsid w:val="00456586"/>
    <w:rsid w:val="00494494"/>
    <w:rsid w:val="004946B3"/>
    <w:rsid w:val="004C518B"/>
    <w:rsid w:val="00573355"/>
    <w:rsid w:val="00590C08"/>
    <w:rsid w:val="005A61B2"/>
    <w:rsid w:val="00631ADF"/>
    <w:rsid w:val="00635388"/>
    <w:rsid w:val="006360A2"/>
    <w:rsid w:val="00670BA7"/>
    <w:rsid w:val="006C0174"/>
    <w:rsid w:val="006C083C"/>
    <w:rsid w:val="006C7910"/>
    <w:rsid w:val="00705B91"/>
    <w:rsid w:val="00805405"/>
    <w:rsid w:val="00846091"/>
    <w:rsid w:val="00867719"/>
    <w:rsid w:val="008716E4"/>
    <w:rsid w:val="00887202"/>
    <w:rsid w:val="00890930"/>
    <w:rsid w:val="008A0EED"/>
    <w:rsid w:val="008D3A53"/>
    <w:rsid w:val="0090357F"/>
    <w:rsid w:val="00904EAE"/>
    <w:rsid w:val="009351BA"/>
    <w:rsid w:val="0094119E"/>
    <w:rsid w:val="00970EC6"/>
    <w:rsid w:val="009B3D35"/>
    <w:rsid w:val="009B4C59"/>
    <w:rsid w:val="009F1CBD"/>
    <w:rsid w:val="00A33266"/>
    <w:rsid w:val="00AB735B"/>
    <w:rsid w:val="00AF4A30"/>
    <w:rsid w:val="00AF4C32"/>
    <w:rsid w:val="00B07D8C"/>
    <w:rsid w:val="00B46FE5"/>
    <w:rsid w:val="00B56AB4"/>
    <w:rsid w:val="00B6659A"/>
    <w:rsid w:val="00B815E6"/>
    <w:rsid w:val="00BB5DA9"/>
    <w:rsid w:val="00BE22ED"/>
    <w:rsid w:val="00BF0AB5"/>
    <w:rsid w:val="00BF3453"/>
    <w:rsid w:val="00C06EF0"/>
    <w:rsid w:val="00C17ECD"/>
    <w:rsid w:val="00C27413"/>
    <w:rsid w:val="00C377A9"/>
    <w:rsid w:val="00C44F4F"/>
    <w:rsid w:val="00C6557E"/>
    <w:rsid w:val="00C73E1E"/>
    <w:rsid w:val="00CA433F"/>
    <w:rsid w:val="00CA4437"/>
    <w:rsid w:val="00CB2699"/>
    <w:rsid w:val="00CD2ED9"/>
    <w:rsid w:val="00CD4CCF"/>
    <w:rsid w:val="00CE77F6"/>
    <w:rsid w:val="00D0494A"/>
    <w:rsid w:val="00D15059"/>
    <w:rsid w:val="00D21C5C"/>
    <w:rsid w:val="00D52126"/>
    <w:rsid w:val="00D5694E"/>
    <w:rsid w:val="00D71631"/>
    <w:rsid w:val="00DA30E0"/>
    <w:rsid w:val="00DA6BC6"/>
    <w:rsid w:val="00DC0B56"/>
    <w:rsid w:val="00DC6490"/>
    <w:rsid w:val="00DE28FD"/>
    <w:rsid w:val="00DE3454"/>
    <w:rsid w:val="00DF505F"/>
    <w:rsid w:val="00E04211"/>
    <w:rsid w:val="00E076EF"/>
    <w:rsid w:val="00E12DBB"/>
    <w:rsid w:val="00E30464"/>
    <w:rsid w:val="00E60579"/>
    <w:rsid w:val="00E67085"/>
    <w:rsid w:val="00E67E17"/>
    <w:rsid w:val="00E76F68"/>
    <w:rsid w:val="00E84231"/>
    <w:rsid w:val="00EC0D12"/>
    <w:rsid w:val="00ED44E7"/>
    <w:rsid w:val="00EE5AAE"/>
    <w:rsid w:val="00EF46C9"/>
    <w:rsid w:val="00F00812"/>
    <w:rsid w:val="00F245F8"/>
    <w:rsid w:val="00F35CCC"/>
    <w:rsid w:val="00F76EDA"/>
    <w:rsid w:val="00F80900"/>
    <w:rsid w:val="00FA749F"/>
    <w:rsid w:val="00FA791E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D3A0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3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B7D527D992B0673744BD5E17DE5CA452AEB791CE1D322E62459A9D08i4m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v.sakhalin.gov.ru/Entities/Npa_Text" TargetMode="External"/><Relationship Id="rId5" Type="http://schemas.openxmlformats.org/officeDocument/2006/relationships/hyperlink" Target="http://www.adm-okha.ru/index.php?option=com_content&amp;view=category&amp;layout=blog&amp;id=393&amp;Itemid=3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A208-F509-4C4A-8870-09DB841F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44</cp:revision>
  <cp:lastPrinted>2018-02-01T23:16:00Z</cp:lastPrinted>
  <dcterms:created xsi:type="dcterms:W3CDTF">2017-11-20T06:52:00Z</dcterms:created>
  <dcterms:modified xsi:type="dcterms:W3CDTF">2021-07-07T06:25:00Z</dcterms:modified>
</cp:coreProperties>
</file>