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F245F8" w:rsidRDefault="004946B3" w:rsidP="00B071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4946B3" w:rsidRPr="00F245F8" w:rsidRDefault="004946B3" w:rsidP="00B071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обсуждению предлагаемого правового регулирования</w:t>
      </w:r>
    </w:p>
    <w:p w:rsidR="004946B3" w:rsidRPr="00F245F8" w:rsidRDefault="004946B3" w:rsidP="00B071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223" w:rsidRDefault="004946B3" w:rsidP="00B071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 извещает о начале обсуждения</w:t>
      </w:r>
    </w:p>
    <w:p w:rsidR="004946B3" w:rsidRPr="004946B3" w:rsidRDefault="004946B3" w:rsidP="00C70B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идеи (концепции) предлагаемого правового регулирования и сборе предложений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аинтересованных лиц.</w:t>
      </w:r>
    </w:p>
    <w:p w:rsidR="009424D9" w:rsidRPr="009424D9" w:rsidRDefault="004946B3" w:rsidP="00B071B1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муниципальн</w:t>
      </w:r>
      <w:r w:rsidR="009424D9"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</w:t>
      </w:r>
      <w:r w:rsidR="009424D9"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946B3" w:rsidRPr="009424D9" w:rsidRDefault="009424D9" w:rsidP="00B071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администрации муниципального образования городской округ «Охинский»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4946B3" w:rsidRPr="007C465B" w:rsidRDefault="004946B3" w:rsidP="00B071B1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проекта муниципального нормативного правового акта</w:t>
      </w:r>
      <w:r w:rsidR="009424D9" w:rsidRPr="007C4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E5301" w:rsidRDefault="009E5301" w:rsidP="00B071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D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Порядок предоставления субсидии</w:t>
      </w:r>
      <w:r w:rsidR="00E6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возмещение</w:t>
      </w:r>
      <w:r w:rsidR="00BD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затрат</w:t>
      </w:r>
      <w:r w:rsidR="00E6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субъектам малого</w:t>
      </w:r>
      <w:r w:rsidR="00BD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</w:t>
      </w:r>
      <w:r w:rsidR="00E6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предпринимательства</w:t>
      </w:r>
      <w:r w:rsidR="00BD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уплату процентов по кредитам</w:t>
      </w:r>
      <w:r w:rsidR="00E64AC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 постановлением администрации муниципального образования городской округ «Охинский» от 31.07.2017 № 72</w:t>
      </w:r>
      <w:r w:rsidR="00BD28B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</w:p>
    <w:p w:rsidR="004946B3" w:rsidRPr="006C7483" w:rsidRDefault="004946B3" w:rsidP="00B071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 проекта муниципального нормативного правового акта</w:t>
      </w:r>
      <w:r w:rsidR="009424D9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946B3" w:rsidRPr="00095F05" w:rsidRDefault="009424D9" w:rsidP="00B071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Default="004946B3" w:rsidP="00B071B1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проблем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ы, на решение которой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</w:t>
      </w:r>
      <w:r w:rsid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регулировани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3633C8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C2A5A" w:rsidRDefault="00A52E81" w:rsidP="00B071B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постановления </w:t>
      </w:r>
      <w:r w:rsidR="00576C8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изменения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</w:t>
      </w:r>
      <w:r w:rsidR="00576C8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</w:t>
      </w:r>
      <w:r w:rsidR="00576C8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</w:t>
      </w:r>
      <w:r w:rsidR="00576C8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</w:t>
      </w:r>
      <w:r w:rsidR="00576C8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576C8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дополняя приоритетную целевую группу субъектами социального предпринимательства.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C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следствии чего социальные предприниматели смогут рассчитывать на муниципальную поддержку, а у социально незащищенных работников появится возможность реализовать себя на производстве и получать заработную п</w:t>
      </w:r>
      <w:r w:rsidR="00B071B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лату. Предлагаемое правовое регу</w:t>
      </w:r>
      <w:r w:rsidR="00576C8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лирование позволит сократить безработицу в муниципальном образовании и повысить уровень жизни социально незащищенных слоев населения.</w:t>
      </w:r>
    </w:p>
    <w:p w:rsidR="007F2E8A" w:rsidRPr="006C7483" w:rsidRDefault="004946B3" w:rsidP="00B071B1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необходимости подготовки проекта муниципального нормативного правового акта</w:t>
      </w:r>
      <w:r w:rsidR="000E33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4472" w:rsidRDefault="00FB0FC4" w:rsidP="00B071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постановления разработан с учетом требований и внесенных изменений в Федеральный закон от 24.07.2007 № 209-ФЗ «О развитии малого и среднего предпринимательства в Российской Федерации», постановлением Правительства Сахалинской области от 01.04.2015 № 93 «Об утверждении порядка предоставления субсидии местным бюджетам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муниципальных программ по поддержке и развитию субъектов малого и среднего предпринимательства» в части предоставления субсидии.</w:t>
      </w:r>
    </w:p>
    <w:p w:rsidR="004946B3" w:rsidRPr="007F17EC" w:rsidRDefault="004946B3" w:rsidP="00B071B1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изложение целей регулирования</w:t>
      </w:r>
      <w:r w:rsidRPr="007F1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135AC" w:rsidRPr="00D71459" w:rsidRDefault="00D71459" w:rsidP="00B071B1">
      <w:pPr>
        <w:pStyle w:val="a6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позволит расширить целевую группу получателей субсидии субъектами социального предпринимательства, что позволит усовершенствовать порядок и условия предоставления субсидии, вследствие чего расширится доступ субъектов малого и среднего предпринимательства к финансовым ресурсам в рамках программы по поддержке и развитию малого и среднего предпринимательства.</w:t>
      </w:r>
    </w:p>
    <w:p w:rsidR="007F17EC" w:rsidRPr="007F17EC" w:rsidRDefault="007F17EC" w:rsidP="00B071B1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лиц, на которых будет распространено действие проекта муниципального нормативного правового акта:</w:t>
      </w:r>
    </w:p>
    <w:p w:rsidR="00BD28B9" w:rsidRDefault="00FD120B" w:rsidP="00B071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лица (за исключением государственных (муниципальных) учреждений), индивидуальные предприниматели, включая крестьянские (фермерские) хозяйства, зарегистрированные</w:t>
      </w:r>
      <w:r w:rsidR="00BD28B9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городской округ «Охинский» и отнесенные к субъектам малого и среднего предпринимательства в соответствии с требованиями Федерального закона от 24.07.2007 № 209-ФЗ «О развитии малого и среднего предпринимательства в Российской Федерации», а также организациям, образующим инфраструктуру поддержки субъектов малого и среднего предпринимательства, зарегистрированным на территории муниципального образования </w:t>
      </w:r>
      <w:r w:rsidR="00BD28B9">
        <w:rPr>
          <w:rFonts w:ascii="Times New Roman" w:hAnsi="Times New Roman" w:cs="Times New Roman"/>
          <w:sz w:val="24"/>
          <w:szCs w:val="24"/>
        </w:rPr>
        <w:lastRenderedPageBreak/>
        <w:t>городской округ «Охинский» по месту осуществления своей деятельности и прошедшим отбор на возмещение части затрат на уплату процентов по кредитам, полученным в российских кредитных организациях.</w:t>
      </w:r>
    </w:p>
    <w:p w:rsidR="004946B3" w:rsidRPr="006C7483" w:rsidRDefault="004946B3" w:rsidP="00B071B1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публичного обсуждения:</w:t>
      </w:r>
    </w:p>
    <w:p w:rsidR="00F93223" w:rsidRDefault="004946B3" w:rsidP="00B071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</w:t>
      </w:r>
      <w:r w:rsidR="00F21F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D120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21F4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223" w:rsidRDefault="004946B3" w:rsidP="00B071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</w:t>
      </w:r>
      <w:r w:rsidR="00FD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21F4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4946B3" w:rsidRPr="00095F05" w:rsidRDefault="004946B3" w:rsidP="00B071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в днях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A5196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B071B1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для отправки своих предложений:</w:t>
      </w:r>
    </w:p>
    <w:p w:rsidR="00F93223" w:rsidRDefault="004946B3" w:rsidP="00B071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</w:t>
      </w:r>
      <w:r w:rsidR="00F93223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komitet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okha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sakhalin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4946B3" w:rsidRPr="00095F05" w:rsidRDefault="00F93223" w:rsidP="00B071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694490, г. Оха, ул. Ленина, д.13,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21F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4946B3"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B071B1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Контактный телефон ответственного лица органа-разработчика:</w:t>
      </w:r>
      <w:r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3-</w:t>
      </w:r>
      <w:r w:rsidR="00FD120B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9424D9"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>-18.</w:t>
      </w:r>
    </w:p>
    <w:p w:rsidR="004946B3" w:rsidRPr="006C7483" w:rsidRDefault="004946B3" w:rsidP="00B071B1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Иная   информация   по   решению   органа-разработчика, относящаяся к сведениям о подготовке   идеи (концепции) предлагаемого   правового регулирования: </w:t>
      </w:r>
    </w:p>
    <w:p w:rsidR="005C6C81" w:rsidRDefault="005C6C81" w:rsidP="00B071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Отсутствует.</w:t>
      </w:r>
    </w:p>
    <w:p w:rsidR="005C6C81" w:rsidRDefault="005C6C81" w:rsidP="00B071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C81" w:rsidRDefault="005C6C81" w:rsidP="00B071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прилагаются:</w:t>
      </w:r>
    </w:p>
    <w:p w:rsidR="005C6C81" w:rsidRDefault="005C6C81" w:rsidP="00B071B1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 для участников публичных консультаций;</w:t>
      </w:r>
    </w:p>
    <w:p w:rsidR="005C6C81" w:rsidRDefault="00337FBE" w:rsidP="00B071B1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постановления.</w:t>
      </w:r>
    </w:p>
    <w:p w:rsidR="004946B3" w:rsidRPr="004946B3" w:rsidRDefault="004946B3" w:rsidP="00B07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46B3" w:rsidRPr="0049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28BA"/>
    <w:multiLevelType w:val="multilevel"/>
    <w:tmpl w:val="50FE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17969"/>
    <w:multiLevelType w:val="multilevel"/>
    <w:tmpl w:val="F36A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F664B"/>
    <w:multiLevelType w:val="hybridMultilevel"/>
    <w:tmpl w:val="60F8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C5DBD"/>
    <w:multiLevelType w:val="multilevel"/>
    <w:tmpl w:val="C4824454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decimal"/>
      <w:isLgl/>
      <w:lvlText w:val="%1.%2."/>
      <w:lvlJc w:val="left"/>
      <w:pPr>
        <w:ind w:left="1204" w:hanging="495"/>
      </w:pPr>
    </w:lvl>
    <w:lvl w:ilvl="2">
      <w:start w:val="1"/>
      <w:numFmt w:val="decimal"/>
      <w:isLgl/>
      <w:lvlText w:val="%1.%2.%3."/>
      <w:lvlJc w:val="left"/>
      <w:pPr>
        <w:ind w:left="1438" w:hanging="720"/>
      </w:pPr>
    </w:lvl>
    <w:lvl w:ilvl="3">
      <w:start w:val="1"/>
      <w:numFmt w:val="decimal"/>
      <w:isLgl/>
      <w:lvlText w:val="%1.%2.%3.%4."/>
      <w:lvlJc w:val="left"/>
      <w:pPr>
        <w:ind w:left="1447" w:hanging="720"/>
      </w:pPr>
    </w:lvl>
    <w:lvl w:ilvl="4">
      <w:start w:val="1"/>
      <w:numFmt w:val="decimal"/>
      <w:isLgl/>
      <w:lvlText w:val="%1.%2.%3.%4.%5."/>
      <w:lvlJc w:val="left"/>
      <w:pPr>
        <w:ind w:left="1816" w:hanging="1080"/>
      </w:pPr>
    </w:lvl>
    <w:lvl w:ilvl="5">
      <w:start w:val="1"/>
      <w:numFmt w:val="decimal"/>
      <w:isLgl/>
      <w:lvlText w:val="%1.%2.%3.%4.%5.%6."/>
      <w:lvlJc w:val="left"/>
      <w:pPr>
        <w:ind w:left="1825" w:hanging="108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203" w:hanging="1440"/>
      </w:pPr>
    </w:lvl>
    <w:lvl w:ilvl="8">
      <w:start w:val="1"/>
      <w:numFmt w:val="decimal"/>
      <w:isLgl/>
      <w:lvlText w:val="%1.%2.%3.%4.%5.%6.%7.%8.%9."/>
      <w:lvlJc w:val="left"/>
      <w:pPr>
        <w:ind w:left="2572" w:hanging="1800"/>
      </w:pPr>
    </w:lvl>
  </w:abstractNum>
  <w:abstractNum w:abstractNumId="4" w15:restartNumberingAfterBreak="0">
    <w:nsid w:val="7FD5672E"/>
    <w:multiLevelType w:val="hybridMultilevel"/>
    <w:tmpl w:val="E76A6BE4"/>
    <w:lvl w:ilvl="0" w:tplc="5DB21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95F05"/>
    <w:rsid w:val="00097873"/>
    <w:rsid w:val="000B0CFE"/>
    <w:rsid w:val="000E1070"/>
    <w:rsid w:val="000E3347"/>
    <w:rsid w:val="000E7306"/>
    <w:rsid w:val="0012738D"/>
    <w:rsid w:val="00130D7A"/>
    <w:rsid w:val="00140F9F"/>
    <w:rsid w:val="00163CD7"/>
    <w:rsid w:val="00267FD8"/>
    <w:rsid w:val="0028483D"/>
    <w:rsid w:val="002A5E8F"/>
    <w:rsid w:val="00337FBE"/>
    <w:rsid w:val="00355343"/>
    <w:rsid w:val="003633C8"/>
    <w:rsid w:val="003947F5"/>
    <w:rsid w:val="003C3CCA"/>
    <w:rsid w:val="003D0D96"/>
    <w:rsid w:val="003D24F6"/>
    <w:rsid w:val="004061A4"/>
    <w:rsid w:val="00451C41"/>
    <w:rsid w:val="00456586"/>
    <w:rsid w:val="004946B3"/>
    <w:rsid w:val="004B0C6F"/>
    <w:rsid w:val="004B55D2"/>
    <w:rsid w:val="004C518B"/>
    <w:rsid w:val="004F2EF8"/>
    <w:rsid w:val="00573355"/>
    <w:rsid w:val="00576C8D"/>
    <w:rsid w:val="005A61B2"/>
    <w:rsid w:val="005A67DA"/>
    <w:rsid w:val="005C6C81"/>
    <w:rsid w:val="006360A2"/>
    <w:rsid w:val="00644180"/>
    <w:rsid w:val="00670BA7"/>
    <w:rsid w:val="006B4EC8"/>
    <w:rsid w:val="006C0174"/>
    <w:rsid w:val="006C083C"/>
    <w:rsid w:val="006C7483"/>
    <w:rsid w:val="00705A8E"/>
    <w:rsid w:val="00705B91"/>
    <w:rsid w:val="007A7964"/>
    <w:rsid w:val="007C465B"/>
    <w:rsid w:val="007F17EC"/>
    <w:rsid w:val="007F2E8A"/>
    <w:rsid w:val="00804472"/>
    <w:rsid w:val="00805405"/>
    <w:rsid w:val="00846091"/>
    <w:rsid w:val="00882247"/>
    <w:rsid w:val="008A0EED"/>
    <w:rsid w:val="008B47B1"/>
    <w:rsid w:val="008D3A53"/>
    <w:rsid w:val="009351BA"/>
    <w:rsid w:val="0094119E"/>
    <w:rsid w:val="009424D9"/>
    <w:rsid w:val="00970EC6"/>
    <w:rsid w:val="009B4C59"/>
    <w:rsid w:val="009E5301"/>
    <w:rsid w:val="009F1CBD"/>
    <w:rsid w:val="00A33266"/>
    <w:rsid w:val="00A37ED9"/>
    <w:rsid w:val="00A51969"/>
    <w:rsid w:val="00A52E81"/>
    <w:rsid w:val="00AB720C"/>
    <w:rsid w:val="00AB735B"/>
    <w:rsid w:val="00AC33D6"/>
    <w:rsid w:val="00AE732D"/>
    <w:rsid w:val="00AF4A30"/>
    <w:rsid w:val="00AF4C32"/>
    <w:rsid w:val="00B01BF9"/>
    <w:rsid w:val="00B071B1"/>
    <w:rsid w:val="00B07D8C"/>
    <w:rsid w:val="00B56AB4"/>
    <w:rsid w:val="00B6659A"/>
    <w:rsid w:val="00B815E6"/>
    <w:rsid w:val="00BB5DA9"/>
    <w:rsid w:val="00BD28B9"/>
    <w:rsid w:val="00BD5668"/>
    <w:rsid w:val="00BF0AB5"/>
    <w:rsid w:val="00C06EF0"/>
    <w:rsid w:val="00C17ECD"/>
    <w:rsid w:val="00C27413"/>
    <w:rsid w:val="00C377A9"/>
    <w:rsid w:val="00C44F4F"/>
    <w:rsid w:val="00C70B3F"/>
    <w:rsid w:val="00CC44AF"/>
    <w:rsid w:val="00D135AC"/>
    <w:rsid w:val="00D15059"/>
    <w:rsid w:val="00D52126"/>
    <w:rsid w:val="00D5694E"/>
    <w:rsid w:val="00D71459"/>
    <w:rsid w:val="00D71631"/>
    <w:rsid w:val="00DA6BC6"/>
    <w:rsid w:val="00DC0B56"/>
    <w:rsid w:val="00DC2A5A"/>
    <w:rsid w:val="00DD0A21"/>
    <w:rsid w:val="00DE3454"/>
    <w:rsid w:val="00DF505F"/>
    <w:rsid w:val="00E04211"/>
    <w:rsid w:val="00E12DBB"/>
    <w:rsid w:val="00E20264"/>
    <w:rsid w:val="00E64ACF"/>
    <w:rsid w:val="00E73138"/>
    <w:rsid w:val="00E76F68"/>
    <w:rsid w:val="00E832CD"/>
    <w:rsid w:val="00E858DA"/>
    <w:rsid w:val="00ED44E7"/>
    <w:rsid w:val="00EE5AAE"/>
    <w:rsid w:val="00EF46C9"/>
    <w:rsid w:val="00F00812"/>
    <w:rsid w:val="00F04586"/>
    <w:rsid w:val="00F21F45"/>
    <w:rsid w:val="00F245F8"/>
    <w:rsid w:val="00F80900"/>
    <w:rsid w:val="00F93223"/>
    <w:rsid w:val="00FB0FC4"/>
    <w:rsid w:val="00FB593E"/>
    <w:rsid w:val="00FC0F51"/>
    <w:rsid w:val="00FD0F03"/>
    <w:rsid w:val="00FD120B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8EF4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2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9322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424D9"/>
    <w:pPr>
      <w:ind w:left="720"/>
      <w:contextualSpacing/>
    </w:pPr>
  </w:style>
  <w:style w:type="paragraph" w:customStyle="1" w:styleId="ConsPlusNormal">
    <w:name w:val="ConsPlusNormal"/>
    <w:link w:val="ConsPlusNormal0"/>
    <w:rsid w:val="00140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0F9F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DC2A5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C2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itet-okha@sakhal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3FE4-8B13-4ADA-AC3D-BAA6126A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90</cp:revision>
  <cp:lastPrinted>2017-10-26T01:47:00Z</cp:lastPrinted>
  <dcterms:created xsi:type="dcterms:W3CDTF">2017-08-16T23:52:00Z</dcterms:created>
  <dcterms:modified xsi:type="dcterms:W3CDTF">2019-03-18T04:10:00Z</dcterms:modified>
</cp:coreProperties>
</file>