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098" w:rsidRPr="00A6168B" w:rsidRDefault="00980098" w:rsidP="00980098">
      <w:pPr>
        <w:spacing w:before="0" w:after="0"/>
        <w:ind w:firstLine="0"/>
      </w:pPr>
    </w:p>
    <w:p w:rsidR="00FF056A" w:rsidRPr="00FF056A" w:rsidRDefault="00FF056A" w:rsidP="00FF056A">
      <w:pPr>
        <w:tabs>
          <w:tab w:val="center" w:pos="4677"/>
          <w:tab w:val="right" w:pos="9355"/>
        </w:tabs>
        <w:autoSpaceDE w:val="0"/>
        <w:autoSpaceDN w:val="0"/>
        <w:adjustRightInd/>
        <w:spacing w:before="0" w:after="0"/>
        <w:ind w:firstLine="0"/>
        <w:jc w:val="center"/>
        <w:textAlignment w:val="auto"/>
        <w:outlineLvl w:val="1"/>
        <w:rPr>
          <w:rFonts w:ascii="Times New Roman" w:eastAsia="Times New Roman" w:hAnsi="Times New Roman"/>
          <w:spacing w:val="0"/>
          <w:sz w:val="16"/>
          <w:szCs w:val="16"/>
          <w:lang w:eastAsia="ru-RU"/>
        </w:rPr>
      </w:pPr>
      <w:r w:rsidRPr="00FF056A">
        <w:rPr>
          <w:rFonts w:ascii="Times New Roman" w:eastAsia="Times New Roman" w:hAnsi="Times New Roman"/>
          <w:noProof/>
          <w:spacing w:val="0"/>
          <w:sz w:val="24"/>
          <w:szCs w:val="20"/>
          <w:lang w:eastAsia="ru-RU"/>
        </w:rPr>
        <w:drawing>
          <wp:inline distT="0" distB="0" distL="0" distR="0" wp14:anchorId="0A6E5626" wp14:editId="45EBB856">
            <wp:extent cx="461128" cy="576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1128" cy="576000"/>
                    </a:xfrm>
                    <a:prstGeom prst="rect">
                      <a:avLst/>
                    </a:prstGeom>
                  </pic:spPr>
                </pic:pic>
              </a:graphicData>
            </a:graphic>
          </wp:inline>
        </w:drawing>
      </w:r>
    </w:p>
    <w:p w:rsidR="00FF056A" w:rsidRPr="00275338" w:rsidRDefault="00FF056A" w:rsidP="00FF056A">
      <w:pPr>
        <w:tabs>
          <w:tab w:val="center" w:pos="4677"/>
          <w:tab w:val="right" w:pos="9355"/>
        </w:tabs>
        <w:autoSpaceDE w:val="0"/>
        <w:autoSpaceDN w:val="0"/>
        <w:adjustRightInd/>
        <w:ind w:left="1701" w:right="1701" w:firstLine="0"/>
        <w:jc w:val="center"/>
        <w:textAlignment w:val="auto"/>
        <w:outlineLvl w:val="1"/>
        <w:rPr>
          <w:rFonts w:eastAsia="Times New Roman" w:cs="Arial"/>
          <w:b/>
          <w:caps/>
          <w:spacing w:val="0"/>
          <w:lang w:eastAsia="ru-RU"/>
        </w:rPr>
      </w:pPr>
      <w:r w:rsidRPr="00275338">
        <w:rPr>
          <w:rFonts w:eastAsia="Times New Roman" w:cs="Arial"/>
          <w:b/>
          <w:caps/>
          <w:spacing w:val="0"/>
          <w:lang w:eastAsia="ru-RU"/>
        </w:rPr>
        <w:t>Администрация муниципального образования городской округ «Охинский»</w:t>
      </w:r>
    </w:p>
    <w:p w:rsidR="00FF056A" w:rsidRPr="00275338" w:rsidRDefault="00FF056A" w:rsidP="00FF056A">
      <w:pPr>
        <w:tabs>
          <w:tab w:val="center" w:pos="4677"/>
          <w:tab w:val="right" w:pos="9355"/>
        </w:tabs>
        <w:autoSpaceDE w:val="0"/>
        <w:autoSpaceDN w:val="0"/>
        <w:adjustRightInd/>
        <w:spacing w:before="0" w:after="0"/>
        <w:ind w:firstLine="0"/>
        <w:jc w:val="center"/>
        <w:textAlignment w:val="auto"/>
        <w:outlineLvl w:val="1"/>
        <w:rPr>
          <w:rFonts w:eastAsia="Times New Roman" w:cs="Arial"/>
          <w:spacing w:val="0"/>
          <w:sz w:val="18"/>
          <w:szCs w:val="18"/>
          <w:lang w:eastAsia="ru-RU"/>
        </w:rPr>
      </w:pPr>
      <w:r w:rsidRPr="00275338">
        <w:rPr>
          <w:rFonts w:eastAsia="Times New Roman" w:cs="Arial"/>
          <w:spacing w:val="0"/>
          <w:sz w:val="18"/>
          <w:szCs w:val="18"/>
          <w:lang w:eastAsia="ru-RU"/>
        </w:rPr>
        <w:t xml:space="preserve">Ленина ул., д. 13, Оха Сахалинская область, 694490 </w:t>
      </w:r>
    </w:p>
    <w:p w:rsidR="00FF056A" w:rsidRPr="00275338" w:rsidRDefault="00FF056A" w:rsidP="00FF056A">
      <w:pPr>
        <w:tabs>
          <w:tab w:val="center" w:pos="4677"/>
          <w:tab w:val="right" w:pos="9355"/>
        </w:tabs>
        <w:autoSpaceDE w:val="0"/>
        <w:autoSpaceDN w:val="0"/>
        <w:adjustRightInd/>
        <w:spacing w:before="0" w:after="0"/>
        <w:ind w:firstLine="0"/>
        <w:jc w:val="center"/>
        <w:textAlignment w:val="auto"/>
        <w:outlineLvl w:val="1"/>
        <w:rPr>
          <w:rFonts w:eastAsia="Times New Roman" w:cs="Arial"/>
          <w:spacing w:val="0"/>
          <w:sz w:val="18"/>
          <w:szCs w:val="18"/>
          <w:lang w:eastAsia="ru-RU"/>
        </w:rPr>
      </w:pPr>
      <w:r w:rsidRPr="00275338">
        <w:rPr>
          <w:rFonts w:eastAsia="Times New Roman" w:cs="Arial"/>
          <w:spacing w:val="0"/>
          <w:sz w:val="18"/>
          <w:szCs w:val="18"/>
          <w:lang w:eastAsia="ru-RU"/>
        </w:rPr>
        <w:t>Тел.: (42437) 5-02-00, 4-43-43, тел/факс: (42437) 5-08-20;</w:t>
      </w:r>
    </w:p>
    <w:p w:rsidR="00FF056A" w:rsidRPr="00275338" w:rsidRDefault="00FF056A" w:rsidP="00FF056A">
      <w:pPr>
        <w:tabs>
          <w:tab w:val="center" w:pos="4677"/>
          <w:tab w:val="right" w:pos="9355"/>
        </w:tabs>
        <w:autoSpaceDE w:val="0"/>
        <w:autoSpaceDN w:val="0"/>
        <w:adjustRightInd/>
        <w:spacing w:before="0" w:after="0"/>
        <w:ind w:firstLine="0"/>
        <w:jc w:val="center"/>
        <w:textAlignment w:val="auto"/>
        <w:outlineLvl w:val="1"/>
        <w:rPr>
          <w:rFonts w:eastAsia="Times New Roman" w:cs="Arial"/>
          <w:spacing w:val="0"/>
          <w:sz w:val="18"/>
          <w:szCs w:val="18"/>
          <w:lang w:eastAsia="ru-RU"/>
        </w:rPr>
      </w:pPr>
      <w:r w:rsidRPr="00275338">
        <w:rPr>
          <w:rFonts w:eastAsia="Times New Roman" w:cs="Arial"/>
          <w:spacing w:val="0"/>
          <w:sz w:val="18"/>
          <w:szCs w:val="18"/>
          <w:lang w:val="en-US" w:eastAsia="ru-RU"/>
        </w:rPr>
        <w:t>E</w:t>
      </w:r>
      <w:r w:rsidRPr="00275338">
        <w:rPr>
          <w:rFonts w:eastAsia="Times New Roman" w:cs="Arial"/>
          <w:spacing w:val="0"/>
          <w:sz w:val="18"/>
          <w:szCs w:val="18"/>
          <w:lang w:eastAsia="ru-RU"/>
        </w:rPr>
        <w:t>-</w:t>
      </w:r>
      <w:r w:rsidRPr="00275338">
        <w:rPr>
          <w:rFonts w:eastAsia="Times New Roman" w:cs="Arial"/>
          <w:spacing w:val="0"/>
          <w:sz w:val="18"/>
          <w:szCs w:val="18"/>
          <w:lang w:val="en-US" w:eastAsia="ru-RU"/>
        </w:rPr>
        <w:t>mail</w:t>
      </w:r>
      <w:r w:rsidRPr="00275338">
        <w:rPr>
          <w:rFonts w:eastAsia="Times New Roman" w:cs="Arial"/>
          <w:spacing w:val="0"/>
          <w:sz w:val="18"/>
          <w:szCs w:val="18"/>
          <w:lang w:eastAsia="ru-RU"/>
        </w:rPr>
        <w:t xml:space="preserve">: </w:t>
      </w:r>
      <w:proofErr w:type="spellStart"/>
      <w:r w:rsidRPr="00275338">
        <w:rPr>
          <w:rFonts w:eastAsia="Times New Roman" w:cs="Arial"/>
          <w:spacing w:val="0"/>
          <w:sz w:val="18"/>
          <w:szCs w:val="18"/>
          <w:lang w:val="en-US" w:eastAsia="ru-RU"/>
        </w:rPr>
        <w:t>meriya</w:t>
      </w:r>
      <w:proofErr w:type="spellEnd"/>
      <w:r w:rsidRPr="00275338">
        <w:rPr>
          <w:rFonts w:eastAsia="Times New Roman" w:cs="Arial"/>
          <w:spacing w:val="0"/>
          <w:sz w:val="18"/>
          <w:szCs w:val="18"/>
          <w:lang w:eastAsia="ru-RU"/>
        </w:rPr>
        <w:t>@</w:t>
      </w:r>
      <w:r w:rsidRPr="00275338">
        <w:rPr>
          <w:rFonts w:eastAsia="Times New Roman" w:cs="Arial"/>
          <w:spacing w:val="0"/>
          <w:sz w:val="18"/>
          <w:szCs w:val="18"/>
          <w:lang w:val="en-US" w:eastAsia="ru-RU"/>
        </w:rPr>
        <w:t>okha</w:t>
      </w:r>
      <w:r w:rsidRPr="00275338">
        <w:rPr>
          <w:rFonts w:eastAsia="Times New Roman" w:cs="Arial"/>
          <w:spacing w:val="0"/>
          <w:sz w:val="18"/>
          <w:szCs w:val="18"/>
          <w:lang w:eastAsia="ru-RU"/>
        </w:rPr>
        <w:t>.</w:t>
      </w:r>
      <w:proofErr w:type="spellStart"/>
      <w:r w:rsidRPr="00275338">
        <w:rPr>
          <w:rFonts w:eastAsia="Times New Roman" w:cs="Arial"/>
          <w:spacing w:val="0"/>
          <w:sz w:val="18"/>
          <w:szCs w:val="18"/>
          <w:lang w:val="en-US" w:eastAsia="ru-RU"/>
        </w:rPr>
        <w:t>dsc</w:t>
      </w:r>
      <w:proofErr w:type="spellEnd"/>
      <w:r w:rsidRPr="00275338">
        <w:rPr>
          <w:rFonts w:eastAsia="Times New Roman" w:cs="Arial"/>
          <w:spacing w:val="0"/>
          <w:sz w:val="18"/>
          <w:szCs w:val="18"/>
          <w:lang w:eastAsia="ru-RU"/>
        </w:rPr>
        <w:t>.</w:t>
      </w:r>
      <w:proofErr w:type="spellStart"/>
      <w:r w:rsidRPr="00275338">
        <w:rPr>
          <w:rFonts w:eastAsia="Times New Roman" w:cs="Arial"/>
          <w:spacing w:val="0"/>
          <w:sz w:val="18"/>
          <w:szCs w:val="18"/>
          <w:lang w:val="en-US" w:eastAsia="ru-RU"/>
        </w:rPr>
        <w:t>ru</w:t>
      </w:r>
      <w:proofErr w:type="spellEnd"/>
      <w:r w:rsidRPr="00275338">
        <w:rPr>
          <w:rFonts w:eastAsia="Times New Roman" w:cs="Arial"/>
          <w:spacing w:val="0"/>
          <w:sz w:val="18"/>
          <w:szCs w:val="18"/>
          <w:lang w:eastAsia="ru-RU"/>
        </w:rPr>
        <w:t xml:space="preserve">; </w:t>
      </w:r>
      <w:r w:rsidRPr="00275338">
        <w:rPr>
          <w:rFonts w:eastAsia="Times New Roman" w:cs="Arial"/>
          <w:spacing w:val="0"/>
          <w:sz w:val="18"/>
          <w:szCs w:val="18"/>
          <w:lang w:val="en-US" w:eastAsia="ru-RU"/>
        </w:rPr>
        <w:t>http</w:t>
      </w:r>
      <w:r w:rsidRPr="00275338">
        <w:rPr>
          <w:rFonts w:eastAsia="Times New Roman" w:cs="Arial"/>
          <w:spacing w:val="0"/>
          <w:sz w:val="18"/>
          <w:szCs w:val="18"/>
          <w:lang w:eastAsia="ru-RU"/>
        </w:rPr>
        <w:t>://</w:t>
      </w:r>
      <w:r w:rsidRPr="00275338">
        <w:rPr>
          <w:rFonts w:eastAsia="Times New Roman" w:cs="Arial"/>
          <w:spacing w:val="0"/>
          <w:sz w:val="18"/>
          <w:szCs w:val="18"/>
          <w:lang w:val="en-US" w:eastAsia="ru-RU"/>
        </w:rPr>
        <w:t>www</w:t>
      </w:r>
      <w:r w:rsidRPr="00275338">
        <w:rPr>
          <w:rFonts w:eastAsia="Times New Roman" w:cs="Arial"/>
          <w:spacing w:val="0"/>
          <w:sz w:val="18"/>
          <w:szCs w:val="18"/>
          <w:lang w:eastAsia="ru-RU"/>
        </w:rPr>
        <w:t>.</w:t>
      </w:r>
      <w:proofErr w:type="spellStart"/>
      <w:r w:rsidRPr="00275338">
        <w:rPr>
          <w:rFonts w:eastAsia="Times New Roman" w:cs="Arial"/>
          <w:spacing w:val="0"/>
          <w:sz w:val="18"/>
          <w:szCs w:val="18"/>
          <w:lang w:val="en-US" w:eastAsia="ru-RU"/>
        </w:rPr>
        <w:t>adm</w:t>
      </w:r>
      <w:proofErr w:type="spellEnd"/>
      <w:r w:rsidRPr="00275338">
        <w:rPr>
          <w:rFonts w:eastAsia="Times New Roman" w:cs="Arial"/>
          <w:spacing w:val="0"/>
          <w:sz w:val="18"/>
          <w:szCs w:val="18"/>
          <w:lang w:eastAsia="ru-RU"/>
        </w:rPr>
        <w:t>-</w:t>
      </w:r>
      <w:r w:rsidRPr="00275338">
        <w:rPr>
          <w:rFonts w:eastAsia="Times New Roman" w:cs="Arial"/>
          <w:spacing w:val="0"/>
          <w:sz w:val="18"/>
          <w:szCs w:val="18"/>
          <w:lang w:val="en-US" w:eastAsia="ru-RU"/>
        </w:rPr>
        <w:t>okha</w:t>
      </w:r>
      <w:r w:rsidRPr="00275338">
        <w:rPr>
          <w:rFonts w:eastAsia="Times New Roman" w:cs="Arial"/>
          <w:spacing w:val="0"/>
          <w:sz w:val="18"/>
          <w:szCs w:val="18"/>
          <w:lang w:eastAsia="ru-RU"/>
        </w:rPr>
        <w:t>.</w:t>
      </w:r>
      <w:proofErr w:type="spellStart"/>
      <w:r w:rsidRPr="00275338">
        <w:rPr>
          <w:rFonts w:eastAsia="Times New Roman" w:cs="Arial"/>
          <w:spacing w:val="0"/>
          <w:sz w:val="18"/>
          <w:szCs w:val="18"/>
          <w:lang w:val="en-US" w:eastAsia="ru-RU"/>
        </w:rPr>
        <w:t>ru</w:t>
      </w:r>
      <w:proofErr w:type="spellEnd"/>
    </w:p>
    <w:p w:rsidR="00980098" w:rsidRPr="00275338" w:rsidRDefault="00FF056A" w:rsidP="00FF056A">
      <w:pPr>
        <w:widowControl/>
        <w:adjustRightInd/>
        <w:spacing w:before="0" w:after="0" w:line="360" w:lineRule="auto"/>
        <w:ind w:firstLine="0"/>
        <w:jc w:val="center"/>
        <w:textAlignment w:val="auto"/>
        <w:rPr>
          <w:rFonts w:cs="Arial"/>
          <w:caps/>
          <w:noProof/>
          <w:sz w:val="28"/>
          <w:szCs w:val="28"/>
          <w:lang w:eastAsia="ru-RU"/>
        </w:rPr>
      </w:pPr>
      <w:r w:rsidRPr="00275338">
        <w:rPr>
          <w:rFonts w:eastAsia="Times New Roman" w:cs="Arial"/>
          <w:spacing w:val="0"/>
          <w:sz w:val="18"/>
          <w:szCs w:val="18"/>
          <w:lang w:eastAsia="ru-RU"/>
        </w:rPr>
        <w:t>ОКПО 04041237; ОГРН 1026500886389; ИНН/КПП 6506004089/650601001</w:t>
      </w:r>
    </w:p>
    <w:p w:rsidR="00980098" w:rsidRPr="00275338" w:rsidRDefault="00980098" w:rsidP="00980098">
      <w:pPr>
        <w:widowControl/>
        <w:adjustRightInd/>
        <w:spacing w:before="0" w:after="0" w:line="360" w:lineRule="auto"/>
        <w:ind w:firstLine="0"/>
        <w:jc w:val="center"/>
        <w:textAlignment w:val="auto"/>
        <w:rPr>
          <w:rFonts w:cs="Arial"/>
          <w:caps/>
          <w:noProof/>
          <w:sz w:val="28"/>
          <w:szCs w:val="28"/>
          <w:lang w:eastAsia="ru-RU"/>
        </w:rPr>
      </w:pPr>
    </w:p>
    <w:p w:rsidR="00980098" w:rsidRPr="00275338" w:rsidRDefault="00980098" w:rsidP="00980098">
      <w:pPr>
        <w:widowControl/>
        <w:adjustRightInd/>
        <w:spacing w:before="0" w:after="0" w:line="360" w:lineRule="auto"/>
        <w:ind w:firstLine="0"/>
        <w:jc w:val="center"/>
        <w:textAlignment w:val="auto"/>
        <w:rPr>
          <w:rFonts w:cs="Arial"/>
          <w:caps/>
          <w:sz w:val="28"/>
          <w:szCs w:val="28"/>
        </w:rPr>
      </w:pPr>
    </w:p>
    <w:p w:rsidR="00980098" w:rsidRPr="00A6168B" w:rsidRDefault="00980098" w:rsidP="00980098">
      <w:pPr>
        <w:widowControl/>
        <w:adjustRightInd/>
        <w:spacing w:before="0" w:after="0" w:line="360" w:lineRule="auto"/>
        <w:ind w:firstLine="0"/>
        <w:jc w:val="center"/>
        <w:textAlignment w:val="auto"/>
        <w:rPr>
          <w:caps/>
          <w:sz w:val="28"/>
          <w:szCs w:val="28"/>
        </w:rPr>
      </w:pPr>
    </w:p>
    <w:p w:rsidR="007578E6" w:rsidRPr="007578E6" w:rsidRDefault="007578E6" w:rsidP="007578E6">
      <w:pPr>
        <w:widowControl/>
        <w:adjustRightInd/>
        <w:spacing w:before="0" w:after="0" w:line="360" w:lineRule="auto"/>
        <w:ind w:firstLine="0"/>
        <w:jc w:val="center"/>
        <w:textAlignment w:val="auto"/>
        <w:rPr>
          <w:caps/>
          <w:sz w:val="28"/>
          <w:szCs w:val="28"/>
        </w:rPr>
      </w:pPr>
    </w:p>
    <w:p w:rsidR="007B59E7" w:rsidRDefault="007B59E7" w:rsidP="00FF056A">
      <w:pPr>
        <w:spacing w:before="0" w:after="0" w:line="360" w:lineRule="auto"/>
        <w:ind w:firstLine="0"/>
        <w:rPr>
          <w:caps/>
          <w:sz w:val="28"/>
          <w:szCs w:val="28"/>
        </w:rPr>
      </w:pPr>
    </w:p>
    <w:p w:rsidR="007B59E7" w:rsidRDefault="007B59E7" w:rsidP="000F7A01">
      <w:pPr>
        <w:spacing w:before="0" w:after="0" w:line="360" w:lineRule="auto"/>
        <w:ind w:firstLine="0"/>
        <w:jc w:val="center"/>
        <w:rPr>
          <w:caps/>
          <w:sz w:val="28"/>
          <w:szCs w:val="28"/>
        </w:rPr>
      </w:pPr>
    </w:p>
    <w:p w:rsidR="000F7A01" w:rsidRPr="00275338" w:rsidRDefault="000F7A01" w:rsidP="000F7A01">
      <w:pPr>
        <w:spacing w:before="0" w:after="0" w:line="360" w:lineRule="auto"/>
        <w:ind w:firstLine="0"/>
        <w:jc w:val="center"/>
        <w:rPr>
          <w:rFonts w:cs="Arial"/>
          <w:caps/>
          <w:sz w:val="28"/>
          <w:szCs w:val="28"/>
        </w:rPr>
      </w:pPr>
      <w:r w:rsidRPr="00275338">
        <w:rPr>
          <w:rFonts w:cs="Arial"/>
          <w:caps/>
          <w:sz w:val="28"/>
          <w:szCs w:val="28"/>
        </w:rPr>
        <w:t>СХЕМ</w:t>
      </w:r>
      <w:r w:rsidR="00B72AD8" w:rsidRPr="00275338">
        <w:rPr>
          <w:rFonts w:cs="Arial"/>
          <w:caps/>
          <w:sz w:val="28"/>
          <w:szCs w:val="28"/>
        </w:rPr>
        <w:t>а</w:t>
      </w:r>
      <w:r w:rsidRPr="00275338">
        <w:rPr>
          <w:rFonts w:cs="Arial"/>
          <w:caps/>
          <w:sz w:val="28"/>
          <w:szCs w:val="28"/>
        </w:rPr>
        <w:t xml:space="preserve"> ТЕПЛОСНАБЖЕНИЯ </w:t>
      </w:r>
    </w:p>
    <w:p w:rsidR="000F7A01" w:rsidRPr="00275338" w:rsidRDefault="000F7A01" w:rsidP="000F7A01">
      <w:pPr>
        <w:spacing w:before="0" w:after="0" w:line="360" w:lineRule="auto"/>
        <w:ind w:firstLine="0"/>
        <w:jc w:val="center"/>
        <w:rPr>
          <w:rFonts w:cs="Arial"/>
          <w:caps/>
          <w:sz w:val="28"/>
          <w:szCs w:val="28"/>
        </w:rPr>
      </w:pPr>
      <w:r w:rsidRPr="00275338">
        <w:rPr>
          <w:rFonts w:cs="Arial"/>
          <w:caps/>
          <w:sz w:val="28"/>
          <w:szCs w:val="28"/>
        </w:rPr>
        <w:t>ГОРОДСКОГО ОКРУГА «ОХИНСКИЙ»</w:t>
      </w:r>
    </w:p>
    <w:p w:rsidR="000F7A01" w:rsidRPr="00275338" w:rsidRDefault="000F7A01" w:rsidP="000F7A01">
      <w:pPr>
        <w:spacing w:before="0" w:after="0" w:line="360" w:lineRule="auto"/>
        <w:ind w:firstLine="0"/>
        <w:jc w:val="center"/>
        <w:rPr>
          <w:rFonts w:cs="Arial"/>
          <w:caps/>
          <w:sz w:val="28"/>
          <w:szCs w:val="28"/>
        </w:rPr>
      </w:pPr>
      <w:r w:rsidRPr="00275338">
        <w:rPr>
          <w:rFonts w:cs="Arial"/>
          <w:caps/>
          <w:sz w:val="28"/>
          <w:szCs w:val="28"/>
        </w:rPr>
        <w:t xml:space="preserve">САХАЛИНСКОЙ ОБЛАСТИ </w:t>
      </w:r>
    </w:p>
    <w:p w:rsidR="000F7A01" w:rsidRPr="00275338" w:rsidRDefault="000F7A01" w:rsidP="000F7A01">
      <w:pPr>
        <w:spacing w:before="0" w:after="0" w:line="360" w:lineRule="auto"/>
        <w:ind w:firstLine="0"/>
        <w:jc w:val="center"/>
        <w:rPr>
          <w:rFonts w:cs="Arial"/>
          <w:i/>
          <w:caps/>
          <w:sz w:val="28"/>
          <w:szCs w:val="28"/>
        </w:rPr>
      </w:pPr>
      <w:r w:rsidRPr="00275338">
        <w:rPr>
          <w:rFonts w:cs="Arial"/>
          <w:caps/>
          <w:sz w:val="28"/>
          <w:szCs w:val="28"/>
        </w:rPr>
        <w:t xml:space="preserve">НА ПЕРИОД </w:t>
      </w:r>
      <w:r w:rsidR="00FF056A" w:rsidRPr="00275338">
        <w:rPr>
          <w:rFonts w:cs="Arial"/>
          <w:caps/>
          <w:sz w:val="28"/>
          <w:szCs w:val="28"/>
        </w:rPr>
        <w:t>2021</w:t>
      </w:r>
      <w:r w:rsidR="00275338" w:rsidRPr="00275338">
        <w:rPr>
          <w:rFonts w:cs="Arial"/>
          <w:caps/>
          <w:sz w:val="28"/>
          <w:szCs w:val="28"/>
        </w:rPr>
        <w:t xml:space="preserve"> – 2026</w:t>
      </w:r>
      <w:r w:rsidR="00980098" w:rsidRPr="00275338">
        <w:rPr>
          <w:rFonts w:cs="Arial"/>
          <w:caps/>
          <w:sz w:val="28"/>
          <w:szCs w:val="28"/>
        </w:rPr>
        <w:t xml:space="preserve"> гоДОВ</w:t>
      </w:r>
    </w:p>
    <w:p w:rsidR="00980098" w:rsidRPr="00275338" w:rsidRDefault="00980098" w:rsidP="00980098">
      <w:pPr>
        <w:widowControl/>
        <w:adjustRightInd/>
        <w:spacing w:before="0" w:after="0" w:line="360" w:lineRule="auto"/>
        <w:ind w:firstLine="0"/>
        <w:jc w:val="center"/>
        <w:textAlignment w:val="auto"/>
        <w:rPr>
          <w:rFonts w:cs="Arial"/>
          <w:b/>
          <w:i/>
          <w:caps/>
          <w:sz w:val="28"/>
          <w:szCs w:val="28"/>
        </w:rPr>
      </w:pPr>
      <w:r w:rsidRPr="00275338">
        <w:rPr>
          <w:rFonts w:cs="Arial"/>
          <w:b/>
          <w:i/>
          <w:caps/>
          <w:sz w:val="28"/>
          <w:szCs w:val="28"/>
        </w:rPr>
        <w:t>(аКТУАЛИЗАЦИЯ)</w:t>
      </w:r>
    </w:p>
    <w:p w:rsidR="00980098" w:rsidRPr="00275338" w:rsidRDefault="00980098" w:rsidP="000F7A01">
      <w:pPr>
        <w:spacing w:before="0" w:after="0" w:line="360" w:lineRule="auto"/>
        <w:ind w:firstLine="0"/>
        <w:jc w:val="center"/>
        <w:rPr>
          <w:rFonts w:cs="Arial"/>
          <w:caps/>
          <w:sz w:val="28"/>
          <w:szCs w:val="28"/>
        </w:rPr>
      </w:pPr>
    </w:p>
    <w:p w:rsidR="000F7A01" w:rsidRPr="00275338" w:rsidRDefault="000F7A01" w:rsidP="000F7A01">
      <w:pPr>
        <w:spacing w:before="0" w:after="0" w:line="360" w:lineRule="auto"/>
        <w:ind w:firstLine="0"/>
        <w:jc w:val="center"/>
        <w:rPr>
          <w:rFonts w:cs="Arial"/>
          <w:caps/>
          <w:sz w:val="28"/>
          <w:szCs w:val="28"/>
        </w:rPr>
      </w:pPr>
    </w:p>
    <w:p w:rsidR="000F7A01" w:rsidRPr="00275338" w:rsidRDefault="000F7A01" w:rsidP="000F7A01">
      <w:pPr>
        <w:spacing w:before="0" w:after="0" w:line="360" w:lineRule="auto"/>
        <w:ind w:firstLine="0"/>
        <w:jc w:val="center"/>
        <w:rPr>
          <w:rFonts w:cs="Arial"/>
          <w:caps/>
          <w:sz w:val="28"/>
          <w:szCs w:val="28"/>
        </w:rPr>
      </w:pPr>
      <w:r w:rsidRPr="00275338">
        <w:rPr>
          <w:rFonts w:cs="Arial"/>
          <w:caps/>
          <w:sz w:val="28"/>
          <w:szCs w:val="28"/>
        </w:rPr>
        <w:t xml:space="preserve"> </w:t>
      </w:r>
    </w:p>
    <w:p w:rsidR="000F7A01" w:rsidRPr="00275338" w:rsidRDefault="000F7A01" w:rsidP="000F7A01">
      <w:pPr>
        <w:spacing w:before="0" w:after="0" w:line="360" w:lineRule="auto"/>
        <w:ind w:firstLine="0"/>
        <w:jc w:val="center"/>
        <w:rPr>
          <w:rFonts w:cs="Arial"/>
          <w:caps/>
          <w:sz w:val="28"/>
          <w:szCs w:val="28"/>
        </w:rPr>
      </w:pPr>
    </w:p>
    <w:p w:rsidR="000F7A01" w:rsidRPr="00275338" w:rsidRDefault="000F7A01" w:rsidP="000F7A01">
      <w:pPr>
        <w:spacing w:before="0" w:after="0" w:line="360" w:lineRule="auto"/>
        <w:ind w:firstLine="0"/>
        <w:jc w:val="center"/>
        <w:rPr>
          <w:rFonts w:cs="Arial"/>
          <w:caps/>
          <w:sz w:val="28"/>
          <w:szCs w:val="28"/>
        </w:rPr>
      </w:pPr>
    </w:p>
    <w:p w:rsidR="000F7A01" w:rsidRPr="00275338" w:rsidRDefault="000F7A01" w:rsidP="000F7A01">
      <w:pPr>
        <w:spacing w:before="0" w:after="0" w:line="360" w:lineRule="auto"/>
        <w:ind w:firstLine="0"/>
        <w:jc w:val="center"/>
        <w:rPr>
          <w:rFonts w:cs="Arial"/>
          <w:caps/>
          <w:sz w:val="28"/>
          <w:szCs w:val="28"/>
        </w:rPr>
      </w:pPr>
    </w:p>
    <w:p w:rsidR="000F7A01" w:rsidRPr="00275338" w:rsidRDefault="000F7A01" w:rsidP="000F7A01">
      <w:pPr>
        <w:spacing w:before="0" w:after="0" w:line="360" w:lineRule="auto"/>
        <w:ind w:firstLine="0"/>
        <w:jc w:val="center"/>
        <w:rPr>
          <w:rFonts w:cs="Arial"/>
          <w:caps/>
          <w:sz w:val="28"/>
          <w:szCs w:val="28"/>
        </w:rPr>
      </w:pPr>
    </w:p>
    <w:p w:rsidR="000F7A01" w:rsidRPr="00275338" w:rsidRDefault="000F7A01" w:rsidP="000F7A01">
      <w:pPr>
        <w:spacing w:before="0" w:after="0" w:line="360" w:lineRule="auto"/>
        <w:ind w:firstLine="0"/>
        <w:jc w:val="center"/>
        <w:rPr>
          <w:rFonts w:cs="Arial"/>
          <w:caps/>
          <w:sz w:val="28"/>
          <w:szCs w:val="28"/>
        </w:rPr>
      </w:pPr>
    </w:p>
    <w:p w:rsidR="00B72AD8" w:rsidRPr="00275338" w:rsidRDefault="00B72AD8" w:rsidP="000F7A01">
      <w:pPr>
        <w:spacing w:before="0" w:after="0" w:line="360" w:lineRule="auto"/>
        <w:ind w:firstLine="0"/>
        <w:jc w:val="center"/>
        <w:rPr>
          <w:rFonts w:cs="Arial"/>
          <w:caps/>
          <w:sz w:val="28"/>
          <w:szCs w:val="28"/>
        </w:rPr>
      </w:pPr>
    </w:p>
    <w:p w:rsidR="00B72AD8" w:rsidRPr="00275338" w:rsidRDefault="00B72AD8" w:rsidP="000F7A01">
      <w:pPr>
        <w:spacing w:before="0" w:after="0" w:line="360" w:lineRule="auto"/>
        <w:ind w:firstLine="0"/>
        <w:jc w:val="center"/>
        <w:rPr>
          <w:rFonts w:cs="Arial"/>
          <w:caps/>
          <w:sz w:val="28"/>
          <w:szCs w:val="28"/>
        </w:rPr>
      </w:pPr>
    </w:p>
    <w:p w:rsidR="000F7A01" w:rsidRPr="00275338" w:rsidRDefault="000F7A01" w:rsidP="000F7A01">
      <w:pPr>
        <w:spacing w:before="0" w:after="0" w:line="360" w:lineRule="auto"/>
        <w:ind w:firstLine="0"/>
        <w:jc w:val="center"/>
        <w:rPr>
          <w:rFonts w:cs="Arial"/>
          <w:caps/>
          <w:sz w:val="28"/>
          <w:szCs w:val="28"/>
        </w:rPr>
      </w:pPr>
    </w:p>
    <w:p w:rsidR="007578E6" w:rsidRPr="00275338" w:rsidRDefault="00FF056A" w:rsidP="000F7A01">
      <w:pPr>
        <w:spacing w:before="0" w:after="0" w:line="360" w:lineRule="auto"/>
        <w:ind w:firstLine="0"/>
        <w:jc w:val="center"/>
        <w:rPr>
          <w:rFonts w:cs="Arial"/>
          <w:sz w:val="24"/>
          <w:szCs w:val="24"/>
        </w:rPr>
      </w:pPr>
      <w:r w:rsidRPr="00275338">
        <w:rPr>
          <w:rFonts w:cs="Arial"/>
          <w:caps/>
          <w:sz w:val="24"/>
          <w:szCs w:val="24"/>
        </w:rPr>
        <w:t>2021</w:t>
      </w:r>
    </w:p>
    <w:p w:rsidR="00F41119" w:rsidRDefault="00F41119" w:rsidP="009D6C4F">
      <w:pPr>
        <w:pStyle w:val="10"/>
        <w:tabs>
          <w:tab w:val="left" w:pos="993"/>
        </w:tabs>
        <w:ind w:left="0" w:firstLine="567"/>
        <w:sectPr w:rsidR="00F41119" w:rsidSect="007578E6">
          <w:headerReference w:type="default" r:id="rId10"/>
          <w:footerReference w:type="even" r:id="rId11"/>
          <w:footerReference w:type="default" r:id="rId12"/>
          <w:headerReference w:type="first" r:id="rId13"/>
          <w:pgSz w:w="11906" w:h="16838" w:code="9"/>
          <w:pgMar w:top="851" w:right="566" w:bottom="1134" w:left="1701" w:header="510" w:footer="691" w:gutter="0"/>
          <w:cols w:space="708"/>
          <w:titlePg/>
          <w:docGrid w:linePitch="360"/>
        </w:sectPr>
      </w:pPr>
    </w:p>
    <w:p w:rsidR="00B444A4" w:rsidRPr="00FF056A" w:rsidRDefault="00B444A4" w:rsidP="00B444A4">
      <w:pPr>
        <w:widowControl/>
        <w:adjustRightInd/>
        <w:spacing w:before="0" w:after="0"/>
        <w:ind w:firstLine="0"/>
        <w:jc w:val="center"/>
        <w:rPr>
          <w:rFonts w:ascii="Arial Black" w:hAnsi="Arial Black"/>
          <w:caps/>
        </w:rPr>
      </w:pPr>
      <w:bookmarkStart w:id="0" w:name="_Toc333913957"/>
      <w:bookmarkStart w:id="1" w:name="_Toc297816582"/>
      <w:bookmarkStart w:id="2" w:name="_Toc334207151"/>
      <w:r w:rsidRPr="00FF056A">
        <w:rPr>
          <w:rFonts w:ascii="Arial Black" w:hAnsi="Arial Black"/>
          <w:caps/>
        </w:rPr>
        <w:lastRenderedPageBreak/>
        <w:t>Содержание</w:t>
      </w:r>
    </w:p>
    <w:p w:rsidR="00B444A4" w:rsidRPr="00D62305" w:rsidRDefault="00B444A4" w:rsidP="00D62305">
      <w:pPr>
        <w:pStyle w:val="17"/>
        <w:rPr>
          <w:rFonts w:ascii="Arial" w:eastAsiaTheme="minorEastAsia" w:hAnsi="Arial" w:cs="Arial"/>
          <w:b w:val="0"/>
          <w:bCs w:val="0"/>
          <w:iCs w:val="0"/>
          <w:spacing w:val="0"/>
          <w:lang w:eastAsia="ru-RU"/>
        </w:rPr>
      </w:pPr>
      <w:r w:rsidRPr="00D62305">
        <w:rPr>
          <w:rFonts w:ascii="Arial" w:hAnsi="Arial" w:cs="Arial"/>
          <w:b w:val="0"/>
        </w:rPr>
        <w:fldChar w:fldCharType="begin"/>
      </w:r>
      <w:r w:rsidRPr="00D62305">
        <w:rPr>
          <w:rFonts w:ascii="Arial" w:hAnsi="Arial" w:cs="Arial"/>
          <w:b w:val="0"/>
        </w:rPr>
        <w:instrText xml:space="preserve"> TOC \o "1-3" \h \z \u </w:instrText>
      </w:r>
      <w:r w:rsidRPr="00D62305">
        <w:rPr>
          <w:rFonts w:ascii="Arial" w:hAnsi="Arial" w:cs="Arial"/>
          <w:b w:val="0"/>
        </w:rPr>
        <w:fldChar w:fldCharType="separate"/>
      </w:r>
      <w:hyperlink r:id="rId14" w:anchor="_Toc354584571" w:history="1">
        <w:r w:rsidRPr="00D62305">
          <w:rPr>
            <w:rStyle w:val="afff0"/>
            <w:rFonts w:ascii="Arial" w:hAnsi="Arial" w:cs="Arial"/>
            <w:b w:val="0"/>
          </w:rPr>
          <w:t>1</w:t>
        </w:r>
        <w:r w:rsidRPr="00D62305">
          <w:rPr>
            <w:rStyle w:val="afff0"/>
            <w:rFonts w:ascii="Arial" w:eastAsiaTheme="minorEastAsia" w:hAnsi="Arial" w:cs="Arial"/>
            <w:b w:val="0"/>
            <w:bCs w:val="0"/>
            <w:iCs w:val="0"/>
            <w:spacing w:val="0"/>
            <w:lang w:eastAsia="ru-RU"/>
          </w:rPr>
          <w:tab/>
        </w:r>
        <w:r w:rsidRPr="00D62305">
          <w:rPr>
            <w:rStyle w:val="afff0"/>
            <w:rFonts w:ascii="Arial" w:hAnsi="Arial" w:cs="Arial"/>
            <w:b w:val="0"/>
          </w:rPr>
          <w:t>Общая часть</w:t>
        </w:r>
        <w:r w:rsidRPr="00D62305">
          <w:rPr>
            <w:rStyle w:val="afff0"/>
            <w:rFonts w:ascii="Arial" w:hAnsi="Arial" w:cs="Arial"/>
            <w:b w:val="0"/>
            <w:webHidden/>
          </w:rPr>
          <w:tab/>
          <w:t>5</w:t>
        </w:r>
      </w:hyperlink>
    </w:p>
    <w:p w:rsidR="00B444A4" w:rsidRPr="00D62305" w:rsidRDefault="00E010EB"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15" w:anchor="_Toc354584572" w:history="1">
        <w:r w:rsidR="00B444A4" w:rsidRPr="00D62305">
          <w:rPr>
            <w:rStyle w:val="afff0"/>
            <w:rFonts w:ascii="Arial" w:hAnsi="Arial" w:cs="Arial"/>
            <w:b w:val="0"/>
            <w:noProof/>
            <w:sz w:val="24"/>
          </w:rPr>
          <w:t>1.1</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Территория и климат</w:t>
        </w:r>
        <w:r w:rsidR="00B444A4" w:rsidRPr="00D62305">
          <w:rPr>
            <w:rStyle w:val="afff0"/>
            <w:rFonts w:ascii="Arial" w:hAnsi="Arial" w:cs="Arial"/>
            <w:b w:val="0"/>
            <w:noProof/>
            <w:webHidden/>
            <w:sz w:val="24"/>
          </w:rPr>
          <w:tab/>
          <w:t>5</w:t>
        </w:r>
      </w:hyperlink>
    </w:p>
    <w:p w:rsidR="00B444A4" w:rsidRPr="00D62305" w:rsidRDefault="00E010EB"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16" w:anchor="_Toc354584573" w:history="1">
        <w:r w:rsidR="00B444A4" w:rsidRPr="00D62305">
          <w:rPr>
            <w:rStyle w:val="afff0"/>
            <w:rFonts w:ascii="Arial" w:hAnsi="Arial" w:cs="Arial"/>
            <w:b w:val="0"/>
            <w:noProof/>
            <w:sz w:val="24"/>
          </w:rPr>
          <w:t>1.2</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Существующее положение в сфере теплоснабжения</w:t>
        </w:r>
        <w:r w:rsidR="00B444A4" w:rsidRPr="00D62305">
          <w:rPr>
            <w:rStyle w:val="afff0"/>
            <w:rFonts w:ascii="Arial" w:hAnsi="Arial" w:cs="Arial"/>
            <w:b w:val="0"/>
            <w:noProof/>
            <w:webHidden/>
            <w:sz w:val="24"/>
          </w:rPr>
          <w:tab/>
          <w:t>5</w:t>
        </w:r>
      </w:hyperlink>
    </w:p>
    <w:p w:rsidR="00B444A4" w:rsidRPr="00D62305" w:rsidRDefault="00E010EB" w:rsidP="00D62305">
      <w:pPr>
        <w:pStyle w:val="36"/>
        <w:tabs>
          <w:tab w:val="left" w:pos="1760"/>
          <w:tab w:val="right" w:leader="dot" w:pos="9061"/>
        </w:tabs>
        <w:rPr>
          <w:rFonts w:ascii="Arial" w:eastAsiaTheme="minorEastAsia" w:hAnsi="Arial" w:cs="Arial"/>
          <w:noProof/>
          <w:spacing w:val="0"/>
          <w:sz w:val="24"/>
          <w:szCs w:val="24"/>
          <w:lang w:eastAsia="ru-RU"/>
        </w:rPr>
      </w:pPr>
      <w:hyperlink r:id="rId17" w:anchor="_Toc354584574" w:history="1">
        <w:r w:rsidR="00B444A4" w:rsidRPr="00D62305">
          <w:rPr>
            <w:rStyle w:val="afff0"/>
            <w:rFonts w:ascii="Arial" w:hAnsi="Arial" w:cs="Arial"/>
            <w:noProof/>
            <w:sz w:val="24"/>
          </w:rPr>
          <w:t>1.2.1</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Общая характеристика систем теплоснабжения</w:t>
        </w:r>
        <w:r w:rsidR="00B444A4" w:rsidRPr="00D62305">
          <w:rPr>
            <w:rStyle w:val="afff0"/>
            <w:rFonts w:ascii="Arial" w:hAnsi="Arial" w:cs="Arial"/>
            <w:noProof/>
            <w:webHidden/>
            <w:sz w:val="24"/>
          </w:rPr>
          <w:tab/>
          <w:t>6</w:t>
        </w:r>
      </w:hyperlink>
    </w:p>
    <w:p w:rsidR="00B444A4" w:rsidRPr="00D62305" w:rsidRDefault="00E010EB" w:rsidP="00D62305">
      <w:pPr>
        <w:pStyle w:val="36"/>
        <w:tabs>
          <w:tab w:val="left" w:pos="1760"/>
          <w:tab w:val="right" w:leader="dot" w:pos="9061"/>
        </w:tabs>
        <w:rPr>
          <w:rFonts w:ascii="Arial" w:eastAsiaTheme="minorEastAsia" w:hAnsi="Arial" w:cs="Arial"/>
          <w:noProof/>
          <w:spacing w:val="0"/>
          <w:sz w:val="24"/>
          <w:szCs w:val="24"/>
          <w:lang w:eastAsia="ru-RU"/>
        </w:rPr>
      </w:pPr>
      <w:hyperlink r:id="rId18" w:anchor="_Toc354584575" w:history="1">
        <w:r w:rsidR="00B444A4" w:rsidRPr="00D62305">
          <w:rPr>
            <w:rStyle w:val="afff0"/>
            <w:rFonts w:ascii="Arial" w:hAnsi="Arial" w:cs="Arial"/>
            <w:noProof/>
            <w:sz w:val="24"/>
          </w:rPr>
          <w:t>1.2.2</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Установленная и располагаемая мощность энергоисточников</w:t>
        </w:r>
        <w:r w:rsidR="00B444A4" w:rsidRPr="00D62305">
          <w:rPr>
            <w:rStyle w:val="afff0"/>
            <w:rFonts w:ascii="Arial" w:hAnsi="Arial" w:cs="Arial"/>
            <w:noProof/>
            <w:webHidden/>
            <w:sz w:val="24"/>
          </w:rPr>
          <w:tab/>
          <w:t>8</w:t>
        </w:r>
      </w:hyperlink>
    </w:p>
    <w:p w:rsidR="00B444A4" w:rsidRPr="00D62305" w:rsidRDefault="00E010EB" w:rsidP="00D62305">
      <w:pPr>
        <w:pStyle w:val="36"/>
        <w:tabs>
          <w:tab w:val="left" w:pos="1760"/>
          <w:tab w:val="right" w:leader="dot" w:pos="9061"/>
        </w:tabs>
        <w:rPr>
          <w:rFonts w:ascii="Arial" w:eastAsiaTheme="minorEastAsia" w:hAnsi="Arial" w:cs="Arial"/>
          <w:noProof/>
          <w:spacing w:val="0"/>
          <w:sz w:val="24"/>
          <w:szCs w:val="24"/>
          <w:lang w:eastAsia="ru-RU"/>
        </w:rPr>
      </w:pPr>
      <w:hyperlink r:id="rId19" w:anchor="_Toc354584576" w:history="1">
        <w:r w:rsidR="00B444A4" w:rsidRPr="00D62305">
          <w:rPr>
            <w:rStyle w:val="afff0"/>
            <w:rFonts w:ascii="Arial" w:hAnsi="Arial" w:cs="Arial"/>
            <w:noProof/>
            <w:sz w:val="24"/>
          </w:rPr>
          <w:t>1.2.3</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Существующие балансы располагаемой тепловой мощности и присоединенной тепловой нагрузки</w:t>
        </w:r>
        <w:r w:rsidR="00B444A4" w:rsidRPr="00D62305">
          <w:rPr>
            <w:rStyle w:val="afff0"/>
            <w:rFonts w:ascii="Arial" w:hAnsi="Arial" w:cs="Arial"/>
            <w:noProof/>
            <w:webHidden/>
            <w:sz w:val="24"/>
          </w:rPr>
          <w:tab/>
          <w:t>8</w:t>
        </w:r>
      </w:hyperlink>
    </w:p>
    <w:p w:rsidR="00B444A4" w:rsidRPr="00D62305" w:rsidRDefault="00E010EB" w:rsidP="00D62305">
      <w:pPr>
        <w:pStyle w:val="36"/>
        <w:tabs>
          <w:tab w:val="left" w:pos="1760"/>
          <w:tab w:val="right" w:leader="dot" w:pos="9061"/>
        </w:tabs>
        <w:rPr>
          <w:rFonts w:ascii="Arial" w:eastAsiaTheme="minorEastAsia" w:hAnsi="Arial" w:cs="Arial"/>
          <w:noProof/>
          <w:spacing w:val="0"/>
          <w:sz w:val="24"/>
          <w:szCs w:val="24"/>
          <w:lang w:eastAsia="ru-RU"/>
        </w:rPr>
      </w:pPr>
      <w:hyperlink r:id="rId20" w:anchor="_Toc354584577" w:history="1">
        <w:r w:rsidR="00B444A4" w:rsidRPr="00D62305">
          <w:rPr>
            <w:rStyle w:val="afff0"/>
            <w:rFonts w:ascii="Arial" w:hAnsi="Arial" w:cs="Arial"/>
            <w:noProof/>
            <w:sz w:val="24"/>
          </w:rPr>
          <w:t>1.2.4</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Отпуск тепла и топливопотребление энергоисточников</w:t>
        </w:r>
        <w:r w:rsidR="00B444A4" w:rsidRPr="00D62305">
          <w:rPr>
            <w:rStyle w:val="afff0"/>
            <w:rFonts w:ascii="Arial" w:hAnsi="Arial" w:cs="Arial"/>
            <w:noProof/>
            <w:webHidden/>
            <w:sz w:val="24"/>
          </w:rPr>
          <w:tab/>
          <w:t>10</w:t>
        </w:r>
      </w:hyperlink>
    </w:p>
    <w:p w:rsidR="00B444A4" w:rsidRPr="00D62305" w:rsidRDefault="00E010EB" w:rsidP="00D62305">
      <w:pPr>
        <w:pStyle w:val="36"/>
        <w:tabs>
          <w:tab w:val="left" w:pos="1760"/>
          <w:tab w:val="right" w:leader="dot" w:pos="9061"/>
        </w:tabs>
        <w:rPr>
          <w:rFonts w:ascii="Arial" w:eastAsiaTheme="minorEastAsia" w:hAnsi="Arial" w:cs="Arial"/>
          <w:noProof/>
          <w:spacing w:val="0"/>
          <w:sz w:val="24"/>
          <w:szCs w:val="24"/>
          <w:lang w:eastAsia="ru-RU"/>
        </w:rPr>
      </w:pPr>
      <w:hyperlink r:id="rId21" w:anchor="_Toc354584578" w:history="1">
        <w:r w:rsidR="00B444A4" w:rsidRPr="00D62305">
          <w:rPr>
            <w:rStyle w:val="afff0"/>
            <w:rFonts w:ascii="Arial" w:hAnsi="Arial" w:cs="Arial"/>
            <w:noProof/>
            <w:sz w:val="24"/>
          </w:rPr>
          <w:t>1.2.5</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Тепловые сети</w:t>
        </w:r>
        <w:r w:rsidR="00B444A4" w:rsidRPr="00D62305">
          <w:rPr>
            <w:rStyle w:val="afff0"/>
            <w:rFonts w:ascii="Arial" w:hAnsi="Arial" w:cs="Arial"/>
            <w:noProof/>
            <w:webHidden/>
            <w:sz w:val="24"/>
          </w:rPr>
          <w:tab/>
          <w:t>11</w:t>
        </w:r>
      </w:hyperlink>
    </w:p>
    <w:p w:rsidR="00B444A4" w:rsidRPr="00D62305" w:rsidRDefault="00E010EB"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22" w:anchor="_Toc354584579" w:history="1">
        <w:r w:rsidR="00B444A4" w:rsidRPr="00D62305">
          <w:rPr>
            <w:rStyle w:val="afff0"/>
            <w:rFonts w:ascii="Arial" w:hAnsi="Arial" w:cs="Arial"/>
            <w:b w:val="0"/>
            <w:noProof/>
            <w:sz w:val="24"/>
          </w:rPr>
          <w:t>1.3</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Основные проблемы организации теплоснабжения</w:t>
        </w:r>
        <w:r w:rsidR="00B444A4" w:rsidRPr="00D62305">
          <w:rPr>
            <w:rStyle w:val="afff0"/>
            <w:rFonts w:ascii="Arial" w:hAnsi="Arial" w:cs="Arial"/>
            <w:b w:val="0"/>
            <w:noProof/>
            <w:webHidden/>
            <w:sz w:val="24"/>
          </w:rPr>
          <w:tab/>
          <w:t>17</w:t>
        </w:r>
      </w:hyperlink>
    </w:p>
    <w:p w:rsidR="00B444A4" w:rsidRPr="00D62305" w:rsidRDefault="00E010EB" w:rsidP="00D62305">
      <w:pPr>
        <w:pStyle w:val="36"/>
        <w:tabs>
          <w:tab w:val="left" w:pos="1760"/>
          <w:tab w:val="right" w:leader="dot" w:pos="9061"/>
        </w:tabs>
        <w:rPr>
          <w:rFonts w:ascii="Arial" w:eastAsiaTheme="minorEastAsia" w:hAnsi="Arial" w:cs="Arial"/>
          <w:noProof/>
          <w:spacing w:val="0"/>
          <w:sz w:val="24"/>
          <w:szCs w:val="24"/>
          <w:lang w:eastAsia="ru-RU"/>
        </w:rPr>
      </w:pPr>
      <w:hyperlink r:id="rId23" w:anchor="_Toc354584580" w:history="1">
        <w:r w:rsidR="00B444A4" w:rsidRPr="00D62305">
          <w:rPr>
            <w:rStyle w:val="afff0"/>
            <w:rFonts w:ascii="Arial" w:hAnsi="Arial" w:cs="Arial"/>
            <w:noProof/>
            <w:sz w:val="24"/>
          </w:rPr>
          <w:t>1.3.1</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Описание существующих проблем организации качественного теплоснабжения</w:t>
        </w:r>
        <w:r w:rsidR="00B444A4" w:rsidRPr="00D62305">
          <w:rPr>
            <w:rStyle w:val="afff0"/>
            <w:rFonts w:ascii="Arial" w:hAnsi="Arial" w:cs="Arial"/>
            <w:noProof/>
            <w:webHidden/>
            <w:sz w:val="24"/>
          </w:rPr>
          <w:tab/>
          <w:t>17</w:t>
        </w:r>
      </w:hyperlink>
    </w:p>
    <w:p w:rsidR="00B444A4" w:rsidRPr="00D62305" w:rsidRDefault="00E010EB" w:rsidP="00D62305">
      <w:pPr>
        <w:pStyle w:val="36"/>
        <w:tabs>
          <w:tab w:val="left" w:pos="1760"/>
          <w:tab w:val="right" w:leader="dot" w:pos="9061"/>
        </w:tabs>
        <w:rPr>
          <w:rFonts w:ascii="Arial" w:eastAsiaTheme="minorEastAsia" w:hAnsi="Arial" w:cs="Arial"/>
          <w:noProof/>
          <w:spacing w:val="0"/>
          <w:sz w:val="24"/>
          <w:szCs w:val="24"/>
          <w:lang w:eastAsia="ru-RU"/>
        </w:rPr>
      </w:pPr>
      <w:hyperlink r:id="rId24" w:anchor="_Toc354584581" w:history="1">
        <w:r w:rsidR="00B444A4" w:rsidRPr="00D62305">
          <w:rPr>
            <w:rStyle w:val="afff0"/>
            <w:rFonts w:ascii="Arial" w:eastAsia="Arial" w:hAnsi="Arial" w:cs="Arial"/>
            <w:noProof/>
            <w:spacing w:val="-4"/>
            <w:sz w:val="24"/>
          </w:rPr>
          <w:t>1.3.2</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Описание существующих проблем организации надёжного и безопасного теплоснабжения</w:t>
        </w:r>
        <w:r w:rsidR="00B444A4" w:rsidRPr="00D62305">
          <w:rPr>
            <w:rStyle w:val="afff0"/>
            <w:rFonts w:ascii="Arial" w:hAnsi="Arial" w:cs="Arial"/>
            <w:noProof/>
            <w:webHidden/>
            <w:sz w:val="24"/>
          </w:rPr>
          <w:tab/>
          <w:t>19</w:t>
        </w:r>
      </w:hyperlink>
    </w:p>
    <w:p w:rsidR="00B444A4" w:rsidRPr="00D62305" w:rsidRDefault="00E010EB" w:rsidP="00D62305">
      <w:pPr>
        <w:pStyle w:val="36"/>
        <w:tabs>
          <w:tab w:val="left" w:pos="1760"/>
          <w:tab w:val="right" w:leader="dot" w:pos="9061"/>
        </w:tabs>
        <w:rPr>
          <w:rFonts w:ascii="Arial" w:eastAsiaTheme="minorEastAsia" w:hAnsi="Arial" w:cs="Arial"/>
          <w:noProof/>
          <w:spacing w:val="0"/>
          <w:sz w:val="24"/>
          <w:szCs w:val="24"/>
          <w:lang w:eastAsia="ru-RU"/>
        </w:rPr>
      </w:pPr>
      <w:hyperlink r:id="rId25" w:anchor="_Toc354584582" w:history="1">
        <w:r w:rsidR="00B444A4" w:rsidRPr="00D62305">
          <w:rPr>
            <w:rStyle w:val="afff0"/>
            <w:rFonts w:ascii="Arial" w:hAnsi="Arial" w:cs="Arial"/>
            <w:noProof/>
            <w:sz w:val="24"/>
          </w:rPr>
          <w:t>1.3.3</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Описание существующих проблем развития систем теплоснабжения</w:t>
        </w:r>
        <w:r w:rsidR="00B444A4" w:rsidRPr="00D62305">
          <w:rPr>
            <w:rStyle w:val="afff0"/>
            <w:rFonts w:ascii="Arial" w:hAnsi="Arial" w:cs="Arial"/>
            <w:noProof/>
            <w:webHidden/>
            <w:sz w:val="24"/>
          </w:rPr>
          <w:tab/>
          <w:t>21</w:t>
        </w:r>
      </w:hyperlink>
    </w:p>
    <w:p w:rsidR="00B444A4" w:rsidRPr="00D62305" w:rsidRDefault="00E010EB" w:rsidP="00D62305">
      <w:pPr>
        <w:pStyle w:val="36"/>
        <w:tabs>
          <w:tab w:val="left" w:pos="1760"/>
          <w:tab w:val="right" w:leader="dot" w:pos="9061"/>
        </w:tabs>
        <w:rPr>
          <w:rFonts w:ascii="Arial" w:eastAsiaTheme="minorEastAsia" w:hAnsi="Arial" w:cs="Arial"/>
          <w:noProof/>
          <w:spacing w:val="0"/>
          <w:sz w:val="24"/>
          <w:szCs w:val="24"/>
          <w:lang w:eastAsia="ru-RU"/>
        </w:rPr>
      </w:pPr>
      <w:hyperlink r:id="rId26" w:anchor="_Toc354584583" w:history="1">
        <w:r w:rsidR="00B444A4" w:rsidRPr="00D62305">
          <w:rPr>
            <w:rStyle w:val="afff0"/>
            <w:rFonts w:ascii="Arial" w:eastAsia="Arial" w:hAnsi="Arial" w:cs="Arial"/>
            <w:noProof/>
            <w:spacing w:val="-4"/>
            <w:sz w:val="24"/>
          </w:rPr>
          <w:t>1.3.4</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Описание существующих проблем надёжного и эффективного снабжения топливом действующих систем теплоснабжения</w:t>
        </w:r>
        <w:r w:rsidR="00B444A4" w:rsidRPr="00D62305">
          <w:rPr>
            <w:rStyle w:val="afff0"/>
            <w:rFonts w:ascii="Arial" w:hAnsi="Arial" w:cs="Arial"/>
            <w:noProof/>
            <w:webHidden/>
            <w:sz w:val="24"/>
          </w:rPr>
          <w:tab/>
          <w:t>21</w:t>
        </w:r>
      </w:hyperlink>
    </w:p>
    <w:p w:rsidR="00B444A4" w:rsidRPr="00D62305" w:rsidRDefault="00E010EB"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27" w:anchor="_Toc354584584" w:history="1">
        <w:r w:rsidR="00B444A4" w:rsidRPr="00D62305">
          <w:rPr>
            <w:rStyle w:val="afff0"/>
            <w:rFonts w:ascii="Arial" w:hAnsi="Arial" w:cs="Arial"/>
            <w:b w:val="0"/>
            <w:noProof/>
            <w:sz w:val="24"/>
          </w:rPr>
          <w:t>1.4</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Базовые целевые показатели эффективности систем теплоснабжения</w:t>
        </w:r>
        <w:r w:rsidR="00B444A4" w:rsidRPr="00D62305">
          <w:rPr>
            <w:rStyle w:val="afff0"/>
            <w:rFonts w:ascii="Arial" w:hAnsi="Arial" w:cs="Arial"/>
            <w:b w:val="0"/>
            <w:noProof/>
            <w:webHidden/>
            <w:sz w:val="24"/>
          </w:rPr>
          <w:tab/>
          <w:t>22</w:t>
        </w:r>
      </w:hyperlink>
    </w:p>
    <w:p w:rsidR="00B444A4" w:rsidRPr="00D62305" w:rsidRDefault="00E010EB" w:rsidP="00D62305">
      <w:pPr>
        <w:pStyle w:val="17"/>
        <w:rPr>
          <w:rFonts w:ascii="Arial" w:eastAsiaTheme="minorEastAsia" w:hAnsi="Arial" w:cs="Arial"/>
          <w:b w:val="0"/>
          <w:bCs w:val="0"/>
          <w:iCs w:val="0"/>
          <w:spacing w:val="0"/>
          <w:lang w:eastAsia="ru-RU"/>
        </w:rPr>
      </w:pPr>
      <w:hyperlink r:id="rId28" w:anchor="_Toc354584585" w:history="1">
        <w:r w:rsidR="00B444A4" w:rsidRPr="00D62305">
          <w:rPr>
            <w:rStyle w:val="afff0"/>
            <w:rFonts w:ascii="Arial" w:hAnsi="Arial" w:cs="Arial"/>
            <w:b w:val="0"/>
          </w:rPr>
          <w:t>2</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Показатели перспективного спроса на тепловую энергию (мощность) и теплоноситель в установленных границах городского округа «Охинский»</w:t>
        </w:r>
        <w:r w:rsidR="00B444A4" w:rsidRPr="00D62305">
          <w:rPr>
            <w:rStyle w:val="afff0"/>
            <w:rFonts w:ascii="Arial" w:hAnsi="Arial" w:cs="Arial"/>
            <w:b w:val="0"/>
            <w:webHidden/>
          </w:rPr>
          <w:tab/>
          <w:t>23</w:t>
        </w:r>
      </w:hyperlink>
    </w:p>
    <w:p w:rsidR="00B444A4" w:rsidRPr="00D62305" w:rsidRDefault="00E010EB"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29" w:anchor="_Toc354584586" w:history="1">
        <w:r w:rsidR="00B444A4" w:rsidRPr="00D62305">
          <w:rPr>
            <w:rStyle w:val="afff0"/>
            <w:rFonts w:ascii="Arial" w:hAnsi="Arial" w:cs="Arial"/>
            <w:b w:val="0"/>
            <w:noProof/>
            <w:sz w:val="24"/>
          </w:rPr>
          <w:t>2.1</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Общие положения</w:t>
        </w:r>
        <w:r w:rsidR="00B444A4" w:rsidRPr="00D62305">
          <w:rPr>
            <w:rStyle w:val="afff0"/>
            <w:rFonts w:ascii="Arial" w:hAnsi="Arial" w:cs="Arial"/>
            <w:b w:val="0"/>
            <w:noProof/>
            <w:webHidden/>
            <w:sz w:val="24"/>
          </w:rPr>
          <w:tab/>
          <w:t>23</w:t>
        </w:r>
      </w:hyperlink>
    </w:p>
    <w:p w:rsidR="00B444A4" w:rsidRPr="00D62305" w:rsidRDefault="00E010EB"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30" w:anchor="_Toc354584587" w:history="1">
        <w:r w:rsidR="00B444A4" w:rsidRPr="00D62305">
          <w:rPr>
            <w:rStyle w:val="afff0"/>
            <w:rFonts w:ascii="Arial" w:hAnsi="Arial" w:cs="Arial"/>
            <w:b w:val="0"/>
            <w:noProof/>
            <w:sz w:val="24"/>
          </w:rPr>
          <w:t>2.2</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Площадь строительных фондов и приросты площади строительных фондов по расчетным элементам территориального деления</w:t>
        </w:r>
        <w:r w:rsidR="00B444A4" w:rsidRPr="00D62305">
          <w:rPr>
            <w:rStyle w:val="afff0"/>
            <w:rFonts w:ascii="Arial" w:hAnsi="Arial" w:cs="Arial"/>
            <w:b w:val="0"/>
            <w:noProof/>
            <w:webHidden/>
            <w:sz w:val="24"/>
          </w:rPr>
          <w:tab/>
          <w:t>27</w:t>
        </w:r>
      </w:hyperlink>
    </w:p>
    <w:p w:rsidR="00B444A4" w:rsidRPr="00D62305" w:rsidRDefault="00E010EB"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31" w:anchor="_Toc354584588" w:history="1">
        <w:r w:rsidR="00B444A4" w:rsidRPr="00D62305">
          <w:rPr>
            <w:rStyle w:val="afff0"/>
            <w:rFonts w:ascii="Arial" w:hAnsi="Arial" w:cs="Arial"/>
            <w:b w:val="0"/>
            <w:noProof/>
            <w:sz w:val="24"/>
          </w:rPr>
          <w:t>2.3</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Объемы потребления тепловой энергии (мощности) и приросты потребления тепловой энергии (мощности)</w:t>
        </w:r>
        <w:r w:rsidR="00B444A4" w:rsidRPr="00D62305">
          <w:rPr>
            <w:rStyle w:val="afff0"/>
            <w:rFonts w:ascii="Arial" w:hAnsi="Arial" w:cs="Arial"/>
            <w:b w:val="0"/>
            <w:noProof/>
            <w:webHidden/>
            <w:sz w:val="24"/>
          </w:rPr>
          <w:tab/>
          <w:t>31</w:t>
        </w:r>
      </w:hyperlink>
    </w:p>
    <w:p w:rsidR="00B444A4" w:rsidRPr="00D62305" w:rsidRDefault="00E010EB"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32" w:anchor="_Toc354584589" w:history="1">
        <w:r w:rsidR="00B444A4" w:rsidRPr="00D62305">
          <w:rPr>
            <w:rStyle w:val="afff0"/>
            <w:rFonts w:ascii="Arial" w:hAnsi="Arial" w:cs="Arial"/>
            <w:b w:val="0"/>
            <w:noProof/>
            <w:sz w:val="24"/>
          </w:rPr>
          <w:t>2.4</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Объемы потребления и приросты потребления теплоносителя</w:t>
        </w:r>
        <w:r w:rsidR="00B444A4" w:rsidRPr="00D62305">
          <w:rPr>
            <w:rStyle w:val="afff0"/>
            <w:rFonts w:ascii="Arial" w:hAnsi="Arial" w:cs="Arial"/>
            <w:b w:val="0"/>
            <w:noProof/>
            <w:webHidden/>
            <w:sz w:val="24"/>
          </w:rPr>
          <w:tab/>
          <w:t>36</w:t>
        </w:r>
      </w:hyperlink>
    </w:p>
    <w:p w:rsidR="00B444A4" w:rsidRPr="00D62305" w:rsidRDefault="00E010EB" w:rsidP="00D62305">
      <w:pPr>
        <w:pStyle w:val="17"/>
        <w:rPr>
          <w:rFonts w:ascii="Arial" w:eastAsiaTheme="minorEastAsia" w:hAnsi="Arial" w:cs="Arial"/>
          <w:b w:val="0"/>
          <w:bCs w:val="0"/>
          <w:iCs w:val="0"/>
          <w:spacing w:val="0"/>
          <w:lang w:eastAsia="ru-RU"/>
        </w:rPr>
      </w:pPr>
      <w:hyperlink r:id="rId33" w:anchor="_Toc354584590" w:history="1">
        <w:r w:rsidR="00B444A4" w:rsidRPr="00D62305">
          <w:rPr>
            <w:rStyle w:val="afff0"/>
            <w:rFonts w:ascii="Arial" w:hAnsi="Arial" w:cs="Arial"/>
            <w:b w:val="0"/>
          </w:rPr>
          <w:t>3</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Перспективные балансы тепловой мощности источников тепловой энергии и тепловой нагрузки потребителей</w:t>
        </w:r>
        <w:r w:rsidR="00B444A4" w:rsidRPr="00D62305">
          <w:rPr>
            <w:rStyle w:val="afff0"/>
            <w:rFonts w:ascii="Arial" w:hAnsi="Arial" w:cs="Arial"/>
            <w:b w:val="0"/>
            <w:webHidden/>
          </w:rPr>
          <w:tab/>
          <w:t>37</w:t>
        </w:r>
      </w:hyperlink>
    </w:p>
    <w:p w:rsidR="00B444A4" w:rsidRPr="00D62305" w:rsidRDefault="00E010EB"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34" w:anchor="_Toc354584591" w:history="1">
        <w:r w:rsidR="00B444A4" w:rsidRPr="00D62305">
          <w:rPr>
            <w:rStyle w:val="afff0"/>
            <w:rFonts w:ascii="Arial" w:eastAsia="Times New Roman" w:hAnsi="Arial" w:cs="Arial"/>
            <w:b w:val="0"/>
            <w:noProof/>
            <w:sz w:val="24"/>
          </w:rPr>
          <w:t>3.1</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Радиусы эффективного теплоснабжения теплоисточников</w:t>
        </w:r>
        <w:r w:rsidR="00B444A4" w:rsidRPr="00D62305">
          <w:rPr>
            <w:rStyle w:val="afff0"/>
            <w:rFonts w:ascii="Arial" w:hAnsi="Arial" w:cs="Arial"/>
            <w:b w:val="0"/>
            <w:noProof/>
            <w:webHidden/>
            <w:sz w:val="24"/>
          </w:rPr>
          <w:tab/>
          <w:t>37</w:t>
        </w:r>
      </w:hyperlink>
    </w:p>
    <w:p w:rsidR="00B444A4" w:rsidRPr="00D62305" w:rsidRDefault="00E010EB"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35" w:anchor="_Toc354584592" w:history="1">
        <w:r w:rsidR="00B444A4" w:rsidRPr="00D62305">
          <w:rPr>
            <w:rStyle w:val="afff0"/>
            <w:rFonts w:ascii="Arial" w:hAnsi="Arial" w:cs="Arial"/>
            <w:b w:val="0"/>
            <w:noProof/>
            <w:sz w:val="24"/>
          </w:rPr>
          <w:t>3.2</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Описание существующих и перспективных зон действия источников теплоснабжения</w:t>
        </w:r>
        <w:r w:rsidR="00B444A4" w:rsidRPr="00D62305">
          <w:rPr>
            <w:rStyle w:val="afff0"/>
            <w:rFonts w:ascii="Arial" w:hAnsi="Arial" w:cs="Arial"/>
            <w:b w:val="0"/>
            <w:noProof/>
            <w:webHidden/>
            <w:sz w:val="24"/>
          </w:rPr>
          <w:tab/>
          <w:t>38</w:t>
        </w:r>
      </w:hyperlink>
    </w:p>
    <w:p w:rsidR="00B444A4" w:rsidRPr="00D62305" w:rsidRDefault="00E010EB" w:rsidP="00D62305">
      <w:pPr>
        <w:pStyle w:val="36"/>
        <w:tabs>
          <w:tab w:val="left" w:pos="1760"/>
          <w:tab w:val="right" w:leader="dot" w:pos="9061"/>
        </w:tabs>
        <w:rPr>
          <w:rFonts w:ascii="Arial" w:eastAsiaTheme="minorEastAsia" w:hAnsi="Arial" w:cs="Arial"/>
          <w:noProof/>
          <w:spacing w:val="0"/>
          <w:sz w:val="24"/>
          <w:szCs w:val="24"/>
          <w:lang w:eastAsia="ru-RU"/>
        </w:rPr>
      </w:pPr>
      <w:hyperlink r:id="rId36" w:anchor="_Toc354584593" w:history="1">
        <w:r w:rsidR="00B444A4" w:rsidRPr="00D62305">
          <w:rPr>
            <w:rStyle w:val="afff0"/>
            <w:rFonts w:ascii="Arial" w:hAnsi="Arial" w:cs="Arial"/>
            <w:noProof/>
            <w:sz w:val="24"/>
          </w:rPr>
          <w:t>3.2.1</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 xml:space="preserve">Зоны действия </w:t>
        </w:r>
        <w:r w:rsidR="00D62305">
          <w:rPr>
            <w:rStyle w:val="afff0"/>
            <w:rFonts w:ascii="Arial" w:hAnsi="Arial" w:cs="Arial"/>
            <w:noProof/>
            <w:sz w:val="24"/>
          </w:rPr>
          <w:t>АО «Охинская</w:t>
        </w:r>
        <w:r w:rsidR="00B444A4" w:rsidRPr="00D62305">
          <w:rPr>
            <w:rStyle w:val="afff0"/>
            <w:rFonts w:ascii="Arial" w:hAnsi="Arial" w:cs="Arial"/>
            <w:noProof/>
            <w:sz w:val="24"/>
          </w:rPr>
          <w:t xml:space="preserve"> ТЭЦ</w:t>
        </w:r>
        <w:r w:rsidR="00D62305">
          <w:rPr>
            <w:rStyle w:val="afff0"/>
            <w:rFonts w:ascii="Arial" w:hAnsi="Arial" w:cs="Arial"/>
            <w:noProof/>
            <w:sz w:val="24"/>
          </w:rPr>
          <w:t>»</w:t>
        </w:r>
        <w:r w:rsidR="00B444A4" w:rsidRPr="00D62305">
          <w:rPr>
            <w:rStyle w:val="afff0"/>
            <w:rFonts w:ascii="Arial" w:hAnsi="Arial" w:cs="Arial"/>
            <w:noProof/>
            <w:sz w:val="24"/>
          </w:rPr>
          <w:t xml:space="preserve"> и муниципальных котельных</w:t>
        </w:r>
        <w:r w:rsidR="00B444A4" w:rsidRPr="00D62305">
          <w:rPr>
            <w:rStyle w:val="afff0"/>
            <w:rFonts w:ascii="Arial" w:hAnsi="Arial" w:cs="Arial"/>
            <w:noProof/>
            <w:webHidden/>
            <w:sz w:val="24"/>
          </w:rPr>
          <w:tab/>
          <w:t>38</w:t>
        </w:r>
      </w:hyperlink>
    </w:p>
    <w:p w:rsidR="00B444A4" w:rsidRPr="00D62305" w:rsidRDefault="00E010EB" w:rsidP="00D62305">
      <w:pPr>
        <w:pStyle w:val="36"/>
        <w:tabs>
          <w:tab w:val="left" w:pos="1760"/>
          <w:tab w:val="right" w:leader="dot" w:pos="9061"/>
        </w:tabs>
        <w:rPr>
          <w:rFonts w:ascii="Arial" w:eastAsiaTheme="minorEastAsia" w:hAnsi="Arial" w:cs="Arial"/>
          <w:noProof/>
          <w:spacing w:val="0"/>
          <w:sz w:val="24"/>
          <w:szCs w:val="24"/>
          <w:lang w:eastAsia="ru-RU"/>
        </w:rPr>
      </w:pPr>
      <w:hyperlink r:id="rId37" w:anchor="_Toc354584594" w:history="1">
        <w:r w:rsidR="00B444A4" w:rsidRPr="00D62305">
          <w:rPr>
            <w:rStyle w:val="afff0"/>
            <w:rFonts w:ascii="Arial" w:eastAsia="Arial" w:hAnsi="Arial" w:cs="Arial"/>
            <w:noProof/>
            <w:spacing w:val="-4"/>
            <w:sz w:val="24"/>
          </w:rPr>
          <w:t>3.2.2</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Зоны действия ведомственных котельных</w:t>
        </w:r>
        <w:r w:rsidR="00B444A4" w:rsidRPr="00D62305">
          <w:rPr>
            <w:rStyle w:val="afff0"/>
            <w:rFonts w:ascii="Arial" w:hAnsi="Arial" w:cs="Arial"/>
            <w:noProof/>
            <w:webHidden/>
            <w:sz w:val="24"/>
          </w:rPr>
          <w:tab/>
          <w:t>38</w:t>
        </w:r>
      </w:hyperlink>
    </w:p>
    <w:p w:rsidR="00B444A4" w:rsidRPr="00D62305" w:rsidRDefault="00E010EB"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38" w:anchor="_Toc354584595" w:history="1">
        <w:r w:rsidR="00B444A4" w:rsidRPr="00D62305">
          <w:rPr>
            <w:rStyle w:val="afff0"/>
            <w:rFonts w:ascii="Arial" w:hAnsi="Arial" w:cs="Arial"/>
            <w:b w:val="0"/>
            <w:noProof/>
            <w:sz w:val="24"/>
          </w:rPr>
          <w:t>3.3</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Описание зон действия индивидуальных  источников тепловой энергии</w:t>
        </w:r>
        <w:r w:rsidR="00B444A4" w:rsidRPr="00D62305">
          <w:rPr>
            <w:rStyle w:val="afff0"/>
            <w:rFonts w:ascii="Arial" w:hAnsi="Arial" w:cs="Arial"/>
            <w:b w:val="0"/>
            <w:noProof/>
            <w:webHidden/>
            <w:sz w:val="24"/>
          </w:rPr>
          <w:tab/>
          <w:t xml:space="preserve"> 39</w:t>
        </w:r>
      </w:hyperlink>
    </w:p>
    <w:p w:rsidR="00B444A4" w:rsidRPr="00D62305" w:rsidRDefault="00E010EB"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39" w:anchor="_Toc354584596" w:history="1">
        <w:r w:rsidR="00B444A4" w:rsidRPr="00D62305">
          <w:rPr>
            <w:rStyle w:val="afff0"/>
            <w:rFonts w:ascii="Arial" w:hAnsi="Arial" w:cs="Arial"/>
            <w:b w:val="0"/>
            <w:noProof/>
            <w:sz w:val="24"/>
          </w:rPr>
          <w:t>3.4</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Перспективные балансы  тепловой мощности  и тепловой нагрузки  в зонах действия источников тепловой энергии на каждом этапе и к окончанию планируемого периода</w:t>
        </w:r>
        <w:r w:rsidR="00B444A4" w:rsidRPr="00D62305">
          <w:rPr>
            <w:rStyle w:val="afff0"/>
            <w:rFonts w:ascii="Arial" w:hAnsi="Arial" w:cs="Arial"/>
            <w:b w:val="0"/>
            <w:noProof/>
            <w:webHidden/>
            <w:sz w:val="24"/>
          </w:rPr>
          <w:tab/>
          <w:t>39</w:t>
        </w:r>
      </w:hyperlink>
    </w:p>
    <w:p w:rsidR="00B444A4" w:rsidRPr="00D62305" w:rsidRDefault="00E010EB" w:rsidP="00D62305">
      <w:pPr>
        <w:pStyle w:val="36"/>
        <w:tabs>
          <w:tab w:val="left" w:pos="1760"/>
          <w:tab w:val="right" w:leader="dot" w:pos="9061"/>
        </w:tabs>
        <w:rPr>
          <w:rFonts w:ascii="Arial" w:eastAsiaTheme="minorEastAsia" w:hAnsi="Arial" w:cs="Arial"/>
          <w:noProof/>
          <w:spacing w:val="0"/>
          <w:sz w:val="24"/>
          <w:szCs w:val="24"/>
          <w:lang w:eastAsia="ru-RU"/>
        </w:rPr>
      </w:pPr>
      <w:hyperlink r:id="rId40" w:anchor="_Toc354584597" w:history="1">
        <w:r w:rsidR="00B444A4" w:rsidRPr="00D62305">
          <w:rPr>
            <w:rStyle w:val="afff0"/>
            <w:rFonts w:ascii="Arial" w:hAnsi="Arial" w:cs="Arial"/>
            <w:noProof/>
            <w:sz w:val="24"/>
          </w:rPr>
          <w:t>3.4.1</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 xml:space="preserve">Перспективные балансы располагаемой тепловой мощности и тепловой нагрузки в зоне действия </w:t>
        </w:r>
        <w:r w:rsidR="00D62305">
          <w:rPr>
            <w:rStyle w:val="afff0"/>
            <w:rFonts w:ascii="Arial" w:hAnsi="Arial" w:cs="Arial"/>
            <w:noProof/>
            <w:sz w:val="24"/>
          </w:rPr>
          <w:t>АО</w:t>
        </w:r>
        <w:r w:rsidR="00B444A4" w:rsidRPr="00D62305">
          <w:rPr>
            <w:rStyle w:val="afff0"/>
            <w:rFonts w:ascii="Arial" w:hAnsi="Arial" w:cs="Arial"/>
            <w:noProof/>
            <w:sz w:val="24"/>
          </w:rPr>
          <w:t xml:space="preserve"> </w:t>
        </w:r>
        <w:r w:rsidR="00D62305">
          <w:rPr>
            <w:rStyle w:val="afff0"/>
            <w:rFonts w:ascii="Arial" w:hAnsi="Arial" w:cs="Arial"/>
            <w:noProof/>
            <w:sz w:val="24"/>
          </w:rPr>
          <w:t>«Охинская</w:t>
        </w:r>
        <w:r w:rsidR="00B444A4" w:rsidRPr="00D62305">
          <w:rPr>
            <w:rStyle w:val="afff0"/>
            <w:rFonts w:ascii="Arial" w:hAnsi="Arial" w:cs="Arial"/>
            <w:noProof/>
            <w:sz w:val="24"/>
          </w:rPr>
          <w:t xml:space="preserve"> ТЭЦ</w:t>
        </w:r>
        <w:r w:rsidR="00D62305">
          <w:rPr>
            <w:rStyle w:val="afff0"/>
            <w:rFonts w:ascii="Arial" w:hAnsi="Arial" w:cs="Arial"/>
            <w:noProof/>
            <w:sz w:val="24"/>
          </w:rPr>
          <w:t>»</w:t>
        </w:r>
        <w:r w:rsidR="00B444A4" w:rsidRPr="00D62305">
          <w:rPr>
            <w:rStyle w:val="afff0"/>
            <w:rFonts w:ascii="Arial" w:hAnsi="Arial" w:cs="Arial"/>
            <w:noProof/>
            <w:webHidden/>
            <w:sz w:val="24"/>
          </w:rPr>
          <w:tab/>
          <w:t>39</w:t>
        </w:r>
      </w:hyperlink>
    </w:p>
    <w:p w:rsidR="00B444A4" w:rsidRPr="00D62305" w:rsidRDefault="00E010EB" w:rsidP="00D62305">
      <w:pPr>
        <w:pStyle w:val="36"/>
        <w:tabs>
          <w:tab w:val="left" w:pos="1760"/>
          <w:tab w:val="right" w:leader="dot" w:pos="9061"/>
        </w:tabs>
        <w:rPr>
          <w:rFonts w:ascii="Arial" w:eastAsiaTheme="minorEastAsia" w:hAnsi="Arial" w:cs="Arial"/>
          <w:noProof/>
          <w:spacing w:val="0"/>
          <w:sz w:val="24"/>
          <w:szCs w:val="24"/>
          <w:lang w:eastAsia="ru-RU"/>
        </w:rPr>
      </w:pPr>
      <w:hyperlink r:id="rId41" w:anchor="_Toc354584598" w:history="1">
        <w:r w:rsidR="00B444A4" w:rsidRPr="00D62305">
          <w:rPr>
            <w:rStyle w:val="afff0"/>
            <w:rFonts w:ascii="Arial" w:hAnsi="Arial" w:cs="Arial"/>
            <w:noProof/>
            <w:sz w:val="24"/>
          </w:rPr>
          <w:t>3.4.2</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Перспективные балансы располагаемой тепловой мощности и тепловой нагрузки в зонах действия  котельных МУП «ОКХ»</w:t>
        </w:r>
        <w:r w:rsidR="00B444A4" w:rsidRPr="00D62305">
          <w:rPr>
            <w:rStyle w:val="afff0"/>
            <w:rFonts w:ascii="Arial" w:hAnsi="Arial" w:cs="Arial"/>
            <w:noProof/>
            <w:webHidden/>
            <w:sz w:val="24"/>
          </w:rPr>
          <w:tab/>
          <w:t>42</w:t>
        </w:r>
      </w:hyperlink>
    </w:p>
    <w:p w:rsidR="00B444A4" w:rsidRPr="00D62305" w:rsidRDefault="00E010EB" w:rsidP="00D62305">
      <w:pPr>
        <w:pStyle w:val="36"/>
        <w:tabs>
          <w:tab w:val="left" w:pos="1760"/>
          <w:tab w:val="right" w:leader="dot" w:pos="9061"/>
        </w:tabs>
        <w:rPr>
          <w:rFonts w:ascii="Arial" w:eastAsiaTheme="minorEastAsia" w:hAnsi="Arial" w:cs="Arial"/>
          <w:noProof/>
          <w:spacing w:val="0"/>
          <w:sz w:val="24"/>
          <w:szCs w:val="24"/>
          <w:lang w:eastAsia="ru-RU"/>
        </w:rPr>
      </w:pPr>
      <w:hyperlink r:id="rId42" w:anchor="_Toc354584599" w:history="1">
        <w:r w:rsidR="00B444A4" w:rsidRPr="00D62305">
          <w:rPr>
            <w:rStyle w:val="afff0"/>
            <w:rFonts w:ascii="Arial" w:hAnsi="Arial" w:cs="Arial"/>
            <w:noProof/>
            <w:sz w:val="24"/>
          </w:rPr>
          <w:t>3.4.3</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 xml:space="preserve">Перспективные балансы располагаемой тепловой мощности и </w:t>
        </w:r>
        <w:r w:rsidR="00B444A4" w:rsidRPr="00D62305">
          <w:rPr>
            <w:rStyle w:val="afff0"/>
            <w:rFonts w:ascii="Arial" w:hAnsi="Arial" w:cs="Arial"/>
            <w:noProof/>
            <w:sz w:val="24"/>
          </w:rPr>
          <w:lastRenderedPageBreak/>
          <w:t>тепловой нагрузк</w:t>
        </w:r>
        <w:r w:rsidR="00D62305">
          <w:rPr>
            <w:rStyle w:val="afff0"/>
            <w:rFonts w:ascii="Arial" w:hAnsi="Arial" w:cs="Arial"/>
            <w:noProof/>
            <w:sz w:val="24"/>
          </w:rPr>
          <w:t>и в зонах действия  котельных МК</w:t>
        </w:r>
        <w:r w:rsidR="00B444A4" w:rsidRPr="00D62305">
          <w:rPr>
            <w:rStyle w:val="afff0"/>
            <w:rFonts w:ascii="Arial" w:hAnsi="Arial" w:cs="Arial"/>
            <w:noProof/>
            <w:sz w:val="24"/>
          </w:rPr>
          <w:t>П «ЖКХ»</w:t>
        </w:r>
        <w:r w:rsidR="00B444A4" w:rsidRPr="00D62305">
          <w:rPr>
            <w:rStyle w:val="afff0"/>
            <w:rFonts w:ascii="Arial" w:hAnsi="Arial" w:cs="Arial"/>
            <w:noProof/>
            <w:webHidden/>
            <w:sz w:val="24"/>
          </w:rPr>
          <w:tab/>
          <w:t>42</w:t>
        </w:r>
      </w:hyperlink>
    </w:p>
    <w:p w:rsidR="00B444A4" w:rsidRPr="00D62305" w:rsidRDefault="00E010EB" w:rsidP="00D62305">
      <w:pPr>
        <w:pStyle w:val="17"/>
        <w:rPr>
          <w:rFonts w:ascii="Arial" w:eastAsiaTheme="minorEastAsia" w:hAnsi="Arial" w:cs="Arial"/>
          <w:b w:val="0"/>
          <w:bCs w:val="0"/>
          <w:iCs w:val="0"/>
          <w:spacing w:val="0"/>
          <w:lang w:eastAsia="ru-RU"/>
        </w:rPr>
      </w:pPr>
      <w:hyperlink r:id="rId43" w:anchor="_Toc354584600" w:history="1">
        <w:r w:rsidR="00B444A4" w:rsidRPr="00D62305">
          <w:rPr>
            <w:rStyle w:val="afff0"/>
            <w:rFonts w:ascii="Arial" w:hAnsi="Arial" w:cs="Arial"/>
            <w:b w:val="0"/>
          </w:rPr>
          <w:t>4</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Перспективные балансы теплоносителя</w:t>
        </w:r>
        <w:r w:rsidR="00B444A4" w:rsidRPr="00D62305">
          <w:rPr>
            <w:rStyle w:val="afff0"/>
            <w:rFonts w:ascii="Arial" w:hAnsi="Arial" w:cs="Arial"/>
            <w:b w:val="0"/>
            <w:webHidden/>
          </w:rPr>
          <w:tab/>
          <w:t>45</w:t>
        </w:r>
      </w:hyperlink>
    </w:p>
    <w:p w:rsidR="00B444A4" w:rsidRPr="00D62305" w:rsidRDefault="00E010EB"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44" w:anchor="_Toc354584601" w:history="1">
        <w:r w:rsidR="00B444A4" w:rsidRPr="00D62305">
          <w:rPr>
            <w:rStyle w:val="afff0"/>
            <w:rFonts w:ascii="Arial" w:hAnsi="Arial" w:cs="Arial"/>
            <w:b w:val="0"/>
            <w:noProof/>
            <w:sz w:val="24"/>
          </w:rPr>
          <w:t>4.1</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Перспективные объемы теплоносителя</w:t>
        </w:r>
        <w:r w:rsidR="00B444A4" w:rsidRPr="00D62305">
          <w:rPr>
            <w:rStyle w:val="afff0"/>
            <w:rFonts w:ascii="Arial" w:hAnsi="Arial" w:cs="Arial"/>
            <w:b w:val="0"/>
            <w:noProof/>
            <w:webHidden/>
            <w:sz w:val="24"/>
          </w:rPr>
          <w:tab/>
          <w:t>45</w:t>
        </w:r>
      </w:hyperlink>
    </w:p>
    <w:p w:rsidR="00B444A4" w:rsidRPr="00D62305" w:rsidRDefault="00E010EB" w:rsidP="00D62305">
      <w:pPr>
        <w:pStyle w:val="36"/>
        <w:tabs>
          <w:tab w:val="left" w:pos="1760"/>
          <w:tab w:val="right" w:leader="dot" w:pos="9061"/>
        </w:tabs>
        <w:rPr>
          <w:rFonts w:ascii="Arial" w:eastAsiaTheme="minorEastAsia" w:hAnsi="Arial" w:cs="Arial"/>
          <w:noProof/>
          <w:spacing w:val="0"/>
          <w:sz w:val="24"/>
          <w:szCs w:val="24"/>
          <w:lang w:eastAsia="ru-RU"/>
        </w:rPr>
      </w:pPr>
      <w:hyperlink r:id="rId45" w:anchor="_Toc354584602" w:history="1">
        <w:r w:rsidR="00B444A4" w:rsidRPr="00D62305">
          <w:rPr>
            <w:rStyle w:val="afff0"/>
            <w:rFonts w:ascii="Arial" w:hAnsi="Arial" w:cs="Arial"/>
            <w:noProof/>
            <w:sz w:val="24"/>
          </w:rPr>
          <w:t>4.1.1</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Перспективные объемы тепло</w:t>
        </w:r>
        <w:r w:rsidR="00D62305">
          <w:rPr>
            <w:rStyle w:val="afff0"/>
            <w:rFonts w:ascii="Arial" w:hAnsi="Arial" w:cs="Arial"/>
            <w:noProof/>
            <w:sz w:val="24"/>
          </w:rPr>
          <w:t xml:space="preserve">носителя в зоне действия  </w:t>
        </w:r>
        <w:r w:rsidR="00B444A4" w:rsidRPr="00D62305">
          <w:rPr>
            <w:rStyle w:val="afff0"/>
            <w:rFonts w:ascii="Arial" w:hAnsi="Arial" w:cs="Arial"/>
            <w:noProof/>
            <w:sz w:val="24"/>
          </w:rPr>
          <w:t>АО «Охинская ТЭЦ»</w:t>
        </w:r>
        <w:r w:rsidR="00B444A4" w:rsidRPr="00D62305">
          <w:rPr>
            <w:rStyle w:val="afff0"/>
            <w:rFonts w:ascii="Arial" w:hAnsi="Arial" w:cs="Arial"/>
            <w:noProof/>
            <w:webHidden/>
            <w:sz w:val="24"/>
          </w:rPr>
          <w:tab/>
          <w:t>45</w:t>
        </w:r>
      </w:hyperlink>
    </w:p>
    <w:p w:rsidR="00B444A4" w:rsidRPr="00D62305" w:rsidRDefault="00E010EB" w:rsidP="00D62305">
      <w:pPr>
        <w:pStyle w:val="36"/>
        <w:tabs>
          <w:tab w:val="left" w:pos="1760"/>
          <w:tab w:val="right" w:leader="dot" w:pos="9061"/>
        </w:tabs>
        <w:rPr>
          <w:rFonts w:ascii="Arial" w:eastAsiaTheme="minorEastAsia" w:hAnsi="Arial" w:cs="Arial"/>
          <w:noProof/>
          <w:spacing w:val="0"/>
          <w:sz w:val="24"/>
          <w:szCs w:val="24"/>
          <w:lang w:eastAsia="ru-RU"/>
        </w:rPr>
      </w:pPr>
      <w:hyperlink r:id="rId46" w:anchor="_Toc354584604" w:history="1">
        <w:r w:rsidR="00B444A4" w:rsidRPr="00D62305">
          <w:rPr>
            <w:rStyle w:val="afff0"/>
            <w:rFonts w:ascii="Arial" w:hAnsi="Arial" w:cs="Arial"/>
            <w:noProof/>
            <w:sz w:val="24"/>
          </w:rPr>
          <w:t>4.1.2</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Перспективные объемы теплоносите</w:t>
        </w:r>
        <w:r w:rsidR="00D62305">
          <w:rPr>
            <w:rStyle w:val="afff0"/>
            <w:rFonts w:ascii="Arial" w:hAnsi="Arial" w:cs="Arial"/>
            <w:noProof/>
            <w:sz w:val="24"/>
          </w:rPr>
          <w:t>ля в зоне действия  котельных МК</w:t>
        </w:r>
        <w:r w:rsidR="00B444A4" w:rsidRPr="00D62305">
          <w:rPr>
            <w:rStyle w:val="afff0"/>
            <w:rFonts w:ascii="Arial" w:hAnsi="Arial" w:cs="Arial"/>
            <w:noProof/>
            <w:sz w:val="24"/>
          </w:rPr>
          <w:t>П «ЖКХ»</w:t>
        </w:r>
        <w:r w:rsidR="00B444A4" w:rsidRPr="00D62305">
          <w:rPr>
            <w:rStyle w:val="afff0"/>
            <w:rFonts w:ascii="Arial" w:hAnsi="Arial" w:cs="Arial"/>
            <w:noProof/>
            <w:webHidden/>
            <w:sz w:val="24"/>
          </w:rPr>
          <w:tab/>
          <w:t>46</w:t>
        </w:r>
      </w:hyperlink>
    </w:p>
    <w:p w:rsidR="00B444A4" w:rsidRPr="00D62305" w:rsidRDefault="00E010EB"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47" w:anchor="_Toc354584605" w:history="1">
        <w:r w:rsidR="00B444A4" w:rsidRPr="00D62305">
          <w:rPr>
            <w:rStyle w:val="afff0"/>
            <w:rFonts w:ascii="Arial" w:hAnsi="Arial" w:cs="Arial"/>
            <w:b w:val="0"/>
            <w:noProof/>
            <w:sz w:val="24"/>
          </w:rPr>
          <w:t>4.2</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Перспективные балансы производительности водоподготовительных установок и подпитки тепловой сети</w:t>
        </w:r>
        <w:r w:rsidR="00B444A4" w:rsidRPr="00D62305">
          <w:rPr>
            <w:rStyle w:val="afff0"/>
            <w:rFonts w:ascii="Arial" w:hAnsi="Arial" w:cs="Arial"/>
            <w:b w:val="0"/>
            <w:noProof/>
            <w:webHidden/>
            <w:sz w:val="24"/>
          </w:rPr>
          <w:tab/>
          <w:t>48</w:t>
        </w:r>
      </w:hyperlink>
    </w:p>
    <w:p w:rsidR="00B444A4" w:rsidRPr="00D62305" w:rsidRDefault="00E010EB"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48" w:anchor="_Toc354584606" w:history="1">
        <w:r w:rsidR="00B444A4" w:rsidRPr="00D62305">
          <w:rPr>
            <w:rStyle w:val="afff0"/>
            <w:rFonts w:ascii="Arial" w:hAnsi="Arial" w:cs="Arial"/>
            <w:b w:val="0"/>
            <w:noProof/>
            <w:sz w:val="24"/>
          </w:rPr>
          <w:t>4.3</w:t>
        </w:r>
        <w:r w:rsidR="00B444A4" w:rsidRPr="00D62305">
          <w:rPr>
            <w:rStyle w:val="afff0"/>
            <w:rFonts w:ascii="Arial" w:eastAsiaTheme="minorEastAsia" w:hAnsi="Arial" w:cs="Arial"/>
            <w:b w:val="0"/>
            <w:bCs w:val="0"/>
            <w:noProof/>
            <w:spacing w:val="0"/>
            <w:sz w:val="24"/>
            <w:lang w:eastAsia="ru-RU"/>
          </w:rPr>
          <w:tab/>
        </w:r>
        <w:r w:rsidR="008C6F4F" w:rsidRPr="00D62305">
          <w:rPr>
            <w:rStyle w:val="afff0"/>
            <w:rFonts w:ascii="Arial" w:eastAsiaTheme="minorEastAsia" w:hAnsi="Arial" w:cs="Arial"/>
            <w:b w:val="0"/>
            <w:bCs w:val="0"/>
            <w:noProof/>
            <w:spacing w:val="0"/>
            <w:sz w:val="24"/>
            <w:lang w:eastAsia="ru-RU"/>
          </w:rPr>
          <w:t>Аварийные режимы подпитки тепловой сети</w:t>
        </w:r>
        <w:r w:rsidR="00B444A4" w:rsidRPr="00D62305">
          <w:rPr>
            <w:rStyle w:val="afff0"/>
            <w:rFonts w:ascii="Arial" w:hAnsi="Arial" w:cs="Arial"/>
            <w:b w:val="0"/>
            <w:noProof/>
            <w:sz w:val="24"/>
          </w:rPr>
          <w:t>питки тепловой сети</w:t>
        </w:r>
        <w:r w:rsidR="00B444A4" w:rsidRPr="00D62305">
          <w:rPr>
            <w:rStyle w:val="afff0"/>
            <w:rFonts w:ascii="Arial" w:hAnsi="Arial" w:cs="Arial"/>
            <w:b w:val="0"/>
            <w:noProof/>
            <w:webHidden/>
            <w:sz w:val="24"/>
          </w:rPr>
          <w:tab/>
          <w:t>48</w:t>
        </w:r>
      </w:hyperlink>
    </w:p>
    <w:p w:rsidR="00B444A4" w:rsidRPr="00D62305" w:rsidRDefault="00E010EB" w:rsidP="00D62305">
      <w:pPr>
        <w:pStyle w:val="17"/>
        <w:rPr>
          <w:rFonts w:ascii="Arial" w:eastAsiaTheme="minorEastAsia" w:hAnsi="Arial" w:cs="Arial"/>
          <w:b w:val="0"/>
          <w:bCs w:val="0"/>
          <w:iCs w:val="0"/>
          <w:spacing w:val="0"/>
          <w:lang w:eastAsia="ru-RU"/>
        </w:rPr>
      </w:pPr>
      <w:hyperlink r:id="rId49" w:anchor="_Toc354584607" w:history="1">
        <w:r w:rsidR="00B444A4" w:rsidRPr="00D62305">
          <w:rPr>
            <w:rStyle w:val="afff0"/>
            <w:rFonts w:ascii="Arial" w:hAnsi="Arial" w:cs="Arial"/>
            <w:b w:val="0"/>
          </w:rPr>
          <w:t>5</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 xml:space="preserve">Основные положения мастер-плана развития систем теплоснабжения </w:t>
        </w:r>
        <w:r w:rsidR="00B444A4" w:rsidRPr="00D62305">
          <w:rPr>
            <w:rStyle w:val="afff0"/>
            <w:rFonts w:ascii="Arial" w:hAnsi="Arial" w:cs="Arial"/>
            <w:b w:val="0"/>
            <w:webHidden/>
          </w:rPr>
          <w:tab/>
          <w:t>49</w:t>
        </w:r>
      </w:hyperlink>
    </w:p>
    <w:p w:rsidR="00B444A4" w:rsidRPr="00D62305" w:rsidRDefault="00E010EB" w:rsidP="00D62305">
      <w:pPr>
        <w:pStyle w:val="17"/>
        <w:rPr>
          <w:rFonts w:ascii="Arial" w:eastAsiaTheme="minorEastAsia" w:hAnsi="Arial" w:cs="Arial"/>
          <w:b w:val="0"/>
          <w:bCs w:val="0"/>
          <w:iCs w:val="0"/>
          <w:spacing w:val="0"/>
          <w:lang w:eastAsia="ru-RU"/>
        </w:rPr>
      </w:pPr>
      <w:hyperlink r:id="rId50" w:anchor="_Toc354584607" w:history="1">
        <w:r w:rsidR="00B444A4" w:rsidRPr="00D62305">
          <w:rPr>
            <w:rStyle w:val="afff0"/>
            <w:rFonts w:ascii="Arial" w:hAnsi="Arial" w:cs="Arial"/>
            <w:b w:val="0"/>
          </w:rPr>
          <w:t>6</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Предложения по строительству, реконструкции и техническому перевооружению источников тепловой энергии</w:t>
        </w:r>
        <w:r w:rsidR="00B444A4" w:rsidRPr="00D62305">
          <w:rPr>
            <w:rStyle w:val="afff0"/>
            <w:rFonts w:ascii="Arial" w:hAnsi="Arial" w:cs="Arial"/>
            <w:b w:val="0"/>
            <w:webHidden/>
          </w:rPr>
          <w:tab/>
          <w:t>49</w:t>
        </w:r>
      </w:hyperlink>
    </w:p>
    <w:p w:rsidR="00B444A4" w:rsidRPr="00D62305" w:rsidRDefault="00E010EB"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51" w:anchor="_Toc354584608" w:history="1">
        <w:r w:rsidR="00B444A4" w:rsidRPr="00D62305">
          <w:rPr>
            <w:rStyle w:val="afff0"/>
            <w:rFonts w:ascii="Arial" w:hAnsi="Arial" w:cs="Arial"/>
            <w:b w:val="0"/>
            <w:noProof/>
            <w:sz w:val="24"/>
          </w:rPr>
          <w:t>6.1</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Общие положения</w:t>
        </w:r>
        <w:r w:rsidR="00B444A4" w:rsidRPr="00D62305">
          <w:rPr>
            <w:rStyle w:val="afff0"/>
            <w:rFonts w:ascii="Arial" w:hAnsi="Arial" w:cs="Arial"/>
            <w:b w:val="0"/>
            <w:noProof/>
            <w:webHidden/>
            <w:sz w:val="24"/>
          </w:rPr>
          <w:tab/>
          <w:t>49</w:t>
        </w:r>
      </w:hyperlink>
    </w:p>
    <w:p w:rsidR="00B444A4" w:rsidRPr="00D62305" w:rsidRDefault="00E010EB"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52" w:anchor="_Toc354584609" w:history="1">
        <w:r w:rsidR="00B444A4" w:rsidRPr="00D62305">
          <w:rPr>
            <w:rStyle w:val="afff0"/>
            <w:rFonts w:ascii="Arial" w:hAnsi="Arial" w:cs="Arial"/>
            <w:b w:val="0"/>
            <w:noProof/>
            <w:sz w:val="24"/>
          </w:rPr>
          <w:t>6.2</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Предложения по реконструкции и техническому перевооружению источника теплоснабже</w:t>
        </w:r>
        <w:r w:rsidR="00D62305">
          <w:rPr>
            <w:rStyle w:val="afff0"/>
            <w:rFonts w:ascii="Arial" w:hAnsi="Arial" w:cs="Arial"/>
            <w:b w:val="0"/>
            <w:noProof/>
            <w:sz w:val="24"/>
          </w:rPr>
          <w:t xml:space="preserve">ния </w:t>
        </w:r>
        <w:r w:rsidR="00B444A4" w:rsidRPr="00D62305">
          <w:rPr>
            <w:rStyle w:val="afff0"/>
            <w:rFonts w:ascii="Arial" w:hAnsi="Arial" w:cs="Arial"/>
            <w:b w:val="0"/>
            <w:noProof/>
            <w:sz w:val="24"/>
          </w:rPr>
          <w:t>АО «Охинская ТЭЦ»</w:t>
        </w:r>
        <w:r w:rsidR="00B444A4" w:rsidRPr="00D62305">
          <w:rPr>
            <w:rStyle w:val="afff0"/>
            <w:rFonts w:ascii="Arial" w:hAnsi="Arial" w:cs="Arial"/>
            <w:b w:val="0"/>
            <w:noProof/>
            <w:webHidden/>
            <w:sz w:val="24"/>
          </w:rPr>
          <w:tab/>
          <w:t>49</w:t>
        </w:r>
      </w:hyperlink>
    </w:p>
    <w:p w:rsidR="00B444A4" w:rsidRPr="00D62305" w:rsidRDefault="00E010EB"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53" w:anchor="_Toc354584610" w:history="1">
        <w:r w:rsidR="00B444A4" w:rsidRPr="00D62305">
          <w:rPr>
            <w:rStyle w:val="afff0"/>
            <w:rFonts w:ascii="Arial" w:hAnsi="Arial" w:cs="Arial"/>
            <w:b w:val="0"/>
            <w:noProof/>
            <w:sz w:val="24"/>
          </w:rPr>
          <w:t>6.3</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Предложения по новому строительству, реконструкции и техническому перевооружению источников теплоснабжения МУП «ОКХ»</w:t>
        </w:r>
        <w:r w:rsidR="00B444A4" w:rsidRPr="00D62305">
          <w:rPr>
            <w:rStyle w:val="afff0"/>
            <w:rFonts w:ascii="Arial" w:hAnsi="Arial" w:cs="Arial"/>
            <w:b w:val="0"/>
            <w:noProof/>
            <w:webHidden/>
            <w:sz w:val="24"/>
          </w:rPr>
          <w:tab/>
          <w:t>49</w:t>
        </w:r>
      </w:hyperlink>
    </w:p>
    <w:p w:rsidR="00B444A4" w:rsidRPr="00D62305" w:rsidRDefault="00E010EB"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54" w:anchor="_Toc354584611" w:history="1">
        <w:r w:rsidR="00B444A4" w:rsidRPr="00D62305">
          <w:rPr>
            <w:rStyle w:val="afff0"/>
            <w:rFonts w:ascii="Arial" w:hAnsi="Arial" w:cs="Arial"/>
            <w:b w:val="0"/>
            <w:noProof/>
            <w:sz w:val="24"/>
          </w:rPr>
          <w:t>6.4</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Предложения по новому строительству, реконструкции и техническому перевооруже</w:t>
        </w:r>
        <w:r w:rsidR="00D62305">
          <w:rPr>
            <w:rStyle w:val="afff0"/>
            <w:rFonts w:ascii="Arial" w:hAnsi="Arial" w:cs="Arial"/>
            <w:b w:val="0"/>
            <w:noProof/>
            <w:sz w:val="24"/>
          </w:rPr>
          <w:t>нию источников теплоснабжения МК</w:t>
        </w:r>
        <w:r w:rsidR="00B444A4" w:rsidRPr="00D62305">
          <w:rPr>
            <w:rStyle w:val="afff0"/>
            <w:rFonts w:ascii="Arial" w:hAnsi="Arial" w:cs="Arial"/>
            <w:b w:val="0"/>
            <w:noProof/>
            <w:sz w:val="24"/>
          </w:rPr>
          <w:t>П «ЖКХ»</w:t>
        </w:r>
        <w:r w:rsidR="00B444A4" w:rsidRPr="00D62305">
          <w:rPr>
            <w:rStyle w:val="afff0"/>
            <w:rFonts w:ascii="Arial" w:hAnsi="Arial" w:cs="Arial"/>
            <w:b w:val="0"/>
            <w:noProof/>
            <w:webHidden/>
            <w:sz w:val="24"/>
          </w:rPr>
          <w:tab/>
          <w:t>50</w:t>
        </w:r>
      </w:hyperlink>
    </w:p>
    <w:p w:rsidR="00B444A4" w:rsidRPr="00D62305" w:rsidRDefault="00E010EB" w:rsidP="00D62305">
      <w:pPr>
        <w:pStyle w:val="17"/>
        <w:rPr>
          <w:rFonts w:ascii="Arial" w:eastAsiaTheme="minorEastAsia" w:hAnsi="Arial" w:cs="Arial"/>
          <w:b w:val="0"/>
          <w:bCs w:val="0"/>
          <w:iCs w:val="0"/>
          <w:spacing w:val="0"/>
          <w:lang w:eastAsia="ru-RU"/>
        </w:rPr>
      </w:pPr>
      <w:hyperlink r:id="rId55" w:anchor="_Toc354584612" w:history="1">
        <w:r w:rsidR="00B444A4" w:rsidRPr="00D62305">
          <w:rPr>
            <w:rStyle w:val="afff0"/>
            <w:rFonts w:ascii="Arial" w:hAnsi="Arial" w:cs="Arial"/>
            <w:b w:val="0"/>
          </w:rPr>
          <w:t>7</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Предложения по строительству, реконструкции и техническому перевооружению тепловых сетей и сооружений на них</w:t>
        </w:r>
        <w:r w:rsidR="00B444A4" w:rsidRPr="00D62305">
          <w:rPr>
            <w:rStyle w:val="afff0"/>
            <w:rFonts w:ascii="Arial" w:hAnsi="Arial" w:cs="Arial"/>
            <w:b w:val="0"/>
            <w:webHidden/>
          </w:rPr>
          <w:tab/>
          <w:t>52</w:t>
        </w:r>
      </w:hyperlink>
    </w:p>
    <w:p w:rsidR="00B444A4" w:rsidRPr="00D62305" w:rsidRDefault="00E010EB"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56" w:anchor="_Toc354584613" w:history="1">
        <w:r w:rsidR="00B444A4" w:rsidRPr="00D62305">
          <w:rPr>
            <w:rStyle w:val="afff0"/>
            <w:rFonts w:ascii="Arial" w:hAnsi="Arial" w:cs="Arial"/>
            <w:b w:val="0"/>
            <w:noProof/>
            <w:sz w:val="24"/>
          </w:rPr>
          <w:t>7.1</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Общие положения</w:t>
        </w:r>
        <w:r w:rsidR="00B444A4" w:rsidRPr="00D62305">
          <w:rPr>
            <w:rStyle w:val="afff0"/>
            <w:rFonts w:ascii="Arial" w:hAnsi="Arial" w:cs="Arial"/>
            <w:b w:val="0"/>
            <w:noProof/>
            <w:webHidden/>
            <w:sz w:val="24"/>
          </w:rPr>
          <w:tab/>
          <w:t>52</w:t>
        </w:r>
      </w:hyperlink>
    </w:p>
    <w:p w:rsidR="00B444A4" w:rsidRPr="00D62305" w:rsidRDefault="00E010EB"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57" w:anchor="_Toc354584614" w:history="1">
        <w:r w:rsidR="00B444A4" w:rsidRPr="00D62305">
          <w:rPr>
            <w:rStyle w:val="afff0"/>
            <w:rFonts w:ascii="Arial" w:hAnsi="Arial" w:cs="Arial"/>
            <w:b w:val="0"/>
            <w:noProof/>
            <w:sz w:val="24"/>
          </w:rPr>
          <w:t>7.2</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Предложения по строительству и реконструкции тепловых сетей и сооружений на них</w:t>
        </w:r>
        <w:r w:rsidR="00D62305">
          <w:rPr>
            <w:rStyle w:val="afff0"/>
            <w:rFonts w:ascii="Arial" w:hAnsi="Arial" w:cs="Arial"/>
            <w:b w:val="0"/>
            <w:noProof/>
            <w:sz w:val="24"/>
          </w:rPr>
          <w:t xml:space="preserve"> для </w:t>
        </w:r>
        <w:r w:rsidR="00B444A4" w:rsidRPr="00D62305">
          <w:rPr>
            <w:rStyle w:val="afff0"/>
            <w:rFonts w:ascii="Arial" w:hAnsi="Arial" w:cs="Arial"/>
            <w:b w:val="0"/>
            <w:noProof/>
            <w:sz w:val="24"/>
          </w:rPr>
          <w:t>АО «Охинская ТЭЦ»</w:t>
        </w:r>
        <w:r w:rsidR="00B444A4" w:rsidRPr="00D62305">
          <w:rPr>
            <w:rStyle w:val="afff0"/>
            <w:rFonts w:ascii="Arial" w:hAnsi="Arial" w:cs="Arial"/>
            <w:b w:val="0"/>
            <w:noProof/>
            <w:webHidden/>
            <w:sz w:val="24"/>
          </w:rPr>
          <w:tab/>
          <w:t>52</w:t>
        </w:r>
      </w:hyperlink>
    </w:p>
    <w:p w:rsidR="00B444A4" w:rsidRPr="00D62305" w:rsidRDefault="00E010EB"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58" w:anchor="_Toc354584615" w:history="1">
        <w:r w:rsidR="00B444A4" w:rsidRPr="00D62305">
          <w:rPr>
            <w:rStyle w:val="afff0"/>
            <w:rFonts w:ascii="Arial" w:hAnsi="Arial" w:cs="Arial"/>
            <w:b w:val="0"/>
            <w:noProof/>
            <w:sz w:val="24"/>
          </w:rPr>
          <w:t>7.3</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Предложения по строительству и реконструкции тепловых сетей и сооружений на них для МУП «ОКХ»</w:t>
        </w:r>
        <w:r w:rsidR="00B444A4" w:rsidRPr="00D62305">
          <w:rPr>
            <w:rStyle w:val="afff0"/>
            <w:rFonts w:ascii="Arial" w:hAnsi="Arial" w:cs="Arial"/>
            <w:b w:val="0"/>
            <w:noProof/>
            <w:webHidden/>
            <w:sz w:val="24"/>
          </w:rPr>
          <w:tab/>
          <w:t>59</w:t>
        </w:r>
      </w:hyperlink>
    </w:p>
    <w:p w:rsidR="00B444A4" w:rsidRPr="00D62305" w:rsidRDefault="00E010EB"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59" w:anchor="_Toc354584616" w:history="1">
        <w:r w:rsidR="00B444A4" w:rsidRPr="00D62305">
          <w:rPr>
            <w:rStyle w:val="afff0"/>
            <w:rFonts w:ascii="Arial" w:hAnsi="Arial" w:cs="Arial"/>
            <w:b w:val="0"/>
            <w:noProof/>
            <w:sz w:val="24"/>
          </w:rPr>
          <w:t>7.4</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 xml:space="preserve">Предложения по строительству и реконструкции тепловых </w:t>
        </w:r>
        <w:r w:rsidR="00D62305">
          <w:rPr>
            <w:rStyle w:val="afff0"/>
            <w:rFonts w:ascii="Arial" w:hAnsi="Arial" w:cs="Arial"/>
            <w:b w:val="0"/>
            <w:noProof/>
            <w:sz w:val="24"/>
          </w:rPr>
          <w:t>сетей и сооружений на них для МК</w:t>
        </w:r>
        <w:r w:rsidR="00B444A4" w:rsidRPr="00D62305">
          <w:rPr>
            <w:rStyle w:val="afff0"/>
            <w:rFonts w:ascii="Arial" w:hAnsi="Arial" w:cs="Arial"/>
            <w:b w:val="0"/>
            <w:noProof/>
            <w:sz w:val="24"/>
          </w:rPr>
          <w:t>П «ЖКХ»</w:t>
        </w:r>
        <w:r w:rsidR="00B444A4" w:rsidRPr="00D62305">
          <w:rPr>
            <w:rStyle w:val="afff0"/>
            <w:rFonts w:ascii="Arial" w:hAnsi="Arial" w:cs="Arial"/>
            <w:b w:val="0"/>
            <w:noProof/>
            <w:webHidden/>
            <w:sz w:val="24"/>
          </w:rPr>
          <w:tab/>
          <w:t>88</w:t>
        </w:r>
      </w:hyperlink>
    </w:p>
    <w:p w:rsidR="00B444A4" w:rsidRPr="00D62305" w:rsidRDefault="00E010EB" w:rsidP="00D62305">
      <w:pPr>
        <w:pStyle w:val="17"/>
        <w:rPr>
          <w:rFonts w:ascii="Arial" w:eastAsiaTheme="minorEastAsia" w:hAnsi="Arial" w:cs="Arial"/>
          <w:b w:val="0"/>
          <w:bCs w:val="0"/>
          <w:iCs w:val="0"/>
          <w:spacing w:val="0"/>
          <w:lang w:eastAsia="ru-RU"/>
        </w:rPr>
      </w:pPr>
      <w:hyperlink r:id="rId60" w:anchor="_Toc354584617" w:history="1">
        <w:r w:rsidR="00B444A4" w:rsidRPr="00D62305">
          <w:rPr>
            <w:rStyle w:val="afff0"/>
            <w:rFonts w:ascii="Arial" w:hAnsi="Arial" w:cs="Arial"/>
            <w:b w:val="0"/>
          </w:rPr>
          <w:t>8</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Предложения по переводу открытых систем теплоснабжения (горячего водоснабжения) в закрытые ссистемы горячего водоснабжения</w:t>
        </w:r>
        <w:r w:rsidR="00B444A4" w:rsidRPr="00D62305">
          <w:rPr>
            <w:rStyle w:val="afff0"/>
            <w:rFonts w:ascii="Arial" w:hAnsi="Arial" w:cs="Arial"/>
            <w:b w:val="0"/>
            <w:webHidden/>
          </w:rPr>
          <w:tab/>
          <w:t>98</w:t>
        </w:r>
      </w:hyperlink>
    </w:p>
    <w:p w:rsidR="00B444A4" w:rsidRPr="00D62305" w:rsidRDefault="00E010EB" w:rsidP="00D62305">
      <w:pPr>
        <w:pStyle w:val="17"/>
        <w:rPr>
          <w:rFonts w:ascii="Arial" w:eastAsiaTheme="minorEastAsia" w:hAnsi="Arial" w:cs="Arial"/>
          <w:b w:val="0"/>
          <w:bCs w:val="0"/>
          <w:iCs w:val="0"/>
          <w:spacing w:val="0"/>
          <w:lang w:eastAsia="ru-RU"/>
        </w:rPr>
      </w:pPr>
      <w:hyperlink r:id="rId61" w:anchor="_Toc354584617" w:history="1">
        <w:r w:rsidR="00B444A4" w:rsidRPr="00D62305">
          <w:rPr>
            <w:rStyle w:val="afff0"/>
            <w:rFonts w:ascii="Arial" w:hAnsi="Arial" w:cs="Arial"/>
            <w:b w:val="0"/>
          </w:rPr>
          <w:t>9</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Перспективные топливные балансы</w:t>
        </w:r>
        <w:r w:rsidR="00B444A4" w:rsidRPr="00D62305">
          <w:rPr>
            <w:rStyle w:val="afff0"/>
            <w:rFonts w:ascii="Arial" w:hAnsi="Arial" w:cs="Arial"/>
            <w:b w:val="0"/>
            <w:webHidden/>
          </w:rPr>
          <w:tab/>
          <w:t>98</w:t>
        </w:r>
      </w:hyperlink>
    </w:p>
    <w:p w:rsidR="00B444A4" w:rsidRPr="00D62305" w:rsidRDefault="00E010EB"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62" w:anchor="_Toc354584618" w:history="1">
        <w:r w:rsidR="00B444A4" w:rsidRPr="00D62305">
          <w:rPr>
            <w:rStyle w:val="afff0"/>
            <w:rFonts w:ascii="Arial" w:hAnsi="Arial" w:cs="Arial"/>
            <w:b w:val="0"/>
            <w:noProof/>
            <w:sz w:val="24"/>
          </w:rPr>
          <w:t>9.1</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 xml:space="preserve">Перспективные топливные балансы </w:t>
        </w:r>
        <w:r w:rsidR="00D62305">
          <w:rPr>
            <w:rStyle w:val="afff0"/>
            <w:rFonts w:ascii="Arial" w:hAnsi="Arial" w:cs="Arial"/>
            <w:b w:val="0"/>
            <w:noProof/>
            <w:sz w:val="24"/>
          </w:rPr>
          <w:t>АО «Охинская</w:t>
        </w:r>
        <w:r w:rsidR="00B444A4" w:rsidRPr="00D62305">
          <w:rPr>
            <w:rStyle w:val="afff0"/>
            <w:rFonts w:ascii="Arial" w:hAnsi="Arial" w:cs="Arial"/>
            <w:b w:val="0"/>
            <w:noProof/>
            <w:sz w:val="24"/>
          </w:rPr>
          <w:t xml:space="preserve"> ТЭЦ</w:t>
        </w:r>
        <w:r w:rsidR="00D62305">
          <w:rPr>
            <w:rStyle w:val="afff0"/>
            <w:rFonts w:ascii="Arial" w:hAnsi="Arial" w:cs="Arial"/>
            <w:b w:val="0"/>
            <w:noProof/>
            <w:sz w:val="24"/>
          </w:rPr>
          <w:t>»</w:t>
        </w:r>
        <w:r w:rsidR="00B444A4" w:rsidRPr="00D62305">
          <w:rPr>
            <w:rStyle w:val="afff0"/>
            <w:rFonts w:ascii="Arial" w:hAnsi="Arial" w:cs="Arial"/>
            <w:b w:val="0"/>
            <w:noProof/>
            <w:webHidden/>
            <w:sz w:val="24"/>
          </w:rPr>
          <w:tab/>
          <w:t>98</w:t>
        </w:r>
      </w:hyperlink>
    </w:p>
    <w:p w:rsidR="00B444A4" w:rsidRPr="00D62305" w:rsidRDefault="00E010EB"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63" w:anchor="_Toc354584619" w:history="1">
        <w:r w:rsidR="00B444A4" w:rsidRPr="00D62305">
          <w:rPr>
            <w:rStyle w:val="afff0"/>
            <w:rFonts w:ascii="Arial" w:hAnsi="Arial" w:cs="Arial"/>
            <w:b w:val="0"/>
            <w:noProof/>
            <w:sz w:val="24"/>
          </w:rPr>
          <w:t>9.2</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Перспективные</w:t>
        </w:r>
        <w:r w:rsidR="00D62305">
          <w:rPr>
            <w:rStyle w:val="afff0"/>
            <w:rFonts w:ascii="Arial" w:hAnsi="Arial" w:cs="Arial"/>
            <w:b w:val="0"/>
            <w:noProof/>
            <w:sz w:val="24"/>
          </w:rPr>
          <w:t xml:space="preserve"> топливные балансы котельных  МК</w:t>
        </w:r>
        <w:r w:rsidR="00B444A4" w:rsidRPr="00D62305">
          <w:rPr>
            <w:rStyle w:val="afff0"/>
            <w:rFonts w:ascii="Arial" w:hAnsi="Arial" w:cs="Arial"/>
            <w:b w:val="0"/>
            <w:noProof/>
            <w:sz w:val="24"/>
          </w:rPr>
          <w:t>П «ЖКХ»</w:t>
        </w:r>
        <w:r w:rsidR="00B444A4" w:rsidRPr="00D62305">
          <w:rPr>
            <w:rStyle w:val="afff0"/>
            <w:rFonts w:ascii="Arial" w:hAnsi="Arial" w:cs="Arial"/>
            <w:b w:val="0"/>
            <w:noProof/>
            <w:webHidden/>
            <w:sz w:val="24"/>
          </w:rPr>
          <w:tab/>
          <w:t>103</w:t>
        </w:r>
      </w:hyperlink>
    </w:p>
    <w:p w:rsidR="00B444A4" w:rsidRPr="00D62305" w:rsidRDefault="00E010EB" w:rsidP="00D62305">
      <w:pPr>
        <w:pStyle w:val="17"/>
        <w:rPr>
          <w:rFonts w:ascii="Arial" w:eastAsiaTheme="minorEastAsia" w:hAnsi="Arial" w:cs="Arial"/>
          <w:b w:val="0"/>
          <w:bCs w:val="0"/>
          <w:iCs w:val="0"/>
          <w:spacing w:val="0"/>
          <w:lang w:eastAsia="ru-RU"/>
        </w:rPr>
      </w:pPr>
      <w:hyperlink r:id="rId64" w:anchor="_Toc354584621" w:history="1">
        <w:r w:rsidR="00B444A4" w:rsidRPr="00D62305">
          <w:rPr>
            <w:rStyle w:val="afff0"/>
            <w:rFonts w:ascii="Arial" w:hAnsi="Arial" w:cs="Arial"/>
            <w:b w:val="0"/>
          </w:rPr>
          <w:t>10</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Инвестиции в новое строительство, реконструкцию и техническое перевооружение</w:t>
        </w:r>
        <w:r w:rsidR="00B444A4" w:rsidRPr="00D62305">
          <w:rPr>
            <w:rStyle w:val="afff0"/>
            <w:rFonts w:ascii="Arial" w:hAnsi="Arial" w:cs="Arial"/>
            <w:b w:val="0"/>
            <w:webHidden/>
          </w:rPr>
          <w:tab/>
          <w:t>107</w:t>
        </w:r>
      </w:hyperlink>
    </w:p>
    <w:p w:rsidR="00B444A4" w:rsidRPr="00D62305" w:rsidRDefault="00E010EB"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65" w:anchor="_Toc354584622" w:history="1">
        <w:r w:rsidR="00B444A4" w:rsidRPr="00D62305">
          <w:rPr>
            <w:rStyle w:val="afff0"/>
            <w:rFonts w:ascii="Arial" w:hAnsi="Arial" w:cs="Arial"/>
            <w:b w:val="0"/>
            <w:noProof/>
            <w:sz w:val="24"/>
          </w:rPr>
          <w:t>10.1</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Финансовые потребности для осуществления строительства, реконструкции и технического перевооружения систем теплоснабжения</w:t>
        </w:r>
        <w:r w:rsidR="00B444A4" w:rsidRPr="00D62305">
          <w:rPr>
            <w:rStyle w:val="afff0"/>
            <w:rFonts w:ascii="Arial" w:hAnsi="Arial" w:cs="Arial"/>
            <w:b w:val="0"/>
            <w:noProof/>
            <w:webHidden/>
            <w:sz w:val="24"/>
          </w:rPr>
          <w:tab/>
          <w:t>107</w:t>
        </w:r>
      </w:hyperlink>
    </w:p>
    <w:p w:rsidR="00B444A4" w:rsidRPr="00D62305" w:rsidRDefault="00E010EB"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66" w:anchor="_Toc354584623" w:history="1">
        <w:r w:rsidR="00B444A4" w:rsidRPr="00D62305">
          <w:rPr>
            <w:rStyle w:val="afff0"/>
            <w:rFonts w:ascii="Arial" w:hAnsi="Arial" w:cs="Arial"/>
            <w:b w:val="0"/>
            <w:noProof/>
            <w:sz w:val="24"/>
          </w:rPr>
          <w:t>10.2</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Предложения по источникам инвестиций, обеспечивающих финансовые потребности</w:t>
        </w:r>
        <w:r w:rsidR="00B444A4" w:rsidRPr="00D62305">
          <w:rPr>
            <w:rStyle w:val="afff0"/>
            <w:rFonts w:ascii="Arial" w:hAnsi="Arial" w:cs="Arial"/>
            <w:b w:val="0"/>
            <w:noProof/>
            <w:webHidden/>
            <w:sz w:val="24"/>
          </w:rPr>
          <w:tab/>
          <w:t>107</w:t>
        </w:r>
      </w:hyperlink>
    </w:p>
    <w:p w:rsidR="00B444A4" w:rsidRPr="00D62305" w:rsidRDefault="00E010EB" w:rsidP="00D62305">
      <w:pPr>
        <w:pStyle w:val="29"/>
        <w:tabs>
          <w:tab w:val="left" w:pos="1320"/>
          <w:tab w:val="right" w:leader="dot" w:pos="9061"/>
        </w:tabs>
        <w:rPr>
          <w:rFonts w:ascii="Arial" w:eastAsiaTheme="minorEastAsia" w:hAnsi="Arial" w:cs="Arial"/>
          <w:b w:val="0"/>
          <w:bCs w:val="0"/>
          <w:noProof/>
          <w:spacing w:val="0"/>
          <w:sz w:val="24"/>
          <w:szCs w:val="24"/>
          <w:lang w:eastAsia="ru-RU"/>
        </w:rPr>
      </w:pPr>
      <w:hyperlink r:id="rId67" w:anchor="_Toc354584624" w:history="1">
        <w:r w:rsidR="00B444A4" w:rsidRPr="00D62305">
          <w:rPr>
            <w:rStyle w:val="afff0"/>
            <w:rFonts w:ascii="Arial" w:hAnsi="Arial" w:cs="Arial"/>
            <w:b w:val="0"/>
            <w:noProof/>
            <w:sz w:val="24"/>
          </w:rPr>
          <w:t>10.3</w:t>
        </w:r>
        <w:r w:rsidR="00B444A4" w:rsidRPr="00D62305">
          <w:rPr>
            <w:rStyle w:val="afff0"/>
            <w:rFonts w:ascii="Arial" w:eastAsiaTheme="minorEastAsia" w:hAnsi="Arial" w:cs="Arial"/>
            <w:b w:val="0"/>
            <w:bCs w:val="0"/>
            <w:noProof/>
            <w:spacing w:val="0"/>
            <w:sz w:val="24"/>
            <w:lang w:eastAsia="ru-RU"/>
          </w:rPr>
          <w:tab/>
        </w:r>
        <w:r w:rsidR="00B444A4" w:rsidRPr="00D62305">
          <w:rPr>
            <w:rStyle w:val="afff0"/>
            <w:rFonts w:ascii="Arial" w:hAnsi="Arial" w:cs="Arial"/>
            <w:b w:val="0"/>
            <w:noProof/>
            <w:sz w:val="24"/>
          </w:rPr>
          <w:t>Эффективность инвестиций</w:t>
        </w:r>
        <w:r w:rsidR="00B444A4" w:rsidRPr="00D62305">
          <w:rPr>
            <w:rStyle w:val="afff0"/>
            <w:rFonts w:ascii="Arial" w:hAnsi="Arial" w:cs="Arial"/>
            <w:b w:val="0"/>
            <w:noProof/>
            <w:webHidden/>
            <w:sz w:val="24"/>
          </w:rPr>
          <w:tab/>
          <w:t>11</w:t>
        </w:r>
        <w:r w:rsidR="00B444A4" w:rsidRPr="00D62305">
          <w:rPr>
            <w:rStyle w:val="afff0"/>
            <w:rFonts w:ascii="Arial" w:hAnsi="Arial" w:cs="Arial"/>
            <w:b w:val="0"/>
            <w:noProof/>
            <w:webHidden/>
            <w:sz w:val="24"/>
          </w:rPr>
          <w:fldChar w:fldCharType="begin"/>
        </w:r>
        <w:r w:rsidR="00B444A4" w:rsidRPr="00D62305">
          <w:rPr>
            <w:rStyle w:val="afff0"/>
            <w:rFonts w:ascii="Arial" w:hAnsi="Arial" w:cs="Arial"/>
            <w:b w:val="0"/>
            <w:noProof/>
            <w:webHidden/>
            <w:sz w:val="24"/>
          </w:rPr>
          <w:instrText xml:space="preserve"> PAGEREF _Toc354584624 \h </w:instrText>
        </w:r>
        <w:r w:rsidR="00B444A4" w:rsidRPr="00D62305">
          <w:rPr>
            <w:rStyle w:val="afff0"/>
            <w:rFonts w:ascii="Arial" w:hAnsi="Arial" w:cs="Arial"/>
            <w:b w:val="0"/>
            <w:noProof/>
            <w:webHidden/>
            <w:sz w:val="24"/>
          </w:rPr>
        </w:r>
        <w:r w:rsidR="00B444A4" w:rsidRPr="00D62305">
          <w:rPr>
            <w:rStyle w:val="afff0"/>
            <w:rFonts w:ascii="Arial" w:hAnsi="Arial" w:cs="Arial"/>
            <w:b w:val="0"/>
            <w:noProof/>
            <w:webHidden/>
            <w:sz w:val="24"/>
          </w:rPr>
          <w:fldChar w:fldCharType="separate"/>
        </w:r>
        <w:r w:rsidR="00D62305">
          <w:rPr>
            <w:rStyle w:val="afff0"/>
            <w:rFonts w:ascii="Arial" w:hAnsi="Arial" w:cs="Arial"/>
            <w:b w:val="0"/>
            <w:noProof/>
            <w:webHidden/>
            <w:sz w:val="24"/>
          </w:rPr>
          <w:t>70</w:t>
        </w:r>
        <w:r w:rsidR="00B444A4" w:rsidRPr="00D62305">
          <w:rPr>
            <w:rStyle w:val="afff0"/>
            <w:rFonts w:ascii="Arial" w:hAnsi="Arial" w:cs="Arial"/>
            <w:b w:val="0"/>
            <w:noProof/>
            <w:webHidden/>
            <w:sz w:val="24"/>
          </w:rPr>
          <w:fldChar w:fldCharType="end"/>
        </w:r>
      </w:hyperlink>
    </w:p>
    <w:p w:rsidR="00B444A4" w:rsidRPr="00D62305" w:rsidRDefault="00E010EB" w:rsidP="00D62305">
      <w:pPr>
        <w:pStyle w:val="36"/>
        <w:tabs>
          <w:tab w:val="left" w:pos="1760"/>
          <w:tab w:val="right" w:leader="dot" w:pos="9061"/>
        </w:tabs>
        <w:rPr>
          <w:rFonts w:ascii="Arial" w:eastAsiaTheme="minorEastAsia" w:hAnsi="Arial" w:cs="Arial"/>
          <w:noProof/>
          <w:spacing w:val="0"/>
          <w:sz w:val="24"/>
          <w:szCs w:val="24"/>
          <w:lang w:eastAsia="ru-RU"/>
        </w:rPr>
      </w:pPr>
      <w:hyperlink r:id="rId68" w:anchor="_Toc354584625" w:history="1">
        <w:r w:rsidR="00B444A4" w:rsidRPr="00D62305">
          <w:rPr>
            <w:rStyle w:val="afff0"/>
            <w:rFonts w:ascii="Arial" w:hAnsi="Arial" w:cs="Arial"/>
            <w:noProof/>
            <w:sz w:val="24"/>
          </w:rPr>
          <w:t>10.3.1</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Эффективность инвестиций в реализацию мероприятий, предложенных в рамках р</w:t>
        </w:r>
        <w:r w:rsidR="00D62305">
          <w:rPr>
            <w:rStyle w:val="afff0"/>
            <w:rFonts w:ascii="Arial" w:hAnsi="Arial" w:cs="Arial"/>
            <w:noProof/>
            <w:sz w:val="24"/>
          </w:rPr>
          <w:t xml:space="preserve">азвития системы теплоснабжения </w:t>
        </w:r>
        <w:r w:rsidR="00B444A4" w:rsidRPr="00D62305">
          <w:rPr>
            <w:rStyle w:val="afff0"/>
            <w:rFonts w:ascii="Arial" w:hAnsi="Arial" w:cs="Arial"/>
            <w:noProof/>
            <w:sz w:val="24"/>
          </w:rPr>
          <w:t xml:space="preserve">АО «Охинская </w:t>
        </w:r>
        <w:r w:rsidR="00B444A4" w:rsidRPr="00D62305">
          <w:rPr>
            <w:rStyle w:val="afff0"/>
            <w:rFonts w:ascii="Arial" w:hAnsi="Arial" w:cs="Arial"/>
            <w:noProof/>
            <w:sz w:val="24"/>
          </w:rPr>
          <w:lastRenderedPageBreak/>
          <w:t>ТЭЦ»</w:t>
        </w:r>
        <w:r w:rsidR="00B444A4" w:rsidRPr="00D62305">
          <w:rPr>
            <w:rStyle w:val="afff0"/>
            <w:rFonts w:ascii="Arial" w:hAnsi="Arial" w:cs="Arial"/>
            <w:noProof/>
            <w:webHidden/>
            <w:sz w:val="24"/>
          </w:rPr>
          <w:tab/>
        </w:r>
      </w:hyperlink>
    </w:p>
    <w:p w:rsidR="00B444A4" w:rsidRPr="00D62305" w:rsidRDefault="00E010EB" w:rsidP="00D62305">
      <w:pPr>
        <w:pStyle w:val="36"/>
        <w:tabs>
          <w:tab w:val="left" w:pos="1760"/>
          <w:tab w:val="right" w:leader="dot" w:pos="9061"/>
        </w:tabs>
        <w:rPr>
          <w:rFonts w:ascii="Arial" w:eastAsiaTheme="minorEastAsia" w:hAnsi="Arial" w:cs="Arial"/>
          <w:noProof/>
          <w:spacing w:val="0"/>
          <w:sz w:val="24"/>
          <w:szCs w:val="24"/>
          <w:lang w:eastAsia="ru-RU"/>
        </w:rPr>
      </w:pPr>
      <w:hyperlink r:id="rId69" w:anchor="_Toc354584626" w:history="1">
        <w:r w:rsidR="00B444A4" w:rsidRPr="00D62305">
          <w:rPr>
            <w:rStyle w:val="afff0"/>
            <w:rFonts w:ascii="Arial" w:hAnsi="Arial" w:cs="Arial"/>
            <w:noProof/>
            <w:sz w:val="24"/>
          </w:rPr>
          <w:t>10.3.2</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Эффективность инвестиций в реализацию мероприятий, предложенных в рамках развития систем теплоснабжения МУП «ОКХ»</w:t>
        </w:r>
        <w:r w:rsidR="00B444A4" w:rsidRPr="00D62305">
          <w:rPr>
            <w:rStyle w:val="afff0"/>
            <w:rFonts w:ascii="Arial" w:hAnsi="Arial" w:cs="Arial"/>
            <w:noProof/>
            <w:webHidden/>
            <w:sz w:val="24"/>
          </w:rPr>
          <w:tab/>
          <w:t>113</w:t>
        </w:r>
      </w:hyperlink>
    </w:p>
    <w:p w:rsidR="00B444A4" w:rsidRPr="00D62305" w:rsidRDefault="00E010EB" w:rsidP="00D62305">
      <w:pPr>
        <w:pStyle w:val="36"/>
        <w:tabs>
          <w:tab w:val="left" w:pos="1760"/>
          <w:tab w:val="right" w:leader="dot" w:pos="9061"/>
        </w:tabs>
        <w:rPr>
          <w:rFonts w:ascii="Arial" w:eastAsiaTheme="minorEastAsia" w:hAnsi="Arial" w:cs="Arial"/>
          <w:noProof/>
          <w:spacing w:val="0"/>
          <w:sz w:val="24"/>
          <w:szCs w:val="24"/>
          <w:lang w:eastAsia="ru-RU"/>
        </w:rPr>
      </w:pPr>
      <w:hyperlink r:id="rId70" w:anchor="_Toc354584627" w:history="1">
        <w:r w:rsidR="00B444A4" w:rsidRPr="00D62305">
          <w:rPr>
            <w:rStyle w:val="afff0"/>
            <w:rFonts w:ascii="Arial" w:hAnsi="Arial" w:cs="Arial"/>
            <w:noProof/>
            <w:sz w:val="24"/>
          </w:rPr>
          <w:t>10.3.3</w:t>
        </w:r>
        <w:r w:rsidR="00B444A4" w:rsidRPr="00D62305">
          <w:rPr>
            <w:rStyle w:val="afff0"/>
            <w:rFonts w:ascii="Arial" w:eastAsiaTheme="minorEastAsia" w:hAnsi="Arial" w:cs="Arial"/>
            <w:noProof/>
            <w:spacing w:val="0"/>
            <w:sz w:val="24"/>
            <w:lang w:eastAsia="ru-RU"/>
          </w:rPr>
          <w:tab/>
        </w:r>
        <w:r w:rsidR="00B444A4" w:rsidRPr="00D62305">
          <w:rPr>
            <w:rStyle w:val="afff0"/>
            <w:rFonts w:ascii="Arial" w:hAnsi="Arial" w:cs="Arial"/>
            <w:noProof/>
            <w:sz w:val="24"/>
          </w:rPr>
          <w:t>Эффективность инвестиций в реализацию мероприятий, предложенных в рамках р</w:t>
        </w:r>
        <w:r w:rsidR="00D62305">
          <w:rPr>
            <w:rStyle w:val="afff0"/>
            <w:rFonts w:ascii="Arial" w:hAnsi="Arial" w:cs="Arial"/>
            <w:noProof/>
            <w:sz w:val="24"/>
          </w:rPr>
          <w:t>азвития систем теплоснабжения МК</w:t>
        </w:r>
        <w:r w:rsidR="00B444A4" w:rsidRPr="00D62305">
          <w:rPr>
            <w:rStyle w:val="afff0"/>
            <w:rFonts w:ascii="Arial" w:hAnsi="Arial" w:cs="Arial"/>
            <w:noProof/>
            <w:sz w:val="24"/>
          </w:rPr>
          <w:t>П «ЖКХ»</w:t>
        </w:r>
        <w:r w:rsidR="00B444A4" w:rsidRPr="00D62305">
          <w:rPr>
            <w:rStyle w:val="afff0"/>
            <w:rFonts w:ascii="Arial" w:hAnsi="Arial" w:cs="Arial"/>
            <w:noProof/>
            <w:webHidden/>
            <w:sz w:val="24"/>
          </w:rPr>
          <w:tab/>
          <w:t>117</w:t>
        </w:r>
      </w:hyperlink>
    </w:p>
    <w:p w:rsidR="00B444A4" w:rsidRPr="00D62305" w:rsidRDefault="00E010EB" w:rsidP="00D62305">
      <w:pPr>
        <w:pStyle w:val="17"/>
        <w:rPr>
          <w:rFonts w:ascii="Arial" w:eastAsiaTheme="minorEastAsia" w:hAnsi="Arial" w:cs="Arial"/>
          <w:b w:val="0"/>
          <w:bCs w:val="0"/>
          <w:iCs w:val="0"/>
          <w:spacing w:val="0"/>
          <w:lang w:eastAsia="ru-RU"/>
        </w:rPr>
      </w:pPr>
      <w:hyperlink r:id="rId71" w:anchor="_Toc354584633" w:history="1">
        <w:r w:rsidR="00B444A4" w:rsidRPr="00D62305">
          <w:rPr>
            <w:rStyle w:val="afff0"/>
            <w:rFonts w:ascii="Arial" w:hAnsi="Arial" w:cs="Arial"/>
            <w:b w:val="0"/>
          </w:rPr>
          <w:t>11</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Решение о присвоении статуса единой теплоснабжающей организации (организаций)</w:t>
        </w:r>
        <w:r w:rsidR="00B444A4" w:rsidRPr="00D62305">
          <w:rPr>
            <w:rStyle w:val="afff0"/>
            <w:rFonts w:ascii="Arial" w:hAnsi="Arial" w:cs="Arial"/>
            <w:b w:val="0"/>
            <w:webHidden/>
          </w:rPr>
          <w:tab/>
          <w:t>125</w:t>
        </w:r>
      </w:hyperlink>
    </w:p>
    <w:p w:rsidR="00B444A4" w:rsidRPr="00D62305" w:rsidRDefault="00E010EB" w:rsidP="00D62305">
      <w:pPr>
        <w:pStyle w:val="17"/>
        <w:rPr>
          <w:rFonts w:ascii="Arial" w:eastAsiaTheme="minorEastAsia" w:hAnsi="Arial" w:cs="Arial"/>
          <w:b w:val="0"/>
          <w:bCs w:val="0"/>
          <w:iCs w:val="0"/>
          <w:spacing w:val="0"/>
          <w:lang w:eastAsia="ru-RU"/>
        </w:rPr>
      </w:pPr>
      <w:hyperlink r:id="rId72" w:anchor="_Toc354584634" w:history="1">
        <w:r w:rsidR="00B444A4" w:rsidRPr="00D62305">
          <w:rPr>
            <w:rStyle w:val="afff0"/>
            <w:rFonts w:ascii="Arial" w:hAnsi="Arial" w:cs="Arial"/>
            <w:b w:val="0"/>
          </w:rPr>
          <w:t>12</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Решения о распределении тепловой нагрузки между источниками тепловой энергии</w:t>
        </w:r>
        <w:r w:rsidR="00B444A4" w:rsidRPr="00D62305">
          <w:rPr>
            <w:rStyle w:val="afff0"/>
            <w:rFonts w:ascii="Arial" w:hAnsi="Arial" w:cs="Arial"/>
            <w:b w:val="0"/>
            <w:webHidden/>
          </w:rPr>
          <w:tab/>
          <w:t>127</w:t>
        </w:r>
      </w:hyperlink>
    </w:p>
    <w:p w:rsidR="00B444A4" w:rsidRPr="00D62305" w:rsidRDefault="00E010EB" w:rsidP="00D62305">
      <w:pPr>
        <w:pStyle w:val="17"/>
        <w:rPr>
          <w:rFonts w:ascii="Arial" w:eastAsiaTheme="minorEastAsia" w:hAnsi="Arial" w:cs="Arial"/>
          <w:b w:val="0"/>
          <w:bCs w:val="0"/>
          <w:iCs w:val="0"/>
          <w:spacing w:val="0"/>
          <w:lang w:eastAsia="ru-RU"/>
        </w:rPr>
      </w:pPr>
      <w:hyperlink r:id="rId73" w:anchor="_Toc354584635" w:history="1">
        <w:r w:rsidR="00B444A4" w:rsidRPr="00D62305">
          <w:rPr>
            <w:rStyle w:val="afff0"/>
            <w:rFonts w:ascii="Arial" w:hAnsi="Arial" w:cs="Arial"/>
            <w:b w:val="0"/>
          </w:rPr>
          <w:t>13</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Решения по бесхозяйным тепловым сетям</w:t>
        </w:r>
        <w:r w:rsidR="00B444A4" w:rsidRPr="00D62305">
          <w:rPr>
            <w:rStyle w:val="afff0"/>
            <w:rFonts w:ascii="Arial" w:hAnsi="Arial" w:cs="Arial"/>
            <w:b w:val="0"/>
            <w:webHidden/>
          </w:rPr>
          <w:tab/>
          <w:t>128</w:t>
        </w:r>
      </w:hyperlink>
    </w:p>
    <w:p w:rsidR="00B444A4" w:rsidRPr="00D62305" w:rsidRDefault="00E010EB" w:rsidP="00D62305">
      <w:pPr>
        <w:pStyle w:val="17"/>
        <w:rPr>
          <w:rFonts w:ascii="Arial" w:eastAsiaTheme="minorEastAsia" w:hAnsi="Arial" w:cs="Arial"/>
          <w:b w:val="0"/>
          <w:bCs w:val="0"/>
          <w:iCs w:val="0"/>
          <w:spacing w:val="0"/>
          <w:lang w:eastAsia="ru-RU"/>
        </w:rPr>
      </w:pPr>
      <w:hyperlink r:id="rId74" w:anchor="_Toc354584635" w:history="1">
        <w:r w:rsidR="00B444A4" w:rsidRPr="00D62305">
          <w:rPr>
            <w:rStyle w:val="afff0"/>
            <w:rFonts w:ascii="Arial" w:hAnsi="Arial" w:cs="Arial"/>
            <w:b w:val="0"/>
          </w:rPr>
          <w:t>14</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Синхронизация схемы теплоснабжения со схемой газификации субъекта Российской Федерации и (или) МО, схемой и программой развития электроэнергетики, а также со схемой водоснабжения и водоотведения МО</w:t>
        </w:r>
        <w:r w:rsidR="00B444A4" w:rsidRPr="00D62305">
          <w:rPr>
            <w:rStyle w:val="afff0"/>
            <w:rFonts w:ascii="Arial" w:hAnsi="Arial" w:cs="Arial"/>
            <w:b w:val="0"/>
            <w:webHidden/>
          </w:rPr>
          <w:tab/>
          <w:t>128</w:t>
        </w:r>
      </w:hyperlink>
    </w:p>
    <w:p w:rsidR="00B444A4" w:rsidRPr="00D62305" w:rsidRDefault="00E010EB" w:rsidP="00D62305">
      <w:pPr>
        <w:pStyle w:val="17"/>
        <w:rPr>
          <w:rFonts w:ascii="Arial" w:eastAsiaTheme="minorEastAsia" w:hAnsi="Arial" w:cs="Arial"/>
          <w:b w:val="0"/>
          <w:bCs w:val="0"/>
          <w:iCs w:val="0"/>
          <w:spacing w:val="0"/>
          <w:lang w:eastAsia="ru-RU"/>
        </w:rPr>
      </w:pPr>
      <w:hyperlink r:id="rId75" w:anchor="_Toc354584636" w:history="1">
        <w:r w:rsidR="00B444A4" w:rsidRPr="00D62305">
          <w:rPr>
            <w:rStyle w:val="afff0"/>
            <w:rFonts w:ascii="Arial" w:hAnsi="Arial" w:cs="Arial"/>
            <w:b w:val="0"/>
          </w:rPr>
          <w:t>15</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Воздействие источников тепловой энергии на окружающую среду</w:t>
        </w:r>
        <w:r w:rsidR="00B444A4" w:rsidRPr="00D62305">
          <w:rPr>
            <w:rStyle w:val="afff0"/>
            <w:rFonts w:ascii="Arial" w:hAnsi="Arial" w:cs="Arial"/>
            <w:b w:val="0"/>
            <w:webHidden/>
          </w:rPr>
          <w:tab/>
        </w:r>
        <w:r w:rsidR="00B444A4" w:rsidRPr="00D62305">
          <w:rPr>
            <w:rStyle w:val="afff0"/>
            <w:rFonts w:ascii="Arial" w:hAnsi="Arial" w:cs="Arial"/>
            <w:b w:val="0"/>
            <w:webHidden/>
          </w:rPr>
          <w:fldChar w:fldCharType="begin"/>
        </w:r>
        <w:r w:rsidR="00B444A4" w:rsidRPr="00D62305">
          <w:rPr>
            <w:rStyle w:val="afff0"/>
            <w:rFonts w:ascii="Arial" w:hAnsi="Arial" w:cs="Arial"/>
            <w:b w:val="0"/>
            <w:webHidden/>
          </w:rPr>
          <w:instrText xml:space="preserve"> PAGEREF _Toc354584636 \h </w:instrText>
        </w:r>
        <w:r w:rsidR="00B444A4" w:rsidRPr="00D62305">
          <w:rPr>
            <w:rStyle w:val="afff0"/>
            <w:rFonts w:ascii="Arial" w:hAnsi="Arial" w:cs="Arial"/>
            <w:b w:val="0"/>
            <w:webHidden/>
          </w:rPr>
        </w:r>
        <w:r w:rsidR="00B444A4" w:rsidRPr="00D62305">
          <w:rPr>
            <w:rStyle w:val="afff0"/>
            <w:rFonts w:ascii="Arial" w:hAnsi="Arial" w:cs="Arial"/>
            <w:b w:val="0"/>
            <w:webHidden/>
          </w:rPr>
          <w:fldChar w:fldCharType="separate"/>
        </w:r>
        <w:r w:rsidR="00D62305">
          <w:rPr>
            <w:rStyle w:val="afff0"/>
            <w:rFonts w:ascii="Arial" w:hAnsi="Arial" w:cs="Arial"/>
            <w:b w:val="0"/>
            <w:webHidden/>
          </w:rPr>
          <w:t>78</w:t>
        </w:r>
        <w:r w:rsidR="00B444A4" w:rsidRPr="00D62305">
          <w:rPr>
            <w:rStyle w:val="afff0"/>
            <w:rFonts w:ascii="Arial" w:hAnsi="Arial" w:cs="Arial"/>
            <w:b w:val="0"/>
            <w:webHidden/>
          </w:rPr>
          <w:fldChar w:fldCharType="end"/>
        </w:r>
      </w:hyperlink>
    </w:p>
    <w:p w:rsidR="00B444A4" w:rsidRPr="00D62305" w:rsidRDefault="00E010EB" w:rsidP="00D62305">
      <w:pPr>
        <w:pStyle w:val="17"/>
        <w:rPr>
          <w:rStyle w:val="afff0"/>
          <w:rFonts w:ascii="Arial" w:hAnsi="Arial" w:cs="Arial"/>
          <w:b w:val="0"/>
        </w:rPr>
      </w:pPr>
      <w:hyperlink r:id="rId76" w:anchor="_Toc354584637" w:history="1">
        <w:r w:rsidR="00B444A4" w:rsidRPr="00D62305">
          <w:rPr>
            <w:rStyle w:val="afff0"/>
            <w:rFonts w:ascii="Arial" w:hAnsi="Arial" w:cs="Arial"/>
            <w:b w:val="0"/>
          </w:rPr>
          <w:t>16</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Индикаторы развития систем теплоснабжения</w:t>
        </w:r>
        <w:r w:rsidR="00B444A4" w:rsidRPr="00D62305">
          <w:rPr>
            <w:rStyle w:val="afff0"/>
            <w:rFonts w:ascii="Arial" w:hAnsi="Arial" w:cs="Arial"/>
            <w:b w:val="0"/>
            <w:webHidden/>
          </w:rPr>
          <w:tab/>
          <w:t>130</w:t>
        </w:r>
      </w:hyperlink>
    </w:p>
    <w:p w:rsidR="00B444A4" w:rsidRPr="00D62305" w:rsidRDefault="00E010EB" w:rsidP="00D62305">
      <w:pPr>
        <w:pStyle w:val="17"/>
        <w:rPr>
          <w:rFonts w:ascii="Arial" w:eastAsiaTheme="minorEastAsia" w:hAnsi="Arial" w:cs="Arial"/>
          <w:b w:val="0"/>
          <w:bCs w:val="0"/>
          <w:iCs w:val="0"/>
          <w:spacing w:val="0"/>
          <w:lang w:eastAsia="ru-RU"/>
        </w:rPr>
      </w:pPr>
      <w:hyperlink r:id="rId77" w:anchor="_Toc354584637" w:history="1">
        <w:r w:rsidR="00B444A4" w:rsidRPr="00D62305">
          <w:rPr>
            <w:rStyle w:val="afff0"/>
            <w:rFonts w:ascii="Arial" w:hAnsi="Arial" w:cs="Arial"/>
            <w:b w:val="0"/>
          </w:rPr>
          <w:t>17</w:t>
        </w:r>
        <w:r w:rsidR="00B444A4" w:rsidRPr="00D62305">
          <w:rPr>
            <w:rStyle w:val="afff0"/>
            <w:rFonts w:ascii="Arial" w:eastAsiaTheme="minorEastAsia" w:hAnsi="Arial" w:cs="Arial"/>
            <w:b w:val="0"/>
            <w:bCs w:val="0"/>
            <w:iCs w:val="0"/>
            <w:spacing w:val="0"/>
            <w:lang w:eastAsia="ru-RU"/>
          </w:rPr>
          <w:tab/>
        </w:r>
        <w:r w:rsidR="00B444A4" w:rsidRPr="00D62305">
          <w:rPr>
            <w:rStyle w:val="afff0"/>
            <w:rFonts w:ascii="Arial" w:hAnsi="Arial" w:cs="Arial"/>
            <w:b w:val="0"/>
          </w:rPr>
          <w:t>Ценовые (тарифные) последствия</w:t>
        </w:r>
        <w:r w:rsidR="00B444A4" w:rsidRPr="00D62305">
          <w:rPr>
            <w:rStyle w:val="afff0"/>
            <w:rFonts w:ascii="Arial" w:hAnsi="Arial" w:cs="Arial"/>
            <w:b w:val="0"/>
            <w:webHidden/>
          </w:rPr>
          <w:tab/>
          <w:t>130</w:t>
        </w:r>
      </w:hyperlink>
    </w:p>
    <w:p w:rsidR="00B444A4" w:rsidRPr="00D62305" w:rsidRDefault="00B444A4" w:rsidP="00D62305"/>
    <w:p w:rsidR="00B444A4" w:rsidRDefault="00B444A4" w:rsidP="00D62305">
      <w:pPr>
        <w:widowControl/>
        <w:adjustRightInd/>
        <w:spacing w:before="0" w:after="0"/>
        <w:ind w:firstLine="0"/>
        <w:jc w:val="center"/>
        <w:textAlignment w:val="auto"/>
        <w:rPr>
          <w:rFonts w:ascii="Arial Black" w:hAnsi="Arial Black"/>
          <w:caps/>
        </w:rPr>
      </w:pPr>
      <w:r w:rsidRPr="00D62305">
        <w:rPr>
          <w:rFonts w:cs="Arial"/>
          <w:bCs/>
          <w:caps/>
          <w:sz w:val="24"/>
        </w:rPr>
        <w:fldChar w:fldCharType="end"/>
      </w:r>
    </w:p>
    <w:p w:rsidR="00B444A4" w:rsidRPr="009F5A2D" w:rsidRDefault="00B444A4" w:rsidP="00D62305"/>
    <w:p w:rsidR="00BA30F7" w:rsidRDefault="00BA30F7" w:rsidP="00D62305">
      <w:pPr>
        <w:widowControl/>
        <w:adjustRightInd/>
        <w:spacing w:before="0" w:after="0"/>
        <w:ind w:firstLine="0"/>
        <w:jc w:val="center"/>
        <w:textAlignment w:val="auto"/>
        <w:rPr>
          <w:rFonts w:ascii="Arial Black" w:hAnsi="Arial Black"/>
          <w:caps/>
        </w:rPr>
      </w:pPr>
    </w:p>
    <w:p w:rsidR="006656A4" w:rsidRPr="00A620F5" w:rsidRDefault="006656A4" w:rsidP="00980098">
      <w:pPr>
        <w:pStyle w:val="10"/>
        <w:numPr>
          <w:ilvl w:val="0"/>
          <w:numId w:val="0"/>
        </w:numPr>
        <w:tabs>
          <w:tab w:val="left" w:pos="993"/>
        </w:tabs>
        <w:spacing w:before="0" w:after="0" w:line="240" w:lineRule="auto"/>
        <w:jc w:val="center"/>
        <w:rPr>
          <w:sz w:val="24"/>
        </w:rPr>
      </w:pPr>
      <w:bookmarkStart w:id="3" w:name="_Toc354584571"/>
      <w:bookmarkEnd w:id="0"/>
      <w:bookmarkEnd w:id="1"/>
      <w:bookmarkEnd w:id="2"/>
      <w:r w:rsidRPr="00A620F5">
        <w:rPr>
          <w:sz w:val="24"/>
        </w:rPr>
        <w:lastRenderedPageBreak/>
        <w:t>Общая часть</w:t>
      </w:r>
      <w:bookmarkEnd w:id="3"/>
    </w:p>
    <w:p w:rsidR="006656A4" w:rsidRPr="00652D14" w:rsidRDefault="006656A4" w:rsidP="006656A4">
      <w:pPr>
        <w:pStyle w:val="20"/>
      </w:pPr>
      <w:bookmarkStart w:id="4" w:name="_Toc354584572"/>
      <w:r w:rsidRPr="00652D14">
        <w:t>Территория и климат</w:t>
      </w:r>
      <w:bookmarkEnd w:id="4"/>
    </w:p>
    <w:p w:rsidR="006656A4" w:rsidRDefault="006656A4" w:rsidP="006656A4">
      <w:pPr>
        <w:rPr>
          <w:highlight w:val="yellow"/>
        </w:rPr>
      </w:pPr>
    </w:p>
    <w:p w:rsidR="00F27963" w:rsidRDefault="00F27963" w:rsidP="000E486C">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 xml:space="preserve">Муниципальное образование </w:t>
      </w:r>
      <w:r w:rsidR="00B920CE">
        <w:rPr>
          <w:rFonts w:eastAsia="Times New Roman"/>
          <w:kern w:val="28"/>
          <w:sz w:val="24"/>
          <w:lang w:eastAsia="ru-RU"/>
        </w:rPr>
        <w:t xml:space="preserve">городской округ </w:t>
      </w:r>
      <w:r w:rsidR="00BD570C">
        <w:rPr>
          <w:rFonts w:eastAsia="Times New Roman"/>
          <w:kern w:val="28"/>
          <w:sz w:val="24"/>
          <w:lang w:eastAsia="ru-RU"/>
        </w:rPr>
        <w:t>«</w:t>
      </w:r>
      <w:r>
        <w:rPr>
          <w:rFonts w:eastAsia="Times New Roman"/>
          <w:kern w:val="28"/>
          <w:sz w:val="24"/>
          <w:lang w:eastAsia="ru-RU"/>
        </w:rPr>
        <w:t>О</w:t>
      </w:r>
      <w:r w:rsidR="00B920CE">
        <w:rPr>
          <w:rFonts w:eastAsia="Times New Roman"/>
          <w:kern w:val="28"/>
          <w:sz w:val="24"/>
          <w:lang w:eastAsia="ru-RU"/>
        </w:rPr>
        <w:t>хинский</w:t>
      </w:r>
      <w:r w:rsidR="00BD570C">
        <w:rPr>
          <w:rFonts w:eastAsia="Times New Roman"/>
          <w:kern w:val="28"/>
          <w:sz w:val="24"/>
          <w:lang w:eastAsia="ru-RU"/>
        </w:rPr>
        <w:t>»</w:t>
      </w:r>
      <w:r w:rsidR="008A1BE9">
        <w:rPr>
          <w:rFonts w:eastAsia="Times New Roman"/>
          <w:kern w:val="28"/>
          <w:sz w:val="24"/>
          <w:lang w:eastAsia="ru-RU"/>
        </w:rPr>
        <w:t xml:space="preserve"> расположено </w:t>
      </w:r>
      <w:r w:rsidR="00B920CE" w:rsidRPr="00B920CE">
        <w:rPr>
          <w:rFonts w:eastAsia="Times New Roman"/>
          <w:kern w:val="28"/>
          <w:sz w:val="24"/>
          <w:lang w:eastAsia="ru-RU"/>
        </w:rPr>
        <w:t>на Северо-Сахалинской равнине в северо-восточной части острова Сахалин</w:t>
      </w:r>
      <w:r w:rsidR="00DA0155">
        <w:rPr>
          <w:rFonts w:eastAsia="Times New Roman"/>
          <w:kern w:val="28"/>
          <w:sz w:val="24"/>
          <w:lang w:eastAsia="ru-RU"/>
        </w:rPr>
        <w:t>.</w:t>
      </w:r>
      <w:r w:rsidR="007A3C9D">
        <w:rPr>
          <w:rFonts w:eastAsia="Times New Roman"/>
          <w:kern w:val="28"/>
          <w:sz w:val="24"/>
          <w:lang w:eastAsia="ru-RU"/>
        </w:rPr>
        <w:t xml:space="preserve"> </w:t>
      </w:r>
      <w:r w:rsidR="007A3C9D" w:rsidRPr="007A3C9D">
        <w:rPr>
          <w:rFonts w:eastAsia="Times New Roman"/>
          <w:kern w:val="28"/>
          <w:sz w:val="24"/>
          <w:lang w:eastAsia="ru-RU"/>
        </w:rPr>
        <w:t>Терр</w:t>
      </w:r>
      <w:r w:rsidR="007A3C9D" w:rsidRPr="007A3C9D">
        <w:rPr>
          <w:rFonts w:eastAsia="Times New Roman"/>
          <w:kern w:val="28"/>
          <w:sz w:val="24"/>
          <w:lang w:eastAsia="ru-RU"/>
        </w:rPr>
        <w:t>и</w:t>
      </w:r>
      <w:r w:rsidR="007A3C9D" w:rsidRPr="007A3C9D">
        <w:rPr>
          <w:rFonts w:eastAsia="Times New Roman"/>
          <w:kern w:val="28"/>
          <w:sz w:val="24"/>
          <w:lang w:eastAsia="ru-RU"/>
        </w:rPr>
        <w:t>тория городского округа представлена чередованием высоких равнин и заболоче</w:t>
      </w:r>
      <w:r w:rsidR="007A3C9D" w:rsidRPr="007A3C9D">
        <w:rPr>
          <w:rFonts w:eastAsia="Times New Roman"/>
          <w:kern w:val="28"/>
          <w:sz w:val="24"/>
          <w:lang w:eastAsia="ru-RU"/>
        </w:rPr>
        <w:t>н</w:t>
      </w:r>
      <w:r w:rsidR="007A3C9D" w:rsidRPr="007A3C9D">
        <w:rPr>
          <w:rFonts w:eastAsia="Times New Roman"/>
          <w:kern w:val="28"/>
          <w:sz w:val="24"/>
          <w:lang w:eastAsia="ru-RU"/>
        </w:rPr>
        <w:t>ных низин</w:t>
      </w:r>
      <w:r w:rsidR="007A3C9D">
        <w:rPr>
          <w:rFonts w:eastAsia="Times New Roman"/>
          <w:kern w:val="28"/>
          <w:sz w:val="24"/>
          <w:lang w:eastAsia="ru-RU"/>
        </w:rPr>
        <w:t>.</w:t>
      </w:r>
    </w:p>
    <w:p w:rsidR="00B920CE" w:rsidRDefault="008A1BE9" w:rsidP="007A3C9D">
      <w:pPr>
        <w:widowControl/>
        <w:adjustRightInd/>
        <w:spacing w:before="0" w:after="0" w:line="360" w:lineRule="auto"/>
        <w:textAlignment w:val="auto"/>
        <w:rPr>
          <w:rFonts w:eastAsia="Times New Roman"/>
          <w:kern w:val="28"/>
          <w:sz w:val="24"/>
          <w:lang w:eastAsia="ru-RU"/>
        </w:rPr>
      </w:pPr>
      <w:r w:rsidRPr="00AC14AA">
        <w:rPr>
          <w:rFonts w:eastAsia="Times New Roman"/>
          <w:kern w:val="28"/>
          <w:sz w:val="24"/>
          <w:lang w:eastAsia="ru-RU"/>
        </w:rPr>
        <w:t xml:space="preserve">В городской округ </w:t>
      </w:r>
      <w:r w:rsidR="007A3C9D" w:rsidRPr="00AC14AA">
        <w:rPr>
          <w:rFonts w:eastAsia="Times New Roman"/>
          <w:kern w:val="28"/>
          <w:sz w:val="24"/>
          <w:lang w:eastAsia="ru-RU"/>
        </w:rPr>
        <w:t xml:space="preserve">«Охинский» </w:t>
      </w:r>
      <w:r w:rsidRPr="00AC14AA">
        <w:rPr>
          <w:rFonts w:eastAsia="Times New Roman"/>
          <w:kern w:val="28"/>
          <w:sz w:val="24"/>
          <w:lang w:eastAsia="ru-RU"/>
        </w:rPr>
        <w:t xml:space="preserve">входят город </w:t>
      </w:r>
      <w:r w:rsidR="007A3C9D" w:rsidRPr="00AC14AA">
        <w:rPr>
          <w:rFonts w:eastAsia="Times New Roman"/>
          <w:kern w:val="28"/>
          <w:sz w:val="24"/>
          <w:lang w:eastAsia="ru-RU"/>
        </w:rPr>
        <w:t>Оха</w:t>
      </w:r>
      <w:r w:rsidR="00275338">
        <w:rPr>
          <w:rFonts w:eastAsia="Times New Roman"/>
          <w:kern w:val="28"/>
          <w:sz w:val="24"/>
          <w:lang w:eastAsia="ru-RU"/>
        </w:rPr>
        <w:t xml:space="preserve"> и села Восточное, </w:t>
      </w:r>
      <w:proofErr w:type="spellStart"/>
      <w:r w:rsidR="00275338">
        <w:rPr>
          <w:rFonts w:eastAsia="Times New Roman"/>
          <w:kern w:val="28"/>
          <w:sz w:val="24"/>
          <w:lang w:eastAsia="ru-RU"/>
        </w:rPr>
        <w:t>Тунгор</w:t>
      </w:r>
      <w:proofErr w:type="spellEnd"/>
      <w:r w:rsidR="007A3C9D" w:rsidRPr="00AC14AA">
        <w:rPr>
          <w:rFonts w:eastAsia="Times New Roman"/>
          <w:kern w:val="28"/>
          <w:sz w:val="24"/>
          <w:lang w:eastAsia="ru-RU"/>
        </w:rPr>
        <w:t xml:space="preserve">, </w:t>
      </w:r>
      <w:proofErr w:type="spellStart"/>
      <w:r w:rsidR="007A3C9D" w:rsidRPr="00AC14AA">
        <w:rPr>
          <w:rFonts w:eastAsia="Times New Roman"/>
          <w:kern w:val="28"/>
          <w:sz w:val="24"/>
          <w:lang w:eastAsia="ru-RU"/>
        </w:rPr>
        <w:t>Москальво</w:t>
      </w:r>
      <w:proofErr w:type="spellEnd"/>
      <w:r w:rsidR="007A3C9D" w:rsidRPr="00AC14AA">
        <w:rPr>
          <w:rFonts w:eastAsia="Times New Roman"/>
          <w:kern w:val="28"/>
          <w:sz w:val="24"/>
          <w:lang w:eastAsia="ru-RU"/>
        </w:rPr>
        <w:t xml:space="preserve">, </w:t>
      </w:r>
      <w:proofErr w:type="spellStart"/>
      <w:r w:rsidR="007A3C9D" w:rsidRPr="00AC14AA">
        <w:rPr>
          <w:rFonts w:eastAsia="Times New Roman"/>
          <w:kern w:val="28"/>
          <w:sz w:val="24"/>
          <w:lang w:eastAsia="ru-RU"/>
        </w:rPr>
        <w:t>Некрасовка</w:t>
      </w:r>
      <w:proofErr w:type="spellEnd"/>
      <w:r w:rsidR="007A3C9D">
        <w:rPr>
          <w:rFonts w:eastAsia="Times New Roman"/>
          <w:kern w:val="28"/>
          <w:sz w:val="24"/>
          <w:lang w:eastAsia="ru-RU"/>
        </w:rPr>
        <w:t>.</w:t>
      </w:r>
    </w:p>
    <w:p w:rsidR="007A3C9D" w:rsidRPr="007A3C9D" w:rsidRDefault="007A3C9D" w:rsidP="007A3C9D">
      <w:pPr>
        <w:spacing w:before="0" w:after="0" w:line="360" w:lineRule="auto"/>
        <w:rPr>
          <w:rFonts w:eastAsia="Times New Roman"/>
          <w:kern w:val="28"/>
          <w:sz w:val="24"/>
          <w:lang w:eastAsia="ru-RU"/>
        </w:rPr>
      </w:pPr>
      <w:proofErr w:type="spellStart"/>
      <w:r w:rsidRPr="007A3C9D">
        <w:rPr>
          <w:rFonts w:eastAsia="Times New Roman"/>
          <w:kern w:val="28"/>
          <w:sz w:val="24"/>
          <w:lang w:eastAsia="ru-RU"/>
        </w:rPr>
        <w:t>Согласно</w:t>
      </w:r>
      <w:r>
        <w:rPr>
          <w:rFonts w:eastAsia="Times New Roman"/>
          <w:kern w:val="28"/>
          <w:sz w:val="24"/>
          <w:lang w:eastAsia="ru-RU"/>
        </w:rPr>
        <w:t>п</w:t>
      </w:r>
      <w:r w:rsidRPr="007A3C9D">
        <w:rPr>
          <w:rFonts w:eastAsia="Times New Roman"/>
          <w:kern w:val="28"/>
          <w:sz w:val="24"/>
          <w:lang w:eastAsia="ru-RU"/>
        </w:rPr>
        <w:t>остановлени</w:t>
      </w:r>
      <w:r>
        <w:rPr>
          <w:rFonts w:eastAsia="Times New Roman"/>
          <w:kern w:val="28"/>
          <w:sz w:val="24"/>
          <w:lang w:eastAsia="ru-RU"/>
        </w:rPr>
        <w:t>я</w:t>
      </w:r>
      <w:proofErr w:type="spellEnd"/>
      <w:r w:rsidRPr="007A3C9D">
        <w:rPr>
          <w:rFonts w:eastAsia="Times New Roman"/>
          <w:kern w:val="28"/>
          <w:sz w:val="24"/>
          <w:lang w:eastAsia="ru-RU"/>
        </w:rPr>
        <w:t xml:space="preserve"> Совета министров СССР от 03.01.1983 №</w:t>
      </w:r>
      <w:r>
        <w:rPr>
          <w:rFonts w:eastAsia="Times New Roman"/>
          <w:kern w:val="28"/>
          <w:sz w:val="24"/>
          <w:lang w:eastAsia="ru-RU"/>
        </w:rPr>
        <w:t xml:space="preserve"> </w:t>
      </w:r>
      <w:r w:rsidRPr="007A3C9D">
        <w:rPr>
          <w:rFonts w:eastAsia="Times New Roman"/>
          <w:kern w:val="28"/>
          <w:sz w:val="24"/>
          <w:lang w:eastAsia="ru-RU"/>
        </w:rPr>
        <w:t>12 горо</w:t>
      </w:r>
      <w:r w:rsidRPr="007A3C9D">
        <w:rPr>
          <w:rFonts w:eastAsia="Times New Roman"/>
          <w:kern w:val="28"/>
          <w:sz w:val="24"/>
          <w:lang w:eastAsia="ru-RU"/>
        </w:rPr>
        <w:t>д</w:t>
      </w:r>
      <w:r w:rsidRPr="007A3C9D">
        <w:rPr>
          <w:rFonts w:eastAsia="Times New Roman"/>
          <w:kern w:val="28"/>
          <w:sz w:val="24"/>
          <w:lang w:eastAsia="ru-RU"/>
        </w:rPr>
        <w:t xml:space="preserve">ской округ «Охинский» отнесен к районам Крайнего Севера. </w:t>
      </w:r>
      <w:r>
        <w:rPr>
          <w:rFonts w:eastAsia="Times New Roman"/>
          <w:kern w:val="28"/>
          <w:sz w:val="24"/>
          <w:lang w:eastAsia="ru-RU"/>
        </w:rPr>
        <w:t>Г</w:t>
      </w:r>
      <w:r w:rsidRPr="007A3C9D">
        <w:rPr>
          <w:rFonts w:eastAsia="Times New Roman"/>
          <w:kern w:val="28"/>
          <w:sz w:val="24"/>
          <w:lang w:eastAsia="ru-RU"/>
        </w:rPr>
        <w:t xml:space="preserve">ород Оха </w:t>
      </w:r>
      <w:r>
        <w:rPr>
          <w:rFonts w:eastAsia="Times New Roman"/>
          <w:kern w:val="28"/>
          <w:sz w:val="24"/>
          <w:lang w:eastAsia="ru-RU"/>
        </w:rPr>
        <w:t xml:space="preserve">относится </w:t>
      </w:r>
      <w:r w:rsidRPr="007A3C9D">
        <w:rPr>
          <w:rFonts w:eastAsia="Times New Roman"/>
          <w:kern w:val="28"/>
          <w:sz w:val="24"/>
          <w:lang w:eastAsia="ru-RU"/>
        </w:rPr>
        <w:t>к районам повышенной сейсмической активности.</w:t>
      </w:r>
    </w:p>
    <w:p w:rsidR="007A3C9D" w:rsidRDefault="007A3C9D" w:rsidP="007A3C9D">
      <w:pPr>
        <w:widowControl/>
        <w:adjustRightInd/>
        <w:spacing w:before="0" w:after="0" w:line="360" w:lineRule="auto"/>
        <w:textAlignment w:val="auto"/>
        <w:rPr>
          <w:rFonts w:eastAsia="Times New Roman"/>
          <w:kern w:val="28"/>
          <w:sz w:val="24"/>
          <w:lang w:eastAsia="ru-RU"/>
        </w:rPr>
      </w:pPr>
      <w:r w:rsidRPr="007A3C9D">
        <w:rPr>
          <w:rFonts w:eastAsia="Times New Roman"/>
          <w:kern w:val="28"/>
          <w:sz w:val="24"/>
          <w:lang w:eastAsia="ru-RU"/>
        </w:rPr>
        <w:t xml:space="preserve">Численность населения городского </w:t>
      </w:r>
      <w:r w:rsidR="00275338">
        <w:rPr>
          <w:rFonts w:eastAsia="Times New Roman"/>
          <w:kern w:val="28"/>
          <w:sz w:val="24"/>
          <w:lang w:eastAsia="ru-RU"/>
        </w:rPr>
        <w:t>округа «Охинский» на 01.01.2021</w:t>
      </w:r>
      <w:r w:rsidRPr="007A3C9D">
        <w:rPr>
          <w:rFonts w:eastAsia="Times New Roman"/>
          <w:kern w:val="28"/>
          <w:sz w:val="24"/>
          <w:lang w:eastAsia="ru-RU"/>
        </w:rPr>
        <w:t xml:space="preserve"> года с</w:t>
      </w:r>
      <w:r w:rsidRPr="007A3C9D">
        <w:rPr>
          <w:rFonts w:eastAsia="Times New Roman"/>
          <w:kern w:val="28"/>
          <w:sz w:val="24"/>
          <w:lang w:eastAsia="ru-RU"/>
        </w:rPr>
        <w:t>о</w:t>
      </w:r>
      <w:r w:rsidRPr="007A3C9D">
        <w:rPr>
          <w:rFonts w:eastAsia="Times New Roman"/>
          <w:kern w:val="28"/>
          <w:sz w:val="24"/>
          <w:lang w:eastAsia="ru-RU"/>
        </w:rPr>
        <w:t>ставля</w:t>
      </w:r>
      <w:r w:rsidR="00275338">
        <w:rPr>
          <w:rFonts w:eastAsia="Times New Roman"/>
          <w:kern w:val="28"/>
          <w:sz w:val="24"/>
          <w:lang w:eastAsia="ru-RU"/>
        </w:rPr>
        <w:t xml:space="preserve">ет 21 572 </w:t>
      </w:r>
      <w:r w:rsidRPr="007A3C9D">
        <w:rPr>
          <w:rFonts w:eastAsia="Times New Roman"/>
          <w:kern w:val="28"/>
          <w:sz w:val="24"/>
          <w:lang w:eastAsia="ru-RU"/>
        </w:rPr>
        <w:t xml:space="preserve">человек, в том числе: </w:t>
      </w:r>
      <w:r w:rsidR="00275338">
        <w:rPr>
          <w:rFonts w:eastAsia="Times New Roman"/>
          <w:kern w:val="28"/>
          <w:sz w:val="24"/>
          <w:lang w:eastAsia="ru-RU"/>
        </w:rPr>
        <w:t>19 783</w:t>
      </w:r>
      <w:r w:rsidRPr="007A3C9D">
        <w:rPr>
          <w:rFonts w:eastAsia="Times New Roman"/>
          <w:kern w:val="28"/>
          <w:sz w:val="24"/>
          <w:lang w:eastAsia="ru-RU"/>
        </w:rPr>
        <w:t xml:space="preserve"> человек – городское население, </w:t>
      </w:r>
      <w:r w:rsidR="00275338">
        <w:rPr>
          <w:rFonts w:eastAsia="Times New Roman"/>
          <w:kern w:val="28"/>
          <w:sz w:val="24"/>
          <w:lang w:eastAsia="ru-RU"/>
        </w:rPr>
        <w:t xml:space="preserve">1 798 </w:t>
      </w:r>
      <w:r w:rsidRPr="007A3C9D">
        <w:rPr>
          <w:rFonts w:eastAsia="Times New Roman"/>
          <w:kern w:val="28"/>
          <w:sz w:val="24"/>
          <w:lang w:eastAsia="ru-RU"/>
        </w:rPr>
        <w:t>человек – сельское население.</w:t>
      </w:r>
    </w:p>
    <w:p w:rsidR="008A1BE9" w:rsidRDefault="00F23B9B" w:rsidP="000E486C">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 xml:space="preserve">Промышленность городского округа ориентирована на добычу </w:t>
      </w:r>
      <w:r w:rsidR="007A3C9D">
        <w:rPr>
          <w:rFonts w:eastAsia="Times New Roman"/>
          <w:kern w:val="28"/>
          <w:sz w:val="24"/>
          <w:lang w:eastAsia="ru-RU"/>
        </w:rPr>
        <w:t>нефти и газа.</w:t>
      </w:r>
    </w:p>
    <w:p w:rsidR="006842D5" w:rsidRDefault="006842D5" w:rsidP="000E486C">
      <w:pPr>
        <w:widowControl/>
        <w:adjustRightInd/>
        <w:spacing w:before="0" w:after="0" w:line="360" w:lineRule="auto"/>
        <w:textAlignment w:val="auto"/>
        <w:rPr>
          <w:rFonts w:eastAsia="Times New Roman"/>
          <w:kern w:val="28"/>
          <w:sz w:val="24"/>
          <w:lang w:eastAsia="ru-RU"/>
        </w:rPr>
      </w:pPr>
      <w:r w:rsidRPr="006842D5">
        <w:rPr>
          <w:rFonts w:eastAsia="Times New Roman"/>
          <w:kern w:val="28"/>
          <w:sz w:val="24"/>
          <w:lang w:eastAsia="ru-RU"/>
        </w:rPr>
        <w:t>Климат характеризуется как неблагоприятный для проживания, прежде всего из-за сильных ветров в холодное время года в сочетании с низкими температур</w:t>
      </w:r>
      <w:r w:rsidRPr="006842D5">
        <w:rPr>
          <w:rFonts w:eastAsia="Times New Roman"/>
          <w:kern w:val="28"/>
          <w:sz w:val="24"/>
          <w:lang w:eastAsia="ru-RU"/>
        </w:rPr>
        <w:t>а</w:t>
      </w:r>
      <w:r w:rsidRPr="006842D5">
        <w:rPr>
          <w:rFonts w:eastAsia="Times New Roman"/>
          <w:kern w:val="28"/>
          <w:sz w:val="24"/>
          <w:lang w:eastAsia="ru-RU"/>
        </w:rPr>
        <w:t>ми.</w:t>
      </w:r>
    </w:p>
    <w:p w:rsidR="006842D5" w:rsidRDefault="00AB11A2" w:rsidP="000E486C">
      <w:pPr>
        <w:widowControl/>
        <w:adjustRightInd/>
        <w:spacing w:before="0" w:after="0" w:line="360" w:lineRule="auto"/>
        <w:textAlignment w:val="auto"/>
        <w:rPr>
          <w:rFonts w:eastAsia="Times New Roman"/>
          <w:kern w:val="28"/>
          <w:sz w:val="24"/>
          <w:lang w:eastAsia="ru-RU"/>
        </w:rPr>
      </w:pPr>
      <w:r w:rsidRPr="00AB11A2">
        <w:rPr>
          <w:rFonts w:eastAsia="Times New Roman"/>
          <w:kern w:val="28"/>
          <w:sz w:val="24"/>
          <w:lang w:eastAsia="ru-RU"/>
        </w:rPr>
        <w:t>По климатическому р</w:t>
      </w:r>
      <w:r>
        <w:rPr>
          <w:rFonts w:eastAsia="Times New Roman"/>
          <w:kern w:val="28"/>
          <w:sz w:val="24"/>
          <w:lang w:eastAsia="ru-RU"/>
        </w:rPr>
        <w:t xml:space="preserve">айонированию для строительства, в соответствии с </w:t>
      </w:r>
      <w:r w:rsidRPr="00AB11A2">
        <w:rPr>
          <w:rFonts w:eastAsia="Times New Roman"/>
          <w:kern w:val="28"/>
          <w:sz w:val="24"/>
          <w:lang w:eastAsia="ru-RU"/>
        </w:rPr>
        <w:t>СНиП</w:t>
      </w:r>
      <w:r>
        <w:rPr>
          <w:rFonts w:eastAsia="Times New Roman"/>
          <w:kern w:val="28"/>
          <w:sz w:val="24"/>
          <w:lang w:eastAsia="ru-RU"/>
        </w:rPr>
        <w:t xml:space="preserve"> </w:t>
      </w:r>
      <w:r w:rsidRPr="00AB11A2">
        <w:rPr>
          <w:rFonts w:eastAsia="Times New Roman"/>
          <w:kern w:val="28"/>
          <w:sz w:val="24"/>
          <w:lang w:eastAsia="ru-RU"/>
        </w:rPr>
        <w:t xml:space="preserve"> 23-01-99</w:t>
      </w:r>
      <w:r w:rsidR="008B3F5E">
        <w:rPr>
          <w:rFonts w:eastAsia="Times New Roman"/>
          <w:kern w:val="28"/>
          <w:sz w:val="24"/>
          <w:lang w:eastAsia="ru-RU"/>
        </w:rPr>
        <w:t>(2003)*</w:t>
      </w:r>
      <w:r w:rsidRPr="00AB11A2">
        <w:rPr>
          <w:rFonts w:eastAsia="Times New Roman"/>
          <w:kern w:val="28"/>
          <w:sz w:val="24"/>
          <w:lang w:eastAsia="ru-RU"/>
        </w:rPr>
        <w:t xml:space="preserve"> «Строительная климатология»</w:t>
      </w:r>
      <w:r>
        <w:rPr>
          <w:rFonts w:eastAsia="Times New Roman"/>
          <w:kern w:val="28"/>
          <w:sz w:val="24"/>
          <w:lang w:eastAsia="ru-RU"/>
        </w:rPr>
        <w:t>,</w:t>
      </w:r>
      <w:r w:rsidRPr="00AB11A2">
        <w:rPr>
          <w:rFonts w:eastAsia="Times New Roman"/>
          <w:kern w:val="28"/>
          <w:sz w:val="24"/>
          <w:lang w:eastAsia="ru-RU"/>
        </w:rPr>
        <w:t xml:space="preserve"> территория относится к строительно-климатическому району </w:t>
      </w:r>
      <w:proofErr w:type="gramStart"/>
      <w:r w:rsidRPr="00AB11A2">
        <w:rPr>
          <w:rFonts w:eastAsia="Times New Roman"/>
          <w:kern w:val="28"/>
          <w:sz w:val="24"/>
          <w:lang w:eastAsia="ru-RU"/>
        </w:rPr>
        <w:t>I</w:t>
      </w:r>
      <w:proofErr w:type="gramEnd"/>
      <w:r w:rsidRPr="00AB11A2">
        <w:rPr>
          <w:rFonts w:eastAsia="Times New Roman"/>
          <w:kern w:val="28"/>
          <w:sz w:val="24"/>
          <w:lang w:eastAsia="ru-RU"/>
        </w:rPr>
        <w:t>Г, продолжительность отопительного пери</w:t>
      </w:r>
      <w:r w:rsidRPr="00AB11A2">
        <w:rPr>
          <w:rFonts w:eastAsia="Times New Roman"/>
          <w:kern w:val="28"/>
          <w:sz w:val="24"/>
          <w:lang w:eastAsia="ru-RU"/>
        </w:rPr>
        <w:t>о</w:t>
      </w:r>
      <w:r w:rsidRPr="00AB11A2">
        <w:rPr>
          <w:rFonts w:eastAsia="Times New Roman"/>
          <w:kern w:val="28"/>
          <w:sz w:val="24"/>
          <w:lang w:eastAsia="ru-RU"/>
        </w:rPr>
        <w:t xml:space="preserve">да </w:t>
      </w:r>
      <w:r>
        <w:rPr>
          <w:rFonts w:eastAsia="Times New Roman"/>
          <w:kern w:val="28"/>
          <w:sz w:val="24"/>
          <w:lang w:eastAsia="ru-RU"/>
        </w:rPr>
        <w:t xml:space="preserve">составляет </w:t>
      </w:r>
      <w:r w:rsidRPr="00AB11A2">
        <w:rPr>
          <w:rFonts w:eastAsia="Times New Roman"/>
          <w:kern w:val="28"/>
          <w:sz w:val="24"/>
          <w:lang w:eastAsia="ru-RU"/>
        </w:rPr>
        <w:t xml:space="preserve">266 дней, расчетная температура для отопления </w:t>
      </w:r>
      <w:r>
        <w:rPr>
          <w:rFonts w:eastAsia="Times New Roman"/>
          <w:kern w:val="28"/>
          <w:sz w:val="24"/>
          <w:lang w:eastAsia="ru-RU"/>
        </w:rPr>
        <w:t xml:space="preserve">– минус </w:t>
      </w:r>
      <w:r w:rsidRPr="00AB11A2">
        <w:rPr>
          <w:rFonts w:eastAsia="Times New Roman"/>
          <w:kern w:val="28"/>
          <w:sz w:val="24"/>
          <w:lang w:eastAsia="ru-RU"/>
        </w:rPr>
        <w:t>29</w:t>
      </w:r>
      <w:r>
        <w:rPr>
          <w:rFonts w:eastAsia="Times New Roman"/>
          <w:kern w:val="28"/>
          <w:sz w:val="24"/>
          <w:lang w:eastAsia="ru-RU"/>
        </w:rPr>
        <w:t xml:space="preserve"> </w:t>
      </w:r>
      <w:r w:rsidRPr="00AB11A2">
        <w:rPr>
          <w:rFonts w:eastAsia="Times New Roman"/>
          <w:kern w:val="28"/>
          <w:sz w:val="24"/>
          <w:vertAlign w:val="superscript"/>
          <w:lang w:eastAsia="ru-RU"/>
        </w:rPr>
        <w:t>0</w:t>
      </w:r>
      <w:r w:rsidRPr="00AB11A2">
        <w:rPr>
          <w:rFonts w:eastAsia="Times New Roman"/>
          <w:kern w:val="28"/>
          <w:sz w:val="24"/>
          <w:lang w:eastAsia="ru-RU"/>
        </w:rPr>
        <w:t>С.</w:t>
      </w:r>
      <w:r w:rsidR="006842D5">
        <w:rPr>
          <w:rFonts w:eastAsia="Times New Roman"/>
          <w:kern w:val="28"/>
          <w:sz w:val="24"/>
          <w:lang w:eastAsia="ru-RU"/>
        </w:rPr>
        <w:t xml:space="preserve"> </w:t>
      </w:r>
      <w:r w:rsidR="006842D5" w:rsidRPr="006842D5">
        <w:rPr>
          <w:rFonts w:eastAsia="Times New Roman"/>
          <w:kern w:val="28"/>
          <w:sz w:val="24"/>
          <w:lang w:eastAsia="ru-RU"/>
        </w:rPr>
        <w:t xml:space="preserve">Максимальная глубина промерзания глинистых и суглинистых грунтов </w:t>
      </w:r>
      <w:r w:rsidR="006842D5">
        <w:rPr>
          <w:rFonts w:eastAsia="Times New Roman"/>
          <w:kern w:val="28"/>
          <w:sz w:val="24"/>
          <w:lang w:eastAsia="ru-RU"/>
        </w:rPr>
        <w:t xml:space="preserve">составляет </w:t>
      </w:r>
      <w:r w:rsidR="006842D5" w:rsidRPr="006842D5">
        <w:rPr>
          <w:rFonts w:eastAsia="Times New Roman"/>
          <w:kern w:val="28"/>
          <w:sz w:val="24"/>
          <w:lang w:eastAsia="ru-RU"/>
        </w:rPr>
        <w:t>190</w:t>
      </w:r>
      <w:r w:rsidR="006842D5">
        <w:rPr>
          <w:rFonts w:eastAsia="Times New Roman"/>
          <w:kern w:val="28"/>
          <w:sz w:val="24"/>
          <w:lang w:eastAsia="ru-RU"/>
        </w:rPr>
        <w:t xml:space="preserve"> </w:t>
      </w:r>
      <w:r w:rsidR="006842D5" w:rsidRPr="006842D5">
        <w:rPr>
          <w:rFonts w:eastAsia="Times New Roman"/>
          <w:kern w:val="28"/>
          <w:sz w:val="24"/>
          <w:lang w:eastAsia="ru-RU"/>
        </w:rPr>
        <w:t>см</w:t>
      </w:r>
      <w:r w:rsidR="006842D5">
        <w:rPr>
          <w:rFonts w:eastAsia="Times New Roman"/>
          <w:kern w:val="28"/>
          <w:sz w:val="24"/>
          <w:lang w:eastAsia="ru-RU"/>
        </w:rPr>
        <w:t xml:space="preserve">. </w:t>
      </w:r>
      <w:r w:rsidR="006842D5" w:rsidRPr="006842D5">
        <w:rPr>
          <w:rFonts w:eastAsia="Times New Roman"/>
          <w:kern w:val="28"/>
          <w:sz w:val="24"/>
          <w:lang w:eastAsia="ru-RU"/>
        </w:rPr>
        <w:t>Ветреная влажная погода летом обуславливает большое количество оса</w:t>
      </w:r>
      <w:r w:rsidR="006842D5" w:rsidRPr="006842D5">
        <w:rPr>
          <w:rFonts w:eastAsia="Times New Roman"/>
          <w:kern w:val="28"/>
          <w:sz w:val="24"/>
          <w:lang w:eastAsia="ru-RU"/>
        </w:rPr>
        <w:t>д</w:t>
      </w:r>
      <w:r w:rsidR="006842D5" w:rsidRPr="006842D5">
        <w:rPr>
          <w:rFonts w:eastAsia="Times New Roman"/>
          <w:kern w:val="28"/>
          <w:sz w:val="24"/>
          <w:lang w:eastAsia="ru-RU"/>
        </w:rPr>
        <w:t>ков на вертикальную поверхность - от 200 до 300</w:t>
      </w:r>
      <w:r w:rsidR="006842D5">
        <w:rPr>
          <w:rFonts w:eastAsia="Times New Roman"/>
          <w:kern w:val="28"/>
          <w:sz w:val="24"/>
          <w:lang w:eastAsia="ru-RU"/>
        </w:rPr>
        <w:t xml:space="preserve"> </w:t>
      </w:r>
      <w:r w:rsidR="006842D5" w:rsidRPr="006842D5">
        <w:rPr>
          <w:rFonts w:eastAsia="Times New Roman"/>
          <w:kern w:val="28"/>
          <w:sz w:val="24"/>
          <w:lang w:eastAsia="ru-RU"/>
        </w:rPr>
        <w:t>мм за дождь. Нормативный ск</w:t>
      </w:r>
      <w:r w:rsidR="006842D5" w:rsidRPr="006842D5">
        <w:rPr>
          <w:rFonts w:eastAsia="Times New Roman"/>
          <w:kern w:val="28"/>
          <w:sz w:val="24"/>
          <w:lang w:eastAsia="ru-RU"/>
        </w:rPr>
        <w:t>о</w:t>
      </w:r>
      <w:r w:rsidR="006842D5" w:rsidRPr="006842D5">
        <w:rPr>
          <w:rFonts w:eastAsia="Times New Roman"/>
          <w:kern w:val="28"/>
          <w:sz w:val="24"/>
          <w:lang w:eastAsia="ru-RU"/>
        </w:rPr>
        <w:t xml:space="preserve">ростной напор ветра </w:t>
      </w:r>
      <w:r w:rsidR="006842D5">
        <w:rPr>
          <w:rFonts w:eastAsia="Times New Roman"/>
          <w:kern w:val="28"/>
          <w:sz w:val="24"/>
          <w:lang w:eastAsia="ru-RU"/>
        </w:rPr>
        <w:t xml:space="preserve">составляет </w:t>
      </w:r>
      <w:r w:rsidR="006842D5" w:rsidRPr="006842D5">
        <w:rPr>
          <w:rFonts w:eastAsia="Times New Roman"/>
          <w:kern w:val="28"/>
          <w:sz w:val="24"/>
          <w:lang w:eastAsia="ru-RU"/>
        </w:rPr>
        <w:t>73</w:t>
      </w:r>
      <w:r w:rsidR="006842D5">
        <w:rPr>
          <w:rFonts w:eastAsia="Times New Roman"/>
          <w:kern w:val="28"/>
          <w:sz w:val="24"/>
          <w:lang w:eastAsia="ru-RU"/>
        </w:rPr>
        <w:t xml:space="preserve"> </w:t>
      </w:r>
      <w:r w:rsidR="006842D5" w:rsidRPr="006842D5">
        <w:rPr>
          <w:rFonts w:eastAsia="Times New Roman"/>
          <w:kern w:val="28"/>
          <w:sz w:val="24"/>
          <w:lang w:eastAsia="ru-RU"/>
        </w:rPr>
        <w:t>кгс/см</w:t>
      </w:r>
      <w:proofErr w:type="gramStart"/>
      <w:r w:rsidR="006842D5" w:rsidRPr="006842D5">
        <w:rPr>
          <w:rFonts w:eastAsia="Times New Roman"/>
          <w:kern w:val="28"/>
          <w:sz w:val="24"/>
          <w:vertAlign w:val="superscript"/>
          <w:lang w:eastAsia="ru-RU"/>
        </w:rPr>
        <w:t>2</w:t>
      </w:r>
      <w:proofErr w:type="gramEnd"/>
      <w:r w:rsidR="006842D5" w:rsidRPr="006842D5">
        <w:rPr>
          <w:rFonts w:eastAsia="Times New Roman"/>
          <w:kern w:val="28"/>
          <w:sz w:val="24"/>
          <w:lang w:eastAsia="ru-RU"/>
        </w:rPr>
        <w:t>.</w:t>
      </w:r>
    </w:p>
    <w:p w:rsidR="003A5B47" w:rsidRDefault="003A5B47" w:rsidP="003A5B47">
      <w:pPr>
        <w:widowControl/>
        <w:adjustRightInd/>
        <w:spacing w:before="0" w:after="0" w:line="360" w:lineRule="auto"/>
        <w:textAlignment w:val="auto"/>
        <w:rPr>
          <w:rFonts w:eastAsia="Times New Roman"/>
          <w:kern w:val="28"/>
          <w:sz w:val="24"/>
          <w:lang w:eastAsia="ru-RU"/>
        </w:rPr>
      </w:pPr>
    </w:p>
    <w:p w:rsidR="006656A4" w:rsidRPr="002A0F52" w:rsidRDefault="006656A4" w:rsidP="000E486C">
      <w:pPr>
        <w:pStyle w:val="20"/>
      </w:pPr>
      <w:bookmarkStart w:id="5" w:name="_Toc354584573"/>
      <w:r w:rsidRPr="002A0F52">
        <w:t>Существующее положение в сфере теплоснабжения</w:t>
      </w:r>
      <w:bookmarkEnd w:id="5"/>
    </w:p>
    <w:p w:rsidR="00F11FD8" w:rsidRDefault="00F11FD8" w:rsidP="00F11FD8">
      <w:pPr>
        <w:widowControl/>
        <w:adjustRightInd/>
        <w:spacing w:before="0" w:after="0" w:line="360" w:lineRule="auto"/>
        <w:textAlignment w:val="auto"/>
        <w:rPr>
          <w:rFonts w:eastAsia="Times New Roman"/>
          <w:kern w:val="28"/>
          <w:sz w:val="24"/>
          <w:lang w:eastAsia="ru-RU"/>
        </w:rPr>
      </w:pPr>
    </w:p>
    <w:p w:rsidR="00F11FD8" w:rsidRDefault="00F11FD8" w:rsidP="00F11FD8">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 xml:space="preserve">Анализ существующего состояния системы теплоснабжения </w:t>
      </w:r>
      <w:r w:rsidR="00416430">
        <w:rPr>
          <w:rFonts w:eastAsia="Times New Roman"/>
          <w:kern w:val="28"/>
          <w:sz w:val="24"/>
          <w:lang w:eastAsia="ru-RU"/>
        </w:rPr>
        <w:t>городского окр</w:t>
      </w:r>
      <w:r w:rsidR="00416430">
        <w:rPr>
          <w:rFonts w:eastAsia="Times New Roman"/>
          <w:kern w:val="28"/>
          <w:sz w:val="24"/>
          <w:lang w:eastAsia="ru-RU"/>
        </w:rPr>
        <w:t>у</w:t>
      </w:r>
      <w:r w:rsidR="00416430">
        <w:rPr>
          <w:rFonts w:eastAsia="Times New Roman"/>
          <w:kern w:val="28"/>
          <w:sz w:val="24"/>
          <w:lang w:eastAsia="ru-RU"/>
        </w:rPr>
        <w:t>га</w:t>
      </w:r>
      <w:r>
        <w:rPr>
          <w:rFonts w:eastAsia="Times New Roman"/>
          <w:kern w:val="28"/>
          <w:sz w:val="24"/>
          <w:lang w:eastAsia="ru-RU"/>
        </w:rPr>
        <w:t xml:space="preserve"> </w:t>
      </w:r>
      <w:r w:rsidR="00652D14">
        <w:rPr>
          <w:rFonts w:eastAsia="Times New Roman"/>
          <w:kern w:val="28"/>
          <w:sz w:val="24"/>
          <w:lang w:eastAsia="ru-RU"/>
        </w:rPr>
        <w:t xml:space="preserve">«Охинский» </w:t>
      </w:r>
      <w:r>
        <w:rPr>
          <w:rFonts w:eastAsia="Times New Roman"/>
          <w:kern w:val="28"/>
          <w:sz w:val="24"/>
          <w:lang w:eastAsia="ru-RU"/>
        </w:rPr>
        <w:t xml:space="preserve">приведен в </w:t>
      </w:r>
      <w:r w:rsidR="00416430">
        <w:rPr>
          <w:rFonts w:eastAsia="Times New Roman"/>
          <w:kern w:val="28"/>
          <w:sz w:val="24"/>
          <w:lang w:eastAsia="ru-RU"/>
        </w:rPr>
        <w:t xml:space="preserve">документе </w:t>
      </w:r>
      <w:r w:rsidR="00416430" w:rsidRPr="00940DC9">
        <w:rPr>
          <w:rFonts w:eastAsia="Arial" w:cs="Arial"/>
          <w:spacing w:val="-4"/>
          <w:sz w:val="24"/>
          <w:szCs w:val="24"/>
        </w:rPr>
        <w:t xml:space="preserve">«Обосновывающие материалы к схеме </w:t>
      </w:r>
      <w:r w:rsidR="00416430">
        <w:rPr>
          <w:rFonts w:eastAsia="Arial" w:cs="Arial"/>
          <w:spacing w:val="-4"/>
          <w:sz w:val="24"/>
          <w:szCs w:val="24"/>
        </w:rPr>
        <w:t>те</w:t>
      </w:r>
      <w:r w:rsidR="00416430">
        <w:rPr>
          <w:rFonts w:eastAsia="Arial" w:cs="Arial"/>
          <w:spacing w:val="-4"/>
          <w:sz w:val="24"/>
          <w:szCs w:val="24"/>
        </w:rPr>
        <w:t>п</w:t>
      </w:r>
      <w:r w:rsidR="00416430">
        <w:rPr>
          <w:rFonts w:eastAsia="Arial" w:cs="Arial"/>
          <w:spacing w:val="-4"/>
          <w:sz w:val="24"/>
          <w:szCs w:val="24"/>
        </w:rPr>
        <w:t>лоснабжения городско</w:t>
      </w:r>
      <w:r w:rsidR="00652D14">
        <w:rPr>
          <w:rFonts w:eastAsia="Arial" w:cs="Arial"/>
          <w:spacing w:val="-4"/>
          <w:sz w:val="24"/>
          <w:szCs w:val="24"/>
        </w:rPr>
        <w:t>го</w:t>
      </w:r>
      <w:r w:rsidR="00416430">
        <w:rPr>
          <w:rFonts w:eastAsia="Arial" w:cs="Arial"/>
          <w:spacing w:val="-4"/>
          <w:sz w:val="24"/>
          <w:szCs w:val="24"/>
        </w:rPr>
        <w:t xml:space="preserve"> округ</w:t>
      </w:r>
      <w:r w:rsidR="00652D14">
        <w:rPr>
          <w:rFonts w:eastAsia="Arial" w:cs="Arial"/>
          <w:spacing w:val="-4"/>
          <w:sz w:val="24"/>
          <w:szCs w:val="24"/>
        </w:rPr>
        <w:t xml:space="preserve">а «Охинский» Сахалинской </w:t>
      </w:r>
      <w:r w:rsidR="00416430">
        <w:rPr>
          <w:rFonts w:eastAsia="Arial" w:cs="Arial"/>
          <w:spacing w:val="-4"/>
          <w:sz w:val="24"/>
          <w:szCs w:val="24"/>
        </w:rPr>
        <w:t>области</w:t>
      </w:r>
      <w:r w:rsidR="00416430" w:rsidRPr="00940DC9">
        <w:rPr>
          <w:rFonts w:eastAsia="Arial" w:cs="Arial"/>
          <w:spacing w:val="-4"/>
          <w:sz w:val="24"/>
          <w:szCs w:val="24"/>
        </w:rPr>
        <w:t xml:space="preserve">. </w:t>
      </w:r>
      <w:r>
        <w:rPr>
          <w:rFonts w:eastAsia="Times New Roman"/>
          <w:kern w:val="28"/>
          <w:sz w:val="24"/>
          <w:lang w:eastAsia="ru-RU"/>
        </w:rPr>
        <w:t>Книг</w:t>
      </w:r>
      <w:r w:rsidR="00416430">
        <w:rPr>
          <w:rFonts w:eastAsia="Times New Roman"/>
          <w:kern w:val="28"/>
          <w:sz w:val="24"/>
          <w:lang w:eastAsia="ru-RU"/>
        </w:rPr>
        <w:t>а</w:t>
      </w:r>
      <w:r>
        <w:rPr>
          <w:rFonts w:eastAsia="Times New Roman"/>
          <w:kern w:val="28"/>
          <w:sz w:val="24"/>
          <w:lang w:eastAsia="ru-RU"/>
        </w:rPr>
        <w:t xml:space="preserve"> 1 «</w:t>
      </w:r>
      <w:r w:rsidRPr="00430942">
        <w:rPr>
          <w:rFonts w:cs="Arial"/>
          <w:sz w:val="24"/>
          <w:szCs w:val="24"/>
        </w:rPr>
        <w:t>Сущ</w:t>
      </w:r>
      <w:r w:rsidRPr="00430942">
        <w:rPr>
          <w:rFonts w:cs="Arial"/>
          <w:sz w:val="24"/>
          <w:szCs w:val="24"/>
        </w:rPr>
        <w:t>е</w:t>
      </w:r>
      <w:r w:rsidRPr="00430942">
        <w:rPr>
          <w:rFonts w:cs="Arial"/>
          <w:sz w:val="24"/>
          <w:szCs w:val="24"/>
        </w:rPr>
        <w:lastRenderedPageBreak/>
        <w:t>ствующее положение в сфере производства, передачи и потребления тепловой энергии для целей теплоснабжения</w:t>
      </w:r>
      <w:r>
        <w:rPr>
          <w:rFonts w:cs="Arial"/>
          <w:sz w:val="24"/>
          <w:szCs w:val="24"/>
        </w:rPr>
        <w:t>» и в приложениях к</w:t>
      </w:r>
      <w:r w:rsidR="00416430">
        <w:rPr>
          <w:rFonts w:cs="Arial"/>
          <w:sz w:val="24"/>
          <w:szCs w:val="24"/>
        </w:rPr>
        <w:t xml:space="preserve"> указанному документу</w:t>
      </w:r>
      <w:r>
        <w:rPr>
          <w:rFonts w:cs="Arial"/>
          <w:sz w:val="24"/>
          <w:szCs w:val="24"/>
        </w:rPr>
        <w:t xml:space="preserve">. </w:t>
      </w:r>
    </w:p>
    <w:p w:rsidR="006656A4" w:rsidRDefault="006656A4" w:rsidP="000E486C">
      <w:pPr>
        <w:rPr>
          <w:highlight w:val="yellow"/>
        </w:rPr>
      </w:pPr>
    </w:p>
    <w:p w:rsidR="007915FD" w:rsidRPr="00740AC6" w:rsidRDefault="007915FD" w:rsidP="000E486C">
      <w:pPr>
        <w:pStyle w:val="3"/>
      </w:pPr>
      <w:bookmarkStart w:id="6" w:name="_Toc354584574"/>
      <w:r w:rsidRPr="00740AC6">
        <w:t>Общая характеристика систем теплоснабжения</w:t>
      </w:r>
      <w:bookmarkEnd w:id="6"/>
    </w:p>
    <w:p w:rsidR="007915FD" w:rsidRPr="007915FD" w:rsidRDefault="007915FD" w:rsidP="000E486C"/>
    <w:p w:rsidR="00D10A09" w:rsidRDefault="00275338" w:rsidP="00D10A09">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По состоянию на 2021</w:t>
      </w:r>
      <w:r w:rsidR="00D10A09">
        <w:rPr>
          <w:rFonts w:eastAsia="Times New Roman"/>
          <w:kern w:val="28"/>
          <w:sz w:val="24"/>
          <w:lang w:eastAsia="ru-RU"/>
        </w:rPr>
        <w:t xml:space="preserve"> год теплоснабжение общественного </w:t>
      </w:r>
      <w:r w:rsidR="00D10A09" w:rsidRPr="00380772">
        <w:rPr>
          <w:rFonts w:eastAsia="Times New Roman"/>
          <w:kern w:val="28"/>
          <w:sz w:val="24"/>
          <w:lang w:eastAsia="ru-RU"/>
        </w:rPr>
        <w:t>и жил</w:t>
      </w:r>
      <w:r w:rsidR="00D10A09">
        <w:rPr>
          <w:rFonts w:eastAsia="Times New Roman"/>
          <w:kern w:val="28"/>
          <w:sz w:val="24"/>
          <w:lang w:eastAsia="ru-RU"/>
        </w:rPr>
        <w:t>ищного фо</w:t>
      </w:r>
      <w:r w:rsidR="00D10A09">
        <w:rPr>
          <w:rFonts w:eastAsia="Times New Roman"/>
          <w:kern w:val="28"/>
          <w:sz w:val="24"/>
          <w:lang w:eastAsia="ru-RU"/>
        </w:rPr>
        <w:t>н</w:t>
      </w:r>
      <w:r w:rsidR="00D10A09">
        <w:rPr>
          <w:rFonts w:eastAsia="Times New Roman"/>
          <w:kern w:val="28"/>
          <w:sz w:val="24"/>
          <w:lang w:eastAsia="ru-RU"/>
        </w:rPr>
        <w:t>да городского округа «Охинский» обеспечивают АО «Охинская ТЭЦ», МУП «Охи</w:t>
      </w:r>
      <w:r w:rsidR="00D10A09">
        <w:rPr>
          <w:rFonts w:eastAsia="Times New Roman"/>
          <w:kern w:val="28"/>
          <w:sz w:val="24"/>
          <w:lang w:eastAsia="ru-RU"/>
        </w:rPr>
        <w:t>н</w:t>
      </w:r>
      <w:r w:rsidR="00D10A09">
        <w:rPr>
          <w:rFonts w:eastAsia="Times New Roman"/>
          <w:kern w:val="28"/>
          <w:sz w:val="24"/>
          <w:lang w:eastAsia="ru-RU"/>
        </w:rPr>
        <w:t xml:space="preserve">ское коммунальное хозяйство» (далее по тексту </w:t>
      </w:r>
      <w:r>
        <w:rPr>
          <w:rFonts w:eastAsia="Times New Roman"/>
          <w:kern w:val="28"/>
          <w:sz w:val="24"/>
          <w:lang w:eastAsia="ru-RU"/>
        </w:rPr>
        <w:t>–</w:t>
      </w:r>
      <w:r w:rsidR="00D10A09">
        <w:rPr>
          <w:rFonts w:eastAsia="Times New Roman"/>
          <w:kern w:val="28"/>
          <w:sz w:val="24"/>
          <w:lang w:eastAsia="ru-RU"/>
        </w:rPr>
        <w:t xml:space="preserve"> </w:t>
      </w:r>
      <w:r>
        <w:rPr>
          <w:rFonts w:eastAsia="Times New Roman"/>
          <w:kern w:val="28"/>
          <w:sz w:val="24"/>
          <w:lang w:eastAsia="ru-RU"/>
        </w:rPr>
        <w:t xml:space="preserve">МУП </w:t>
      </w:r>
      <w:r w:rsidR="00D10A09">
        <w:rPr>
          <w:rFonts w:eastAsia="Times New Roman"/>
          <w:kern w:val="28"/>
          <w:sz w:val="24"/>
          <w:lang w:eastAsia="ru-RU"/>
        </w:rPr>
        <w:t xml:space="preserve">«ОКХ») и </w:t>
      </w:r>
      <w:r>
        <w:rPr>
          <w:rFonts w:eastAsia="Times New Roman"/>
          <w:kern w:val="28"/>
          <w:sz w:val="24"/>
          <w:lang w:eastAsia="ru-RU"/>
        </w:rPr>
        <w:t>МК</w:t>
      </w:r>
      <w:r w:rsidR="00D10A09" w:rsidRPr="0046310C">
        <w:rPr>
          <w:rFonts w:eastAsia="Times New Roman"/>
          <w:kern w:val="28"/>
          <w:sz w:val="24"/>
          <w:lang w:eastAsia="ru-RU"/>
        </w:rPr>
        <w:t xml:space="preserve">П «Жилищно-коммунальное хозяйство» </w:t>
      </w:r>
      <w:r w:rsidR="00D10A09">
        <w:rPr>
          <w:rFonts w:eastAsia="Times New Roman"/>
          <w:kern w:val="28"/>
          <w:sz w:val="24"/>
          <w:lang w:eastAsia="ru-RU"/>
        </w:rPr>
        <w:t xml:space="preserve">муниципального образования </w:t>
      </w:r>
      <w:r w:rsidR="00D10A09" w:rsidRPr="0046310C">
        <w:rPr>
          <w:rFonts w:eastAsia="Times New Roman"/>
          <w:kern w:val="28"/>
          <w:sz w:val="24"/>
          <w:lang w:eastAsia="ru-RU"/>
        </w:rPr>
        <w:t xml:space="preserve"> городской округ «Охи</w:t>
      </w:r>
      <w:r w:rsidR="00D10A09" w:rsidRPr="0046310C">
        <w:rPr>
          <w:rFonts w:eastAsia="Times New Roman"/>
          <w:kern w:val="28"/>
          <w:sz w:val="24"/>
          <w:lang w:eastAsia="ru-RU"/>
        </w:rPr>
        <w:t>н</w:t>
      </w:r>
      <w:r w:rsidR="00D10A09" w:rsidRPr="0046310C">
        <w:rPr>
          <w:rFonts w:eastAsia="Times New Roman"/>
          <w:kern w:val="28"/>
          <w:sz w:val="24"/>
          <w:lang w:eastAsia="ru-RU"/>
        </w:rPr>
        <w:t xml:space="preserve">ский» (далее по тексту </w:t>
      </w:r>
      <w:r>
        <w:rPr>
          <w:rFonts w:eastAsia="Times New Roman"/>
          <w:kern w:val="28"/>
          <w:sz w:val="24"/>
          <w:lang w:eastAsia="ru-RU"/>
        </w:rPr>
        <w:t>- МК</w:t>
      </w:r>
      <w:r w:rsidR="00D10A09">
        <w:rPr>
          <w:rFonts w:eastAsia="Times New Roman"/>
          <w:kern w:val="28"/>
          <w:sz w:val="24"/>
          <w:lang w:eastAsia="ru-RU"/>
        </w:rPr>
        <w:t>П «ЖКХ»</w:t>
      </w:r>
      <w:r w:rsidR="00D10A09" w:rsidRPr="0046310C">
        <w:rPr>
          <w:rFonts w:eastAsia="Times New Roman"/>
          <w:kern w:val="28"/>
          <w:sz w:val="24"/>
          <w:lang w:eastAsia="ru-RU"/>
        </w:rPr>
        <w:t>)</w:t>
      </w:r>
      <w:r w:rsidR="00D10A09">
        <w:rPr>
          <w:rFonts w:eastAsia="Times New Roman"/>
          <w:kern w:val="28"/>
          <w:sz w:val="24"/>
          <w:lang w:eastAsia="ru-RU"/>
        </w:rPr>
        <w:t>.</w:t>
      </w:r>
    </w:p>
    <w:p w:rsidR="00D10A09" w:rsidRDefault="00D10A09" w:rsidP="00D10A09">
      <w:pPr>
        <w:spacing w:line="360" w:lineRule="auto"/>
        <w:rPr>
          <w:rFonts w:eastAsia="Times New Roman"/>
          <w:kern w:val="28"/>
          <w:sz w:val="24"/>
          <w:lang w:eastAsia="ru-RU"/>
        </w:rPr>
      </w:pPr>
      <w:r>
        <w:rPr>
          <w:rFonts w:eastAsia="Times New Roman"/>
          <w:kern w:val="28"/>
          <w:sz w:val="24"/>
          <w:lang w:eastAsia="ru-RU"/>
        </w:rPr>
        <w:t xml:space="preserve"> АО «Охинская ТЭЦ», </w:t>
      </w:r>
      <w:proofErr w:type="gramStart"/>
      <w:r w:rsidRPr="004E6C10">
        <w:rPr>
          <w:rFonts w:eastAsia="Times New Roman"/>
          <w:kern w:val="28"/>
          <w:sz w:val="24"/>
          <w:lang w:eastAsia="ru-RU"/>
        </w:rPr>
        <w:t>расположен</w:t>
      </w:r>
      <w:r>
        <w:rPr>
          <w:rFonts w:eastAsia="Times New Roman"/>
          <w:kern w:val="28"/>
          <w:sz w:val="24"/>
          <w:lang w:eastAsia="ru-RU"/>
        </w:rPr>
        <w:t>а</w:t>
      </w:r>
      <w:proofErr w:type="gramEnd"/>
      <w:r w:rsidRPr="004E6C10">
        <w:rPr>
          <w:rFonts w:eastAsia="Times New Roman"/>
          <w:kern w:val="28"/>
          <w:sz w:val="24"/>
          <w:lang w:eastAsia="ru-RU"/>
        </w:rPr>
        <w:t xml:space="preserve"> </w:t>
      </w:r>
      <w:r>
        <w:rPr>
          <w:rFonts w:eastAsia="Times New Roman"/>
          <w:kern w:val="28"/>
          <w:sz w:val="24"/>
          <w:lang w:eastAsia="ru-RU"/>
        </w:rPr>
        <w:t>в нескольких километрах от города Оха</w:t>
      </w:r>
      <w:r w:rsidRPr="004E6C10">
        <w:rPr>
          <w:rFonts w:eastAsia="Times New Roman"/>
          <w:kern w:val="28"/>
          <w:sz w:val="24"/>
          <w:lang w:eastAsia="ru-RU"/>
        </w:rPr>
        <w:t xml:space="preserve"> </w:t>
      </w:r>
      <w:r>
        <w:rPr>
          <w:rFonts w:eastAsia="Times New Roman"/>
          <w:kern w:val="28"/>
          <w:sz w:val="24"/>
          <w:lang w:eastAsia="ru-RU"/>
        </w:rPr>
        <w:t xml:space="preserve">и </w:t>
      </w:r>
      <w:r w:rsidRPr="004E6C10">
        <w:rPr>
          <w:rFonts w:eastAsia="Times New Roman"/>
          <w:kern w:val="28"/>
          <w:sz w:val="24"/>
          <w:lang w:eastAsia="ru-RU"/>
        </w:rPr>
        <w:t xml:space="preserve">является единственным автономным источником электроснабжения </w:t>
      </w:r>
      <w:proofErr w:type="spellStart"/>
      <w:r w:rsidRPr="004E6C10">
        <w:rPr>
          <w:rFonts w:eastAsia="Times New Roman"/>
          <w:kern w:val="28"/>
          <w:sz w:val="24"/>
          <w:lang w:eastAsia="ru-RU"/>
        </w:rPr>
        <w:t>Охинского</w:t>
      </w:r>
      <w:proofErr w:type="spellEnd"/>
      <w:r w:rsidRPr="004E6C10">
        <w:rPr>
          <w:rFonts w:eastAsia="Times New Roman"/>
          <w:kern w:val="28"/>
          <w:sz w:val="24"/>
          <w:lang w:eastAsia="ru-RU"/>
        </w:rPr>
        <w:t xml:space="preserve"> района. Электроэнергия, вырабатываемая станцией, </w:t>
      </w:r>
      <w:r>
        <w:rPr>
          <w:rFonts w:eastAsia="Times New Roman"/>
          <w:kern w:val="28"/>
          <w:sz w:val="24"/>
          <w:lang w:eastAsia="ru-RU"/>
        </w:rPr>
        <w:t>поставляется</w:t>
      </w:r>
      <w:r w:rsidRPr="004E6C10">
        <w:rPr>
          <w:rFonts w:eastAsia="Times New Roman"/>
          <w:kern w:val="28"/>
          <w:sz w:val="24"/>
          <w:lang w:eastAsia="ru-RU"/>
        </w:rPr>
        <w:t xml:space="preserve"> во все нас</w:t>
      </w:r>
      <w:r w:rsidRPr="004E6C10">
        <w:rPr>
          <w:rFonts w:eastAsia="Times New Roman"/>
          <w:kern w:val="28"/>
          <w:sz w:val="24"/>
          <w:lang w:eastAsia="ru-RU"/>
        </w:rPr>
        <w:t>е</w:t>
      </w:r>
      <w:r w:rsidRPr="004E6C10">
        <w:rPr>
          <w:rFonts w:eastAsia="Times New Roman"/>
          <w:kern w:val="28"/>
          <w:sz w:val="24"/>
          <w:lang w:eastAsia="ru-RU"/>
        </w:rPr>
        <w:t>лённые пункты</w:t>
      </w:r>
      <w:r>
        <w:rPr>
          <w:rFonts w:eastAsia="Times New Roman"/>
          <w:kern w:val="28"/>
          <w:sz w:val="24"/>
          <w:lang w:eastAsia="ru-RU"/>
        </w:rPr>
        <w:t xml:space="preserve"> городского округа</w:t>
      </w:r>
      <w:r w:rsidRPr="004E6C10">
        <w:rPr>
          <w:rFonts w:eastAsia="Times New Roman"/>
          <w:kern w:val="28"/>
          <w:sz w:val="24"/>
          <w:lang w:eastAsia="ru-RU"/>
        </w:rPr>
        <w:t xml:space="preserve">. </w:t>
      </w:r>
      <w:r>
        <w:rPr>
          <w:rFonts w:eastAsia="Times New Roman"/>
          <w:kern w:val="28"/>
          <w:sz w:val="24"/>
          <w:lang w:eastAsia="ru-RU"/>
        </w:rPr>
        <w:t>АО «Охинская ТЭЦ» обеспечивает выработку и  транспортировку тепловой энергии по магистральным тепловым сетям до границы балансовой принадлежности с МУП «ОКХ» с последующей ее реализацией знач</w:t>
      </w:r>
      <w:r>
        <w:rPr>
          <w:rFonts w:eastAsia="Times New Roman"/>
          <w:kern w:val="28"/>
          <w:sz w:val="24"/>
          <w:lang w:eastAsia="ru-RU"/>
        </w:rPr>
        <w:t>и</w:t>
      </w:r>
      <w:r>
        <w:rPr>
          <w:rFonts w:eastAsia="Times New Roman"/>
          <w:kern w:val="28"/>
          <w:sz w:val="24"/>
          <w:lang w:eastAsia="ru-RU"/>
        </w:rPr>
        <w:t>тельной части потребителей города Оха. Граница балансовой принадлежности определена подкачивающей насосной станцией (далее по тексту – ПНС) АО «Охинская ТЭЦ»</w:t>
      </w:r>
    </w:p>
    <w:p w:rsidR="00D10A09" w:rsidRDefault="00D10A09" w:rsidP="00D10A09">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МУП «ОКХ» о</w:t>
      </w:r>
      <w:r w:rsidRPr="0046310C">
        <w:rPr>
          <w:rFonts w:eastAsia="Times New Roman"/>
          <w:kern w:val="28"/>
          <w:sz w:val="24"/>
          <w:lang w:eastAsia="ru-RU"/>
        </w:rPr>
        <w:t>существляет</w:t>
      </w:r>
      <w:r>
        <w:rPr>
          <w:rFonts w:eastAsia="Times New Roman"/>
          <w:kern w:val="28"/>
          <w:sz w:val="24"/>
          <w:lang w:eastAsia="ru-RU"/>
        </w:rPr>
        <w:t>:</w:t>
      </w:r>
    </w:p>
    <w:p w:rsidR="00D10A09" w:rsidRDefault="00D10A09" w:rsidP="0068697E">
      <w:pPr>
        <w:widowControl/>
        <w:numPr>
          <w:ilvl w:val="0"/>
          <w:numId w:val="23"/>
        </w:numPr>
        <w:adjustRightInd/>
        <w:spacing w:before="0" w:after="0" w:line="360" w:lineRule="auto"/>
        <w:ind w:left="851" w:hanging="284"/>
        <w:textAlignment w:val="auto"/>
        <w:rPr>
          <w:rFonts w:eastAsia="Times New Roman"/>
          <w:kern w:val="28"/>
          <w:sz w:val="24"/>
          <w:lang w:eastAsia="ru-RU"/>
        </w:rPr>
      </w:pPr>
      <w:r>
        <w:rPr>
          <w:rFonts w:eastAsia="Times New Roman"/>
          <w:kern w:val="28"/>
          <w:sz w:val="24"/>
          <w:lang w:eastAsia="ru-RU"/>
        </w:rPr>
        <w:t xml:space="preserve">передачу тепловой энергии потребителям города Оха от </w:t>
      </w:r>
      <w:proofErr w:type="spellStart"/>
      <w:r>
        <w:rPr>
          <w:rFonts w:eastAsia="Times New Roman"/>
          <w:kern w:val="28"/>
          <w:sz w:val="24"/>
          <w:lang w:eastAsia="ru-RU"/>
        </w:rPr>
        <w:t>Охинской</w:t>
      </w:r>
      <w:proofErr w:type="spellEnd"/>
      <w:r>
        <w:rPr>
          <w:rFonts w:eastAsia="Times New Roman"/>
          <w:kern w:val="28"/>
          <w:sz w:val="24"/>
          <w:lang w:eastAsia="ru-RU"/>
        </w:rPr>
        <w:t xml:space="preserve"> ТЭЦ</w:t>
      </w:r>
      <w:r w:rsidR="00641801">
        <w:rPr>
          <w:rFonts w:eastAsia="Times New Roman"/>
          <w:kern w:val="28"/>
          <w:sz w:val="24"/>
          <w:lang w:eastAsia="ru-RU"/>
        </w:rPr>
        <w:t>.</w:t>
      </w:r>
    </w:p>
    <w:p w:rsidR="00D10A09" w:rsidRDefault="00D10A09" w:rsidP="00D10A09">
      <w:pPr>
        <w:widowControl/>
        <w:adjustRightInd/>
        <w:spacing w:before="0" w:after="0" w:line="360" w:lineRule="auto"/>
        <w:textAlignment w:val="auto"/>
        <w:rPr>
          <w:rFonts w:eastAsia="Times New Roman"/>
          <w:kern w:val="28"/>
          <w:sz w:val="24"/>
          <w:lang w:eastAsia="ru-RU"/>
        </w:rPr>
      </w:pPr>
      <w:r w:rsidRPr="0046310C">
        <w:rPr>
          <w:rFonts w:eastAsia="Times New Roman"/>
          <w:kern w:val="28"/>
          <w:sz w:val="24"/>
          <w:lang w:eastAsia="ru-RU"/>
        </w:rPr>
        <w:t>Предприятие</w:t>
      </w:r>
      <w:r w:rsidR="00275338">
        <w:rPr>
          <w:rFonts w:eastAsia="Times New Roman"/>
          <w:kern w:val="28"/>
          <w:sz w:val="24"/>
          <w:lang w:eastAsia="ru-RU"/>
        </w:rPr>
        <w:t xml:space="preserve"> МК</w:t>
      </w:r>
      <w:r>
        <w:rPr>
          <w:rFonts w:eastAsia="Times New Roman"/>
          <w:kern w:val="28"/>
          <w:sz w:val="24"/>
          <w:lang w:eastAsia="ru-RU"/>
        </w:rPr>
        <w:t>П «ЖКХ» о</w:t>
      </w:r>
      <w:r w:rsidRPr="0046310C">
        <w:rPr>
          <w:rFonts w:eastAsia="Times New Roman"/>
          <w:kern w:val="28"/>
          <w:sz w:val="24"/>
          <w:lang w:eastAsia="ru-RU"/>
        </w:rPr>
        <w:t>существляет производство, передачу и реализ</w:t>
      </w:r>
      <w:r w:rsidRPr="0046310C">
        <w:rPr>
          <w:rFonts w:eastAsia="Times New Roman"/>
          <w:kern w:val="28"/>
          <w:sz w:val="24"/>
          <w:lang w:eastAsia="ru-RU"/>
        </w:rPr>
        <w:t>а</w:t>
      </w:r>
      <w:r w:rsidRPr="0046310C">
        <w:rPr>
          <w:rFonts w:eastAsia="Times New Roman"/>
          <w:kern w:val="28"/>
          <w:sz w:val="24"/>
          <w:lang w:eastAsia="ru-RU"/>
        </w:rPr>
        <w:t xml:space="preserve">цию тепловой энергии потребителям </w:t>
      </w:r>
      <w:r>
        <w:rPr>
          <w:rFonts w:eastAsia="Times New Roman"/>
          <w:kern w:val="28"/>
          <w:sz w:val="24"/>
          <w:lang w:eastAsia="ru-RU"/>
        </w:rPr>
        <w:t xml:space="preserve">от </w:t>
      </w:r>
      <w:r w:rsidR="00CA785C">
        <w:rPr>
          <w:rFonts w:eastAsia="Times New Roman"/>
          <w:kern w:val="28"/>
          <w:sz w:val="24"/>
          <w:lang w:eastAsia="ru-RU"/>
        </w:rPr>
        <w:t xml:space="preserve">четырех муниципальных котельных: </w:t>
      </w:r>
      <w:r w:rsidR="00275338">
        <w:rPr>
          <w:rFonts w:eastAsia="Times New Roman"/>
          <w:kern w:val="28"/>
          <w:sz w:val="24"/>
          <w:lang w:eastAsia="ru-RU"/>
        </w:rPr>
        <w:t>М</w:t>
      </w:r>
      <w:r w:rsidR="00275338">
        <w:rPr>
          <w:rFonts w:eastAsia="Times New Roman"/>
          <w:kern w:val="28"/>
          <w:sz w:val="24"/>
          <w:lang w:eastAsia="ru-RU"/>
        </w:rPr>
        <w:t>о</w:t>
      </w:r>
      <w:r w:rsidR="00275338">
        <w:rPr>
          <w:rFonts w:eastAsia="Times New Roman"/>
          <w:kern w:val="28"/>
          <w:sz w:val="24"/>
          <w:lang w:eastAsia="ru-RU"/>
        </w:rPr>
        <w:t xml:space="preserve">дульная  котельная в </w:t>
      </w:r>
      <w:r>
        <w:rPr>
          <w:rFonts w:eastAsia="Times New Roman"/>
          <w:kern w:val="28"/>
          <w:sz w:val="24"/>
          <w:lang w:eastAsia="ru-RU"/>
        </w:rPr>
        <w:t xml:space="preserve">селе </w:t>
      </w:r>
      <w:proofErr w:type="gramStart"/>
      <w:r w:rsidRPr="00012109">
        <w:rPr>
          <w:rFonts w:eastAsia="Times New Roman"/>
          <w:kern w:val="28"/>
          <w:sz w:val="24"/>
          <w:lang w:eastAsia="ru-RU"/>
        </w:rPr>
        <w:t>Восточное</w:t>
      </w:r>
      <w:proofErr w:type="gramEnd"/>
      <w:r w:rsidRPr="00012109">
        <w:rPr>
          <w:rFonts w:eastAsia="Times New Roman"/>
          <w:kern w:val="28"/>
          <w:sz w:val="24"/>
          <w:lang w:eastAsia="ru-RU"/>
        </w:rPr>
        <w:t>, модульн</w:t>
      </w:r>
      <w:r>
        <w:rPr>
          <w:rFonts w:eastAsia="Times New Roman"/>
          <w:kern w:val="28"/>
          <w:sz w:val="24"/>
          <w:lang w:eastAsia="ru-RU"/>
        </w:rPr>
        <w:t>ой</w:t>
      </w:r>
      <w:r w:rsidRPr="00012109">
        <w:rPr>
          <w:rFonts w:eastAsia="Times New Roman"/>
          <w:kern w:val="28"/>
          <w:sz w:val="24"/>
          <w:lang w:eastAsia="ru-RU"/>
        </w:rPr>
        <w:t xml:space="preserve"> котельн</w:t>
      </w:r>
      <w:r w:rsidR="00275338">
        <w:rPr>
          <w:rFonts w:eastAsia="Times New Roman"/>
          <w:kern w:val="28"/>
          <w:sz w:val="24"/>
          <w:lang w:eastAsia="ru-RU"/>
        </w:rPr>
        <w:t>ой</w:t>
      </w:r>
      <w:r>
        <w:rPr>
          <w:rFonts w:eastAsia="Times New Roman"/>
          <w:kern w:val="28"/>
          <w:sz w:val="24"/>
          <w:lang w:eastAsia="ru-RU"/>
        </w:rPr>
        <w:t xml:space="preserve"> КЕДР-5</w:t>
      </w:r>
      <w:r w:rsidRPr="00012109">
        <w:rPr>
          <w:rFonts w:eastAsia="Times New Roman"/>
          <w:kern w:val="28"/>
          <w:sz w:val="24"/>
          <w:lang w:eastAsia="ru-RU"/>
        </w:rPr>
        <w:t xml:space="preserve"> </w:t>
      </w:r>
      <w:r>
        <w:rPr>
          <w:rFonts w:eastAsia="Times New Roman"/>
          <w:kern w:val="28"/>
          <w:sz w:val="24"/>
          <w:lang w:eastAsia="ru-RU"/>
        </w:rPr>
        <w:t xml:space="preserve">в селе </w:t>
      </w:r>
      <w:r w:rsidRPr="00012109">
        <w:rPr>
          <w:rFonts w:eastAsia="Times New Roman"/>
          <w:kern w:val="28"/>
          <w:sz w:val="24"/>
          <w:lang w:eastAsia="ru-RU"/>
        </w:rPr>
        <w:t xml:space="preserve"> </w:t>
      </w:r>
      <w:proofErr w:type="spellStart"/>
      <w:r w:rsidRPr="00012109">
        <w:rPr>
          <w:rFonts w:eastAsia="Times New Roman"/>
          <w:kern w:val="28"/>
          <w:sz w:val="24"/>
          <w:lang w:eastAsia="ru-RU"/>
        </w:rPr>
        <w:t>Мо</w:t>
      </w:r>
      <w:r w:rsidRPr="00012109">
        <w:rPr>
          <w:rFonts w:eastAsia="Times New Roman"/>
          <w:kern w:val="28"/>
          <w:sz w:val="24"/>
          <w:lang w:eastAsia="ru-RU"/>
        </w:rPr>
        <w:t>с</w:t>
      </w:r>
      <w:r w:rsidRPr="00012109">
        <w:rPr>
          <w:rFonts w:eastAsia="Times New Roman"/>
          <w:kern w:val="28"/>
          <w:sz w:val="24"/>
          <w:lang w:eastAsia="ru-RU"/>
        </w:rPr>
        <w:t>кальво</w:t>
      </w:r>
      <w:proofErr w:type="spellEnd"/>
      <w:r w:rsidRPr="00012109">
        <w:rPr>
          <w:rFonts w:eastAsia="Times New Roman"/>
          <w:kern w:val="28"/>
          <w:sz w:val="24"/>
          <w:lang w:eastAsia="ru-RU"/>
        </w:rPr>
        <w:t>, модульн</w:t>
      </w:r>
      <w:r>
        <w:rPr>
          <w:rFonts w:eastAsia="Times New Roman"/>
          <w:kern w:val="28"/>
          <w:sz w:val="24"/>
          <w:lang w:eastAsia="ru-RU"/>
        </w:rPr>
        <w:t xml:space="preserve">ой </w:t>
      </w:r>
      <w:r w:rsidRPr="00012109">
        <w:rPr>
          <w:rFonts w:eastAsia="Times New Roman"/>
          <w:kern w:val="28"/>
          <w:sz w:val="24"/>
          <w:lang w:eastAsia="ru-RU"/>
        </w:rPr>
        <w:t>котельн</w:t>
      </w:r>
      <w:r>
        <w:rPr>
          <w:rFonts w:eastAsia="Times New Roman"/>
          <w:kern w:val="28"/>
          <w:sz w:val="24"/>
          <w:lang w:eastAsia="ru-RU"/>
        </w:rPr>
        <w:t>ой</w:t>
      </w:r>
      <w:r w:rsidRPr="00012109">
        <w:rPr>
          <w:rFonts w:eastAsia="Times New Roman"/>
          <w:kern w:val="28"/>
          <w:sz w:val="24"/>
          <w:lang w:eastAsia="ru-RU"/>
        </w:rPr>
        <w:t xml:space="preserve"> </w:t>
      </w:r>
      <w:r>
        <w:rPr>
          <w:rFonts w:eastAsia="Times New Roman"/>
          <w:kern w:val="28"/>
          <w:sz w:val="24"/>
          <w:lang w:eastAsia="ru-RU"/>
        </w:rPr>
        <w:t xml:space="preserve"> КЕДР-4</w:t>
      </w:r>
      <w:r w:rsidRPr="00012109">
        <w:rPr>
          <w:rFonts w:eastAsia="Times New Roman"/>
          <w:kern w:val="28"/>
          <w:sz w:val="24"/>
          <w:lang w:eastAsia="ru-RU"/>
        </w:rPr>
        <w:t xml:space="preserve"> </w:t>
      </w:r>
      <w:r>
        <w:rPr>
          <w:rFonts w:eastAsia="Times New Roman"/>
          <w:kern w:val="28"/>
          <w:sz w:val="24"/>
          <w:lang w:eastAsia="ru-RU"/>
        </w:rPr>
        <w:t xml:space="preserve">в селе </w:t>
      </w:r>
      <w:proofErr w:type="spellStart"/>
      <w:r>
        <w:rPr>
          <w:rFonts w:eastAsia="Times New Roman"/>
          <w:kern w:val="28"/>
          <w:sz w:val="24"/>
          <w:lang w:eastAsia="ru-RU"/>
        </w:rPr>
        <w:t>Тунгор</w:t>
      </w:r>
      <w:proofErr w:type="spellEnd"/>
      <w:r>
        <w:rPr>
          <w:rFonts w:eastAsia="Times New Roman"/>
          <w:kern w:val="28"/>
          <w:sz w:val="24"/>
          <w:lang w:eastAsia="ru-RU"/>
        </w:rPr>
        <w:t xml:space="preserve">, </w:t>
      </w:r>
      <w:proofErr w:type="spellStart"/>
      <w:r>
        <w:rPr>
          <w:rFonts w:eastAsia="Times New Roman"/>
          <w:kern w:val="28"/>
          <w:sz w:val="24"/>
          <w:lang w:eastAsia="ru-RU"/>
        </w:rPr>
        <w:t>блочно</w:t>
      </w:r>
      <w:proofErr w:type="spellEnd"/>
      <w:r>
        <w:rPr>
          <w:rFonts w:eastAsia="Times New Roman"/>
          <w:kern w:val="28"/>
          <w:sz w:val="24"/>
          <w:lang w:eastAsia="ru-RU"/>
        </w:rPr>
        <w:t xml:space="preserve">-модульной котельной № 32 в селе </w:t>
      </w:r>
      <w:proofErr w:type="spellStart"/>
      <w:r>
        <w:rPr>
          <w:rFonts w:eastAsia="Times New Roman"/>
          <w:kern w:val="28"/>
          <w:sz w:val="24"/>
          <w:lang w:eastAsia="ru-RU"/>
        </w:rPr>
        <w:t>Некрасовка</w:t>
      </w:r>
      <w:proofErr w:type="spellEnd"/>
      <w:r>
        <w:rPr>
          <w:rFonts w:eastAsia="Times New Roman"/>
          <w:kern w:val="28"/>
          <w:sz w:val="24"/>
          <w:lang w:eastAsia="ru-RU"/>
        </w:rPr>
        <w:t>.</w:t>
      </w:r>
    </w:p>
    <w:p w:rsidR="00F7122D" w:rsidRDefault="00DA0155" w:rsidP="00DA0155">
      <w:pPr>
        <w:widowControl/>
        <w:adjustRightInd/>
        <w:spacing w:before="0" w:after="0" w:line="360" w:lineRule="auto"/>
        <w:textAlignment w:val="auto"/>
        <w:rPr>
          <w:rFonts w:eastAsia="Times New Roman"/>
          <w:kern w:val="28"/>
          <w:sz w:val="24"/>
          <w:lang w:eastAsia="ru-RU"/>
        </w:rPr>
      </w:pPr>
      <w:r w:rsidRPr="00F7122D">
        <w:rPr>
          <w:rFonts w:eastAsia="Times New Roman"/>
          <w:kern w:val="28"/>
          <w:sz w:val="24"/>
          <w:lang w:eastAsia="ru-RU"/>
        </w:rPr>
        <w:t xml:space="preserve">На территории городского округа действует ряд </w:t>
      </w:r>
      <w:r w:rsidR="00F7122D" w:rsidRPr="00F7122D">
        <w:rPr>
          <w:rFonts w:eastAsia="Times New Roman"/>
          <w:kern w:val="28"/>
          <w:sz w:val="24"/>
          <w:lang w:eastAsia="ru-RU"/>
        </w:rPr>
        <w:t xml:space="preserve">ведомственных </w:t>
      </w:r>
      <w:r w:rsidRPr="00F7122D">
        <w:rPr>
          <w:rFonts w:eastAsia="Times New Roman"/>
          <w:kern w:val="28"/>
          <w:sz w:val="24"/>
          <w:lang w:eastAsia="ru-RU"/>
        </w:rPr>
        <w:t xml:space="preserve"> </w:t>
      </w:r>
      <w:r w:rsidR="00F7122D">
        <w:rPr>
          <w:rFonts w:eastAsia="Times New Roman"/>
          <w:kern w:val="28"/>
          <w:sz w:val="24"/>
          <w:lang w:eastAsia="ru-RU"/>
        </w:rPr>
        <w:t>и промы</w:t>
      </w:r>
      <w:r w:rsidR="00F7122D">
        <w:rPr>
          <w:rFonts w:eastAsia="Times New Roman"/>
          <w:kern w:val="28"/>
          <w:sz w:val="24"/>
          <w:lang w:eastAsia="ru-RU"/>
        </w:rPr>
        <w:t>ш</w:t>
      </w:r>
      <w:r w:rsidR="00F7122D">
        <w:rPr>
          <w:rFonts w:eastAsia="Times New Roman"/>
          <w:kern w:val="28"/>
          <w:sz w:val="24"/>
          <w:lang w:eastAsia="ru-RU"/>
        </w:rPr>
        <w:t xml:space="preserve">ленных </w:t>
      </w:r>
      <w:r w:rsidRPr="00F7122D">
        <w:rPr>
          <w:rFonts w:eastAsia="Times New Roman"/>
          <w:kern w:val="28"/>
          <w:sz w:val="24"/>
          <w:lang w:eastAsia="ru-RU"/>
        </w:rPr>
        <w:t>котельных, обеспечивающих собственные потребности предприятий в те</w:t>
      </w:r>
      <w:r w:rsidRPr="00F7122D">
        <w:rPr>
          <w:rFonts w:eastAsia="Times New Roman"/>
          <w:kern w:val="28"/>
          <w:sz w:val="24"/>
          <w:lang w:eastAsia="ru-RU"/>
        </w:rPr>
        <w:t>п</w:t>
      </w:r>
      <w:r w:rsidRPr="00F7122D">
        <w:rPr>
          <w:rFonts w:eastAsia="Times New Roman"/>
          <w:kern w:val="28"/>
          <w:sz w:val="24"/>
          <w:lang w:eastAsia="ru-RU"/>
        </w:rPr>
        <w:t>ле</w:t>
      </w:r>
      <w:r w:rsidR="00F7122D">
        <w:rPr>
          <w:rFonts w:eastAsia="Times New Roman"/>
          <w:kern w:val="28"/>
          <w:sz w:val="24"/>
          <w:lang w:eastAsia="ru-RU"/>
        </w:rPr>
        <w:t>.</w:t>
      </w:r>
    </w:p>
    <w:p w:rsidR="00DA0155" w:rsidRPr="004E7A51" w:rsidRDefault="00F7122D" w:rsidP="00DA0155">
      <w:pPr>
        <w:widowControl/>
        <w:adjustRightInd/>
        <w:spacing w:before="0" w:after="0" w:line="360" w:lineRule="auto"/>
        <w:textAlignment w:val="auto"/>
        <w:rPr>
          <w:rFonts w:eastAsia="Times New Roman"/>
          <w:kern w:val="28"/>
          <w:sz w:val="24"/>
          <w:highlight w:val="yellow"/>
          <w:lang w:eastAsia="ru-RU"/>
        </w:rPr>
      </w:pPr>
      <w:r>
        <w:rPr>
          <w:rFonts w:eastAsia="Times New Roman"/>
          <w:kern w:val="28"/>
          <w:sz w:val="24"/>
          <w:lang w:eastAsia="ru-RU"/>
        </w:rPr>
        <w:t xml:space="preserve">Согласно предоставленной информации </w:t>
      </w:r>
      <w:r w:rsidR="00DA0155" w:rsidRPr="00F7122D">
        <w:rPr>
          <w:rFonts w:eastAsia="Times New Roman"/>
          <w:kern w:val="28"/>
          <w:sz w:val="24"/>
          <w:lang w:eastAsia="ru-RU"/>
        </w:rPr>
        <w:t xml:space="preserve"> и не участвующих в теплоснабж</w:t>
      </w:r>
      <w:r w:rsidR="00DA0155" w:rsidRPr="00F7122D">
        <w:rPr>
          <w:rFonts w:eastAsia="Times New Roman"/>
          <w:kern w:val="28"/>
          <w:sz w:val="24"/>
          <w:lang w:eastAsia="ru-RU"/>
        </w:rPr>
        <w:t>е</w:t>
      </w:r>
      <w:r w:rsidR="00DA0155" w:rsidRPr="00F7122D">
        <w:rPr>
          <w:rFonts w:eastAsia="Times New Roman"/>
          <w:kern w:val="28"/>
          <w:sz w:val="24"/>
          <w:lang w:eastAsia="ru-RU"/>
        </w:rPr>
        <w:t xml:space="preserve">нии общественного </w:t>
      </w:r>
      <w:r>
        <w:rPr>
          <w:rFonts w:eastAsia="Times New Roman"/>
          <w:kern w:val="28"/>
          <w:sz w:val="24"/>
          <w:lang w:eastAsia="ru-RU"/>
        </w:rPr>
        <w:t xml:space="preserve">фонда участвует </w:t>
      </w:r>
      <w:r w:rsidR="00DA0155" w:rsidRPr="00F7122D">
        <w:rPr>
          <w:rFonts w:eastAsia="Times New Roman"/>
          <w:kern w:val="28"/>
          <w:sz w:val="24"/>
          <w:lang w:eastAsia="ru-RU"/>
        </w:rPr>
        <w:t xml:space="preserve"> </w:t>
      </w:r>
      <w:r w:rsidRPr="00F7122D">
        <w:rPr>
          <w:rFonts w:cs="Arial"/>
          <w:sz w:val="24"/>
          <w:szCs w:val="24"/>
        </w:rPr>
        <w:t>котельная МАУ «СОК «Дельфин»</w:t>
      </w:r>
      <w:r>
        <w:rPr>
          <w:rFonts w:cs="Arial"/>
          <w:sz w:val="24"/>
          <w:szCs w:val="24"/>
        </w:rPr>
        <w:t xml:space="preserve">, имеющую присоединенную нагрузку в горячей воде 1,665 </w:t>
      </w:r>
      <w:proofErr w:type="spellStart"/>
      <w:r>
        <w:rPr>
          <w:rFonts w:cs="Arial"/>
          <w:sz w:val="24"/>
          <w:szCs w:val="24"/>
        </w:rPr>
        <w:t>Гкап</w:t>
      </w:r>
      <w:proofErr w:type="spellEnd"/>
      <w:r>
        <w:rPr>
          <w:rFonts w:cs="Arial"/>
          <w:sz w:val="24"/>
          <w:szCs w:val="24"/>
        </w:rPr>
        <w:t>/ч.</w:t>
      </w:r>
    </w:p>
    <w:p w:rsidR="00C17DE6" w:rsidRPr="00DA0155" w:rsidRDefault="00C17DE6" w:rsidP="000E486C">
      <w:pPr>
        <w:widowControl/>
        <w:adjustRightInd/>
        <w:spacing w:before="0" w:after="0" w:line="360" w:lineRule="auto"/>
        <w:ind w:firstLine="0"/>
        <w:jc w:val="center"/>
        <w:textAlignment w:val="auto"/>
        <w:rPr>
          <w:rFonts w:eastAsia="Times New Roman"/>
          <w:kern w:val="28"/>
          <w:sz w:val="24"/>
          <w:highlight w:val="yellow"/>
          <w:lang w:eastAsia="ru-RU"/>
        </w:rPr>
      </w:pPr>
    </w:p>
    <w:p w:rsidR="00C17DE6" w:rsidRDefault="00C17DE6" w:rsidP="000E486C">
      <w:pPr>
        <w:spacing w:line="360" w:lineRule="auto"/>
        <w:rPr>
          <w:rFonts w:eastAsia="Times New Roman"/>
          <w:kern w:val="28"/>
          <w:sz w:val="24"/>
          <w:lang w:eastAsia="ru-RU"/>
        </w:rPr>
      </w:pPr>
    </w:p>
    <w:p w:rsidR="003A76ED" w:rsidRDefault="003A76ED" w:rsidP="000E486C">
      <w:pPr>
        <w:spacing w:line="360" w:lineRule="auto"/>
        <w:rPr>
          <w:rFonts w:eastAsia="Times New Roman"/>
          <w:kern w:val="28"/>
          <w:sz w:val="24"/>
          <w:lang w:eastAsia="ru-RU"/>
        </w:rPr>
      </w:pPr>
    </w:p>
    <w:p w:rsidR="007915FD" w:rsidRPr="00740AC6" w:rsidRDefault="007915FD" w:rsidP="0068697E">
      <w:pPr>
        <w:pStyle w:val="afff"/>
        <w:widowControl/>
        <w:numPr>
          <w:ilvl w:val="2"/>
          <w:numId w:val="24"/>
        </w:numPr>
        <w:adjustRightInd/>
        <w:spacing w:before="0" w:after="0"/>
        <w:jc w:val="left"/>
        <w:textAlignment w:val="auto"/>
        <w:rPr>
          <w:b/>
          <w:spacing w:val="-10"/>
          <w:kern w:val="28"/>
          <w:highlight w:val="cyan"/>
        </w:rPr>
      </w:pPr>
      <w:bookmarkStart w:id="7" w:name="_Toc354584575"/>
      <w:r w:rsidRPr="00740AC6">
        <w:rPr>
          <w:b/>
          <w:highlight w:val="cyan"/>
        </w:rPr>
        <w:t xml:space="preserve">Установленная и располагаемая мощность </w:t>
      </w:r>
      <w:proofErr w:type="spellStart"/>
      <w:r w:rsidRPr="00740AC6">
        <w:rPr>
          <w:b/>
          <w:highlight w:val="cyan"/>
        </w:rPr>
        <w:t>энергоисточников</w:t>
      </w:r>
      <w:bookmarkEnd w:id="7"/>
      <w:proofErr w:type="spellEnd"/>
    </w:p>
    <w:p w:rsidR="007915FD" w:rsidRPr="007915FD" w:rsidRDefault="007915FD" w:rsidP="000E486C"/>
    <w:p w:rsidR="00820FA9" w:rsidRDefault="00820FA9" w:rsidP="00820FA9">
      <w:pPr>
        <w:spacing w:before="32" w:after="0" w:line="341" w:lineRule="auto"/>
        <w:ind w:right="45"/>
        <w:rPr>
          <w:rFonts w:eastAsia="Arial" w:cs="Arial"/>
          <w:spacing w:val="-4"/>
          <w:sz w:val="24"/>
          <w:szCs w:val="24"/>
        </w:rPr>
      </w:pPr>
      <w:r w:rsidRPr="00820FA9">
        <w:rPr>
          <w:rFonts w:eastAsia="Arial" w:cs="Arial"/>
          <w:spacing w:val="-4"/>
          <w:sz w:val="24"/>
          <w:szCs w:val="24"/>
        </w:rPr>
        <w:t xml:space="preserve">Данные об установленной, располагаемой и рабочей электрической </w:t>
      </w:r>
      <w:r>
        <w:rPr>
          <w:rFonts w:eastAsia="Arial" w:cs="Arial"/>
          <w:spacing w:val="-4"/>
          <w:sz w:val="24"/>
          <w:szCs w:val="24"/>
        </w:rPr>
        <w:t>и тепл</w:t>
      </w:r>
      <w:r>
        <w:rPr>
          <w:rFonts w:eastAsia="Arial" w:cs="Arial"/>
          <w:spacing w:val="-4"/>
          <w:sz w:val="24"/>
          <w:szCs w:val="24"/>
        </w:rPr>
        <w:t>о</w:t>
      </w:r>
      <w:r>
        <w:rPr>
          <w:rFonts w:eastAsia="Arial" w:cs="Arial"/>
          <w:spacing w:val="-4"/>
          <w:sz w:val="24"/>
          <w:szCs w:val="24"/>
        </w:rPr>
        <w:t xml:space="preserve">вой </w:t>
      </w:r>
      <w:r w:rsidRPr="00820FA9">
        <w:rPr>
          <w:rFonts w:eastAsia="Arial" w:cs="Arial"/>
          <w:spacing w:val="-4"/>
          <w:sz w:val="24"/>
          <w:szCs w:val="24"/>
        </w:rPr>
        <w:t xml:space="preserve">мощности </w:t>
      </w:r>
      <w:proofErr w:type="spellStart"/>
      <w:r>
        <w:rPr>
          <w:rFonts w:eastAsia="Arial" w:cs="Arial"/>
          <w:spacing w:val="-4"/>
          <w:sz w:val="24"/>
          <w:szCs w:val="24"/>
        </w:rPr>
        <w:t>Охинской</w:t>
      </w:r>
      <w:proofErr w:type="spellEnd"/>
      <w:r>
        <w:rPr>
          <w:rFonts w:eastAsia="Arial" w:cs="Arial"/>
          <w:spacing w:val="-4"/>
          <w:sz w:val="24"/>
          <w:szCs w:val="24"/>
        </w:rPr>
        <w:t xml:space="preserve"> ТЭЦ </w:t>
      </w:r>
      <w:r w:rsidRPr="00820FA9">
        <w:rPr>
          <w:rFonts w:eastAsia="Arial" w:cs="Arial"/>
          <w:spacing w:val="-4"/>
          <w:sz w:val="24"/>
          <w:szCs w:val="24"/>
        </w:rPr>
        <w:t xml:space="preserve">представлены в таблице </w:t>
      </w:r>
      <w:r>
        <w:rPr>
          <w:rFonts w:eastAsia="Arial" w:cs="Arial"/>
          <w:spacing w:val="-4"/>
          <w:sz w:val="24"/>
          <w:szCs w:val="24"/>
        </w:rPr>
        <w:t>1.1</w:t>
      </w:r>
      <w:r w:rsidRPr="00820FA9">
        <w:rPr>
          <w:rFonts w:eastAsia="Arial" w:cs="Arial"/>
          <w:spacing w:val="-4"/>
          <w:sz w:val="24"/>
          <w:szCs w:val="24"/>
        </w:rPr>
        <w:t>.</w:t>
      </w:r>
    </w:p>
    <w:p w:rsidR="00BD61CB" w:rsidRPr="00820FA9" w:rsidRDefault="00BD61CB" w:rsidP="00820FA9">
      <w:pPr>
        <w:spacing w:before="32" w:after="0" w:line="341" w:lineRule="auto"/>
        <w:ind w:right="45"/>
        <w:rPr>
          <w:rFonts w:eastAsia="Arial" w:cs="Arial"/>
          <w:spacing w:val="-4"/>
          <w:sz w:val="24"/>
          <w:szCs w:val="24"/>
        </w:rPr>
      </w:pPr>
    </w:p>
    <w:p w:rsidR="00820FA9" w:rsidRPr="00820FA9" w:rsidRDefault="00820FA9" w:rsidP="00820FA9">
      <w:pPr>
        <w:spacing w:after="200"/>
        <w:ind w:firstLine="0"/>
        <w:rPr>
          <w:b/>
          <w:bCs/>
          <w:sz w:val="18"/>
          <w:szCs w:val="18"/>
        </w:rPr>
      </w:pPr>
      <w:bookmarkStart w:id="8" w:name="_Toc349810657"/>
      <w:bookmarkStart w:id="9" w:name="_Toc354584475"/>
      <w:r w:rsidRPr="00820FA9">
        <w:rPr>
          <w:b/>
          <w:bCs/>
          <w:sz w:val="18"/>
          <w:szCs w:val="18"/>
        </w:rPr>
        <w:t xml:space="preserve">Таблица </w:t>
      </w:r>
      <w:r w:rsidR="00D05EF9">
        <w:rPr>
          <w:b/>
          <w:bCs/>
          <w:sz w:val="18"/>
          <w:szCs w:val="18"/>
        </w:rPr>
        <w:t>1</w:t>
      </w:r>
      <w:r w:rsidRPr="00820FA9">
        <w:rPr>
          <w:b/>
          <w:bCs/>
          <w:sz w:val="18"/>
          <w:szCs w:val="18"/>
        </w:rPr>
        <w:t>.</w:t>
      </w:r>
      <w:r w:rsidRPr="00820FA9">
        <w:rPr>
          <w:b/>
          <w:bCs/>
          <w:sz w:val="18"/>
          <w:szCs w:val="18"/>
        </w:rPr>
        <w:fldChar w:fldCharType="begin"/>
      </w:r>
      <w:r w:rsidRPr="00820FA9">
        <w:rPr>
          <w:b/>
          <w:bCs/>
          <w:sz w:val="18"/>
          <w:szCs w:val="18"/>
        </w:rPr>
        <w:instrText xml:space="preserve"> SEQ Таблица \* ARABIC \s 1 </w:instrText>
      </w:r>
      <w:r w:rsidRPr="00820FA9">
        <w:rPr>
          <w:b/>
          <w:bCs/>
          <w:sz w:val="18"/>
          <w:szCs w:val="18"/>
        </w:rPr>
        <w:fldChar w:fldCharType="separate"/>
      </w:r>
      <w:r w:rsidR="00D62305">
        <w:rPr>
          <w:b/>
          <w:bCs/>
          <w:noProof/>
          <w:sz w:val="18"/>
          <w:szCs w:val="18"/>
        </w:rPr>
        <w:t>1</w:t>
      </w:r>
      <w:r w:rsidRPr="00820FA9">
        <w:rPr>
          <w:b/>
          <w:bCs/>
          <w:noProof/>
          <w:sz w:val="18"/>
          <w:szCs w:val="18"/>
        </w:rPr>
        <w:fldChar w:fldCharType="end"/>
      </w:r>
      <w:r w:rsidRPr="00820FA9">
        <w:rPr>
          <w:b/>
          <w:bCs/>
          <w:noProof/>
          <w:sz w:val="18"/>
          <w:szCs w:val="18"/>
        </w:rPr>
        <w:t xml:space="preserve"> </w:t>
      </w:r>
      <w:r w:rsidRPr="00820FA9">
        <w:rPr>
          <w:b/>
          <w:bCs/>
          <w:sz w:val="18"/>
          <w:szCs w:val="18"/>
        </w:rPr>
        <w:t xml:space="preserve">– Установленная, располагаемая и рабочая электрические мощности в </w:t>
      </w:r>
      <w:bookmarkEnd w:id="8"/>
      <w:bookmarkEnd w:id="9"/>
      <w:r w:rsidR="003A76ED">
        <w:rPr>
          <w:b/>
          <w:bCs/>
          <w:sz w:val="18"/>
          <w:szCs w:val="18"/>
        </w:rPr>
        <w:t>2021</w:t>
      </w:r>
      <w:r w:rsidR="00D10A09">
        <w:rPr>
          <w:b/>
          <w:bCs/>
          <w:sz w:val="18"/>
          <w:szCs w:val="18"/>
        </w:rPr>
        <w:t xml:space="preserve">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3529"/>
        <w:gridCol w:w="2392"/>
        <w:gridCol w:w="2015"/>
      </w:tblGrid>
      <w:tr w:rsidR="00D10A09" w:rsidRPr="001C424E" w:rsidTr="00804159">
        <w:trPr>
          <w:trHeight w:val="685"/>
        </w:trPr>
        <w:tc>
          <w:tcPr>
            <w:tcW w:w="727" w:type="pct"/>
            <w:shd w:val="clear" w:color="auto" w:fill="auto"/>
            <w:vAlign w:val="center"/>
          </w:tcPr>
          <w:p w:rsidR="00D10A09" w:rsidRPr="001C424E" w:rsidRDefault="00D10A09" w:rsidP="00D10A09">
            <w:pPr>
              <w:autoSpaceDE w:val="0"/>
              <w:autoSpaceDN w:val="0"/>
              <w:spacing w:before="0" w:after="0"/>
              <w:ind w:left="-108" w:firstLine="0"/>
              <w:jc w:val="center"/>
              <w:rPr>
                <w:rFonts w:eastAsia="Arial,Bold" w:cs="Arial"/>
                <w:b/>
                <w:bCs/>
                <w:spacing w:val="0"/>
                <w:sz w:val="18"/>
                <w:szCs w:val="18"/>
                <w:lang w:eastAsia="ru-RU"/>
              </w:rPr>
            </w:pPr>
            <w:r>
              <w:rPr>
                <w:rFonts w:eastAsia="Arial,Bold" w:cs="Arial"/>
                <w:b/>
                <w:bCs/>
                <w:spacing w:val="0"/>
                <w:sz w:val="18"/>
                <w:szCs w:val="18"/>
                <w:lang w:eastAsia="ru-RU"/>
              </w:rPr>
              <w:t>Станционный</w:t>
            </w:r>
            <w:r w:rsidRPr="001C424E">
              <w:rPr>
                <w:rFonts w:eastAsia="Arial,Bold" w:cs="Arial"/>
                <w:b/>
                <w:bCs/>
                <w:spacing w:val="0"/>
                <w:sz w:val="18"/>
                <w:szCs w:val="18"/>
                <w:lang w:eastAsia="ru-RU"/>
              </w:rPr>
              <w:t xml:space="preserve"> номер</w:t>
            </w:r>
          </w:p>
        </w:tc>
        <w:tc>
          <w:tcPr>
            <w:tcW w:w="1900" w:type="pct"/>
            <w:shd w:val="clear" w:color="auto" w:fill="auto"/>
            <w:vAlign w:val="center"/>
          </w:tcPr>
          <w:p w:rsidR="00D10A09" w:rsidRPr="001C424E" w:rsidRDefault="00D10A09" w:rsidP="00D10A09">
            <w:pPr>
              <w:autoSpaceDE w:val="0"/>
              <w:autoSpaceDN w:val="0"/>
              <w:spacing w:before="0" w:after="0"/>
              <w:ind w:left="-108" w:firstLine="0"/>
              <w:jc w:val="center"/>
              <w:rPr>
                <w:rFonts w:eastAsia="Arial,Bold" w:cs="Arial"/>
                <w:b/>
                <w:bCs/>
                <w:spacing w:val="0"/>
                <w:sz w:val="18"/>
                <w:szCs w:val="18"/>
                <w:lang w:eastAsia="ru-RU"/>
              </w:rPr>
            </w:pPr>
            <w:r w:rsidRPr="001C424E">
              <w:rPr>
                <w:rFonts w:eastAsia="Arial,Bold" w:cs="Arial"/>
                <w:b/>
                <w:bCs/>
                <w:spacing w:val="0"/>
                <w:sz w:val="18"/>
                <w:szCs w:val="18"/>
                <w:lang w:eastAsia="ru-RU"/>
              </w:rPr>
              <w:t>Тип, турбоагрегата (тип, система двигателя)</w:t>
            </w:r>
            <w:r>
              <w:rPr>
                <w:rFonts w:eastAsia="Arial,Bold" w:cs="Arial"/>
                <w:b/>
                <w:bCs/>
                <w:spacing w:val="0"/>
                <w:sz w:val="18"/>
                <w:szCs w:val="18"/>
                <w:lang w:eastAsia="ru-RU"/>
              </w:rPr>
              <w:t>,</w:t>
            </w:r>
            <w:r w:rsidRPr="001C424E">
              <w:rPr>
                <w:rFonts w:eastAsia="Arial,Bold" w:cs="Arial"/>
                <w:b/>
                <w:bCs/>
                <w:spacing w:val="0"/>
                <w:sz w:val="18"/>
                <w:szCs w:val="18"/>
                <w:lang w:eastAsia="ru-RU"/>
              </w:rPr>
              <w:t xml:space="preserve"> завод - изготовитель (фирма)</w:t>
            </w:r>
          </w:p>
        </w:tc>
        <w:tc>
          <w:tcPr>
            <w:tcW w:w="1288" w:type="pct"/>
            <w:shd w:val="clear" w:color="auto" w:fill="auto"/>
            <w:vAlign w:val="center"/>
          </w:tcPr>
          <w:p w:rsidR="00D10A09" w:rsidRPr="001C424E" w:rsidRDefault="00D10A09" w:rsidP="00D10A09">
            <w:pPr>
              <w:autoSpaceDE w:val="0"/>
              <w:autoSpaceDN w:val="0"/>
              <w:spacing w:before="0" w:after="0"/>
              <w:ind w:left="-108" w:firstLine="0"/>
              <w:jc w:val="center"/>
              <w:rPr>
                <w:rFonts w:eastAsia="Arial,Bold" w:cs="Arial"/>
                <w:b/>
                <w:bCs/>
                <w:sz w:val="18"/>
                <w:szCs w:val="18"/>
                <w:lang w:eastAsia="ru-RU"/>
              </w:rPr>
            </w:pPr>
            <w:r w:rsidRPr="001C424E">
              <w:rPr>
                <w:rFonts w:eastAsia="Arial,Bold" w:cs="Arial"/>
                <w:b/>
                <w:bCs/>
                <w:spacing w:val="0"/>
                <w:sz w:val="18"/>
                <w:szCs w:val="18"/>
                <w:lang w:eastAsia="ru-RU"/>
              </w:rPr>
              <w:t>Установленная электр</w:t>
            </w:r>
            <w:r w:rsidRPr="001C424E">
              <w:rPr>
                <w:rFonts w:eastAsia="Arial,Bold" w:cs="Arial"/>
                <w:b/>
                <w:bCs/>
                <w:spacing w:val="0"/>
                <w:sz w:val="18"/>
                <w:szCs w:val="18"/>
                <w:lang w:eastAsia="ru-RU"/>
              </w:rPr>
              <w:t>и</w:t>
            </w:r>
            <w:r w:rsidRPr="001C424E">
              <w:rPr>
                <w:rFonts w:eastAsia="Arial,Bold" w:cs="Arial"/>
                <w:b/>
                <w:bCs/>
                <w:spacing w:val="0"/>
                <w:sz w:val="18"/>
                <w:szCs w:val="18"/>
                <w:lang w:eastAsia="ru-RU"/>
              </w:rPr>
              <w:t>ческая мощность, кВт</w:t>
            </w:r>
          </w:p>
        </w:tc>
        <w:tc>
          <w:tcPr>
            <w:tcW w:w="1085" w:type="pct"/>
            <w:shd w:val="clear" w:color="auto" w:fill="auto"/>
            <w:vAlign w:val="center"/>
          </w:tcPr>
          <w:p w:rsidR="00D10A09" w:rsidRDefault="00D10A09" w:rsidP="00D10A09">
            <w:pPr>
              <w:autoSpaceDE w:val="0"/>
              <w:autoSpaceDN w:val="0"/>
              <w:spacing w:before="0" w:after="0"/>
              <w:ind w:left="-108" w:firstLine="0"/>
              <w:jc w:val="center"/>
              <w:rPr>
                <w:rFonts w:eastAsia="Arial,Bold" w:cs="Arial"/>
                <w:b/>
                <w:bCs/>
                <w:spacing w:val="0"/>
                <w:sz w:val="18"/>
                <w:szCs w:val="18"/>
                <w:lang w:eastAsia="ru-RU"/>
              </w:rPr>
            </w:pPr>
            <w:proofErr w:type="gramStart"/>
            <w:r w:rsidRPr="001C424E">
              <w:rPr>
                <w:rFonts w:eastAsia="Arial,Bold" w:cs="Arial"/>
                <w:b/>
                <w:bCs/>
                <w:spacing w:val="0"/>
                <w:sz w:val="18"/>
                <w:szCs w:val="18"/>
                <w:lang w:eastAsia="ru-RU"/>
              </w:rPr>
              <w:t>Установленная</w:t>
            </w:r>
            <w:proofErr w:type="gramEnd"/>
            <w:r w:rsidRPr="001C424E">
              <w:rPr>
                <w:rFonts w:eastAsia="Arial,Bold" w:cs="Arial"/>
                <w:b/>
                <w:bCs/>
                <w:spacing w:val="0"/>
                <w:sz w:val="18"/>
                <w:szCs w:val="18"/>
                <w:lang w:eastAsia="ru-RU"/>
              </w:rPr>
              <w:t xml:space="preserve"> </w:t>
            </w:r>
          </w:p>
          <w:p w:rsidR="00D10A09" w:rsidRPr="001C424E" w:rsidRDefault="00D10A09" w:rsidP="00D10A09">
            <w:pPr>
              <w:autoSpaceDE w:val="0"/>
              <w:autoSpaceDN w:val="0"/>
              <w:spacing w:before="0" w:after="0"/>
              <w:ind w:left="-108" w:firstLine="0"/>
              <w:jc w:val="center"/>
              <w:rPr>
                <w:rFonts w:eastAsia="Arial,Bold" w:cs="Arial"/>
                <w:b/>
                <w:bCs/>
                <w:sz w:val="18"/>
                <w:szCs w:val="18"/>
                <w:lang w:eastAsia="ru-RU"/>
              </w:rPr>
            </w:pPr>
            <w:r w:rsidRPr="001C424E">
              <w:rPr>
                <w:rFonts w:eastAsia="Arial,Bold" w:cs="Arial"/>
                <w:b/>
                <w:bCs/>
                <w:spacing w:val="0"/>
                <w:sz w:val="18"/>
                <w:szCs w:val="18"/>
                <w:lang w:eastAsia="ru-RU"/>
              </w:rPr>
              <w:t>тепловая мощность, Гкал/</w:t>
            </w:r>
            <w:proofErr w:type="gramStart"/>
            <w:r w:rsidRPr="001C424E">
              <w:rPr>
                <w:rFonts w:eastAsia="Arial,Bold" w:cs="Arial"/>
                <w:b/>
                <w:bCs/>
                <w:spacing w:val="0"/>
                <w:sz w:val="18"/>
                <w:szCs w:val="18"/>
                <w:lang w:eastAsia="ru-RU"/>
              </w:rPr>
              <w:t>ч</w:t>
            </w:r>
            <w:proofErr w:type="gramEnd"/>
          </w:p>
        </w:tc>
      </w:tr>
      <w:tr w:rsidR="00804159" w:rsidRPr="001C424E" w:rsidTr="00804159">
        <w:trPr>
          <w:trHeight w:val="468"/>
        </w:trPr>
        <w:tc>
          <w:tcPr>
            <w:tcW w:w="727" w:type="pct"/>
            <w:shd w:val="clear" w:color="auto" w:fill="auto"/>
            <w:vAlign w:val="center"/>
          </w:tcPr>
          <w:p w:rsidR="00804159" w:rsidRPr="001C424E" w:rsidRDefault="00804159" w:rsidP="00804159">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1</w:t>
            </w:r>
          </w:p>
        </w:tc>
        <w:tc>
          <w:tcPr>
            <w:tcW w:w="1900" w:type="pct"/>
            <w:shd w:val="clear" w:color="auto" w:fill="auto"/>
            <w:vAlign w:val="center"/>
          </w:tcPr>
          <w:p w:rsidR="00804159" w:rsidRPr="00804159" w:rsidRDefault="00804159" w:rsidP="00804159">
            <w:pPr>
              <w:widowControl/>
              <w:adjustRightInd/>
              <w:spacing w:before="0" w:after="0"/>
              <w:ind w:firstLine="0"/>
              <w:jc w:val="left"/>
              <w:textAlignment w:val="auto"/>
              <w:rPr>
                <w:rFonts w:eastAsia="Times New Roman" w:cs="Arial"/>
                <w:spacing w:val="0"/>
                <w:sz w:val="18"/>
                <w:szCs w:val="18"/>
                <w:lang w:eastAsia="ru-RU"/>
              </w:rPr>
            </w:pPr>
            <w:r w:rsidRPr="00804159">
              <w:rPr>
                <w:rFonts w:eastAsia="Times New Roman" w:cs="Arial"/>
                <w:color w:val="000000"/>
                <w:sz w:val="18"/>
                <w:szCs w:val="18"/>
                <w:lang w:eastAsia="ru-RU"/>
              </w:rPr>
              <w:t>Электростанция дизельная автоматиз</w:t>
            </w:r>
            <w:r w:rsidRPr="00804159">
              <w:rPr>
                <w:rFonts w:eastAsia="Times New Roman" w:cs="Arial"/>
                <w:color w:val="000000"/>
                <w:sz w:val="18"/>
                <w:szCs w:val="18"/>
                <w:lang w:eastAsia="ru-RU"/>
              </w:rPr>
              <w:t>и</w:t>
            </w:r>
            <w:r w:rsidRPr="00804159">
              <w:rPr>
                <w:rFonts w:eastAsia="Times New Roman" w:cs="Arial"/>
                <w:color w:val="000000"/>
                <w:sz w:val="18"/>
                <w:szCs w:val="18"/>
                <w:lang w:eastAsia="ru-RU"/>
              </w:rPr>
              <w:t>рованная контейнерного исполнения «Энерго-Д1800/6,3 КН30» ,ЗАО «НГ-</w:t>
            </w:r>
            <w:proofErr w:type="spellStart"/>
            <w:r w:rsidRPr="00804159">
              <w:rPr>
                <w:rFonts w:eastAsia="Times New Roman" w:cs="Arial"/>
                <w:color w:val="000000"/>
                <w:sz w:val="18"/>
                <w:szCs w:val="18"/>
                <w:lang w:eastAsia="ru-RU"/>
              </w:rPr>
              <w:t>Энерго</w:t>
            </w:r>
            <w:proofErr w:type="spellEnd"/>
            <w:r w:rsidRPr="00804159">
              <w:rPr>
                <w:rFonts w:eastAsia="Times New Roman" w:cs="Arial"/>
                <w:color w:val="000000"/>
                <w:sz w:val="18"/>
                <w:szCs w:val="18"/>
                <w:lang w:eastAsia="ru-RU"/>
              </w:rPr>
              <w:t>» г. Санкт-Петербург</w:t>
            </w:r>
          </w:p>
        </w:tc>
        <w:tc>
          <w:tcPr>
            <w:tcW w:w="1288" w:type="pct"/>
            <w:shd w:val="clear" w:color="auto" w:fill="auto"/>
            <w:vAlign w:val="center"/>
          </w:tcPr>
          <w:p w:rsidR="00804159" w:rsidRPr="001C424E" w:rsidRDefault="00804159" w:rsidP="00804159">
            <w:pPr>
              <w:widowControl/>
              <w:adjustRightInd/>
              <w:spacing w:before="0" w:after="0"/>
              <w:ind w:firstLine="0"/>
              <w:jc w:val="center"/>
              <w:textAlignment w:val="auto"/>
              <w:rPr>
                <w:rFonts w:eastAsia="Times New Roman" w:cs="Arial"/>
                <w:spacing w:val="0"/>
                <w:sz w:val="18"/>
                <w:szCs w:val="18"/>
                <w:lang w:eastAsia="ru-RU"/>
              </w:rPr>
            </w:pPr>
          </w:p>
        </w:tc>
        <w:tc>
          <w:tcPr>
            <w:tcW w:w="1085" w:type="pct"/>
            <w:shd w:val="clear" w:color="auto" w:fill="auto"/>
            <w:vAlign w:val="center"/>
          </w:tcPr>
          <w:p w:rsidR="00804159" w:rsidRPr="001C424E" w:rsidRDefault="00804159" w:rsidP="00804159">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r>
      <w:tr w:rsidR="00804159" w:rsidRPr="001C424E" w:rsidTr="00804159">
        <w:trPr>
          <w:trHeight w:val="451"/>
        </w:trPr>
        <w:tc>
          <w:tcPr>
            <w:tcW w:w="727" w:type="pct"/>
            <w:shd w:val="clear" w:color="auto" w:fill="auto"/>
            <w:vAlign w:val="center"/>
          </w:tcPr>
          <w:p w:rsidR="00804159" w:rsidRPr="001C424E" w:rsidRDefault="00804159" w:rsidP="00804159">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2</w:t>
            </w:r>
          </w:p>
        </w:tc>
        <w:tc>
          <w:tcPr>
            <w:tcW w:w="1900" w:type="pct"/>
            <w:shd w:val="clear" w:color="auto" w:fill="auto"/>
            <w:vAlign w:val="center"/>
          </w:tcPr>
          <w:p w:rsidR="00804159" w:rsidRPr="00804159" w:rsidRDefault="00804159" w:rsidP="00804159">
            <w:pPr>
              <w:widowControl/>
              <w:adjustRightInd/>
              <w:spacing w:before="0" w:after="0"/>
              <w:ind w:firstLine="0"/>
              <w:jc w:val="left"/>
              <w:textAlignment w:val="auto"/>
              <w:rPr>
                <w:rFonts w:eastAsia="Times New Roman" w:cs="Arial"/>
                <w:spacing w:val="0"/>
                <w:sz w:val="18"/>
                <w:szCs w:val="18"/>
                <w:lang w:eastAsia="ru-RU"/>
              </w:rPr>
            </w:pPr>
            <w:r w:rsidRPr="00804159">
              <w:rPr>
                <w:rFonts w:eastAsia="Times New Roman" w:cs="Arial"/>
                <w:color w:val="000000"/>
                <w:sz w:val="18"/>
                <w:szCs w:val="18"/>
                <w:lang w:eastAsia="ru-RU"/>
              </w:rPr>
              <w:t>Электростанция дизельная автоматиз</w:t>
            </w:r>
            <w:r w:rsidRPr="00804159">
              <w:rPr>
                <w:rFonts w:eastAsia="Times New Roman" w:cs="Arial"/>
                <w:color w:val="000000"/>
                <w:sz w:val="18"/>
                <w:szCs w:val="18"/>
                <w:lang w:eastAsia="ru-RU"/>
              </w:rPr>
              <w:t>и</w:t>
            </w:r>
            <w:r w:rsidRPr="00804159">
              <w:rPr>
                <w:rFonts w:eastAsia="Times New Roman" w:cs="Arial"/>
                <w:color w:val="000000"/>
                <w:sz w:val="18"/>
                <w:szCs w:val="18"/>
                <w:lang w:eastAsia="ru-RU"/>
              </w:rPr>
              <w:t>рованная контейнерного исполнения «Энерго-Д1800/6,3 КН30» , ЗАО «НГ-</w:t>
            </w:r>
            <w:proofErr w:type="spellStart"/>
            <w:r w:rsidRPr="00804159">
              <w:rPr>
                <w:rFonts w:eastAsia="Times New Roman" w:cs="Arial"/>
                <w:color w:val="000000"/>
                <w:sz w:val="18"/>
                <w:szCs w:val="18"/>
                <w:lang w:eastAsia="ru-RU"/>
              </w:rPr>
              <w:t>Энерго</w:t>
            </w:r>
            <w:proofErr w:type="spellEnd"/>
            <w:r w:rsidRPr="00804159">
              <w:rPr>
                <w:rFonts w:eastAsia="Times New Roman" w:cs="Arial"/>
                <w:color w:val="000000"/>
                <w:sz w:val="18"/>
                <w:szCs w:val="18"/>
                <w:lang w:eastAsia="ru-RU"/>
              </w:rPr>
              <w:t>» г. Санкт-Петербург</w:t>
            </w:r>
          </w:p>
        </w:tc>
        <w:tc>
          <w:tcPr>
            <w:tcW w:w="1288" w:type="pct"/>
            <w:shd w:val="clear" w:color="auto" w:fill="auto"/>
            <w:vAlign w:val="center"/>
          </w:tcPr>
          <w:p w:rsidR="00804159" w:rsidRPr="001C424E" w:rsidRDefault="00804159" w:rsidP="00804159">
            <w:pPr>
              <w:widowControl/>
              <w:adjustRightInd/>
              <w:spacing w:before="0" w:after="0"/>
              <w:ind w:firstLine="0"/>
              <w:jc w:val="center"/>
              <w:textAlignment w:val="auto"/>
              <w:rPr>
                <w:rFonts w:eastAsia="Times New Roman" w:cs="Arial"/>
                <w:spacing w:val="0"/>
                <w:sz w:val="18"/>
                <w:szCs w:val="18"/>
                <w:lang w:eastAsia="ru-RU"/>
              </w:rPr>
            </w:pPr>
          </w:p>
        </w:tc>
        <w:tc>
          <w:tcPr>
            <w:tcW w:w="1085" w:type="pct"/>
            <w:shd w:val="clear" w:color="auto" w:fill="auto"/>
            <w:vAlign w:val="center"/>
          </w:tcPr>
          <w:p w:rsidR="00804159" w:rsidRPr="001C424E" w:rsidRDefault="00804159" w:rsidP="00804159">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r>
      <w:tr w:rsidR="00804159" w:rsidRPr="001C424E" w:rsidTr="00804159">
        <w:trPr>
          <w:trHeight w:val="451"/>
        </w:trPr>
        <w:tc>
          <w:tcPr>
            <w:tcW w:w="727" w:type="pct"/>
            <w:shd w:val="clear" w:color="auto" w:fill="auto"/>
            <w:vAlign w:val="center"/>
          </w:tcPr>
          <w:p w:rsidR="00804159" w:rsidRPr="001C424E" w:rsidRDefault="00804159" w:rsidP="00804159">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1</w:t>
            </w:r>
          </w:p>
        </w:tc>
        <w:tc>
          <w:tcPr>
            <w:tcW w:w="1900" w:type="pct"/>
            <w:shd w:val="clear" w:color="auto" w:fill="auto"/>
            <w:vAlign w:val="center"/>
          </w:tcPr>
          <w:p w:rsidR="00804159" w:rsidRPr="00804159" w:rsidRDefault="00804159" w:rsidP="00804159">
            <w:pPr>
              <w:widowControl/>
              <w:adjustRightInd/>
              <w:spacing w:before="0" w:after="0"/>
              <w:ind w:firstLine="0"/>
              <w:jc w:val="left"/>
              <w:textAlignment w:val="auto"/>
              <w:rPr>
                <w:rFonts w:eastAsia="Times New Roman" w:cs="Arial"/>
                <w:spacing w:val="0"/>
                <w:sz w:val="18"/>
                <w:szCs w:val="18"/>
                <w:lang w:eastAsia="ru-RU"/>
              </w:rPr>
            </w:pPr>
            <w:r w:rsidRPr="00804159">
              <w:rPr>
                <w:rFonts w:eastAsia="Times New Roman" w:cs="Arial"/>
                <w:color w:val="000000"/>
                <w:sz w:val="18"/>
                <w:szCs w:val="18"/>
                <w:lang w:eastAsia="ru-RU"/>
              </w:rPr>
              <w:t xml:space="preserve">Газотурбинный  энергоблок  GT -35 </w:t>
            </w:r>
            <w:r w:rsidRPr="00804159">
              <w:rPr>
                <w:rFonts w:eastAsia="Times New Roman" w:cs="Arial"/>
                <w:spacing w:val="0"/>
                <w:sz w:val="18"/>
                <w:szCs w:val="18"/>
                <w:lang w:eastAsia="ru-RU"/>
              </w:rPr>
              <w:t>фирмы "</w:t>
            </w:r>
            <w:proofErr w:type="spellStart"/>
            <w:r w:rsidRPr="00804159">
              <w:rPr>
                <w:rFonts w:eastAsia="Times New Roman" w:cs="Arial"/>
                <w:spacing w:val="0"/>
                <w:sz w:val="18"/>
                <w:szCs w:val="18"/>
                <w:lang w:eastAsia="ru-RU"/>
              </w:rPr>
              <w:t>Альстом</w:t>
            </w:r>
            <w:proofErr w:type="spellEnd"/>
            <w:r w:rsidRPr="00804159">
              <w:rPr>
                <w:rFonts w:eastAsia="Times New Roman" w:cs="Arial"/>
                <w:spacing w:val="0"/>
                <w:sz w:val="18"/>
                <w:szCs w:val="18"/>
                <w:lang w:eastAsia="ru-RU"/>
              </w:rPr>
              <w:t>", Швеция</w:t>
            </w:r>
          </w:p>
        </w:tc>
        <w:tc>
          <w:tcPr>
            <w:tcW w:w="1288" w:type="pct"/>
            <w:shd w:val="clear" w:color="auto" w:fill="auto"/>
            <w:vAlign w:val="center"/>
          </w:tcPr>
          <w:p w:rsidR="00804159" w:rsidRPr="001C424E" w:rsidRDefault="00804159" w:rsidP="00804159">
            <w:pPr>
              <w:widowControl/>
              <w:adjustRightInd/>
              <w:spacing w:before="0" w:after="0"/>
              <w:ind w:firstLine="0"/>
              <w:jc w:val="center"/>
              <w:textAlignment w:val="auto"/>
              <w:rPr>
                <w:rFonts w:eastAsia="Times New Roman" w:cs="Arial"/>
                <w:spacing w:val="0"/>
                <w:sz w:val="18"/>
                <w:szCs w:val="18"/>
                <w:lang w:eastAsia="ru-RU"/>
              </w:rPr>
            </w:pPr>
          </w:p>
        </w:tc>
        <w:tc>
          <w:tcPr>
            <w:tcW w:w="1085" w:type="pct"/>
            <w:shd w:val="clear" w:color="auto" w:fill="auto"/>
            <w:vAlign w:val="center"/>
          </w:tcPr>
          <w:p w:rsidR="00804159" w:rsidRPr="001C424E" w:rsidRDefault="00804159" w:rsidP="00804159">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r>
      <w:tr w:rsidR="00D10A09" w:rsidRPr="001C424E" w:rsidTr="00804159">
        <w:trPr>
          <w:trHeight w:val="402"/>
        </w:trPr>
        <w:tc>
          <w:tcPr>
            <w:tcW w:w="2627" w:type="pct"/>
            <w:gridSpan w:val="2"/>
            <w:shd w:val="clear" w:color="auto" w:fill="auto"/>
            <w:vAlign w:val="center"/>
          </w:tcPr>
          <w:p w:rsidR="00D10A09" w:rsidRPr="001C424E" w:rsidRDefault="00D10A09" w:rsidP="00D10A09">
            <w:pPr>
              <w:widowControl/>
              <w:adjustRightInd/>
              <w:spacing w:before="0" w:after="0"/>
              <w:ind w:firstLine="0"/>
              <w:jc w:val="left"/>
              <w:textAlignment w:val="auto"/>
              <w:rPr>
                <w:rFonts w:eastAsia="Times New Roman" w:cs="Arial"/>
                <w:b/>
                <w:spacing w:val="0"/>
                <w:sz w:val="18"/>
                <w:szCs w:val="18"/>
                <w:lang w:eastAsia="ru-RU"/>
              </w:rPr>
            </w:pPr>
            <w:r w:rsidRPr="001C424E">
              <w:rPr>
                <w:rFonts w:eastAsia="Times New Roman" w:cs="Arial"/>
                <w:b/>
                <w:spacing w:val="0"/>
                <w:sz w:val="18"/>
                <w:szCs w:val="18"/>
                <w:lang w:eastAsia="ru-RU"/>
              </w:rPr>
              <w:t>Итого:</w:t>
            </w:r>
          </w:p>
        </w:tc>
        <w:tc>
          <w:tcPr>
            <w:tcW w:w="1288" w:type="pct"/>
            <w:shd w:val="clear" w:color="auto" w:fill="auto"/>
            <w:vAlign w:val="center"/>
          </w:tcPr>
          <w:p w:rsidR="00D10A09" w:rsidRPr="001C424E" w:rsidRDefault="00D10A09" w:rsidP="00D10A09">
            <w:pPr>
              <w:widowControl/>
              <w:adjustRightInd/>
              <w:spacing w:before="0" w:after="0"/>
              <w:ind w:firstLine="0"/>
              <w:jc w:val="center"/>
              <w:textAlignment w:val="auto"/>
              <w:rPr>
                <w:rFonts w:eastAsia="Times New Roman" w:cs="Arial"/>
                <w:b/>
                <w:spacing w:val="0"/>
                <w:sz w:val="18"/>
                <w:szCs w:val="18"/>
                <w:lang w:eastAsia="ru-RU"/>
              </w:rPr>
            </w:pPr>
          </w:p>
        </w:tc>
        <w:tc>
          <w:tcPr>
            <w:tcW w:w="1085" w:type="pct"/>
            <w:shd w:val="clear" w:color="auto" w:fill="auto"/>
            <w:vAlign w:val="center"/>
          </w:tcPr>
          <w:p w:rsidR="00D10A09" w:rsidRPr="001C424E" w:rsidRDefault="00804159" w:rsidP="00D10A09">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w:t>
            </w:r>
          </w:p>
        </w:tc>
      </w:tr>
    </w:tbl>
    <w:p w:rsidR="00820FA9" w:rsidRDefault="00820FA9" w:rsidP="00DE5077">
      <w:pPr>
        <w:widowControl/>
        <w:adjustRightInd/>
        <w:spacing w:before="0" w:after="0" w:line="360" w:lineRule="auto"/>
        <w:ind w:firstLine="709"/>
        <w:textAlignment w:val="auto"/>
        <w:rPr>
          <w:rFonts w:eastAsia="Calibri" w:cs="Arial"/>
          <w:noProof/>
          <w:spacing w:val="0"/>
          <w:sz w:val="24"/>
          <w:szCs w:val="24"/>
          <w:lang w:eastAsia="ru-RU"/>
        </w:rPr>
      </w:pPr>
    </w:p>
    <w:p w:rsidR="008446ED" w:rsidRDefault="008446ED" w:rsidP="002F2284">
      <w:pPr>
        <w:spacing w:before="32" w:after="0" w:line="341" w:lineRule="auto"/>
        <w:ind w:right="45"/>
        <w:rPr>
          <w:rFonts w:eastAsia="Arial" w:cs="Arial"/>
          <w:spacing w:val="-4"/>
          <w:sz w:val="24"/>
          <w:szCs w:val="24"/>
        </w:rPr>
      </w:pPr>
      <w:r>
        <w:rPr>
          <w:rFonts w:eastAsia="Arial" w:cs="Arial"/>
          <w:spacing w:val="-4"/>
          <w:sz w:val="24"/>
          <w:szCs w:val="24"/>
        </w:rPr>
        <w:t xml:space="preserve">Сведения о мощности </w:t>
      </w:r>
      <w:r w:rsidR="005E6E53">
        <w:rPr>
          <w:rFonts w:eastAsia="Arial" w:cs="Arial"/>
          <w:spacing w:val="-4"/>
          <w:sz w:val="24"/>
          <w:szCs w:val="24"/>
        </w:rPr>
        <w:t xml:space="preserve">муниципальных </w:t>
      </w:r>
      <w:r>
        <w:rPr>
          <w:rFonts w:eastAsia="Arial" w:cs="Arial"/>
          <w:spacing w:val="-4"/>
          <w:sz w:val="24"/>
          <w:szCs w:val="24"/>
        </w:rPr>
        <w:t>котельных представлены в таблице 1.2.</w:t>
      </w:r>
    </w:p>
    <w:p w:rsidR="008446ED" w:rsidRDefault="008446ED" w:rsidP="002F2284">
      <w:pPr>
        <w:spacing w:before="32" w:after="0" w:line="341" w:lineRule="auto"/>
        <w:ind w:right="45"/>
        <w:rPr>
          <w:rFonts w:eastAsia="Arial" w:cs="Arial"/>
          <w:spacing w:val="-4"/>
          <w:sz w:val="24"/>
          <w:szCs w:val="24"/>
        </w:rPr>
      </w:pPr>
    </w:p>
    <w:p w:rsidR="008446ED" w:rsidRPr="008446ED" w:rsidRDefault="008446ED" w:rsidP="008446ED">
      <w:pPr>
        <w:spacing w:after="200"/>
        <w:ind w:firstLine="0"/>
        <w:rPr>
          <w:b/>
          <w:bCs/>
          <w:sz w:val="18"/>
          <w:szCs w:val="18"/>
        </w:rPr>
      </w:pPr>
      <w:bookmarkStart w:id="10" w:name="_Toc343269140"/>
      <w:bookmarkStart w:id="11" w:name="_Toc349810668"/>
      <w:bookmarkStart w:id="12" w:name="_Toc354584476"/>
      <w:r w:rsidRPr="008446ED">
        <w:rPr>
          <w:b/>
          <w:bCs/>
          <w:sz w:val="18"/>
          <w:szCs w:val="18"/>
        </w:rPr>
        <w:t xml:space="preserve">Таблица </w:t>
      </w:r>
      <w:r w:rsidR="00D05EF9">
        <w:rPr>
          <w:b/>
          <w:bCs/>
          <w:sz w:val="18"/>
          <w:szCs w:val="18"/>
        </w:rPr>
        <w:t>1</w:t>
      </w:r>
      <w:r w:rsidRPr="008446ED">
        <w:rPr>
          <w:b/>
          <w:bCs/>
          <w:sz w:val="18"/>
          <w:szCs w:val="18"/>
        </w:rPr>
        <w:t>.</w:t>
      </w:r>
      <w:r w:rsidRPr="008446ED">
        <w:rPr>
          <w:b/>
          <w:bCs/>
          <w:sz w:val="18"/>
          <w:szCs w:val="18"/>
        </w:rPr>
        <w:fldChar w:fldCharType="begin"/>
      </w:r>
      <w:r w:rsidRPr="008446ED">
        <w:rPr>
          <w:b/>
          <w:bCs/>
          <w:sz w:val="18"/>
          <w:szCs w:val="18"/>
        </w:rPr>
        <w:instrText xml:space="preserve"> SEQ Таблица \* ARABIC \s 1 </w:instrText>
      </w:r>
      <w:r w:rsidRPr="008446ED">
        <w:rPr>
          <w:b/>
          <w:bCs/>
          <w:sz w:val="18"/>
          <w:szCs w:val="18"/>
        </w:rPr>
        <w:fldChar w:fldCharType="separate"/>
      </w:r>
      <w:r w:rsidR="00D62305">
        <w:rPr>
          <w:b/>
          <w:bCs/>
          <w:noProof/>
          <w:sz w:val="18"/>
          <w:szCs w:val="18"/>
        </w:rPr>
        <w:t>2</w:t>
      </w:r>
      <w:r w:rsidRPr="008446ED">
        <w:rPr>
          <w:b/>
          <w:bCs/>
          <w:sz w:val="18"/>
          <w:szCs w:val="18"/>
        </w:rPr>
        <w:fldChar w:fldCharType="end"/>
      </w:r>
      <w:r w:rsidRPr="008446ED">
        <w:rPr>
          <w:b/>
          <w:bCs/>
          <w:sz w:val="18"/>
          <w:szCs w:val="18"/>
        </w:rPr>
        <w:t xml:space="preserve"> - </w:t>
      </w:r>
      <w:bookmarkEnd w:id="10"/>
      <w:bookmarkEnd w:id="11"/>
      <w:r w:rsidR="005E6E53" w:rsidRPr="00D10A09">
        <w:rPr>
          <w:b/>
          <w:bCs/>
          <w:sz w:val="18"/>
          <w:szCs w:val="18"/>
        </w:rPr>
        <w:t>Сведения о мощности муниципальных котельных</w:t>
      </w:r>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2994"/>
        <w:gridCol w:w="2755"/>
      </w:tblGrid>
      <w:tr w:rsidR="008446ED" w:rsidRPr="008446ED" w:rsidTr="00D10A09">
        <w:trPr>
          <w:trHeight w:val="284"/>
          <w:tblHeader/>
          <w:jc w:val="center"/>
        </w:trPr>
        <w:tc>
          <w:tcPr>
            <w:tcW w:w="1905" w:type="pct"/>
            <w:shd w:val="clear" w:color="auto" w:fill="auto"/>
            <w:vAlign w:val="center"/>
            <w:hideMark/>
          </w:tcPr>
          <w:p w:rsidR="008446ED" w:rsidRPr="008446ED" w:rsidRDefault="008446ED" w:rsidP="008446ED">
            <w:pPr>
              <w:widowControl/>
              <w:adjustRightInd/>
              <w:spacing w:before="0" w:after="0"/>
              <w:ind w:firstLine="0"/>
              <w:jc w:val="center"/>
              <w:textAlignment w:val="auto"/>
              <w:rPr>
                <w:rFonts w:eastAsia="Times New Roman" w:cs="Arial"/>
                <w:b/>
                <w:bCs/>
                <w:spacing w:val="0"/>
                <w:sz w:val="18"/>
                <w:szCs w:val="18"/>
                <w:lang w:eastAsia="ru-RU"/>
              </w:rPr>
            </w:pPr>
            <w:r w:rsidRPr="008446ED">
              <w:rPr>
                <w:rFonts w:eastAsia="Times New Roman" w:cs="Arial"/>
                <w:b/>
                <w:bCs/>
                <w:spacing w:val="0"/>
                <w:sz w:val="18"/>
                <w:szCs w:val="18"/>
                <w:lang w:eastAsia="ru-RU"/>
              </w:rPr>
              <w:t>Наименование</w:t>
            </w:r>
          </w:p>
          <w:p w:rsidR="008446ED" w:rsidRPr="008446ED" w:rsidRDefault="008446ED" w:rsidP="008446ED">
            <w:pPr>
              <w:widowControl/>
              <w:adjustRightInd/>
              <w:spacing w:before="0" w:after="0"/>
              <w:ind w:firstLine="0"/>
              <w:jc w:val="center"/>
              <w:textAlignment w:val="auto"/>
              <w:rPr>
                <w:rFonts w:eastAsia="Times New Roman" w:cs="Arial"/>
                <w:b/>
                <w:bCs/>
                <w:spacing w:val="0"/>
                <w:sz w:val="18"/>
                <w:szCs w:val="18"/>
                <w:lang w:eastAsia="ru-RU"/>
              </w:rPr>
            </w:pPr>
            <w:r w:rsidRPr="008446ED">
              <w:rPr>
                <w:rFonts w:eastAsia="Times New Roman" w:cs="Arial"/>
                <w:b/>
                <w:bCs/>
                <w:spacing w:val="0"/>
                <w:sz w:val="18"/>
                <w:szCs w:val="18"/>
                <w:lang w:eastAsia="ru-RU"/>
              </w:rPr>
              <w:t xml:space="preserve"> котельной</w:t>
            </w:r>
          </w:p>
        </w:tc>
        <w:tc>
          <w:tcPr>
            <w:tcW w:w="1612" w:type="pct"/>
            <w:shd w:val="clear" w:color="auto" w:fill="auto"/>
            <w:vAlign w:val="center"/>
            <w:hideMark/>
          </w:tcPr>
          <w:p w:rsidR="006A2F58" w:rsidRDefault="008446ED" w:rsidP="008446ED">
            <w:pPr>
              <w:widowControl/>
              <w:adjustRightInd/>
              <w:spacing w:before="0" w:after="0"/>
              <w:ind w:firstLine="0"/>
              <w:jc w:val="center"/>
              <w:textAlignment w:val="auto"/>
              <w:rPr>
                <w:rFonts w:eastAsia="Times New Roman" w:cs="Arial"/>
                <w:b/>
                <w:bCs/>
                <w:spacing w:val="0"/>
                <w:sz w:val="18"/>
                <w:szCs w:val="18"/>
                <w:lang w:eastAsia="ru-RU"/>
              </w:rPr>
            </w:pPr>
            <w:r w:rsidRPr="008446ED">
              <w:rPr>
                <w:rFonts w:eastAsia="Times New Roman" w:cs="Arial"/>
                <w:b/>
                <w:bCs/>
                <w:spacing w:val="0"/>
                <w:sz w:val="18"/>
                <w:szCs w:val="18"/>
                <w:lang w:eastAsia="ru-RU"/>
              </w:rPr>
              <w:t xml:space="preserve">Установленная номинальная тепловая мощность </w:t>
            </w:r>
          </w:p>
          <w:p w:rsidR="008446ED" w:rsidRPr="008446ED" w:rsidRDefault="008446ED" w:rsidP="008446ED">
            <w:pPr>
              <w:widowControl/>
              <w:adjustRightInd/>
              <w:spacing w:before="0" w:after="0"/>
              <w:ind w:firstLine="0"/>
              <w:jc w:val="center"/>
              <w:textAlignment w:val="auto"/>
              <w:rPr>
                <w:rFonts w:eastAsia="Times New Roman" w:cs="Arial"/>
                <w:b/>
                <w:bCs/>
                <w:spacing w:val="0"/>
                <w:sz w:val="18"/>
                <w:szCs w:val="18"/>
                <w:lang w:eastAsia="ru-RU"/>
              </w:rPr>
            </w:pPr>
            <w:r w:rsidRPr="008446ED">
              <w:rPr>
                <w:rFonts w:eastAsia="Times New Roman" w:cs="Arial"/>
                <w:b/>
                <w:bCs/>
                <w:spacing w:val="0"/>
                <w:sz w:val="18"/>
                <w:szCs w:val="18"/>
                <w:lang w:eastAsia="ru-RU"/>
              </w:rPr>
              <w:t>котельной, Гкал/</w:t>
            </w:r>
            <w:proofErr w:type="gramStart"/>
            <w:r w:rsidRPr="008446ED">
              <w:rPr>
                <w:rFonts w:eastAsia="Times New Roman" w:cs="Arial"/>
                <w:b/>
                <w:bCs/>
                <w:spacing w:val="0"/>
                <w:sz w:val="18"/>
                <w:szCs w:val="18"/>
                <w:lang w:eastAsia="ru-RU"/>
              </w:rPr>
              <w:t>ч</w:t>
            </w:r>
            <w:proofErr w:type="gramEnd"/>
          </w:p>
        </w:tc>
        <w:tc>
          <w:tcPr>
            <w:tcW w:w="1483" w:type="pct"/>
            <w:shd w:val="clear" w:color="auto" w:fill="auto"/>
            <w:vAlign w:val="center"/>
            <w:hideMark/>
          </w:tcPr>
          <w:p w:rsidR="008446ED" w:rsidRPr="008446ED" w:rsidRDefault="008446ED" w:rsidP="008446ED">
            <w:pPr>
              <w:widowControl/>
              <w:adjustRightInd/>
              <w:spacing w:before="0" w:after="0"/>
              <w:ind w:firstLine="0"/>
              <w:jc w:val="center"/>
              <w:textAlignment w:val="auto"/>
              <w:rPr>
                <w:rFonts w:eastAsia="Times New Roman" w:cs="Arial"/>
                <w:b/>
                <w:bCs/>
                <w:spacing w:val="0"/>
                <w:sz w:val="18"/>
                <w:szCs w:val="18"/>
                <w:lang w:eastAsia="ru-RU"/>
              </w:rPr>
            </w:pPr>
            <w:r w:rsidRPr="008446ED">
              <w:rPr>
                <w:rFonts w:eastAsia="Times New Roman" w:cs="Arial"/>
                <w:b/>
                <w:bCs/>
                <w:spacing w:val="0"/>
                <w:sz w:val="18"/>
                <w:szCs w:val="18"/>
                <w:lang w:eastAsia="ru-RU"/>
              </w:rPr>
              <w:t xml:space="preserve">Располагаемая тепловая мощность </w:t>
            </w:r>
          </w:p>
          <w:p w:rsidR="008446ED" w:rsidRPr="008446ED" w:rsidRDefault="008446ED" w:rsidP="008446ED">
            <w:pPr>
              <w:widowControl/>
              <w:adjustRightInd/>
              <w:spacing w:before="0" w:after="0"/>
              <w:ind w:firstLine="0"/>
              <w:jc w:val="center"/>
              <w:textAlignment w:val="auto"/>
              <w:rPr>
                <w:rFonts w:eastAsia="Times New Roman" w:cs="Arial"/>
                <w:b/>
                <w:bCs/>
                <w:spacing w:val="0"/>
                <w:sz w:val="18"/>
                <w:szCs w:val="18"/>
                <w:lang w:eastAsia="ru-RU"/>
              </w:rPr>
            </w:pPr>
            <w:r w:rsidRPr="008446ED">
              <w:rPr>
                <w:rFonts w:eastAsia="Times New Roman" w:cs="Arial"/>
                <w:b/>
                <w:bCs/>
                <w:spacing w:val="0"/>
                <w:sz w:val="18"/>
                <w:szCs w:val="18"/>
                <w:lang w:eastAsia="ru-RU"/>
              </w:rPr>
              <w:t>котельной, Гкал/</w:t>
            </w:r>
            <w:proofErr w:type="gramStart"/>
            <w:r w:rsidRPr="008446ED">
              <w:rPr>
                <w:rFonts w:eastAsia="Times New Roman" w:cs="Arial"/>
                <w:b/>
                <w:bCs/>
                <w:spacing w:val="0"/>
                <w:sz w:val="18"/>
                <w:szCs w:val="18"/>
                <w:lang w:eastAsia="ru-RU"/>
              </w:rPr>
              <w:t>ч</w:t>
            </w:r>
            <w:proofErr w:type="gramEnd"/>
          </w:p>
        </w:tc>
      </w:tr>
      <w:tr w:rsidR="0004520C" w:rsidRPr="008446ED" w:rsidTr="00D10A09">
        <w:trPr>
          <w:trHeight w:val="284"/>
          <w:jc w:val="center"/>
        </w:trPr>
        <w:tc>
          <w:tcPr>
            <w:tcW w:w="1905" w:type="pct"/>
            <w:shd w:val="clear" w:color="auto" w:fill="auto"/>
            <w:vAlign w:val="center"/>
            <w:hideMark/>
          </w:tcPr>
          <w:p w:rsidR="0004520C" w:rsidRPr="008446ED" w:rsidRDefault="0004520C" w:rsidP="0004520C">
            <w:pPr>
              <w:widowControl/>
              <w:adjustRightInd/>
              <w:spacing w:before="0" w:after="0"/>
              <w:ind w:firstLine="0"/>
              <w:jc w:val="left"/>
              <w:textAlignment w:val="auto"/>
              <w:rPr>
                <w:rFonts w:eastAsia="Times New Roman" w:cs="Arial"/>
                <w:b/>
                <w:bCs/>
                <w:spacing w:val="0"/>
                <w:sz w:val="18"/>
                <w:szCs w:val="18"/>
                <w:lang w:eastAsia="ru-RU"/>
              </w:rPr>
            </w:pPr>
            <w:r w:rsidRPr="008446ED">
              <w:rPr>
                <w:rFonts w:eastAsia="Times New Roman" w:cs="Arial"/>
                <w:b/>
                <w:bCs/>
                <w:iCs/>
                <w:spacing w:val="0"/>
                <w:sz w:val="18"/>
                <w:szCs w:val="18"/>
                <w:lang w:eastAsia="ru-RU"/>
              </w:rPr>
              <w:t>Муниципальные котельные</w:t>
            </w:r>
            <w:r>
              <w:rPr>
                <w:rFonts w:eastAsia="Times New Roman" w:cs="Arial"/>
                <w:b/>
                <w:bCs/>
                <w:iCs/>
                <w:spacing w:val="0"/>
                <w:sz w:val="18"/>
                <w:szCs w:val="18"/>
                <w:lang w:eastAsia="ru-RU"/>
              </w:rPr>
              <w:t>, в т. ч.:</w:t>
            </w:r>
          </w:p>
        </w:tc>
        <w:tc>
          <w:tcPr>
            <w:tcW w:w="1612" w:type="pct"/>
            <w:shd w:val="clear" w:color="auto" w:fill="auto"/>
            <w:vAlign w:val="center"/>
          </w:tcPr>
          <w:p w:rsidR="0004520C" w:rsidRPr="001C1655" w:rsidRDefault="006669E1" w:rsidP="0004520C">
            <w:pPr>
              <w:widowControl/>
              <w:adjustRightInd/>
              <w:spacing w:before="0" w:after="0"/>
              <w:ind w:firstLine="0"/>
              <w:jc w:val="center"/>
              <w:textAlignment w:val="auto"/>
              <w:rPr>
                <w:rFonts w:eastAsia="Times New Roman" w:cs="Arial"/>
                <w:b/>
                <w:bCs/>
                <w:spacing w:val="0"/>
                <w:sz w:val="18"/>
                <w:szCs w:val="18"/>
                <w:lang w:eastAsia="ru-RU"/>
              </w:rPr>
            </w:pPr>
            <w:r>
              <w:rPr>
                <w:rFonts w:eastAsia="Times New Roman" w:cs="Arial"/>
                <w:b/>
                <w:bCs/>
                <w:spacing w:val="0"/>
                <w:sz w:val="18"/>
                <w:szCs w:val="18"/>
                <w:lang w:eastAsia="ru-RU"/>
              </w:rPr>
              <w:t>15,91</w:t>
            </w:r>
          </w:p>
        </w:tc>
        <w:tc>
          <w:tcPr>
            <w:tcW w:w="1483" w:type="pct"/>
            <w:vAlign w:val="center"/>
          </w:tcPr>
          <w:p w:rsidR="0004520C" w:rsidRPr="001C1655" w:rsidRDefault="006669E1" w:rsidP="0004520C">
            <w:pPr>
              <w:widowControl/>
              <w:adjustRightInd/>
              <w:spacing w:before="0" w:after="0"/>
              <w:ind w:firstLine="0"/>
              <w:jc w:val="center"/>
              <w:textAlignment w:val="auto"/>
              <w:rPr>
                <w:rFonts w:eastAsia="Times New Roman" w:cs="Arial"/>
                <w:b/>
                <w:bCs/>
                <w:spacing w:val="0"/>
                <w:sz w:val="18"/>
                <w:szCs w:val="18"/>
                <w:lang w:eastAsia="ru-RU"/>
              </w:rPr>
            </w:pPr>
            <w:r>
              <w:rPr>
                <w:rFonts w:eastAsia="Times New Roman" w:cs="Arial"/>
                <w:b/>
                <w:bCs/>
                <w:spacing w:val="0"/>
                <w:sz w:val="18"/>
                <w:szCs w:val="18"/>
                <w:lang w:eastAsia="ru-RU"/>
              </w:rPr>
              <w:t>15,05</w:t>
            </w:r>
          </w:p>
        </w:tc>
      </w:tr>
      <w:tr w:rsidR="0004520C" w:rsidRPr="008446ED" w:rsidTr="00D10A09">
        <w:trPr>
          <w:trHeight w:val="284"/>
          <w:jc w:val="center"/>
        </w:trPr>
        <w:tc>
          <w:tcPr>
            <w:tcW w:w="1905" w:type="pct"/>
            <w:shd w:val="clear" w:color="auto" w:fill="auto"/>
            <w:vAlign w:val="bottom"/>
            <w:hideMark/>
          </w:tcPr>
          <w:p w:rsidR="0004520C" w:rsidRDefault="003A76ED" w:rsidP="0004520C">
            <w:pPr>
              <w:widowControl/>
              <w:adjustRightInd/>
              <w:spacing w:before="0" w:after="0"/>
              <w:ind w:firstLine="0"/>
              <w:jc w:val="left"/>
              <w:textAlignment w:val="auto"/>
              <w:rPr>
                <w:rFonts w:eastAsia="Times New Roman" w:cs="Arial"/>
                <w:bCs/>
                <w:spacing w:val="0"/>
                <w:sz w:val="18"/>
                <w:szCs w:val="18"/>
                <w:lang w:eastAsia="ru-RU"/>
              </w:rPr>
            </w:pPr>
            <w:r>
              <w:rPr>
                <w:rFonts w:eastAsia="Times New Roman" w:cs="Arial"/>
                <w:bCs/>
                <w:spacing w:val="0"/>
                <w:sz w:val="18"/>
                <w:szCs w:val="18"/>
                <w:lang w:eastAsia="ru-RU"/>
              </w:rPr>
              <w:t>Модульная котельная</w:t>
            </w:r>
          </w:p>
          <w:p w:rsidR="0004520C" w:rsidRPr="008446ED" w:rsidRDefault="0004520C" w:rsidP="0004520C">
            <w:pPr>
              <w:widowControl/>
              <w:adjustRightInd/>
              <w:spacing w:before="0" w:after="0"/>
              <w:ind w:firstLine="0"/>
              <w:jc w:val="left"/>
              <w:textAlignment w:val="auto"/>
              <w:rPr>
                <w:rFonts w:eastAsia="Times New Roman" w:cs="Arial"/>
                <w:bCs/>
                <w:spacing w:val="0"/>
                <w:sz w:val="18"/>
                <w:szCs w:val="18"/>
                <w:lang w:eastAsia="ru-RU"/>
              </w:rPr>
            </w:pPr>
            <w:r w:rsidRPr="008446ED">
              <w:rPr>
                <w:rFonts w:eastAsia="Times New Roman" w:cs="Arial"/>
                <w:bCs/>
                <w:spacing w:val="0"/>
                <w:sz w:val="18"/>
                <w:szCs w:val="18"/>
                <w:lang w:eastAsia="ru-RU"/>
              </w:rPr>
              <w:t>(с. Восточное)</w:t>
            </w:r>
          </w:p>
        </w:tc>
        <w:tc>
          <w:tcPr>
            <w:tcW w:w="1612" w:type="pct"/>
            <w:shd w:val="clear" w:color="auto" w:fill="auto"/>
            <w:vAlign w:val="center"/>
          </w:tcPr>
          <w:p w:rsidR="0004520C" w:rsidRPr="006D28DF" w:rsidRDefault="006669E1" w:rsidP="0004520C">
            <w:pPr>
              <w:widowControl/>
              <w:adjustRightInd/>
              <w:spacing w:before="0" w:after="0"/>
              <w:ind w:firstLine="0"/>
              <w:jc w:val="center"/>
              <w:textAlignment w:val="auto"/>
              <w:rPr>
                <w:rFonts w:eastAsia="Times New Roman" w:cs="Arial"/>
                <w:bCs/>
                <w:spacing w:val="0"/>
                <w:sz w:val="18"/>
                <w:szCs w:val="18"/>
                <w:lang w:eastAsia="ru-RU"/>
              </w:rPr>
            </w:pPr>
            <w:r>
              <w:rPr>
                <w:rFonts w:eastAsia="Times New Roman" w:cs="Arial"/>
                <w:bCs/>
                <w:spacing w:val="0"/>
                <w:sz w:val="18"/>
                <w:szCs w:val="18"/>
                <w:lang w:eastAsia="ru-RU"/>
              </w:rPr>
              <w:t>3,87</w:t>
            </w:r>
          </w:p>
        </w:tc>
        <w:tc>
          <w:tcPr>
            <w:tcW w:w="1483" w:type="pct"/>
            <w:shd w:val="clear" w:color="auto" w:fill="auto"/>
            <w:vAlign w:val="center"/>
          </w:tcPr>
          <w:p w:rsidR="0004520C" w:rsidRPr="006D28DF" w:rsidRDefault="006669E1" w:rsidP="0004520C">
            <w:pPr>
              <w:widowControl/>
              <w:adjustRightInd/>
              <w:spacing w:before="0" w:after="0"/>
              <w:ind w:firstLine="0"/>
              <w:jc w:val="center"/>
              <w:textAlignment w:val="auto"/>
              <w:rPr>
                <w:rFonts w:eastAsia="Times New Roman" w:cs="Arial"/>
                <w:bCs/>
                <w:spacing w:val="0"/>
                <w:sz w:val="18"/>
                <w:szCs w:val="18"/>
                <w:lang w:eastAsia="ru-RU"/>
              </w:rPr>
            </w:pPr>
            <w:r>
              <w:rPr>
                <w:rFonts w:eastAsia="Times New Roman" w:cs="Arial"/>
                <w:bCs/>
                <w:spacing w:val="0"/>
                <w:sz w:val="18"/>
                <w:szCs w:val="18"/>
                <w:lang w:eastAsia="ru-RU"/>
              </w:rPr>
              <w:t>3,87</w:t>
            </w:r>
          </w:p>
        </w:tc>
      </w:tr>
      <w:tr w:rsidR="0004520C" w:rsidRPr="008446ED" w:rsidTr="00D10A09">
        <w:trPr>
          <w:trHeight w:val="284"/>
          <w:jc w:val="center"/>
        </w:trPr>
        <w:tc>
          <w:tcPr>
            <w:tcW w:w="1905" w:type="pct"/>
            <w:shd w:val="clear" w:color="auto" w:fill="auto"/>
            <w:vAlign w:val="bottom"/>
            <w:hideMark/>
          </w:tcPr>
          <w:p w:rsidR="0004520C" w:rsidRPr="008446ED" w:rsidRDefault="0004520C" w:rsidP="0004520C">
            <w:pPr>
              <w:widowControl/>
              <w:adjustRightInd/>
              <w:spacing w:before="0" w:after="0"/>
              <w:ind w:firstLine="0"/>
              <w:jc w:val="left"/>
              <w:textAlignment w:val="auto"/>
              <w:rPr>
                <w:rFonts w:eastAsia="Times New Roman" w:cs="Arial"/>
                <w:bCs/>
                <w:spacing w:val="0"/>
                <w:sz w:val="18"/>
                <w:szCs w:val="18"/>
                <w:lang w:eastAsia="ru-RU"/>
              </w:rPr>
            </w:pPr>
            <w:r w:rsidRPr="008446ED">
              <w:rPr>
                <w:rFonts w:eastAsia="Times New Roman" w:cs="Arial"/>
                <w:bCs/>
                <w:spacing w:val="0"/>
                <w:sz w:val="18"/>
                <w:szCs w:val="18"/>
                <w:lang w:eastAsia="ru-RU"/>
              </w:rPr>
              <w:t xml:space="preserve">МК КЕДР-4 (с. </w:t>
            </w:r>
            <w:proofErr w:type="spellStart"/>
            <w:r w:rsidRPr="008446ED">
              <w:rPr>
                <w:rFonts w:eastAsia="Times New Roman" w:cs="Arial"/>
                <w:bCs/>
                <w:spacing w:val="0"/>
                <w:sz w:val="18"/>
                <w:szCs w:val="18"/>
                <w:lang w:eastAsia="ru-RU"/>
              </w:rPr>
              <w:t>Тунгор</w:t>
            </w:r>
            <w:proofErr w:type="spellEnd"/>
            <w:r w:rsidRPr="008446ED">
              <w:rPr>
                <w:rFonts w:eastAsia="Times New Roman" w:cs="Arial"/>
                <w:bCs/>
                <w:spacing w:val="0"/>
                <w:sz w:val="18"/>
                <w:szCs w:val="18"/>
                <w:lang w:eastAsia="ru-RU"/>
              </w:rPr>
              <w:t>)</w:t>
            </w:r>
          </w:p>
        </w:tc>
        <w:tc>
          <w:tcPr>
            <w:tcW w:w="1612" w:type="pct"/>
            <w:shd w:val="clear" w:color="auto" w:fill="auto"/>
            <w:vAlign w:val="center"/>
          </w:tcPr>
          <w:p w:rsidR="0004520C" w:rsidRPr="006D28DF" w:rsidRDefault="0004520C" w:rsidP="0004520C">
            <w:pPr>
              <w:widowControl/>
              <w:adjustRightInd/>
              <w:spacing w:before="0" w:after="0"/>
              <w:ind w:firstLine="0"/>
              <w:jc w:val="center"/>
              <w:textAlignment w:val="auto"/>
              <w:rPr>
                <w:rFonts w:eastAsia="Times New Roman" w:cs="Arial"/>
                <w:bCs/>
                <w:spacing w:val="0"/>
                <w:sz w:val="18"/>
                <w:szCs w:val="18"/>
                <w:lang w:eastAsia="ru-RU"/>
              </w:rPr>
            </w:pPr>
            <w:r w:rsidRPr="006D28DF">
              <w:rPr>
                <w:rFonts w:eastAsia="Times New Roman" w:cs="Arial"/>
                <w:bCs/>
                <w:spacing w:val="0"/>
                <w:sz w:val="18"/>
                <w:szCs w:val="18"/>
                <w:lang w:eastAsia="ru-RU"/>
              </w:rPr>
              <w:t>3,44</w:t>
            </w:r>
          </w:p>
        </w:tc>
        <w:tc>
          <w:tcPr>
            <w:tcW w:w="1483" w:type="pct"/>
            <w:shd w:val="clear" w:color="auto" w:fill="auto"/>
            <w:vAlign w:val="center"/>
          </w:tcPr>
          <w:p w:rsidR="0004520C" w:rsidRPr="006D28DF" w:rsidRDefault="0004520C" w:rsidP="0004520C">
            <w:pPr>
              <w:widowControl/>
              <w:adjustRightInd/>
              <w:spacing w:before="0" w:after="0"/>
              <w:ind w:firstLine="0"/>
              <w:jc w:val="center"/>
              <w:textAlignment w:val="auto"/>
              <w:rPr>
                <w:rFonts w:eastAsia="Times New Roman" w:cs="Arial"/>
                <w:bCs/>
                <w:spacing w:val="0"/>
                <w:sz w:val="18"/>
                <w:szCs w:val="18"/>
                <w:lang w:eastAsia="ru-RU"/>
              </w:rPr>
            </w:pPr>
            <w:r w:rsidRPr="006D28DF">
              <w:rPr>
                <w:rFonts w:eastAsia="Times New Roman" w:cs="Arial"/>
                <w:bCs/>
                <w:spacing w:val="0"/>
                <w:sz w:val="18"/>
                <w:szCs w:val="18"/>
                <w:lang w:eastAsia="ru-RU"/>
              </w:rPr>
              <w:t>3,</w:t>
            </w:r>
            <w:r w:rsidR="00CA785C">
              <w:rPr>
                <w:rFonts w:eastAsia="Times New Roman" w:cs="Arial"/>
                <w:bCs/>
                <w:spacing w:val="0"/>
                <w:sz w:val="18"/>
                <w:szCs w:val="18"/>
                <w:lang w:eastAsia="ru-RU"/>
              </w:rPr>
              <w:t>44</w:t>
            </w:r>
          </w:p>
        </w:tc>
      </w:tr>
      <w:tr w:rsidR="0004520C" w:rsidRPr="008446ED" w:rsidTr="00D10A09">
        <w:trPr>
          <w:trHeight w:val="284"/>
          <w:jc w:val="center"/>
        </w:trPr>
        <w:tc>
          <w:tcPr>
            <w:tcW w:w="1905" w:type="pct"/>
            <w:shd w:val="clear" w:color="auto" w:fill="auto"/>
            <w:vAlign w:val="bottom"/>
            <w:hideMark/>
          </w:tcPr>
          <w:p w:rsidR="0004520C" w:rsidRPr="008446ED" w:rsidRDefault="0004520C" w:rsidP="0004520C">
            <w:pPr>
              <w:widowControl/>
              <w:adjustRightInd/>
              <w:spacing w:before="0" w:after="0"/>
              <w:ind w:firstLine="0"/>
              <w:jc w:val="left"/>
              <w:textAlignment w:val="auto"/>
              <w:rPr>
                <w:rFonts w:eastAsia="Times New Roman" w:cs="Arial"/>
                <w:bCs/>
                <w:spacing w:val="0"/>
                <w:sz w:val="18"/>
                <w:szCs w:val="18"/>
                <w:lang w:eastAsia="ru-RU"/>
              </w:rPr>
            </w:pPr>
            <w:r w:rsidRPr="008446ED">
              <w:rPr>
                <w:rFonts w:eastAsia="Times New Roman" w:cs="Arial"/>
                <w:bCs/>
                <w:spacing w:val="0"/>
                <w:sz w:val="18"/>
                <w:szCs w:val="18"/>
                <w:lang w:eastAsia="ru-RU"/>
              </w:rPr>
              <w:t xml:space="preserve">МК КЕДР-5 (с. </w:t>
            </w:r>
            <w:proofErr w:type="spellStart"/>
            <w:r w:rsidRPr="008446ED">
              <w:rPr>
                <w:rFonts w:eastAsia="Times New Roman" w:cs="Arial"/>
                <w:bCs/>
                <w:spacing w:val="0"/>
                <w:sz w:val="18"/>
                <w:szCs w:val="18"/>
                <w:lang w:eastAsia="ru-RU"/>
              </w:rPr>
              <w:t>Москальво</w:t>
            </w:r>
            <w:proofErr w:type="spellEnd"/>
            <w:r w:rsidRPr="008446ED">
              <w:rPr>
                <w:rFonts w:eastAsia="Times New Roman" w:cs="Arial"/>
                <w:bCs/>
                <w:spacing w:val="0"/>
                <w:sz w:val="18"/>
                <w:szCs w:val="18"/>
                <w:lang w:eastAsia="ru-RU"/>
              </w:rPr>
              <w:t>)</w:t>
            </w:r>
          </w:p>
        </w:tc>
        <w:tc>
          <w:tcPr>
            <w:tcW w:w="1612" w:type="pct"/>
            <w:shd w:val="clear" w:color="auto" w:fill="auto"/>
            <w:vAlign w:val="center"/>
          </w:tcPr>
          <w:p w:rsidR="0004520C" w:rsidRPr="006D28DF" w:rsidRDefault="0004520C" w:rsidP="0004520C">
            <w:pPr>
              <w:widowControl/>
              <w:adjustRightInd/>
              <w:spacing w:before="0" w:after="0"/>
              <w:ind w:firstLine="0"/>
              <w:jc w:val="center"/>
              <w:textAlignment w:val="auto"/>
              <w:rPr>
                <w:rFonts w:eastAsia="Times New Roman" w:cs="Arial"/>
                <w:bCs/>
                <w:spacing w:val="0"/>
                <w:sz w:val="18"/>
                <w:szCs w:val="18"/>
                <w:lang w:eastAsia="ru-RU"/>
              </w:rPr>
            </w:pPr>
            <w:r w:rsidRPr="006D28DF">
              <w:rPr>
                <w:rFonts w:eastAsia="Times New Roman" w:cs="Arial"/>
                <w:bCs/>
                <w:spacing w:val="0"/>
                <w:sz w:val="18"/>
                <w:szCs w:val="18"/>
                <w:lang w:eastAsia="ru-RU"/>
              </w:rPr>
              <w:t>3,44</w:t>
            </w:r>
          </w:p>
        </w:tc>
        <w:tc>
          <w:tcPr>
            <w:tcW w:w="1483" w:type="pct"/>
            <w:shd w:val="clear" w:color="auto" w:fill="auto"/>
            <w:vAlign w:val="center"/>
          </w:tcPr>
          <w:p w:rsidR="0004520C" w:rsidRPr="006D28DF" w:rsidRDefault="00CA785C" w:rsidP="0004520C">
            <w:pPr>
              <w:widowControl/>
              <w:adjustRightInd/>
              <w:spacing w:before="0" w:after="0"/>
              <w:ind w:firstLine="0"/>
              <w:jc w:val="center"/>
              <w:textAlignment w:val="auto"/>
              <w:rPr>
                <w:rFonts w:eastAsia="Times New Roman" w:cs="Arial"/>
                <w:bCs/>
                <w:spacing w:val="0"/>
                <w:sz w:val="18"/>
                <w:szCs w:val="18"/>
                <w:lang w:eastAsia="ru-RU"/>
              </w:rPr>
            </w:pPr>
            <w:r>
              <w:rPr>
                <w:rFonts w:eastAsia="Times New Roman" w:cs="Arial"/>
                <w:bCs/>
                <w:spacing w:val="0"/>
                <w:sz w:val="18"/>
                <w:szCs w:val="18"/>
                <w:lang w:eastAsia="ru-RU"/>
              </w:rPr>
              <w:t>2,58</w:t>
            </w:r>
          </w:p>
        </w:tc>
      </w:tr>
      <w:tr w:rsidR="0004520C" w:rsidRPr="008446ED" w:rsidTr="00D10A09">
        <w:trPr>
          <w:trHeight w:val="284"/>
          <w:jc w:val="center"/>
        </w:trPr>
        <w:tc>
          <w:tcPr>
            <w:tcW w:w="1905" w:type="pct"/>
            <w:shd w:val="clear" w:color="auto" w:fill="auto"/>
            <w:vAlign w:val="bottom"/>
            <w:hideMark/>
          </w:tcPr>
          <w:p w:rsidR="0004520C" w:rsidRPr="008446ED" w:rsidRDefault="00CA785C" w:rsidP="0004520C">
            <w:pPr>
              <w:widowControl/>
              <w:adjustRightInd/>
              <w:spacing w:before="0" w:after="0"/>
              <w:ind w:firstLine="0"/>
              <w:jc w:val="left"/>
              <w:textAlignment w:val="auto"/>
              <w:rPr>
                <w:rFonts w:eastAsia="Times New Roman" w:cs="Arial"/>
                <w:bCs/>
                <w:spacing w:val="0"/>
                <w:sz w:val="18"/>
                <w:szCs w:val="18"/>
                <w:lang w:eastAsia="ru-RU"/>
              </w:rPr>
            </w:pPr>
            <w:r>
              <w:rPr>
                <w:rFonts w:eastAsia="Times New Roman" w:cs="Arial"/>
                <w:bCs/>
                <w:spacing w:val="0"/>
                <w:sz w:val="18"/>
                <w:szCs w:val="18"/>
                <w:lang w:eastAsia="ru-RU"/>
              </w:rPr>
              <w:t xml:space="preserve">БМК 32 </w:t>
            </w:r>
            <w:r w:rsidR="0004520C" w:rsidRPr="008446ED">
              <w:rPr>
                <w:rFonts w:eastAsia="Times New Roman" w:cs="Arial"/>
                <w:bCs/>
                <w:spacing w:val="0"/>
                <w:sz w:val="18"/>
                <w:szCs w:val="18"/>
                <w:lang w:eastAsia="ru-RU"/>
              </w:rPr>
              <w:t xml:space="preserve">(с. </w:t>
            </w:r>
            <w:proofErr w:type="spellStart"/>
            <w:r w:rsidR="0004520C" w:rsidRPr="008446ED">
              <w:rPr>
                <w:rFonts w:eastAsia="Times New Roman" w:cs="Arial"/>
                <w:bCs/>
                <w:spacing w:val="0"/>
                <w:sz w:val="18"/>
                <w:szCs w:val="18"/>
                <w:lang w:eastAsia="ru-RU"/>
              </w:rPr>
              <w:t>Некрасовка</w:t>
            </w:r>
            <w:proofErr w:type="spellEnd"/>
            <w:r w:rsidR="0004520C" w:rsidRPr="008446ED">
              <w:rPr>
                <w:rFonts w:eastAsia="Times New Roman" w:cs="Arial"/>
                <w:bCs/>
                <w:spacing w:val="0"/>
                <w:sz w:val="18"/>
                <w:szCs w:val="18"/>
                <w:lang w:eastAsia="ru-RU"/>
              </w:rPr>
              <w:t>)</w:t>
            </w:r>
          </w:p>
        </w:tc>
        <w:tc>
          <w:tcPr>
            <w:tcW w:w="1612" w:type="pct"/>
            <w:shd w:val="clear" w:color="auto" w:fill="auto"/>
            <w:vAlign w:val="center"/>
          </w:tcPr>
          <w:p w:rsidR="0004520C" w:rsidRPr="006D28DF" w:rsidRDefault="0004520C" w:rsidP="0004520C">
            <w:pPr>
              <w:widowControl/>
              <w:adjustRightInd/>
              <w:spacing w:before="0" w:after="0"/>
              <w:ind w:firstLine="0"/>
              <w:jc w:val="center"/>
              <w:textAlignment w:val="auto"/>
              <w:rPr>
                <w:rFonts w:eastAsia="Times New Roman" w:cs="Arial"/>
                <w:bCs/>
                <w:spacing w:val="0"/>
                <w:sz w:val="18"/>
                <w:szCs w:val="18"/>
                <w:lang w:eastAsia="ru-RU"/>
              </w:rPr>
            </w:pPr>
            <w:r>
              <w:rPr>
                <w:rFonts w:eastAsia="Times New Roman" w:cs="Arial"/>
                <w:bCs/>
                <w:spacing w:val="0"/>
                <w:sz w:val="18"/>
                <w:szCs w:val="18"/>
                <w:lang w:eastAsia="ru-RU"/>
              </w:rPr>
              <w:t>5,16</w:t>
            </w:r>
          </w:p>
        </w:tc>
        <w:tc>
          <w:tcPr>
            <w:tcW w:w="1483" w:type="pct"/>
            <w:shd w:val="clear" w:color="auto" w:fill="auto"/>
            <w:vAlign w:val="center"/>
          </w:tcPr>
          <w:p w:rsidR="0004520C" w:rsidRPr="006D28DF" w:rsidRDefault="006669E1" w:rsidP="0004520C">
            <w:pPr>
              <w:widowControl/>
              <w:adjustRightInd/>
              <w:spacing w:before="0" w:after="0"/>
              <w:ind w:firstLine="0"/>
              <w:jc w:val="center"/>
              <w:textAlignment w:val="auto"/>
              <w:rPr>
                <w:rFonts w:eastAsia="Times New Roman" w:cs="Arial"/>
                <w:bCs/>
                <w:spacing w:val="0"/>
                <w:sz w:val="18"/>
                <w:szCs w:val="18"/>
                <w:lang w:eastAsia="ru-RU"/>
              </w:rPr>
            </w:pPr>
            <w:r>
              <w:rPr>
                <w:rFonts w:eastAsia="Times New Roman" w:cs="Arial"/>
                <w:bCs/>
                <w:spacing w:val="0"/>
                <w:sz w:val="18"/>
                <w:szCs w:val="18"/>
                <w:lang w:eastAsia="ru-RU"/>
              </w:rPr>
              <w:t>5,16</w:t>
            </w:r>
          </w:p>
        </w:tc>
      </w:tr>
    </w:tbl>
    <w:p w:rsidR="008446ED" w:rsidRDefault="008446ED" w:rsidP="002F2284">
      <w:pPr>
        <w:spacing w:before="32" w:after="0" w:line="341" w:lineRule="auto"/>
        <w:ind w:right="45"/>
        <w:rPr>
          <w:rFonts w:eastAsia="Arial" w:cs="Arial"/>
          <w:spacing w:val="-4"/>
          <w:sz w:val="24"/>
          <w:szCs w:val="24"/>
        </w:rPr>
      </w:pPr>
    </w:p>
    <w:p w:rsidR="00C743A7" w:rsidRPr="00945CD3" w:rsidRDefault="00C743A7" w:rsidP="000E486C">
      <w:pPr>
        <w:pStyle w:val="3"/>
      </w:pPr>
      <w:bookmarkStart w:id="13" w:name="_Toc354584576"/>
      <w:r w:rsidRPr="00945CD3">
        <w:t>Существующие балансы располагаемой тепловой мощности и присоединенной тепловой нагрузки</w:t>
      </w:r>
      <w:bookmarkEnd w:id="13"/>
    </w:p>
    <w:p w:rsidR="00C743A7" w:rsidRPr="00C743A7" w:rsidRDefault="00C743A7" w:rsidP="000E486C"/>
    <w:p w:rsidR="00F02EE1" w:rsidRDefault="00F02EE1" w:rsidP="00F02EE1">
      <w:pPr>
        <w:spacing w:before="32" w:after="0" w:line="360" w:lineRule="auto"/>
        <w:ind w:right="62"/>
        <w:rPr>
          <w:rFonts w:cs="Arial"/>
          <w:sz w:val="24"/>
          <w:szCs w:val="24"/>
        </w:rPr>
      </w:pPr>
      <w:r w:rsidRPr="00F02EE1">
        <w:rPr>
          <w:rFonts w:cs="Arial"/>
          <w:sz w:val="24"/>
          <w:szCs w:val="24"/>
        </w:rPr>
        <w:t xml:space="preserve">В таблице </w:t>
      </w:r>
      <w:r>
        <w:rPr>
          <w:rFonts w:cs="Arial"/>
          <w:sz w:val="24"/>
          <w:szCs w:val="24"/>
        </w:rPr>
        <w:t>1.</w:t>
      </w:r>
      <w:r w:rsidR="00945CD3">
        <w:rPr>
          <w:rFonts w:cs="Arial"/>
          <w:sz w:val="24"/>
          <w:szCs w:val="24"/>
        </w:rPr>
        <w:t>3</w:t>
      </w:r>
      <w:r w:rsidRPr="00F02EE1">
        <w:rPr>
          <w:rFonts w:cs="Arial"/>
          <w:sz w:val="24"/>
          <w:szCs w:val="24"/>
        </w:rPr>
        <w:t xml:space="preserve"> представлен баланс располагаемой тепловой мощности и пр</w:t>
      </w:r>
      <w:r w:rsidRPr="00F02EE1">
        <w:rPr>
          <w:rFonts w:cs="Arial"/>
          <w:sz w:val="24"/>
          <w:szCs w:val="24"/>
        </w:rPr>
        <w:t>и</w:t>
      </w:r>
      <w:r w:rsidRPr="00F02EE1">
        <w:rPr>
          <w:rFonts w:cs="Arial"/>
          <w:sz w:val="24"/>
          <w:szCs w:val="24"/>
        </w:rPr>
        <w:t xml:space="preserve">соединенной договорной и фактической тепловой нагрузки </w:t>
      </w:r>
      <w:proofErr w:type="spellStart"/>
      <w:r w:rsidR="00945CD3">
        <w:rPr>
          <w:rFonts w:cs="Arial"/>
          <w:sz w:val="24"/>
          <w:szCs w:val="24"/>
        </w:rPr>
        <w:t>Охинской</w:t>
      </w:r>
      <w:proofErr w:type="spellEnd"/>
      <w:r w:rsidR="00945CD3">
        <w:rPr>
          <w:rFonts w:cs="Arial"/>
          <w:sz w:val="24"/>
          <w:szCs w:val="24"/>
        </w:rPr>
        <w:t xml:space="preserve"> ТЭЦ.</w:t>
      </w:r>
    </w:p>
    <w:p w:rsidR="00D10A09" w:rsidRDefault="00D10A09">
      <w:pPr>
        <w:widowControl/>
        <w:adjustRightInd/>
        <w:spacing w:before="0" w:after="0"/>
        <w:ind w:firstLine="0"/>
        <w:jc w:val="left"/>
        <w:textAlignment w:val="auto"/>
        <w:rPr>
          <w:b/>
          <w:bCs/>
          <w:color w:val="000000"/>
          <w:sz w:val="18"/>
          <w:szCs w:val="18"/>
        </w:rPr>
      </w:pPr>
      <w:bookmarkStart w:id="14" w:name="_Toc352075308"/>
      <w:bookmarkStart w:id="15" w:name="_Toc354584477"/>
      <w:r>
        <w:rPr>
          <w:b/>
          <w:bCs/>
          <w:color w:val="000000"/>
          <w:sz w:val="18"/>
          <w:szCs w:val="18"/>
        </w:rPr>
        <w:br w:type="page"/>
      </w:r>
    </w:p>
    <w:p w:rsidR="00F02EE1" w:rsidRDefault="00F02EE1" w:rsidP="00F02EE1">
      <w:pPr>
        <w:ind w:firstLine="0"/>
        <w:rPr>
          <w:b/>
          <w:bCs/>
          <w:color w:val="000000"/>
          <w:sz w:val="18"/>
          <w:szCs w:val="18"/>
        </w:rPr>
      </w:pPr>
      <w:r w:rsidRPr="00BA0C91">
        <w:rPr>
          <w:b/>
          <w:bCs/>
          <w:color w:val="000000"/>
          <w:sz w:val="18"/>
          <w:szCs w:val="18"/>
          <w:highlight w:val="cyan"/>
        </w:rPr>
        <w:lastRenderedPageBreak/>
        <w:t xml:space="preserve">Таблица </w:t>
      </w:r>
      <w:r w:rsidR="00D05EF9">
        <w:rPr>
          <w:b/>
          <w:bCs/>
          <w:color w:val="000000"/>
          <w:sz w:val="18"/>
          <w:szCs w:val="18"/>
          <w:highlight w:val="cyan"/>
        </w:rPr>
        <w:t>1</w:t>
      </w:r>
      <w:r w:rsidRPr="00BA0C91">
        <w:rPr>
          <w:b/>
          <w:bCs/>
          <w:color w:val="000000"/>
          <w:sz w:val="18"/>
          <w:szCs w:val="18"/>
          <w:highlight w:val="cyan"/>
        </w:rPr>
        <w:t>.</w:t>
      </w:r>
      <w:r w:rsidRPr="00BA0C91">
        <w:rPr>
          <w:b/>
          <w:bCs/>
          <w:color w:val="000000"/>
          <w:sz w:val="18"/>
          <w:szCs w:val="18"/>
          <w:highlight w:val="cyan"/>
        </w:rPr>
        <w:fldChar w:fldCharType="begin"/>
      </w:r>
      <w:r w:rsidRPr="00BA0C91">
        <w:rPr>
          <w:b/>
          <w:bCs/>
          <w:color w:val="000000"/>
          <w:sz w:val="18"/>
          <w:szCs w:val="18"/>
          <w:highlight w:val="cyan"/>
        </w:rPr>
        <w:instrText xml:space="preserve"> SEQ Таблица \* ARABIC \s 1 </w:instrText>
      </w:r>
      <w:r w:rsidRPr="00BA0C91">
        <w:rPr>
          <w:b/>
          <w:bCs/>
          <w:color w:val="000000"/>
          <w:sz w:val="18"/>
          <w:szCs w:val="18"/>
          <w:highlight w:val="cyan"/>
        </w:rPr>
        <w:fldChar w:fldCharType="separate"/>
      </w:r>
      <w:r w:rsidR="00D62305">
        <w:rPr>
          <w:b/>
          <w:bCs/>
          <w:noProof/>
          <w:color w:val="000000"/>
          <w:sz w:val="18"/>
          <w:szCs w:val="18"/>
          <w:highlight w:val="cyan"/>
        </w:rPr>
        <w:t>3</w:t>
      </w:r>
      <w:r w:rsidRPr="00BA0C91">
        <w:rPr>
          <w:b/>
          <w:bCs/>
          <w:color w:val="000000"/>
          <w:sz w:val="18"/>
          <w:szCs w:val="18"/>
          <w:highlight w:val="cyan"/>
        </w:rPr>
        <w:fldChar w:fldCharType="end"/>
      </w:r>
      <w:r w:rsidRPr="00BA0C91">
        <w:rPr>
          <w:b/>
          <w:bCs/>
          <w:color w:val="000000"/>
          <w:sz w:val="18"/>
          <w:szCs w:val="18"/>
          <w:highlight w:val="cyan"/>
        </w:rPr>
        <w:t xml:space="preserve"> - Баланс тепловой мощности и </w:t>
      </w:r>
      <w:bookmarkEnd w:id="14"/>
      <w:bookmarkEnd w:id="15"/>
      <w:r w:rsidR="00D10A09" w:rsidRPr="00BA0C91">
        <w:rPr>
          <w:b/>
          <w:bCs/>
          <w:color w:val="000000"/>
          <w:sz w:val="18"/>
          <w:szCs w:val="18"/>
          <w:highlight w:val="cyan"/>
        </w:rPr>
        <w:t>присоединенной тепловой нагрузки ТЭЦ, Гкал</w:t>
      </w:r>
    </w:p>
    <w:tbl>
      <w:tblPr>
        <w:tblW w:w="9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0"/>
        <w:gridCol w:w="1117"/>
        <w:gridCol w:w="1220"/>
        <w:gridCol w:w="1114"/>
        <w:gridCol w:w="1220"/>
      </w:tblGrid>
      <w:tr w:rsidR="00804159" w:rsidRPr="006901E4" w:rsidTr="00D50EA0">
        <w:tc>
          <w:tcPr>
            <w:tcW w:w="4394" w:type="dxa"/>
            <w:shd w:val="clear" w:color="auto" w:fill="auto"/>
            <w:vAlign w:val="center"/>
          </w:tcPr>
          <w:p w:rsidR="00804159" w:rsidRPr="006901E4" w:rsidRDefault="00804159" w:rsidP="00D50EA0">
            <w:pPr>
              <w:pStyle w:val="Default"/>
              <w:jc w:val="center"/>
              <w:rPr>
                <w:rFonts w:ascii="Arial" w:hAnsi="Arial" w:cs="Arial"/>
                <w:sz w:val="20"/>
                <w:szCs w:val="20"/>
              </w:rPr>
            </w:pPr>
            <w:r w:rsidRPr="006901E4">
              <w:rPr>
                <w:rFonts w:ascii="Arial" w:hAnsi="Arial" w:cs="Arial"/>
                <w:bCs/>
                <w:sz w:val="20"/>
                <w:szCs w:val="20"/>
              </w:rPr>
              <w:t>Наименование показателя</w:t>
            </w:r>
          </w:p>
        </w:tc>
        <w:tc>
          <w:tcPr>
            <w:tcW w:w="1094" w:type="dxa"/>
            <w:shd w:val="clear" w:color="auto" w:fill="auto"/>
            <w:vAlign w:val="center"/>
          </w:tcPr>
          <w:p w:rsidR="00804159" w:rsidRPr="006901E4" w:rsidRDefault="00BA0C91" w:rsidP="00D50EA0">
            <w:pPr>
              <w:spacing w:before="0" w:after="0"/>
              <w:ind w:firstLine="0"/>
              <w:jc w:val="center"/>
              <w:rPr>
                <w:rFonts w:cs="Arial"/>
                <w:sz w:val="20"/>
                <w:szCs w:val="20"/>
              </w:rPr>
            </w:pPr>
            <w:r>
              <w:rPr>
                <w:rFonts w:cs="Arial"/>
                <w:sz w:val="20"/>
                <w:szCs w:val="20"/>
              </w:rPr>
              <w:t>2018</w:t>
            </w:r>
          </w:p>
        </w:tc>
        <w:tc>
          <w:tcPr>
            <w:tcW w:w="1223" w:type="dxa"/>
            <w:shd w:val="clear" w:color="auto" w:fill="auto"/>
            <w:vAlign w:val="center"/>
          </w:tcPr>
          <w:p w:rsidR="00804159" w:rsidRPr="006901E4" w:rsidRDefault="00BA0C91" w:rsidP="00D50EA0">
            <w:pPr>
              <w:spacing w:before="0" w:after="0"/>
              <w:ind w:firstLine="0"/>
              <w:jc w:val="center"/>
              <w:rPr>
                <w:rFonts w:cs="Arial"/>
                <w:sz w:val="20"/>
                <w:szCs w:val="20"/>
              </w:rPr>
            </w:pPr>
            <w:r>
              <w:rPr>
                <w:rFonts w:cs="Arial"/>
                <w:sz w:val="20"/>
                <w:szCs w:val="20"/>
              </w:rPr>
              <w:t>2019</w:t>
            </w:r>
          </w:p>
        </w:tc>
        <w:tc>
          <w:tcPr>
            <w:tcW w:w="1117" w:type="dxa"/>
            <w:shd w:val="clear" w:color="auto" w:fill="auto"/>
            <w:vAlign w:val="center"/>
          </w:tcPr>
          <w:p w:rsidR="00804159" w:rsidRPr="006901E4" w:rsidRDefault="00BA0C91" w:rsidP="00D50EA0">
            <w:pPr>
              <w:spacing w:before="0" w:after="0"/>
              <w:ind w:firstLine="0"/>
              <w:jc w:val="center"/>
              <w:rPr>
                <w:rFonts w:cs="Arial"/>
                <w:sz w:val="20"/>
                <w:szCs w:val="20"/>
              </w:rPr>
            </w:pPr>
            <w:r>
              <w:rPr>
                <w:rFonts w:cs="Arial"/>
                <w:sz w:val="20"/>
                <w:szCs w:val="20"/>
              </w:rPr>
              <w:t>2020</w:t>
            </w:r>
          </w:p>
        </w:tc>
        <w:tc>
          <w:tcPr>
            <w:tcW w:w="1223" w:type="dxa"/>
            <w:shd w:val="clear" w:color="auto" w:fill="auto"/>
            <w:vAlign w:val="center"/>
          </w:tcPr>
          <w:p w:rsidR="00804159" w:rsidRPr="006901E4" w:rsidRDefault="00BA0C91" w:rsidP="00D50EA0">
            <w:pPr>
              <w:spacing w:before="0" w:after="0"/>
              <w:ind w:firstLine="0"/>
              <w:jc w:val="center"/>
              <w:rPr>
                <w:rFonts w:cs="Arial"/>
                <w:sz w:val="20"/>
                <w:szCs w:val="20"/>
              </w:rPr>
            </w:pPr>
            <w:r>
              <w:rPr>
                <w:rFonts w:cs="Arial"/>
                <w:sz w:val="20"/>
                <w:szCs w:val="20"/>
              </w:rPr>
              <w:t>1 пол 2021</w:t>
            </w:r>
          </w:p>
        </w:tc>
      </w:tr>
      <w:tr w:rsidR="00804159" w:rsidRPr="005E1909" w:rsidTr="00D50EA0">
        <w:tc>
          <w:tcPr>
            <w:tcW w:w="4394" w:type="dxa"/>
            <w:shd w:val="clear" w:color="auto" w:fill="auto"/>
            <w:vAlign w:val="center"/>
          </w:tcPr>
          <w:p w:rsidR="00804159" w:rsidRPr="005E1909" w:rsidRDefault="00804159" w:rsidP="00D50EA0">
            <w:pPr>
              <w:pStyle w:val="Default"/>
              <w:jc w:val="center"/>
              <w:rPr>
                <w:rFonts w:ascii="Arial" w:hAnsi="Arial" w:cs="Arial"/>
                <w:b/>
                <w:bCs/>
                <w:sz w:val="20"/>
                <w:szCs w:val="20"/>
              </w:rPr>
            </w:pPr>
            <w:r w:rsidRPr="005E1909">
              <w:rPr>
                <w:rFonts w:ascii="Arial" w:hAnsi="Arial" w:cs="Arial"/>
                <w:b/>
                <w:bCs/>
                <w:sz w:val="20"/>
                <w:szCs w:val="20"/>
              </w:rPr>
              <w:t>договорная</w:t>
            </w:r>
          </w:p>
        </w:tc>
        <w:tc>
          <w:tcPr>
            <w:tcW w:w="1094" w:type="dxa"/>
            <w:shd w:val="clear" w:color="auto" w:fill="auto"/>
            <w:vAlign w:val="center"/>
          </w:tcPr>
          <w:p w:rsidR="00804159" w:rsidRPr="005E1909" w:rsidRDefault="00804159" w:rsidP="00D50EA0">
            <w:pPr>
              <w:spacing w:before="0" w:after="0"/>
              <w:ind w:firstLine="0"/>
              <w:jc w:val="center"/>
              <w:rPr>
                <w:rFonts w:cs="Arial"/>
                <w:sz w:val="20"/>
                <w:szCs w:val="20"/>
              </w:rPr>
            </w:pPr>
          </w:p>
        </w:tc>
        <w:tc>
          <w:tcPr>
            <w:tcW w:w="1223" w:type="dxa"/>
            <w:shd w:val="clear" w:color="auto" w:fill="auto"/>
            <w:vAlign w:val="center"/>
          </w:tcPr>
          <w:p w:rsidR="00804159" w:rsidRPr="005E1909" w:rsidRDefault="00804159" w:rsidP="00D50EA0">
            <w:pPr>
              <w:spacing w:before="0" w:after="0"/>
              <w:ind w:firstLine="0"/>
              <w:jc w:val="center"/>
              <w:rPr>
                <w:rFonts w:cs="Arial"/>
                <w:sz w:val="20"/>
                <w:szCs w:val="20"/>
              </w:rPr>
            </w:pPr>
          </w:p>
        </w:tc>
        <w:tc>
          <w:tcPr>
            <w:tcW w:w="1117" w:type="dxa"/>
            <w:shd w:val="clear" w:color="auto" w:fill="auto"/>
            <w:vAlign w:val="center"/>
          </w:tcPr>
          <w:p w:rsidR="00804159" w:rsidRPr="005E1909" w:rsidRDefault="00804159" w:rsidP="00D50EA0">
            <w:pPr>
              <w:spacing w:before="0" w:after="0"/>
              <w:ind w:firstLine="0"/>
              <w:jc w:val="center"/>
              <w:rPr>
                <w:rFonts w:cs="Arial"/>
                <w:sz w:val="20"/>
                <w:szCs w:val="20"/>
              </w:rPr>
            </w:pPr>
          </w:p>
        </w:tc>
        <w:tc>
          <w:tcPr>
            <w:tcW w:w="1223" w:type="dxa"/>
            <w:shd w:val="clear" w:color="auto" w:fill="auto"/>
            <w:vAlign w:val="center"/>
          </w:tcPr>
          <w:p w:rsidR="00804159" w:rsidRPr="005E1909" w:rsidRDefault="00804159" w:rsidP="00D50EA0">
            <w:pPr>
              <w:spacing w:before="0" w:after="0"/>
              <w:ind w:firstLine="0"/>
              <w:jc w:val="center"/>
              <w:rPr>
                <w:rFonts w:cs="Arial"/>
                <w:sz w:val="20"/>
                <w:szCs w:val="20"/>
              </w:rPr>
            </w:pPr>
          </w:p>
        </w:tc>
      </w:tr>
      <w:tr w:rsidR="00BA0C91" w:rsidRPr="005E1909" w:rsidTr="00D50EA0">
        <w:tc>
          <w:tcPr>
            <w:tcW w:w="4394" w:type="dxa"/>
            <w:shd w:val="clear" w:color="auto" w:fill="auto"/>
            <w:vAlign w:val="center"/>
          </w:tcPr>
          <w:p w:rsidR="00BA0C91" w:rsidRPr="005E1909" w:rsidRDefault="00BA0C91" w:rsidP="00D50EA0">
            <w:pPr>
              <w:pStyle w:val="Default"/>
              <w:rPr>
                <w:rFonts w:ascii="Arial" w:hAnsi="Arial" w:cs="Arial"/>
                <w:sz w:val="20"/>
                <w:szCs w:val="20"/>
              </w:rPr>
            </w:pPr>
            <w:r w:rsidRPr="005E1909">
              <w:rPr>
                <w:rFonts w:ascii="Arial" w:hAnsi="Arial" w:cs="Arial"/>
                <w:sz w:val="20"/>
                <w:szCs w:val="20"/>
              </w:rPr>
              <w:t xml:space="preserve">Договорная тепловая нагрузка в горячей воде (без </w:t>
            </w:r>
            <w:proofErr w:type="spellStart"/>
            <w:r w:rsidRPr="005E1909">
              <w:rPr>
                <w:rFonts w:ascii="Arial" w:hAnsi="Arial" w:cs="Arial"/>
                <w:sz w:val="20"/>
                <w:szCs w:val="20"/>
              </w:rPr>
              <w:t>хознужд</w:t>
            </w:r>
            <w:proofErr w:type="spellEnd"/>
            <w:r w:rsidRPr="005E1909">
              <w:rPr>
                <w:rFonts w:ascii="Arial" w:hAnsi="Arial" w:cs="Arial"/>
                <w:sz w:val="20"/>
                <w:szCs w:val="20"/>
              </w:rPr>
              <w:t xml:space="preserve">) Гкал/час, в т. ч.: </w:t>
            </w:r>
          </w:p>
        </w:tc>
        <w:tc>
          <w:tcPr>
            <w:tcW w:w="1094" w:type="dxa"/>
            <w:shd w:val="clear" w:color="auto" w:fill="auto"/>
            <w:vAlign w:val="center"/>
          </w:tcPr>
          <w:p w:rsidR="00BA0C91" w:rsidRPr="005E1909" w:rsidRDefault="00BA0C91" w:rsidP="00676BD4">
            <w:pPr>
              <w:spacing w:before="0" w:after="0"/>
              <w:ind w:firstLine="0"/>
              <w:jc w:val="center"/>
              <w:rPr>
                <w:rFonts w:cs="Arial"/>
                <w:sz w:val="20"/>
                <w:szCs w:val="20"/>
              </w:rPr>
            </w:pPr>
            <w:r w:rsidRPr="005E1909">
              <w:rPr>
                <w:rFonts w:cs="Arial"/>
                <w:sz w:val="20"/>
                <w:szCs w:val="20"/>
              </w:rPr>
              <w:t>96,97965</w:t>
            </w: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117"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r>
      <w:tr w:rsidR="00BA0C91" w:rsidRPr="005E1909" w:rsidTr="00D50EA0">
        <w:tc>
          <w:tcPr>
            <w:tcW w:w="4394" w:type="dxa"/>
            <w:shd w:val="clear" w:color="auto" w:fill="auto"/>
            <w:vAlign w:val="center"/>
          </w:tcPr>
          <w:p w:rsidR="00BA0C91" w:rsidRPr="005E1909" w:rsidRDefault="00BA0C91" w:rsidP="00D50EA0">
            <w:pPr>
              <w:pStyle w:val="Default"/>
              <w:rPr>
                <w:rFonts w:ascii="Arial" w:hAnsi="Arial" w:cs="Arial"/>
                <w:sz w:val="20"/>
                <w:szCs w:val="20"/>
              </w:rPr>
            </w:pPr>
            <w:r w:rsidRPr="005E1909">
              <w:rPr>
                <w:rFonts w:ascii="Arial" w:hAnsi="Arial" w:cs="Arial"/>
                <w:sz w:val="20"/>
                <w:szCs w:val="20"/>
              </w:rPr>
              <w:t>Коммунально-бытовая сфера, в т. ч.:</w:t>
            </w:r>
          </w:p>
        </w:tc>
        <w:tc>
          <w:tcPr>
            <w:tcW w:w="1094" w:type="dxa"/>
            <w:shd w:val="clear" w:color="auto" w:fill="auto"/>
            <w:vAlign w:val="center"/>
          </w:tcPr>
          <w:p w:rsidR="00BA0C91" w:rsidRPr="005E1909" w:rsidRDefault="00BA0C91" w:rsidP="00676BD4">
            <w:pPr>
              <w:spacing w:before="0" w:after="0"/>
              <w:ind w:firstLine="0"/>
              <w:jc w:val="center"/>
              <w:rPr>
                <w:rFonts w:cs="Arial"/>
                <w:sz w:val="20"/>
                <w:szCs w:val="20"/>
              </w:rPr>
            </w:pPr>
            <w:r w:rsidRPr="005E1909">
              <w:rPr>
                <w:rFonts w:cs="Arial"/>
                <w:sz w:val="20"/>
                <w:szCs w:val="20"/>
              </w:rPr>
              <w:t>64,4863</w:t>
            </w: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117"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r>
      <w:tr w:rsidR="00BA0C91" w:rsidRPr="005E1909" w:rsidTr="00D50EA0">
        <w:tc>
          <w:tcPr>
            <w:tcW w:w="4394" w:type="dxa"/>
            <w:shd w:val="clear" w:color="auto" w:fill="auto"/>
            <w:vAlign w:val="center"/>
          </w:tcPr>
          <w:p w:rsidR="00BA0C91" w:rsidRPr="005E1909" w:rsidRDefault="00BA0C91" w:rsidP="00D50EA0">
            <w:pPr>
              <w:pStyle w:val="Default"/>
              <w:rPr>
                <w:rFonts w:ascii="Arial" w:hAnsi="Arial" w:cs="Arial"/>
                <w:sz w:val="20"/>
                <w:szCs w:val="20"/>
              </w:rPr>
            </w:pPr>
            <w:r w:rsidRPr="005E1909">
              <w:rPr>
                <w:rFonts w:ascii="Arial" w:hAnsi="Arial" w:cs="Arial"/>
                <w:sz w:val="20"/>
                <w:szCs w:val="20"/>
              </w:rPr>
              <w:t>Общественно-деловая сфера, в т. ч.:</w:t>
            </w:r>
          </w:p>
        </w:tc>
        <w:tc>
          <w:tcPr>
            <w:tcW w:w="1094" w:type="dxa"/>
            <w:shd w:val="clear" w:color="auto" w:fill="auto"/>
            <w:vAlign w:val="center"/>
          </w:tcPr>
          <w:p w:rsidR="00BA0C91" w:rsidRPr="005E1909" w:rsidRDefault="00BA0C91" w:rsidP="00676BD4">
            <w:pPr>
              <w:spacing w:before="0" w:after="0"/>
              <w:ind w:firstLine="0"/>
              <w:jc w:val="center"/>
              <w:rPr>
                <w:rFonts w:cs="Arial"/>
                <w:sz w:val="20"/>
                <w:szCs w:val="20"/>
              </w:rPr>
            </w:pPr>
            <w:r w:rsidRPr="005E1909">
              <w:rPr>
                <w:rFonts w:cs="Arial"/>
                <w:sz w:val="20"/>
                <w:szCs w:val="20"/>
              </w:rPr>
              <w:t>25,06265</w:t>
            </w: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117"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r>
      <w:tr w:rsidR="00BA0C91" w:rsidRPr="005E1909" w:rsidTr="00D50EA0">
        <w:tc>
          <w:tcPr>
            <w:tcW w:w="4394" w:type="dxa"/>
            <w:shd w:val="clear" w:color="auto" w:fill="auto"/>
            <w:vAlign w:val="center"/>
          </w:tcPr>
          <w:p w:rsidR="00BA0C91" w:rsidRPr="005E1909" w:rsidRDefault="00BA0C91" w:rsidP="00D50EA0">
            <w:pPr>
              <w:pStyle w:val="Default"/>
              <w:rPr>
                <w:rFonts w:ascii="Arial" w:hAnsi="Arial" w:cs="Arial"/>
                <w:sz w:val="20"/>
                <w:szCs w:val="20"/>
              </w:rPr>
            </w:pPr>
            <w:r w:rsidRPr="005E1909">
              <w:rPr>
                <w:rFonts w:ascii="Arial" w:hAnsi="Arial" w:cs="Arial"/>
                <w:sz w:val="20"/>
                <w:szCs w:val="20"/>
              </w:rPr>
              <w:t>Промышленность</w:t>
            </w:r>
          </w:p>
        </w:tc>
        <w:tc>
          <w:tcPr>
            <w:tcW w:w="1094" w:type="dxa"/>
            <w:shd w:val="clear" w:color="auto" w:fill="auto"/>
            <w:vAlign w:val="center"/>
          </w:tcPr>
          <w:p w:rsidR="00BA0C91" w:rsidRPr="005E1909" w:rsidRDefault="00BA0C91" w:rsidP="00676BD4">
            <w:pPr>
              <w:spacing w:before="0" w:after="0"/>
              <w:ind w:firstLine="0"/>
              <w:jc w:val="center"/>
              <w:rPr>
                <w:rFonts w:cs="Arial"/>
                <w:sz w:val="20"/>
                <w:szCs w:val="20"/>
              </w:rPr>
            </w:pPr>
            <w:r w:rsidRPr="005E1909">
              <w:rPr>
                <w:rFonts w:cs="Arial"/>
                <w:sz w:val="20"/>
                <w:szCs w:val="20"/>
              </w:rPr>
              <w:t>7,4307</w:t>
            </w: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117"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r>
      <w:tr w:rsidR="00BA0C91" w:rsidRPr="005E1909" w:rsidTr="00D50EA0">
        <w:tc>
          <w:tcPr>
            <w:tcW w:w="4394" w:type="dxa"/>
            <w:shd w:val="clear" w:color="auto" w:fill="auto"/>
            <w:vAlign w:val="center"/>
          </w:tcPr>
          <w:p w:rsidR="00BA0C91" w:rsidRPr="005E1909" w:rsidRDefault="00BA0C91" w:rsidP="00D50EA0">
            <w:pPr>
              <w:pStyle w:val="Default"/>
              <w:jc w:val="center"/>
              <w:rPr>
                <w:rFonts w:ascii="Arial" w:hAnsi="Arial" w:cs="Arial"/>
                <w:b/>
                <w:sz w:val="20"/>
                <w:szCs w:val="20"/>
              </w:rPr>
            </w:pPr>
            <w:r w:rsidRPr="005E1909">
              <w:rPr>
                <w:rFonts w:ascii="Arial" w:hAnsi="Arial" w:cs="Arial"/>
                <w:b/>
                <w:sz w:val="20"/>
                <w:szCs w:val="20"/>
              </w:rPr>
              <w:t>фактическая</w:t>
            </w:r>
          </w:p>
        </w:tc>
        <w:tc>
          <w:tcPr>
            <w:tcW w:w="1094" w:type="dxa"/>
            <w:shd w:val="clear" w:color="auto" w:fill="auto"/>
            <w:vAlign w:val="center"/>
          </w:tcPr>
          <w:p w:rsidR="00BA0C91" w:rsidRPr="005E1909" w:rsidRDefault="00BA0C91" w:rsidP="00676BD4">
            <w:pPr>
              <w:spacing w:before="0" w:after="0"/>
              <w:ind w:firstLine="0"/>
              <w:jc w:val="center"/>
              <w:rPr>
                <w:rFonts w:cs="Arial"/>
                <w:sz w:val="20"/>
                <w:szCs w:val="20"/>
              </w:rPr>
            </w:pP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117"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r>
      <w:tr w:rsidR="00BA0C91" w:rsidRPr="005E1909" w:rsidTr="00D50EA0">
        <w:tc>
          <w:tcPr>
            <w:tcW w:w="4394" w:type="dxa"/>
            <w:shd w:val="clear" w:color="auto" w:fill="auto"/>
            <w:vAlign w:val="center"/>
          </w:tcPr>
          <w:p w:rsidR="00BA0C91" w:rsidRPr="005E1909" w:rsidRDefault="00BA0C91" w:rsidP="00D50EA0">
            <w:pPr>
              <w:pStyle w:val="Default"/>
              <w:rPr>
                <w:rFonts w:ascii="Arial" w:hAnsi="Arial" w:cs="Arial"/>
                <w:sz w:val="20"/>
                <w:szCs w:val="20"/>
              </w:rPr>
            </w:pPr>
            <w:r w:rsidRPr="005E1909">
              <w:rPr>
                <w:rFonts w:ascii="Arial" w:hAnsi="Arial" w:cs="Arial"/>
                <w:sz w:val="20"/>
                <w:szCs w:val="20"/>
              </w:rPr>
              <w:t xml:space="preserve">Фактическая тепловая нагрузка в горячей воде (без </w:t>
            </w:r>
            <w:proofErr w:type="spellStart"/>
            <w:r w:rsidRPr="005E1909">
              <w:rPr>
                <w:rFonts w:ascii="Arial" w:hAnsi="Arial" w:cs="Arial"/>
                <w:sz w:val="20"/>
                <w:szCs w:val="20"/>
              </w:rPr>
              <w:t>хознужд</w:t>
            </w:r>
            <w:proofErr w:type="spellEnd"/>
            <w:r w:rsidRPr="005E1909">
              <w:rPr>
                <w:rFonts w:ascii="Arial" w:hAnsi="Arial" w:cs="Arial"/>
                <w:sz w:val="20"/>
                <w:szCs w:val="20"/>
              </w:rPr>
              <w:t>) Гкал/час, в т. ч.:</w:t>
            </w:r>
          </w:p>
        </w:tc>
        <w:tc>
          <w:tcPr>
            <w:tcW w:w="1094" w:type="dxa"/>
            <w:shd w:val="clear" w:color="auto" w:fill="auto"/>
            <w:vAlign w:val="center"/>
          </w:tcPr>
          <w:p w:rsidR="00BA0C91" w:rsidRPr="005E1909" w:rsidRDefault="00BA0C91" w:rsidP="00676BD4">
            <w:pPr>
              <w:spacing w:before="0" w:after="0"/>
              <w:ind w:firstLine="0"/>
              <w:jc w:val="center"/>
              <w:rPr>
                <w:rFonts w:cs="Arial"/>
                <w:sz w:val="20"/>
                <w:szCs w:val="20"/>
              </w:rPr>
            </w:pPr>
            <w:r w:rsidRPr="005E1909">
              <w:rPr>
                <w:rFonts w:cs="Arial"/>
                <w:sz w:val="20"/>
                <w:szCs w:val="20"/>
              </w:rPr>
              <w:t>34,0482</w:t>
            </w: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117"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r>
      <w:tr w:rsidR="00BA0C91" w:rsidRPr="005E1909" w:rsidTr="00D50EA0">
        <w:tc>
          <w:tcPr>
            <w:tcW w:w="4394" w:type="dxa"/>
            <w:shd w:val="clear" w:color="auto" w:fill="auto"/>
            <w:vAlign w:val="center"/>
          </w:tcPr>
          <w:p w:rsidR="00BA0C91" w:rsidRPr="005E1909" w:rsidRDefault="00BA0C91" w:rsidP="00D50EA0">
            <w:pPr>
              <w:pStyle w:val="Default"/>
              <w:rPr>
                <w:rFonts w:ascii="Arial" w:hAnsi="Arial" w:cs="Arial"/>
                <w:sz w:val="20"/>
                <w:szCs w:val="20"/>
              </w:rPr>
            </w:pPr>
            <w:r w:rsidRPr="005E1909">
              <w:rPr>
                <w:rFonts w:ascii="Arial" w:hAnsi="Arial" w:cs="Arial"/>
                <w:sz w:val="20"/>
                <w:szCs w:val="20"/>
              </w:rPr>
              <w:t>Коммунально-бытовая сфера, в т. ч.:</w:t>
            </w:r>
          </w:p>
        </w:tc>
        <w:tc>
          <w:tcPr>
            <w:tcW w:w="1094" w:type="dxa"/>
            <w:shd w:val="clear" w:color="auto" w:fill="auto"/>
            <w:vAlign w:val="center"/>
          </w:tcPr>
          <w:p w:rsidR="00BA0C91" w:rsidRPr="005E1909" w:rsidRDefault="00BA0C91" w:rsidP="00676BD4">
            <w:pPr>
              <w:spacing w:before="0" w:after="0"/>
              <w:ind w:firstLine="0"/>
              <w:jc w:val="center"/>
              <w:rPr>
                <w:rFonts w:cs="Arial"/>
                <w:sz w:val="20"/>
                <w:szCs w:val="20"/>
              </w:rPr>
            </w:pPr>
            <w:r w:rsidRPr="005E1909">
              <w:rPr>
                <w:rFonts w:cs="Arial"/>
                <w:sz w:val="20"/>
                <w:szCs w:val="20"/>
              </w:rPr>
              <w:t>24,1633</w:t>
            </w: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117"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r>
      <w:tr w:rsidR="00BA0C91" w:rsidRPr="005E1909" w:rsidTr="00D50EA0">
        <w:tc>
          <w:tcPr>
            <w:tcW w:w="4394" w:type="dxa"/>
            <w:shd w:val="clear" w:color="auto" w:fill="auto"/>
            <w:vAlign w:val="center"/>
          </w:tcPr>
          <w:p w:rsidR="00BA0C91" w:rsidRPr="005E1909" w:rsidRDefault="00BA0C91" w:rsidP="00D50EA0">
            <w:pPr>
              <w:pStyle w:val="Default"/>
              <w:rPr>
                <w:rFonts w:ascii="Arial" w:hAnsi="Arial" w:cs="Arial"/>
                <w:sz w:val="20"/>
                <w:szCs w:val="20"/>
              </w:rPr>
            </w:pPr>
            <w:r w:rsidRPr="005E1909">
              <w:rPr>
                <w:rFonts w:ascii="Arial" w:hAnsi="Arial" w:cs="Arial"/>
                <w:sz w:val="20"/>
                <w:szCs w:val="20"/>
              </w:rPr>
              <w:t>Общественно-деловая сфера, в т. ч.:</w:t>
            </w:r>
          </w:p>
        </w:tc>
        <w:tc>
          <w:tcPr>
            <w:tcW w:w="1094" w:type="dxa"/>
            <w:shd w:val="clear" w:color="auto" w:fill="auto"/>
            <w:vAlign w:val="center"/>
          </w:tcPr>
          <w:p w:rsidR="00BA0C91" w:rsidRPr="005E1909" w:rsidRDefault="00BA0C91" w:rsidP="00676BD4">
            <w:pPr>
              <w:spacing w:before="0" w:after="0"/>
              <w:ind w:firstLine="0"/>
              <w:jc w:val="center"/>
              <w:rPr>
                <w:rFonts w:cs="Arial"/>
                <w:sz w:val="20"/>
                <w:szCs w:val="20"/>
              </w:rPr>
            </w:pPr>
            <w:r w:rsidRPr="005E1909">
              <w:rPr>
                <w:rFonts w:cs="Arial"/>
                <w:sz w:val="20"/>
                <w:szCs w:val="20"/>
              </w:rPr>
              <w:t>7,4727</w:t>
            </w: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117"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r>
      <w:tr w:rsidR="00BA0C91" w:rsidRPr="005E1909" w:rsidTr="00D50EA0">
        <w:tc>
          <w:tcPr>
            <w:tcW w:w="4394" w:type="dxa"/>
            <w:shd w:val="clear" w:color="auto" w:fill="auto"/>
            <w:vAlign w:val="center"/>
          </w:tcPr>
          <w:p w:rsidR="00BA0C91" w:rsidRPr="005E1909" w:rsidRDefault="00BA0C91" w:rsidP="00D50EA0">
            <w:pPr>
              <w:pStyle w:val="Default"/>
              <w:rPr>
                <w:rFonts w:ascii="Arial" w:hAnsi="Arial" w:cs="Arial"/>
                <w:sz w:val="20"/>
                <w:szCs w:val="20"/>
              </w:rPr>
            </w:pPr>
            <w:r w:rsidRPr="005E1909">
              <w:rPr>
                <w:rFonts w:ascii="Arial" w:hAnsi="Arial" w:cs="Arial"/>
                <w:sz w:val="20"/>
                <w:szCs w:val="20"/>
              </w:rPr>
              <w:t>Промышленность</w:t>
            </w:r>
          </w:p>
        </w:tc>
        <w:tc>
          <w:tcPr>
            <w:tcW w:w="1094" w:type="dxa"/>
            <w:shd w:val="clear" w:color="auto" w:fill="auto"/>
            <w:vAlign w:val="center"/>
          </w:tcPr>
          <w:p w:rsidR="00BA0C91" w:rsidRPr="005E1909" w:rsidRDefault="00BA0C91" w:rsidP="00676BD4">
            <w:pPr>
              <w:spacing w:before="0" w:after="0"/>
              <w:ind w:firstLine="0"/>
              <w:jc w:val="center"/>
              <w:rPr>
                <w:rFonts w:cs="Arial"/>
                <w:sz w:val="20"/>
                <w:szCs w:val="20"/>
              </w:rPr>
            </w:pPr>
            <w:r w:rsidRPr="005E1909">
              <w:rPr>
                <w:rFonts w:cs="Arial"/>
                <w:sz w:val="20"/>
                <w:szCs w:val="20"/>
              </w:rPr>
              <w:t>2,4122</w:t>
            </w: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117"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r>
      <w:tr w:rsidR="00BA0C91" w:rsidRPr="005E1909" w:rsidTr="00D50EA0">
        <w:tc>
          <w:tcPr>
            <w:tcW w:w="4394" w:type="dxa"/>
            <w:shd w:val="clear" w:color="auto" w:fill="auto"/>
            <w:vAlign w:val="center"/>
          </w:tcPr>
          <w:p w:rsidR="00BA0C91" w:rsidRPr="005E1909" w:rsidRDefault="00BA0C91" w:rsidP="00D50EA0">
            <w:pPr>
              <w:pStyle w:val="Default"/>
              <w:rPr>
                <w:rFonts w:ascii="Arial" w:hAnsi="Arial" w:cs="Arial"/>
                <w:sz w:val="20"/>
                <w:szCs w:val="20"/>
              </w:rPr>
            </w:pPr>
            <w:r w:rsidRPr="005E1909">
              <w:rPr>
                <w:rFonts w:ascii="Arial" w:hAnsi="Arial" w:cs="Arial"/>
                <w:sz w:val="20"/>
                <w:szCs w:val="20"/>
              </w:rPr>
              <w:t>Потери при передаче через изоляционные конструкции, Гкал</w:t>
            </w:r>
          </w:p>
        </w:tc>
        <w:tc>
          <w:tcPr>
            <w:tcW w:w="1094" w:type="dxa"/>
            <w:shd w:val="clear" w:color="auto" w:fill="auto"/>
            <w:vAlign w:val="center"/>
          </w:tcPr>
          <w:p w:rsidR="00BA0C91" w:rsidRPr="005E1909" w:rsidRDefault="00BA0C91" w:rsidP="00676BD4">
            <w:pPr>
              <w:spacing w:before="0" w:after="0"/>
              <w:ind w:firstLine="0"/>
              <w:jc w:val="center"/>
              <w:rPr>
                <w:rFonts w:cs="Arial"/>
                <w:sz w:val="20"/>
                <w:szCs w:val="20"/>
              </w:rPr>
            </w:pPr>
            <w:r w:rsidRPr="005E1909">
              <w:rPr>
                <w:rFonts w:cs="Arial"/>
                <w:sz w:val="20"/>
                <w:szCs w:val="20"/>
              </w:rPr>
              <w:t>18859,08</w:t>
            </w: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117"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r>
      <w:tr w:rsidR="00BA0C91" w:rsidRPr="005E1909" w:rsidTr="00D50EA0">
        <w:tc>
          <w:tcPr>
            <w:tcW w:w="4394" w:type="dxa"/>
            <w:shd w:val="clear" w:color="auto" w:fill="auto"/>
            <w:vAlign w:val="center"/>
          </w:tcPr>
          <w:p w:rsidR="00BA0C91" w:rsidRPr="005E1909" w:rsidRDefault="00BA0C91" w:rsidP="00D50EA0">
            <w:pPr>
              <w:pStyle w:val="Default"/>
              <w:rPr>
                <w:rFonts w:ascii="Arial" w:hAnsi="Arial" w:cs="Arial"/>
                <w:sz w:val="20"/>
                <w:szCs w:val="20"/>
              </w:rPr>
            </w:pPr>
            <w:r w:rsidRPr="005E1909">
              <w:rPr>
                <w:rFonts w:ascii="Arial" w:hAnsi="Arial" w:cs="Arial"/>
                <w:sz w:val="20"/>
                <w:szCs w:val="20"/>
              </w:rPr>
              <w:t>Потери с утечками теплоносителя</w:t>
            </w:r>
            <w:proofErr w:type="gramStart"/>
            <w:r w:rsidRPr="005E1909">
              <w:rPr>
                <w:rFonts w:ascii="Arial" w:hAnsi="Arial" w:cs="Arial"/>
                <w:sz w:val="20"/>
                <w:szCs w:val="20"/>
              </w:rPr>
              <w:t xml:space="preserve"> ,</w:t>
            </w:r>
            <w:proofErr w:type="gramEnd"/>
            <w:r w:rsidRPr="005E1909">
              <w:rPr>
                <w:rFonts w:ascii="Arial" w:hAnsi="Arial" w:cs="Arial"/>
                <w:sz w:val="20"/>
                <w:szCs w:val="20"/>
              </w:rPr>
              <w:t xml:space="preserve"> Гкал</w:t>
            </w:r>
          </w:p>
        </w:tc>
        <w:tc>
          <w:tcPr>
            <w:tcW w:w="1094" w:type="dxa"/>
            <w:shd w:val="clear" w:color="auto" w:fill="auto"/>
            <w:vAlign w:val="center"/>
          </w:tcPr>
          <w:p w:rsidR="00BA0C91" w:rsidRPr="005E1909" w:rsidRDefault="00BA0C91" w:rsidP="00676BD4">
            <w:pPr>
              <w:spacing w:before="0" w:after="0"/>
              <w:ind w:firstLine="0"/>
              <w:jc w:val="center"/>
              <w:rPr>
                <w:rFonts w:cs="Arial"/>
                <w:sz w:val="20"/>
                <w:szCs w:val="20"/>
              </w:rPr>
            </w:pPr>
            <w:r w:rsidRPr="005E1909">
              <w:rPr>
                <w:rFonts w:cs="Arial"/>
                <w:sz w:val="20"/>
                <w:szCs w:val="20"/>
              </w:rPr>
              <w:t>6079</w:t>
            </w: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117"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r>
      <w:tr w:rsidR="00BA0C91" w:rsidRPr="005E1909" w:rsidTr="00D50EA0">
        <w:tc>
          <w:tcPr>
            <w:tcW w:w="4394" w:type="dxa"/>
            <w:shd w:val="clear" w:color="auto" w:fill="auto"/>
            <w:vAlign w:val="center"/>
          </w:tcPr>
          <w:p w:rsidR="00BA0C91" w:rsidRPr="005E1909" w:rsidRDefault="00BA0C91" w:rsidP="00D50EA0">
            <w:pPr>
              <w:pStyle w:val="Default"/>
              <w:rPr>
                <w:rFonts w:ascii="Arial" w:hAnsi="Arial" w:cs="Arial"/>
                <w:sz w:val="20"/>
                <w:szCs w:val="20"/>
              </w:rPr>
            </w:pPr>
            <w:r w:rsidRPr="005E1909">
              <w:rPr>
                <w:rFonts w:ascii="Arial" w:hAnsi="Arial" w:cs="Arial"/>
                <w:sz w:val="20"/>
                <w:szCs w:val="20"/>
              </w:rPr>
              <w:t>Хозяйственные нужды, Гкал</w:t>
            </w:r>
          </w:p>
        </w:tc>
        <w:tc>
          <w:tcPr>
            <w:tcW w:w="1094" w:type="dxa"/>
            <w:shd w:val="clear" w:color="auto" w:fill="auto"/>
            <w:vAlign w:val="center"/>
          </w:tcPr>
          <w:p w:rsidR="00BA0C91" w:rsidRPr="005E1909" w:rsidRDefault="00BA0C91" w:rsidP="00676BD4">
            <w:pPr>
              <w:spacing w:before="0" w:after="0"/>
              <w:ind w:firstLine="0"/>
              <w:jc w:val="center"/>
              <w:rPr>
                <w:rFonts w:cs="Arial"/>
                <w:sz w:val="20"/>
                <w:szCs w:val="20"/>
              </w:rPr>
            </w:pPr>
            <w:r w:rsidRPr="005E1909">
              <w:rPr>
                <w:rFonts w:cs="Arial"/>
                <w:sz w:val="20"/>
                <w:szCs w:val="20"/>
              </w:rPr>
              <w:t>3644,1142</w:t>
            </w: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117"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r>
      <w:tr w:rsidR="00BA0C91" w:rsidRPr="005E1909" w:rsidTr="00D50EA0">
        <w:tc>
          <w:tcPr>
            <w:tcW w:w="4394" w:type="dxa"/>
            <w:shd w:val="clear" w:color="auto" w:fill="auto"/>
            <w:vAlign w:val="center"/>
          </w:tcPr>
          <w:p w:rsidR="00BA0C91" w:rsidRPr="005E1909" w:rsidRDefault="00BA0C91" w:rsidP="00D50EA0">
            <w:pPr>
              <w:pStyle w:val="Default"/>
              <w:rPr>
                <w:rFonts w:ascii="Arial" w:hAnsi="Arial" w:cs="Arial"/>
                <w:sz w:val="20"/>
                <w:szCs w:val="20"/>
              </w:rPr>
            </w:pPr>
            <w:r w:rsidRPr="005E1909">
              <w:rPr>
                <w:rFonts w:ascii="Arial" w:hAnsi="Arial" w:cs="Arial"/>
                <w:sz w:val="20"/>
                <w:szCs w:val="20"/>
              </w:rPr>
              <w:t>Тепловые нагрузки на коллекторах ТЭЦ, Гкал</w:t>
            </w:r>
          </w:p>
        </w:tc>
        <w:tc>
          <w:tcPr>
            <w:tcW w:w="1094" w:type="dxa"/>
            <w:shd w:val="clear" w:color="auto" w:fill="auto"/>
            <w:vAlign w:val="center"/>
          </w:tcPr>
          <w:p w:rsidR="00BA0C91" w:rsidRPr="005E1909" w:rsidRDefault="00BA0C91" w:rsidP="00676BD4">
            <w:pPr>
              <w:spacing w:before="0" w:after="0"/>
              <w:ind w:firstLine="0"/>
              <w:jc w:val="center"/>
              <w:rPr>
                <w:rFonts w:cs="Arial"/>
                <w:sz w:val="20"/>
                <w:szCs w:val="20"/>
              </w:rPr>
            </w:pPr>
            <w:r w:rsidRPr="005E1909">
              <w:rPr>
                <w:rFonts w:cs="Arial"/>
                <w:sz w:val="20"/>
                <w:szCs w:val="20"/>
              </w:rPr>
              <w:t>322210</w:t>
            </w: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117"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r>
      <w:tr w:rsidR="00BA0C91" w:rsidRPr="005E1909" w:rsidTr="00D50EA0">
        <w:tc>
          <w:tcPr>
            <w:tcW w:w="4394" w:type="dxa"/>
            <w:shd w:val="clear" w:color="auto" w:fill="auto"/>
            <w:vAlign w:val="center"/>
          </w:tcPr>
          <w:p w:rsidR="00BA0C91" w:rsidRPr="005E1909" w:rsidRDefault="00BA0C91" w:rsidP="00D50EA0">
            <w:pPr>
              <w:pStyle w:val="Default"/>
              <w:rPr>
                <w:rFonts w:ascii="Arial" w:hAnsi="Arial" w:cs="Arial"/>
                <w:sz w:val="20"/>
                <w:szCs w:val="20"/>
              </w:rPr>
            </w:pPr>
            <w:r w:rsidRPr="005E1909">
              <w:rPr>
                <w:rFonts w:ascii="Arial" w:hAnsi="Arial" w:cs="Arial"/>
                <w:sz w:val="20"/>
                <w:szCs w:val="20"/>
              </w:rPr>
              <w:t xml:space="preserve">Достигнутый максимум тепловой </w:t>
            </w:r>
            <w:proofErr w:type="spellStart"/>
            <w:r w:rsidRPr="005E1909">
              <w:rPr>
                <w:rFonts w:ascii="Arial" w:hAnsi="Arial" w:cs="Arial"/>
                <w:sz w:val="20"/>
                <w:szCs w:val="20"/>
              </w:rPr>
              <w:t>нагру</w:t>
            </w:r>
            <w:r w:rsidRPr="005E1909">
              <w:rPr>
                <w:rFonts w:ascii="Arial" w:hAnsi="Arial" w:cs="Arial"/>
                <w:sz w:val="20"/>
                <w:szCs w:val="20"/>
              </w:rPr>
              <w:t>з</w:t>
            </w:r>
            <w:r w:rsidRPr="005E1909">
              <w:rPr>
                <w:rFonts w:ascii="Arial" w:hAnsi="Arial" w:cs="Arial"/>
                <w:sz w:val="20"/>
                <w:szCs w:val="20"/>
              </w:rPr>
              <w:t>ки</w:t>
            </w:r>
            <w:proofErr w:type="gramStart"/>
            <w:r w:rsidRPr="005E1909">
              <w:rPr>
                <w:rFonts w:ascii="Arial" w:hAnsi="Arial" w:cs="Arial"/>
                <w:sz w:val="20"/>
                <w:szCs w:val="20"/>
              </w:rPr>
              <w:t>,Г</w:t>
            </w:r>
            <w:proofErr w:type="gramEnd"/>
            <w:r w:rsidRPr="005E1909">
              <w:rPr>
                <w:rFonts w:ascii="Arial" w:hAnsi="Arial" w:cs="Arial"/>
                <w:sz w:val="20"/>
                <w:szCs w:val="20"/>
              </w:rPr>
              <w:t>кал</w:t>
            </w:r>
            <w:proofErr w:type="spellEnd"/>
            <w:r w:rsidRPr="005E1909">
              <w:rPr>
                <w:rFonts w:ascii="Arial" w:hAnsi="Arial" w:cs="Arial"/>
                <w:sz w:val="20"/>
                <w:szCs w:val="20"/>
              </w:rPr>
              <w:t>/час</w:t>
            </w:r>
          </w:p>
        </w:tc>
        <w:tc>
          <w:tcPr>
            <w:tcW w:w="1094" w:type="dxa"/>
            <w:shd w:val="clear" w:color="auto" w:fill="auto"/>
            <w:vAlign w:val="center"/>
          </w:tcPr>
          <w:p w:rsidR="00BA0C91" w:rsidRPr="005E1909" w:rsidRDefault="00BA0C91" w:rsidP="00676BD4">
            <w:pPr>
              <w:spacing w:before="0" w:after="0"/>
              <w:ind w:firstLine="0"/>
              <w:jc w:val="center"/>
              <w:rPr>
                <w:rFonts w:cs="Arial"/>
                <w:sz w:val="20"/>
                <w:szCs w:val="20"/>
              </w:rPr>
            </w:pPr>
            <w:r w:rsidRPr="005E1909">
              <w:rPr>
                <w:rFonts w:cs="Arial"/>
                <w:sz w:val="20"/>
                <w:szCs w:val="20"/>
              </w:rPr>
              <w:t>78,8</w:t>
            </w: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117"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r>
      <w:tr w:rsidR="00BA0C91" w:rsidRPr="005E1909" w:rsidTr="00D50EA0">
        <w:tc>
          <w:tcPr>
            <w:tcW w:w="4394" w:type="dxa"/>
            <w:shd w:val="clear" w:color="auto" w:fill="auto"/>
            <w:vAlign w:val="center"/>
          </w:tcPr>
          <w:p w:rsidR="00BA0C91" w:rsidRPr="005E1909" w:rsidRDefault="00BA0C91" w:rsidP="00D50EA0">
            <w:pPr>
              <w:pStyle w:val="Default"/>
              <w:rPr>
                <w:rFonts w:ascii="Arial" w:hAnsi="Arial" w:cs="Arial"/>
                <w:sz w:val="20"/>
                <w:szCs w:val="20"/>
              </w:rPr>
            </w:pPr>
            <w:r w:rsidRPr="005E1909">
              <w:rPr>
                <w:rFonts w:ascii="Arial" w:hAnsi="Arial" w:cs="Arial"/>
                <w:sz w:val="20"/>
                <w:szCs w:val="20"/>
              </w:rPr>
              <w:t xml:space="preserve">Достигнутый максимум тепловой </w:t>
            </w:r>
            <w:proofErr w:type="gramStart"/>
            <w:r w:rsidRPr="005E1909">
              <w:rPr>
                <w:rFonts w:ascii="Arial" w:hAnsi="Arial" w:cs="Arial"/>
                <w:sz w:val="20"/>
                <w:szCs w:val="20"/>
              </w:rPr>
              <w:t>нагрузки</w:t>
            </w:r>
            <w:proofErr w:type="gramEnd"/>
            <w:r w:rsidRPr="005E1909">
              <w:rPr>
                <w:rFonts w:ascii="Arial" w:hAnsi="Arial" w:cs="Arial"/>
                <w:sz w:val="20"/>
                <w:szCs w:val="20"/>
              </w:rPr>
              <w:t xml:space="preserve"> пересчитанный на температуру наружного воздуха принятую для проектирования с</w:t>
            </w:r>
            <w:r w:rsidRPr="005E1909">
              <w:rPr>
                <w:rFonts w:ascii="Arial" w:hAnsi="Arial" w:cs="Arial"/>
                <w:sz w:val="20"/>
                <w:szCs w:val="20"/>
              </w:rPr>
              <w:t>и</w:t>
            </w:r>
            <w:r w:rsidRPr="005E1909">
              <w:rPr>
                <w:rFonts w:ascii="Arial" w:hAnsi="Arial" w:cs="Arial"/>
                <w:sz w:val="20"/>
                <w:szCs w:val="20"/>
              </w:rPr>
              <w:t>стем отопления</w:t>
            </w:r>
          </w:p>
        </w:tc>
        <w:tc>
          <w:tcPr>
            <w:tcW w:w="1094" w:type="dxa"/>
            <w:shd w:val="clear" w:color="auto" w:fill="auto"/>
            <w:vAlign w:val="center"/>
          </w:tcPr>
          <w:p w:rsidR="00BA0C91" w:rsidRPr="005E1909" w:rsidRDefault="00BA0C91" w:rsidP="00676BD4">
            <w:pPr>
              <w:spacing w:before="0" w:after="0"/>
              <w:ind w:firstLine="0"/>
              <w:jc w:val="center"/>
              <w:rPr>
                <w:rFonts w:cs="Arial"/>
                <w:sz w:val="20"/>
                <w:szCs w:val="20"/>
              </w:rPr>
            </w:pP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117"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r>
      <w:tr w:rsidR="00BA0C91" w:rsidRPr="005E1909" w:rsidTr="00D50EA0">
        <w:tc>
          <w:tcPr>
            <w:tcW w:w="4394" w:type="dxa"/>
            <w:shd w:val="clear" w:color="auto" w:fill="auto"/>
            <w:vAlign w:val="center"/>
          </w:tcPr>
          <w:p w:rsidR="00BA0C91" w:rsidRPr="005E1909" w:rsidRDefault="00BA0C91" w:rsidP="00D50EA0">
            <w:pPr>
              <w:pStyle w:val="Default"/>
              <w:rPr>
                <w:rFonts w:ascii="Arial" w:hAnsi="Arial" w:cs="Arial"/>
                <w:sz w:val="20"/>
                <w:szCs w:val="20"/>
              </w:rPr>
            </w:pPr>
            <w:r w:rsidRPr="005E1909">
              <w:rPr>
                <w:rFonts w:ascii="Arial" w:hAnsi="Arial" w:cs="Arial"/>
                <w:sz w:val="20"/>
                <w:szCs w:val="20"/>
              </w:rPr>
              <w:t>Располагаемая тепловая мощность ТФУ, Гкал/час</w:t>
            </w:r>
          </w:p>
        </w:tc>
        <w:tc>
          <w:tcPr>
            <w:tcW w:w="1094" w:type="dxa"/>
            <w:shd w:val="clear" w:color="auto" w:fill="auto"/>
            <w:vAlign w:val="center"/>
          </w:tcPr>
          <w:p w:rsidR="00BA0C91" w:rsidRPr="005E1909" w:rsidRDefault="00BA0C91" w:rsidP="00676BD4">
            <w:pPr>
              <w:spacing w:before="0" w:after="0"/>
              <w:ind w:firstLine="0"/>
              <w:jc w:val="center"/>
              <w:rPr>
                <w:rFonts w:cs="Arial"/>
                <w:sz w:val="20"/>
                <w:szCs w:val="20"/>
              </w:rPr>
            </w:pPr>
            <w:r w:rsidRPr="005E1909">
              <w:rPr>
                <w:rFonts w:cs="Arial"/>
                <w:sz w:val="20"/>
                <w:szCs w:val="20"/>
              </w:rPr>
              <w:t>165</w:t>
            </w: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117"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r>
      <w:tr w:rsidR="00BA0C91" w:rsidRPr="005E1909" w:rsidTr="00D50EA0">
        <w:tc>
          <w:tcPr>
            <w:tcW w:w="4394" w:type="dxa"/>
            <w:shd w:val="clear" w:color="auto" w:fill="auto"/>
            <w:vAlign w:val="center"/>
          </w:tcPr>
          <w:p w:rsidR="00BA0C91" w:rsidRPr="005E1909" w:rsidRDefault="00BA0C91" w:rsidP="00D50EA0">
            <w:pPr>
              <w:pStyle w:val="Default"/>
              <w:rPr>
                <w:rFonts w:ascii="Arial" w:hAnsi="Arial" w:cs="Arial"/>
                <w:sz w:val="20"/>
                <w:szCs w:val="20"/>
              </w:rPr>
            </w:pPr>
            <w:r w:rsidRPr="005E1909">
              <w:rPr>
                <w:rFonts w:ascii="Arial" w:hAnsi="Arial" w:cs="Arial"/>
                <w:sz w:val="20"/>
                <w:szCs w:val="20"/>
              </w:rPr>
              <w:t>Установленная тепловая мощность, в т. ч.:</w:t>
            </w:r>
          </w:p>
        </w:tc>
        <w:tc>
          <w:tcPr>
            <w:tcW w:w="1094" w:type="dxa"/>
            <w:shd w:val="clear" w:color="auto" w:fill="auto"/>
            <w:vAlign w:val="center"/>
          </w:tcPr>
          <w:p w:rsidR="00BA0C91" w:rsidRPr="005E1909" w:rsidRDefault="00BA0C91" w:rsidP="00676BD4">
            <w:pPr>
              <w:spacing w:before="0" w:after="0"/>
              <w:ind w:firstLine="0"/>
              <w:jc w:val="center"/>
              <w:rPr>
                <w:rFonts w:cs="Arial"/>
                <w:sz w:val="20"/>
                <w:szCs w:val="20"/>
              </w:rPr>
            </w:pP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117"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r>
      <w:tr w:rsidR="00BA0C91" w:rsidRPr="005E1909" w:rsidTr="00D50EA0">
        <w:tc>
          <w:tcPr>
            <w:tcW w:w="4394" w:type="dxa"/>
            <w:shd w:val="clear" w:color="auto" w:fill="auto"/>
            <w:vAlign w:val="center"/>
          </w:tcPr>
          <w:p w:rsidR="00BA0C91" w:rsidRPr="005E1909" w:rsidRDefault="00BA0C91" w:rsidP="00D50EA0">
            <w:pPr>
              <w:pStyle w:val="Default"/>
              <w:rPr>
                <w:rFonts w:ascii="Arial" w:hAnsi="Arial" w:cs="Arial"/>
                <w:sz w:val="20"/>
                <w:szCs w:val="20"/>
              </w:rPr>
            </w:pPr>
            <w:r w:rsidRPr="005E1909">
              <w:rPr>
                <w:rFonts w:ascii="Arial" w:hAnsi="Arial" w:cs="Arial"/>
                <w:sz w:val="20"/>
                <w:szCs w:val="20"/>
              </w:rPr>
              <w:t>регулируемых отопительных отборов пар</w:t>
            </w:r>
            <w:r w:rsidRPr="005E1909">
              <w:rPr>
                <w:rFonts w:ascii="Arial" w:hAnsi="Arial" w:cs="Arial"/>
                <w:sz w:val="20"/>
                <w:szCs w:val="20"/>
              </w:rPr>
              <w:t>о</w:t>
            </w:r>
            <w:r w:rsidRPr="005E1909">
              <w:rPr>
                <w:rFonts w:ascii="Arial" w:hAnsi="Arial" w:cs="Arial"/>
                <w:sz w:val="20"/>
                <w:szCs w:val="20"/>
              </w:rPr>
              <w:t>турбинных агрегатов, Гкал/час</w:t>
            </w:r>
          </w:p>
        </w:tc>
        <w:tc>
          <w:tcPr>
            <w:tcW w:w="1094" w:type="dxa"/>
            <w:shd w:val="clear" w:color="auto" w:fill="auto"/>
            <w:vAlign w:val="center"/>
          </w:tcPr>
          <w:p w:rsidR="00BA0C91" w:rsidRPr="005E1909" w:rsidRDefault="00BA0C91" w:rsidP="00676BD4">
            <w:pPr>
              <w:spacing w:before="0" w:after="0"/>
              <w:ind w:firstLine="0"/>
              <w:jc w:val="center"/>
              <w:rPr>
                <w:rFonts w:cs="Arial"/>
                <w:sz w:val="20"/>
                <w:szCs w:val="20"/>
              </w:rPr>
            </w:pPr>
            <w:r w:rsidRPr="005E1909">
              <w:rPr>
                <w:rFonts w:cs="Arial"/>
                <w:sz w:val="20"/>
                <w:szCs w:val="20"/>
              </w:rPr>
              <w:t>216</w:t>
            </w: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117"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r>
      <w:tr w:rsidR="00BA0C91" w:rsidRPr="005E1909" w:rsidTr="00D50EA0">
        <w:tc>
          <w:tcPr>
            <w:tcW w:w="4394" w:type="dxa"/>
            <w:shd w:val="clear" w:color="auto" w:fill="auto"/>
            <w:vAlign w:val="center"/>
          </w:tcPr>
          <w:p w:rsidR="00BA0C91" w:rsidRPr="005E1909" w:rsidRDefault="00BA0C91" w:rsidP="00D50EA0">
            <w:pPr>
              <w:pStyle w:val="Default"/>
              <w:rPr>
                <w:rFonts w:ascii="Arial" w:hAnsi="Arial" w:cs="Arial"/>
                <w:sz w:val="20"/>
                <w:szCs w:val="20"/>
              </w:rPr>
            </w:pPr>
            <w:r w:rsidRPr="005E1909">
              <w:rPr>
                <w:rFonts w:ascii="Arial" w:hAnsi="Arial" w:cs="Arial"/>
                <w:sz w:val="20"/>
                <w:szCs w:val="20"/>
              </w:rPr>
              <w:t>Резерв (+)/дефици</w:t>
            </w:r>
            <w:proofErr w:type="gramStart"/>
            <w:r w:rsidRPr="005E1909">
              <w:rPr>
                <w:rFonts w:ascii="Arial" w:hAnsi="Arial" w:cs="Arial"/>
                <w:sz w:val="20"/>
                <w:szCs w:val="20"/>
              </w:rPr>
              <w:t>т(</w:t>
            </w:r>
            <w:proofErr w:type="gramEnd"/>
            <w:r w:rsidRPr="005E1909">
              <w:rPr>
                <w:rFonts w:ascii="Arial" w:hAnsi="Arial" w:cs="Arial"/>
                <w:sz w:val="20"/>
                <w:szCs w:val="20"/>
              </w:rPr>
              <w:t>-) тепловой мощности по горячей воде (по фактической нагрузке), Гкал/ час</w:t>
            </w:r>
          </w:p>
        </w:tc>
        <w:tc>
          <w:tcPr>
            <w:tcW w:w="1094" w:type="dxa"/>
            <w:shd w:val="clear" w:color="auto" w:fill="auto"/>
            <w:vAlign w:val="center"/>
          </w:tcPr>
          <w:p w:rsidR="00BA0C91" w:rsidRPr="005E1909" w:rsidRDefault="00BA0C91" w:rsidP="00676BD4">
            <w:pPr>
              <w:spacing w:before="0" w:after="0"/>
              <w:ind w:firstLine="0"/>
              <w:jc w:val="center"/>
              <w:rPr>
                <w:rFonts w:cs="Arial"/>
                <w:sz w:val="20"/>
                <w:szCs w:val="20"/>
              </w:rPr>
            </w:pPr>
            <w:r w:rsidRPr="005E1909">
              <w:rPr>
                <w:rFonts w:cs="Arial"/>
                <w:sz w:val="20"/>
                <w:szCs w:val="20"/>
              </w:rPr>
              <w:t>137,2</w:t>
            </w: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117" w:type="dxa"/>
            <w:shd w:val="clear" w:color="auto" w:fill="auto"/>
            <w:vAlign w:val="center"/>
          </w:tcPr>
          <w:p w:rsidR="00BA0C91" w:rsidRPr="005E1909" w:rsidRDefault="00BA0C91" w:rsidP="00D50EA0">
            <w:pPr>
              <w:spacing w:before="0" w:after="0"/>
              <w:ind w:firstLine="0"/>
              <w:jc w:val="center"/>
              <w:rPr>
                <w:rFonts w:cs="Arial"/>
                <w:sz w:val="20"/>
                <w:szCs w:val="20"/>
              </w:rPr>
            </w:pPr>
          </w:p>
        </w:tc>
        <w:tc>
          <w:tcPr>
            <w:tcW w:w="1223" w:type="dxa"/>
            <w:shd w:val="clear" w:color="auto" w:fill="auto"/>
            <w:vAlign w:val="center"/>
          </w:tcPr>
          <w:p w:rsidR="00BA0C91" w:rsidRPr="005E1909" w:rsidRDefault="00BA0C91" w:rsidP="00D50EA0">
            <w:pPr>
              <w:spacing w:before="0" w:after="0"/>
              <w:ind w:firstLine="0"/>
              <w:jc w:val="center"/>
              <w:rPr>
                <w:rFonts w:cs="Arial"/>
                <w:sz w:val="20"/>
                <w:szCs w:val="20"/>
              </w:rPr>
            </w:pPr>
          </w:p>
        </w:tc>
      </w:tr>
    </w:tbl>
    <w:p w:rsidR="00764D78" w:rsidRDefault="00764D78" w:rsidP="00F02EE1">
      <w:pPr>
        <w:ind w:firstLine="0"/>
        <w:rPr>
          <w:b/>
          <w:bCs/>
          <w:color w:val="000000"/>
          <w:sz w:val="18"/>
          <w:szCs w:val="18"/>
        </w:rPr>
      </w:pPr>
    </w:p>
    <w:p w:rsidR="00764D78" w:rsidRPr="00764D78" w:rsidRDefault="00764D78" w:rsidP="00764D78">
      <w:pPr>
        <w:spacing w:line="360" w:lineRule="auto"/>
        <w:rPr>
          <w:rFonts w:cs="Arial"/>
          <w:sz w:val="24"/>
          <w:szCs w:val="24"/>
        </w:rPr>
      </w:pPr>
      <w:r w:rsidRPr="00764D78">
        <w:rPr>
          <w:rFonts w:cs="Arial"/>
          <w:sz w:val="24"/>
          <w:szCs w:val="24"/>
        </w:rPr>
        <w:t xml:space="preserve">Из приведенной выше таблицы </w:t>
      </w:r>
      <w:r>
        <w:rPr>
          <w:rFonts w:cs="Arial"/>
          <w:sz w:val="24"/>
          <w:szCs w:val="24"/>
        </w:rPr>
        <w:t>следует</w:t>
      </w:r>
      <w:r w:rsidRPr="00764D78">
        <w:rPr>
          <w:rFonts w:cs="Arial"/>
          <w:sz w:val="24"/>
          <w:szCs w:val="24"/>
        </w:rPr>
        <w:t>, что резерв существующих мощн</w:t>
      </w:r>
      <w:r w:rsidRPr="00764D78">
        <w:rPr>
          <w:rFonts w:cs="Arial"/>
          <w:sz w:val="24"/>
          <w:szCs w:val="24"/>
        </w:rPr>
        <w:t>о</w:t>
      </w:r>
      <w:r w:rsidRPr="00764D78">
        <w:rPr>
          <w:rFonts w:cs="Arial"/>
          <w:sz w:val="24"/>
          <w:szCs w:val="24"/>
        </w:rPr>
        <w:t>стей теплофикационных отборов турбин присутствует на протяжении всего пери</w:t>
      </w:r>
      <w:r w:rsidRPr="00764D78">
        <w:rPr>
          <w:rFonts w:cs="Arial"/>
          <w:sz w:val="24"/>
          <w:szCs w:val="24"/>
        </w:rPr>
        <w:t>о</w:t>
      </w:r>
      <w:r w:rsidRPr="00764D78">
        <w:rPr>
          <w:rFonts w:cs="Arial"/>
          <w:sz w:val="24"/>
          <w:szCs w:val="24"/>
        </w:rPr>
        <w:t>да с 20</w:t>
      </w:r>
      <w:r w:rsidR="00BA0C91">
        <w:rPr>
          <w:rFonts w:cs="Arial"/>
          <w:sz w:val="24"/>
          <w:szCs w:val="24"/>
        </w:rPr>
        <w:t>18</w:t>
      </w:r>
      <w:r w:rsidRPr="00764D78">
        <w:rPr>
          <w:rFonts w:cs="Arial"/>
          <w:sz w:val="24"/>
          <w:szCs w:val="24"/>
        </w:rPr>
        <w:t xml:space="preserve"> года по настоящее время. </w:t>
      </w:r>
      <w:r w:rsidR="00804159">
        <w:rPr>
          <w:rFonts w:cs="Arial"/>
          <w:sz w:val="24"/>
          <w:szCs w:val="24"/>
        </w:rPr>
        <w:t>За 2018</w:t>
      </w:r>
      <w:r w:rsidRPr="00764D78">
        <w:rPr>
          <w:rFonts w:cs="Arial"/>
          <w:sz w:val="24"/>
          <w:szCs w:val="24"/>
        </w:rPr>
        <w:t xml:space="preserve"> г</w:t>
      </w:r>
      <w:r w:rsidR="00D10A09">
        <w:rPr>
          <w:rFonts w:cs="Arial"/>
          <w:sz w:val="24"/>
          <w:szCs w:val="24"/>
        </w:rPr>
        <w:t>.</w:t>
      </w:r>
      <w:r w:rsidRPr="00764D78">
        <w:rPr>
          <w:rFonts w:cs="Arial"/>
          <w:sz w:val="24"/>
          <w:szCs w:val="24"/>
        </w:rPr>
        <w:t xml:space="preserve"> резерв мощности </w:t>
      </w:r>
      <w:r w:rsidR="00804159">
        <w:rPr>
          <w:rFonts w:cs="Arial"/>
          <w:sz w:val="24"/>
          <w:szCs w:val="24"/>
        </w:rPr>
        <w:t>составил</w:t>
      </w:r>
      <w:r>
        <w:rPr>
          <w:rFonts w:cs="Arial"/>
          <w:sz w:val="24"/>
          <w:szCs w:val="24"/>
        </w:rPr>
        <w:t xml:space="preserve"> </w:t>
      </w:r>
      <w:r w:rsidR="00D10A09">
        <w:rPr>
          <w:rFonts w:cs="Arial"/>
          <w:sz w:val="24"/>
          <w:szCs w:val="24"/>
        </w:rPr>
        <w:t>61,1</w:t>
      </w:r>
      <w:r w:rsidRPr="00764D78">
        <w:rPr>
          <w:rFonts w:cs="Arial"/>
          <w:sz w:val="24"/>
          <w:szCs w:val="24"/>
        </w:rPr>
        <w:t xml:space="preserve"> %.</w:t>
      </w:r>
    </w:p>
    <w:p w:rsidR="0095276E" w:rsidRDefault="0095276E" w:rsidP="0095276E">
      <w:pPr>
        <w:spacing w:before="32" w:after="0" w:line="360" w:lineRule="auto"/>
        <w:ind w:right="62"/>
        <w:rPr>
          <w:rFonts w:cs="Arial"/>
          <w:sz w:val="24"/>
          <w:szCs w:val="24"/>
        </w:rPr>
      </w:pPr>
      <w:r>
        <w:rPr>
          <w:rFonts w:cs="Arial"/>
          <w:sz w:val="24"/>
          <w:szCs w:val="24"/>
        </w:rPr>
        <w:t>Б</w:t>
      </w:r>
      <w:r w:rsidRPr="00F02EE1">
        <w:rPr>
          <w:rFonts w:cs="Arial"/>
          <w:sz w:val="24"/>
          <w:szCs w:val="24"/>
        </w:rPr>
        <w:t>аланс</w:t>
      </w:r>
      <w:r w:rsidR="00957231">
        <w:rPr>
          <w:rFonts w:cs="Arial"/>
          <w:sz w:val="24"/>
          <w:szCs w:val="24"/>
        </w:rPr>
        <w:t>ы</w:t>
      </w:r>
      <w:r w:rsidRPr="00F02EE1">
        <w:rPr>
          <w:rFonts w:cs="Arial"/>
          <w:sz w:val="24"/>
          <w:szCs w:val="24"/>
        </w:rPr>
        <w:t xml:space="preserve"> располагаемой тепловой мощности и присоединенной договорной тепловой нагрузки </w:t>
      </w:r>
      <w:r>
        <w:rPr>
          <w:rFonts w:cs="Arial"/>
          <w:sz w:val="24"/>
          <w:szCs w:val="24"/>
        </w:rPr>
        <w:t>для котельных представлен</w:t>
      </w:r>
      <w:r w:rsidR="00957231">
        <w:rPr>
          <w:rFonts w:cs="Arial"/>
          <w:sz w:val="24"/>
          <w:szCs w:val="24"/>
        </w:rPr>
        <w:t>ы</w:t>
      </w:r>
      <w:r>
        <w:rPr>
          <w:rFonts w:cs="Arial"/>
          <w:sz w:val="24"/>
          <w:szCs w:val="24"/>
        </w:rPr>
        <w:t xml:space="preserve"> в таблице 1.</w:t>
      </w:r>
      <w:r w:rsidR="00957231">
        <w:rPr>
          <w:rFonts w:cs="Arial"/>
          <w:sz w:val="24"/>
          <w:szCs w:val="24"/>
        </w:rPr>
        <w:t>4</w:t>
      </w:r>
      <w:r>
        <w:rPr>
          <w:rFonts w:cs="Arial"/>
          <w:sz w:val="24"/>
          <w:szCs w:val="24"/>
        </w:rPr>
        <w:t>.</w:t>
      </w:r>
    </w:p>
    <w:p w:rsidR="00957231" w:rsidRDefault="00957231" w:rsidP="00957231">
      <w:pPr>
        <w:ind w:firstLine="0"/>
        <w:rPr>
          <w:b/>
          <w:bCs/>
          <w:sz w:val="18"/>
          <w:szCs w:val="18"/>
        </w:rPr>
      </w:pPr>
      <w:bookmarkStart w:id="16" w:name="_Toc353453344"/>
      <w:bookmarkStart w:id="17" w:name="_Toc354584478"/>
      <w:r w:rsidRPr="00957231">
        <w:rPr>
          <w:b/>
          <w:bCs/>
          <w:sz w:val="18"/>
          <w:szCs w:val="18"/>
        </w:rPr>
        <w:t xml:space="preserve">Таблица </w:t>
      </w:r>
      <w:r w:rsidR="00D05EF9">
        <w:rPr>
          <w:b/>
          <w:bCs/>
          <w:sz w:val="18"/>
          <w:szCs w:val="18"/>
        </w:rPr>
        <w:t>1</w:t>
      </w:r>
      <w:r w:rsidRPr="00957231">
        <w:rPr>
          <w:b/>
          <w:bCs/>
          <w:sz w:val="18"/>
          <w:szCs w:val="18"/>
        </w:rPr>
        <w:t>.</w:t>
      </w:r>
      <w:r w:rsidRPr="00957231">
        <w:rPr>
          <w:b/>
          <w:bCs/>
          <w:sz w:val="18"/>
          <w:szCs w:val="18"/>
        </w:rPr>
        <w:fldChar w:fldCharType="begin"/>
      </w:r>
      <w:r w:rsidRPr="00957231">
        <w:rPr>
          <w:b/>
          <w:bCs/>
          <w:sz w:val="18"/>
          <w:szCs w:val="18"/>
        </w:rPr>
        <w:instrText xml:space="preserve"> SEQ Таблица \* ARABIC \s 1 </w:instrText>
      </w:r>
      <w:r w:rsidRPr="00957231">
        <w:rPr>
          <w:b/>
          <w:bCs/>
          <w:sz w:val="18"/>
          <w:szCs w:val="18"/>
        </w:rPr>
        <w:fldChar w:fldCharType="separate"/>
      </w:r>
      <w:r w:rsidR="00D62305">
        <w:rPr>
          <w:b/>
          <w:bCs/>
          <w:noProof/>
          <w:sz w:val="18"/>
          <w:szCs w:val="18"/>
        </w:rPr>
        <w:t>4</w:t>
      </w:r>
      <w:r w:rsidRPr="00957231">
        <w:rPr>
          <w:b/>
          <w:bCs/>
          <w:sz w:val="18"/>
          <w:szCs w:val="18"/>
        </w:rPr>
        <w:fldChar w:fldCharType="end"/>
      </w:r>
      <w:r w:rsidRPr="00957231">
        <w:rPr>
          <w:b/>
          <w:bCs/>
          <w:sz w:val="18"/>
          <w:szCs w:val="18"/>
        </w:rPr>
        <w:t xml:space="preserve"> - </w:t>
      </w:r>
      <w:r w:rsidR="00760B3A" w:rsidRPr="00F02EE1">
        <w:rPr>
          <w:b/>
          <w:bCs/>
          <w:color w:val="000000"/>
          <w:sz w:val="18"/>
          <w:szCs w:val="18"/>
        </w:rPr>
        <w:t xml:space="preserve">Баланс тепловой мощности и присоединенной тепловой нагрузки </w:t>
      </w:r>
      <w:r w:rsidRPr="00957231">
        <w:rPr>
          <w:b/>
          <w:bCs/>
          <w:sz w:val="18"/>
          <w:szCs w:val="18"/>
        </w:rPr>
        <w:t>котельных по состоянию на 01.01.20</w:t>
      </w:r>
      <w:bookmarkEnd w:id="16"/>
      <w:bookmarkEnd w:id="17"/>
      <w:r w:rsidR="00D05EF9">
        <w:rPr>
          <w:b/>
          <w:bCs/>
          <w:sz w:val="18"/>
          <w:szCs w:val="18"/>
        </w:rPr>
        <w:t>21</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894"/>
        <w:gridCol w:w="887"/>
        <w:gridCol w:w="1068"/>
        <w:gridCol w:w="834"/>
        <w:gridCol w:w="759"/>
        <w:gridCol w:w="880"/>
        <w:gridCol w:w="739"/>
        <w:gridCol w:w="1058"/>
        <w:gridCol w:w="778"/>
      </w:tblGrid>
      <w:tr w:rsidR="00D10A09" w:rsidRPr="004631AE" w:rsidTr="00D10A09">
        <w:trPr>
          <w:trHeight w:val="674"/>
          <w:jc w:val="center"/>
        </w:trPr>
        <w:tc>
          <w:tcPr>
            <w:tcW w:w="683" w:type="pct"/>
            <w:vMerge w:val="restart"/>
            <w:shd w:val="clear" w:color="auto" w:fill="auto"/>
            <w:noWrap/>
            <w:vAlign w:val="center"/>
            <w:hideMark/>
          </w:tcPr>
          <w:p w:rsidR="00D10A09" w:rsidRPr="00DD539B" w:rsidRDefault="00D10A09" w:rsidP="00D10A09">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Наименов</w:t>
            </w:r>
            <w:r w:rsidRPr="00DD539B">
              <w:rPr>
                <w:rFonts w:eastAsia="Times New Roman" w:cs="Arial"/>
                <w:b/>
                <w:bCs/>
                <w:color w:val="000000"/>
                <w:spacing w:val="0"/>
                <w:sz w:val="16"/>
                <w:szCs w:val="16"/>
                <w:lang w:eastAsia="ru-RU"/>
              </w:rPr>
              <w:t>а</w:t>
            </w:r>
            <w:r w:rsidRPr="00DD539B">
              <w:rPr>
                <w:rFonts w:eastAsia="Times New Roman" w:cs="Arial"/>
                <w:b/>
                <w:bCs/>
                <w:color w:val="000000"/>
                <w:spacing w:val="0"/>
                <w:sz w:val="16"/>
                <w:szCs w:val="16"/>
                <w:lang w:eastAsia="ru-RU"/>
              </w:rPr>
              <w:t>ние</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исто</w:t>
            </w:r>
            <w:r w:rsidRPr="00DD539B">
              <w:rPr>
                <w:rFonts w:eastAsia="Times New Roman" w:cs="Arial"/>
                <w:b/>
                <w:bCs/>
                <w:color w:val="000000"/>
                <w:spacing w:val="0"/>
                <w:sz w:val="16"/>
                <w:szCs w:val="16"/>
                <w:lang w:eastAsia="ru-RU"/>
              </w:rPr>
              <w:t>ч</w:t>
            </w:r>
            <w:r w:rsidRPr="00DD539B">
              <w:rPr>
                <w:rFonts w:eastAsia="Times New Roman" w:cs="Arial"/>
                <w:b/>
                <w:bCs/>
                <w:color w:val="000000"/>
                <w:spacing w:val="0"/>
                <w:sz w:val="16"/>
                <w:szCs w:val="16"/>
                <w:lang w:eastAsia="ru-RU"/>
              </w:rPr>
              <w:t>ника</w:t>
            </w:r>
          </w:p>
        </w:tc>
        <w:tc>
          <w:tcPr>
            <w:tcW w:w="488" w:type="pct"/>
            <w:vMerge w:val="restart"/>
            <w:shd w:val="clear" w:color="auto" w:fill="auto"/>
            <w:vAlign w:val="center"/>
            <w:hideMark/>
          </w:tcPr>
          <w:p w:rsidR="00D10A09" w:rsidRPr="00DD539B" w:rsidRDefault="00D10A09" w:rsidP="00D10A09">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Уст</w:t>
            </w:r>
            <w:r w:rsidRPr="00DD539B">
              <w:rPr>
                <w:rFonts w:eastAsia="Times New Roman" w:cs="Arial"/>
                <w:b/>
                <w:bCs/>
                <w:color w:val="000000"/>
                <w:spacing w:val="0"/>
                <w:sz w:val="16"/>
                <w:szCs w:val="16"/>
                <w:lang w:eastAsia="ru-RU"/>
              </w:rPr>
              <w:t>а</w:t>
            </w:r>
            <w:r w:rsidRPr="00DD539B">
              <w:rPr>
                <w:rFonts w:eastAsia="Times New Roman" w:cs="Arial"/>
                <w:b/>
                <w:bCs/>
                <w:color w:val="000000"/>
                <w:spacing w:val="0"/>
                <w:sz w:val="16"/>
                <w:szCs w:val="16"/>
                <w:lang w:eastAsia="ru-RU"/>
              </w:rPr>
              <w:t>новле</w:t>
            </w:r>
            <w:r w:rsidRPr="00DD539B">
              <w:rPr>
                <w:rFonts w:eastAsia="Times New Roman" w:cs="Arial"/>
                <w:b/>
                <w:bCs/>
                <w:color w:val="000000"/>
                <w:spacing w:val="0"/>
                <w:sz w:val="16"/>
                <w:szCs w:val="16"/>
                <w:lang w:eastAsia="ru-RU"/>
              </w:rPr>
              <w:t>н</w:t>
            </w:r>
            <w:r w:rsidRPr="00DD539B">
              <w:rPr>
                <w:rFonts w:eastAsia="Times New Roman" w:cs="Arial"/>
                <w:b/>
                <w:bCs/>
                <w:color w:val="000000"/>
                <w:spacing w:val="0"/>
                <w:sz w:val="16"/>
                <w:szCs w:val="16"/>
                <w:lang w:eastAsia="ru-RU"/>
              </w:rPr>
              <w:t>ная</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мо</w:t>
            </w:r>
            <w:r w:rsidRPr="00DD539B">
              <w:rPr>
                <w:rFonts w:eastAsia="Times New Roman" w:cs="Arial"/>
                <w:b/>
                <w:bCs/>
                <w:color w:val="000000"/>
                <w:spacing w:val="0"/>
                <w:sz w:val="16"/>
                <w:szCs w:val="16"/>
                <w:lang w:eastAsia="ru-RU"/>
              </w:rPr>
              <w:t>щ</w:t>
            </w:r>
            <w:r w:rsidRPr="00DD539B">
              <w:rPr>
                <w:rFonts w:eastAsia="Times New Roman" w:cs="Arial"/>
                <w:b/>
                <w:bCs/>
                <w:color w:val="000000"/>
                <w:spacing w:val="0"/>
                <w:sz w:val="16"/>
                <w:szCs w:val="16"/>
                <w:lang w:eastAsia="ru-RU"/>
              </w:rPr>
              <w:t>ность,</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Гкал/</w:t>
            </w:r>
            <w:proofErr w:type="gramStart"/>
            <w:r w:rsidRPr="00DD539B">
              <w:rPr>
                <w:rFonts w:eastAsia="Times New Roman" w:cs="Arial"/>
                <w:b/>
                <w:bCs/>
                <w:color w:val="000000"/>
                <w:spacing w:val="0"/>
                <w:sz w:val="16"/>
                <w:szCs w:val="16"/>
                <w:lang w:eastAsia="ru-RU"/>
              </w:rPr>
              <w:t>ч</w:t>
            </w:r>
            <w:proofErr w:type="gramEnd"/>
          </w:p>
        </w:tc>
        <w:tc>
          <w:tcPr>
            <w:tcW w:w="485" w:type="pct"/>
            <w:vMerge w:val="restart"/>
            <w:shd w:val="clear" w:color="auto" w:fill="auto"/>
            <w:vAlign w:val="center"/>
            <w:hideMark/>
          </w:tcPr>
          <w:p w:rsidR="00D10A09" w:rsidRPr="00DD539B" w:rsidRDefault="00D10A09" w:rsidP="00D10A09">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Расп</w:t>
            </w:r>
            <w:r w:rsidRPr="00DD539B">
              <w:rPr>
                <w:rFonts w:eastAsia="Times New Roman" w:cs="Arial"/>
                <w:b/>
                <w:bCs/>
                <w:color w:val="000000"/>
                <w:spacing w:val="0"/>
                <w:sz w:val="16"/>
                <w:szCs w:val="16"/>
                <w:lang w:eastAsia="ru-RU"/>
              </w:rPr>
              <w:t>о</w:t>
            </w:r>
            <w:r w:rsidRPr="00DD539B">
              <w:rPr>
                <w:rFonts w:eastAsia="Times New Roman" w:cs="Arial"/>
                <w:b/>
                <w:bCs/>
                <w:color w:val="000000"/>
                <w:spacing w:val="0"/>
                <w:sz w:val="16"/>
                <w:szCs w:val="16"/>
                <w:lang w:eastAsia="ru-RU"/>
              </w:rPr>
              <w:t>лага</w:t>
            </w:r>
            <w:r w:rsidRPr="00DD539B">
              <w:rPr>
                <w:rFonts w:eastAsia="Times New Roman" w:cs="Arial"/>
                <w:b/>
                <w:bCs/>
                <w:color w:val="000000"/>
                <w:spacing w:val="0"/>
                <w:sz w:val="16"/>
                <w:szCs w:val="16"/>
                <w:lang w:eastAsia="ru-RU"/>
              </w:rPr>
              <w:t>е</w:t>
            </w:r>
            <w:r w:rsidRPr="00DD539B">
              <w:rPr>
                <w:rFonts w:eastAsia="Times New Roman" w:cs="Arial"/>
                <w:b/>
                <w:bCs/>
                <w:color w:val="000000"/>
                <w:spacing w:val="0"/>
                <w:sz w:val="16"/>
                <w:szCs w:val="16"/>
                <w:lang w:eastAsia="ru-RU"/>
              </w:rPr>
              <w:t>мая</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тепл</w:t>
            </w:r>
            <w:r w:rsidRPr="00DD539B">
              <w:rPr>
                <w:rFonts w:eastAsia="Times New Roman" w:cs="Arial"/>
                <w:b/>
                <w:bCs/>
                <w:color w:val="000000"/>
                <w:spacing w:val="0"/>
                <w:sz w:val="16"/>
                <w:szCs w:val="16"/>
                <w:lang w:eastAsia="ru-RU"/>
              </w:rPr>
              <w:t>о</w:t>
            </w:r>
            <w:r w:rsidRPr="00DD539B">
              <w:rPr>
                <w:rFonts w:eastAsia="Times New Roman" w:cs="Arial"/>
                <w:b/>
                <w:bCs/>
                <w:color w:val="000000"/>
                <w:spacing w:val="0"/>
                <w:sz w:val="16"/>
                <w:szCs w:val="16"/>
                <w:lang w:eastAsia="ru-RU"/>
              </w:rPr>
              <w:t>вая</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мо</w:t>
            </w:r>
            <w:r w:rsidRPr="00DD539B">
              <w:rPr>
                <w:rFonts w:eastAsia="Times New Roman" w:cs="Arial"/>
                <w:b/>
                <w:bCs/>
                <w:color w:val="000000"/>
                <w:spacing w:val="0"/>
                <w:sz w:val="16"/>
                <w:szCs w:val="16"/>
                <w:lang w:eastAsia="ru-RU"/>
              </w:rPr>
              <w:t>щ</w:t>
            </w:r>
            <w:r w:rsidRPr="00DD539B">
              <w:rPr>
                <w:rFonts w:eastAsia="Times New Roman" w:cs="Arial"/>
                <w:b/>
                <w:bCs/>
                <w:color w:val="000000"/>
                <w:spacing w:val="0"/>
                <w:sz w:val="16"/>
                <w:szCs w:val="16"/>
                <w:lang w:eastAsia="ru-RU"/>
              </w:rPr>
              <w:t>ность,</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Гкал/</w:t>
            </w:r>
            <w:proofErr w:type="gramStart"/>
            <w:r w:rsidRPr="00DD539B">
              <w:rPr>
                <w:rFonts w:eastAsia="Times New Roman" w:cs="Arial"/>
                <w:b/>
                <w:bCs/>
                <w:color w:val="000000"/>
                <w:spacing w:val="0"/>
                <w:sz w:val="16"/>
                <w:szCs w:val="16"/>
                <w:lang w:eastAsia="ru-RU"/>
              </w:rPr>
              <w:t>ч</w:t>
            </w:r>
            <w:proofErr w:type="gramEnd"/>
          </w:p>
        </w:tc>
        <w:tc>
          <w:tcPr>
            <w:tcW w:w="584" w:type="pct"/>
            <w:vMerge w:val="restart"/>
            <w:shd w:val="clear" w:color="auto" w:fill="auto"/>
            <w:vAlign w:val="center"/>
            <w:hideMark/>
          </w:tcPr>
          <w:p w:rsidR="00D10A09" w:rsidRPr="00DD539B" w:rsidRDefault="00D10A09" w:rsidP="00D10A09">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Потре</w:t>
            </w:r>
            <w:r w:rsidRPr="00DD539B">
              <w:rPr>
                <w:rFonts w:eastAsia="Times New Roman" w:cs="Arial"/>
                <w:b/>
                <w:bCs/>
                <w:color w:val="000000"/>
                <w:spacing w:val="0"/>
                <w:sz w:val="16"/>
                <w:szCs w:val="16"/>
                <w:lang w:eastAsia="ru-RU"/>
              </w:rPr>
              <w:t>б</w:t>
            </w:r>
            <w:r w:rsidRPr="00DD539B">
              <w:rPr>
                <w:rFonts w:eastAsia="Times New Roman" w:cs="Arial"/>
                <w:b/>
                <w:bCs/>
                <w:color w:val="000000"/>
                <w:spacing w:val="0"/>
                <w:sz w:val="16"/>
                <w:szCs w:val="16"/>
                <w:lang w:eastAsia="ru-RU"/>
              </w:rPr>
              <w:t>ление</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тепловой</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мощности</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на</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со</w:t>
            </w:r>
            <w:r w:rsidRPr="00DD539B">
              <w:rPr>
                <w:rFonts w:eastAsia="Times New Roman" w:cs="Arial"/>
                <w:b/>
                <w:bCs/>
                <w:color w:val="000000"/>
                <w:spacing w:val="0"/>
                <w:sz w:val="16"/>
                <w:szCs w:val="16"/>
                <w:lang w:eastAsia="ru-RU"/>
              </w:rPr>
              <w:t>б</w:t>
            </w:r>
            <w:r w:rsidRPr="00DD539B">
              <w:rPr>
                <w:rFonts w:eastAsia="Times New Roman" w:cs="Arial"/>
                <w:b/>
                <w:bCs/>
                <w:color w:val="000000"/>
                <w:spacing w:val="0"/>
                <w:sz w:val="16"/>
                <w:szCs w:val="16"/>
                <w:lang w:eastAsia="ru-RU"/>
              </w:rPr>
              <w:t>ственные</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нужды,</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Гкал/</w:t>
            </w:r>
            <w:proofErr w:type="gramStart"/>
            <w:r w:rsidRPr="00DD539B">
              <w:rPr>
                <w:rFonts w:eastAsia="Times New Roman" w:cs="Arial"/>
                <w:b/>
                <w:bCs/>
                <w:color w:val="000000"/>
                <w:spacing w:val="0"/>
                <w:sz w:val="16"/>
                <w:szCs w:val="16"/>
                <w:lang w:eastAsia="ru-RU"/>
              </w:rPr>
              <w:t>ч</w:t>
            </w:r>
            <w:proofErr w:type="gramEnd"/>
          </w:p>
        </w:tc>
        <w:tc>
          <w:tcPr>
            <w:tcW w:w="456" w:type="pct"/>
            <w:vMerge w:val="restart"/>
            <w:shd w:val="clear" w:color="auto" w:fill="auto"/>
            <w:vAlign w:val="center"/>
            <w:hideMark/>
          </w:tcPr>
          <w:p w:rsidR="00D10A09" w:rsidRPr="00DD539B" w:rsidRDefault="00D10A09" w:rsidP="00D10A09">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Потери</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мо</w:t>
            </w:r>
            <w:r w:rsidRPr="00DD539B">
              <w:rPr>
                <w:rFonts w:eastAsia="Times New Roman" w:cs="Arial"/>
                <w:b/>
                <w:bCs/>
                <w:color w:val="000000"/>
                <w:spacing w:val="0"/>
                <w:sz w:val="16"/>
                <w:szCs w:val="16"/>
                <w:lang w:eastAsia="ru-RU"/>
              </w:rPr>
              <w:t>щ</w:t>
            </w:r>
            <w:r w:rsidRPr="00DD539B">
              <w:rPr>
                <w:rFonts w:eastAsia="Times New Roman" w:cs="Arial"/>
                <w:b/>
                <w:bCs/>
                <w:color w:val="000000"/>
                <w:spacing w:val="0"/>
                <w:sz w:val="16"/>
                <w:szCs w:val="16"/>
                <w:lang w:eastAsia="ru-RU"/>
              </w:rPr>
              <w:t>ности</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в</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тепл</w:t>
            </w:r>
            <w:r w:rsidRPr="00DD539B">
              <w:rPr>
                <w:rFonts w:eastAsia="Times New Roman" w:cs="Arial"/>
                <w:b/>
                <w:bCs/>
                <w:color w:val="000000"/>
                <w:spacing w:val="0"/>
                <w:sz w:val="16"/>
                <w:szCs w:val="16"/>
                <w:lang w:eastAsia="ru-RU"/>
              </w:rPr>
              <w:t>о</w:t>
            </w:r>
            <w:r w:rsidRPr="00DD539B">
              <w:rPr>
                <w:rFonts w:eastAsia="Times New Roman" w:cs="Arial"/>
                <w:b/>
                <w:bCs/>
                <w:color w:val="000000"/>
                <w:spacing w:val="0"/>
                <w:sz w:val="16"/>
                <w:szCs w:val="16"/>
                <w:lang w:eastAsia="ru-RU"/>
              </w:rPr>
              <w:t>вой</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сети,</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Гкал/</w:t>
            </w:r>
            <w:proofErr w:type="gramStart"/>
            <w:r w:rsidRPr="00DD539B">
              <w:rPr>
                <w:rFonts w:eastAsia="Times New Roman" w:cs="Arial"/>
                <w:b/>
                <w:bCs/>
                <w:color w:val="000000"/>
                <w:spacing w:val="0"/>
                <w:sz w:val="16"/>
                <w:szCs w:val="16"/>
                <w:lang w:eastAsia="ru-RU"/>
              </w:rPr>
              <w:t>ч</w:t>
            </w:r>
            <w:proofErr w:type="gramEnd"/>
          </w:p>
        </w:tc>
        <w:tc>
          <w:tcPr>
            <w:tcW w:w="1300" w:type="pct"/>
            <w:gridSpan w:val="3"/>
            <w:shd w:val="clear" w:color="auto" w:fill="auto"/>
            <w:vAlign w:val="center"/>
            <w:hideMark/>
          </w:tcPr>
          <w:p w:rsidR="00D10A09" w:rsidRPr="00DD539B" w:rsidRDefault="00D10A09" w:rsidP="00D10A09">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Присоединенная</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тепловая</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нагрузка,</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Гкал/</w:t>
            </w:r>
            <w:proofErr w:type="gramStart"/>
            <w:r w:rsidRPr="00DD539B">
              <w:rPr>
                <w:rFonts w:eastAsia="Times New Roman" w:cs="Arial"/>
                <w:b/>
                <w:bCs/>
                <w:color w:val="000000"/>
                <w:spacing w:val="0"/>
                <w:sz w:val="16"/>
                <w:szCs w:val="16"/>
                <w:lang w:eastAsia="ru-RU"/>
              </w:rPr>
              <w:t>ч</w:t>
            </w:r>
            <w:proofErr w:type="gramEnd"/>
          </w:p>
        </w:tc>
        <w:tc>
          <w:tcPr>
            <w:tcW w:w="578" w:type="pct"/>
            <w:vMerge w:val="restart"/>
            <w:shd w:val="clear" w:color="auto" w:fill="auto"/>
            <w:vAlign w:val="center"/>
            <w:hideMark/>
          </w:tcPr>
          <w:p w:rsidR="00D10A09" w:rsidRPr="00DD539B" w:rsidRDefault="00D10A09" w:rsidP="00D10A09">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Резерв</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(+)/дефицит</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те</w:t>
            </w:r>
            <w:r w:rsidRPr="00DD539B">
              <w:rPr>
                <w:rFonts w:eastAsia="Times New Roman" w:cs="Arial"/>
                <w:b/>
                <w:bCs/>
                <w:color w:val="000000"/>
                <w:spacing w:val="0"/>
                <w:sz w:val="16"/>
                <w:szCs w:val="16"/>
                <w:lang w:eastAsia="ru-RU"/>
              </w:rPr>
              <w:t>п</w:t>
            </w:r>
            <w:r w:rsidRPr="00DD539B">
              <w:rPr>
                <w:rFonts w:eastAsia="Times New Roman" w:cs="Arial"/>
                <w:b/>
                <w:bCs/>
                <w:color w:val="000000"/>
                <w:spacing w:val="0"/>
                <w:sz w:val="16"/>
                <w:szCs w:val="16"/>
                <w:lang w:eastAsia="ru-RU"/>
              </w:rPr>
              <w:t>ловой</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мощн</w:t>
            </w:r>
            <w:r w:rsidRPr="00DD539B">
              <w:rPr>
                <w:rFonts w:eastAsia="Times New Roman" w:cs="Arial"/>
                <w:b/>
                <w:bCs/>
                <w:color w:val="000000"/>
                <w:spacing w:val="0"/>
                <w:sz w:val="16"/>
                <w:szCs w:val="16"/>
                <w:lang w:eastAsia="ru-RU"/>
              </w:rPr>
              <w:t>о</w:t>
            </w:r>
            <w:r w:rsidRPr="00DD539B">
              <w:rPr>
                <w:rFonts w:eastAsia="Times New Roman" w:cs="Arial"/>
                <w:b/>
                <w:bCs/>
                <w:color w:val="000000"/>
                <w:spacing w:val="0"/>
                <w:sz w:val="16"/>
                <w:szCs w:val="16"/>
                <w:lang w:eastAsia="ru-RU"/>
              </w:rPr>
              <w:t>сти,</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Гкал/</w:t>
            </w:r>
            <w:proofErr w:type="gramStart"/>
            <w:r w:rsidRPr="00DD539B">
              <w:rPr>
                <w:rFonts w:eastAsia="Times New Roman" w:cs="Arial"/>
                <w:b/>
                <w:bCs/>
                <w:color w:val="000000"/>
                <w:spacing w:val="0"/>
                <w:sz w:val="16"/>
                <w:szCs w:val="16"/>
                <w:lang w:eastAsia="ru-RU"/>
              </w:rPr>
              <w:t>ч</w:t>
            </w:r>
            <w:proofErr w:type="gramEnd"/>
          </w:p>
        </w:tc>
        <w:tc>
          <w:tcPr>
            <w:tcW w:w="425" w:type="pct"/>
            <w:vMerge w:val="restart"/>
            <w:shd w:val="clear" w:color="auto" w:fill="auto"/>
            <w:vAlign w:val="center"/>
            <w:hideMark/>
          </w:tcPr>
          <w:p w:rsidR="00D10A09" w:rsidRPr="00DD539B" w:rsidRDefault="00D10A09" w:rsidP="00D10A09">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Доля</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резе</w:t>
            </w:r>
            <w:r w:rsidRPr="00DD539B">
              <w:rPr>
                <w:rFonts w:eastAsia="Times New Roman" w:cs="Arial"/>
                <w:b/>
                <w:bCs/>
                <w:color w:val="000000"/>
                <w:spacing w:val="0"/>
                <w:sz w:val="16"/>
                <w:szCs w:val="16"/>
                <w:lang w:eastAsia="ru-RU"/>
              </w:rPr>
              <w:t>р</w:t>
            </w:r>
            <w:r w:rsidRPr="00DD539B">
              <w:rPr>
                <w:rFonts w:eastAsia="Times New Roman" w:cs="Arial"/>
                <w:b/>
                <w:bCs/>
                <w:color w:val="000000"/>
                <w:spacing w:val="0"/>
                <w:sz w:val="16"/>
                <w:szCs w:val="16"/>
                <w:lang w:eastAsia="ru-RU"/>
              </w:rPr>
              <w:t>ва</w:t>
            </w:r>
            <w:r>
              <w:rPr>
                <w:rFonts w:eastAsia="Times New Roman" w:cs="Arial"/>
                <w:b/>
                <w:bCs/>
                <w:color w:val="000000"/>
                <w:spacing w:val="0"/>
                <w:sz w:val="16"/>
                <w:szCs w:val="16"/>
                <w:lang w:eastAsia="ru-RU"/>
              </w:rPr>
              <w:t>, %</w:t>
            </w:r>
          </w:p>
        </w:tc>
      </w:tr>
      <w:tr w:rsidR="00D10A09" w:rsidRPr="004631AE" w:rsidTr="00D10A09">
        <w:trPr>
          <w:trHeight w:val="864"/>
          <w:jc w:val="center"/>
        </w:trPr>
        <w:tc>
          <w:tcPr>
            <w:tcW w:w="683" w:type="pct"/>
            <w:vMerge/>
            <w:vAlign w:val="center"/>
            <w:hideMark/>
          </w:tcPr>
          <w:p w:rsidR="00D10A09" w:rsidRPr="004631AE" w:rsidRDefault="00D10A09" w:rsidP="00D10A09">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488" w:type="pct"/>
            <w:vMerge/>
            <w:vAlign w:val="center"/>
            <w:hideMark/>
          </w:tcPr>
          <w:p w:rsidR="00D10A09" w:rsidRPr="004631AE" w:rsidRDefault="00D10A09" w:rsidP="00D10A09">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485" w:type="pct"/>
            <w:vMerge/>
            <w:vAlign w:val="center"/>
            <w:hideMark/>
          </w:tcPr>
          <w:p w:rsidR="00D10A09" w:rsidRPr="004631AE" w:rsidRDefault="00D10A09" w:rsidP="00D10A09">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584" w:type="pct"/>
            <w:vMerge/>
            <w:vAlign w:val="center"/>
            <w:hideMark/>
          </w:tcPr>
          <w:p w:rsidR="00D10A09" w:rsidRPr="004631AE" w:rsidRDefault="00D10A09" w:rsidP="00D10A09">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456" w:type="pct"/>
            <w:vMerge/>
            <w:vAlign w:val="center"/>
            <w:hideMark/>
          </w:tcPr>
          <w:p w:rsidR="00D10A09" w:rsidRPr="004631AE" w:rsidRDefault="00D10A09" w:rsidP="00D10A09">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415" w:type="pct"/>
            <w:shd w:val="clear" w:color="auto" w:fill="auto"/>
            <w:vAlign w:val="center"/>
            <w:hideMark/>
          </w:tcPr>
          <w:p w:rsidR="00D10A09" w:rsidRPr="00DD539B" w:rsidRDefault="00D10A09" w:rsidP="00D10A09">
            <w:pPr>
              <w:widowControl/>
              <w:adjustRightInd/>
              <w:spacing w:before="0" w:after="0"/>
              <w:ind w:firstLine="0"/>
              <w:jc w:val="center"/>
              <w:textAlignment w:val="auto"/>
              <w:rPr>
                <w:rFonts w:eastAsia="Times New Roman" w:cs="Arial"/>
                <w:b/>
                <w:bCs/>
                <w:color w:val="000000"/>
                <w:spacing w:val="0"/>
                <w:sz w:val="16"/>
                <w:szCs w:val="16"/>
                <w:lang w:eastAsia="ru-RU"/>
              </w:rPr>
            </w:pPr>
            <w:r>
              <w:rPr>
                <w:rFonts w:eastAsia="Times New Roman" w:cs="Arial"/>
                <w:b/>
                <w:bCs/>
                <w:color w:val="000000"/>
                <w:spacing w:val="0"/>
                <w:sz w:val="16"/>
                <w:szCs w:val="16"/>
                <w:lang w:eastAsia="ru-RU"/>
              </w:rPr>
              <w:t>ото</w:t>
            </w:r>
            <w:r>
              <w:rPr>
                <w:rFonts w:eastAsia="Times New Roman" w:cs="Arial"/>
                <w:b/>
                <w:bCs/>
                <w:color w:val="000000"/>
                <w:spacing w:val="0"/>
                <w:sz w:val="16"/>
                <w:szCs w:val="16"/>
                <w:lang w:eastAsia="ru-RU"/>
              </w:rPr>
              <w:t>п</w:t>
            </w:r>
            <w:r>
              <w:rPr>
                <w:rFonts w:eastAsia="Times New Roman" w:cs="Arial"/>
                <w:b/>
                <w:bCs/>
                <w:color w:val="000000"/>
                <w:spacing w:val="0"/>
                <w:sz w:val="16"/>
                <w:szCs w:val="16"/>
                <w:lang w:eastAsia="ru-RU"/>
              </w:rPr>
              <w:t xml:space="preserve">ление </w:t>
            </w:r>
          </w:p>
        </w:tc>
        <w:tc>
          <w:tcPr>
            <w:tcW w:w="481" w:type="pct"/>
            <w:shd w:val="clear" w:color="auto" w:fill="auto"/>
            <w:vAlign w:val="center"/>
            <w:hideMark/>
          </w:tcPr>
          <w:p w:rsidR="00D10A09" w:rsidRPr="00DD539B" w:rsidRDefault="00D10A09" w:rsidP="00D10A09">
            <w:pPr>
              <w:widowControl/>
              <w:adjustRightInd/>
              <w:spacing w:before="0" w:after="0"/>
              <w:ind w:firstLine="0"/>
              <w:jc w:val="center"/>
              <w:textAlignment w:val="auto"/>
              <w:rPr>
                <w:rFonts w:eastAsia="Times New Roman" w:cs="Arial"/>
                <w:b/>
                <w:bCs/>
                <w:color w:val="000000"/>
                <w:spacing w:val="0"/>
                <w:sz w:val="16"/>
                <w:szCs w:val="16"/>
                <w:lang w:eastAsia="ru-RU"/>
              </w:rPr>
            </w:pPr>
            <w:r>
              <w:rPr>
                <w:rFonts w:eastAsia="Times New Roman" w:cs="Arial"/>
                <w:b/>
                <w:bCs/>
                <w:color w:val="000000"/>
                <w:spacing w:val="0"/>
                <w:sz w:val="16"/>
                <w:szCs w:val="16"/>
                <w:lang w:eastAsia="ru-RU"/>
              </w:rPr>
              <w:t>г</w:t>
            </w:r>
            <w:r w:rsidRPr="00DD539B">
              <w:rPr>
                <w:rFonts w:eastAsia="Times New Roman" w:cs="Arial"/>
                <w:b/>
                <w:bCs/>
                <w:color w:val="000000"/>
                <w:spacing w:val="0"/>
                <w:sz w:val="16"/>
                <w:szCs w:val="16"/>
                <w:lang w:eastAsia="ru-RU"/>
              </w:rPr>
              <w:t>оряч</w:t>
            </w:r>
            <w:r w:rsidRPr="00DD539B">
              <w:rPr>
                <w:rFonts w:eastAsia="Times New Roman" w:cs="Arial"/>
                <w:b/>
                <w:bCs/>
                <w:color w:val="000000"/>
                <w:spacing w:val="0"/>
                <w:sz w:val="16"/>
                <w:szCs w:val="16"/>
                <w:lang w:eastAsia="ru-RU"/>
              </w:rPr>
              <w:t>е</w:t>
            </w:r>
            <w:r>
              <w:rPr>
                <w:rFonts w:eastAsia="Times New Roman" w:cs="Arial"/>
                <w:b/>
                <w:bCs/>
                <w:color w:val="000000"/>
                <w:spacing w:val="0"/>
                <w:sz w:val="16"/>
                <w:szCs w:val="16"/>
                <w:lang w:eastAsia="ru-RU"/>
              </w:rPr>
              <w:t xml:space="preserve">го </w:t>
            </w:r>
            <w:r w:rsidRPr="00DD539B">
              <w:rPr>
                <w:rFonts w:eastAsia="Times New Roman" w:cs="Arial"/>
                <w:b/>
                <w:bCs/>
                <w:color w:val="000000"/>
                <w:spacing w:val="0"/>
                <w:sz w:val="16"/>
                <w:szCs w:val="16"/>
                <w:lang w:eastAsia="ru-RU"/>
              </w:rPr>
              <w:t>в</w:t>
            </w:r>
            <w:r w:rsidRPr="00DD539B">
              <w:rPr>
                <w:rFonts w:eastAsia="Times New Roman" w:cs="Arial"/>
                <w:b/>
                <w:bCs/>
                <w:color w:val="000000"/>
                <w:spacing w:val="0"/>
                <w:sz w:val="16"/>
                <w:szCs w:val="16"/>
                <w:lang w:eastAsia="ru-RU"/>
              </w:rPr>
              <w:t>о</w:t>
            </w:r>
            <w:r w:rsidRPr="00DD539B">
              <w:rPr>
                <w:rFonts w:eastAsia="Times New Roman" w:cs="Arial"/>
                <w:b/>
                <w:bCs/>
                <w:color w:val="000000"/>
                <w:spacing w:val="0"/>
                <w:sz w:val="16"/>
                <w:szCs w:val="16"/>
                <w:lang w:eastAsia="ru-RU"/>
              </w:rPr>
              <w:t>д</w:t>
            </w:r>
            <w:r w:rsidRPr="00DD539B">
              <w:rPr>
                <w:rFonts w:eastAsia="Times New Roman" w:cs="Arial"/>
                <w:b/>
                <w:bCs/>
                <w:color w:val="000000"/>
                <w:spacing w:val="0"/>
                <w:sz w:val="16"/>
                <w:szCs w:val="16"/>
                <w:lang w:eastAsia="ru-RU"/>
              </w:rPr>
              <w:t>о</w:t>
            </w:r>
            <w:r w:rsidRPr="00DD539B">
              <w:rPr>
                <w:rFonts w:eastAsia="Times New Roman" w:cs="Arial"/>
                <w:b/>
                <w:bCs/>
                <w:color w:val="000000"/>
                <w:spacing w:val="0"/>
                <w:sz w:val="16"/>
                <w:szCs w:val="16"/>
                <w:lang w:eastAsia="ru-RU"/>
              </w:rPr>
              <w:t>сна</w:t>
            </w:r>
            <w:r w:rsidRPr="00DD539B">
              <w:rPr>
                <w:rFonts w:eastAsia="Times New Roman" w:cs="Arial"/>
                <w:b/>
                <w:bCs/>
                <w:color w:val="000000"/>
                <w:spacing w:val="0"/>
                <w:sz w:val="16"/>
                <w:szCs w:val="16"/>
                <w:lang w:eastAsia="ru-RU"/>
              </w:rPr>
              <w:t>б</w:t>
            </w:r>
            <w:r>
              <w:rPr>
                <w:rFonts w:eastAsia="Times New Roman" w:cs="Arial"/>
                <w:b/>
                <w:bCs/>
                <w:color w:val="000000"/>
                <w:spacing w:val="0"/>
                <w:sz w:val="16"/>
                <w:szCs w:val="16"/>
                <w:lang w:eastAsia="ru-RU"/>
              </w:rPr>
              <w:t>жение</w:t>
            </w:r>
          </w:p>
        </w:tc>
        <w:tc>
          <w:tcPr>
            <w:tcW w:w="404" w:type="pct"/>
            <w:shd w:val="clear" w:color="auto" w:fill="auto"/>
            <w:noWrap/>
            <w:vAlign w:val="center"/>
            <w:hideMark/>
          </w:tcPr>
          <w:p w:rsidR="00D10A09" w:rsidRPr="00DD539B" w:rsidRDefault="00D10A09" w:rsidP="00D10A09">
            <w:pPr>
              <w:widowControl/>
              <w:adjustRightInd/>
              <w:spacing w:before="0" w:after="0"/>
              <w:ind w:firstLine="0"/>
              <w:jc w:val="center"/>
              <w:textAlignment w:val="auto"/>
              <w:rPr>
                <w:rFonts w:eastAsia="Times New Roman" w:cs="Arial"/>
                <w:b/>
                <w:bCs/>
                <w:color w:val="000000"/>
                <w:spacing w:val="0"/>
                <w:sz w:val="16"/>
                <w:szCs w:val="16"/>
                <w:lang w:eastAsia="ru-RU"/>
              </w:rPr>
            </w:pPr>
            <w:r>
              <w:rPr>
                <w:rFonts w:eastAsia="Times New Roman" w:cs="Arial"/>
                <w:b/>
                <w:bCs/>
                <w:color w:val="000000"/>
                <w:spacing w:val="0"/>
                <w:sz w:val="16"/>
                <w:szCs w:val="16"/>
                <w:lang w:eastAsia="ru-RU"/>
              </w:rPr>
              <w:t>В</w:t>
            </w:r>
            <w:r w:rsidRPr="00DD539B">
              <w:rPr>
                <w:rFonts w:eastAsia="Times New Roman" w:cs="Arial"/>
                <w:b/>
                <w:bCs/>
                <w:color w:val="000000"/>
                <w:spacing w:val="0"/>
                <w:sz w:val="16"/>
                <w:szCs w:val="16"/>
                <w:lang w:eastAsia="ru-RU"/>
              </w:rPr>
              <w:t>сего</w:t>
            </w:r>
          </w:p>
        </w:tc>
        <w:tc>
          <w:tcPr>
            <w:tcW w:w="578" w:type="pct"/>
            <w:vMerge/>
            <w:vAlign w:val="center"/>
            <w:hideMark/>
          </w:tcPr>
          <w:p w:rsidR="00D10A09" w:rsidRPr="004631AE" w:rsidRDefault="00D10A09" w:rsidP="00D10A09">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425" w:type="pct"/>
            <w:vMerge/>
            <w:vAlign w:val="center"/>
            <w:hideMark/>
          </w:tcPr>
          <w:p w:rsidR="00D10A09" w:rsidRPr="004631AE" w:rsidRDefault="00D10A09" w:rsidP="00D10A09">
            <w:pPr>
              <w:widowControl/>
              <w:adjustRightInd/>
              <w:spacing w:before="0" w:after="0"/>
              <w:ind w:firstLine="0"/>
              <w:jc w:val="center"/>
              <w:textAlignment w:val="auto"/>
              <w:rPr>
                <w:rFonts w:eastAsia="Times New Roman" w:cs="Arial"/>
                <w:b/>
                <w:bCs/>
                <w:color w:val="000000"/>
                <w:spacing w:val="0"/>
                <w:sz w:val="18"/>
                <w:szCs w:val="18"/>
                <w:lang w:eastAsia="ru-RU"/>
              </w:rPr>
            </w:pPr>
          </w:p>
        </w:tc>
      </w:tr>
      <w:tr w:rsidR="00D10A09" w:rsidRPr="004631AE" w:rsidTr="00D10A09">
        <w:trPr>
          <w:trHeight w:hRule="exact" w:val="469"/>
          <w:jc w:val="center"/>
        </w:trPr>
        <w:tc>
          <w:tcPr>
            <w:tcW w:w="683" w:type="pct"/>
            <w:shd w:val="clear" w:color="auto" w:fill="auto"/>
            <w:noWrap/>
            <w:vAlign w:val="center"/>
            <w:hideMark/>
          </w:tcPr>
          <w:p w:rsidR="00D10A09" w:rsidRPr="00FA03FC" w:rsidRDefault="00D05EF9" w:rsidP="00D10A09">
            <w:pPr>
              <w:widowControl/>
              <w:adjustRightInd/>
              <w:spacing w:before="0" w:after="0"/>
              <w:ind w:firstLine="0"/>
              <w:jc w:val="left"/>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Котельная № 16</w:t>
            </w:r>
          </w:p>
        </w:tc>
        <w:tc>
          <w:tcPr>
            <w:tcW w:w="488"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c>
          <w:tcPr>
            <w:tcW w:w="485" w:type="pct"/>
            <w:shd w:val="clear" w:color="auto" w:fill="auto"/>
            <w:noWrap/>
            <w:vAlign w:val="center"/>
          </w:tcPr>
          <w:p w:rsidR="00D10A09" w:rsidRPr="009B1306" w:rsidRDefault="00D10A09" w:rsidP="00CA785C">
            <w:pPr>
              <w:spacing w:before="0" w:after="0"/>
              <w:ind w:firstLine="40"/>
              <w:jc w:val="center"/>
              <w:rPr>
                <w:rFonts w:cs="Arial"/>
                <w:sz w:val="18"/>
                <w:szCs w:val="18"/>
              </w:rPr>
            </w:pPr>
          </w:p>
        </w:tc>
        <w:tc>
          <w:tcPr>
            <w:tcW w:w="584"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c>
          <w:tcPr>
            <w:tcW w:w="456"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c>
          <w:tcPr>
            <w:tcW w:w="415"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c>
          <w:tcPr>
            <w:tcW w:w="481"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c>
          <w:tcPr>
            <w:tcW w:w="404"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c>
          <w:tcPr>
            <w:tcW w:w="578"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c>
          <w:tcPr>
            <w:tcW w:w="425"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r>
      <w:tr w:rsidR="00D10A09" w:rsidRPr="004631AE" w:rsidTr="00D10A09">
        <w:trPr>
          <w:trHeight w:hRule="exact" w:val="477"/>
          <w:jc w:val="center"/>
        </w:trPr>
        <w:tc>
          <w:tcPr>
            <w:tcW w:w="683" w:type="pct"/>
            <w:shd w:val="clear" w:color="auto" w:fill="auto"/>
            <w:noWrap/>
            <w:vAlign w:val="center"/>
            <w:hideMark/>
          </w:tcPr>
          <w:p w:rsidR="00D10A09" w:rsidRPr="00FA03FC" w:rsidRDefault="00D10A09" w:rsidP="00D10A09">
            <w:pPr>
              <w:widowControl/>
              <w:adjustRightInd/>
              <w:spacing w:before="0" w:after="0"/>
              <w:ind w:firstLine="0"/>
              <w:jc w:val="left"/>
              <w:textAlignment w:val="auto"/>
              <w:rPr>
                <w:rFonts w:eastAsia="Times New Roman" w:cs="Arial"/>
                <w:color w:val="000000"/>
                <w:spacing w:val="0"/>
                <w:sz w:val="18"/>
                <w:szCs w:val="18"/>
                <w:lang w:eastAsia="ru-RU"/>
              </w:rPr>
            </w:pPr>
            <w:r w:rsidRPr="00FA03FC">
              <w:rPr>
                <w:rFonts w:eastAsia="Times New Roman" w:cs="Arial"/>
                <w:color w:val="000000"/>
                <w:spacing w:val="0"/>
                <w:sz w:val="18"/>
                <w:szCs w:val="18"/>
                <w:lang w:eastAsia="ru-RU"/>
              </w:rPr>
              <w:t>МК</w:t>
            </w:r>
            <w:r>
              <w:rPr>
                <w:rFonts w:eastAsia="Times New Roman" w:cs="Arial"/>
                <w:color w:val="000000"/>
                <w:spacing w:val="0"/>
                <w:sz w:val="18"/>
                <w:szCs w:val="18"/>
                <w:lang w:eastAsia="ru-RU"/>
              </w:rPr>
              <w:t xml:space="preserve"> </w:t>
            </w:r>
            <w:r w:rsidRPr="00FA03FC">
              <w:rPr>
                <w:rFonts w:eastAsia="Times New Roman" w:cs="Arial"/>
                <w:color w:val="000000"/>
                <w:spacing w:val="0"/>
                <w:sz w:val="18"/>
                <w:szCs w:val="18"/>
                <w:lang w:eastAsia="ru-RU"/>
              </w:rPr>
              <w:t>КЕДР-4</w:t>
            </w:r>
          </w:p>
        </w:tc>
        <w:tc>
          <w:tcPr>
            <w:tcW w:w="488"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c>
          <w:tcPr>
            <w:tcW w:w="485" w:type="pct"/>
            <w:shd w:val="clear" w:color="auto" w:fill="auto"/>
            <w:noWrap/>
            <w:vAlign w:val="center"/>
          </w:tcPr>
          <w:p w:rsidR="00D10A09" w:rsidRPr="009B1306" w:rsidRDefault="00D10A09" w:rsidP="00CA785C">
            <w:pPr>
              <w:spacing w:before="0" w:after="0"/>
              <w:ind w:firstLine="40"/>
              <w:jc w:val="center"/>
              <w:rPr>
                <w:rFonts w:cs="Arial"/>
                <w:sz w:val="18"/>
                <w:szCs w:val="18"/>
              </w:rPr>
            </w:pPr>
          </w:p>
        </w:tc>
        <w:tc>
          <w:tcPr>
            <w:tcW w:w="584"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c>
          <w:tcPr>
            <w:tcW w:w="456"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c>
          <w:tcPr>
            <w:tcW w:w="415"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c>
          <w:tcPr>
            <w:tcW w:w="481"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c>
          <w:tcPr>
            <w:tcW w:w="404"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c>
          <w:tcPr>
            <w:tcW w:w="578"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c>
          <w:tcPr>
            <w:tcW w:w="425"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r>
      <w:tr w:rsidR="00D10A09" w:rsidRPr="004631AE" w:rsidTr="00D10A09">
        <w:trPr>
          <w:trHeight w:hRule="exact" w:val="611"/>
          <w:jc w:val="center"/>
        </w:trPr>
        <w:tc>
          <w:tcPr>
            <w:tcW w:w="683" w:type="pct"/>
            <w:shd w:val="clear" w:color="auto" w:fill="auto"/>
            <w:noWrap/>
            <w:vAlign w:val="center"/>
            <w:hideMark/>
          </w:tcPr>
          <w:p w:rsidR="00D10A09" w:rsidRPr="00FA03FC" w:rsidRDefault="00D10A09" w:rsidP="00D10A09">
            <w:pPr>
              <w:widowControl/>
              <w:adjustRightInd/>
              <w:spacing w:before="0" w:after="0"/>
              <w:ind w:firstLine="0"/>
              <w:jc w:val="left"/>
              <w:textAlignment w:val="auto"/>
              <w:rPr>
                <w:rFonts w:eastAsia="Times New Roman" w:cs="Arial"/>
                <w:color w:val="000000"/>
                <w:spacing w:val="0"/>
                <w:sz w:val="18"/>
                <w:szCs w:val="18"/>
                <w:lang w:eastAsia="ru-RU"/>
              </w:rPr>
            </w:pPr>
            <w:r w:rsidRPr="00FA03FC">
              <w:rPr>
                <w:rFonts w:eastAsia="Times New Roman" w:cs="Arial"/>
                <w:color w:val="000000"/>
                <w:spacing w:val="0"/>
                <w:sz w:val="18"/>
                <w:szCs w:val="18"/>
                <w:lang w:eastAsia="ru-RU"/>
              </w:rPr>
              <w:t>МК</w:t>
            </w:r>
            <w:r>
              <w:rPr>
                <w:rFonts w:eastAsia="Times New Roman" w:cs="Arial"/>
                <w:color w:val="000000"/>
                <w:spacing w:val="0"/>
                <w:sz w:val="18"/>
                <w:szCs w:val="18"/>
                <w:lang w:eastAsia="ru-RU"/>
              </w:rPr>
              <w:t xml:space="preserve"> </w:t>
            </w:r>
            <w:r w:rsidRPr="00FA03FC">
              <w:rPr>
                <w:rFonts w:eastAsia="Times New Roman" w:cs="Arial"/>
                <w:color w:val="000000"/>
                <w:spacing w:val="0"/>
                <w:sz w:val="18"/>
                <w:szCs w:val="18"/>
                <w:lang w:eastAsia="ru-RU"/>
              </w:rPr>
              <w:t>КЕДР-5</w:t>
            </w:r>
          </w:p>
        </w:tc>
        <w:tc>
          <w:tcPr>
            <w:tcW w:w="488"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c>
          <w:tcPr>
            <w:tcW w:w="485"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c>
          <w:tcPr>
            <w:tcW w:w="584"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c>
          <w:tcPr>
            <w:tcW w:w="456"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c>
          <w:tcPr>
            <w:tcW w:w="415"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c>
          <w:tcPr>
            <w:tcW w:w="481"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c>
          <w:tcPr>
            <w:tcW w:w="404"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c>
          <w:tcPr>
            <w:tcW w:w="578"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c>
          <w:tcPr>
            <w:tcW w:w="425"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r>
      <w:tr w:rsidR="00D10A09" w:rsidRPr="004631AE" w:rsidTr="00D10A09">
        <w:trPr>
          <w:trHeight w:hRule="exact" w:val="635"/>
          <w:jc w:val="center"/>
        </w:trPr>
        <w:tc>
          <w:tcPr>
            <w:tcW w:w="683" w:type="pct"/>
            <w:shd w:val="clear" w:color="auto" w:fill="auto"/>
            <w:noWrap/>
            <w:vAlign w:val="center"/>
            <w:hideMark/>
          </w:tcPr>
          <w:p w:rsidR="00D10A09" w:rsidRPr="00FA03FC" w:rsidRDefault="00D10A09" w:rsidP="00D10A09">
            <w:pPr>
              <w:widowControl/>
              <w:adjustRightInd/>
              <w:spacing w:before="0" w:after="0"/>
              <w:ind w:firstLine="0"/>
              <w:jc w:val="left"/>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lastRenderedPageBreak/>
              <w:t>БМК № 3</w:t>
            </w:r>
            <w:r w:rsidRPr="00FA03FC">
              <w:rPr>
                <w:rFonts w:eastAsia="Times New Roman" w:cs="Arial"/>
                <w:color w:val="000000"/>
                <w:spacing w:val="0"/>
                <w:sz w:val="18"/>
                <w:szCs w:val="18"/>
                <w:lang w:eastAsia="ru-RU"/>
              </w:rPr>
              <w:t>2</w:t>
            </w:r>
          </w:p>
        </w:tc>
        <w:tc>
          <w:tcPr>
            <w:tcW w:w="488"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c>
          <w:tcPr>
            <w:tcW w:w="485"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c>
          <w:tcPr>
            <w:tcW w:w="584"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c>
          <w:tcPr>
            <w:tcW w:w="456"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c>
          <w:tcPr>
            <w:tcW w:w="415"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c>
          <w:tcPr>
            <w:tcW w:w="481"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c>
          <w:tcPr>
            <w:tcW w:w="404"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c>
          <w:tcPr>
            <w:tcW w:w="578"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c>
          <w:tcPr>
            <w:tcW w:w="425" w:type="pct"/>
            <w:shd w:val="clear" w:color="auto" w:fill="auto"/>
            <w:noWrap/>
            <w:vAlign w:val="center"/>
          </w:tcPr>
          <w:p w:rsidR="00D10A09" w:rsidRPr="009B1306" w:rsidRDefault="00D10A09" w:rsidP="00D10A09">
            <w:pPr>
              <w:spacing w:before="0" w:after="0"/>
              <w:ind w:firstLine="40"/>
              <w:jc w:val="center"/>
              <w:rPr>
                <w:rFonts w:cs="Arial"/>
                <w:sz w:val="18"/>
                <w:szCs w:val="18"/>
              </w:rPr>
            </w:pPr>
          </w:p>
        </w:tc>
      </w:tr>
      <w:tr w:rsidR="00D10A09" w:rsidRPr="004631AE" w:rsidTr="00D10A09">
        <w:trPr>
          <w:trHeight w:hRule="exact" w:val="444"/>
          <w:jc w:val="center"/>
        </w:trPr>
        <w:tc>
          <w:tcPr>
            <w:tcW w:w="683" w:type="pct"/>
            <w:shd w:val="clear" w:color="auto" w:fill="auto"/>
            <w:noWrap/>
            <w:vAlign w:val="center"/>
            <w:hideMark/>
          </w:tcPr>
          <w:p w:rsidR="00D10A09" w:rsidRPr="004631AE" w:rsidRDefault="00D10A09" w:rsidP="00D10A09">
            <w:pPr>
              <w:widowControl/>
              <w:adjustRightInd/>
              <w:spacing w:before="0" w:after="0"/>
              <w:ind w:firstLine="0"/>
              <w:jc w:val="left"/>
              <w:textAlignment w:val="auto"/>
              <w:rPr>
                <w:rFonts w:eastAsia="Times New Roman" w:cs="Arial"/>
                <w:color w:val="000000"/>
                <w:spacing w:val="0"/>
                <w:sz w:val="18"/>
                <w:szCs w:val="18"/>
                <w:lang w:eastAsia="ru-RU"/>
              </w:rPr>
            </w:pPr>
            <w:r w:rsidRPr="00FA03FC">
              <w:rPr>
                <w:rFonts w:eastAsia="Times New Roman" w:cs="Arial"/>
                <w:color w:val="000000"/>
                <w:spacing w:val="0"/>
                <w:sz w:val="18"/>
                <w:szCs w:val="18"/>
                <w:lang w:eastAsia="ru-RU"/>
              </w:rPr>
              <w:t>МАУ</w:t>
            </w:r>
            <w:r>
              <w:rPr>
                <w:rFonts w:eastAsia="Times New Roman" w:cs="Arial"/>
                <w:color w:val="000000"/>
                <w:spacing w:val="0"/>
                <w:sz w:val="18"/>
                <w:szCs w:val="18"/>
                <w:lang w:eastAsia="ru-RU"/>
              </w:rPr>
              <w:t xml:space="preserve"> </w:t>
            </w:r>
            <w:r w:rsidRPr="00FA03FC">
              <w:rPr>
                <w:rFonts w:eastAsia="Times New Roman" w:cs="Arial"/>
                <w:color w:val="000000"/>
                <w:spacing w:val="0"/>
                <w:sz w:val="18"/>
                <w:szCs w:val="18"/>
                <w:lang w:eastAsia="ru-RU"/>
              </w:rPr>
              <w:t>«СОК</w:t>
            </w:r>
            <w:r>
              <w:rPr>
                <w:rFonts w:eastAsia="Times New Roman" w:cs="Arial"/>
                <w:color w:val="000000"/>
                <w:spacing w:val="0"/>
                <w:sz w:val="18"/>
                <w:szCs w:val="18"/>
                <w:lang w:eastAsia="ru-RU"/>
              </w:rPr>
              <w:t xml:space="preserve"> </w:t>
            </w:r>
            <w:r w:rsidRPr="00FA03FC">
              <w:rPr>
                <w:rFonts w:eastAsia="Times New Roman" w:cs="Arial"/>
                <w:color w:val="000000"/>
                <w:spacing w:val="0"/>
                <w:sz w:val="18"/>
                <w:szCs w:val="18"/>
                <w:lang w:eastAsia="ru-RU"/>
              </w:rPr>
              <w:t>«Дельфин»</w:t>
            </w:r>
          </w:p>
        </w:tc>
        <w:tc>
          <w:tcPr>
            <w:tcW w:w="488" w:type="pct"/>
            <w:shd w:val="clear" w:color="auto" w:fill="auto"/>
            <w:noWrap/>
            <w:vAlign w:val="center"/>
            <w:hideMark/>
          </w:tcPr>
          <w:p w:rsidR="00D10A09" w:rsidRDefault="00D10A09" w:rsidP="00D10A09">
            <w:pPr>
              <w:ind w:firstLine="0"/>
              <w:jc w:val="center"/>
              <w:rPr>
                <w:rFonts w:cs="Arial"/>
                <w:color w:val="000000"/>
                <w:sz w:val="18"/>
                <w:szCs w:val="18"/>
              </w:rPr>
            </w:pPr>
            <w:r>
              <w:rPr>
                <w:rFonts w:cs="Arial"/>
                <w:color w:val="000000"/>
                <w:sz w:val="18"/>
                <w:szCs w:val="18"/>
              </w:rPr>
              <w:t>3,44</w:t>
            </w:r>
          </w:p>
        </w:tc>
        <w:tc>
          <w:tcPr>
            <w:tcW w:w="485" w:type="pct"/>
            <w:shd w:val="clear" w:color="auto" w:fill="auto"/>
            <w:noWrap/>
            <w:vAlign w:val="center"/>
            <w:hideMark/>
          </w:tcPr>
          <w:p w:rsidR="00D10A09" w:rsidRDefault="00D10A09" w:rsidP="00D10A09">
            <w:pPr>
              <w:ind w:firstLine="0"/>
              <w:jc w:val="center"/>
              <w:rPr>
                <w:rFonts w:cs="Arial"/>
                <w:color w:val="000000"/>
                <w:sz w:val="18"/>
                <w:szCs w:val="18"/>
              </w:rPr>
            </w:pPr>
            <w:r>
              <w:rPr>
                <w:rFonts w:cs="Arial"/>
                <w:color w:val="000000"/>
                <w:sz w:val="18"/>
                <w:szCs w:val="18"/>
              </w:rPr>
              <w:t>3,44</w:t>
            </w:r>
          </w:p>
        </w:tc>
        <w:tc>
          <w:tcPr>
            <w:tcW w:w="584" w:type="pct"/>
            <w:shd w:val="clear" w:color="auto" w:fill="auto"/>
            <w:noWrap/>
            <w:vAlign w:val="center"/>
            <w:hideMark/>
          </w:tcPr>
          <w:p w:rsidR="00D10A09" w:rsidRDefault="00D10A09" w:rsidP="00D10A09">
            <w:pPr>
              <w:ind w:firstLine="0"/>
              <w:jc w:val="center"/>
              <w:rPr>
                <w:rFonts w:cs="Arial"/>
                <w:color w:val="000000"/>
                <w:sz w:val="18"/>
                <w:szCs w:val="18"/>
              </w:rPr>
            </w:pPr>
            <w:r>
              <w:rPr>
                <w:rFonts w:cs="Arial"/>
                <w:color w:val="000000"/>
                <w:sz w:val="18"/>
                <w:szCs w:val="18"/>
              </w:rPr>
              <w:t>0,030</w:t>
            </w:r>
          </w:p>
        </w:tc>
        <w:tc>
          <w:tcPr>
            <w:tcW w:w="456" w:type="pct"/>
            <w:shd w:val="clear" w:color="auto" w:fill="auto"/>
            <w:noWrap/>
            <w:vAlign w:val="center"/>
            <w:hideMark/>
          </w:tcPr>
          <w:p w:rsidR="00D10A09" w:rsidRDefault="00D10A09" w:rsidP="00D10A09">
            <w:pPr>
              <w:ind w:firstLine="0"/>
              <w:jc w:val="center"/>
              <w:rPr>
                <w:rFonts w:cs="Arial"/>
                <w:color w:val="000000"/>
                <w:sz w:val="18"/>
                <w:szCs w:val="18"/>
              </w:rPr>
            </w:pPr>
            <w:r>
              <w:rPr>
                <w:rFonts w:cs="Arial"/>
                <w:color w:val="000000"/>
                <w:sz w:val="18"/>
                <w:szCs w:val="18"/>
              </w:rPr>
              <w:t>0,063</w:t>
            </w:r>
          </w:p>
        </w:tc>
        <w:tc>
          <w:tcPr>
            <w:tcW w:w="415" w:type="pct"/>
            <w:shd w:val="clear" w:color="auto" w:fill="auto"/>
            <w:noWrap/>
            <w:vAlign w:val="center"/>
            <w:hideMark/>
          </w:tcPr>
          <w:p w:rsidR="00D10A09" w:rsidRDefault="00D10A09" w:rsidP="00D10A09">
            <w:pPr>
              <w:ind w:firstLine="0"/>
              <w:jc w:val="center"/>
              <w:rPr>
                <w:rFonts w:cs="Arial"/>
                <w:color w:val="000000"/>
                <w:sz w:val="18"/>
                <w:szCs w:val="18"/>
              </w:rPr>
            </w:pPr>
            <w:r>
              <w:rPr>
                <w:rFonts w:cs="Arial"/>
                <w:color w:val="000000"/>
                <w:sz w:val="18"/>
                <w:szCs w:val="18"/>
              </w:rPr>
              <w:t>1,017</w:t>
            </w:r>
          </w:p>
        </w:tc>
        <w:tc>
          <w:tcPr>
            <w:tcW w:w="481" w:type="pct"/>
            <w:shd w:val="clear" w:color="auto" w:fill="auto"/>
            <w:noWrap/>
            <w:vAlign w:val="center"/>
            <w:hideMark/>
          </w:tcPr>
          <w:p w:rsidR="00D10A09" w:rsidRDefault="00D10A09" w:rsidP="00D10A09">
            <w:pPr>
              <w:ind w:firstLine="0"/>
              <w:jc w:val="center"/>
              <w:rPr>
                <w:rFonts w:cs="Arial"/>
                <w:color w:val="000000"/>
                <w:sz w:val="18"/>
                <w:szCs w:val="18"/>
              </w:rPr>
            </w:pPr>
            <w:r>
              <w:rPr>
                <w:rFonts w:cs="Arial"/>
                <w:color w:val="000000"/>
                <w:sz w:val="18"/>
                <w:szCs w:val="18"/>
              </w:rPr>
              <w:t>0,648</w:t>
            </w:r>
          </w:p>
        </w:tc>
        <w:tc>
          <w:tcPr>
            <w:tcW w:w="404" w:type="pct"/>
            <w:shd w:val="clear" w:color="auto" w:fill="auto"/>
            <w:noWrap/>
            <w:vAlign w:val="center"/>
            <w:hideMark/>
          </w:tcPr>
          <w:p w:rsidR="00D10A09" w:rsidRDefault="00D10A09" w:rsidP="00D10A09">
            <w:pPr>
              <w:ind w:firstLine="0"/>
              <w:jc w:val="center"/>
              <w:rPr>
                <w:rFonts w:cs="Arial"/>
                <w:color w:val="000000"/>
                <w:sz w:val="18"/>
                <w:szCs w:val="18"/>
              </w:rPr>
            </w:pPr>
            <w:r>
              <w:rPr>
                <w:rFonts w:cs="Arial"/>
                <w:color w:val="000000"/>
                <w:sz w:val="18"/>
                <w:szCs w:val="18"/>
              </w:rPr>
              <w:t>1,665</w:t>
            </w:r>
          </w:p>
        </w:tc>
        <w:tc>
          <w:tcPr>
            <w:tcW w:w="578" w:type="pct"/>
            <w:shd w:val="clear" w:color="auto" w:fill="auto"/>
            <w:noWrap/>
            <w:vAlign w:val="center"/>
            <w:hideMark/>
          </w:tcPr>
          <w:p w:rsidR="00D10A09" w:rsidRDefault="00D10A09" w:rsidP="00D10A09">
            <w:pPr>
              <w:ind w:firstLine="0"/>
              <w:jc w:val="center"/>
              <w:rPr>
                <w:rFonts w:cs="Arial"/>
                <w:color w:val="000000"/>
                <w:sz w:val="18"/>
                <w:szCs w:val="18"/>
              </w:rPr>
            </w:pPr>
            <w:r>
              <w:rPr>
                <w:rFonts w:cs="Arial"/>
                <w:color w:val="000000"/>
                <w:sz w:val="18"/>
                <w:szCs w:val="18"/>
              </w:rPr>
              <w:t>1,75</w:t>
            </w:r>
          </w:p>
        </w:tc>
        <w:tc>
          <w:tcPr>
            <w:tcW w:w="425" w:type="pct"/>
            <w:shd w:val="clear" w:color="auto" w:fill="auto"/>
            <w:noWrap/>
            <w:vAlign w:val="center"/>
            <w:hideMark/>
          </w:tcPr>
          <w:p w:rsidR="00D10A09" w:rsidRDefault="00221265" w:rsidP="00D10A09">
            <w:pPr>
              <w:ind w:firstLine="0"/>
              <w:jc w:val="center"/>
              <w:rPr>
                <w:rFonts w:cs="Arial"/>
                <w:color w:val="000000"/>
                <w:sz w:val="18"/>
                <w:szCs w:val="18"/>
              </w:rPr>
            </w:pPr>
            <w:r>
              <w:rPr>
                <w:rFonts w:cs="Arial"/>
                <w:color w:val="000000"/>
                <w:sz w:val="18"/>
                <w:szCs w:val="18"/>
              </w:rPr>
              <w:t>16</w:t>
            </w:r>
          </w:p>
        </w:tc>
      </w:tr>
      <w:tr w:rsidR="00804159" w:rsidRPr="004631AE" w:rsidTr="00804159">
        <w:trPr>
          <w:trHeight w:val="544"/>
          <w:jc w:val="center"/>
        </w:trPr>
        <w:tc>
          <w:tcPr>
            <w:tcW w:w="683" w:type="pct"/>
            <w:shd w:val="clear" w:color="auto" w:fill="auto"/>
            <w:noWrap/>
            <w:vAlign w:val="center"/>
            <w:hideMark/>
          </w:tcPr>
          <w:p w:rsidR="00804159" w:rsidRPr="00804159" w:rsidRDefault="00804159" w:rsidP="00804159">
            <w:pPr>
              <w:widowControl/>
              <w:adjustRightInd/>
              <w:spacing w:before="0" w:after="0"/>
              <w:ind w:firstLine="0"/>
              <w:jc w:val="left"/>
              <w:textAlignment w:val="auto"/>
              <w:rPr>
                <w:rFonts w:eastAsia="Times New Roman" w:cs="Arial"/>
                <w:b/>
                <w:color w:val="000000"/>
                <w:spacing w:val="0"/>
                <w:sz w:val="18"/>
                <w:szCs w:val="18"/>
                <w:lang w:eastAsia="ru-RU"/>
              </w:rPr>
            </w:pPr>
            <w:r w:rsidRPr="00804159">
              <w:rPr>
                <w:rFonts w:eastAsia="Times New Roman" w:cs="Arial"/>
                <w:b/>
                <w:color w:val="000000"/>
                <w:spacing w:val="0"/>
                <w:sz w:val="18"/>
                <w:szCs w:val="18"/>
                <w:lang w:eastAsia="ru-RU"/>
              </w:rPr>
              <w:t>ИТОГО</w:t>
            </w:r>
          </w:p>
        </w:tc>
        <w:tc>
          <w:tcPr>
            <w:tcW w:w="488" w:type="pct"/>
            <w:shd w:val="clear" w:color="auto" w:fill="auto"/>
            <w:noWrap/>
            <w:vAlign w:val="center"/>
          </w:tcPr>
          <w:p w:rsidR="00804159" w:rsidRPr="00804159" w:rsidRDefault="00804159" w:rsidP="00804159">
            <w:pPr>
              <w:widowControl/>
              <w:adjustRightInd/>
              <w:spacing w:before="0" w:after="0"/>
              <w:ind w:hanging="13"/>
              <w:jc w:val="center"/>
              <w:textAlignment w:val="auto"/>
              <w:rPr>
                <w:rFonts w:ascii="Calibri" w:eastAsia="Times New Roman" w:hAnsi="Calibri" w:cs="Calibri"/>
                <w:b/>
                <w:color w:val="000000"/>
                <w:spacing w:val="0"/>
                <w:sz w:val="20"/>
                <w:szCs w:val="20"/>
                <w:lang w:eastAsia="ru-RU"/>
              </w:rPr>
            </w:pPr>
            <w:r w:rsidRPr="00804159">
              <w:rPr>
                <w:rFonts w:ascii="Calibri" w:hAnsi="Calibri" w:cs="Calibri"/>
                <w:b/>
                <w:color w:val="000000"/>
                <w:sz w:val="20"/>
                <w:szCs w:val="20"/>
              </w:rPr>
              <w:t>22,28</w:t>
            </w:r>
          </w:p>
        </w:tc>
        <w:tc>
          <w:tcPr>
            <w:tcW w:w="485" w:type="pct"/>
            <w:shd w:val="clear" w:color="auto" w:fill="auto"/>
            <w:noWrap/>
            <w:vAlign w:val="center"/>
          </w:tcPr>
          <w:p w:rsidR="00804159" w:rsidRPr="00804159" w:rsidRDefault="00804159" w:rsidP="00804159">
            <w:pPr>
              <w:spacing w:before="0" w:after="0"/>
              <w:ind w:hanging="13"/>
              <w:jc w:val="center"/>
              <w:rPr>
                <w:rFonts w:ascii="Calibri" w:hAnsi="Calibri" w:cs="Calibri"/>
                <w:b/>
                <w:color w:val="000000"/>
                <w:sz w:val="20"/>
                <w:szCs w:val="20"/>
              </w:rPr>
            </w:pPr>
            <w:r w:rsidRPr="00804159">
              <w:rPr>
                <w:rFonts w:ascii="Calibri" w:hAnsi="Calibri" w:cs="Calibri"/>
                <w:b/>
                <w:color w:val="000000"/>
                <w:sz w:val="20"/>
                <w:szCs w:val="20"/>
              </w:rPr>
              <w:t>14,72</w:t>
            </w:r>
          </w:p>
        </w:tc>
        <w:tc>
          <w:tcPr>
            <w:tcW w:w="584" w:type="pct"/>
            <w:shd w:val="clear" w:color="auto" w:fill="auto"/>
            <w:noWrap/>
            <w:vAlign w:val="center"/>
          </w:tcPr>
          <w:p w:rsidR="00804159" w:rsidRPr="00804159" w:rsidRDefault="00804159" w:rsidP="00804159">
            <w:pPr>
              <w:spacing w:before="0" w:after="0"/>
              <w:ind w:hanging="13"/>
              <w:jc w:val="center"/>
              <w:rPr>
                <w:rFonts w:ascii="Calibri" w:hAnsi="Calibri" w:cs="Calibri"/>
                <w:b/>
                <w:color w:val="000000"/>
                <w:sz w:val="20"/>
                <w:szCs w:val="20"/>
              </w:rPr>
            </w:pPr>
            <w:r w:rsidRPr="00804159">
              <w:rPr>
                <w:rFonts w:ascii="Calibri" w:hAnsi="Calibri" w:cs="Calibri"/>
                <w:b/>
                <w:color w:val="000000"/>
                <w:sz w:val="20"/>
                <w:szCs w:val="20"/>
              </w:rPr>
              <w:t>0,47</w:t>
            </w:r>
          </w:p>
        </w:tc>
        <w:tc>
          <w:tcPr>
            <w:tcW w:w="456" w:type="pct"/>
            <w:shd w:val="clear" w:color="auto" w:fill="auto"/>
            <w:noWrap/>
            <w:vAlign w:val="center"/>
          </w:tcPr>
          <w:p w:rsidR="00804159" w:rsidRPr="00804159" w:rsidRDefault="00804159" w:rsidP="00804159">
            <w:pPr>
              <w:spacing w:before="0" w:after="0"/>
              <w:ind w:hanging="13"/>
              <w:jc w:val="center"/>
              <w:rPr>
                <w:rFonts w:ascii="Calibri" w:hAnsi="Calibri" w:cs="Calibri"/>
                <w:b/>
                <w:color w:val="000000"/>
                <w:sz w:val="20"/>
                <w:szCs w:val="20"/>
              </w:rPr>
            </w:pPr>
            <w:r w:rsidRPr="00804159">
              <w:rPr>
                <w:rFonts w:ascii="Calibri" w:hAnsi="Calibri" w:cs="Calibri"/>
                <w:b/>
                <w:color w:val="000000"/>
                <w:sz w:val="20"/>
                <w:szCs w:val="20"/>
              </w:rPr>
              <w:t>2,063</w:t>
            </w:r>
          </w:p>
        </w:tc>
        <w:tc>
          <w:tcPr>
            <w:tcW w:w="415" w:type="pct"/>
            <w:shd w:val="clear" w:color="auto" w:fill="auto"/>
            <w:noWrap/>
            <w:vAlign w:val="center"/>
          </w:tcPr>
          <w:p w:rsidR="00804159" w:rsidRPr="00804159" w:rsidRDefault="00804159" w:rsidP="00804159">
            <w:pPr>
              <w:spacing w:before="0" w:after="0"/>
              <w:ind w:hanging="13"/>
              <w:jc w:val="center"/>
              <w:rPr>
                <w:rFonts w:ascii="Calibri" w:hAnsi="Calibri" w:cs="Calibri"/>
                <w:b/>
                <w:color w:val="000000"/>
                <w:sz w:val="20"/>
                <w:szCs w:val="20"/>
              </w:rPr>
            </w:pPr>
            <w:r w:rsidRPr="00804159">
              <w:rPr>
                <w:rFonts w:ascii="Calibri" w:hAnsi="Calibri" w:cs="Calibri"/>
                <w:b/>
                <w:color w:val="000000"/>
                <w:sz w:val="20"/>
                <w:szCs w:val="20"/>
              </w:rPr>
              <w:t>8,217</w:t>
            </w:r>
          </w:p>
        </w:tc>
        <w:tc>
          <w:tcPr>
            <w:tcW w:w="481" w:type="pct"/>
            <w:shd w:val="clear" w:color="auto" w:fill="auto"/>
            <w:noWrap/>
            <w:vAlign w:val="center"/>
          </w:tcPr>
          <w:p w:rsidR="00804159" w:rsidRPr="00804159" w:rsidRDefault="00804159" w:rsidP="00804159">
            <w:pPr>
              <w:spacing w:before="0" w:after="0"/>
              <w:ind w:hanging="13"/>
              <w:jc w:val="center"/>
              <w:rPr>
                <w:rFonts w:ascii="Calibri" w:hAnsi="Calibri" w:cs="Calibri"/>
                <w:b/>
                <w:color w:val="000000"/>
                <w:sz w:val="20"/>
                <w:szCs w:val="20"/>
              </w:rPr>
            </w:pPr>
            <w:r w:rsidRPr="00804159">
              <w:rPr>
                <w:rFonts w:ascii="Calibri" w:hAnsi="Calibri" w:cs="Calibri"/>
                <w:b/>
                <w:color w:val="000000"/>
                <w:sz w:val="20"/>
                <w:szCs w:val="20"/>
              </w:rPr>
              <w:t>0,648</w:t>
            </w:r>
          </w:p>
        </w:tc>
        <w:tc>
          <w:tcPr>
            <w:tcW w:w="404" w:type="pct"/>
            <w:shd w:val="clear" w:color="auto" w:fill="auto"/>
            <w:noWrap/>
            <w:vAlign w:val="center"/>
          </w:tcPr>
          <w:p w:rsidR="00804159" w:rsidRPr="00804159" w:rsidRDefault="00804159" w:rsidP="00804159">
            <w:pPr>
              <w:spacing w:before="0" w:after="0"/>
              <w:ind w:hanging="13"/>
              <w:jc w:val="center"/>
              <w:rPr>
                <w:rFonts w:ascii="Calibri" w:hAnsi="Calibri" w:cs="Calibri"/>
                <w:b/>
                <w:color w:val="000000"/>
                <w:sz w:val="20"/>
                <w:szCs w:val="20"/>
              </w:rPr>
            </w:pPr>
            <w:r w:rsidRPr="00804159">
              <w:rPr>
                <w:rFonts w:ascii="Calibri" w:hAnsi="Calibri" w:cs="Calibri"/>
                <w:b/>
                <w:color w:val="000000"/>
                <w:sz w:val="20"/>
                <w:szCs w:val="20"/>
              </w:rPr>
              <w:t>8,865</w:t>
            </w:r>
          </w:p>
        </w:tc>
        <w:tc>
          <w:tcPr>
            <w:tcW w:w="578" w:type="pct"/>
            <w:shd w:val="clear" w:color="auto" w:fill="auto"/>
            <w:noWrap/>
            <w:vAlign w:val="center"/>
          </w:tcPr>
          <w:p w:rsidR="00804159" w:rsidRPr="00804159" w:rsidRDefault="00804159" w:rsidP="00804159">
            <w:pPr>
              <w:spacing w:before="0" w:after="0"/>
              <w:ind w:hanging="13"/>
              <w:jc w:val="center"/>
              <w:rPr>
                <w:rFonts w:ascii="Calibri" w:hAnsi="Calibri" w:cs="Calibri"/>
                <w:b/>
                <w:color w:val="000000"/>
                <w:sz w:val="20"/>
                <w:szCs w:val="20"/>
              </w:rPr>
            </w:pPr>
            <w:r w:rsidRPr="00804159">
              <w:rPr>
                <w:rFonts w:ascii="Calibri" w:hAnsi="Calibri" w:cs="Calibri"/>
                <w:b/>
                <w:color w:val="000000"/>
                <w:sz w:val="20"/>
                <w:szCs w:val="20"/>
              </w:rPr>
              <w:t>10,95</w:t>
            </w:r>
          </w:p>
        </w:tc>
        <w:tc>
          <w:tcPr>
            <w:tcW w:w="425" w:type="pct"/>
            <w:shd w:val="clear" w:color="auto" w:fill="auto"/>
            <w:noWrap/>
            <w:vAlign w:val="center"/>
          </w:tcPr>
          <w:p w:rsidR="00804159" w:rsidRPr="00804159" w:rsidRDefault="00221265" w:rsidP="00804159">
            <w:pPr>
              <w:spacing w:before="0" w:after="0"/>
              <w:ind w:hanging="13"/>
              <w:jc w:val="center"/>
              <w:rPr>
                <w:rFonts w:ascii="Calibri" w:hAnsi="Calibri" w:cs="Calibri"/>
                <w:b/>
                <w:color w:val="000000"/>
                <w:sz w:val="20"/>
                <w:szCs w:val="20"/>
              </w:rPr>
            </w:pPr>
            <w:r>
              <w:rPr>
                <w:rFonts w:ascii="Calibri" w:hAnsi="Calibri" w:cs="Calibri"/>
                <w:b/>
                <w:color w:val="000000"/>
                <w:sz w:val="20"/>
                <w:szCs w:val="20"/>
              </w:rPr>
              <w:t>100</w:t>
            </w:r>
          </w:p>
        </w:tc>
      </w:tr>
    </w:tbl>
    <w:p w:rsidR="00D10A09" w:rsidRPr="00957231" w:rsidRDefault="00D10A09" w:rsidP="00957231">
      <w:pPr>
        <w:ind w:firstLine="0"/>
        <w:rPr>
          <w:b/>
          <w:bCs/>
          <w:sz w:val="18"/>
          <w:szCs w:val="18"/>
        </w:rPr>
      </w:pPr>
    </w:p>
    <w:p w:rsidR="00957231" w:rsidRPr="00957231" w:rsidRDefault="00957231" w:rsidP="00957231">
      <w:pPr>
        <w:spacing w:before="32" w:after="0" w:line="360" w:lineRule="auto"/>
        <w:ind w:left="102" w:right="62" w:firstLine="566"/>
        <w:rPr>
          <w:rFonts w:cs="Arial"/>
          <w:sz w:val="24"/>
          <w:szCs w:val="24"/>
        </w:rPr>
      </w:pPr>
      <w:r w:rsidRPr="00957231">
        <w:rPr>
          <w:rFonts w:cs="Arial"/>
          <w:sz w:val="24"/>
          <w:szCs w:val="24"/>
        </w:rPr>
        <w:t xml:space="preserve">Анализ таблицы </w:t>
      </w:r>
      <w:r>
        <w:rPr>
          <w:rFonts w:cs="Arial"/>
          <w:sz w:val="24"/>
          <w:szCs w:val="24"/>
        </w:rPr>
        <w:t>1.4</w:t>
      </w:r>
      <w:r w:rsidRPr="00957231">
        <w:rPr>
          <w:rFonts w:cs="Arial"/>
          <w:sz w:val="24"/>
          <w:szCs w:val="24"/>
        </w:rPr>
        <w:t xml:space="preserve"> показывает, что:</w:t>
      </w:r>
    </w:p>
    <w:p w:rsidR="00D10A09" w:rsidRPr="00996372" w:rsidRDefault="00D10A09" w:rsidP="0068697E">
      <w:pPr>
        <w:pStyle w:val="afff"/>
        <w:numPr>
          <w:ilvl w:val="0"/>
          <w:numId w:val="12"/>
        </w:numPr>
        <w:spacing w:before="0" w:after="100" w:afterAutospacing="1" w:line="360" w:lineRule="auto"/>
        <w:ind w:left="851" w:hanging="284"/>
        <w:rPr>
          <w:sz w:val="24"/>
          <w:szCs w:val="24"/>
        </w:rPr>
      </w:pPr>
      <w:r w:rsidRPr="00996372">
        <w:rPr>
          <w:sz w:val="24"/>
          <w:szCs w:val="24"/>
        </w:rPr>
        <w:t>суммарная</w:t>
      </w:r>
      <w:r>
        <w:rPr>
          <w:sz w:val="24"/>
          <w:szCs w:val="24"/>
        </w:rPr>
        <w:t xml:space="preserve"> </w:t>
      </w:r>
      <w:r w:rsidRPr="00996372">
        <w:rPr>
          <w:sz w:val="24"/>
          <w:szCs w:val="24"/>
        </w:rPr>
        <w:t>установленная</w:t>
      </w:r>
      <w:r>
        <w:rPr>
          <w:sz w:val="24"/>
          <w:szCs w:val="24"/>
        </w:rPr>
        <w:t xml:space="preserve">  </w:t>
      </w:r>
      <w:r w:rsidRPr="00996372">
        <w:rPr>
          <w:sz w:val="24"/>
          <w:szCs w:val="24"/>
        </w:rPr>
        <w:t>теп</w:t>
      </w:r>
      <w:r>
        <w:rPr>
          <w:sz w:val="24"/>
          <w:szCs w:val="24"/>
        </w:rPr>
        <w:t>ловая мощность котельных, рассматрива</w:t>
      </w:r>
      <w:r>
        <w:rPr>
          <w:sz w:val="24"/>
          <w:szCs w:val="24"/>
        </w:rPr>
        <w:t>е</w:t>
      </w:r>
      <w:r>
        <w:rPr>
          <w:sz w:val="24"/>
          <w:szCs w:val="24"/>
        </w:rPr>
        <w:t xml:space="preserve">мых в схеме теплоснабжения, </w:t>
      </w:r>
      <w:r w:rsidRPr="00996372">
        <w:rPr>
          <w:sz w:val="24"/>
          <w:szCs w:val="24"/>
        </w:rPr>
        <w:t>составляет</w:t>
      </w:r>
      <w:r>
        <w:rPr>
          <w:sz w:val="24"/>
          <w:szCs w:val="24"/>
        </w:rPr>
        <w:t xml:space="preserve"> </w:t>
      </w:r>
      <w:r w:rsidR="00804159" w:rsidRPr="00D05EF9">
        <w:rPr>
          <w:sz w:val="24"/>
          <w:szCs w:val="24"/>
          <w:highlight w:val="cyan"/>
        </w:rPr>
        <w:t>22,28</w:t>
      </w:r>
      <w:r w:rsidRPr="00D05EF9">
        <w:rPr>
          <w:sz w:val="24"/>
          <w:szCs w:val="24"/>
          <w:highlight w:val="cyan"/>
        </w:rPr>
        <w:t xml:space="preserve"> Гкал/</w:t>
      </w:r>
      <w:proofErr w:type="gramStart"/>
      <w:r w:rsidRPr="00D05EF9">
        <w:rPr>
          <w:sz w:val="24"/>
          <w:szCs w:val="24"/>
          <w:highlight w:val="cyan"/>
        </w:rPr>
        <w:t>ч</w:t>
      </w:r>
      <w:proofErr w:type="gramEnd"/>
      <w:r w:rsidRPr="00D05EF9">
        <w:rPr>
          <w:sz w:val="24"/>
          <w:szCs w:val="24"/>
          <w:highlight w:val="cyan"/>
        </w:rPr>
        <w:t>;</w:t>
      </w:r>
    </w:p>
    <w:p w:rsidR="00D10A09" w:rsidRPr="00996372" w:rsidRDefault="00D10A09" w:rsidP="0068697E">
      <w:pPr>
        <w:pStyle w:val="afff"/>
        <w:numPr>
          <w:ilvl w:val="0"/>
          <w:numId w:val="12"/>
        </w:numPr>
        <w:spacing w:before="100" w:beforeAutospacing="1" w:after="100" w:afterAutospacing="1" w:line="360" w:lineRule="auto"/>
        <w:ind w:left="851" w:hanging="284"/>
        <w:rPr>
          <w:sz w:val="24"/>
          <w:szCs w:val="24"/>
        </w:rPr>
      </w:pPr>
      <w:r w:rsidRPr="00996372">
        <w:rPr>
          <w:sz w:val="24"/>
          <w:szCs w:val="24"/>
        </w:rPr>
        <w:t>суммарная</w:t>
      </w:r>
      <w:r>
        <w:rPr>
          <w:sz w:val="24"/>
          <w:szCs w:val="24"/>
        </w:rPr>
        <w:t xml:space="preserve"> </w:t>
      </w:r>
      <w:r w:rsidRPr="00996372">
        <w:rPr>
          <w:sz w:val="24"/>
          <w:szCs w:val="24"/>
        </w:rPr>
        <w:t>присоединённая</w:t>
      </w:r>
      <w:r>
        <w:rPr>
          <w:sz w:val="24"/>
          <w:szCs w:val="24"/>
        </w:rPr>
        <w:t xml:space="preserve"> </w:t>
      </w:r>
      <w:r w:rsidRPr="00996372">
        <w:rPr>
          <w:sz w:val="24"/>
          <w:szCs w:val="24"/>
        </w:rPr>
        <w:t>нагрузка</w:t>
      </w:r>
      <w:r>
        <w:rPr>
          <w:sz w:val="24"/>
          <w:szCs w:val="24"/>
        </w:rPr>
        <w:t xml:space="preserve"> </w:t>
      </w:r>
      <w:r w:rsidRPr="00996372">
        <w:rPr>
          <w:sz w:val="24"/>
          <w:szCs w:val="24"/>
        </w:rPr>
        <w:t>потребителей</w:t>
      </w:r>
      <w:r>
        <w:rPr>
          <w:sz w:val="24"/>
          <w:szCs w:val="24"/>
        </w:rPr>
        <w:t xml:space="preserve"> </w:t>
      </w:r>
      <w:proofErr w:type="spellStart"/>
      <w:r>
        <w:rPr>
          <w:sz w:val="24"/>
          <w:szCs w:val="24"/>
        </w:rPr>
        <w:t>Охинского</w:t>
      </w:r>
      <w:proofErr w:type="spellEnd"/>
      <w:r>
        <w:rPr>
          <w:sz w:val="24"/>
          <w:szCs w:val="24"/>
        </w:rPr>
        <w:t xml:space="preserve"> городского округа </w:t>
      </w:r>
      <w:r w:rsidRPr="00996372">
        <w:rPr>
          <w:sz w:val="24"/>
          <w:szCs w:val="24"/>
        </w:rPr>
        <w:t>по</w:t>
      </w:r>
      <w:r>
        <w:rPr>
          <w:sz w:val="24"/>
          <w:szCs w:val="24"/>
        </w:rPr>
        <w:t xml:space="preserve"> </w:t>
      </w:r>
      <w:r w:rsidRPr="00996372">
        <w:rPr>
          <w:sz w:val="24"/>
          <w:szCs w:val="24"/>
        </w:rPr>
        <w:t>состоянию</w:t>
      </w:r>
      <w:r>
        <w:rPr>
          <w:sz w:val="24"/>
          <w:szCs w:val="24"/>
        </w:rPr>
        <w:t xml:space="preserve"> </w:t>
      </w:r>
      <w:r w:rsidRPr="00996372">
        <w:rPr>
          <w:sz w:val="24"/>
          <w:szCs w:val="24"/>
        </w:rPr>
        <w:t>на</w:t>
      </w:r>
      <w:r>
        <w:rPr>
          <w:sz w:val="24"/>
          <w:szCs w:val="24"/>
        </w:rPr>
        <w:t xml:space="preserve"> </w:t>
      </w:r>
      <w:r w:rsidRPr="00996372">
        <w:rPr>
          <w:sz w:val="24"/>
          <w:szCs w:val="24"/>
        </w:rPr>
        <w:t>01.01.20</w:t>
      </w:r>
      <w:r w:rsidR="00D05EF9">
        <w:rPr>
          <w:sz w:val="24"/>
          <w:szCs w:val="24"/>
        </w:rPr>
        <w:t>21</w:t>
      </w:r>
      <w:r>
        <w:rPr>
          <w:sz w:val="24"/>
          <w:szCs w:val="24"/>
        </w:rPr>
        <w:t xml:space="preserve"> </w:t>
      </w:r>
      <w:r w:rsidRPr="00996372">
        <w:rPr>
          <w:sz w:val="24"/>
          <w:szCs w:val="24"/>
        </w:rPr>
        <w:t>составляет</w:t>
      </w:r>
      <w:r w:rsidR="00804159">
        <w:rPr>
          <w:sz w:val="24"/>
          <w:szCs w:val="24"/>
        </w:rPr>
        <w:t xml:space="preserve"> </w:t>
      </w:r>
      <w:r w:rsidR="00804159" w:rsidRPr="00D05EF9">
        <w:rPr>
          <w:sz w:val="24"/>
          <w:szCs w:val="24"/>
          <w:highlight w:val="cyan"/>
        </w:rPr>
        <w:t xml:space="preserve">8,865 </w:t>
      </w:r>
      <w:r w:rsidRPr="00D05EF9">
        <w:rPr>
          <w:sz w:val="24"/>
          <w:szCs w:val="24"/>
          <w:highlight w:val="cyan"/>
        </w:rPr>
        <w:t>Гкал/</w:t>
      </w:r>
      <w:proofErr w:type="gramStart"/>
      <w:r w:rsidRPr="00D05EF9">
        <w:rPr>
          <w:sz w:val="24"/>
          <w:szCs w:val="24"/>
          <w:highlight w:val="cyan"/>
        </w:rPr>
        <w:t>ч</w:t>
      </w:r>
      <w:proofErr w:type="gramEnd"/>
      <w:r w:rsidRPr="00D05EF9">
        <w:rPr>
          <w:sz w:val="24"/>
          <w:szCs w:val="24"/>
          <w:highlight w:val="cyan"/>
        </w:rPr>
        <w:t>;</w:t>
      </w:r>
    </w:p>
    <w:p w:rsidR="00D10A09" w:rsidRDefault="00D10A09" w:rsidP="0068697E">
      <w:pPr>
        <w:pStyle w:val="afff"/>
        <w:numPr>
          <w:ilvl w:val="0"/>
          <w:numId w:val="12"/>
        </w:numPr>
        <w:spacing w:before="100" w:beforeAutospacing="1" w:after="100" w:afterAutospacing="1" w:line="360" w:lineRule="auto"/>
        <w:ind w:left="851" w:hanging="284"/>
        <w:rPr>
          <w:sz w:val="24"/>
          <w:szCs w:val="24"/>
        </w:rPr>
      </w:pPr>
      <w:r>
        <w:rPr>
          <w:sz w:val="24"/>
          <w:szCs w:val="24"/>
        </w:rPr>
        <w:t xml:space="preserve">на всех котельных имеется резерв располагаемой тепловой мощности, </w:t>
      </w:r>
      <w:r w:rsidR="00D05EF9">
        <w:rPr>
          <w:sz w:val="24"/>
          <w:szCs w:val="24"/>
        </w:rPr>
        <w:t xml:space="preserve">кроме </w:t>
      </w:r>
      <w:proofErr w:type="spellStart"/>
      <w:r w:rsidR="00D05EF9">
        <w:rPr>
          <w:sz w:val="24"/>
          <w:szCs w:val="24"/>
        </w:rPr>
        <w:t>котлельной</w:t>
      </w:r>
      <w:proofErr w:type="spellEnd"/>
      <w:r w:rsidR="00D05EF9">
        <w:rPr>
          <w:sz w:val="24"/>
          <w:szCs w:val="24"/>
        </w:rPr>
        <w:t xml:space="preserve"> МК КЕДР-4, </w:t>
      </w:r>
      <w:r>
        <w:rPr>
          <w:sz w:val="24"/>
          <w:szCs w:val="24"/>
        </w:rPr>
        <w:t>суммарный резерв тепловой мощ</w:t>
      </w:r>
      <w:r w:rsidR="00804159">
        <w:rPr>
          <w:sz w:val="24"/>
          <w:szCs w:val="24"/>
        </w:rPr>
        <w:t xml:space="preserve">ности для котельных составляет </w:t>
      </w:r>
      <w:r w:rsidR="00804159" w:rsidRPr="00D05EF9">
        <w:rPr>
          <w:sz w:val="24"/>
          <w:szCs w:val="24"/>
          <w:highlight w:val="cyan"/>
        </w:rPr>
        <w:t>10,95</w:t>
      </w:r>
      <w:r w:rsidRPr="00D05EF9">
        <w:rPr>
          <w:sz w:val="24"/>
          <w:szCs w:val="24"/>
          <w:highlight w:val="cyan"/>
        </w:rPr>
        <w:t xml:space="preserve"> Гкал/ч;</w:t>
      </w:r>
    </w:p>
    <w:p w:rsidR="00D10A09" w:rsidRDefault="00D10A09" w:rsidP="0068697E">
      <w:pPr>
        <w:pStyle w:val="afff"/>
        <w:numPr>
          <w:ilvl w:val="0"/>
          <w:numId w:val="12"/>
        </w:numPr>
        <w:spacing w:before="100" w:beforeAutospacing="1" w:after="100" w:afterAutospacing="1" w:line="360" w:lineRule="auto"/>
        <w:ind w:left="851" w:hanging="284"/>
        <w:rPr>
          <w:sz w:val="24"/>
          <w:szCs w:val="24"/>
        </w:rPr>
      </w:pPr>
      <w:r>
        <w:rPr>
          <w:sz w:val="24"/>
          <w:szCs w:val="24"/>
        </w:rPr>
        <w:t>значительные резервы тепловой мощнос</w:t>
      </w:r>
      <w:r w:rsidR="00221265">
        <w:rPr>
          <w:sz w:val="24"/>
          <w:szCs w:val="24"/>
        </w:rPr>
        <w:t xml:space="preserve">ти наблюдаются на котельной </w:t>
      </w:r>
      <w:r>
        <w:rPr>
          <w:sz w:val="24"/>
          <w:szCs w:val="24"/>
        </w:rPr>
        <w:t>№ 16 (</w:t>
      </w:r>
      <w:r w:rsidR="00221265">
        <w:rPr>
          <w:sz w:val="24"/>
          <w:szCs w:val="24"/>
        </w:rPr>
        <w:t>47</w:t>
      </w:r>
      <w:r>
        <w:rPr>
          <w:sz w:val="24"/>
          <w:szCs w:val="24"/>
        </w:rPr>
        <w:t xml:space="preserve"> % располагаемой мощности) и котельной </w:t>
      </w:r>
      <w:r w:rsidR="00221265">
        <w:rPr>
          <w:sz w:val="24"/>
          <w:szCs w:val="24"/>
        </w:rPr>
        <w:t>БМК №32</w:t>
      </w:r>
      <w:r>
        <w:rPr>
          <w:sz w:val="24"/>
          <w:szCs w:val="24"/>
        </w:rPr>
        <w:t xml:space="preserve"> (</w:t>
      </w:r>
      <w:r w:rsidR="00221265">
        <w:rPr>
          <w:sz w:val="24"/>
          <w:szCs w:val="24"/>
        </w:rPr>
        <w:t>22</w:t>
      </w:r>
      <w:r>
        <w:rPr>
          <w:sz w:val="24"/>
          <w:szCs w:val="24"/>
        </w:rPr>
        <w:t xml:space="preserve"> %), т.е. да</w:t>
      </w:r>
      <w:r>
        <w:rPr>
          <w:sz w:val="24"/>
          <w:szCs w:val="24"/>
        </w:rPr>
        <w:t>н</w:t>
      </w:r>
      <w:r>
        <w:rPr>
          <w:sz w:val="24"/>
          <w:szCs w:val="24"/>
        </w:rPr>
        <w:t xml:space="preserve">ные котельные имеют </w:t>
      </w:r>
      <w:r w:rsidR="00221265">
        <w:rPr>
          <w:sz w:val="24"/>
          <w:szCs w:val="24"/>
        </w:rPr>
        <w:t>наименьшую</w:t>
      </w:r>
      <w:r>
        <w:rPr>
          <w:sz w:val="24"/>
          <w:szCs w:val="24"/>
        </w:rPr>
        <w:t xml:space="preserve"> загрузку оборудования;</w:t>
      </w:r>
    </w:p>
    <w:p w:rsidR="00900F9D" w:rsidRPr="0013643B" w:rsidRDefault="00900F9D" w:rsidP="00900F9D">
      <w:pPr>
        <w:pStyle w:val="3"/>
      </w:pPr>
      <w:bookmarkStart w:id="18" w:name="_Toc354584577"/>
      <w:r w:rsidRPr="0013643B">
        <w:t xml:space="preserve">Отпуск тепла и </w:t>
      </w:r>
      <w:proofErr w:type="spellStart"/>
      <w:r w:rsidRPr="0013643B">
        <w:t>топливопотребление</w:t>
      </w:r>
      <w:proofErr w:type="spellEnd"/>
      <w:r w:rsidRPr="0013643B">
        <w:t xml:space="preserve"> </w:t>
      </w:r>
      <w:proofErr w:type="spellStart"/>
      <w:r w:rsidRPr="0013643B">
        <w:t>энергоисточников</w:t>
      </w:r>
      <w:bookmarkEnd w:id="18"/>
      <w:proofErr w:type="spellEnd"/>
    </w:p>
    <w:p w:rsidR="00386D93" w:rsidRDefault="00386D93" w:rsidP="00C17DE6">
      <w:pPr>
        <w:spacing w:before="32" w:after="0" w:line="360" w:lineRule="auto"/>
        <w:ind w:right="62" w:firstLine="566"/>
        <w:rPr>
          <w:rFonts w:cs="Arial"/>
          <w:sz w:val="24"/>
          <w:szCs w:val="24"/>
        </w:rPr>
      </w:pPr>
    </w:p>
    <w:p w:rsidR="00957231" w:rsidRPr="00957231" w:rsidRDefault="00957231" w:rsidP="00957231">
      <w:pPr>
        <w:widowControl/>
        <w:adjustRightInd/>
        <w:spacing w:before="0" w:after="0" w:line="360" w:lineRule="auto"/>
        <w:textAlignment w:val="auto"/>
        <w:rPr>
          <w:rFonts w:eastAsia="Times New Roman"/>
          <w:kern w:val="28"/>
          <w:sz w:val="24"/>
          <w:lang w:eastAsia="ru-RU"/>
        </w:rPr>
      </w:pPr>
      <w:r w:rsidRPr="00957231">
        <w:rPr>
          <w:rFonts w:eastAsia="Times New Roman"/>
          <w:kern w:val="28"/>
          <w:sz w:val="24"/>
          <w:lang w:eastAsia="ru-RU"/>
        </w:rPr>
        <w:t xml:space="preserve">Основным проектным и фактически используемым видом топлива для всех </w:t>
      </w:r>
      <w:proofErr w:type="spellStart"/>
      <w:r w:rsidRPr="00957231">
        <w:rPr>
          <w:rFonts w:eastAsia="Times New Roman"/>
          <w:kern w:val="28"/>
          <w:sz w:val="24"/>
          <w:lang w:eastAsia="ru-RU"/>
        </w:rPr>
        <w:t>энергоисточников</w:t>
      </w:r>
      <w:proofErr w:type="spellEnd"/>
      <w:r w:rsidRPr="00957231">
        <w:rPr>
          <w:rFonts w:eastAsia="Times New Roman"/>
          <w:kern w:val="28"/>
          <w:sz w:val="24"/>
          <w:lang w:eastAsia="ru-RU"/>
        </w:rPr>
        <w:t xml:space="preserve"> городского округа «Охинский» является газ. </w:t>
      </w:r>
    </w:p>
    <w:p w:rsidR="00957231" w:rsidRPr="00957231" w:rsidRDefault="00957231" w:rsidP="00957231">
      <w:pPr>
        <w:widowControl/>
        <w:adjustRightInd/>
        <w:spacing w:before="0" w:after="0" w:line="360" w:lineRule="auto"/>
        <w:textAlignment w:val="auto"/>
        <w:rPr>
          <w:rFonts w:eastAsia="Times New Roman"/>
          <w:kern w:val="28"/>
          <w:sz w:val="24"/>
          <w:lang w:eastAsia="ru-RU"/>
        </w:rPr>
      </w:pPr>
      <w:r w:rsidRPr="00957231">
        <w:rPr>
          <w:rFonts w:eastAsia="Times New Roman"/>
          <w:kern w:val="28"/>
          <w:sz w:val="24"/>
          <w:lang w:eastAsia="ru-RU"/>
        </w:rPr>
        <w:t xml:space="preserve">В </w:t>
      </w:r>
      <w:r w:rsidR="00221265" w:rsidRPr="00221265">
        <w:rPr>
          <w:rFonts w:eastAsia="Times New Roman"/>
          <w:kern w:val="28"/>
          <w:sz w:val="24"/>
          <w:lang w:eastAsia="ru-RU"/>
        </w:rPr>
        <w:t xml:space="preserve">таблице 1.5 представлен топливный баланс </w:t>
      </w:r>
      <w:proofErr w:type="spellStart"/>
      <w:r w:rsidR="00221265" w:rsidRPr="00221265">
        <w:rPr>
          <w:rFonts w:eastAsia="Times New Roman"/>
          <w:kern w:val="28"/>
          <w:sz w:val="24"/>
          <w:lang w:eastAsia="ru-RU"/>
        </w:rPr>
        <w:t>ОхинскойТЭЦ</w:t>
      </w:r>
      <w:proofErr w:type="spellEnd"/>
      <w:r w:rsidR="00221265" w:rsidRPr="00221265">
        <w:rPr>
          <w:rFonts w:eastAsia="Times New Roman"/>
          <w:kern w:val="28"/>
          <w:sz w:val="24"/>
          <w:lang w:eastAsia="ru-RU"/>
        </w:rPr>
        <w:t xml:space="preserve"> за период вр</w:t>
      </w:r>
      <w:r w:rsidR="00221265" w:rsidRPr="00221265">
        <w:rPr>
          <w:rFonts w:eastAsia="Times New Roman"/>
          <w:kern w:val="28"/>
          <w:sz w:val="24"/>
          <w:lang w:eastAsia="ru-RU"/>
        </w:rPr>
        <w:t>е</w:t>
      </w:r>
      <w:r w:rsidR="00BA0C91">
        <w:rPr>
          <w:rFonts w:eastAsia="Times New Roman"/>
          <w:kern w:val="28"/>
          <w:sz w:val="24"/>
          <w:lang w:eastAsia="ru-RU"/>
        </w:rPr>
        <w:t>мени с 2018</w:t>
      </w:r>
      <w:r w:rsidR="00D05EF9">
        <w:rPr>
          <w:rFonts w:eastAsia="Times New Roman"/>
          <w:kern w:val="28"/>
          <w:sz w:val="24"/>
          <w:lang w:eastAsia="ru-RU"/>
        </w:rPr>
        <w:t xml:space="preserve"> по 1 пол 2021</w:t>
      </w:r>
      <w:r w:rsidR="00221265" w:rsidRPr="00221265">
        <w:rPr>
          <w:rFonts w:eastAsia="Times New Roman"/>
          <w:kern w:val="28"/>
          <w:sz w:val="24"/>
          <w:lang w:eastAsia="ru-RU"/>
        </w:rPr>
        <w:t xml:space="preserve"> годы.</w:t>
      </w:r>
    </w:p>
    <w:p w:rsidR="00957231" w:rsidRPr="00957231" w:rsidRDefault="00957231" w:rsidP="00957231">
      <w:pPr>
        <w:spacing w:after="200"/>
        <w:ind w:firstLine="0"/>
        <w:rPr>
          <w:b/>
          <w:bCs/>
          <w:sz w:val="18"/>
          <w:szCs w:val="18"/>
        </w:rPr>
      </w:pPr>
      <w:bookmarkStart w:id="19" w:name="_Toc353453347"/>
      <w:bookmarkStart w:id="20" w:name="_Toc354584479"/>
      <w:r w:rsidRPr="00957231">
        <w:rPr>
          <w:b/>
          <w:bCs/>
          <w:sz w:val="18"/>
          <w:szCs w:val="18"/>
        </w:rPr>
        <w:t xml:space="preserve">Таблица </w:t>
      </w:r>
      <w:r w:rsidR="00BA0C91" w:rsidRPr="00BA0C91">
        <w:rPr>
          <w:b/>
          <w:sz w:val="18"/>
          <w:szCs w:val="18"/>
        </w:rPr>
        <w:t>1</w:t>
      </w:r>
      <w:r w:rsidRPr="00BA0C91">
        <w:rPr>
          <w:b/>
          <w:bCs/>
          <w:sz w:val="18"/>
          <w:szCs w:val="18"/>
        </w:rPr>
        <w:t>.</w:t>
      </w:r>
      <w:r w:rsidRPr="00957231">
        <w:rPr>
          <w:b/>
          <w:sz w:val="18"/>
          <w:szCs w:val="18"/>
        </w:rPr>
        <w:fldChar w:fldCharType="begin"/>
      </w:r>
      <w:r w:rsidRPr="00957231">
        <w:rPr>
          <w:b/>
          <w:bCs/>
          <w:sz w:val="18"/>
          <w:szCs w:val="18"/>
        </w:rPr>
        <w:instrText xml:space="preserve"> SEQ Таблица \* ARABIC \s 1 </w:instrText>
      </w:r>
      <w:r w:rsidRPr="00957231">
        <w:rPr>
          <w:b/>
          <w:sz w:val="18"/>
          <w:szCs w:val="18"/>
        </w:rPr>
        <w:fldChar w:fldCharType="separate"/>
      </w:r>
      <w:r w:rsidR="00D62305">
        <w:rPr>
          <w:b/>
          <w:bCs/>
          <w:noProof/>
          <w:sz w:val="18"/>
          <w:szCs w:val="18"/>
        </w:rPr>
        <w:t>5</w:t>
      </w:r>
      <w:r w:rsidRPr="00957231">
        <w:rPr>
          <w:b/>
          <w:sz w:val="18"/>
          <w:szCs w:val="18"/>
        </w:rPr>
        <w:fldChar w:fldCharType="end"/>
      </w:r>
      <w:r w:rsidRPr="00957231">
        <w:rPr>
          <w:b/>
          <w:sz w:val="18"/>
          <w:szCs w:val="18"/>
        </w:rPr>
        <w:t xml:space="preserve"> </w:t>
      </w:r>
      <w:r w:rsidRPr="00957231">
        <w:rPr>
          <w:b/>
          <w:bCs/>
          <w:sz w:val="18"/>
          <w:szCs w:val="18"/>
        </w:rPr>
        <w:t xml:space="preserve">– Топливный баланс </w:t>
      </w:r>
      <w:proofErr w:type="spellStart"/>
      <w:r w:rsidR="00EB0BD5">
        <w:rPr>
          <w:b/>
          <w:bCs/>
          <w:sz w:val="18"/>
          <w:szCs w:val="18"/>
        </w:rPr>
        <w:t>Охинской</w:t>
      </w:r>
      <w:proofErr w:type="spellEnd"/>
      <w:r w:rsidR="00EB0BD5">
        <w:rPr>
          <w:b/>
          <w:bCs/>
          <w:sz w:val="18"/>
          <w:szCs w:val="18"/>
        </w:rPr>
        <w:t xml:space="preserve"> </w:t>
      </w:r>
      <w:r w:rsidRPr="00957231">
        <w:rPr>
          <w:b/>
          <w:bCs/>
          <w:sz w:val="18"/>
          <w:szCs w:val="18"/>
        </w:rPr>
        <w:t xml:space="preserve">ТЭЦ за период времени с </w:t>
      </w:r>
      <w:bookmarkEnd w:id="19"/>
      <w:bookmarkEnd w:id="20"/>
      <w:r w:rsidR="00BA0C91">
        <w:rPr>
          <w:b/>
          <w:bCs/>
          <w:sz w:val="18"/>
          <w:szCs w:val="18"/>
        </w:rPr>
        <w:t>2018 по 1 пол 2021</w:t>
      </w:r>
      <w:r w:rsidR="00D10A09">
        <w:rPr>
          <w:b/>
          <w:bCs/>
          <w:sz w:val="18"/>
          <w:szCs w:val="18"/>
        </w:rPr>
        <w:t>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1403"/>
        <w:gridCol w:w="387"/>
        <w:gridCol w:w="1085"/>
        <w:gridCol w:w="1260"/>
        <w:gridCol w:w="1261"/>
        <w:gridCol w:w="1261"/>
        <w:gridCol w:w="1261"/>
      </w:tblGrid>
      <w:tr w:rsidR="00D10A09" w:rsidRPr="002D08E3" w:rsidTr="00D10A09">
        <w:tc>
          <w:tcPr>
            <w:tcW w:w="2693" w:type="dxa"/>
            <w:gridSpan w:val="2"/>
            <w:shd w:val="clear" w:color="auto" w:fill="auto"/>
            <w:vAlign w:val="center"/>
          </w:tcPr>
          <w:p w:rsidR="00D10A09" w:rsidRPr="00D10A09" w:rsidRDefault="00D10A09" w:rsidP="00D10A09">
            <w:pPr>
              <w:pStyle w:val="Default"/>
              <w:jc w:val="center"/>
              <w:rPr>
                <w:rFonts w:ascii="Arial" w:hAnsi="Arial" w:cs="Arial"/>
                <w:b/>
                <w:sz w:val="20"/>
                <w:szCs w:val="20"/>
              </w:rPr>
            </w:pPr>
            <w:r w:rsidRPr="00D10A09">
              <w:rPr>
                <w:rFonts w:ascii="Arial" w:hAnsi="Arial" w:cs="Arial"/>
                <w:b/>
                <w:bCs/>
                <w:sz w:val="20"/>
                <w:szCs w:val="20"/>
              </w:rPr>
              <w:t>Статья приход/расход</w:t>
            </w:r>
          </w:p>
        </w:tc>
        <w:tc>
          <w:tcPr>
            <w:tcW w:w="1484" w:type="dxa"/>
            <w:gridSpan w:val="2"/>
            <w:shd w:val="clear" w:color="auto" w:fill="auto"/>
            <w:vAlign w:val="center"/>
          </w:tcPr>
          <w:p w:rsidR="00D10A09" w:rsidRPr="00D10A09" w:rsidRDefault="00D10A09" w:rsidP="00D10A09">
            <w:pPr>
              <w:spacing w:before="0" w:after="0"/>
              <w:ind w:firstLine="0"/>
              <w:jc w:val="center"/>
              <w:rPr>
                <w:rFonts w:cs="Arial"/>
                <w:b/>
                <w:sz w:val="20"/>
                <w:szCs w:val="20"/>
              </w:rPr>
            </w:pPr>
            <w:r w:rsidRPr="00D10A09">
              <w:rPr>
                <w:rFonts w:cs="Arial"/>
                <w:b/>
                <w:sz w:val="20"/>
                <w:szCs w:val="20"/>
              </w:rPr>
              <w:t>Единица и</w:t>
            </w:r>
            <w:r w:rsidRPr="00D10A09">
              <w:rPr>
                <w:rFonts w:cs="Arial"/>
                <w:b/>
                <w:sz w:val="20"/>
                <w:szCs w:val="20"/>
              </w:rPr>
              <w:t>з</w:t>
            </w:r>
            <w:r w:rsidRPr="00D10A09">
              <w:rPr>
                <w:rFonts w:cs="Arial"/>
                <w:b/>
                <w:sz w:val="20"/>
                <w:szCs w:val="20"/>
              </w:rPr>
              <w:t>мерения</w:t>
            </w:r>
          </w:p>
        </w:tc>
        <w:tc>
          <w:tcPr>
            <w:tcW w:w="1343" w:type="dxa"/>
            <w:shd w:val="clear" w:color="auto" w:fill="auto"/>
            <w:vAlign w:val="center"/>
          </w:tcPr>
          <w:p w:rsidR="00D10A09" w:rsidRPr="00D10A09" w:rsidRDefault="00D10A09" w:rsidP="00BA0C91">
            <w:pPr>
              <w:spacing w:before="0" w:after="0"/>
              <w:ind w:firstLine="0"/>
              <w:jc w:val="center"/>
              <w:rPr>
                <w:rFonts w:cs="Arial"/>
                <w:b/>
                <w:sz w:val="20"/>
                <w:szCs w:val="20"/>
              </w:rPr>
            </w:pPr>
            <w:r w:rsidRPr="00D10A09">
              <w:rPr>
                <w:rFonts w:cs="Arial"/>
                <w:b/>
                <w:sz w:val="20"/>
                <w:szCs w:val="20"/>
              </w:rPr>
              <w:t>201</w:t>
            </w:r>
            <w:r w:rsidR="00BA0C91">
              <w:rPr>
                <w:rFonts w:cs="Arial"/>
                <w:b/>
                <w:sz w:val="20"/>
                <w:szCs w:val="20"/>
              </w:rPr>
              <w:t>8</w:t>
            </w:r>
          </w:p>
        </w:tc>
        <w:tc>
          <w:tcPr>
            <w:tcW w:w="1344" w:type="dxa"/>
            <w:shd w:val="clear" w:color="auto" w:fill="auto"/>
            <w:vAlign w:val="center"/>
          </w:tcPr>
          <w:p w:rsidR="00D10A09" w:rsidRPr="00D10A09" w:rsidRDefault="00BA0C91" w:rsidP="00D10A09">
            <w:pPr>
              <w:spacing w:before="0" w:after="0"/>
              <w:ind w:firstLine="0"/>
              <w:jc w:val="center"/>
              <w:rPr>
                <w:rFonts w:cs="Arial"/>
                <w:b/>
                <w:sz w:val="20"/>
                <w:szCs w:val="20"/>
              </w:rPr>
            </w:pPr>
            <w:r>
              <w:rPr>
                <w:rFonts w:cs="Arial"/>
                <w:b/>
                <w:sz w:val="20"/>
                <w:szCs w:val="20"/>
              </w:rPr>
              <w:t>2019</w:t>
            </w:r>
          </w:p>
        </w:tc>
        <w:tc>
          <w:tcPr>
            <w:tcW w:w="1344" w:type="dxa"/>
            <w:shd w:val="clear" w:color="auto" w:fill="auto"/>
            <w:vAlign w:val="center"/>
          </w:tcPr>
          <w:p w:rsidR="00D10A09" w:rsidRPr="00D10A09" w:rsidRDefault="00BA0C91" w:rsidP="00D10A09">
            <w:pPr>
              <w:spacing w:before="0" w:after="0"/>
              <w:ind w:firstLine="0"/>
              <w:jc w:val="center"/>
              <w:rPr>
                <w:rFonts w:cs="Arial"/>
                <w:b/>
                <w:sz w:val="20"/>
                <w:szCs w:val="20"/>
              </w:rPr>
            </w:pPr>
            <w:r>
              <w:rPr>
                <w:rFonts w:cs="Arial"/>
                <w:b/>
                <w:sz w:val="20"/>
                <w:szCs w:val="20"/>
              </w:rPr>
              <w:t>2020</w:t>
            </w:r>
          </w:p>
        </w:tc>
        <w:tc>
          <w:tcPr>
            <w:tcW w:w="1344" w:type="dxa"/>
            <w:shd w:val="clear" w:color="auto" w:fill="auto"/>
            <w:vAlign w:val="center"/>
          </w:tcPr>
          <w:p w:rsidR="00D10A09" w:rsidRPr="00D10A09" w:rsidRDefault="00BA0C91" w:rsidP="00D10A09">
            <w:pPr>
              <w:spacing w:before="0" w:after="0"/>
              <w:ind w:firstLine="0"/>
              <w:jc w:val="center"/>
              <w:rPr>
                <w:rFonts w:cs="Arial"/>
                <w:b/>
                <w:sz w:val="20"/>
                <w:szCs w:val="20"/>
              </w:rPr>
            </w:pPr>
            <w:r>
              <w:rPr>
                <w:rFonts w:cs="Arial"/>
                <w:b/>
                <w:sz w:val="20"/>
                <w:szCs w:val="20"/>
              </w:rPr>
              <w:t>1 пол 2021</w:t>
            </w:r>
          </w:p>
        </w:tc>
      </w:tr>
      <w:tr w:rsidR="00D10A09" w:rsidRPr="002D08E3" w:rsidTr="00D10A09">
        <w:tc>
          <w:tcPr>
            <w:tcW w:w="9552" w:type="dxa"/>
            <w:gridSpan w:val="8"/>
            <w:shd w:val="clear" w:color="auto" w:fill="auto"/>
            <w:vAlign w:val="center"/>
          </w:tcPr>
          <w:p w:rsidR="00D10A09" w:rsidRPr="006901E4" w:rsidRDefault="00D10A09" w:rsidP="00D10A09">
            <w:pPr>
              <w:pStyle w:val="Default"/>
              <w:jc w:val="center"/>
              <w:rPr>
                <w:rFonts w:ascii="Arial" w:hAnsi="Arial" w:cs="Arial"/>
                <w:sz w:val="20"/>
                <w:szCs w:val="20"/>
              </w:rPr>
            </w:pPr>
            <w:r w:rsidRPr="006901E4">
              <w:rPr>
                <w:rFonts w:ascii="Arial" w:hAnsi="Arial" w:cs="Arial"/>
                <w:bCs/>
                <w:sz w:val="20"/>
                <w:szCs w:val="20"/>
              </w:rPr>
              <w:t>Приход</w:t>
            </w:r>
          </w:p>
        </w:tc>
      </w:tr>
      <w:tr w:rsidR="00D10A09" w:rsidRPr="002D08E3" w:rsidTr="00D10A09">
        <w:tc>
          <w:tcPr>
            <w:tcW w:w="3085" w:type="dxa"/>
            <w:gridSpan w:val="3"/>
            <w:shd w:val="clear" w:color="auto" w:fill="auto"/>
            <w:vAlign w:val="center"/>
          </w:tcPr>
          <w:p w:rsidR="00D10A09" w:rsidRPr="006901E4" w:rsidRDefault="00D10A09" w:rsidP="00D10A09">
            <w:pPr>
              <w:pStyle w:val="Default"/>
              <w:jc w:val="center"/>
              <w:rPr>
                <w:rFonts w:ascii="Arial" w:hAnsi="Arial" w:cs="Arial"/>
                <w:sz w:val="20"/>
                <w:szCs w:val="20"/>
              </w:rPr>
            </w:pPr>
            <w:r w:rsidRPr="006901E4">
              <w:rPr>
                <w:rFonts w:ascii="Arial" w:hAnsi="Arial" w:cs="Arial"/>
                <w:sz w:val="20"/>
                <w:szCs w:val="20"/>
              </w:rPr>
              <w:t>Природный газ</w:t>
            </w:r>
          </w:p>
        </w:tc>
        <w:tc>
          <w:tcPr>
            <w:tcW w:w="1092" w:type="dxa"/>
            <w:shd w:val="clear" w:color="auto" w:fill="auto"/>
            <w:vAlign w:val="center"/>
          </w:tcPr>
          <w:p w:rsidR="00D10A09" w:rsidRPr="006901E4" w:rsidRDefault="001235E3" w:rsidP="00D10A09">
            <w:pPr>
              <w:pStyle w:val="Default"/>
              <w:jc w:val="center"/>
              <w:rPr>
                <w:rFonts w:ascii="Arial" w:hAnsi="Arial" w:cs="Arial"/>
                <w:sz w:val="20"/>
                <w:szCs w:val="20"/>
              </w:rPr>
            </w:pPr>
            <w:r w:rsidRPr="006901E4">
              <w:rPr>
                <w:rFonts w:ascii="Arial" w:hAnsi="Arial" w:cs="Arial"/>
                <w:sz w:val="20"/>
                <w:szCs w:val="20"/>
              </w:rPr>
              <w:t>тыс. м</w:t>
            </w:r>
            <w:r w:rsidR="00D10A09" w:rsidRPr="006901E4">
              <w:rPr>
                <w:rFonts w:ascii="Arial" w:hAnsi="Arial" w:cs="Arial"/>
                <w:sz w:val="20"/>
                <w:szCs w:val="20"/>
                <w:vertAlign w:val="superscript"/>
              </w:rPr>
              <w:t>3</w:t>
            </w:r>
          </w:p>
        </w:tc>
        <w:tc>
          <w:tcPr>
            <w:tcW w:w="1343"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344"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344"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344" w:type="dxa"/>
            <w:shd w:val="clear" w:color="auto" w:fill="auto"/>
            <w:vAlign w:val="center"/>
          </w:tcPr>
          <w:p w:rsidR="00D10A09" w:rsidRPr="006901E4" w:rsidRDefault="00D10A09" w:rsidP="00D10A09">
            <w:pPr>
              <w:spacing w:before="0" w:after="0"/>
              <w:ind w:firstLine="0"/>
              <w:jc w:val="center"/>
              <w:rPr>
                <w:rFonts w:cs="Arial"/>
                <w:sz w:val="20"/>
                <w:szCs w:val="20"/>
              </w:rPr>
            </w:pPr>
          </w:p>
        </w:tc>
      </w:tr>
      <w:tr w:rsidR="00D10A09" w:rsidRPr="002D08E3" w:rsidTr="00D10A09">
        <w:tc>
          <w:tcPr>
            <w:tcW w:w="1290" w:type="dxa"/>
            <w:vMerge w:val="restart"/>
            <w:shd w:val="clear" w:color="auto" w:fill="auto"/>
            <w:vAlign w:val="center"/>
          </w:tcPr>
          <w:p w:rsidR="00D10A09" w:rsidRPr="006901E4" w:rsidRDefault="00D10A09" w:rsidP="00D10A09">
            <w:pPr>
              <w:pStyle w:val="Default"/>
              <w:jc w:val="center"/>
              <w:rPr>
                <w:rFonts w:ascii="Arial" w:hAnsi="Arial" w:cs="Arial"/>
                <w:sz w:val="20"/>
                <w:szCs w:val="20"/>
              </w:rPr>
            </w:pPr>
            <w:r w:rsidRPr="006901E4">
              <w:rPr>
                <w:rFonts w:ascii="Arial" w:hAnsi="Arial" w:cs="Arial"/>
                <w:sz w:val="20"/>
                <w:szCs w:val="20"/>
              </w:rPr>
              <w:t>Дизельное топливо</w:t>
            </w:r>
          </w:p>
          <w:p w:rsidR="00D10A09" w:rsidRPr="006901E4" w:rsidRDefault="00D10A09" w:rsidP="00D10A09">
            <w:pPr>
              <w:spacing w:before="0" w:after="0"/>
              <w:ind w:firstLine="0"/>
              <w:jc w:val="center"/>
              <w:rPr>
                <w:rFonts w:cs="Arial"/>
                <w:sz w:val="20"/>
                <w:szCs w:val="20"/>
              </w:rPr>
            </w:pPr>
          </w:p>
        </w:tc>
        <w:tc>
          <w:tcPr>
            <w:tcW w:w="1795" w:type="dxa"/>
            <w:gridSpan w:val="2"/>
            <w:shd w:val="clear" w:color="auto" w:fill="auto"/>
            <w:vAlign w:val="center"/>
          </w:tcPr>
          <w:p w:rsidR="00D10A09" w:rsidRPr="006901E4" w:rsidRDefault="00D10A09" w:rsidP="00D10A09">
            <w:pPr>
              <w:pStyle w:val="Default"/>
              <w:jc w:val="center"/>
              <w:rPr>
                <w:rFonts w:ascii="Arial" w:hAnsi="Arial" w:cs="Arial"/>
                <w:sz w:val="20"/>
                <w:szCs w:val="20"/>
              </w:rPr>
            </w:pPr>
            <w:r w:rsidRPr="006901E4">
              <w:rPr>
                <w:rFonts w:ascii="Arial" w:hAnsi="Arial" w:cs="Arial"/>
                <w:sz w:val="20"/>
                <w:szCs w:val="20"/>
              </w:rPr>
              <w:t>итого</w:t>
            </w:r>
          </w:p>
        </w:tc>
        <w:tc>
          <w:tcPr>
            <w:tcW w:w="1092" w:type="dxa"/>
            <w:vMerge w:val="restart"/>
            <w:shd w:val="clear" w:color="auto" w:fill="auto"/>
            <w:vAlign w:val="center"/>
          </w:tcPr>
          <w:p w:rsidR="00D10A09" w:rsidRPr="006901E4" w:rsidRDefault="00D10A09" w:rsidP="00D10A09">
            <w:pPr>
              <w:spacing w:before="0" w:after="0"/>
              <w:ind w:firstLine="0"/>
              <w:jc w:val="center"/>
              <w:rPr>
                <w:rFonts w:cs="Arial"/>
                <w:sz w:val="20"/>
                <w:szCs w:val="20"/>
              </w:rPr>
            </w:pPr>
            <w:r w:rsidRPr="006901E4">
              <w:rPr>
                <w:rFonts w:cs="Arial"/>
                <w:sz w:val="20"/>
                <w:szCs w:val="20"/>
              </w:rPr>
              <w:t>т</w:t>
            </w:r>
          </w:p>
        </w:tc>
        <w:tc>
          <w:tcPr>
            <w:tcW w:w="1343"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344"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344"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344" w:type="dxa"/>
            <w:shd w:val="clear" w:color="auto" w:fill="auto"/>
            <w:vAlign w:val="center"/>
          </w:tcPr>
          <w:p w:rsidR="00D10A09" w:rsidRPr="006901E4" w:rsidRDefault="00D10A09" w:rsidP="00D10A09">
            <w:pPr>
              <w:spacing w:before="0" w:after="0"/>
              <w:ind w:firstLine="0"/>
              <w:jc w:val="center"/>
              <w:rPr>
                <w:rFonts w:cs="Arial"/>
                <w:sz w:val="20"/>
                <w:szCs w:val="20"/>
              </w:rPr>
            </w:pPr>
          </w:p>
        </w:tc>
      </w:tr>
      <w:tr w:rsidR="00D10A09" w:rsidRPr="002D08E3" w:rsidTr="00D10A09">
        <w:trPr>
          <w:trHeight w:val="599"/>
        </w:trPr>
        <w:tc>
          <w:tcPr>
            <w:tcW w:w="1290" w:type="dxa"/>
            <w:vMerge/>
            <w:shd w:val="clear" w:color="auto" w:fill="auto"/>
            <w:vAlign w:val="center"/>
          </w:tcPr>
          <w:p w:rsidR="00D10A09" w:rsidRPr="006901E4" w:rsidRDefault="00D10A09" w:rsidP="00D10A09">
            <w:pPr>
              <w:spacing w:before="0" w:after="0"/>
              <w:ind w:firstLine="0"/>
              <w:jc w:val="center"/>
              <w:rPr>
                <w:rFonts w:cs="Arial"/>
                <w:sz w:val="20"/>
                <w:szCs w:val="20"/>
              </w:rPr>
            </w:pPr>
          </w:p>
        </w:tc>
        <w:tc>
          <w:tcPr>
            <w:tcW w:w="1795" w:type="dxa"/>
            <w:gridSpan w:val="2"/>
            <w:shd w:val="clear" w:color="auto" w:fill="auto"/>
            <w:vAlign w:val="center"/>
          </w:tcPr>
          <w:p w:rsidR="00D10A09" w:rsidRPr="006901E4" w:rsidRDefault="00D10A09" w:rsidP="00D10A09">
            <w:pPr>
              <w:pStyle w:val="Default"/>
              <w:jc w:val="center"/>
              <w:rPr>
                <w:rFonts w:ascii="Arial" w:hAnsi="Arial" w:cs="Arial"/>
                <w:sz w:val="20"/>
                <w:szCs w:val="20"/>
              </w:rPr>
            </w:pPr>
            <w:r w:rsidRPr="006901E4">
              <w:rPr>
                <w:rFonts w:ascii="Arial" w:hAnsi="Arial" w:cs="Arial"/>
                <w:sz w:val="20"/>
                <w:szCs w:val="20"/>
              </w:rPr>
              <w:t xml:space="preserve">в т. ч. на </w:t>
            </w:r>
            <w:proofErr w:type="spellStart"/>
            <w:r w:rsidRPr="006901E4">
              <w:rPr>
                <w:rFonts w:ascii="Arial" w:hAnsi="Arial" w:cs="Arial"/>
                <w:sz w:val="20"/>
                <w:szCs w:val="20"/>
              </w:rPr>
              <w:t>прои</w:t>
            </w:r>
            <w:r w:rsidRPr="006901E4">
              <w:rPr>
                <w:rFonts w:ascii="Arial" w:hAnsi="Arial" w:cs="Arial"/>
                <w:sz w:val="20"/>
                <w:szCs w:val="20"/>
              </w:rPr>
              <w:t>з</w:t>
            </w:r>
            <w:r w:rsidRPr="006901E4">
              <w:rPr>
                <w:rFonts w:ascii="Arial" w:hAnsi="Arial" w:cs="Arial"/>
                <w:sz w:val="20"/>
                <w:szCs w:val="20"/>
              </w:rPr>
              <w:t>водствоэ</w:t>
            </w:r>
            <w:proofErr w:type="spellEnd"/>
            <w:r w:rsidRPr="006901E4">
              <w:rPr>
                <w:rFonts w:ascii="Arial" w:hAnsi="Arial" w:cs="Arial"/>
                <w:sz w:val="20"/>
                <w:szCs w:val="20"/>
              </w:rPr>
              <w:t>/э</w:t>
            </w:r>
          </w:p>
        </w:tc>
        <w:tc>
          <w:tcPr>
            <w:tcW w:w="1092" w:type="dxa"/>
            <w:vMerge/>
            <w:shd w:val="clear" w:color="auto" w:fill="auto"/>
            <w:vAlign w:val="center"/>
          </w:tcPr>
          <w:p w:rsidR="00D10A09" w:rsidRPr="006901E4" w:rsidRDefault="00D10A09" w:rsidP="00D10A09">
            <w:pPr>
              <w:spacing w:before="0" w:after="0"/>
              <w:ind w:firstLine="0"/>
              <w:jc w:val="center"/>
              <w:rPr>
                <w:rFonts w:cs="Arial"/>
                <w:sz w:val="20"/>
                <w:szCs w:val="20"/>
              </w:rPr>
            </w:pPr>
          </w:p>
        </w:tc>
        <w:tc>
          <w:tcPr>
            <w:tcW w:w="1343"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344"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344"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344" w:type="dxa"/>
            <w:shd w:val="clear" w:color="auto" w:fill="auto"/>
            <w:vAlign w:val="center"/>
          </w:tcPr>
          <w:p w:rsidR="00D10A09" w:rsidRPr="006901E4" w:rsidRDefault="00D10A09" w:rsidP="00D10A09">
            <w:pPr>
              <w:spacing w:before="0" w:after="0"/>
              <w:ind w:firstLine="0"/>
              <w:jc w:val="center"/>
              <w:rPr>
                <w:rFonts w:cs="Arial"/>
                <w:sz w:val="20"/>
                <w:szCs w:val="20"/>
              </w:rPr>
            </w:pPr>
          </w:p>
        </w:tc>
      </w:tr>
      <w:tr w:rsidR="00D10A09" w:rsidRPr="002D08E3" w:rsidTr="00D10A09">
        <w:tc>
          <w:tcPr>
            <w:tcW w:w="9552" w:type="dxa"/>
            <w:gridSpan w:val="8"/>
            <w:shd w:val="clear" w:color="auto" w:fill="auto"/>
            <w:vAlign w:val="center"/>
          </w:tcPr>
          <w:p w:rsidR="00D10A09" w:rsidRPr="006901E4" w:rsidRDefault="00D10A09" w:rsidP="00D10A09">
            <w:pPr>
              <w:spacing w:before="0" w:after="0"/>
              <w:ind w:firstLine="0"/>
              <w:jc w:val="center"/>
              <w:rPr>
                <w:rFonts w:cs="Arial"/>
                <w:sz w:val="20"/>
                <w:szCs w:val="20"/>
              </w:rPr>
            </w:pPr>
            <w:r w:rsidRPr="006901E4">
              <w:rPr>
                <w:rFonts w:cs="Arial"/>
                <w:sz w:val="20"/>
                <w:szCs w:val="20"/>
              </w:rPr>
              <w:t>Расход</w:t>
            </w:r>
          </w:p>
        </w:tc>
      </w:tr>
      <w:tr w:rsidR="00D10A09" w:rsidRPr="002D08E3" w:rsidTr="00D10A09">
        <w:tc>
          <w:tcPr>
            <w:tcW w:w="3085" w:type="dxa"/>
            <w:gridSpan w:val="3"/>
            <w:shd w:val="clear" w:color="auto" w:fill="auto"/>
            <w:vAlign w:val="center"/>
          </w:tcPr>
          <w:p w:rsidR="00D10A09" w:rsidRPr="006901E4" w:rsidRDefault="00D10A09" w:rsidP="00D10A09">
            <w:pPr>
              <w:pStyle w:val="Default"/>
              <w:jc w:val="center"/>
              <w:rPr>
                <w:rFonts w:ascii="Arial" w:hAnsi="Arial" w:cs="Arial"/>
                <w:sz w:val="20"/>
                <w:szCs w:val="20"/>
              </w:rPr>
            </w:pPr>
            <w:r w:rsidRPr="006901E4">
              <w:rPr>
                <w:rFonts w:ascii="Arial" w:hAnsi="Arial" w:cs="Arial"/>
                <w:sz w:val="20"/>
                <w:szCs w:val="20"/>
              </w:rPr>
              <w:t xml:space="preserve">Природный газ на выработку </w:t>
            </w:r>
            <w:proofErr w:type="gramStart"/>
            <w:r w:rsidRPr="006901E4">
              <w:rPr>
                <w:rFonts w:ascii="Arial" w:hAnsi="Arial" w:cs="Arial"/>
                <w:sz w:val="20"/>
                <w:szCs w:val="20"/>
              </w:rPr>
              <w:t>тепло-вой</w:t>
            </w:r>
            <w:proofErr w:type="gramEnd"/>
            <w:r w:rsidRPr="006901E4">
              <w:rPr>
                <w:rFonts w:ascii="Arial" w:hAnsi="Arial" w:cs="Arial"/>
                <w:sz w:val="20"/>
                <w:szCs w:val="20"/>
              </w:rPr>
              <w:t xml:space="preserve"> и эл. энергии</w:t>
            </w:r>
          </w:p>
        </w:tc>
        <w:tc>
          <w:tcPr>
            <w:tcW w:w="1092" w:type="dxa"/>
            <w:shd w:val="clear" w:color="auto" w:fill="auto"/>
            <w:vAlign w:val="center"/>
          </w:tcPr>
          <w:p w:rsidR="00D10A09" w:rsidRPr="006901E4" w:rsidRDefault="001235E3" w:rsidP="00D10A09">
            <w:pPr>
              <w:pStyle w:val="Default"/>
              <w:jc w:val="center"/>
              <w:rPr>
                <w:rFonts w:ascii="Arial" w:hAnsi="Arial" w:cs="Arial"/>
                <w:sz w:val="20"/>
                <w:szCs w:val="20"/>
              </w:rPr>
            </w:pPr>
            <w:r w:rsidRPr="006901E4">
              <w:rPr>
                <w:rFonts w:ascii="Arial" w:hAnsi="Arial" w:cs="Arial"/>
                <w:sz w:val="20"/>
                <w:szCs w:val="20"/>
              </w:rPr>
              <w:t>тыс. м</w:t>
            </w:r>
            <w:r w:rsidR="00D10A09" w:rsidRPr="006901E4">
              <w:rPr>
                <w:rFonts w:ascii="Arial" w:hAnsi="Arial" w:cs="Arial"/>
                <w:sz w:val="20"/>
                <w:szCs w:val="20"/>
                <w:vertAlign w:val="superscript"/>
              </w:rPr>
              <w:t>3</w:t>
            </w:r>
          </w:p>
        </w:tc>
        <w:tc>
          <w:tcPr>
            <w:tcW w:w="1343"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344"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344"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344" w:type="dxa"/>
            <w:shd w:val="clear" w:color="auto" w:fill="auto"/>
            <w:vAlign w:val="center"/>
          </w:tcPr>
          <w:p w:rsidR="00D10A09" w:rsidRPr="006901E4" w:rsidRDefault="00D10A09" w:rsidP="00D10A09">
            <w:pPr>
              <w:spacing w:before="0" w:after="0"/>
              <w:ind w:firstLine="0"/>
              <w:jc w:val="center"/>
              <w:rPr>
                <w:rFonts w:cs="Arial"/>
                <w:sz w:val="20"/>
                <w:szCs w:val="20"/>
              </w:rPr>
            </w:pPr>
          </w:p>
        </w:tc>
      </w:tr>
      <w:tr w:rsidR="00D10A09" w:rsidRPr="002D08E3" w:rsidTr="00D10A09">
        <w:tc>
          <w:tcPr>
            <w:tcW w:w="3085" w:type="dxa"/>
            <w:gridSpan w:val="3"/>
            <w:shd w:val="clear" w:color="auto" w:fill="auto"/>
            <w:vAlign w:val="center"/>
          </w:tcPr>
          <w:p w:rsidR="00D10A09" w:rsidRPr="006901E4" w:rsidRDefault="00D10A09" w:rsidP="00D10A09">
            <w:pPr>
              <w:spacing w:before="0" w:after="0"/>
              <w:ind w:firstLine="0"/>
              <w:jc w:val="center"/>
              <w:rPr>
                <w:rFonts w:cs="Arial"/>
                <w:sz w:val="20"/>
                <w:szCs w:val="20"/>
              </w:rPr>
            </w:pPr>
            <w:r w:rsidRPr="006901E4">
              <w:rPr>
                <w:rFonts w:cs="Arial"/>
                <w:sz w:val="20"/>
                <w:szCs w:val="20"/>
              </w:rPr>
              <w:t>Природный газ на столовую</w:t>
            </w:r>
          </w:p>
        </w:tc>
        <w:tc>
          <w:tcPr>
            <w:tcW w:w="1092" w:type="dxa"/>
            <w:shd w:val="clear" w:color="auto" w:fill="auto"/>
            <w:vAlign w:val="center"/>
          </w:tcPr>
          <w:p w:rsidR="00D10A09" w:rsidRPr="006901E4" w:rsidRDefault="001235E3" w:rsidP="00D10A09">
            <w:pPr>
              <w:pStyle w:val="Default"/>
              <w:jc w:val="center"/>
              <w:rPr>
                <w:rFonts w:ascii="Arial" w:hAnsi="Arial" w:cs="Arial"/>
                <w:sz w:val="20"/>
                <w:szCs w:val="20"/>
              </w:rPr>
            </w:pPr>
            <w:r w:rsidRPr="006901E4">
              <w:rPr>
                <w:rFonts w:ascii="Arial" w:hAnsi="Arial" w:cs="Arial"/>
                <w:sz w:val="20"/>
                <w:szCs w:val="20"/>
              </w:rPr>
              <w:t>тыс. м</w:t>
            </w:r>
            <w:r w:rsidR="00D10A09" w:rsidRPr="006901E4">
              <w:rPr>
                <w:rFonts w:ascii="Arial" w:hAnsi="Arial" w:cs="Arial"/>
                <w:sz w:val="20"/>
                <w:szCs w:val="20"/>
                <w:vertAlign w:val="superscript"/>
              </w:rPr>
              <w:t>3</w:t>
            </w:r>
          </w:p>
        </w:tc>
        <w:tc>
          <w:tcPr>
            <w:tcW w:w="1343"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344"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344"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344" w:type="dxa"/>
            <w:shd w:val="clear" w:color="auto" w:fill="auto"/>
            <w:vAlign w:val="center"/>
          </w:tcPr>
          <w:p w:rsidR="00D10A09" w:rsidRPr="006901E4" w:rsidRDefault="00D10A09" w:rsidP="00D10A09">
            <w:pPr>
              <w:spacing w:before="0" w:after="0"/>
              <w:ind w:firstLine="0"/>
              <w:jc w:val="center"/>
              <w:rPr>
                <w:rFonts w:cs="Arial"/>
                <w:sz w:val="20"/>
                <w:szCs w:val="20"/>
              </w:rPr>
            </w:pPr>
          </w:p>
        </w:tc>
      </w:tr>
      <w:tr w:rsidR="00D10A09" w:rsidRPr="002D08E3" w:rsidTr="00D10A09">
        <w:tc>
          <w:tcPr>
            <w:tcW w:w="1290" w:type="dxa"/>
            <w:vMerge w:val="restart"/>
            <w:shd w:val="clear" w:color="auto" w:fill="auto"/>
            <w:vAlign w:val="center"/>
          </w:tcPr>
          <w:p w:rsidR="00D10A09" w:rsidRPr="006901E4" w:rsidRDefault="00D10A09" w:rsidP="00D10A09">
            <w:pPr>
              <w:pStyle w:val="Default"/>
              <w:jc w:val="center"/>
              <w:rPr>
                <w:rFonts w:ascii="Arial" w:hAnsi="Arial" w:cs="Arial"/>
                <w:sz w:val="20"/>
                <w:szCs w:val="20"/>
              </w:rPr>
            </w:pPr>
            <w:r w:rsidRPr="006901E4">
              <w:rPr>
                <w:rFonts w:ascii="Arial" w:hAnsi="Arial" w:cs="Arial"/>
                <w:sz w:val="20"/>
                <w:szCs w:val="20"/>
              </w:rPr>
              <w:t>Дизельное топливо</w:t>
            </w:r>
          </w:p>
          <w:p w:rsidR="00D10A09" w:rsidRPr="006901E4" w:rsidRDefault="00D10A09" w:rsidP="00D10A09">
            <w:pPr>
              <w:spacing w:before="0" w:after="0"/>
              <w:ind w:firstLine="0"/>
              <w:jc w:val="center"/>
              <w:rPr>
                <w:rFonts w:cs="Arial"/>
                <w:sz w:val="20"/>
                <w:szCs w:val="20"/>
              </w:rPr>
            </w:pPr>
          </w:p>
        </w:tc>
        <w:tc>
          <w:tcPr>
            <w:tcW w:w="1795" w:type="dxa"/>
            <w:gridSpan w:val="2"/>
            <w:shd w:val="clear" w:color="auto" w:fill="auto"/>
            <w:vAlign w:val="center"/>
          </w:tcPr>
          <w:p w:rsidR="00D10A09" w:rsidRPr="006901E4" w:rsidRDefault="00D10A09" w:rsidP="00D10A09">
            <w:pPr>
              <w:pStyle w:val="Default"/>
              <w:jc w:val="center"/>
              <w:rPr>
                <w:rFonts w:ascii="Arial" w:hAnsi="Arial" w:cs="Arial"/>
                <w:sz w:val="20"/>
                <w:szCs w:val="20"/>
              </w:rPr>
            </w:pPr>
            <w:r w:rsidRPr="006901E4">
              <w:rPr>
                <w:rFonts w:ascii="Arial" w:hAnsi="Arial" w:cs="Arial"/>
                <w:sz w:val="20"/>
                <w:szCs w:val="20"/>
              </w:rPr>
              <w:t>итого</w:t>
            </w:r>
          </w:p>
        </w:tc>
        <w:tc>
          <w:tcPr>
            <w:tcW w:w="1092" w:type="dxa"/>
            <w:vMerge w:val="restart"/>
            <w:shd w:val="clear" w:color="auto" w:fill="auto"/>
            <w:vAlign w:val="center"/>
          </w:tcPr>
          <w:p w:rsidR="00D10A09" w:rsidRPr="006901E4" w:rsidRDefault="00D10A09" w:rsidP="00D10A09">
            <w:pPr>
              <w:spacing w:before="0" w:after="0"/>
              <w:ind w:firstLine="0"/>
              <w:jc w:val="center"/>
              <w:rPr>
                <w:rFonts w:cs="Arial"/>
                <w:sz w:val="20"/>
                <w:szCs w:val="20"/>
              </w:rPr>
            </w:pPr>
            <w:r w:rsidRPr="006901E4">
              <w:rPr>
                <w:rFonts w:cs="Arial"/>
                <w:sz w:val="20"/>
                <w:szCs w:val="20"/>
              </w:rPr>
              <w:t>т</w:t>
            </w:r>
          </w:p>
        </w:tc>
        <w:tc>
          <w:tcPr>
            <w:tcW w:w="1343"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344"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344"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344" w:type="dxa"/>
            <w:shd w:val="clear" w:color="auto" w:fill="auto"/>
            <w:vAlign w:val="center"/>
          </w:tcPr>
          <w:p w:rsidR="00D10A09" w:rsidRPr="006901E4" w:rsidRDefault="00D10A09" w:rsidP="00D10A09">
            <w:pPr>
              <w:spacing w:before="0" w:after="0"/>
              <w:ind w:firstLine="0"/>
              <w:jc w:val="center"/>
              <w:rPr>
                <w:rFonts w:cs="Arial"/>
                <w:sz w:val="20"/>
                <w:szCs w:val="20"/>
              </w:rPr>
            </w:pPr>
          </w:p>
        </w:tc>
      </w:tr>
      <w:tr w:rsidR="00D10A09" w:rsidRPr="002D08E3" w:rsidTr="00D10A09">
        <w:trPr>
          <w:trHeight w:val="826"/>
        </w:trPr>
        <w:tc>
          <w:tcPr>
            <w:tcW w:w="1290" w:type="dxa"/>
            <w:vMerge/>
            <w:shd w:val="clear" w:color="auto" w:fill="auto"/>
            <w:vAlign w:val="center"/>
          </w:tcPr>
          <w:p w:rsidR="00D10A09" w:rsidRPr="006901E4" w:rsidRDefault="00D10A09" w:rsidP="00D10A09">
            <w:pPr>
              <w:spacing w:before="0" w:after="0"/>
              <w:ind w:firstLine="0"/>
              <w:jc w:val="center"/>
              <w:rPr>
                <w:rFonts w:cs="Arial"/>
                <w:sz w:val="20"/>
                <w:szCs w:val="20"/>
              </w:rPr>
            </w:pPr>
          </w:p>
        </w:tc>
        <w:tc>
          <w:tcPr>
            <w:tcW w:w="1795" w:type="dxa"/>
            <w:gridSpan w:val="2"/>
            <w:shd w:val="clear" w:color="auto" w:fill="auto"/>
            <w:vAlign w:val="center"/>
          </w:tcPr>
          <w:p w:rsidR="00D10A09" w:rsidRPr="006901E4" w:rsidRDefault="00D10A09" w:rsidP="00D10A09">
            <w:pPr>
              <w:pStyle w:val="Default"/>
              <w:jc w:val="center"/>
              <w:rPr>
                <w:rFonts w:ascii="Arial" w:hAnsi="Arial" w:cs="Arial"/>
                <w:sz w:val="20"/>
                <w:szCs w:val="20"/>
              </w:rPr>
            </w:pPr>
            <w:r w:rsidRPr="006901E4">
              <w:rPr>
                <w:rFonts w:ascii="Arial" w:hAnsi="Arial" w:cs="Arial"/>
                <w:sz w:val="20"/>
                <w:szCs w:val="20"/>
              </w:rPr>
              <w:t>в т. ч. на прои</w:t>
            </w:r>
            <w:r w:rsidRPr="006901E4">
              <w:rPr>
                <w:rFonts w:ascii="Arial" w:hAnsi="Arial" w:cs="Arial"/>
                <w:sz w:val="20"/>
                <w:szCs w:val="20"/>
              </w:rPr>
              <w:t>з</w:t>
            </w:r>
            <w:r w:rsidRPr="006901E4">
              <w:rPr>
                <w:rFonts w:ascii="Arial" w:hAnsi="Arial" w:cs="Arial"/>
                <w:sz w:val="20"/>
                <w:szCs w:val="20"/>
              </w:rPr>
              <w:t>водство э/э</w:t>
            </w:r>
          </w:p>
        </w:tc>
        <w:tc>
          <w:tcPr>
            <w:tcW w:w="1092" w:type="dxa"/>
            <w:vMerge/>
            <w:shd w:val="clear" w:color="auto" w:fill="auto"/>
            <w:vAlign w:val="center"/>
          </w:tcPr>
          <w:p w:rsidR="00D10A09" w:rsidRPr="006901E4" w:rsidRDefault="00D10A09" w:rsidP="00D10A09">
            <w:pPr>
              <w:spacing w:before="0" w:after="0"/>
              <w:ind w:firstLine="0"/>
              <w:jc w:val="center"/>
              <w:rPr>
                <w:rFonts w:cs="Arial"/>
                <w:sz w:val="20"/>
                <w:szCs w:val="20"/>
              </w:rPr>
            </w:pPr>
          </w:p>
        </w:tc>
        <w:tc>
          <w:tcPr>
            <w:tcW w:w="1343"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344"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344"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344" w:type="dxa"/>
            <w:shd w:val="clear" w:color="auto" w:fill="auto"/>
            <w:vAlign w:val="center"/>
          </w:tcPr>
          <w:p w:rsidR="00D10A09" w:rsidRPr="006901E4" w:rsidRDefault="00D10A09" w:rsidP="00D10A09">
            <w:pPr>
              <w:spacing w:before="0" w:after="0"/>
              <w:ind w:firstLine="0"/>
              <w:jc w:val="center"/>
              <w:rPr>
                <w:rFonts w:cs="Arial"/>
                <w:sz w:val="20"/>
                <w:szCs w:val="20"/>
              </w:rPr>
            </w:pPr>
          </w:p>
        </w:tc>
      </w:tr>
      <w:tr w:rsidR="00D10A09" w:rsidRPr="002D08E3" w:rsidTr="00D10A09">
        <w:tc>
          <w:tcPr>
            <w:tcW w:w="9552" w:type="dxa"/>
            <w:gridSpan w:val="8"/>
            <w:shd w:val="clear" w:color="auto" w:fill="auto"/>
            <w:vAlign w:val="center"/>
          </w:tcPr>
          <w:p w:rsidR="00D10A09" w:rsidRPr="006901E4" w:rsidRDefault="00D10A09" w:rsidP="00D10A09">
            <w:pPr>
              <w:pStyle w:val="Default"/>
              <w:jc w:val="center"/>
              <w:rPr>
                <w:rFonts w:ascii="Arial" w:hAnsi="Arial" w:cs="Arial"/>
                <w:sz w:val="20"/>
                <w:szCs w:val="20"/>
              </w:rPr>
            </w:pPr>
            <w:r w:rsidRPr="006901E4">
              <w:rPr>
                <w:rFonts w:ascii="Arial" w:hAnsi="Arial" w:cs="Arial"/>
                <w:bCs/>
                <w:sz w:val="20"/>
                <w:szCs w:val="20"/>
              </w:rPr>
              <w:t>Остаток*</w:t>
            </w:r>
          </w:p>
        </w:tc>
      </w:tr>
      <w:tr w:rsidR="00D10A09" w:rsidRPr="002D08E3" w:rsidTr="00D10A09">
        <w:tc>
          <w:tcPr>
            <w:tcW w:w="1290" w:type="dxa"/>
            <w:shd w:val="clear" w:color="auto" w:fill="auto"/>
            <w:vAlign w:val="center"/>
          </w:tcPr>
          <w:p w:rsidR="00D10A09" w:rsidRPr="006901E4" w:rsidRDefault="00D10A09" w:rsidP="00D10A09">
            <w:pPr>
              <w:pStyle w:val="Default"/>
              <w:jc w:val="center"/>
              <w:rPr>
                <w:rFonts w:ascii="Arial" w:hAnsi="Arial" w:cs="Arial"/>
                <w:sz w:val="20"/>
                <w:szCs w:val="20"/>
              </w:rPr>
            </w:pPr>
            <w:r w:rsidRPr="006901E4">
              <w:rPr>
                <w:rFonts w:ascii="Arial" w:hAnsi="Arial" w:cs="Arial"/>
                <w:sz w:val="20"/>
                <w:szCs w:val="20"/>
              </w:rPr>
              <w:t>Нефть с</w:t>
            </w:r>
            <w:r w:rsidRPr="006901E4">
              <w:rPr>
                <w:rFonts w:ascii="Arial" w:hAnsi="Arial" w:cs="Arial"/>
                <w:sz w:val="20"/>
                <w:szCs w:val="20"/>
              </w:rPr>
              <w:t>ы</w:t>
            </w:r>
            <w:r w:rsidRPr="006901E4">
              <w:rPr>
                <w:rFonts w:ascii="Arial" w:hAnsi="Arial" w:cs="Arial"/>
                <w:sz w:val="20"/>
                <w:szCs w:val="20"/>
              </w:rPr>
              <w:t>рая</w:t>
            </w:r>
          </w:p>
        </w:tc>
        <w:tc>
          <w:tcPr>
            <w:tcW w:w="1795" w:type="dxa"/>
            <w:gridSpan w:val="2"/>
            <w:shd w:val="clear" w:color="auto" w:fill="auto"/>
            <w:vAlign w:val="center"/>
          </w:tcPr>
          <w:p w:rsidR="00D10A09" w:rsidRPr="006901E4" w:rsidRDefault="00D10A09" w:rsidP="00D10A09">
            <w:pPr>
              <w:pStyle w:val="Default"/>
              <w:jc w:val="center"/>
              <w:rPr>
                <w:rFonts w:ascii="Arial" w:hAnsi="Arial" w:cs="Arial"/>
                <w:sz w:val="20"/>
                <w:szCs w:val="20"/>
              </w:rPr>
            </w:pPr>
          </w:p>
        </w:tc>
        <w:tc>
          <w:tcPr>
            <w:tcW w:w="1092"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343"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344"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344"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344" w:type="dxa"/>
            <w:shd w:val="clear" w:color="auto" w:fill="auto"/>
            <w:vAlign w:val="center"/>
          </w:tcPr>
          <w:p w:rsidR="00D10A09" w:rsidRPr="006901E4" w:rsidRDefault="00D10A09" w:rsidP="00D10A09">
            <w:pPr>
              <w:spacing w:before="0" w:after="0"/>
              <w:ind w:firstLine="0"/>
              <w:jc w:val="center"/>
              <w:rPr>
                <w:rFonts w:cs="Arial"/>
                <w:sz w:val="20"/>
                <w:szCs w:val="20"/>
              </w:rPr>
            </w:pPr>
          </w:p>
        </w:tc>
      </w:tr>
      <w:tr w:rsidR="00D10A09" w:rsidRPr="002D08E3" w:rsidTr="00D10A09">
        <w:tc>
          <w:tcPr>
            <w:tcW w:w="1290" w:type="dxa"/>
            <w:shd w:val="clear" w:color="auto" w:fill="auto"/>
            <w:vAlign w:val="center"/>
          </w:tcPr>
          <w:p w:rsidR="00D10A09" w:rsidRPr="006901E4" w:rsidRDefault="00D10A09" w:rsidP="00D10A09">
            <w:pPr>
              <w:pStyle w:val="Default"/>
              <w:jc w:val="center"/>
              <w:rPr>
                <w:rFonts w:ascii="Arial" w:hAnsi="Arial" w:cs="Arial"/>
                <w:sz w:val="20"/>
                <w:szCs w:val="20"/>
              </w:rPr>
            </w:pPr>
            <w:proofErr w:type="spellStart"/>
            <w:r w:rsidRPr="006901E4">
              <w:rPr>
                <w:rFonts w:ascii="Arial" w:hAnsi="Arial" w:cs="Arial"/>
                <w:sz w:val="20"/>
                <w:szCs w:val="20"/>
              </w:rPr>
              <w:lastRenderedPageBreak/>
              <w:t>Диз</w:t>
            </w:r>
            <w:proofErr w:type="gramStart"/>
            <w:r w:rsidRPr="006901E4">
              <w:rPr>
                <w:rFonts w:ascii="Arial" w:hAnsi="Arial" w:cs="Arial"/>
                <w:sz w:val="20"/>
                <w:szCs w:val="20"/>
              </w:rPr>
              <w:t>.т</w:t>
            </w:r>
            <w:proofErr w:type="gramEnd"/>
            <w:r w:rsidRPr="006901E4">
              <w:rPr>
                <w:rFonts w:ascii="Arial" w:hAnsi="Arial" w:cs="Arial"/>
                <w:sz w:val="20"/>
                <w:szCs w:val="20"/>
              </w:rPr>
              <w:t>опливо</w:t>
            </w:r>
            <w:proofErr w:type="spellEnd"/>
          </w:p>
        </w:tc>
        <w:tc>
          <w:tcPr>
            <w:tcW w:w="1795" w:type="dxa"/>
            <w:gridSpan w:val="2"/>
            <w:shd w:val="clear" w:color="auto" w:fill="auto"/>
            <w:vAlign w:val="center"/>
          </w:tcPr>
          <w:p w:rsidR="00D10A09" w:rsidRPr="006901E4" w:rsidRDefault="00D10A09" w:rsidP="00D10A09">
            <w:pPr>
              <w:pStyle w:val="Default"/>
              <w:jc w:val="center"/>
              <w:rPr>
                <w:rFonts w:ascii="Arial" w:hAnsi="Arial" w:cs="Arial"/>
                <w:sz w:val="20"/>
                <w:szCs w:val="20"/>
              </w:rPr>
            </w:pPr>
          </w:p>
        </w:tc>
        <w:tc>
          <w:tcPr>
            <w:tcW w:w="1092"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343"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344"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344" w:type="dxa"/>
            <w:shd w:val="clear" w:color="auto" w:fill="auto"/>
            <w:vAlign w:val="center"/>
          </w:tcPr>
          <w:p w:rsidR="00D10A09" w:rsidRPr="006901E4" w:rsidRDefault="00D10A09" w:rsidP="00D10A09">
            <w:pPr>
              <w:spacing w:before="0" w:after="0"/>
              <w:ind w:firstLine="0"/>
              <w:jc w:val="center"/>
              <w:rPr>
                <w:rFonts w:cs="Arial"/>
                <w:sz w:val="20"/>
                <w:szCs w:val="20"/>
              </w:rPr>
            </w:pPr>
          </w:p>
        </w:tc>
        <w:tc>
          <w:tcPr>
            <w:tcW w:w="1344" w:type="dxa"/>
            <w:shd w:val="clear" w:color="auto" w:fill="auto"/>
            <w:vAlign w:val="center"/>
          </w:tcPr>
          <w:p w:rsidR="00D10A09" w:rsidRPr="006901E4" w:rsidRDefault="00D10A09" w:rsidP="00D10A09">
            <w:pPr>
              <w:spacing w:before="0" w:after="0"/>
              <w:ind w:firstLine="0"/>
              <w:jc w:val="center"/>
              <w:rPr>
                <w:rFonts w:cs="Arial"/>
                <w:sz w:val="20"/>
                <w:szCs w:val="20"/>
              </w:rPr>
            </w:pPr>
          </w:p>
        </w:tc>
      </w:tr>
    </w:tbl>
    <w:p w:rsidR="00D10A09" w:rsidRDefault="00D10A09" w:rsidP="003B0FF3">
      <w:pPr>
        <w:spacing w:before="32" w:after="0" w:line="341" w:lineRule="auto"/>
        <w:ind w:left="102" w:right="45" w:firstLine="566"/>
        <w:rPr>
          <w:rFonts w:eastAsia="Times New Roman"/>
          <w:kern w:val="28"/>
          <w:sz w:val="16"/>
          <w:szCs w:val="16"/>
          <w:lang w:eastAsia="ru-RU"/>
        </w:rPr>
      </w:pPr>
    </w:p>
    <w:p w:rsidR="003B0FF3" w:rsidRPr="0088070F" w:rsidRDefault="003B0FF3" w:rsidP="003B0FF3">
      <w:pPr>
        <w:spacing w:before="32" w:after="0" w:line="341" w:lineRule="auto"/>
        <w:ind w:left="102" w:right="45" w:firstLine="566"/>
        <w:rPr>
          <w:rFonts w:eastAsia="Arial" w:cs="Arial"/>
          <w:spacing w:val="-4"/>
          <w:sz w:val="24"/>
          <w:szCs w:val="24"/>
        </w:rPr>
      </w:pPr>
      <w:r w:rsidRPr="0088070F">
        <w:rPr>
          <w:rFonts w:eastAsia="Arial" w:cs="Arial"/>
          <w:spacing w:val="-4"/>
          <w:sz w:val="24"/>
          <w:szCs w:val="24"/>
        </w:rPr>
        <w:t xml:space="preserve">Рабочим и резервным топливом </w:t>
      </w:r>
      <w:r>
        <w:rPr>
          <w:rFonts w:eastAsia="Arial" w:cs="Arial"/>
          <w:spacing w:val="-4"/>
          <w:sz w:val="24"/>
          <w:szCs w:val="24"/>
        </w:rPr>
        <w:t>для котельных также</w:t>
      </w:r>
      <w:r w:rsidRPr="0088070F">
        <w:rPr>
          <w:rFonts w:eastAsia="Arial" w:cs="Arial"/>
          <w:spacing w:val="-4"/>
          <w:sz w:val="24"/>
          <w:szCs w:val="24"/>
        </w:rPr>
        <w:t xml:space="preserve"> служит природный газ Сахалинского месторождения. </w:t>
      </w:r>
    </w:p>
    <w:p w:rsidR="00705F12" w:rsidRDefault="003B0FF3" w:rsidP="005711BD">
      <w:pPr>
        <w:spacing w:line="360" w:lineRule="auto"/>
        <w:rPr>
          <w:rFonts w:eastAsia="Times New Roman"/>
          <w:kern w:val="28"/>
          <w:sz w:val="24"/>
          <w:lang w:eastAsia="ru-RU"/>
        </w:rPr>
      </w:pPr>
      <w:r w:rsidRPr="003B0FF3">
        <w:rPr>
          <w:rFonts w:eastAsia="Times New Roman"/>
          <w:kern w:val="28"/>
          <w:sz w:val="24"/>
          <w:lang w:eastAsia="ru-RU"/>
        </w:rPr>
        <w:t xml:space="preserve">Включение </w:t>
      </w:r>
      <w:proofErr w:type="spellStart"/>
      <w:r w:rsidRPr="003B0FF3">
        <w:rPr>
          <w:rFonts w:eastAsia="Times New Roman"/>
          <w:kern w:val="28"/>
          <w:sz w:val="24"/>
          <w:lang w:eastAsia="ru-RU"/>
        </w:rPr>
        <w:t>дизельгенерирующего</w:t>
      </w:r>
      <w:proofErr w:type="spellEnd"/>
      <w:r w:rsidRPr="003B0FF3">
        <w:rPr>
          <w:rFonts w:eastAsia="Times New Roman"/>
          <w:kern w:val="28"/>
          <w:sz w:val="24"/>
          <w:lang w:eastAsia="ru-RU"/>
        </w:rPr>
        <w:t xml:space="preserve"> оборудования </w:t>
      </w:r>
      <w:r>
        <w:rPr>
          <w:rFonts w:eastAsia="Times New Roman"/>
          <w:kern w:val="28"/>
          <w:sz w:val="24"/>
          <w:lang w:eastAsia="ru-RU"/>
        </w:rPr>
        <w:t xml:space="preserve">на котельных </w:t>
      </w:r>
      <w:r w:rsidRPr="003B0FF3">
        <w:rPr>
          <w:rFonts w:eastAsia="Times New Roman"/>
          <w:kern w:val="28"/>
          <w:sz w:val="24"/>
          <w:lang w:eastAsia="ru-RU"/>
        </w:rPr>
        <w:t>для обеспеч</w:t>
      </w:r>
      <w:r w:rsidRPr="003B0FF3">
        <w:rPr>
          <w:rFonts w:eastAsia="Times New Roman"/>
          <w:kern w:val="28"/>
          <w:sz w:val="24"/>
          <w:lang w:eastAsia="ru-RU"/>
        </w:rPr>
        <w:t>е</w:t>
      </w:r>
      <w:r w:rsidRPr="003B0FF3">
        <w:rPr>
          <w:rFonts w:eastAsia="Times New Roman"/>
          <w:kern w:val="28"/>
          <w:sz w:val="24"/>
          <w:lang w:eastAsia="ru-RU"/>
        </w:rPr>
        <w:t>ния функционирования тепловой системы при аварийном отключении подачи эле</w:t>
      </w:r>
      <w:r w:rsidRPr="003B0FF3">
        <w:rPr>
          <w:rFonts w:eastAsia="Times New Roman"/>
          <w:kern w:val="28"/>
          <w:sz w:val="24"/>
          <w:lang w:eastAsia="ru-RU"/>
        </w:rPr>
        <w:t>к</w:t>
      </w:r>
      <w:r w:rsidRPr="003B0FF3">
        <w:rPr>
          <w:rFonts w:eastAsia="Times New Roman"/>
          <w:kern w:val="28"/>
          <w:sz w:val="24"/>
          <w:lang w:eastAsia="ru-RU"/>
        </w:rPr>
        <w:t>троэнергии и выхода из эксплуатации основного оборудования проводилось на кратковременный период времени. Расход дизельного топлива в общем объеме потребления топлива является незначительным, менее 1 % в год</w:t>
      </w:r>
      <w:r>
        <w:rPr>
          <w:rFonts w:eastAsia="Times New Roman"/>
          <w:kern w:val="28"/>
          <w:sz w:val="24"/>
          <w:lang w:eastAsia="ru-RU"/>
        </w:rPr>
        <w:t>.</w:t>
      </w:r>
    </w:p>
    <w:p w:rsidR="003B0FF3" w:rsidRDefault="003B0FF3" w:rsidP="005711BD">
      <w:pPr>
        <w:spacing w:line="360" w:lineRule="auto"/>
        <w:rPr>
          <w:rFonts w:eastAsia="Times New Roman"/>
          <w:kern w:val="28"/>
          <w:sz w:val="24"/>
          <w:lang w:eastAsia="ru-RU"/>
        </w:rPr>
      </w:pPr>
      <w:r w:rsidRPr="003B0FF3">
        <w:rPr>
          <w:rFonts w:eastAsia="Times New Roman"/>
          <w:kern w:val="28"/>
          <w:sz w:val="24"/>
          <w:lang w:eastAsia="ru-RU"/>
        </w:rPr>
        <w:t xml:space="preserve">В таблице </w:t>
      </w:r>
      <w:r w:rsidR="001235E3" w:rsidRPr="00957231">
        <w:rPr>
          <w:rFonts w:eastAsia="Times New Roman"/>
          <w:kern w:val="28"/>
          <w:sz w:val="24"/>
          <w:lang w:eastAsia="ru-RU"/>
        </w:rPr>
        <w:t>1.6</w:t>
      </w:r>
      <w:r w:rsidR="001235E3">
        <w:rPr>
          <w:rFonts w:eastAsia="Times New Roman"/>
          <w:kern w:val="28"/>
          <w:sz w:val="24"/>
          <w:lang w:eastAsia="ru-RU"/>
        </w:rPr>
        <w:t xml:space="preserve"> </w:t>
      </w:r>
      <w:r w:rsidR="001235E3" w:rsidRPr="003B0FF3">
        <w:rPr>
          <w:rFonts w:eastAsia="Times New Roman"/>
          <w:kern w:val="28"/>
          <w:sz w:val="24"/>
          <w:lang w:eastAsia="ru-RU"/>
        </w:rPr>
        <w:t>представлено</w:t>
      </w:r>
      <w:r w:rsidRPr="003B0FF3">
        <w:rPr>
          <w:rFonts w:eastAsia="Times New Roman"/>
          <w:kern w:val="28"/>
          <w:sz w:val="24"/>
          <w:lang w:eastAsia="ru-RU"/>
        </w:rPr>
        <w:t xml:space="preserve"> потребление осно</w:t>
      </w:r>
      <w:r w:rsidR="00BA0C91">
        <w:rPr>
          <w:rFonts w:eastAsia="Times New Roman"/>
          <w:kern w:val="28"/>
          <w:sz w:val="24"/>
          <w:lang w:eastAsia="ru-RU"/>
        </w:rPr>
        <w:t>вного топлива котельными за 2019 - 2020</w:t>
      </w:r>
      <w:r w:rsidRPr="003B0FF3">
        <w:rPr>
          <w:rFonts w:eastAsia="Times New Roman"/>
          <w:kern w:val="28"/>
          <w:sz w:val="24"/>
          <w:lang w:eastAsia="ru-RU"/>
        </w:rPr>
        <w:t xml:space="preserve"> годы.</w:t>
      </w:r>
    </w:p>
    <w:p w:rsidR="003B0FF3" w:rsidRPr="003B0FF3" w:rsidRDefault="003B0FF3" w:rsidP="003B0FF3">
      <w:pPr>
        <w:spacing w:after="200"/>
        <w:ind w:firstLine="0"/>
        <w:rPr>
          <w:b/>
          <w:bCs/>
          <w:sz w:val="18"/>
          <w:szCs w:val="18"/>
        </w:rPr>
      </w:pPr>
      <w:bookmarkStart w:id="21" w:name="_Toc349810711"/>
      <w:bookmarkStart w:id="22" w:name="_Toc354584480"/>
      <w:r w:rsidRPr="003B0FF3">
        <w:rPr>
          <w:b/>
          <w:bCs/>
          <w:sz w:val="18"/>
          <w:szCs w:val="18"/>
        </w:rPr>
        <w:t xml:space="preserve">Таблица </w:t>
      </w:r>
      <w:r w:rsidR="00BA0C91" w:rsidRPr="00BA0C91">
        <w:rPr>
          <w:b/>
          <w:sz w:val="18"/>
          <w:szCs w:val="18"/>
        </w:rPr>
        <w:t>1</w:t>
      </w:r>
      <w:r w:rsidRPr="00BA0C91">
        <w:rPr>
          <w:b/>
          <w:bCs/>
          <w:sz w:val="18"/>
          <w:szCs w:val="18"/>
        </w:rPr>
        <w:t>.</w:t>
      </w:r>
      <w:r w:rsidRPr="003B0FF3">
        <w:rPr>
          <w:b/>
          <w:sz w:val="18"/>
          <w:szCs w:val="18"/>
        </w:rPr>
        <w:fldChar w:fldCharType="begin"/>
      </w:r>
      <w:r w:rsidRPr="003B0FF3">
        <w:rPr>
          <w:b/>
          <w:bCs/>
          <w:sz w:val="18"/>
          <w:szCs w:val="18"/>
        </w:rPr>
        <w:instrText xml:space="preserve"> SEQ Таблица \* ARABIC \s 1 </w:instrText>
      </w:r>
      <w:r w:rsidRPr="003B0FF3">
        <w:rPr>
          <w:b/>
          <w:sz w:val="18"/>
          <w:szCs w:val="18"/>
        </w:rPr>
        <w:fldChar w:fldCharType="separate"/>
      </w:r>
      <w:r w:rsidR="00D62305">
        <w:rPr>
          <w:b/>
          <w:bCs/>
          <w:noProof/>
          <w:sz w:val="18"/>
          <w:szCs w:val="18"/>
        </w:rPr>
        <w:t>6</w:t>
      </w:r>
      <w:r w:rsidRPr="003B0FF3">
        <w:rPr>
          <w:b/>
          <w:sz w:val="18"/>
          <w:szCs w:val="18"/>
        </w:rPr>
        <w:fldChar w:fldCharType="end"/>
      </w:r>
      <w:r w:rsidRPr="003B0FF3">
        <w:rPr>
          <w:b/>
          <w:sz w:val="18"/>
          <w:szCs w:val="18"/>
        </w:rPr>
        <w:t xml:space="preserve"> </w:t>
      </w:r>
      <w:r w:rsidRPr="003B0FF3">
        <w:rPr>
          <w:b/>
          <w:bCs/>
          <w:sz w:val="18"/>
          <w:szCs w:val="18"/>
        </w:rPr>
        <w:t xml:space="preserve">– Потребление </w:t>
      </w:r>
      <w:r w:rsidR="006A6EFF">
        <w:rPr>
          <w:b/>
          <w:bCs/>
          <w:sz w:val="18"/>
          <w:szCs w:val="18"/>
        </w:rPr>
        <w:t xml:space="preserve">природного газа </w:t>
      </w:r>
      <w:r w:rsidRPr="003B0FF3">
        <w:rPr>
          <w:b/>
          <w:bCs/>
          <w:sz w:val="18"/>
          <w:szCs w:val="18"/>
        </w:rPr>
        <w:t>топлива котельными в натуральном и условном выражении</w:t>
      </w:r>
      <w:bookmarkEnd w:id="21"/>
      <w:bookmarkEnd w:id="22"/>
    </w:p>
    <w:tbl>
      <w:tblPr>
        <w:tblStyle w:val="aff"/>
        <w:tblW w:w="9345" w:type="dxa"/>
        <w:tblLayout w:type="fixed"/>
        <w:tblLook w:val="04A0" w:firstRow="1" w:lastRow="0" w:firstColumn="1" w:lastColumn="0" w:noHBand="0" w:noVBand="1"/>
      </w:tblPr>
      <w:tblGrid>
        <w:gridCol w:w="1526"/>
        <w:gridCol w:w="1144"/>
        <w:gridCol w:w="1335"/>
        <w:gridCol w:w="1335"/>
        <w:gridCol w:w="1335"/>
        <w:gridCol w:w="1335"/>
        <w:gridCol w:w="1335"/>
      </w:tblGrid>
      <w:tr w:rsidR="00CC2668" w:rsidRPr="002D08E3" w:rsidTr="00851211">
        <w:tc>
          <w:tcPr>
            <w:tcW w:w="1526" w:type="dxa"/>
            <w:vAlign w:val="center"/>
          </w:tcPr>
          <w:p w:rsidR="00CC2668" w:rsidRPr="00851211" w:rsidRDefault="00CC2668" w:rsidP="00596F7C">
            <w:pPr>
              <w:pStyle w:val="Default"/>
              <w:ind w:left="0"/>
              <w:jc w:val="center"/>
              <w:rPr>
                <w:rFonts w:ascii="Arial" w:hAnsi="Arial" w:cs="Arial"/>
                <w:b/>
                <w:sz w:val="18"/>
                <w:szCs w:val="18"/>
              </w:rPr>
            </w:pPr>
            <w:r w:rsidRPr="00851211">
              <w:rPr>
                <w:rFonts w:ascii="Arial" w:hAnsi="Arial" w:cs="Arial"/>
                <w:b/>
                <w:bCs/>
                <w:sz w:val="18"/>
                <w:szCs w:val="18"/>
              </w:rPr>
              <w:t>Вид топлива</w:t>
            </w:r>
          </w:p>
          <w:p w:rsidR="00CC2668" w:rsidRPr="00851211" w:rsidRDefault="00CC2668" w:rsidP="00596F7C">
            <w:pPr>
              <w:spacing w:before="0" w:after="0"/>
              <w:ind w:left="0" w:firstLine="0"/>
              <w:jc w:val="center"/>
              <w:rPr>
                <w:rFonts w:cs="Arial"/>
                <w:b/>
                <w:sz w:val="18"/>
                <w:szCs w:val="18"/>
              </w:rPr>
            </w:pPr>
          </w:p>
        </w:tc>
        <w:tc>
          <w:tcPr>
            <w:tcW w:w="2479" w:type="dxa"/>
            <w:gridSpan w:val="2"/>
            <w:vAlign w:val="center"/>
          </w:tcPr>
          <w:p w:rsidR="00CC2668" w:rsidRPr="00851211" w:rsidRDefault="00CC2668" w:rsidP="00596F7C">
            <w:pPr>
              <w:pStyle w:val="Default"/>
              <w:ind w:left="0"/>
              <w:jc w:val="center"/>
              <w:rPr>
                <w:rFonts w:ascii="Arial" w:hAnsi="Arial" w:cs="Arial"/>
                <w:b/>
                <w:sz w:val="18"/>
                <w:szCs w:val="18"/>
              </w:rPr>
            </w:pPr>
            <w:r w:rsidRPr="00851211">
              <w:rPr>
                <w:rFonts w:ascii="Arial" w:hAnsi="Arial" w:cs="Arial"/>
                <w:b/>
                <w:bCs/>
                <w:sz w:val="18"/>
                <w:szCs w:val="18"/>
              </w:rPr>
              <w:t>Потребление</w:t>
            </w:r>
          </w:p>
          <w:p w:rsidR="00CC2668" w:rsidRPr="00851211" w:rsidRDefault="00CC2668" w:rsidP="00596F7C">
            <w:pPr>
              <w:spacing w:before="0" w:after="0"/>
              <w:ind w:left="0" w:firstLine="0"/>
              <w:jc w:val="center"/>
              <w:rPr>
                <w:rFonts w:cs="Arial"/>
                <w:b/>
                <w:sz w:val="18"/>
                <w:szCs w:val="18"/>
              </w:rPr>
            </w:pPr>
            <w:r w:rsidRPr="00851211">
              <w:rPr>
                <w:rFonts w:cs="Arial"/>
                <w:b/>
                <w:bCs/>
                <w:sz w:val="18"/>
                <w:szCs w:val="18"/>
              </w:rPr>
              <w:t xml:space="preserve">топлива, т </w:t>
            </w:r>
            <w:proofErr w:type="spellStart"/>
            <w:r w:rsidRPr="00851211">
              <w:rPr>
                <w:rFonts w:cs="Arial"/>
                <w:b/>
                <w:bCs/>
                <w:sz w:val="18"/>
                <w:szCs w:val="18"/>
              </w:rPr>
              <w:t>у.</w:t>
            </w:r>
            <w:proofErr w:type="gramStart"/>
            <w:r w:rsidRPr="00851211">
              <w:rPr>
                <w:rFonts w:cs="Arial"/>
                <w:b/>
                <w:bCs/>
                <w:sz w:val="18"/>
                <w:szCs w:val="18"/>
              </w:rPr>
              <w:t>т</w:t>
            </w:r>
            <w:proofErr w:type="spellEnd"/>
            <w:proofErr w:type="gramEnd"/>
            <w:r w:rsidRPr="00851211">
              <w:rPr>
                <w:rFonts w:cs="Arial"/>
                <w:b/>
                <w:bCs/>
                <w:sz w:val="18"/>
                <w:szCs w:val="18"/>
              </w:rPr>
              <w:t>.</w:t>
            </w:r>
          </w:p>
        </w:tc>
        <w:tc>
          <w:tcPr>
            <w:tcW w:w="2670" w:type="dxa"/>
            <w:gridSpan w:val="2"/>
            <w:vAlign w:val="center"/>
          </w:tcPr>
          <w:p w:rsidR="00CC2668" w:rsidRPr="00851211" w:rsidRDefault="00CC2668" w:rsidP="00596F7C">
            <w:pPr>
              <w:pStyle w:val="Default"/>
              <w:ind w:left="0"/>
              <w:jc w:val="center"/>
              <w:rPr>
                <w:rFonts w:ascii="Arial" w:hAnsi="Arial" w:cs="Arial"/>
                <w:b/>
                <w:sz w:val="18"/>
                <w:szCs w:val="18"/>
              </w:rPr>
            </w:pPr>
            <w:r w:rsidRPr="00851211">
              <w:rPr>
                <w:rFonts w:ascii="Arial" w:hAnsi="Arial" w:cs="Arial"/>
                <w:b/>
                <w:bCs/>
                <w:sz w:val="18"/>
                <w:szCs w:val="18"/>
              </w:rPr>
              <w:t>Потребление</w:t>
            </w:r>
          </w:p>
          <w:p w:rsidR="00CC2668" w:rsidRPr="00851211" w:rsidRDefault="00CC2668" w:rsidP="00596F7C">
            <w:pPr>
              <w:spacing w:before="0" w:after="0"/>
              <w:ind w:left="0" w:firstLine="0"/>
              <w:jc w:val="center"/>
              <w:rPr>
                <w:rFonts w:cs="Arial"/>
                <w:b/>
                <w:sz w:val="18"/>
                <w:szCs w:val="18"/>
              </w:rPr>
            </w:pPr>
            <w:r w:rsidRPr="00851211">
              <w:rPr>
                <w:rFonts w:cs="Arial"/>
                <w:b/>
                <w:bCs/>
                <w:sz w:val="18"/>
                <w:szCs w:val="18"/>
              </w:rPr>
              <w:t>топлива, тыс. м</w:t>
            </w:r>
            <w:r w:rsidRPr="00851211">
              <w:rPr>
                <w:rFonts w:cs="Arial"/>
                <w:b/>
                <w:bCs/>
                <w:sz w:val="18"/>
                <w:szCs w:val="18"/>
                <w:vertAlign w:val="superscript"/>
              </w:rPr>
              <w:t>3</w:t>
            </w:r>
          </w:p>
        </w:tc>
        <w:tc>
          <w:tcPr>
            <w:tcW w:w="2670" w:type="dxa"/>
            <w:gridSpan w:val="2"/>
            <w:vAlign w:val="center"/>
          </w:tcPr>
          <w:p w:rsidR="00CC2668" w:rsidRPr="00851211" w:rsidRDefault="00CC2668" w:rsidP="00596F7C">
            <w:pPr>
              <w:pStyle w:val="Default"/>
              <w:ind w:left="0"/>
              <w:jc w:val="center"/>
              <w:rPr>
                <w:rFonts w:ascii="Arial" w:hAnsi="Arial" w:cs="Arial"/>
                <w:b/>
                <w:sz w:val="18"/>
                <w:szCs w:val="18"/>
              </w:rPr>
            </w:pPr>
            <w:r w:rsidRPr="00851211">
              <w:rPr>
                <w:rFonts w:ascii="Arial" w:hAnsi="Arial" w:cs="Arial"/>
                <w:b/>
                <w:bCs/>
                <w:sz w:val="18"/>
                <w:szCs w:val="18"/>
              </w:rPr>
              <w:t>Количество</w:t>
            </w:r>
          </w:p>
          <w:p w:rsidR="00CC2668" w:rsidRPr="00851211" w:rsidRDefault="00CC2668" w:rsidP="00596F7C">
            <w:pPr>
              <w:pStyle w:val="Default"/>
              <w:ind w:left="0"/>
              <w:jc w:val="center"/>
              <w:rPr>
                <w:rFonts w:ascii="Arial" w:hAnsi="Arial" w:cs="Arial"/>
                <w:b/>
                <w:bCs/>
                <w:sz w:val="18"/>
                <w:szCs w:val="18"/>
              </w:rPr>
            </w:pPr>
            <w:r w:rsidRPr="00851211">
              <w:rPr>
                <w:rFonts w:ascii="Arial" w:hAnsi="Arial" w:cs="Arial"/>
                <w:b/>
                <w:bCs/>
                <w:sz w:val="18"/>
                <w:szCs w:val="18"/>
              </w:rPr>
              <w:t xml:space="preserve">тепловой энергии, </w:t>
            </w:r>
          </w:p>
          <w:p w:rsidR="00CC2668" w:rsidRPr="00851211" w:rsidRDefault="00CC2668" w:rsidP="00596F7C">
            <w:pPr>
              <w:pStyle w:val="Default"/>
              <w:ind w:left="0"/>
              <w:jc w:val="center"/>
              <w:rPr>
                <w:rFonts w:ascii="Arial" w:hAnsi="Arial" w:cs="Arial"/>
                <w:b/>
                <w:sz w:val="18"/>
                <w:szCs w:val="18"/>
              </w:rPr>
            </w:pPr>
            <w:r w:rsidRPr="00851211">
              <w:rPr>
                <w:rFonts w:ascii="Arial" w:hAnsi="Arial" w:cs="Arial"/>
                <w:b/>
                <w:bCs/>
                <w:sz w:val="18"/>
                <w:szCs w:val="18"/>
              </w:rPr>
              <w:t>отпущенной в сети, Гкал</w:t>
            </w:r>
          </w:p>
        </w:tc>
      </w:tr>
      <w:tr w:rsidR="00CC2668" w:rsidRPr="002D08E3" w:rsidTr="00851211">
        <w:tc>
          <w:tcPr>
            <w:tcW w:w="1526" w:type="dxa"/>
            <w:vAlign w:val="center"/>
          </w:tcPr>
          <w:p w:rsidR="00CC2668" w:rsidRPr="00851211" w:rsidRDefault="00CC2668" w:rsidP="00596F7C">
            <w:pPr>
              <w:spacing w:before="0" w:after="0"/>
              <w:ind w:left="0" w:firstLine="0"/>
              <w:jc w:val="center"/>
              <w:rPr>
                <w:rFonts w:cs="Arial"/>
                <w:b/>
                <w:sz w:val="18"/>
                <w:szCs w:val="18"/>
              </w:rPr>
            </w:pPr>
          </w:p>
        </w:tc>
        <w:tc>
          <w:tcPr>
            <w:tcW w:w="1144" w:type="dxa"/>
            <w:vAlign w:val="center"/>
          </w:tcPr>
          <w:p w:rsidR="00CC2668" w:rsidRPr="00851211" w:rsidRDefault="00BA0C91" w:rsidP="00596F7C">
            <w:pPr>
              <w:spacing w:before="0" w:after="0"/>
              <w:ind w:left="0" w:firstLine="0"/>
              <w:jc w:val="center"/>
              <w:rPr>
                <w:rFonts w:cs="Arial"/>
                <w:b/>
                <w:sz w:val="18"/>
                <w:szCs w:val="18"/>
              </w:rPr>
            </w:pPr>
            <w:r>
              <w:rPr>
                <w:rFonts w:cs="Arial"/>
                <w:b/>
                <w:sz w:val="18"/>
                <w:szCs w:val="18"/>
              </w:rPr>
              <w:t>2019</w:t>
            </w:r>
          </w:p>
        </w:tc>
        <w:tc>
          <w:tcPr>
            <w:tcW w:w="1335" w:type="dxa"/>
            <w:vAlign w:val="center"/>
          </w:tcPr>
          <w:p w:rsidR="00CC2668" w:rsidRPr="00851211" w:rsidRDefault="00BA0C91" w:rsidP="00596F7C">
            <w:pPr>
              <w:spacing w:before="0" w:after="0"/>
              <w:ind w:left="0" w:firstLine="0"/>
              <w:jc w:val="center"/>
              <w:rPr>
                <w:rFonts w:cs="Arial"/>
                <w:b/>
                <w:sz w:val="18"/>
                <w:szCs w:val="18"/>
              </w:rPr>
            </w:pPr>
            <w:r>
              <w:rPr>
                <w:rFonts w:cs="Arial"/>
                <w:b/>
                <w:sz w:val="18"/>
                <w:szCs w:val="18"/>
              </w:rPr>
              <w:t>2020</w:t>
            </w:r>
          </w:p>
        </w:tc>
        <w:tc>
          <w:tcPr>
            <w:tcW w:w="1335" w:type="dxa"/>
            <w:vAlign w:val="center"/>
          </w:tcPr>
          <w:p w:rsidR="00CC2668" w:rsidRPr="00851211" w:rsidRDefault="00BA0C91" w:rsidP="00596F7C">
            <w:pPr>
              <w:spacing w:before="0" w:after="0"/>
              <w:ind w:left="0" w:firstLine="0"/>
              <w:jc w:val="center"/>
              <w:rPr>
                <w:rFonts w:cs="Arial"/>
                <w:b/>
                <w:sz w:val="18"/>
                <w:szCs w:val="18"/>
              </w:rPr>
            </w:pPr>
            <w:r>
              <w:rPr>
                <w:rFonts w:cs="Arial"/>
                <w:b/>
                <w:sz w:val="18"/>
                <w:szCs w:val="18"/>
              </w:rPr>
              <w:t>2019</w:t>
            </w:r>
          </w:p>
        </w:tc>
        <w:tc>
          <w:tcPr>
            <w:tcW w:w="1335" w:type="dxa"/>
            <w:vAlign w:val="center"/>
          </w:tcPr>
          <w:p w:rsidR="00CC2668" w:rsidRPr="00851211" w:rsidRDefault="00BA0C91" w:rsidP="00596F7C">
            <w:pPr>
              <w:spacing w:before="0" w:after="0"/>
              <w:ind w:left="0" w:firstLine="0"/>
              <w:jc w:val="center"/>
              <w:rPr>
                <w:rFonts w:cs="Arial"/>
                <w:b/>
                <w:sz w:val="18"/>
                <w:szCs w:val="18"/>
              </w:rPr>
            </w:pPr>
            <w:r>
              <w:rPr>
                <w:rFonts w:cs="Arial"/>
                <w:b/>
                <w:sz w:val="18"/>
                <w:szCs w:val="18"/>
              </w:rPr>
              <w:t>2020</w:t>
            </w:r>
          </w:p>
        </w:tc>
        <w:tc>
          <w:tcPr>
            <w:tcW w:w="1335" w:type="dxa"/>
            <w:vAlign w:val="center"/>
          </w:tcPr>
          <w:p w:rsidR="00CC2668" w:rsidRPr="00851211" w:rsidRDefault="00BA0C91" w:rsidP="00596F7C">
            <w:pPr>
              <w:spacing w:before="0" w:after="0"/>
              <w:ind w:left="0" w:firstLine="0"/>
              <w:jc w:val="center"/>
              <w:rPr>
                <w:rFonts w:cs="Arial"/>
                <w:b/>
                <w:sz w:val="18"/>
                <w:szCs w:val="18"/>
              </w:rPr>
            </w:pPr>
            <w:r>
              <w:rPr>
                <w:rFonts w:cs="Arial"/>
                <w:b/>
                <w:sz w:val="18"/>
                <w:szCs w:val="18"/>
              </w:rPr>
              <w:t>2019</w:t>
            </w:r>
          </w:p>
        </w:tc>
        <w:tc>
          <w:tcPr>
            <w:tcW w:w="1335" w:type="dxa"/>
            <w:vAlign w:val="center"/>
          </w:tcPr>
          <w:p w:rsidR="00CC2668" w:rsidRPr="00851211" w:rsidRDefault="00BA0C91" w:rsidP="00596F7C">
            <w:pPr>
              <w:spacing w:before="0" w:after="0"/>
              <w:ind w:left="0" w:firstLine="0"/>
              <w:jc w:val="center"/>
              <w:rPr>
                <w:rFonts w:cs="Arial"/>
                <w:b/>
                <w:sz w:val="18"/>
                <w:szCs w:val="18"/>
              </w:rPr>
            </w:pPr>
            <w:r>
              <w:rPr>
                <w:rFonts w:cs="Arial"/>
                <w:b/>
                <w:sz w:val="18"/>
                <w:szCs w:val="18"/>
              </w:rPr>
              <w:t>2020</w:t>
            </w:r>
          </w:p>
        </w:tc>
      </w:tr>
      <w:tr w:rsidR="00CC2668" w:rsidRPr="002D08E3" w:rsidTr="00851211">
        <w:tc>
          <w:tcPr>
            <w:tcW w:w="1526" w:type="dxa"/>
            <w:vAlign w:val="center"/>
          </w:tcPr>
          <w:p w:rsidR="00CC2668" w:rsidRPr="002E55EA" w:rsidRDefault="00CC2668" w:rsidP="00596F7C">
            <w:pPr>
              <w:pStyle w:val="Default"/>
              <w:ind w:left="0"/>
              <w:jc w:val="center"/>
              <w:rPr>
                <w:rFonts w:ascii="Arial" w:hAnsi="Arial" w:cs="Arial"/>
                <w:sz w:val="18"/>
                <w:szCs w:val="18"/>
              </w:rPr>
            </w:pPr>
            <w:r w:rsidRPr="002E55EA">
              <w:rPr>
                <w:rFonts w:ascii="Arial" w:hAnsi="Arial" w:cs="Arial"/>
                <w:sz w:val="18"/>
                <w:szCs w:val="18"/>
              </w:rPr>
              <w:t xml:space="preserve">Котельная № 16 (с. </w:t>
            </w:r>
            <w:proofErr w:type="gramStart"/>
            <w:r w:rsidRPr="002E55EA">
              <w:rPr>
                <w:rFonts w:ascii="Arial" w:hAnsi="Arial" w:cs="Arial"/>
                <w:sz w:val="18"/>
                <w:szCs w:val="18"/>
              </w:rPr>
              <w:t>Восто</w:t>
            </w:r>
            <w:r w:rsidRPr="002E55EA">
              <w:rPr>
                <w:rFonts w:ascii="Arial" w:hAnsi="Arial" w:cs="Arial"/>
                <w:sz w:val="18"/>
                <w:szCs w:val="18"/>
              </w:rPr>
              <w:t>ч</w:t>
            </w:r>
            <w:r w:rsidRPr="002E55EA">
              <w:rPr>
                <w:rFonts w:ascii="Arial" w:hAnsi="Arial" w:cs="Arial"/>
                <w:sz w:val="18"/>
                <w:szCs w:val="18"/>
              </w:rPr>
              <w:t>ное</w:t>
            </w:r>
            <w:proofErr w:type="gramEnd"/>
            <w:r w:rsidRPr="002E55EA">
              <w:rPr>
                <w:rFonts w:ascii="Arial" w:hAnsi="Arial" w:cs="Arial"/>
                <w:sz w:val="18"/>
                <w:szCs w:val="18"/>
              </w:rPr>
              <w:t>)</w:t>
            </w:r>
          </w:p>
        </w:tc>
        <w:tc>
          <w:tcPr>
            <w:tcW w:w="1144" w:type="dxa"/>
            <w:vAlign w:val="center"/>
          </w:tcPr>
          <w:p w:rsidR="00CC2668" w:rsidRPr="002E55EA" w:rsidRDefault="00CC2668" w:rsidP="00596F7C">
            <w:pPr>
              <w:spacing w:before="0" w:after="0"/>
              <w:ind w:left="0" w:firstLine="0"/>
              <w:jc w:val="center"/>
              <w:rPr>
                <w:rFonts w:cs="Arial"/>
                <w:sz w:val="18"/>
                <w:szCs w:val="18"/>
              </w:rPr>
            </w:pPr>
          </w:p>
        </w:tc>
        <w:tc>
          <w:tcPr>
            <w:tcW w:w="1335" w:type="dxa"/>
            <w:vAlign w:val="center"/>
          </w:tcPr>
          <w:p w:rsidR="00CC2668" w:rsidRPr="002E55EA" w:rsidRDefault="00CC2668" w:rsidP="00596F7C">
            <w:pPr>
              <w:spacing w:before="0" w:after="0"/>
              <w:ind w:left="0" w:firstLine="0"/>
              <w:jc w:val="center"/>
              <w:rPr>
                <w:rFonts w:cs="Arial"/>
                <w:sz w:val="18"/>
                <w:szCs w:val="18"/>
              </w:rPr>
            </w:pPr>
          </w:p>
        </w:tc>
        <w:tc>
          <w:tcPr>
            <w:tcW w:w="1335" w:type="dxa"/>
            <w:vAlign w:val="center"/>
          </w:tcPr>
          <w:p w:rsidR="00CC2668" w:rsidRPr="002E55EA" w:rsidRDefault="00CC2668" w:rsidP="00596F7C">
            <w:pPr>
              <w:spacing w:before="0" w:after="0"/>
              <w:ind w:left="0" w:firstLine="0"/>
              <w:jc w:val="center"/>
              <w:rPr>
                <w:rFonts w:cs="Arial"/>
                <w:sz w:val="18"/>
                <w:szCs w:val="18"/>
              </w:rPr>
            </w:pPr>
          </w:p>
        </w:tc>
        <w:tc>
          <w:tcPr>
            <w:tcW w:w="1335" w:type="dxa"/>
            <w:vAlign w:val="center"/>
          </w:tcPr>
          <w:p w:rsidR="00CC2668" w:rsidRPr="002E55EA" w:rsidRDefault="00CC2668" w:rsidP="00596F7C">
            <w:pPr>
              <w:spacing w:before="0" w:after="0"/>
              <w:ind w:left="0" w:firstLine="0"/>
              <w:jc w:val="center"/>
              <w:rPr>
                <w:rFonts w:cs="Arial"/>
                <w:sz w:val="18"/>
                <w:szCs w:val="18"/>
              </w:rPr>
            </w:pPr>
          </w:p>
        </w:tc>
        <w:tc>
          <w:tcPr>
            <w:tcW w:w="1335" w:type="dxa"/>
            <w:vAlign w:val="center"/>
          </w:tcPr>
          <w:p w:rsidR="00CC2668" w:rsidRPr="002E55EA" w:rsidRDefault="00CC2668" w:rsidP="00596F7C">
            <w:pPr>
              <w:spacing w:before="0" w:after="0"/>
              <w:ind w:left="0" w:firstLine="0"/>
              <w:jc w:val="center"/>
              <w:rPr>
                <w:rFonts w:cs="Arial"/>
                <w:sz w:val="18"/>
                <w:szCs w:val="18"/>
              </w:rPr>
            </w:pPr>
          </w:p>
        </w:tc>
        <w:tc>
          <w:tcPr>
            <w:tcW w:w="1335" w:type="dxa"/>
            <w:vAlign w:val="center"/>
          </w:tcPr>
          <w:p w:rsidR="00CC2668" w:rsidRPr="002E55EA" w:rsidRDefault="00CC2668" w:rsidP="00596F7C">
            <w:pPr>
              <w:spacing w:before="0" w:after="0"/>
              <w:ind w:left="0" w:firstLine="0"/>
              <w:jc w:val="center"/>
              <w:rPr>
                <w:rFonts w:cs="Arial"/>
                <w:sz w:val="18"/>
                <w:szCs w:val="18"/>
              </w:rPr>
            </w:pPr>
          </w:p>
        </w:tc>
      </w:tr>
      <w:tr w:rsidR="00CC2668" w:rsidRPr="002D08E3" w:rsidTr="00851211">
        <w:tc>
          <w:tcPr>
            <w:tcW w:w="1526" w:type="dxa"/>
            <w:vAlign w:val="center"/>
          </w:tcPr>
          <w:p w:rsidR="00CC2668" w:rsidRPr="002E55EA" w:rsidRDefault="00CC2668" w:rsidP="00596F7C">
            <w:pPr>
              <w:pStyle w:val="Default"/>
              <w:ind w:left="0"/>
              <w:jc w:val="center"/>
              <w:rPr>
                <w:rFonts w:ascii="Arial" w:hAnsi="Arial" w:cs="Arial"/>
                <w:sz w:val="18"/>
                <w:szCs w:val="18"/>
              </w:rPr>
            </w:pPr>
            <w:r w:rsidRPr="002E55EA">
              <w:rPr>
                <w:rFonts w:ascii="Arial" w:hAnsi="Arial" w:cs="Arial"/>
                <w:sz w:val="18"/>
                <w:szCs w:val="18"/>
              </w:rPr>
              <w:t xml:space="preserve">МК КЕДР-4 (с. </w:t>
            </w:r>
            <w:proofErr w:type="spellStart"/>
            <w:r w:rsidRPr="002E55EA">
              <w:rPr>
                <w:rFonts w:ascii="Arial" w:hAnsi="Arial" w:cs="Arial"/>
                <w:sz w:val="18"/>
                <w:szCs w:val="18"/>
              </w:rPr>
              <w:t>Тунгор</w:t>
            </w:r>
            <w:proofErr w:type="spellEnd"/>
            <w:r w:rsidRPr="002E55EA">
              <w:rPr>
                <w:rFonts w:ascii="Arial" w:hAnsi="Arial" w:cs="Arial"/>
                <w:sz w:val="18"/>
                <w:szCs w:val="18"/>
              </w:rPr>
              <w:t>)</w:t>
            </w:r>
          </w:p>
        </w:tc>
        <w:tc>
          <w:tcPr>
            <w:tcW w:w="1144" w:type="dxa"/>
            <w:vAlign w:val="center"/>
          </w:tcPr>
          <w:p w:rsidR="00CC2668" w:rsidRPr="002E55EA" w:rsidRDefault="00CC2668" w:rsidP="00596F7C">
            <w:pPr>
              <w:spacing w:before="0" w:after="0"/>
              <w:ind w:left="0" w:firstLine="0"/>
              <w:jc w:val="center"/>
              <w:rPr>
                <w:rFonts w:cs="Arial"/>
                <w:sz w:val="18"/>
                <w:szCs w:val="18"/>
              </w:rPr>
            </w:pPr>
          </w:p>
        </w:tc>
        <w:tc>
          <w:tcPr>
            <w:tcW w:w="1335" w:type="dxa"/>
            <w:vAlign w:val="center"/>
          </w:tcPr>
          <w:p w:rsidR="00CC2668" w:rsidRPr="002E55EA" w:rsidRDefault="00CC2668" w:rsidP="00596F7C">
            <w:pPr>
              <w:spacing w:before="0" w:after="0"/>
              <w:ind w:left="0" w:firstLine="0"/>
              <w:jc w:val="center"/>
              <w:rPr>
                <w:rFonts w:cs="Arial"/>
                <w:sz w:val="18"/>
                <w:szCs w:val="18"/>
              </w:rPr>
            </w:pPr>
          </w:p>
        </w:tc>
        <w:tc>
          <w:tcPr>
            <w:tcW w:w="1335" w:type="dxa"/>
            <w:vAlign w:val="center"/>
          </w:tcPr>
          <w:p w:rsidR="00CC2668" w:rsidRPr="002E55EA" w:rsidRDefault="00CC2668" w:rsidP="00596F7C">
            <w:pPr>
              <w:spacing w:before="0" w:after="0"/>
              <w:ind w:left="0" w:firstLine="0"/>
              <w:jc w:val="center"/>
              <w:rPr>
                <w:rFonts w:cs="Arial"/>
                <w:sz w:val="18"/>
                <w:szCs w:val="18"/>
              </w:rPr>
            </w:pPr>
          </w:p>
        </w:tc>
        <w:tc>
          <w:tcPr>
            <w:tcW w:w="1335" w:type="dxa"/>
            <w:vAlign w:val="center"/>
          </w:tcPr>
          <w:p w:rsidR="00CC2668" w:rsidRPr="002E55EA" w:rsidRDefault="00CC2668" w:rsidP="00596F7C">
            <w:pPr>
              <w:spacing w:before="0" w:after="0"/>
              <w:ind w:left="0" w:firstLine="0"/>
              <w:jc w:val="center"/>
              <w:rPr>
                <w:rFonts w:cs="Arial"/>
                <w:sz w:val="18"/>
                <w:szCs w:val="18"/>
              </w:rPr>
            </w:pPr>
          </w:p>
        </w:tc>
        <w:tc>
          <w:tcPr>
            <w:tcW w:w="1335" w:type="dxa"/>
            <w:vAlign w:val="center"/>
          </w:tcPr>
          <w:p w:rsidR="00CC2668" w:rsidRPr="002E55EA" w:rsidRDefault="00CC2668" w:rsidP="00596F7C">
            <w:pPr>
              <w:spacing w:before="0" w:after="0"/>
              <w:ind w:left="0" w:firstLine="0"/>
              <w:jc w:val="center"/>
              <w:rPr>
                <w:rFonts w:cs="Arial"/>
                <w:sz w:val="18"/>
                <w:szCs w:val="18"/>
              </w:rPr>
            </w:pPr>
          </w:p>
        </w:tc>
        <w:tc>
          <w:tcPr>
            <w:tcW w:w="1335" w:type="dxa"/>
            <w:vAlign w:val="center"/>
          </w:tcPr>
          <w:p w:rsidR="00CC2668" w:rsidRPr="002E55EA" w:rsidRDefault="00CC2668" w:rsidP="00596F7C">
            <w:pPr>
              <w:spacing w:before="0" w:after="0"/>
              <w:ind w:left="0" w:firstLine="0"/>
              <w:jc w:val="center"/>
              <w:rPr>
                <w:rFonts w:cs="Arial"/>
                <w:sz w:val="18"/>
                <w:szCs w:val="18"/>
              </w:rPr>
            </w:pPr>
          </w:p>
        </w:tc>
      </w:tr>
      <w:tr w:rsidR="00CC2668" w:rsidRPr="002D08E3" w:rsidTr="00851211">
        <w:tc>
          <w:tcPr>
            <w:tcW w:w="1526" w:type="dxa"/>
            <w:vAlign w:val="center"/>
          </w:tcPr>
          <w:p w:rsidR="00CC2668" w:rsidRPr="002E55EA" w:rsidRDefault="00CC2668" w:rsidP="00596F7C">
            <w:pPr>
              <w:pStyle w:val="Default"/>
              <w:ind w:left="0"/>
              <w:jc w:val="center"/>
              <w:rPr>
                <w:rFonts w:ascii="Arial" w:hAnsi="Arial" w:cs="Arial"/>
                <w:sz w:val="18"/>
                <w:szCs w:val="18"/>
              </w:rPr>
            </w:pPr>
            <w:r w:rsidRPr="002E55EA">
              <w:rPr>
                <w:rFonts w:ascii="Arial" w:hAnsi="Arial" w:cs="Arial"/>
                <w:sz w:val="18"/>
                <w:szCs w:val="18"/>
              </w:rPr>
              <w:t xml:space="preserve">МК КЕДР-5 (с. </w:t>
            </w:r>
            <w:proofErr w:type="spellStart"/>
            <w:r w:rsidRPr="002E55EA">
              <w:rPr>
                <w:rFonts w:ascii="Arial" w:hAnsi="Arial" w:cs="Arial"/>
                <w:sz w:val="18"/>
                <w:szCs w:val="18"/>
              </w:rPr>
              <w:t>Москальво</w:t>
            </w:r>
            <w:proofErr w:type="spellEnd"/>
            <w:r w:rsidRPr="002E55EA">
              <w:rPr>
                <w:rFonts w:ascii="Arial" w:hAnsi="Arial" w:cs="Arial"/>
                <w:sz w:val="18"/>
                <w:szCs w:val="18"/>
              </w:rPr>
              <w:t>)</w:t>
            </w:r>
          </w:p>
        </w:tc>
        <w:tc>
          <w:tcPr>
            <w:tcW w:w="1144" w:type="dxa"/>
            <w:vAlign w:val="center"/>
          </w:tcPr>
          <w:p w:rsidR="00CC2668" w:rsidRPr="002E55EA" w:rsidRDefault="00CC2668" w:rsidP="00596F7C">
            <w:pPr>
              <w:spacing w:before="0" w:after="0"/>
              <w:ind w:left="0" w:firstLine="0"/>
              <w:jc w:val="center"/>
              <w:rPr>
                <w:rFonts w:cs="Arial"/>
                <w:sz w:val="18"/>
                <w:szCs w:val="18"/>
              </w:rPr>
            </w:pPr>
          </w:p>
        </w:tc>
        <w:tc>
          <w:tcPr>
            <w:tcW w:w="1335" w:type="dxa"/>
            <w:vAlign w:val="center"/>
          </w:tcPr>
          <w:p w:rsidR="00CC2668" w:rsidRPr="002E55EA" w:rsidRDefault="00CC2668" w:rsidP="00596F7C">
            <w:pPr>
              <w:spacing w:before="0" w:after="0"/>
              <w:ind w:left="0" w:firstLine="0"/>
              <w:jc w:val="center"/>
              <w:rPr>
                <w:rFonts w:cs="Arial"/>
                <w:sz w:val="18"/>
                <w:szCs w:val="18"/>
              </w:rPr>
            </w:pPr>
          </w:p>
        </w:tc>
        <w:tc>
          <w:tcPr>
            <w:tcW w:w="1335" w:type="dxa"/>
            <w:vAlign w:val="center"/>
          </w:tcPr>
          <w:p w:rsidR="00CC2668" w:rsidRPr="002E55EA" w:rsidRDefault="00CC2668" w:rsidP="00596F7C">
            <w:pPr>
              <w:spacing w:before="0" w:after="0"/>
              <w:ind w:left="0" w:firstLine="0"/>
              <w:jc w:val="center"/>
              <w:rPr>
                <w:rFonts w:cs="Arial"/>
                <w:sz w:val="18"/>
                <w:szCs w:val="18"/>
              </w:rPr>
            </w:pPr>
          </w:p>
        </w:tc>
        <w:tc>
          <w:tcPr>
            <w:tcW w:w="1335" w:type="dxa"/>
            <w:vAlign w:val="center"/>
          </w:tcPr>
          <w:p w:rsidR="00CC2668" w:rsidRPr="002E55EA" w:rsidRDefault="00CC2668" w:rsidP="00596F7C">
            <w:pPr>
              <w:spacing w:before="0" w:after="0"/>
              <w:ind w:left="0" w:firstLine="0"/>
              <w:jc w:val="center"/>
              <w:rPr>
                <w:rFonts w:cs="Arial"/>
                <w:sz w:val="18"/>
                <w:szCs w:val="18"/>
              </w:rPr>
            </w:pPr>
          </w:p>
        </w:tc>
        <w:tc>
          <w:tcPr>
            <w:tcW w:w="1335" w:type="dxa"/>
            <w:vAlign w:val="center"/>
          </w:tcPr>
          <w:p w:rsidR="00CC2668" w:rsidRPr="002E55EA" w:rsidRDefault="00CC2668" w:rsidP="00596F7C">
            <w:pPr>
              <w:spacing w:before="0" w:after="0"/>
              <w:ind w:left="0" w:firstLine="0"/>
              <w:jc w:val="center"/>
              <w:rPr>
                <w:rFonts w:cs="Arial"/>
                <w:sz w:val="18"/>
                <w:szCs w:val="18"/>
              </w:rPr>
            </w:pPr>
          </w:p>
        </w:tc>
        <w:tc>
          <w:tcPr>
            <w:tcW w:w="1335" w:type="dxa"/>
            <w:vAlign w:val="center"/>
          </w:tcPr>
          <w:p w:rsidR="00CC2668" w:rsidRPr="002E55EA" w:rsidRDefault="00CC2668" w:rsidP="00596F7C">
            <w:pPr>
              <w:spacing w:before="0" w:after="0"/>
              <w:ind w:left="0" w:firstLine="0"/>
              <w:jc w:val="center"/>
              <w:rPr>
                <w:rFonts w:cs="Arial"/>
                <w:sz w:val="18"/>
                <w:szCs w:val="18"/>
              </w:rPr>
            </w:pPr>
          </w:p>
        </w:tc>
      </w:tr>
      <w:tr w:rsidR="00CC2668" w:rsidRPr="002D08E3" w:rsidTr="00851211">
        <w:tc>
          <w:tcPr>
            <w:tcW w:w="1526" w:type="dxa"/>
            <w:vAlign w:val="center"/>
          </w:tcPr>
          <w:p w:rsidR="00CC2668" w:rsidRPr="002E55EA" w:rsidRDefault="00CC2668" w:rsidP="00596F7C">
            <w:pPr>
              <w:pStyle w:val="Default"/>
              <w:ind w:left="0"/>
              <w:jc w:val="center"/>
              <w:rPr>
                <w:rFonts w:ascii="Arial" w:hAnsi="Arial" w:cs="Arial"/>
                <w:sz w:val="18"/>
                <w:szCs w:val="18"/>
              </w:rPr>
            </w:pPr>
            <w:r w:rsidRPr="002E55EA">
              <w:rPr>
                <w:rFonts w:ascii="Arial" w:hAnsi="Arial" w:cs="Arial"/>
                <w:sz w:val="18"/>
                <w:szCs w:val="18"/>
              </w:rPr>
              <w:t xml:space="preserve">Котельная БМК № 32 (с. </w:t>
            </w:r>
            <w:proofErr w:type="spellStart"/>
            <w:r w:rsidRPr="002E55EA">
              <w:rPr>
                <w:rFonts w:ascii="Arial" w:hAnsi="Arial" w:cs="Arial"/>
                <w:sz w:val="18"/>
                <w:szCs w:val="18"/>
              </w:rPr>
              <w:t>Некрасовка</w:t>
            </w:r>
            <w:proofErr w:type="spellEnd"/>
            <w:r w:rsidRPr="002E55EA">
              <w:rPr>
                <w:rFonts w:ascii="Arial" w:hAnsi="Arial" w:cs="Arial"/>
                <w:sz w:val="18"/>
                <w:szCs w:val="18"/>
              </w:rPr>
              <w:t>)</w:t>
            </w:r>
          </w:p>
        </w:tc>
        <w:tc>
          <w:tcPr>
            <w:tcW w:w="1144" w:type="dxa"/>
            <w:vAlign w:val="center"/>
          </w:tcPr>
          <w:p w:rsidR="00CC2668" w:rsidRPr="002E55EA" w:rsidRDefault="00CC2668" w:rsidP="00596F7C">
            <w:pPr>
              <w:spacing w:before="0" w:after="0"/>
              <w:ind w:left="0" w:firstLine="0"/>
              <w:jc w:val="center"/>
              <w:rPr>
                <w:rFonts w:cs="Arial"/>
                <w:sz w:val="18"/>
                <w:szCs w:val="18"/>
              </w:rPr>
            </w:pPr>
          </w:p>
        </w:tc>
        <w:tc>
          <w:tcPr>
            <w:tcW w:w="1335" w:type="dxa"/>
            <w:vAlign w:val="center"/>
          </w:tcPr>
          <w:p w:rsidR="00CC2668" w:rsidRPr="002E55EA" w:rsidRDefault="00CC2668" w:rsidP="00596F7C">
            <w:pPr>
              <w:spacing w:before="0" w:after="0"/>
              <w:ind w:left="0" w:firstLine="0"/>
              <w:jc w:val="center"/>
              <w:rPr>
                <w:rFonts w:cs="Arial"/>
                <w:sz w:val="18"/>
                <w:szCs w:val="18"/>
              </w:rPr>
            </w:pPr>
          </w:p>
        </w:tc>
        <w:tc>
          <w:tcPr>
            <w:tcW w:w="1335" w:type="dxa"/>
            <w:vAlign w:val="center"/>
          </w:tcPr>
          <w:p w:rsidR="00CC2668" w:rsidRPr="002E55EA" w:rsidRDefault="00CC2668" w:rsidP="00596F7C">
            <w:pPr>
              <w:spacing w:before="0" w:after="0"/>
              <w:ind w:left="0" w:firstLine="0"/>
              <w:jc w:val="center"/>
              <w:rPr>
                <w:rFonts w:cs="Arial"/>
                <w:sz w:val="18"/>
                <w:szCs w:val="18"/>
              </w:rPr>
            </w:pPr>
          </w:p>
        </w:tc>
        <w:tc>
          <w:tcPr>
            <w:tcW w:w="1335" w:type="dxa"/>
            <w:vAlign w:val="center"/>
          </w:tcPr>
          <w:p w:rsidR="00CC2668" w:rsidRPr="002E55EA" w:rsidRDefault="00CC2668" w:rsidP="00596F7C">
            <w:pPr>
              <w:spacing w:before="0" w:after="0"/>
              <w:ind w:left="0" w:firstLine="0"/>
              <w:jc w:val="center"/>
              <w:rPr>
                <w:rFonts w:cs="Arial"/>
                <w:sz w:val="18"/>
                <w:szCs w:val="18"/>
              </w:rPr>
            </w:pPr>
          </w:p>
        </w:tc>
        <w:tc>
          <w:tcPr>
            <w:tcW w:w="1335" w:type="dxa"/>
            <w:vAlign w:val="center"/>
          </w:tcPr>
          <w:p w:rsidR="00CC2668" w:rsidRPr="002E55EA" w:rsidRDefault="00CC2668" w:rsidP="00596F7C">
            <w:pPr>
              <w:spacing w:before="0" w:after="0"/>
              <w:ind w:left="0" w:firstLine="0"/>
              <w:jc w:val="center"/>
              <w:rPr>
                <w:rFonts w:cs="Arial"/>
                <w:sz w:val="18"/>
                <w:szCs w:val="18"/>
              </w:rPr>
            </w:pPr>
          </w:p>
        </w:tc>
        <w:tc>
          <w:tcPr>
            <w:tcW w:w="1335" w:type="dxa"/>
            <w:vAlign w:val="center"/>
          </w:tcPr>
          <w:p w:rsidR="00CC2668" w:rsidRPr="002E55EA" w:rsidRDefault="00CC2668" w:rsidP="00596F7C">
            <w:pPr>
              <w:spacing w:before="0" w:after="0"/>
              <w:ind w:left="0" w:firstLine="0"/>
              <w:jc w:val="center"/>
              <w:rPr>
                <w:rFonts w:cs="Arial"/>
                <w:sz w:val="18"/>
                <w:szCs w:val="18"/>
              </w:rPr>
            </w:pPr>
          </w:p>
        </w:tc>
      </w:tr>
    </w:tbl>
    <w:p w:rsidR="003B0FF3" w:rsidRDefault="003B0FF3" w:rsidP="005711BD">
      <w:pPr>
        <w:spacing w:line="360" w:lineRule="auto"/>
        <w:rPr>
          <w:sz w:val="24"/>
          <w:szCs w:val="24"/>
        </w:rPr>
      </w:pPr>
    </w:p>
    <w:p w:rsidR="00900F9D" w:rsidRPr="00957231" w:rsidRDefault="00900F9D" w:rsidP="00900F9D">
      <w:pPr>
        <w:pStyle w:val="3"/>
      </w:pPr>
      <w:bookmarkStart w:id="23" w:name="_Toc354584578"/>
      <w:r w:rsidRPr="00957231">
        <w:t>Тепловые сети</w:t>
      </w:r>
      <w:bookmarkEnd w:id="23"/>
    </w:p>
    <w:p w:rsidR="00386D93" w:rsidRDefault="00386D93" w:rsidP="00183BAF">
      <w:pPr>
        <w:spacing w:line="360" w:lineRule="auto"/>
        <w:rPr>
          <w:sz w:val="24"/>
          <w:szCs w:val="24"/>
        </w:rPr>
      </w:pPr>
    </w:p>
    <w:p w:rsidR="0013643B" w:rsidRPr="0013643B" w:rsidRDefault="0013643B" w:rsidP="0013643B">
      <w:pPr>
        <w:spacing w:after="0" w:line="360" w:lineRule="auto"/>
        <w:rPr>
          <w:rFonts w:eastAsia="Times New Roman"/>
          <w:kern w:val="28"/>
          <w:sz w:val="24"/>
          <w:lang w:eastAsia="ru-RU"/>
        </w:rPr>
      </w:pPr>
      <w:r w:rsidRPr="0013643B">
        <w:rPr>
          <w:rFonts w:eastAsia="Times New Roman"/>
          <w:kern w:val="28"/>
          <w:sz w:val="24"/>
          <w:lang w:eastAsia="ru-RU"/>
        </w:rPr>
        <w:t>Основными предприятиями, эксплуатирующими тепловые сети на территории городского округа</w:t>
      </w:r>
      <w:r w:rsidR="00EB0BD5">
        <w:rPr>
          <w:rFonts w:eastAsia="Times New Roman"/>
          <w:kern w:val="28"/>
          <w:sz w:val="24"/>
          <w:lang w:eastAsia="ru-RU"/>
        </w:rPr>
        <w:t xml:space="preserve"> «Охинский»</w:t>
      </w:r>
      <w:r w:rsidR="0084144D">
        <w:rPr>
          <w:rFonts w:eastAsia="Times New Roman"/>
          <w:kern w:val="28"/>
          <w:sz w:val="24"/>
          <w:lang w:eastAsia="ru-RU"/>
        </w:rPr>
        <w:t xml:space="preserve"> по с</w:t>
      </w:r>
      <w:r w:rsidR="006C7294">
        <w:rPr>
          <w:rFonts w:eastAsia="Times New Roman"/>
          <w:kern w:val="28"/>
          <w:sz w:val="24"/>
          <w:lang w:eastAsia="ru-RU"/>
        </w:rPr>
        <w:t>остоянию на 01.01.2021</w:t>
      </w:r>
      <w:r w:rsidR="0084144D">
        <w:rPr>
          <w:rFonts w:eastAsia="Times New Roman"/>
          <w:kern w:val="28"/>
          <w:sz w:val="24"/>
          <w:lang w:eastAsia="ru-RU"/>
        </w:rPr>
        <w:t xml:space="preserve"> года</w:t>
      </w:r>
      <w:r w:rsidRPr="0013643B">
        <w:rPr>
          <w:rFonts w:eastAsia="Times New Roman"/>
          <w:kern w:val="28"/>
          <w:sz w:val="24"/>
          <w:lang w:eastAsia="ru-RU"/>
        </w:rPr>
        <w:t>, являются:</w:t>
      </w:r>
    </w:p>
    <w:p w:rsidR="0013643B" w:rsidRPr="0013643B" w:rsidRDefault="0013643B" w:rsidP="0068697E">
      <w:pPr>
        <w:numPr>
          <w:ilvl w:val="0"/>
          <w:numId w:val="13"/>
        </w:numPr>
        <w:spacing w:before="0" w:after="0" w:line="360" w:lineRule="auto"/>
        <w:ind w:hanging="720"/>
        <w:rPr>
          <w:rFonts w:eastAsia="Times New Roman"/>
          <w:kern w:val="28"/>
          <w:sz w:val="24"/>
          <w:lang w:eastAsia="ru-RU"/>
        </w:rPr>
      </w:pPr>
      <w:r w:rsidRPr="0013643B">
        <w:rPr>
          <w:rFonts w:eastAsia="Times New Roman"/>
          <w:kern w:val="28"/>
          <w:sz w:val="24"/>
          <w:lang w:eastAsia="ru-RU"/>
        </w:rPr>
        <w:t>АО «Охинская ТЭЦ»;</w:t>
      </w:r>
    </w:p>
    <w:p w:rsidR="0013643B" w:rsidRPr="0013643B" w:rsidRDefault="0004520C" w:rsidP="0068697E">
      <w:pPr>
        <w:numPr>
          <w:ilvl w:val="0"/>
          <w:numId w:val="13"/>
        </w:numPr>
        <w:spacing w:before="0" w:after="0" w:line="360" w:lineRule="auto"/>
        <w:ind w:hanging="720"/>
        <w:rPr>
          <w:rFonts w:eastAsia="Times New Roman"/>
          <w:kern w:val="28"/>
          <w:sz w:val="24"/>
          <w:lang w:eastAsia="ru-RU"/>
        </w:rPr>
      </w:pPr>
      <w:r>
        <w:rPr>
          <w:rFonts w:eastAsia="Times New Roman"/>
          <w:kern w:val="28"/>
          <w:sz w:val="24"/>
          <w:lang w:eastAsia="ru-RU"/>
        </w:rPr>
        <w:t>МУП «ОКХ»</w:t>
      </w:r>
      <w:r w:rsidR="0013643B" w:rsidRPr="0013643B">
        <w:rPr>
          <w:rFonts w:eastAsia="Times New Roman"/>
          <w:kern w:val="28"/>
          <w:sz w:val="24"/>
          <w:lang w:eastAsia="ru-RU"/>
        </w:rPr>
        <w:t>;</w:t>
      </w:r>
    </w:p>
    <w:p w:rsidR="0013643B" w:rsidRPr="0013643B" w:rsidRDefault="00BA0C91" w:rsidP="0068697E">
      <w:pPr>
        <w:numPr>
          <w:ilvl w:val="0"/>
          <w:numId w:val="13"/>
        </w:numPr>
        <w:spacing w:before="0" w:after="0" w:line="360" w:lineRule="auto"/>
        <w:ind w:hanging="720"/>
        <w:rPr>
          <w:rFonts w:eastAsia="Times New Roman"/>
          <w:kern w:val="28"/>
          <w:sz w:val="24"/>
          <w:lang w:eastAsia="ru-RU"/>
        </w:rPr>
      </w:pPr>
      <w:r>
        <w:rPr>
          <w:rFonts w:eastAsia="Times New Roman"/>
          <w:kern w:val="28"/>
          <w:sz w:val="24"/>
          <w:lang w:eastAsia="ru-RU"/>
        </w:rPr>
        <w:t>МК</w:t>
      </w:r>
      <w:r w:rsidR="0013643B" w:rsidRPr="0013643B">
        <w:rPr>
          <w:rFonts w:eastAsia="Times New Roman"/>
          <w:kern w:val="28"/>
          <w:sz w:val="24"/>
          <w:lang w:eastAsia="ru-RU"/>
        </w:rPr>
        <w:t>П «ЖКХ».</w:t>
      </w:r>
    </w:p>
    <w:p w:rsidR="0013643B" w:rsidRPr="0013643B" w:rsidRDefault="0013643B" w:rsidP="0013643B">
      <w:pPr>
        <w:spacing w:after="0" w:line="360" w:lineRule="auto"/>
        <w:rPr>
          <w:rFonts w:eastAsia="Times New Roman"/>
          <w:kern w:val="28"/>
          <w:sz w:val="24"/>
          <w:lang w:eastAsia="ru-RU"/>
        </w:rPr>
      </w:pPr>
      <w:r w:rsidRPr="0013643B">
        <w:rPr>
          <w:rFonts w:eastAsia="Times New Roman"/>
          <w:kern w:val="28"/>
          <w:sz w:val="24"/>
          <w:lang w:eastAsia="ru-RU"/>
        </w:rPr>
        <w:t xml:space="preserve">На балансе </w:t>
      </w:r>
      <w:r w:rsidR="00EB0BD5" w:rsidRPr="0013643B">
        <w:rPr>
          <w:rFonts w:eastAsia="Times New Roman"/>
          <w:kern w:val="28"/>
          <w:sz w:val="24"/>
          <w:lang w:eastAsia="ru-RU"/>
        </w:rPr>
        <w:t>АО «Охинск</w:t>
      </w:r>
      <w:r w:rsidR="00EB0BD5">
        <w:rPr>
          <w:rFonts w:eastAsia="Times New Roman"/>
          <w:kern w:val="28"/>
          <w:sz w:val="24"/>
          <w:lang w:eastAsia="ru-RU"/>
        </w:rPr>
        <w:t>ая ТЭЦ»</w:t>
      </w:r>
      <w:r w:rsidRPr="0013643B">
        <w:rPr>
          <w:rFonts w:eastAsia="Times New Roman"/>
          <w:kern w:val="28"/>
          <w:sz w:val="24"/>
          <w:lang w:eastAsia="ru-RU"/>
        </w:rPr>
        <w:t xml:space="preserve"> находится </w:t>
      </w:r>
      <w:r w:rsidR="000F2821">
        <w:rPr>
          <w:rFonts w:eastAsia="Times New Roman"/>
          <w:kern w:val="28"/>
          <w:sz w:val="24"/>
          <w:lang w:eastAsia="ru-RU"/>
        </w:rPr>
        <w:t>4,7445</w:t>
      </w:r>
      <w:r w:rsidRPr="0013643B">
        <w:rPr>
          <w:rFonts w:eastAsia="Times New Roman"/>
          <w:kern w:val="28"/>
          <w:sz w:val="24"/>
          <w:lang w:eastAsia="ru-RU"/>
        </w:rPr>
        <w:t xml:space="preserve"> км тепловых сетей в дву</w:t>
      </w:r>
      <w:r w:rsidRPr="0013643B">
        <w:rPr>
          <w:rFonts w:eastAsia="Times New Roman"/>
          <w:kern w:val="28"/>
          <w:sz w:val="24"/>
          <w:lang w:eastAsia="ru-RU"/>
        </w:rPr>
        <w:t>х</w:t>
      </w:r>
      <w:r w:rsidRPr="0013643B">
        <w:rPr>
          <w:rFonts w:eastAsia="Times New Roman"/>
          <w:kern w:val="28"/>
          <w:sz w:val="24"/>
          <w:lang w:eastAsia="ru-RU"/>
        </w:rPr>
        <w:t xml:space="preserve">трубном исчислении. </w:t>
      </w:r>
    </w:p>
    <w:p w:rsidR="0013643B" w:rsidRDefault="006C7294" w:rsidP="0013643B">
      <w:pPr>
        <w:spacing w:after="0" w:line="360" w:lineRule="auto"/>
        <w:rPr>
          <w:rFonts w:eastAsia="Times New Roman"/>
          <w:kern w:val="28"/>
          <w:sz w:val="24"/>
          <w:lang w:eastAsia="ru-RU"/>
        </w:rPr>
      </w:pPr>
      <w:r>
        <w:rPr>
          <w:rFonts w:eastAsia="Times New Roman"/>
          <w:kern w:val="28"/>
          <w:sz w:val="24"/>
          <w:lang w:eastAsia="ru-RU"/>
        </w:rPr>
        <w:t xml:space="preserve">Тепловая сеть </w:t>
      </w:r>
      <w:r w:rsidR="0013643B" w:rsidRPr="0013643B">
        <w:rPr>
          <w:rFonts w:eastAsia="Times New Roman"/>
          <w:kern w:val="28"/>
          <w:sz w:val="24"/>
          <w:lang w:eastAsia="ru-RU"/>
        </w:rPr>
        <w:t>АО «Охинская ТЭЦ</w:t>
      </w:r>
      <w:r w:rsidR="00EB0BD5">
        <w:rPr>
          <w:rFonts w:eastAsia="Times New Roman"/>
          <w:kern w:val="28"/>
          <w:sz w:val="24"/>
          <w:lang w:eastAsia="ru-RU"/>
        </w:rPr>
        <w:t>»</w:t>
      </w:r>
      <w:r w:rsidR="0013643B" w:rsidRPr="0013643B">
        <w:rPr>
          <w:rFonts w:eastAsia="Times New Roman"/>
          <w:kern w:val="28"/>
          <w:sz w:val="24"/>
          <w:lang w:eastAsia="ru-RU"/>
        </w:rPr>
        <w:t xml:space="preserve"> </w:t>
      </w:r>
      <w:r w:rsidR="001235E3" w:rsidRPr="0013643B">
        <w:rPr>
          <w:rFonts w:eastAsia="Times New Roman"/>
          <w:kern w:val="28"/>
          <w:sz w:val="24"/>
          <w:lang w:eastAsia="ru-RU"/>
        </w:rPr>
        <w:t>предназначена для</w:t>
      </w:r>
      <w:r w:rsidR="0013643B" w:rsidRPr="0013643B">
        <w:rPr>
          <w:rFonts w:eastAsia="Times New Roman"/>
          <w:kern w:val="28"/>
          <w:sz w:val="24"/>
          <w:lang w:eastAsia="ru-RU"/>
        </w:rPr>
        <w:t xml:space="preserve"> </w:t>
      </w:r>
      <w:r w:rsidR="001235E3" w:rsidRPr="0013643B">
        <w:rPr>
          <w:rFonts w:eastAsia="Times New Roman"/>
          <w:kern w:val="28"/>
          <w:sz w:val="24"/>
          <w:lang w:eastAsia="ru-RU"/>
        </w:rPr>
        <w:t>транспортировки те</w:t>
      </w:r>
      <w:r w:rsidR="001235E3" w:rsidRPr="0013643B">
        <w:rPr>
          <w:rFonts w:eastAsia="Times New Roman"/>
          <w:kern w:val="28"/>
          <w:sz w:val="24"/>
          <w:lang w:eastAsia="ru-RU"/>
        </w:rPr>
        <w:t>п</w:t>
      </w:r>
      <w:r w:rsidR="001235E3" w:rsidRPr="0013643B">
        <w:rPr>
          <w:rFonts w:eastAsia="Times New Roman"/>
          <w:kern w:val="28"/>
          <w:sz w:val="24"/>
          <w:lang w:eastAsia="ru-RU"/>
        </w:rPr>
        <w:t>ловой</w:t>
      </w:r>
      <w:r w:rsidR="0013643B" w:rsidRPr="0013643B">
        <w:rPr>
          <w:rFonts w:eastAsia="Times New Roman"/>
          <w:kern w:val="28"/>
          <w:sz w:val="24"/>
          <w:lang w:eastAsia="ru-RU"/>
        </w:rPr>
        <w:t xml:space="preserve"> энергии от </w:t>
      </w:r>
      <w:proofErr w:type="spellStart"/>
      <w:r w:rsidR="0013643B" w:rsidRPr="0013643B">
        <w:rPr>
          <w:rFonts w:eastAsia="Times New Roman"/>
          <w:kern w:val="28"/>
          <w:sz w:val="24"/>
          <w:lang w:eastAsia="ru-RU"/>
        </w:rPr>
        <w:t>Охинской</w:t>
      </w:r>
      <w:proofErr w:type="spellEnd"/>
      <w:r w:rsidR="0013643B" w:rsidRPr="0013643B">
        <w:rPr>
          <w:rFonts w:eastAsia="Times New Roman"/>
          <w:kern w:val="28"/>
          <w:sz w:val="24"/>
          <w:lang w:eastAsia="ru-RU"/>
        </w:rPr>
        <w:t xml:space="preserve"> ТЭЦ до границы балансовой принадлежности с </w:t>
      </w:r>
      <w:r w:rsidR="00EA0E0F">
        <w:rPr>
          <w:rFonts w:eastAsia="Times New Roman"/>
          <w:kern w:val="28"/>
          <w:sz w:val="24"/>
          <w:lang w:eastAsia="ru-RU"/>
        </w:rPr>
        <w:t>МУП «ОКХ»</w:t>
      </w:r>
      <w:r w:rsidR="0013643B" w:rsidRPr="0013643B">
        <w:rPr>
          <w:rFonts w:eastAsia="Times New Roman"/>
          <w:kern w:val="28"/>
          <w:sz w:val="24"/>
          <w:lang w:eastAsia="ru-RU"/>
        </w:rPr>
        <w:t xml:space="preserve">. В качестве границы раздела </w:t>
      </w:r>
      <w:proofErr w:type="gramStart"/>
      <w:r w:rsidR="0013643B" w:rsidRPr="0013643B">
        <w:rPr>
          <w:rFonts w:eastAsia="Times New Roman"/>
          <w:kern w:val="28"/>
          <w:sz w:val="24"/>
          <w:lang w:eastAsia="ru-RU"/>
        </w:rPr>
        <w:t>определена</w:t>
      </w:r>
      <w:proofErr w:type="gramEnd"/>
      <w:r w:rsidR="0013643B" w:rsidRPr="0013643B">
        <w:rPr>
          <w:rFonts w:eastAsia="Times New Roman"/>
          <w:kern w:val="28"/>
          <w:sz w:val="24"/>
          <w:lang w:eastAsia="ru-RU"/>
        </w:rPr>
        <w:t xml:space="preserve"> ПНС </w:t>
      </w:r>
      <w:proofErr w:type="spellStart"/>
      <w:r w:rsidR="0013643B" w:rsidRPr="0013643B">
        <w:rPr>
          <w:rFonts w:eastAsia="Times New Roman"/>
          <w:kern w:val="28"/>
          <w:sz w:val="24"/>
          <w:lang w:eastAsia="ru-RU"/>
        </w:rPr>
        <w:t>Охинской</w:t>
      </w:r>
      <w:proofErr w:type="spellEnd"/>
      <w:r w:rsidR="0013643B" w:rsidRPr="0013643B">
        <w:rPr>
          <w:rFonts w:eastAsia="Times New Roman"/>
          <w:kern w:val="28"/>
          <w:sz w:val="24"/>
          <w:lang w:eastAsia="ru-RU"/>
        </w:rPr>
        <w:t xml:space="preserve"> ТЭЦ.</w:t>
      </w:r>
    </w:p>
    <w:p w:rsidR="00EA0E0F" w:rsidRDefault="00EA0E0F" w:rsidP="0013643B">
      <w:pPr>
        <w:spacing w:after="0" w:line="360" w:lineRule="auto"/>
        <w:rPr>
          <w:b/>
          <w:bCs/>
          <w:sz w:val="18"/>
          <w:szCs w:val="18"/>
        </w:rPr>
      </w:pPr>
      <w:r w:rsidRPr="006C7294">
        <w:rPr>
          <w:b/>
          <w:bCs/>
          <w:sz w:val="18"/>
          <w:szCs w:val="18"/>
        </w:rPr>
        <w:t xml:space="preserve">Таблица </w:t>
      </w:r>
      <w:r w:rsidR="006C7294" w:rsidRPr="006C7294">
        <w:rPr>
          <w:b/>
          <w:sz w:val="18"/>
          <w:szCs w:val="18"/>
        </w:rPr>
        <w:t>1</w:t>
      </w:r>
      <w:r w:rsidRPr="006C7294">
        <w:rPr>
          <w:b/>
          <w:bCs/>
          <w:sz w:val="18"/>
          <w:szCs w:val="18"/>
        </w:rPr>
        <w:t>.</w:t>
      </w:r>
      <w:r w:rsidR="00FE7D61" w:rsidRPr="006C7294">
        <w:rPr>
          <w:b/>
          <w:sz w:val="18"/>
          <w:szCs w:val="18"/>
        </w:rPr>
        <w:t>7</w:t>
      </w:r>
      <w:r w:rsidRPr="003B0FF3">
        <w:rPr>
          <w:b/>
          <w:sz w:val="18"/>
          <w:szCs w:val="18"/>
        </w:rPr>
        <w:t xml:space="preserve"> </w:t>
      </w:r>
      <w:r w:rsidRPr="003B0FF3">
        <w:rPr>
          <w:b/>
          <w:bCs/>
          <w:sz w:val="18"/>
          <w:szCs w:val="18"/>
        </w:rPr>
        <w:t>–</w:t>
      </w:r>
      <w:r w:rsidRPr="00EA0E0F">
        <w:t xml:space="preserve"> </w:t>
      </w:r>
      <w:r w:rsidRPr="00EA0E0F">
        <w:rPr>
          <w:b/>
          <w:bCs/>
          <w:sz w:val="18"/>
          <w:szCs w:val="18"/>
        </w:rPr>
        <w:t>Характеристика участков тепловых сетей</w:t>
      </w:r>
      <w:r>
        <w:rPr>
          <w:b/>
          <w:bCs/>
          <w:sz w:val="18"/>
          <w:szCs w:val="18"/>
        </w:rPr>
        <w:t xml:space="preserve">: Магистральный теплопровод «Охинская </w:t>
      </w:r>
      <w:r>
        <w:rPr>
          <w:b/>
          <w:bCs/>
          <w:sz w:val="18"/>
          <w:szCs w:val="18"/>
        </w:rPr>
        <w:lastRenderedPageBreak/>
        <w:t>ТЭЦ – ПНС Город»</w:t>
      </w:r>
    </w:p>
    <w:tbl>
      <w:tblPr>
        <w:tblW w:w="5000" w:type="pct"/>
        <w:tblLook w:val="04A0" w:firstRow="1" w:lastRow="0" w:firstColumn="1" w:lastColumn="0" w:noHBand="0" w:noVBand="1"/>
      </w:tblPr>
      <w:tblGrid>
        <w:gridCol w:w="1646"/>
        <w:gridCol w:w="1518"/>
        <w:gridCol w:w="1510"/>
        <w:gridCol w:w="1116"/>
        <w:gridCol w:w="1679"/>
        <w:gridCol w:w="1818"/>
      </w:tblGrid>
      <w:tr w:rsidR="00EA0E0F" w:rsidRPr="00EE54B8" w:rsidTr="00EA0E0F">
        <w:trPr>
          <w:trHeight w:val="311"/>
        </w:trPr>
        <w:tc>
          <w:tcPr>
            <w:tcW w:w="89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0E0F" w:rsidRPr="00EA0E0F" w:rsidRDefault="00EA0E0F" w:rsidP="00EA0E0F">
            <w:pPr>
              <w:spacing w:after="0"/>
              <w:ind w:firstLine="0"/>
              <w:rPr>
                <w:rFonts w:eastAsia="Times New Roman" w:cs="Arial"/>
                <w:b/>
                <w:sz w:val="18"/>
                <w:szCs w:val="18"/>
                <w:lang w:eastAsia="ru-RU"/>
              </w:rPr>
            </w:pPr>
            <w:r w:rsidRPr="00EA0E0F">
              <w:rPr>
                <w:rFonts w:eastAsia="Times New Roman" w:cs="Arial"/>
                <w:b/>
                <w:sz w:val="18"/>
                <w:szCs w:val="18"/>
                <w:lang w:eastAsia="ru-RU"/>
              </w:rPr>
              <w:t>Тип системы теплоснабжения</w:t>
            </w:r>
          </w:p>
        </w:tc>
        <w:tc>
          <w:tcPr>
            <w:tcW w:w="82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0E0F" w:rsidRPr="00EA0E0F" w:rsidRDefault="00EA0E0F" w:rsidP="00EA0E0F">
            <w:pPr>
              <w:spacing w:after="0"/>
              <w:ind w:firstLine="0"/>
              <w:jc w:val="center"/>
              <w:rPr>
                <w:rFonts w:eastAsia="Times New Roman" w:cs="Arial"/>
                <w:b/>
                <w:sz w:val="18"/>
                <w:szCs w:val="18"/>
                <w:lang w:eastAsia="ru-RU"/>
              </w:rPr>
            </w:pPr>
            <w:r w:rsidRPr="00EA0E0F">
              <w:rPr>
                <w:rFonts w:eastAsia="Times New Roman" w:cs="Arial"/>
                <w:b/>
                <w:sz w:val="18"/>
                <w:szCs w:val="18"/>
                <w:lang w:eastAsia="ru-RU"/>
              </w:rPr>
              <w:t>Тип теплон</w:t>
            </w:r>
            <w:r w:rsidRPr="00EA0E0F">
              <w:rPr>
                <w:rFonts w:eastAsia="Times New Roman" w:cs="Arial"/>
                <w:b/>
                <w:sz w:val="18"/>
                <w:szCs w:val="18"/>
                <w:lang w:eastAsia="ru-RU"/>
              </w:rPr>
              <w:t>о</w:t>
            </w:r>
            <w:r w:rsidRPr="00EA0E0F">
              <w:rPr>
                <w:rFonts w:eastAsia="Times New Roman" w:cs="Arial"/>
                <w:b/>
                <w:sz w:val="18"/>
                <w:szCs w:val="18"/>
                <w:lang w:eastAsia="ru-RU"/>
              </w:rPr>
              <w:t>сителя</w:t>
            </w:r>
          </w:p>
        </w:tc>
        <w:tc>
          <w:tcPr>
            <w:tcW w:w="79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0E0F" w:rsidRPr="00EA0E0F" w:rsidRDefault="00EA0E0F" w:rsidP="00EA0E0F">
            <w:pPr>
              <w:spacing w:after="0"/>
              <w:ind w:firstLine="0"/>
              <w:jc w:val="center"/>
              <w:rPr>
                <w:rFonts w:eastAsia="Times New Roman" w:cs="Arial"/>
                <w:b/>
                <w:sz w:val="18"/>
                <w:szCs w:val="18"/>
                <w:lang w:eastAsia="ru-RU"/>
              </w:rPr>
            </w:pPr>
            <w:r w:rsidRPr="00EA0E0F">
              <w:rPr>
                <w:rFonts w:eastAsia="Times New Roman" w:cs="Arial"/>
                <w:b/>
                <w:sz w:val="18"/>
                <w:szCs w:val="18"/>
                <w:lang w:eastAsia="ru-RU"/>
              </w:rPr>
              <w:t xml:space="preserve">Параметры теплоносителя </w:t>
            </w:r>
          </w:p>
        </w:tc>
        <w:tc>
          <w:tcPr>
            <w:tcW w:w="60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0E0F" w:rsidRPr="00EA0E0F" w:rsidRDefault="00EA0E0F" w:rsidP="00EA0E0F">
            <w:pPr>
              <w:spacing w:after="0"/>
              <w:ind w:firstLine="0"/>
              <w:jc w:val="center"/>
              <w:rPr>
                <w:rFonts w:eastAsia="Times New Roman" w:cs="Arial"/>
                <w:b/>
                <w:sz w:val="18"/>
                <w:szCs w:val="18"/>
                <w:lang w:eastAsia="ru-RU"/>
              </w:rPr>
            </w:pPr>
            <w:r w:rsidRPr="00EA0E0F">
              <w:rPr>
                <w:rFonts w:eastAsia="Times New Roman" w:cs="Arial"/>
                <w:b/>
                <w:sz w:val="18"/>
                <w:szCs w:val="18"/>
                <w:lang w:eastAsia="ru-RU"/>
              </w:rPr>
              <w:t>Схема тепловых сетей</w:t>
            </w:r>
          </w:p>
        </w:tc>
        <w:tc>
          <w:tcPr>
            <w:tcW w:w="90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0E0F" w:rsidRPr="00EA0E0F" w:rsidRDefault="00EA0E0F" w:rsidP="00EA0E0F">
            <w:pPr>
              <w:spacing w:after="0"/>
              <w:ind w:firstLine="0"/>
              <w:jc w:val="center"/>
              <w:rPr>
                <w:rFonts w:eastAsia="Times New Roman" w:cs="Arial"/>
                <w:b/>
                <w:sz w:val="18"/>
                <w:szCs w:val="18"/>
                <w:lang w:eastAsia="ru-RU"/>
              </w:rPr>
            </w:pPr>
            <w:r w:rsidRPr="00EA0E0F">
              <w:rPr>
                <w:rFonts w:eastAsia="Times New Roman" w:cs="Arial"/>
                <w:b/>
                <w:sz w:val="18"/>
                <w:szCs w:val="18"/>
                <w:lang w:eastAsia="ru-RU"/>
              </w:rPr>
              <w:t xml:space="preserve">Протяжённость трубопроводов тепловых сетей в однотрубном исчислении, </w:t>
            </w:r>
            <w:proofErr w:type="gramStart"/>
            <w:r w:rsidRPr="00EA0E0F">
              <w:rPr>
                <w:rFonts w:eastAsia="Times New Roman" w:cs="Arial"/>
                <w:b/>
                <w:sz w:val="18"/>
                <w:szCs w:val="18"/>
                <w:lang w:eastAsia="ru-RU"/>
              </w:rPr>
              <w:t>м</w:t>
            </w:r>
            <w:proofErr w:type="gramEnd"/>
          </w:p>
        </w:tc>
        <w:tc>
          <w:tcPr>
            <w:tcW w:w="98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0E0F" w:rsidRPr="00EA0E0F" w:rsidRDefault="00EA0E0F" w:rsidP="00EA0E0F">
            <w:pPr>
              <w:spacing w:after="0"/>
              <w:ind w:firstLine="0"/>
              <w:jc w:val="center"/>
              <w:rPr>
                <w:rFonts w:eastAsia="Times New Roman" w:cs="Arial"/>
                <w:b/>
                <w:sz w:val="18"/>
                <w:szCs w:val="18"/>
                <w:lang w:eastAsia="ru-RU"/>
              </w:rPr>
            </w:pPr>
            <w:r w:rsidRPr="00EA0E0F">
              <w:rPr>
                <w:rFonts w:eastAsia="Times New Roman" w:cs="Arial"/>
                <w:b/>
                <w:sz w:val="18"/>
                <w:szCs w:val="18"/>
                <w:lang w:eastAsia="ru-RU"/>
              </w:rPr>
              <w:t>Средний (по м</w:t>
            </w:r>
            <w:r w:rsidRPr="00EA0E0F">
              <w:rPr>
                <w:rFonts w:eastAsia="Times New Roman" w:cs="Arial"/>
                <w:b/>
                <w:sz w:val="18"/>
                <w:szCs w:val="18"/>
                <w:lang w:eastAsia="ru-RU"/>
              </w:rPr>
              <w:t>а</w:t>
            </w:r>
            <w:r w:rsidRPr="00EA0E0F">
              <w:rPr>
                <w:rFonts w:eastAsia="Times New Roman" w:cs="Arial"/>
                <w:b/>
                <w:sz w:val="18"/>
                <w:szCs w:val="18"/>
                <w:lang w:eastAsia="ru-RU"/>
              </w:rPr>
              <w:t>териальной х</w:t>
            </w:r>
            <w:r w:rsidRPr="00EA0E0F">
              <w:rPr>
                <w:rFonts w:eastAsia="Times New Roman" w:cs="Arial"/>
                <w:b/>
                <w:sz w:val="18"/>
                <w:szCs w:val="18"/>
                <w:lang w:eastAsia="ru-RU"/>
              </w:rPr>
              <w:t>а</w:t>
            </w:r>
            <w:r w:rsidRPr="00EA0E0F">
              <w:rPr>
                <w:rFonts w:eastAsia="Times New Roman" w:cs="Arial"/>
                <w:b/>
                <w:sz w:val="18"/>
                <w:szCs w:val="18"/>
                <w:lang w:eastAsia="ru-RU"/>
              </w:rPr>
              <w:t>рактеристике) наружный ди</w:t>
            </w:r>
            <w:r w:rsidRPr="00EA0E0F">
              <w:rPr>
                <w:rFonts w:eastAsia="Times New Roman" w:cs="Arial"/>
                <w:b/>
                <w:sz w:val="18"/>
                <w:szCs w:val="18"/>
                <w:lang w:eastAsia="ru-RU"/>
              </w:rPr>
              <w:t>а</w:t>
            </w:r>
            <w:r w:rsidRPr="00EA0E0F">
              <w:rPr>
                <w:rFonts w:eastAsia="Times New Roman" w:cs="Arial"/>
                <w:b/>
                <w:sz w:val="18"/>
                <w:szCs w:val="18"/>
                <w:lang w:eastAsia="ru-RU"/>
              </w:rPr>
              <w:t>метр трубопров</w:t>
            </w:r>
            <w:r w:rsidRPr="00EA0E0F">
              <w:rPr>
                <w:rFonts w:eastAsia="Times New Roman" w:cs="Arial"/>
                <w:b/>
                <w:sz w:val="18"/>
                <w:szCs w:val="18"/>
                <w:lang w:eastAsia="ru-RU"/>
              </w:rPr>
              <w:t>о</w:t>
            </w:r>
            <w:r w:rsidRPr="00EA0E0F">
              <w:rPr>
                <w:rFonts w:eastAsia="Times New Roman" w:cs="Arial"/>
                <w:b/>
                <w:sz w:val="18"/>
                <w:szCs w:val="18"/>
                <w:lang w:eastAsia="ru-RU"/>
              </w:rPr>
              <w:t xml:space="preserve">дов тепловых </w:t>
            </w:r>
            <w:proofErr w:type="spellStart"/>
            <w:r w:rsidRPr="00EA0E0F">
              <w:rPr>
                <w:rFonts w:eastAsia="Times New Roman" w:cs="Arial"/>
                <w:b/>
                <w:sz w:val="18"/>
                <w:szCs w:val="18"/>
                <w:lang w:eastAsia="ru-RU"/>
              </w:rPr>
              <w:t>сетей</w:t>
            </w:r>
            <w:proofErr w:type="gramStart"/>
            <w:r w:rsidRPr="00EA0E0F">
              <w:rPr>
                <w:rFonts w:eastAsia="Times New Roman" w:cs="Arial"/>
                <w:b/>
                <w:sz w:val="18"/>
                <w:szCs w:val="18"/>
                <w:lang w:eastAsia="ru-RU"/>
              </w:rPr>
              <w:t>,м</w:t>
            </w:r>
            <w:proofErr w:type="gramEnd"/>
            <w:r w:rsidRPr="00EA0E0F">
              <w:rPr>
                <w:rFonts w:eastAsia="Times New Roman" w:cs="Arial"/>
                <w:b/>
                <w:sz w:val="18"/>
                <w:szCs w:val="18"/>
                <w:lang w:eastAsia="ru-RU"/>
              </w:rPr>
              <w:t>м</w:t>
            </w:r>
            <w:proofErr w:type="spellEnd"/>
          </w:p>
        </w:tc>
      </w:tr>
      <w:tr w:rsidR="00EA0E0F" w:rsidRPr="00EE54B8" w:rsidTr="00EA0E0F">
        <w:trPr>
          <w:trHeight w:val="350"/>
        </w:trPr>
        <w:tc>
          <w:tcPr>
            <w:tcW w:w="891" w:type="pct"/>
            <w:vMerge/>
            <w:tcBorders>
              <w:top w:val="single" w:sz="4" w:space="0" w:color="auto"/>
              <w:left w:val="single" w:sz="4" w:space="0" w:color="auto"/>
              <w:bottom w:val="single" w:sz="4" w:space="0" w:color="auto"/>
              <w:right w:val="single" w:sz="4" w:space="0" w:color="auto"/>
            </w:tcBorders>
            <w:vAlign w:val="center"/>
            <w:hideMark/>
          </w:tcPr>
          <w:p w:rsidR="00EA0E0F" w:rsidRPr="00EA0E0F" w:rsidRDefault="00EA0E0F" w:rsidP="00EA0E0F">
            <w:pPr>
              <w:spacing w:after="0"/>
              <w:ind w:firstLine="0"/>
              <w:rPr>
                <w:rFonts w:eastAsia="Times New Roman" w:cs="Arial"/>
                <w:sz w:val="18"/>
                <w:szCs w:val="18"/>
                <w:lang w:eastAsia="ru-RU"/>
              </w:rPr>
            </w:pPr>
          </w:p>
        </w:tc>
        <w:tc>
          <w:tcPr>
            <w:tcW w:w="822" w:type="pct"/>
            <w:vMerge/>
            <w:tcBorders>
              <w:top w:val="single" w:sz="4" w:space="0" w:color="auto"/>
              <w:left w:val="single" w:sz="4" w:space="0" w:color="auto"/>
              <w:bottom w:val="single" w:sz="4" w:space="0" w:color="auto"/>
              <w:right w:val="single" w:sz="4" w:space="0" w:color="auto"/>
            </w:tcBorders>
            <w:vAlign w:val="center"/>
            <w:hideMark/>
          </w:tcPr>
          <w:p w:rsidR="00EA0E0F" w:rsidRPr="00EA0E0F" w:rsidRDefault="00EA0E0F" w:rsidP="00EA0E0F">
            <w:pPr>
              <w:spacing w:after="0"/>
              <w:ind w:firstLine="0"/>
              <w:rPr>
                <w:rFonts w:eastAsia="Times New Roman" w:cs="Arial"/>
                <w:sz w:val="18"/>
                <w:szCs w:val="18"/>
                <w:lang w:eastAsia="ru-RU"/>
              </w:rPr>
            </w:pPr>
          </w:p>
        </w:tc>
        <w:tc>
          <w:tcPr>
            <w:tcW w:w="791" w:type="pct"/>
            <w:vMerge/>
            <w:tcBorders>
              <w:top w:val="single" w:sz="4" w:space="0" w:color="auto"/>
              <w:left w:val="single" w:sz="4" w:space="0" w:color="auto"/>
              <w:bottom w:val="single" w:sz="4" w:space="0" w:color="auto"/>
              <w:right w:val="single" w:sz="4" w:space="0" w:color="auto"/>
            </w:tcBorders>
            <w:vAlign w:val="center"/>
            <w:hideMark/>
          </w:tcPr>
          <w:p w:rsidR="00EA0E0F" w:rsidRPr="00EA0E0F" w:rsidRDefault="00EA0E0F" w:rsidP="00EA0E0F">
            <w:pPr>
              <w:spacing w:after="0"/>
              <w:ind w:firstLine="0"/>
              <w:rPr>
                <w:rFonts w:eastAsia="Times New Roman" w:cs="Arial"/>
                <w:sz w:val="18"/>
                <w:szCs w:val="18"/>
                <w:lang w:eastAsia="ru-RU"/>
              </w:rPr>
            </w:pPr>
          </w:p>
        </w:tc>
        <w:tc>
          <w:tcPr>
            <w:tcW w:w="605" w:type="pct"/>
            <w:vMerge/>
            <w:tcBorders>
              <w:top w:val="single" w:sz="4" w:space="0" w:color="auto"/>
              <w:left w:val="single" w:sz="4" w:space="0" w:color="auto"/>
              <w:bottom w:val="single" w:sz="4" w:space="0" w:color="auto"/>
              <w:right w:val="single" w:sz="4" w:space="0" w:color="auto"/>
            </w:tcBorders>
            <w:vAlign w:val="center"/>
            <w:hideMark/>
          </w:tcPr>
          <w:p w:rsidR="00EA0E0F" w:rsidRPr="00EA0E0F" w:rsidRDefault="00EA0E0F" w:rsidP="00EA0E0F">
            <w:pPr>
              <w:spacing w:after="0"/>
              <w:ind w:firstLine="0"/>
              <w:rPr>
                <w:rFonts w:eastAsia="Times New Roman" w:cs="Arial"/>
                <w:sz w:val="18"/>
                <w:szCs w:val="18"/>
                <w:lang w:eastAsia="ru-RU"/>
              </w:rPr>
            </w:pPr>
          </w:p>
        </w:tc>
        <w:tc>
          <w:tcPr>
            <w:tcW w:w="908" w:type="pct"/>
            <w:vMerge/>
            <w:tcBorders>
              <w:top w:val="single" w:sz="4" w:space="0" w:color="auto"/>
              <w:left w:val="single" w:sz="4" w:space="0" w:color="auto"/>
              <w:bottom w:val="single" w:sz="4" w:space="0" w:color="auto"/>
              <w:right w:val="single" w:sz="4" w:space="0" w:color="auto"/>
            </w:tcBorders>
            <w:vAlign w:val="center"/>
            <w:hideMark/>
          </w:tcPr>
          <w:p w:rsidR="00EA0E0F" w:rsidRPr="00EA0E0F" w:rsidRDefault="00EA0E0F" w:rsidP="00EA0E0F">
            <w:pPr>
              <w:spacing w:after="0"/>
              <w:ind w:firstLine="0"/>
              <w:rPr>
                <w:rFonts w:eastAsia="Times New Roman" w:cs="Arial"/>
                <w:sz w:val="18"/>
                <w:szCs w:val="18"/>
                <w:lang w:eastAsia="ru-RU"/>
              </w:rPr>
            </w:pPr>
          </w:p>
        </w:tc>
        <w:tc>
          <w:tcPr>
            <w:tcW w:w="983" w:type="pct"/>
            <w:vMerge/>
            <w:tcBorders>
              <w:top w:val="single" w:sz="4" w:space="0" w:color="auto"/>
              <w:left w:val="single" w:sz="4" w:space="0" w:color="auto"/>
              <w:bottom w:val="single" w:sz="4" w:space="0" w:color="auto"/>
              <w:right w:val="single" w:sz="4" w:space="0" w:color="auto"/>
            </w:tcBorders>
            <w:vAlign w:val="center"/>
            <w:hideMark/>
          </w:tcPr>
          <w:p w:rsidR="00EA0E0F" w:rsidRPr="00EA0E0F" w:rsidRDefault="00EA0E0F" w:rsidP="00EA0E0F">
            <w:pPr>
              <w:spacing w:after="0"/>
              <w:ind w:firstLine="0"/>
              <w:rPr>
                <w:rFonts w:eastAsia="Times New Roman" w:cs="Arial"/>
                <w:sz w:val="18"/>
                <w:szCs w:val="18"/>
                <w:lang w:eastAsia="ru-RU"/>
              </w:rPr>
            </w:pPr>
          </w:p>
        </w:tc>
      </w:tr>
      <w:tr w:rsidR="00EA0E0F" w:rsidRPr="00EE54B8" w:rsidTr="00EA0E0F">
        <w:trPr>
          <w:trHeight w:val="624"/>
        </w:trPr>
        <w:tc>
          <w:tcPr>
            <w:tcW w:w="891" w:type="pct"/>
            <w:vMerge/>
            <w:tcBorders>
              <w:top w:val="single" w:sz="4" w:space="0" w:color="auto"/>
              <w:left w:val="single" w:sz="4" w:space="0" w:color="auto"/>
              <w:bottom w:val="single" w:sz="4" w:space="0" w:color="auto"/>
              <w:right w:val="single" w:sz="4" w:space="0" w:color="auto"/>
            </w:tcBorders>
            <w:vAlign w:val="center"/>
            <w:hideMark/>
          </w:tcPr>
          <w:p w:rsidR="00EA0E0F" w:rsidRPr="00EA0E0F" w:rsidRDefault="00EA0E0F" w:rsidP="00EA0E0F">
            <w:pPr>
              <w:spacing w:after="0"/>
              <w:ind w:firstLine="0"/>
              <w:rPr>
                <w:rFonts w:eastAsia="Times New Roman" w:cs="Arial"/>
                <w:sz w:val="18"/>
                <w:szCs w:val="18"/>
                <w:lang w:eastAsia="ru-RU"/>
              </w:rPr>
            </w:pPr>
          </w:p>
        </w:tc>
        <w:tc>
          <w:tcPr>
            <w:tcW w:w="822" w:type="pct"/>
            <w:vMerge/>
            <w:tcBorders>
              <w:top w:val="single" w:sz="4" w:space="0" w:color="auto"/>
              <w:left w:val="single" w:sz="4" w:space="0" w:color="auto"/>
              <w:bottom w:val="single" w:sz="4" w:space="0" w:color="auto"/>
              <w:right w:val="single" w:sz="4" w:space="0" w:color="auto"/>
            </w:tcBorders>
            <w:vAlign w:val="center"/>
            <w:hideMark/>
          </w:tcPr>
          <w:p w:rsidR="00EA0E0F" w:rsidRPr="00EA0E0F" w:rsidRDefault="00EA0E0F" w:rsidP="00EA0E0F">
            <w:pPr>
              <w:spacing w:after="0"/>
              <w:ind w:firstLine="0"/>
              <w:rPr>
                <w:rFonts w:eastAsia="Times New Roman" w:cs="Arial"/>
                <w:sz w:val="18"/>
                <w:szCs w:val="18"/>
                <w:lang w:eastAsia="ru-RU"/>
              </w:rPr>
            </w:pPr>
          </w:p>
        </w:tc>
        <w:tc>
          <w:tcPr>
            <w:tcW w:w="791" w:type="pct"/>
            <w:vMerge/>
            <w:tcBorders>
              <w:top w:val="single" w:sz="4" w:space="0" w:color="auto"/>
              <w:left w:val="single" w:sz="4" w:space="0" w:color="auto"/>
              <w:bottom w:val="single" w:sz="4" w:space="0" w:color="auto"/>
              <w:right w:val="single" w:sz="4" w:space="0" w:color="auto"/>
            </w:tcBorders>
            <w:vAlign w:val="center"/>
            <w:hideMark/>
          </w:tcPr>
          <w:p w:rsidR="00EA0E0F" w:rsidRPr="00EA0E0F" w:rsidRDefault="00EA0E0F" w:rsidP="00EA0E0F">
            <w:pPr>
              <w:spacing w:after="0"/>
              <w:ind w:firstLine="0"/>
              <w:rPr>
                <w:rFonts w:eastAsia="Times New Roman" w:cs="Arial"/>
                <w:sz w:val="18"/>
                <w:szCs w:val="18"/>
                <w:lang w:eastAsia="ru-RU"/>
              </w:rPr>
            </w:pPr>
          </w:p>
        </w:tc>
        <w:tc>
          <w:tcPr>
            <w:tcW w:w="605" w:type="pct"/>
            <w:vMerge/>
            <w:tcBorders>
              <w:top w:val="single" w:sz="4" w:space="0" w:color="auto"/>
              <w:left w:val="single" w:sz="4" w:space="0" w:color="auto"/>
              <w:bottom w:val="single" w:sz="4" w:space="0" w:color="auto"/>
              <w:right w:val="single" w:sz="4" w:space="0" w:color="auto"/>
            </w:tcBorders>
            <w:vAlign w:val="center"/>
            <w:hideMark/>
          </w:tcPr>
          <w:p w:rsidR="00EA0E0F" w:rsidRPr="00EA0E0F" w:rsidRDefault="00EA0E0F" w:rsidP="00EA0E0F">
            <w:pPr>
              <w:spacing w:after="0"/>
              <w:ind w:firstLine="0"/>
              <w:rPr>
                <w:rFonts w:eastAsia="Times New Roman" w:cs="Arial"/>
                <w:sz w:val="18"/>
                <w:szCs w:val="18"/>
                <w:lang w:eastAsia="ru-RU"/>
              </w:rPr>
            </w:pPr>
          </w:p>
        </w:tc>
        <w:tc>
          <w:tcPr>
            <w:tcW w:w="908" w:type="pct"/>
            <w:vMerge/>
            <w:tcBorders>
              <w:top w:val="single" w:sz="4" w:space="0" w:color="auto"/>
              <w:left w:val="single" w:sz="4" w:space="0" w:color="auto"/>
              <w:bottom w:val="single" w:sz="4" w:space="0" w:color="auto"/>
              <w:right w:val="single" w:sz="4" w:space="0" w:color="auto"/>
            </w:tcBorders>
            <w:vAlign w:val="center"/>
            <w:hideMark/>
          </w:tcPr>
          <w:p w:rsidR="00EA0E0F" w:rsidRPr="00EA0E0F" w:rsidRDefault="00EA0E0F" w:rsidP="00EA0E0F">
            <w:pPr>
              <w:spacing w:after="0"/>
              <w:ind w:firstLine="0"/>
              <w:rPr>
                <w:rFonts w:eastAsia="Times New Roman" w:cs="Arial"/>
                <w:sz w:val="18"/>
                <w:szCs w:val="18"/>
                <w:lang w:eastAsia="ru-RU"/>
              </w:rPr>
            </w:pPr>
          </w:p>
        </w:tc>
        <w:tc>
          <w:tcPr>
            <w:tcW w:w="983" w:type="pct"/>
            <w:vMerge/>
            <w:tcBorders>
              <w:top w:val="single" w:sz="4" w:space="0" w:color="auto"/>
              <w:left w:val="single" w:sz="4" w:space="0" w:color="auto"/>
              <w:bottom w:val="single" w:sz="4" w:space="0" w:color="auto"/>
              <w:right w:val="single" w:sz="4" w:space="0" w:color="auto"/>
            </w:tcBorders>
            <w:vAlign w:val="center"/>
            <w:hideMark/>
          </w:tcPr>
          <w:p w:rsidR="00EA0E0F" w:rsidRPr="00EA0E0F" w:rsidRDefault="00EA0E0F" w:rsidP="00EA0E0F">
            <w:pPr>
              <w:spacing w:after="0"/>
              <w:ind w:firstLine="0"/>
              <w:rPr>
                <w:rFonts w:eastAsia="Times New Roman" w:cs="Arial"/>
                <w:sz w:val="18"/>
                <w:szCs w:val="18"/>
                <w:lang w:eastAsia="ru-RU"/>
              </w:rPr>
            </w:pPr>
          </w:p>
        </w:tc>
      </w:tr>
      <w:tr w:rsidR="00EA0E0F" w:rsidRPr="00EE54B8" w:rsidTr="00EA0E0F">
        <w:trPr>
          <w:trHeight w:val="311"/>
        </w:trPr>
        <w:tc>
          <w:tcPr>
            <w:tcW w:w="89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A0E0F" w:rsidRPr="00EA0E0F" w:rsidRDefault="00EA0E0F" w:rsidP="00EA0E0F">
            <w:pPr>
              <w:spacing w:after="0"/>
              <w:ind w:firstLine="0"/>
              <w:jc w:val="center"/>
              <w:rPr>
                <w:rFonts w:eastAsia="Times New Roman" w:cs="Arial"/>
                <w:sz w:val="18"/>
                <w:szCs w:val="18"/>
                <w:lang w:eastAsia="ru-RU"/>
              </w:rPr>
            </w:pPr>
            <w:r w:rsidRPr="00EA0E0F">
              <w:rPr>
                <w:rFonts w:eastAsia="Times New Roman" w:cs="Arial"/>
                <w:sz w:val="18"/>
                <w:szCs w:val="18"/>
                <w:lang w:eastAsia="ru-RU"/>
              </w:rPr>
              <w:t>закрытая</w:t>
            </w:r>
          </w:p>
        </w:tc>
        <w:tc>
          <w:tcPr>
            <w:tcW w:w="82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A0E0F" w:rsidRPr="00EA0E0F" w:rsidRDefault="00EA0E0F" w:rsidP="00EA0E0F">
            <w:pPr>
              <w:spacing w:after="0"/>
              <w:ind w:firstLine="0"/>
              <w:jc w:val="center"/>
              <w:rPr>
                <w:rFonts w:eastAsia="Times New Roman" w:cs="Arial"/>
                <w:sz w:val="18"/>
                <w:szCs w:val="18"/>
                <w:lang w:eastAsia="ru-RU"/>
              </w:rPr>
            </w:pPr>
            <w:r w:rsidRPr="00EA0E0F">
              <w:rPr>
                <w:rFonts w:eastAsia="Times New Roman" w:cs="Arial"/>
                <w:sz w:val="18"/>
                <w:szCs w:val="18"/>
                <w:lang w:eastAsia="ru-RU"/>
              </w:rPr>
              <w:t>горячая вода</w:t>
            </w:r>
          </w:p>
        </w:tc>
        <w:tc>
          <w:tcPr>
            <w:tcW w:w="79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A0E0F" w:rsidRPr="00EA0E0F" w:rsidRDefault="00EA0E0F" w:rsidP="00EA0E0F">
            <w:pPr>
              <w:spacing w:after="0"/>
              <w:ind w:firstLine="0"/>
              <w:jc w:val="center"/>
              <w:rPr>
                <w:rFonts w:eastAsia="Times New Roman" w:cs="Arial"/>
                <w:sz w:val="18"/>
                <w:szCs w:val="18"/>
                <w:lang w:eastAsia="ru-RU"/>
              </w:rPr>
            </w:pPr>
            <w:r w:rsidRPr="00EA0E0F">
              <w:rPr>
                <w:rFonts w:eastAsia="Times New Roman" w:cs="Arial"/>
                <w:sz w:val="18"/>
                <w:szCs w:val="18"/>
                <w:lang w:eastAsia="ru-RU"/>
              </w:rPr>
              <w:t>130/70</w:t>
            </w:r>
          </w:p>
        </w:tc>
        <w:tc>
          <w:tcPr>
            <w:tcW w:w="60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A0E0F" w:rsidRPr="00EA0E0F" w:rsidRDefault="00EA0E0F" w:rsidP="00EA0E0F">
            <w:pPr>
              <w:spacing w:after="0"/>
              <w:ind w:firstLine="0"/>
              <w:jc w:val="center"/>
              <w:rPr>
                <w:rFonts w:eastAsia="Times New Roman" w:cs="Arial"/>
                <w:sz w:val="18"/>
                <w:szCs w:val="18"/>
                <w:lang w:eastAsia="ru-RU"/>
              </w:rPr>
            </w:pPr>
            <w:r w:rsidRPr="00EA0E0F">
              <w:rPr>
                <w:rFonts w:eastAsia="Times New Roman" w:cs="Arial"/>
                <w:sz w:val="18"/>
                <w:szCs w:val="18"/>
                <w:lang w:eastAsia="ru-RU"/>
              </w:rPr>
              <w:t>кольцевая</w:t>
            </w:r>
          </w:p>
        </w:tc>
        <w:tc>
          <w:tcPr>
            <w:tcW w:w="90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A0E0F" w:rsidRPr="00EA0E0F" w:rsidRDefault="00EA0E0F" w:rsidP="00EA0E0F">
            <w:pPr>
              <w:spacing w:after="0"/>
              <w:ind w:firstLine="0"/>
              <w:jc w:val="center"/>
              <w:rPr>
                <w:rFonts w:eastAsia="Times New Roman" w:cs="Arial"/>
                <w:sz w:val="18"/>
                <w:szCs w:val="18"/>
                <w:lang w:eastAsia="ru-RU"/>
              </w:rPr>
            </w:pPr>
            <w:r w:rsidRPr="00EA0E0F">
              <w:rPr>
                <w:rFonts w:eastAsia="Times New Roman" w:cs="Arial"/>
                <w:sz w:val="18"/>
                <w:szCs w:val="18"/>
                <w:lang w:eastAsia="ru-RU"/>
              </w:rPr>
              <w:t>9489</w:t>
            </w:r>
          </w:p>
        </w:tc>
        <w:tc>
          <w:tcPr>
            <w:tcW w:w="98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A0E0F" w:rsidRPr="00EA0E0F" w:rsidRDefault="00EA0E0F" w:rsidP="00EA0E0F">
            <w:pPr>
              <w:spacing w:after="0"/>
              <w:ind w:firstLine="0"/>
              <w:jc w:val="center"/>
              <w:rPr>
                <w:rFonts w:eastAsia="Times New Roman" w:cs="Arial"/>
                <w:sz w:val="18"/>
                <w:szCs w:val="18"/>
                <w:lang w:eastAsia="ru-RU"/>
              </w:rPr>
            </w:pPr>
            <w:r w:rsidRPr="00EA0E0F">
              <w:rPr>
                <w:rFonts w:eastAsia="Times New Roman" w:cs="Arial"/>
                <w:sz w:val="18"/>
                <w:szCs w:val="18"/>
                <w:lang w:eastAsia="ru-RU"/>
              </w:rPr>
              <w:t>820</w:t>
            </w:r>
          </w:p>
        </w:tc>
      </w:tr>
      <w:tr w:rsidR="00EA0E0F" w:rsidRPr="00EE54B8" w:rsidTr="00EA0E0F">
        <w:trPr>
          <w:trHeight w:val="350"/>
        </w:trPr>
        <w:tc>
          <w:tcPr>
            <w:tcW w:w="891" w:type="pct"/>
            <w:vMerge/>
            <w:tcBorders>
              <w:top w:val="nil"/>
              <w:left w:val="single" w:sz="4" w:space="0" w:color="auto"/>
              <w:bottom w:val="single" w:sz="4" w:space="0" w:color="000000"/>
              <w:right w:val="single" w:sz="4" w:space="0" w:color="auto"/>
            </w:tcBorders>
            <w:vAlign w:val="center"/>
            <w:hideMark/>
          </w:tcPr>
          <w:p w:rsidR="00EA0E0F" w:rsidRPr="00EE54B8" w:rsidRDefault="00EA0E0F" w:rsidP="00234ABA">
            <w:pPr>
              <w:spacing w:after="0"/>
              <w:rPr>
                <w:rFonts w:ascii="Times New Roman" w:eastAsia="Times New Roman" w:hAnsi="Times New Roman"/>
                <w:i/>
                <w:sz w:val="20"/>
                <w:szCs w:val="20"/>
                <w:lang w:eastAsia="ru-RU"/>
              </w:rPr>
            </w:pPr>
          </w:p>
        </w:tc>
        <w:tc>
          <w:tcPr>
            <w:tcW w:w="822" w:type="pct"/>
            <w:vMerge/>
            <w:tcBorders>
              <w:top w:val="nil"/>
              <w:left w:val="single" w:sz="4" w:space="0" w:color="auto"/>
              <w:bottom w:val="single" w:sz="4" w:space="0" w:color="000000"/>
              <w:right w:val="single" w:sz="4" w:space="0" w:color="auto"/>
            </w:tcBorders>
            <w:vAlign w:val="center"/>
            <w:hideMark/>
          </w:tcPr>
          <w:p w:rsidR="00EA0E0F" w:rsidRPr="00EE54B8" w:rsidRDefault="00EA0E0F" w:rsidP="00234ABA">
            <w:pPr>
              <w:spacing w:after="0"/>
              <w:rPr>
                <w:rFonts w:ascii="Times New Roman" w:eastAsia="Times New Roman" w:hAnsi="Times New Roman"/>
                <w:i/>
                <w:sz w:val="20"/>
                <w:szCs w:val="20"/>
                <w:lang w:eastAsia="ru-RU"/>
              </w:rPr>
            </w:pPr>
          </w:p>
        </w:tc>
        <w:tc>
          <w:tcPr>
            <w:tcW w:w="791" w:type="pct"/>
            <w:vMerge/>
            <w:tcBorders>
              <w:top w:val="nil"/>
              <w:left w:val="single" w:sz="4" w:space="0" w:color="auto"/>
              <w:bottom w:val="single" w:sz="4" w:space="0" w:color="000000"/>
              <w:right w:val="single" w:sz="4" w:space="0" w:color="auto"/>
            </w:tcBorders>
            <w:vAlign w:val="center"/>
            <w:hideMark/>
          </w:tcPr>
          <w:p w:rsidR="00EA0E0F" w:rsidRPr="00EE54B8" w:rsidRDefault="00EA0E0F" w:rsidP="00234ABA">
            <w:pPr>
              <w:spacing w:after="0"/>
              <w:rPr>
                <w:rFonts w:ascii="Times New Roman" w:eastAsia="Times New Roman" w:hAnsi="Times New Roman"/>
                <w:i/>
                <w:sz w:val="20"/>
                <w:szCs w:val="20"/>
                <w:lang w:eastAsia="ru-RU"/>
              </w:rPr>
            </w:pPr>
          </w:p>
        </w:tc>
        <w:tc>
          <w:tcPr>
            <w:tcW w:w="605" w:type="pct"/>
            <w:vMerge/>
            <w:tcBorders>
              <w:top w:val="nil"/>
              <w:left w:val="single" w:sz="4" w:space="0" w:color="auto"/>
              <w:bottom w:val="single" w:sz="4" w:space="0" w:color="000000"/>
              <w:right w:val="single" w:sz="4" w:space="0" w:color="auto"/>
            </w:tcBorders>
            <w:vAlign w:val="center"/>
            <w:hideMark/>
          </w:tcPr>
          <w:p w:rsidR="00EA0E0F" w:rsidRPr="00EE54B8" w:rsidRDefault="00EA0E0F" w:rsidP="00234ABA">
            <w:pPr>
              <w:spacing w:after="0"/>
              <w:rPr>
                <w:rFonts w:ascii="Times New Roman" w:eastAsia="Times New Roman" w:hAnsi="Times New Roman"/>
                <w:i/>
                <w:sz w:val="20"/>
                <w:szCs w:val="20"/>
                <w:lang w:eastAsia="ru-RU"/>
              </w:rPr>
            </w:pPr>
          </w:p>
        </w:tc>
        <w:tc>
          <w:tcPr>
            <w:tcW w:w="908" w:type="pct"/>
            <w:vMerge/>
            <w:tcBorders>
              <w:top w:val="nil"/>
              <w:left w:val="single" w:sz="4" w:space="0" w:color="auto"/>
              <w:bottom w:val="single" w:sz="4" w:space="0" w:color="000000"/>
              <w:right w:val="single" w:sz="4" w:space="0" w:color="auto"/>
            </w:tcBorders>
            <w:vAlign w:val="center"/>
            <w:hideMark/>
          </w:tcPr>
          <w:p w:rsidR="00EA0E0F" w:rsidRPr="00EE54B8" w:rsidRDefault="00EA0E0F" w:rsidP="00234ABA">
            <w:pPr>
              <w:spacing w:after="0"/>
              <w:rPr>
                <w:rFonts w:ascii="Times New Roman" w:eastAsia="Times New Roman" w:hAnsi="Times New Roman"/>
                <w:i/>
                <w:sz w:val="20"/>
                <w:szCs w:val="20"/>
                <w:lang w:eastAsia="ru-RU"/>
              </w:rPr>
            </w:pPr>
          </w:p>
        </w:tc>
        <w:tc>
          <w:tcPr>
            <w:tcW w:w="983" w:type="pct"/>
            <w:vMerge/>
            <w:tcBorders>
              <w:top w:val="nil"/>
              <w:left w:val="single" w:sz="4" w:space="0" w:color="auto"/>
              <w:bottom w:val="single" w:sz="4" w:space="0" w:color="000000"/>
              <w:right w:val="single" w:sz="4" w:space="0" w:color="auto"/>
            </w:tcBorders>
            <w:vAlign w:val="center"/>
            <w:hideMark/>
          </w:tcPr>
          <w:p w:rsidR="00EA0E0F" w:rsidRPr="00EE54B8" w:rsidRDefault="00EA0E0F" w:rsidP="00234ABA">
            <w:pPr>
              <w:spacing w:after="0"/>
              <w:rPr>
                <w:rFonts w:ascii="Times New Roman" w:eastAsia="Times New Roman" w:hAnsi="Times New Roman"/>
                <w:i/>
                <w:sz w:val="20"/>
                <w:szCs w:val="20"/>
                <w:lang w:eastAsia="ru-RU"/>
              </w:rPr>
            </w:pPr>
          </w:p>
        </w:tc>
      </w:tr>
    </w:tbl>
    <w:p w:rsidR="00EA0E0F" w:rsidRPr="0013643B" w:rsidRDefault="00EA0E0F" w:rsidP="0013643B">
      <w:pPr>
        <w:spacing w:after="0" w:line="360" w:lineRule="auto"/>
        <w:rPr>
          <w:rFonts w:eastAsia="Times New Roman"/>
          <w:kern w:val="28"/>
          <w:sz w:val="24"/>
          <w:lang w:eastAsia="ru-RU"/>
        </w:rPr>
      </w:pPr>
    </w:p>
    <w:p w:rsidR="0013643B" w:rsidRPr="0013643B" w:rsidRDefault="006C7294" w:rsidP="0013643B">
      <w:pPr>
        <w:spacing w:after="0" w:line="360" w:lineRule="auto"/>
        <w:rPr>
          <w:rFonts w:eastAsia="Times New Roman"/>
          <w:kern w:val="28"/>
          <w:sz w:val="24"/>
          <w:lang w:eastAsia="ru-RU"/>
        </w:rPr>
      </w:pPr>
      <w:r>
        <w:rPr>
          <w:rFonts w:eastAsia="Times New Roman"/>
          <w:kern w:val="28"/>
          <w:sz w:val="24"/>
          <w:lang w:eastAsia="ru-RU"/>
        </w:rPr>
        <w:t>Предприятие МК</w:t>
      </w:r>
      <w:r w:rsidR="0013643B" w:rsidRPr="0013643B">
        <w:rPr>
          <w:rFonts w:eastAsia="Times New Roman"/>
          <w:kern w:val="28"/>
          <w:sz w:val="24"/>
          <w:lang w:eastAsia="ru-RU"/>
        </w:rPr>
        <w:t>П «ЖКХ» осуществляет производство, передачу и реализ</w:t>
      </w:r>
      <w:r w:rsidR="0013643B" w:rsidRPr="0013643B">
        <w:rPr>
          <w:rFonts w:eastAsia="Times New Roman"/>
          <w:kern w:val="28"/>
          <w:sz w:val="24"/>
          <w:lang w:eastAsia="ru-RU"/>
        </w:rPr>
        <w:t>а</w:t>
      </w:r>
      <w:r w:rsidR="0013643B" w:rsidRPr="0013643B">
        <w:rPr>
          <w:rFonts w:eastAsia="Times New Roman"/>
          <w:kern w:val="28"/>
          <w:sz w:val="24"/>
          <w:lang w:eastAsia="ru-RU"/>
        </w:rPr>
        <w:t xml:space="preserve">цию тепловой энергии потребителям с. Восточное, с. </w:t>
      </w:r>
      <w:proofErr w:type="spellStart"/>
      <w:r w:rsidR="0013643B" w:rsidRPr="0013643B">
        <w:rPr>
          <w:rFonts w:eastAsia="Times New Roman"/>
          <w:kern w:val="28"/>
          <w:sz w:val="24"/>
          <w:lang w:eastAsia="ru-RU"/>
        </w:rPr>
        <w:t>Тунгор</w:t>
      </w:r>
      <w:proofErr w:type="spellEnd"/>
      <w:r w:rsidR="0013643B" w:rsidRPr="0013643B">
        <w:rPr>
          <w:rFonts w:eastAsia="Times New Roman"/>
          <w:kern w:val="28"/>
          <w:sz w:val="24"/>
          <w:lang w:eastAsia="ru-RU"/>
        </w:rPr>
        <w:t xml:space="preserve">, с. </w:t>
      </w:r>
      <w:proofErr w:type="spellStart"/>
      <w:r w:rsidR="0013643B" w:rsidRPr="0013643B">
        <w:rPr>
          <w:rFonts w:eastAsia="Times New Roman"/>
          <w:kern w:val="28"/>
          <w:sz w:val="24"/>
          <w:lang w:eastAsia="ru-RU"/>
        </w:rPr>
        <w:t>Москальво</w:t>
      </w:r>
      <w:proofErr w:type="spellEnd"/>
      <w:r w:rsidR="0013643B" w:rsidRPr="0013643B">
        <w:rPr>
          <w:rFonts w:eastAsia="Times New Roman"/>
          <w:kern w:val="28"/>
          <w:sz w:val="24"/>
          <w:lang w:eastAsia="ru-RU"/>
        </w:rPr>
        <w:t xml:space="preserve">, с. </w:t>
      </w:r>
      <w:proofErr w:type="spellStart"/>
      <w:r w:rsidR="0013643B" w:rsidRPr="0013643B">
        <w:rPr>
          <w:rFonts w:eastAsia="Times New Roman"/>
          <w:kern w:val="28"/>
          <w:sz w:val="24"/>
          <w:lang w:eastAsia="ru-RU"/>
        </w:rPr>
        <w:t>Некрасовка</w:t>
      </w:r>
      <w:proofErr w:type="spellEnd"/>
      <w:r w:rsidR="0013643B" w:rsidRPr="0013643B">
        <w:rPr>
          <w:rFonts w:eastAsia="Times New Roman"/>
          <w:kern w:val="28"/>
          <w:sz w:val="24"/>
          <w:lang w:eastAsia="ru-RU"/>
        </w:rPr>
        <w:t xml:space="preserve"> городского округа «Охинский». Предприятие эксплуатирует пять к</w:t>
      </w:r>
      <w:r w:rsidR="0013643B" w:rsidRPr="0013643B">
        <w:rPr>
          <w:rFonts w:eastAsia="Times New Roman"/>
          <w:kern w:val="28"/>
          <w:sz w:val="24"/>
          <w:lang w:eastAsia="ru-RU"/>
        </w:rPr>
        <w:t>о</w:t>
      </w:r>
      <w:r w:rsidR="0013643B" w:rsidRPr="0013643B">
        <w:rPr>
          <w:rFonts w:eastAsia="Times New Roman"/>
          <w:kern w:val="28"/>
          <w:sz w:val="24"/>
          <w:lang w:eastAsia="ru-RU"/>
        </w:rPr>
        <w:t xml:space="preserve">тельных и их тепловые сети. </w:t>
      </w:r>
      <w:r w:rsidR="00CC2668" w:rsidRPr="00992095">
        <w:rPr>
          <w:rFonts w:eastAsia="Times New Roman"/>
          <w:kern w:val="28"/>
          <w:sz w:val="24"/>
          <w:lang w:eastAsia="ru-RU"/>
        </w:rPr>
        <w:t xml:space="preserve">Тепловые сети имеют протяженность </w:t>
      </w:r>
      <w:r>
        <w:rPr>
          <w:rFonts w:eastAsia="Times New Roman"/>
          <w:kern w:val="28"/>
          <w:sz w:val="24"/>
          <w:lang w:eastAsia="ru-RU"/>
        </w:rPr>
        <w:t>8,335</w:t>
      </w:r>
      <w:r w:rsidR="00CC2668" w:rsidRPr="00992095">
        <w:rPr>
          <w:rFonts w:eastAsia="Times New Roman"/>
          <w:kern w:val="28"/>
          <w:sz w:val="24"/>
          <w:lang w:eastAsia="ru-RU"/>
        </w:rPr>
        <w:t xml:space="preserve"> км </w:t>
      </w:r>
      <w:r w:rsidR="00CC2668">
        <w:rPr>
          <w:rFonts w:eastAsia="Times New Roman"/>
          <w:kern w:val="28"/>
          <w:sz w:val="24"/>
          <w:lang w:eastAsia="ru-RU"/>
        </w:rPr>
        <w:t>в дву</w:t>
      </w:r>
      <w:r w:rsidR="00CC2668">
        <w:rPr>
          <w:rFonts w:eastAsia="Times New Roman"/>
          <w:kern w:val="28"/>
          <w:sz w:val="24"/>
          <w:lang w:eastAsia="ru-RU"/>
        </w:rPr>
        <w:t>х</w:t>
      </w:r>
      <w:r w:rsidR="00CC2668">
        <w:rPr>
          <w:rFonts w:eastAsia="Times New Roman"/>
          <w:kern w:val="28"/>
          <w:sz w:val="24"/>
          <w:lang w:eastAsia="ru-RU"/>
        </w:rPr>
        <w:t>трубном исчислении.</w:t>
      </w:r>
    </w:p>
    <w:p w:rsidR="000B0DF2" w:rsidRPr="000B0DF2" w:rsidRDefault="000B0DF2" w:rsidP="000B0DF2">
      <w:pPr>
        <w:widowControl/>
        <w:adjustRightInd/>
        <w:spacing w:before="0" w:after="0" w:line="360" w:lineRule="auto"/>
        <w:textAlignment w:val="auto"/>
        <w:rPr>
          <w:rFonts w:eastAsia="Times New Roman"/>
          <w:kern w:val="28"/>
          <w:sz w:val="24"/>
          <w:szCs w:val="24"/>
          <w:highlight w:val="yellow"/>
          <w:lang w:eastAsia="ru-RU"/>
        </w:rPr>
      </w:pPr>
      <w:r w:rsidRPr="000B0DF2">
        <w:rPr>
          <w:rFonts w:eastAsia="Times New Roman"/>
          <w:kern w:val="28"/>
          <w:sz w:val="24"/>
          <w:szCs w:val="24"/>
          <w:lang w:eastAsia="ru-RU"/>
        </w:rPr>
        <w:t xml:space="preserve">На территории </w:t>
      </w:r>
      <w:proofErr w:type="spellStart"/>
      <w:r w:rsidRPr="000B0DF2">
        <w:rPr>
          <w:rFonts w:eastAsia="Times New Roman"/>
          <w:kern w:val="28"/>
          <w:sz w:val="24"/>
          <w:szCs w:val="24"/>
          <w:lang w:eastAsia="ru-RU"/>
        </w:rPr>
        <w:t>Охинского</w:t>
      </w:r>
      <w:proofErr w:type="spellEnd"/>
      <w:r w:rsidRPr="000B0DF2">
        <w:rPr>
          <w:rFonts w:eastAsia="Times New Roman"/>
          <w:kern w:val="28"/>
          <w:sz w:val="24"/>
          <w:szCs w:val="24"/>
          <w:lang w:eastAsia="ru-RU"/>
        </w:rPr>
        <w:t xml:space="preserve"> городского округа пролегает одна магистральная сеть от ТЭЦ, распределительные сети внутри жилых кварталов после </w:t>
      </w:r>
      <w:r w:rsidR="00215967">
        <w:rPr>
          <w:rFonts w:eastAsia="Times New Roman"/>
          <w:kern w:val="28"/>
          <w:sz w:val="24"/>
          <w:szCs w:val="24"/>
          <w:lang w:eastAsia="ru-RU"/>
        </w:rPr>
        <w:t>подкачив</w:t>
      </w:r>
      <w:r w:rsidR="00215967">
        <w:rPr>
          <w:rFonts w:eastAsia="Times New Roman"/>
          <w:kern w:val="28"/>
          <w:sz w:val="24"/>
          <w:szCs w:val="24"/>
          <w:lang w:eastAsia="ru-RU"/>
        </w:rPr>
        <w:t>а</w:t>
      </w:r>
      <w:r w:rsidR="00215967">
        <w:rPr>
          <w:rFonts w:eastAsia="Times New Roman"/>
          <w:kern w:val="28"/>
          <w:sz w:val="24"/>
          <w:szCs w:val="24"/>
          <w:lang w:eastAsia="ru-RU"/>
        </w:rPr>
        <w:t>ющей насосной станции</w:t>
      </w:r>
      <w:r w:rsidRPr="000B0DF2">
        <w:rPr>
          <w:rFonts w:eastAsia="Times New Roman"/>
          <w:kern w:val="28"/>
          <w:sz w:val="24"/>
          <w:szCs w:val="24"/>
          <w:lang w:eastAsia="ru-RU"/>
        </w:rPr>
        <w:t xml:space="preserve"> и распределительные сети от котельных.</w:t>
      </w:r>
      <w:r w:rsidRPr="000B0DF2">
        <w:rPr>
          <w:rFonts w:eastAsia="Times New Roman"/>
          <w:kern w:val="28"/>
          <w:sz w:val="24"/>
          <w:szCs w:val="24"/>
          <w:highlight w:val="yellow"/>
          <w:lang w:eastAsia="ru-RU"/>
        </w:rPr>
        <w:t xml:space="preserve"> </w:t>
      </w:r>
    </w:p>
    <w:p w:rsidR="000B0DF2" w:rsidRPr="000B0DF2" w:rsidRDefault="000B0DF2" w:rsidP="000B0DF2">
      <w:pPr>
        <w:widowControl/>
        <w:adjustRightInd/>
        <w:spacing w:before="0" w:after="0" w:line="360" w:lineRule="auto"/>
        <w:textAlignment w:val="auto"/>
        <w:rPr>
          <w:rFonts w:eastAsia="Times New Roman"/>
          <w:kern w:val="28"/>
          <w:sz w:val="24"/>
          <w:lang w:eastAsia="ru-RU"/>
        </w:rPr>
      </w:pPr>
      <w:r w:rsidRPr="000B0DF2">
        <w:rPr>
          <w:rFonts w:eastAsia="Times New Roman"/>
          <w:kern w:val="28"/>
          <w:sz w:val="24"/>
          <w:szCs w:val="24"/>
          <w:lang w:eastAsia="ru-RU"/>
        </w:rPr>
        <w:t>Распределительные сети внутри жилых кварталов являются сетями отопл</w:t>
      </w:r>
      <w:r w:rsidRPr="000B0DF2">
        <w:rPr>
          <w:rFonts w:eastAsia="Times New Roman"/>
          <w:kern w:val="28"/>
          <w:sz w:val="24"/>
          <w:szCs w:val="24"/>
          <w:lang w:eastAsia="ru-RU"/>
        </w:rPr>
        <w:t>е</w:t>
      </w:r>
      <w:r w:rsidRPr="000B0DF2">
        <w:rPr>
          <w:rFonts w:eastAsia="Times New Roman"/>
          <w:kern w:val="28"/>
          <w:sz w:val="24"/>
          <w:szCs w:val="24"/>
          <w:lang w:eastAsia="ru-RU"/>
        </w:rPr>
        <w:t>ния, по которым тепловая энергия подается в системы отопления зданий. На р</w:t>
      </w:r>
      <w:r w:rsidRPr="000B0DF2">
        <w:rPr>
          <w:rFonts w:eastAsia="Times New Roman"/>
          <w:kern w:val="28"/>
          <w:sz w:val="24"/>
          <w:szCs w:val="24"/>
          <w:lang w:eastAsia="ru-RU"/>
        </w:rPr>
        <w:t>и</w:t>
      </w:r>
      <w:r w:rsidRPr="000B0DF2">
        <w:rPr>
          <w:rFonts w:eastAsia="Times New Roman"/>
          <w:kern w:val="28"/>
          <w:sz w:val="24"/>
          <w:szCs w:val="24"/>
          <w:lang w:eastAsia="ru-RU"/>
        </w:rPr>
        <w:t xml:space="preserve">сунке </w:t>
      </w:r>
      <w:r w:rsidRPr="00957231">
        <w:rPr>
          <w:rFonts w:eastAsia="Times New Roman"/>
          <w:kern w:val="28"/>
          <w:sz w:val="24"/>
          <w:szCs w:val="24"/>
          <w:lang w:eastAsia="ru-RU"/>
        </w:rPr>
        <w:t>1.2</w:t>
      </w:r>
      <w:r w:rsidRPr="000B0DF2">
        <w:rPr>
          <w:rFonts w:eastAsia="Times New Roman"/>
          <w:kern w:val="28"/>
          <w:sz w:val="24"/>
          <w:szCs w:val="24"/>
          <w:lang w:eastAsia="ru-RU"/>
        </w:rPr>
        <w:t xml:space="preserve"> представлено распределение </w:t>
      </w:r>
      <w:r w:rsidR="0084144D">
        <w:rPr>
          <w:rFonts w:eastAsia="Times New Roman"/>
          <w:kern w:val="28"/>
          <w:sz w:val="24"/>
          <w:szCs w:val="24"/>
          <w:lang w:eastAsia="ru-RU"/>
        </w:rPr>
        <w:t xml:space="preserve">протяженности </w:t>
      </w:r>
      <w:r w:rsidRPr="000B0DF2">
        <w:rPr>
          <w:rFonts w:eastAsia="Times New Roman"/>
          <w:kern w:val="28"/>
          <w:sz w:val="24"/>
          <w:szCs w:val="24"/>
          <w:lang w:eastAsia="ru-RU"/>
        </w:rPr>
        <w:t>квартальных тепловых с</w:t>
      </w:r>
      <w:r w:rsidRPr="000B0DF2">
        <w:rPr>
          <w:rFonts w:eastAsia="Times New Roman"/>
          <w:kern w:val="28"/>
          <w:sz w:val="24"/>
          <w:szCs w:val="24"/>
          <w:lang w:eastAsia="ru-RU"/>
        </w:rPr>
        <w:t>е</w:t>
      </w:r>
      <w:r w:rsidRPr="000B0DF2">
        <w:rPr>
          <w:rFonts w:eastAsia="Times New Roman"/>
          <w:kern w:val="28"/>
          <w:sz w:val="24"/>
          <w:szCs w:val="24"/>
          <w:lang w:eastAsia="ru-RU"/>
        </w:rPr>
        <w:t>тей после ПНС в зависимости от диаметра. Как видно, большинство трубопроводов проложено с диаметром 100 мм и 150 мм. В отличие от магистральной сети, при прокладке квартальных чаще применялась подземная прокладка – 84% от всей протяженности распределительных сетей после ПНС.</w:t>
      </w:r>
    </w:p>
    <w:p w:rsidR="000B0DF2" w:rsidRPr="000B0DF2" w:rsidRDefault="000B0DF2" w:rsidP="000B0DF2">
      <w:pPr>
        <w:widowControl/>
        <w:adjustRightInd/>
        <w:spacing w:before="0" w:after="0" w:line="360" w:lineRule="auto"/>
        <w:ind w:firstLine="0"/>
        <w:jc w:val="center"/>
        <w:textAlignment w:val="auto"/>
        <w:rPr>
          <w:rFonts w:eastAsia="Times New Roman"/>
          <w:kern w:val="28"/>
          <w:sz w:val="24"/>
          <w:lang w:eastAsia="ru-RU"/>
        </w:rPr>
      </w:pPr>
      <w:r>
        <w:rPr>
          <w:noProof/>
          <w:lang w:eastAsia="ru-RU"/>
        </w:rPr>
        <w:drawing>
          <wp:inline distT="0" distB="0" distL="0" distR="0" wp14:anchorId="7F0B8E7C" wp14:editId="796623AE">
            <wp:extent cx="3962400" cy="2868930"/>
            <wp:effectExtent l="0" t="0" r="19050" b="26670"/>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0B0DF2" w:rsidRPr="000B0DF2" w:rsidRDefault="000B0DF2" w:rsidP="000B0DF2">
      <w:pPr>
        <w:widowControl/>
        <w:adjustRightInd/>
        <w:spacing w:before="0" w:after="200" w:line="276" w:lineRule="auto"/>
        <w:ind w:firstLine="0"/>
        <w:jc w:val="center"/>
        <w:textAlignment w:val="auto"/>
        <w:rPr>
          <w:b/>
          <w:bCs/>
          <w:sz w:val="18"/>
          <w:szCs w:val="18"/>
        </w:rPr>
      </w:pPr>
      <w:bookmarkStart w:id="24" w:name="_Toc349810749"/>
      <w:bookmarkStart w:id="25" w:name="_Toc354644792"/>
      <w:r w:rsidRPr="000B0DF2">
        <w:rPr>
          <w:b/>
          <w:bCs/>
          <w:sz w:val="18"/>
          <w:szCs w:val="18"/>
        </w:rPr>
        <w:t xml:space="preserve">Рисунок </w:t>
      </w:r>
      <w:r w:rsidR="00A55AF0">
        <w:rPr>
          <w:b/>
          <w:bCs/>
          <w:sz w:val="18"/>
          <w:szCs w:val="18"/>
        </w:rPr>
        <w:t>1</w:t>
      </w:r>
      <w:r w:rsidRPr="000B0DF2">
        <w:rPr>
          <w:b/>
          <w:bCs/>
          <w:sz w:val="18"/>
          <w:szCs w:val="18"/>
        </w:rPr>
        <w:t>.</w:t>
      </w:r>
      <w:r w:rsidRPr="000B0DF2">
        <w:rPr>
          <w:b/>
          <w:bCs/>
          <w:sz w:val="18"/>
          <w:szCs w:val="18"/>
        </w:rPr>
        <w:fldChar w:fldCharType="begin"/>
      </w:r>
      <w:r w:rsidRPr="000B0DF2">
        <w:rPr>
          <w:b/>
          <w:bCs/>
          <w:sz w:val="18"/>
          <w:szCs w:val="18"/>
        </w:rPr>
        <w:instrText xml:space="preserve"> SEQ Рисунок \* ARABIC \s 1 </w:instrText>
      </w:r>
      <w:r w:rsidRPr="000B0DF2">
        <w:rPr>
          <w:b/>
          <w:bCs/>
          <w:sz w:val="18"/>
          <w:szCs w:val="18"/>
        </w:rPr>
        <w:fldChar w:fldCharType="separate"/>
      </w:r>
      <w:r w:rsidR="00D62305">
        <w:rPr>
          <w:b/>
          <w:bCs/>
          <w:noProof/>
          <w:sz w:val="18"/>
          <w:szCs w:val="18"/>
        </w:rPr>
        <w:t>1</w:t>
      </w:r>
      <w:r w:rsidRPr="000B0DF2">
        <w:rPr>
          <w:b/>
          <w:bCs/>
          <w:sz w:val="18"/>
          <w:szCs w:val="18"/>
        </w:rPr>
        <w:fldChar w:fldCharType="end"/>
      </w:r>
      <w:r w:rsidRPr="000B0DF2">
        <w:rPr>
          <w:b/>
          <w:bCs/>
          <w:sz w:val="18"/>
          <w:szCs w:val="18"/>
        </w:rPr>
        <w:t xml:space="preserve"> – Распределение </w:t>
      </w:r>
      <w:r w:rsidR="0084144D">
        <w:rPr>
          <w:b/>
          <w:bCs/>
          <w:sz w:val="18"/>
          <w:szCs w:val="18"/>
        </w:rPr>
        <w:t xml:space="preserve">протяженности </w:t>
      </w:r>
      <w:r w:rsidRPr="000B0DF2">
        <w:rPr>
          <w:b/>
          <w:bCs/>
          <w:sz w:val="18"/>
          <w:szCs w:val="18"/>
        </w:rPr>
        <w:t>квартальных сетей от ТЭЦ  после ПНС в зависимости от диаметра</w:t>
      </w:r>
      <w:bookmarkEnd w:id="24"/>
      <w:bookmarkEnd w:id="25"/>
    </w:p>
    <w:p w:rsidR="00A55AF0" w:rsidRDefault="000B0DF2" w:rsidP="000B0DF2">
      <w:pPr>
        <w:widowControl/>
        <w:adjustRightInd/>
        <w:spacing w:before="0" w:after="0" w:line="360" w:lineRule="auto"/>
        <w:textAlignment w:val="auto"/>
        <w:rPr>
          <w:rFonts w:eastAsia="Times New Roman"/>
          <w:kern w:val="28"/>
          <w:sz w:val="24"/>
          <w:szCs w:val="24"/>
          <w:lang w:eastAsia="ru-RU"/>
        </w:rPr>
      </w:pPr>
      <w:r w:rsidRPr="000B0DF2">
        <w:rPr>
          <w:rFonts w:eastAsia="Times New Roman"/>
          <w:kern w:val="28"/>
          <w:sz w:val="24"/>
          <w:szCs w:val="24"/>
          <w:lang w:eastAsia="ru-RU"/>
        </w:rPr>
        <w:lastRenderedPageBreak/>
        <w:t xml:space="preserve">Длина сетей ГВС составляет 48 м в однотрубном исчислении диаметром 50 мм; сети проложены подземным способом. Длина сетей отопления от котельных составляет около 10 км в двухтрубном исчислении, при этом 87 % данных сетей проложено </w:t>
      </w:r>
      <w:proofErr w:type="spellStart"/>
      <w:r w:rsidRPr="000B0DF2">
        <w:rPr>
          <w:rFonts w:eastAsia="Times New Roman"/>
          <w:kern w:val="28"/>
          <w:sz w:val="24"/>
          <w:szCs w:val="24"/>
          <w:lang w:eastAsia="ru-RU"/>
        </w:rPr>
        <w:t>надземно</w:t>
      </w:r>
      <w:proofErr w:type="spellEnd"/>
      <w:r w:rsidRPr="000B0DF2">
        <w:rPr>
          <w:rFonts w:eastAsia="Times New Roman"/>
          <w:kern w:val="28"/>
          <w:sz w:val="24"/>
          <w:szCs w:val="24"/>
          <w:lang w:eastAsia="ru-RU"/>
        </w:rPr>
        <w:t>.</w:t>
      </w:r>
    </w:p>
    <w:p w:rsidR="000B0DF2" w:rsidRPr="000B0DF2" w:rsidRDefault="000B0DF2" w:rsidP="000B0DF2">
      <w:pPr>
        <w:widowControl/>
        <w:adjustRightInd/>
        <w:spacing w:before="0" w:after="0" w:line="360" w:lineRule="auto"/>
        <w:textAlignment w:val="auto"/>
        <w:rPr>
          <w:rFonts w:eastAsia="Times New Roman"/>
          <w:kern w:val="28"/>
          <w:sz w:val="24"/>
          <w:szCs w:val="24"/>
          <w:lang w:eastAsia="ru-RU"/>
        </w:rPr>
      </w:pPr>
      <w:r w:rsidRPr="000B0DF2">
        <w:rPr>
          <w:rFonts w:eastAsia="Times New Roman"/>
          <w:kern w:val="28"/>
          <w:sz w:val="24"/>
          <w:szCs w:val="24"/>
          <w:lang w:eastAsia="ru-RU"/>
        </w:rPr>
        <w:t xml:space="preserve"> На рисунке </w:t>
      </w:r>
      <w:r w:rsidR="001235E3" w:rsidRPr="00957231">
        <w:rPr>
          <w:rFonts w:eastAsia="Times New Roman"/>
          <w:kern w:val="28"/>
          <w:sz w:val="24"/>
          <w:szCs w:val="24"/>
          <w:lang w:eastAsia="ru-RU"/>
        </w:rPr>
        <w:t>1.3</w:t>
      </w:r>
      <w:r w:rsidR="001235E3">
        <w:rPr>
          <w:rFonts w:eastAsia="Times New Roman"/>
          <w:kern w:val="28"/>
          <w:sz w:val="24"/>
          <w:szCs w:val="24"/>
          <w:lang w:eastAsia="ru-RU"/>
        </w:rPr>
        <w:t xml:space="preserve"> </w:t>
      </w:r>
      <w:r w:rsidR="001235E3" w:rsidRPr="000B0DF2">
        <w:rPr>
          <w:rFonts w:eastAsia="Times New Roman"/>
          <w:kern w:val="28"/>
          <w:sz w:val="24"/>
          <w:szCs w:val="24"/>
          <w:lang w:eastAsia="ru-RU"/>
        </w:rPr>
        <w:t>приведено</w:t>
      </w:r>
      <w:r w:rsidRPr="000B0DF2">
        <w:rPr>
          <w:rFonts w:eastAsia="Times New Roman"/>
          <w:kern w:val="28"/>
          <w:sz w:val="24"/>
          <w:szCs w:val="24"/>
          <w:lang w:eastAsia="ru-RU"/>
        </w:rPr>
        <w:t xml:space="preserve"> распределение квартальных сетей от котельных в зависимости от диаметра. Преимущественно данные сети имеют условные ди</w:t>
      </w:r>
      <w:r w:rsidRPr="000B0DF2">
        <w:rPr>
          <w:rFonts w:eastAsia="Times New Roman"/>
          <w:kern w:val="28"/>
          <w:sz w:val="24"/>
          <w:szCs w:val="24"/>
          <w:lang w:eastAsia="ru-RU"/>
        </w:rPr>
        <w:t>а</w:t>
      </w:r>
      <w:r w:rsidRPr="000B0DF2">
        <w:rPr>
          <w:rFonts w:eastAsia="Times New Roman"/>
          <w:kern w:val="28"/>
          <w:sz w:val="24"/>
          <w:szCs w:val="24"/>
          <w:lang w:eastAsia="ru-RU"/>
        </w:rPr>
        <w:t>метры 100, 150, а также 50 и 70 мм.</w:t>
      </w:r>
    </w:p>
    <w:p w:rsidR="000B0DF2" w:rsidRPr="000B0DF2" w:rsidRDefault="000B0DF2" w:rsidP="000B0DF2">
      <w:pPr>
        <w:widowControl/>
        <w:adjustRightInd/>
        <w:spacing w:before="0" w:after="0" w:line="360" w:lineRule="auto"/>
        <w:ind w:firstLine="0"/>
        <w:jc w:val="center"/>
        <w:textAlignment w:val="auto"/>
        <w:rPr>
          <w:rFonts w:eastAsia="Times New Roman"/>
          <w:kern w:val="28"/>
          <w:sz w:val="24"/>
          <w:lang w:eastAsia="ru-RU"/>
        </w:rPr>
      </w:pPr>
      <w:r>
        <w:rPr>
          <w:noProof/>
          <w:sz w:val="24"/>
          <w:szCs w:val="24"/>
          <w:lang w:eastAsia="ru-RU"/>
        </w:rPr>
        <w:drawing>
          <wp:inline distT="0" distB="0" distL="0" distR="0" wp14:anchorId="5E73B522" wp14:editId="17F8BAFC">
            <wp:extent cx="3763010" cy="2783205"/>
            <wp:effectExtent l="0" t="0" r="27940" b="17145"/>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84144D" w:rsidRDefault="000B0DF2" w:rsidP="0084144D">
      <w:pPr>
        <w:widowControl/>
        <w:adjustRightInd/>
        <w:spacing w:before="0" w:after="0" w:line="360" w:lineRule="auto"/>
        <w:ind w:firstLine="0"/>
        <w:jc w:val="center"/>
        <w:textAlignment w:val="auto"/>
        <w:rPr>
          <w:b/>
          <w:bCs/>
          <w:sz w:val="18"/>
          <w:szCs w:val="18"/>
        </w:rPr>
      </w:pPr>
      <w:bookmarkStart w:id="26" w:name="_Toc354644793"/>
      <w:bookmarkStart w:id="27" w:name="_Toc349810750"/>
      <w:r w:rsidRPr="000B0DF2">
        <w:rPr>
          <w:b/>
          <w:bCs/>
          <w:sz w:val="18"/>
          <w:szCs w:val="18"/>
        </w:rPr>
        <w:t xml:space="preserve">Рисунок </w:t>
      </w:r>
      <w:r w:rsidR="00A55AF0">
        <w:rPr>
          <w:b/>
          <w:bCs/>
          <w:sz w:val="18"/>
          <w:szCs w:val="18"/>
        </w:rPr>
        <w:t>1</w:t>
      </w:r>
      <w:r w:rsidRPr="000B0DF2">
        <w:rPr>
          <w:b/>
          <w:bCs/>
          <w:sz w:val="18"/>
          <w:szCs w:val="18"/>
        </w:rPr>
        <w:t>.</w:t>
      </w:r>
      <w:r w:rsidRPr="000B0DF2">
        <w:rPr>
          <w:b/>
          <w:bCs/>
          <w:sz w:val="18"/>
          <w:szCs w:val="18"/>
        </w:rPr>
        <w:fldChar w:fldCharType="begin"/>
      </w:r>
      <w:r w:rsidRPr="000B0DF2">
        <w:rPr>
          <w:b/>
          <w:bCs/>
          <w:sz w:val="18"/>
          <w:szCs w:val="18"/>
        </w:rPr>
        <w:instrText xml:space="preserve"> SEQ Рисунок \* ARABIC \s 1 </w:instrText>
      </w:r>
      <w:r w:rsidRPr="000B0DF2">
        <w:rPr>
          <w:b/>
          <w:bCs/>
          <w:sz w:val="18"/>
          <w:szCs w:val="18"/>
        </w:rPr>
        <w:fldChar w:fldCharType="separate"/>
      </w:r>
      <w:r w:rsidR="00D62305">
        <w:rPr>
          <w:b/>
          <w:bCs/>
          <w:noProof/>
          <w:sz w:val="18"/>
          <w:szCs w:val="18"/>
        </w:rPr>
        <w:t>2</w:t>
      </w:r>
      <w:r w:rsidRPr="000B0DF2">
        <w:rPr>
          <w:b/>
          <w:bCs/>
          <w:sz w:val="18"/>
          <w:szCs w:val="18"/>
        </w:rPr>
        <w:fldChar w:fldCharType="end"/>
      </w:r>
      <w:r w:rsidRPr="000B0DF2">
        <w:rPr>
          <w:b/>
          <w:bCs/>
          <w:sz w:val="18"/>
          <w:szCs w:val="18"/>
        </w:rPr>
        <w:t xml:space="preserve"> – Распределение </w:t>
      </w:r>
      <w:r w:rsidR="0084144D">
        <w:rPr>
          <w:b/>
          <w:bCs/>
          <w:sz w:val="18"/>
          <w:szCs w:val="18"/>
        </w:rPr>
        <w:t xml:space="preserve">протяженности </w:t>
      </w:r>
      <w:r w:rsidRPr="000B0DF2">
        <w:rPr>
          <w:b/>
          <w:bCs/>
          <w:sz w:val="18"/>
          <w:szCs w:val="18"/>
        </w:rPr>
        <w:t>квартальных сетей от котельных</w:t>
      </w:r>
      <w:bookmarkEnd w:id="26"/>
      <w:r w:rsidRPr="000B0DF2">
        <w:rPr>
          <w:b/>
          <w:bCs/>
          <w:sz w:val="18"/>
          <w:szCs w:val="18"/>
        </w:rPr>
        <w:t xml:space="preserve">  </w:t>
      </w:r>
    </w:p>
    <w:p w:rsidR="000B0DF2" w:rsidRPr="000B0DF2" w:rsidRDefault="000B0DF2" w:rsidP="000B0DF2">
      <w:pPr>
        <w:widowControl/>
        <w:adjustRightInd/>
        <w:spacing w:before="0" w:after="200" w:line="276" w:lineRule="auto"/>
        <w:ind w:firstLine="0"/>
        <w:jc w:val="center"/>
        <w:textAlignment w:val="auto"/>
        <w:rPr>
          <w:b/>
          <w:bCs/>
          <w:sz w:val="18"/>
          <w:szCs w:val="18"/>
        </w:rPr>
      </w:pPr>
      <w:r w:rsidRPr="000B0DF2">
        <w:rPr>
          <w:b/>
          <w:bCs/>
          <w:sz w:val="18"/>
          <w:szCs w:val="18"/>
        </w:rPr>
        <w:t>в зависимости от диаметра</w:t>
      </w:r>
      <w:bookmarkEnd w:id="27"/>
    </w:p>
    <w:p w:rsidR="000B0DF2" w:rsidRPr="000B0DF2" w:rsidRDefault="000B0DF2" w:rsidP="000B0DF2">
      <w:pPr>
        <w:widowControl/>
        <w:adjustRightInd/>
        <w:spacing w:before="0" w:after="0" w:line="360" w:lineRule="auto"/>
        <w:textAlignment w:val="auto"/>
        <w:rPr>
          <w:rFonts w:eastAsia="Times New Roman"/>
          <w:kern w:val="28"/>
          <w:sz w:val="24"/>
          <w:lang w:eastAsia="ru-RU"/>
        </w:rPr>
      </w:pPr>
    </w:p>
    <w:p w:rsidR="000B0DF2" w:rsidRPr="000B0DF2" w:rsidRDefault="000B0DF2" w:rsidP="000B0DF2">
      <w:pPr>
        <w:widowControl/>
        <w:adjustRightInd/>
        <w:spacing w:before="0" w:after="0" w:line="360" w:lineRule="auto"/>
        <w:textAlignment w:val="auto"/>
        <w:rPr>
          <w:rFonts w:eastAsia="Times New Roman"/>
          <w:kern w:val="28"/>
          <w:sz w:val="24"/>
          <w:szCs w:val="24"/>
          <w:lang w:eastAsia="ru-RU"/>
        </w:rPr>
      </w:pPr>
      <w:r w:rsidRPr="000B0DF2">
        <w:rPr>
          <w:rFonts w:eastAsia="Times New Roman"/>
          <w:kern w:val="28"/>
          <w:sz w:val="24"/>
          <w:szCs w:val="24"/>
          <w:lang w:eastAsia="ru-RU"/>
        </w:rPr>
        <w:t xml:space="preserve">В таблице </w:t>
      </w:r>
      <w:r w:rsidRPr="00957231">
        <w:rPr>
          <w:rFonts w:eastAsia="Times New Roman"/>
          <w:kern w:val="28"/>
          <w:sz w:val="24"/>
          <w:szCs w:val="24"/>
          <w:lang w:eastAsia="ru-RU"/>
        </w:rPr>
        <w:t>1.</w:t>
      </w:r>
      <w:r w:rsidR="00FE7D61">
        <w:rPr>
          <w:rFonts w:eastAsia="Times New Roman"/>
          <w:kern w:val="28"/>
          <w:sz w:val="24"/>
          <w:szCs w:val="24"/>
          <w:lang w:eastAsia="ru-RU"/>
        </w:rPr>
        <w:t>8</w:t>
      </w:r>
      <w:r w:rsidRPr="000B0DF2">
        <w:rPr>
          <w:rFonts w:eastAsia="Times New Roman"/>
          <w:kern w:val="28"/>
          <w:sz w:val="24"/>
          <w:szCs w:val="24"/>
          <w:lang w:eastAsia="ru-RU"/>
        </w:rPr>
        <w:t xml:space="preserve"> показано распределение протяженности трубопроводов и их материальной характеристики по назначению. Эти же данные представлены на </w:t>
      </w:r>
      <w:r w:rsidR="001235E3" w:rsidRPr="000B0DF2">
        <w:rPr>
          <w:rFonts w:eastAsia="Times New Roman"/>
          <w:kern w:val="28"/>
          <w:sz w:val="24"/>
          <w:szCs w:val="24"/>
          <w:lang w:eastAsia="ru-RU"/>
        </w:rPr>
        <w:t>р</w:t>
      </w:r>
      <w:r w:rsidR="001235E3" w:rsidRPr="000B0DF2">
        <w:rPr>
          <w:rFonts w:eastAsia="Times New Roman"/>
          <w:kern w:val="28"/>
          <w:sz w:val="24"/>
          <w:szCs w:val="24"/>
          <w:lang w:eastAsia="ru-RU"/>
        </w:rPr>
        <w:t>и</w:t>
      </w:r>
      <w:r w:rsidR="001235E3" w:rsidRPr="000B0DF2">
        <w:rPr>
          <w:rFonts w:eastAsia="Times New Roman"/>
          <w:kern w:val="28"/>
          <w:sz w:val="24"/>
          <w:szCs w:val="24"/>
          <w:lang w:eastAsia="ru-RU"/>
        </w:rPr>
        <w:t>сунках 1.4</w:t>
      </w:r>
      <w:r w:rsidRPr="00957231">
        <w:rPr>
          <w:rFonts w:eastAsia="Times New Roman"/>
          <w:kern w:val="28"/>
          <w:sz w:val="24"/>
          <w:szCs w:val="24"/>
          <w:lang w:eastAsia="ru-RU"/>
        </w:rPr>
        <w:t xml:space="preserve"> и 1.5.</w:t>
      </w:r>
      <w:r w:rsidRPr="000B0DF2">
        <w:rPr>
          <w:rFonts w:eastAsia="Times New Roman"/>
          <w:kern w:val="28"/>
          <w:sz w:val="24"/>
          <w:szCs w:val="24"/>
          <w:lang w:eastAsia="ru-RU"/>
        </w:rPr>
        <w:t xml:space="preserve"> </w:t>
      </w:r>
    </w:p>
    <w:p w:rsidR="000B0DF2" w:rsidRPr="000B0DF2" w:rsidRDefault="000B0DF2" w:rsidP="000B0DF2">
      <w:pPr>
        <w:widowControl/>
        <w:adjustRightInd/>
        <w:spacing w:before="0" w:after="0" w:line="360" w:lineRule="auto"/>
        <w:textAlignment w:val="auto"/>
        <w:rPr>
          <w:rFonts w:eastAsia="Times New Roman"/>
          <w:kern w:val="28"/>
          <w:sz w:val="24"/>
          <w:lang w:eastAsia="ru-RU"/>
        </w:rPr>
      </w:pPr>
    </w:p>
    <w:p w:rsidR="000B0DF2" w:rsidRPr="000B0DF2" w:rsidRDefault="000B0DF2" w:rsidP="000B0DF2">
      <w:pPr>
        <w:widowControl/>
        <w:adjustRightInd/>
        <w:spacing w:before="0" w:after="200" w:line="276" w:lineRule="auto"/>
        <w:ind w:firstLine="0"/>
        <w:jc w:val="left"/>
        <w:textAlignment w:val="auto"/>
        <w:rPr>
          <w:b/>
          <w:bCs/>
          <w:sz w:val="18"/>
          <w:szCs w:val="18"/>
        </w:rPr>
      </w:pPr>
      <w:bookmarkStart w:id="28" w:name="_Toc346805348"/>
      <w:bookmarkStart w:id="29" w:name="_Toc349810677"/>
      <w:bookmarkStart w:id="30" w:name="_Toc354584481"/>
      <w:r w:rsidRPr="000B0DF2">
        <w:rPr>
          <w:b/>
          <w:bCs/>
          <w:sz w:val="18"/>
          <w:szCs w:val="18"/>
        </w:rPr>
        <w:t xml:space="preserve">Таблица </w:t>
      </w:r>
      <w:r w:rsidR="00A55AF0">
        <w:rPr>
          <w:b/>
          <w:bCs/>
          <w:sz w:val="18"/>
          <w:szCs w:val="18"/>
        </w:rPr>
        <w:t>1</w:t>
      </w:r>
      <w:r w:rsidRPr="000B0DF2">
        <w:rPr>
          <w:b/>
          <w:bCs/>
          <w:sz w:val="18"/>
          <w:szCs w:val="18"/>
        </w:rPr>
        <w:t>.</w:t>
      </w:r>
      <w:r w:rsidR="00FE7D61">
        <w:rPr>
          <w:b/>
          <w:bCs/>
          <w:sz w:val="18"/>
          <w:szCs w:val="18"/>
        </w:rPr>
        <w:t>8</w:t>
      </w:r>
      <w:r w:rsidRPr="000B0DF2">
        <w:rPr>
          <w:b/>
          <w:bCs/>
          <w:sz w:val="18"/>
          <w:szCs w:val="18"/>
        </w:rPr>
        <w:t xml:space="preserve"> – </w:t>
      </w:r>
      <w:r w:rsidRPr="00EA0E0F">
        <w:rPr>
          <w:b/>
          <w:bCs/>
          <w:sz w:val="18"/>
          <w:szCs w:val="18"/>
        </w:rPr>
        <w:t>Распределение протяженности и материальной характеристики тепловых сетей по назн</w:t>
      </w:r>
      <w:r w:rsidRPr="00EA0E0F">
        <w:rPr>
          <w:b/>
          <w:bCs/>
          <w:sz w:val="18"/>
          <w:szCs w:val="18"/>
        </w:rPr>
        <w:t>а</w:t>
      </w:r>
      <w:r w:rsidRPr="00EA0E0F">
        <w:rPr>
          <w:b/>
          <w:bCs/>
          <w:sz w:val="18"/>
          <w:szCs w:val="18"/>
        </w:rPr>
        <w:t>чению</w:t>
      </w:r>
      <w:bookmarkEnd w:id="28"/>
      <w:bookmarkEnd w:id="29"/>
      <w:bookmarkEnd w:id="30"/>
    </w:p>
    <w:tbl>
      <w:tblPr>
        <w:tblW w:w="5000" w:type="pct"/>
        <w:tblLook w:val="04A0" w:firstRow="1" w:lastRow="0" w:firstColumn="1" w:lastColumn="0" w:noHBand="0" w:noVBand="1"/>
      </w:tblPr>
      <w:tblGrid>
        <w:gridCol w:w="3107"/>
        <w:gridCol w:w="3457"/>
        <w:gridCol w:w="2723"/>
      </w:tblGrid>
      <w:tr w:rsidR="000B0DF2" w:rsidRPr="000B0DF2" w:rsidTr="009A3F22">
        <w:trPr>
          <w:trHeight w:val="573"/>
          <w:tblHeader/>
        </w:trPr>
        <w:tc>
          <w:tcPr>
            <w:tcW w:w="16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DF2" w:rsidRPr="000B0DF2" w:rsidRDefault="000B0DF2" w:rsidP="000B0DF2">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Тип тепловых сетей</w:t>
            </w:r>
          </w:p>
        </w:tc>
        <w:tc>
          <w:tcPr>
            <w:tcW w:w="1861" w:type="pct"/>
            <w:tcBorders>
              <w:top w:val="single" w:sz="4" w:space="0" w:color="auto"/>
              <w:left w:val="nil"/>
              <w:bottom w:val="single" w:sz="4" w:space="0" w:color="auto"/>
              <w:right w:val="single" w:sz="4" w:space="0" w:color="auto"/>
            </w:tcBorders>
            <w:shd w:val="clear" w:color="auto" w:fill="auto"/>
            <w:vAlign w:val="center"/>
            <w:hideMark/>
          </w:tcPr>
          <w:p w:rsidR="000B0DF2" w:rsidRPr="000B0DF2" w:rsidRDefault="000B0DF2" w:rsidP="000B0DF2">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 xml:space="preserve">Протяженность трубопроводов в однотрубном исчислении, </w:t>
            </w:r>
            <w:proofErr w:type="gramStart"/>
            <w:r w:rsidRPr="000B0DF2">
              <w:rPr>
                <w:rFonts w:eastAsia="Times New Roman" w:cs="Arial"/>
                <w:b/>
                <w:spacing w:val="0"/>
                <w:sz w:val="18"/>
                <w:szCs w:val="18"/>
                <w:lang w:eastAsia="ru-RU"/>
              </w:rPr>
              <w:t>м</w:t>
            </w:r>
            <w:proofErr w:type="gramEnd"/>
          </w:p>
        </w:tc>
        <w:tc>
          <w:tcPr>
            <w:tcW w:w="1467" w:type="pct"/>
            <w:tcBorders>
              <w:top w:val="single" w:sz="4" w:space="0" w:color="auto"/>
              <w:left w:val="nil"/>
              <w:bottom w:val="single" w:sz="4" w:space="0" w:color="auto"/>
              <w:right w:val="single" w:sz="4" w:space="0" w:color="auto"/>
            </w:tcBorders>
            <w:shd w:val="clear" w:color="auto" w:fill="auto"/>
            <w:vAlign w:val="center"/>
            <w:hideMark/>
          </w:tcPr>
          <w:p w:rsidR="000B0DF2" w:rsidRPr="000B0DF2" w:rsidRDefault="000B0DF2" w:rsidP="000B0DF2">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Материальная</w:t>
            </w:r>
          </w:p>
          <w:p w:rsidR="000B0DF2" w:rsidRPr="000B0DF2" w:rsidRDefault="000B0DF2" w:rsidP="000B0DF2">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 xml:space="preserve"> характеристика, м</w:t>
            </w:r>
            <w:proofErr w:type="gramStart"/>
            <w:r w:rsidRPr="000B0DF2">
              <w:rPr>
                <w:rFonts w:eastAsia="Times New Roman" w:cs="Arial"/>
                <w:b/>
                <w:spacing w:val="0"/>
                <w:sz w:val="18"/>
                <w:szCs w:val="18"/>
                <w:vertAlign w:val="superscript"/>
                <w:lang w:eastAsia="ru-RU"/>
              </w:rPr>
              <w:t>2</w:t>
            </w:r>
            <w:proofErr w:type="gramEnd"/>
          </w:p>
        </w:tc>
      </w:tr>
      <w:tr w:rsidR="009A3F22" w:rsidRPr="000B0DF2" w:rsidTr="009A3F22">
        <w:trPr>
          <w:trHeight w:val="300"/>
        </w:trPr>
        <w:tc>
          <w:tcPr>
            <w:tcW w:w="1673" w:type="pct"/>
            <w:tcBorders>
              <w:top w:val="nil"/>
              <w:left w:val="single" w:sz="4" w:space="0" w:color="auto"/>
              <w:bottom w:val="single" w:sz="4" w:space="0" w:color="auto"/>
              <w:right w:val="single" w:sz="4" w:space="0" w:color="auto"/>
            </w:tcBorders>
            <w:shd w:val="clear" w:color="auto" w:fill="auto"/>
            <w:noWrap/>
            <w:vAlign w:val="bottom"/>
            <w:hideMark/>
          </w:tcPr>
          <w:p w:rsidR="009A3F22" w:rsidRPr="000B0DF2" w:rsidRDefault="009A3F22" w:rsidP="009A3F22">
            <w:pPr>
              <w:widowControl/>
              <w:adjustRightInd/>
              <w:spacing w:before="0" w:after="0"/>
              <w:ind w:firstLine="0"/>
              <w:jc w:val="left"/>
              <w:textAlignment w:val="auto"/>
              <w:rPr>
                <w:rFonts w:eastAsia="Times New Roman" w:cs="Arial"/>
                <w:spacing w:val="0"/>
                <w:sz w:val="18"/>
                <w:szCs w:val="18"/>
                <w:lang w:eastAsia="ru-RU"/>
              </w:rPr>
            </w:pPr>
            <w:r w:rsidRPr="000B0DF2">
              <w:rPr>
                <w:rFonts w:eastAsia="Times New Roman" w:cs="Arial"/>
                <w:spacing w:val="0"/>
                <w:sz w:val="18"/>
                <w:szCs w:val="18"/>
                <w:lang w:eastAsia="ru-RU"/>
              </w:rPr>
              <w:t>Магистральные</w:t>
            </w:r>
          </w:p>
        </w:tc>
        <w:tc>
          <w:tcPr>
            <w:tcW w:w="1861" w:type="pct"/>
            <w:tcBorders>
              <w:top w:val="nil"/>
              <w:left w:val="nil"/>
              <w:bottom w:val="single" w:sz="4" w:space="0" w:color="auto"/>
              <w:right w:val="single" w:sz="4" w:space="0" w:color="auto"/>
            </w:tcBorders>
            <w:shd w:val="clear" w:color="auto" w:fill="auto"/>
            <w:noWrap/>
            <w:vAlign w:val="center"/>
            <w:hideMark/>
          </w:tcPr>
          <w:p w:rsidR="009A3F22" w:rsidRPr="00D05EF9" w:rsidRDefault="009A3F22" w:rsidP="009A3F22">
            <w:pPr>
              <w:widowControl/>
              <w:adjustRightInd/>
              <w:spacing w:before="0" w:after="0"/>
              <w:ind w:firstLine="0"/>
              <w:jc w:val="center"/>
              <w:textAlignment w:val="auto"/>
              <w:rPr>
                <w:rFonts w:eastAsia="Times New Roman" w:cs="Arial"/>
                <w:spacing w:val="0"/>
                <w:sz w:val="18"/>
                <w:szCs w:val="18"/>
                <w:highlight w:val="cyan"/>
                <w:lang w:eastAsia="ru-RU"/>
              </w:rPr>
            </w:pPr>
            <w:r w:rsidRPr="00D05EF9">
              <w:rPr>
                <w:rFonts w:eastAsia="Times New Roman" w:cs="Arial"/>
                <w:spacing w:val="0"/>
                <w:sz w:val="18"/>
                <w:szCs w:val="18"/>
                <w:highlight w:val="cyan"/>
                <w:lang w:eastAsia="ru-RU"/>
              </w:rPr>
              <w:t>8 905</w:t>
            </w:r>
          </w:p>
        </w:tc>
        <w:tc>
          <w:tcPr>
            <w:tcW w:w="1467" w:type="pct"/>
            <w:tcBorders>
              <w:top w:val="nil"/>
              <w:left w:val="nil"/>
              <w:bottom w:val="single" w:sz="4" w:space="0" w:color="auto"/>
              <w:right w:val="single" w:sz="4" w:space="0" w:color="auto"/>
            </w:tcBorders>
            <w:shd w:val="clear" w:color="auto" w:fill="auto"/>
            <w:noWrap/>
            <w:vAlign w:val="center"/>
            <w:hideMark/>
          </w:tcPr>
          <w:p w:rsidR="009A3F22" w:rsidRPr="00D05EF9" w:rsidRDefault="009A3F22" w:rsidP="009A3F22">
            <w:pPr>
              <w:widowControl/>
              <w:adjustRightInd/>
              <w:spacing w:before="0" w:after="0"/>
              <w:ind w:firstLine="0"/>
              <w:jc w:val="center"/>
              <w:textAlignment w:val="auto"/>
              <w:rPr>
                <w:rFonts w:eastAsia="Times New Roman" w:cs="Arial"/>
                <w:spacing w:val="0"/>
                <w:sz w:val="18"/>
                <w:szCs w:val="18"/>
                <w:highlight w:val="cyan"/>
                <w:lang w:eastAsia="ru-RU"/>
              </w:rPr>
            </w:pPr>
            <w:r w:rsidRPr="00D05EF9">
              <w:rPr>
                <w:rFonts w:eastAsia="Times New Roman" w:cs="Arial"/>
                <w:spacing w:val="0"/>
                <w:sz w:val="18"/>
                <w:szCs w:val="18"/>
                <w:highlight w:val="cyan"/>
                <w:lang w:eastAsia="ru-RU"/>
              </w:rPr>
              <w:t>7 170</w:t>
            </w:r>
          </w:p>
        </w:tc>
      </w:tr>
      <w:tr w:rsidR="009A3F22" w:rsidRPr="000B0DF2" w:rsidTr="009A3F22">
        <w:trPr>
          <w:trHeight w:val="300"/>
        </w:trPr>
        <w:tc>
          <w:tcPr>
            <w:tcW w:w="1673" w:type="pct"/>
            <w:tcBorders>
              <w:top w:val="nil"/>
              <w:left w:val="single" w:sz="4" w:space="0" w:color="auto"/>
              <w:bottom w:val="single" w:sz="4" w:space="0" w:color="auto"/>
              <w:right w:val="single" w:sz="4" w:space="0" w:color="auto"/>
            </w:tcBorders>
            <w:shd w:val="clear" w:color="auto" w:fill="auto"/>
            <w:noWrap/>
            <w:vAlign w:val="bottom"/>
            <w:hideMark/>
          </w:tcPr>
          <w:p w:rsidR="009A3F22" w:rsidRPr="000B0DF2" w:rsidRDefault="009A3F22" w:rsidP="009A3F22">
            <w:pPr>
              <w:widowControl/>
              <w:adjustRightInd/>
              <w:spacing w:before="0" w:after="0"/>
              <w:ind w:firstLine="0"/>
              <w:jc w:val="left"/>
              <w:textAlignment w:val="auto"/>
              <w:rPr>
                <w:rFonts w:eastAsia="Times New Roman" w:cs="Arial"/>
                <w:spacing w:val="0"/>
                <w:sz w:val="18"/>
                <w:szCs w:val="18"/>
                <w:lang w:eastAsia="ru-RU"/>
              </w:rPr>
            </w:pPr>
            <w:r w:rsidRPr="000B0DF2">
              <w:rPr>
                <w:rFonts w:eastAsia="Times New Roman" w:cs="Arial"/>
                <w:spacing w:val="0"/>
                <w:sz w:val="18"/>
                <w:szCs w:val="18"/>
                <w:lang w:eastAsia="ru-RU"/>
              </w:rPr>
              <w:t>Распределительные от ПНС</w:t>
            </w:r>
          </w:p>
        </w:tc>
        <w:tc>
          <w:tcPr>
            <w:tcW w:w="1861" w:type="pct"/>
            <w:tcBorders>
              <w:top w:val="nil"/>
              <w:left w:val="nil"/>
              <w:bottom w:val="single" w:sz="4" w:space="0" w:color="auto"/>
              <w:right w:val="single" w:sz="4" w:space="0" w:color="auto"/>
            </w:tcBorders>
            <w:shd w:val="clear" w:color="auto" w:fill="auto"/>
            <w:noWrap/>
            <w:vAlign w:val="center"/>
            <w:hideMark/>
          </w:tcPr>
          <w:p w:rsidR="009A3F22" w:rsidRPr="00D05EF9" w:rsidRDefault="009A3F22" w:rsidP="009A3F22">
            <w:pPr>
              <w:widowControl/>
              <w:adjustRightInd/>
              <w:spacing w:before="0" w:after="0"/>
              <w:ind w:firstLine="0"/>
              <w:jc w:val="center"/>
              <w:textAlignment w:val="auto"/>
              <w:rPr>
                <w:rFonts w:eastAsia="Times New Roman" w:cs="Arial"/>
                <w:spacing w:val="0"/>
                <w:sz w:val="18"/>
                <w:szCs w:val="18"/>
                <w:highlight w:val="cyan"/>
                <w:lang w:eastAsia="ru-RU"/>
              </w:rPr>
            </w:pPr>
            <w:r w:rsidRPr="00D05EF9">
              <w:rPr>
                <w:rFonts w:eastAsia="Times New Roman" w:cs="Arial"/>
                <w:spacing w:val="0"/>
                <w:sz w:val="18"/>
                <w:szCs w:val="18"/>
                <w:highlight w:val="cyan"/>
                <w:lang w:eastAsia="ru-RU"/>
              </w:rPr>
              <w:t>63 796</w:t>
            </w:r>
          </w:p>
        </w:tc>
        <w:tc>
          <w:tcPr>
            <w:tcW w:w="1467" w:type="pct"/>
            <w:tcBorders>
              <w:top w:val="nil"/>
              <w:left w:val="nil"/>
              <w:bottom w:val="single" w:sz="4" w:space="0" w:color="auto"/>
              <w:right w:val="single" w:sz="4" w:space="0" w:color="auto"/>
            </w:tcBorders>
            <w:shd w:val="clear" w:color="auto" w:fill="auto"/>
            <w:noWrap/>
            <w:vAlign w:val="center"/>
            <w:hideMark/>
          </w:tcPr>
          <w:p w:rsidR="009A3F22" w:rsidRPr="00D05EF9" w:rsidRDefault="009A3F22" w:rsidP="009A3F22">
            <w:pPr>
              <w:widowControl/>
              <w:adjustRightInd/>
              <w:spacing w:before="0" w:after="0"/>
              <w:ind w:firstLine="0"/>
              <w:jc w:val="center"/>
              <w:textAlignment w:val="auto"/>
              <w:rPr>
                <w:rFonts w:eastAsia="Times New Roman" w:cs="Arial"/>
                <w:spacing w:val="0"/>
                <w:sz w:val="18"/>
                <w:szCs w:val="18"/>
                <w:highlight w:val="cyan"/>
                <w:lang w:eastAsia="ru-RU"/>
              </w:rPr>
            </w:pPr>
            <w:r w:rsidRPr="00D05EF9">
              <w:rPr>
                <w:rFonts w:eastAsia="Times New Roman" w:cs="Arial"/>
                <w:spacing w:val="0"/>
                <w:sz w:val="18"/>
                <w:szCs w:val="18"/>
                <w:highlight w:val="cyan"/>
                <w:lang w:eastAsia="ru-RU"/>
              </w:rPr>
              <w:t>11 258</w:t>
            </w:r>
          </w:p>
        </w:tc>
      </w:tr>
      <w:tr w:rsidR="009A3F22" w:rsidRPr="000B0DF2" w:rsidTr="009A3F22">
        <w:trPr>
          <w:trHeight w:val="300"/>
        </w:trPr>
        <w:tc>
          <w:tcPr>
            <w:tcW w:w="1673" w:type="pct"/>
            <w:tcBorders>
              <w:top w:val="nil"/>
              <w:left w:val="single" w:sz="4" w:space="0" w:color="auto"/>
              <w:bottom w:val="single" w:sz="4" w:space="0" w:color="auto"/>
              <w:right w:val="single" w:sz="4" w:space="0" w:color="auto"/>
            </w:tcBorders>
            <w:shd w:val="clear" w:color="auto" w:fill="auto"/>
            <w:noWrap/>
            <w:vAlign w:val="bottom"/>
            <w:hideMark/>
          </w:tcPr>
          <w:p w:rsidR="009A3F22" w:rsidRPr="000B0DF2" w:rsidRDefault="009A3F22" w:rsidP="009A3F22">
            <w:pPr>
              <w:widowControl/>
              <w:adjustRightInd/>
              <w:spacing w:before="0" w:after="0"/>
              <w:ind w:firstLine="0"/>
              <w:jc w:val="left"/>
              <w:textAlignment w:val="auto"/>
              <w:rPr>
                <w:rFonts w:eastAsia="Times New Roman" w:cs="Arial"/>
                <w:spacing w:val="0"/>
                <w:sz w:val="18"/>
                <w:szCs w:val="18"/>
                <w:lang w:eastAsia="ru-RU"/>
              </w:rPr>
            </w:pPr>
            <w:proofErr w:type="gramStart"/>
            <w:r w:rsidRPr="000B0DF2">
              <w:rPr>
                <w:rFonts w:eastAsia="Times New Roman" w:cs="Arial"/>
                <w:spacing w:val="0"/>
                <w:sz w:val="18"/>
                <w:szCs w:val="18"/>
                <w:lang w:eastAsia="ru-RU"/>
              </w:rPr>
              <w:t>Распределительные</w:t>
            </w:r>
            <w:proofErr w:type="gramEnd"/>
            <w:r w:rsidRPr="000B0DF2">
              <w:rPr>
                <w:rFonts w:eastAsia="Times New Roman" w:cs="Arial"/>
                <w:spacing w:val="0"/>
                <w:sz w:val="18"/>
                <w:szCs w:val="18"/>
                <w:lang w:eastAsia="ru-RU"/>
              </w:rPr>
              <w:t xml:space="preserve"> от котельных</w:t>
            </w:r>
          </w:p>
        </w:tc>
        <w:tc>
          <w:tcPr>
            <w:tcW w:w="1861" w:type="pct"/>
            <w:tcBorders>
              <w:top w:val="nil"/>
              <w:left w:val="nil"/>
              <w:bottom w:val="single" w:sz="4" w:space="0" w:color="auto"/>
              <w:right w:val="single" w:sz="4" w:space="0" w:color="auto"/>
            </w:tcBorders>
            <w:shd w:val="clear" w:color="auto" w:fill="auto"/>
            <w:noWrap/>
            <w:vAlign w:val="center"/>
            <w:hideMark/>
          </w:tcPr>
          <w:p w:rsidR="009A3F22" w:rsidRPr="001235E3" w:rsidRDefault="009A3F22" w:rsidP="009A3F22">
            <w:pPr>
              <w:widowControl/>
              <w:adjustRightInd/>
              <w:spacing w:before="0" w:after="0"/>
              <w:ind w:firstLine="0"/>
              <w:jc w:val="center"/>
              <w:textAlignment w:val="auto"/>
              <w:rPr>
                <w:rFonts w:eastAsia="Times New Roman" w:cs="Arial"/>
                <w:spacing w:val="0"/>
                <w:sz w:val="18"/>
                <w:szCs w:val="18"/>
                <w:lang w:eastAsia="ru-RU"/>
              </w:rPr>
            </w:pPr>
            <w:r w:rsidRPr="001235E3">
              <w:rPr>
                <w:rFonts w:eastAsia="Times New Roman" w:cs="Arial"/>
                <w:spacing w:val="0"/>
                <w:sz w:val="18"/>
                <w:szCs w:val="18"/>
                <w:lang w:eastAsia="ru-RU"/>
              </w:rPr>
              <w:t>1</w:t>
            </w:r>
            <w:r w:rsidR="001235E3" w:rsidRPr="001235E3">
              <w:rPr>
                <w:rFonts w:eastAsia="Times New Roman" w:cs="Arial"/>
                <w:spacing w:val="0"/>
                <w:sz w:val="18"/>
                <w:szCs w:val="18"/>
                <w:lang w:eastAsia="ru-RU"/>
              </w:rPr>
              <w:t>6 670</w:t>
            </w:r>
          </w:p>
        </w:tc>
        <w:tc>
          <w:tcPr>
            <w:tcW w:w="1467" w:type="pct"/>
            <w:tcBorders>
              <w:top w:val="nil"/>
              <w:left w:val="nil"/>
              <w:bottom w:val="single" w:sz="4" w:space="0" w:color="auto"/>
              <w:right w:val="single" w:sz="4" w:space="0" w:color="auto"/>
            </w:tcBorders>
            <w:shd w:val="clear" w:color="auto" w:fill="auto"/>
            <w:noWrap/>
            <w:vAlign w:val="center"/>
            <w:hideMark/>
          </w:tcPr>
          <w:p w:rsidR="009A3F22" w:rsidRPr="001235E3" w:rsidRDefault="009A3F22" w:rsidP="009A3F22">
            <w:pPr>
              <w:widowControl/>
              <w:adjustRightInd/>
              <w:spacing w:before="0" w:after="0"/>
              <w:ind w:firstLine="0"/>
              <w:jc w:val="center"/>
              <w:textAlignment w:val="auto"/>
              <w:rPr>
                <w:rFonts w:eastAsia="Times New Roman" w:cs="Arial"/>
                <w:spacing w:val="0"/>
                <w:sz w:val="18"/>
                <w:szCs w:val="18"/>
                <w:lang w:eastAsia="ru-RU"/>
              </w:rPr>
            </w:pPr>
            <w:r w:rsidRPr="001235E3">
              <w:rPr>
                <w:rFonts w:eastAsia="Times New Roman" w:cs="Arial"/>
                <w:spacing w:val="0"/>
                <w:sz w:val="18"/>
                <w:szCs w:val="18"/>
                <w:lang w:eastAsia="ru-RU"/>
              </w:rPr>
              <w:t>1793,39</w:t>
            </w:r>
          </w:p>
        </w:tc>
      </w:tr>
      <w:tr w:rsidR="009A3F22" w:rsidRPr="000B0DF2" w:rsidTr="009A3F22">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rsidR="009A3F22" w:rsidRPr="000B0DF2" w:rsidRDefault="009A3F22" w:rsidP="009A3F22">
            <w:pPr>
              <w:widowControl/>
              <w:adjustRightInd/>
              <w:spacing w:before="0" w:after="0"/>
              <w:ind w:firstLine="0"/>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Всего</w:t>
            </w:r>
          </w:p>
        </w:tc>
        <w:tc>
          <w:tcPr>
            <w:tcW w:w="1861" w:type="pct"/>
            <w:tcBorders>
              <w:top w:val="nil"/>
              <w:left w:val="nil"/>
              <w:bottom w:val="single" w:sz="4" w:space="0" w:color="auto"/>
              <w:right w:val="single" w:sz="4" w:space="0" w:color="auto"/>
            </w:tcBorders>
            <w:shd w:val="clear" w:color="auto" w:fill="auto"/>
            <w:noWrap/>
            <w:vAlign w:val="center"/>
            <w:hideMark/>
          </w:tcPr>
          <w:p w:rsidR="009A3F22" w:rsidRPr="00750FC6" w:rsidRDefault="009A3F22" w:rsidP="009A3F22">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90 607</w:t>
            </w:r>
          </w:p>
        </w:tc>
        <w:tc>
          <w:tcPr>
            <w:tcW w:w="1467" w:type="pct"/>
            <w:tcBorders>
              <w:top w:val="nil"/>
              <w:left w:val="nil"/>
              <w:bottom w:val="single" w:sz="4" w:space="0" w:color="auto"/>
              <w:right w:val="single" w:sz="4" w:space="0" w:color="auto"/>
            </w:tcBorders>
            <w:shd w:val="clear" w:color="auto" w:fill="auto"/>
            <w:noWrap/>
            <w:vAlign w:val="center"/>
            <w:hideMark/>
          </w:tcPr>
          <w:p w:rsidR="009A3F22" w:rsidRPr="00750FC6" w:rsidRDefault="009A3F22" w:rsidP="009A3F22">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20 221</w:t>
            </w:r>
          </w:p>
        </w:tc>
      </w:tr>
    </w:tbl>
    <w:p w:rsidR="000B0DF2" w:rsidRPr="000B0DF2" w:rsidRDefault="000B0DF2" w:rsidP="000B0DF2">
      <w:pPr>
        <w:widowControl/>
        <w:adjustRightInd/>
        <w:spacing w:before="0" w:after="200" w:line="276" w:lineRule="auto"/>
        <w:ind w:firstLine="0"/>
        <w:jc w:val="left"/>
        <w:textAlignment w:val="auto"/>
        <w:rPr>
          <w:rFonts w:eastAsia="Calibri" w:cs="Arial"/>
          <w:spacing w:val="0"/>
          <w:sz w:val="24"/>
          <w:szCs w:val="24"/>
          <w:highlight w:val="yellow"/>
        </w:rPr>
      </w:pPr>
    </w:p>
    <w:p w:rsidR="000B0DF2" w:rsidRPr="000B0DF2" w:rsidRDefault="000B0DF2" w:rsidP="000B0DF2">
      <w:pPr>
        <w:widowControl/>
        <w:adjustRightInd/>
        <w:spacing w:before="0" w:after="200" w:line="276" w:lineRule="auto"/>
        <w:ind w:firstLine="0"/>
        <w:jc w:val="center"/>
        <w:textAlignment w:val="auto"/>
        <w:rPr>
          <w:rFonts w:eastAsia="Calibri" w:cs="Arial"/>
          <w:spacing w:val="0"/>
          <w:sz w:val="24"/>
          <w:szCs w:val="24"/>
          <w:highlight w:val="yellow"/>
        </w:rPr>
      </w:pPr>
      <w:r>
        <w:rPr>
          <w:noProof/>
          <w:lang w:eastAsia="ru-RU"/>
        </w:rPr>
        <w:lastRenderedPageBreak/>
        <w:drawing>
          <wp:inline distT="0" distB="0" distL="0" distR="0" wp14:anchorId="3C2A2306" wp14:editId="378E6FFA">
            <wp:extent cx="4074795" cy="2399030"/>
            <wp:effectExtent l="0" t="0" r="20955" b="2032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0B0DF2" w:rsidRPr="000B0DF2" w:rsidRDefault="000B0DF2" w:rsidP="000B0DF2">
      <w:pPr>
        <w:widowControl/>
        <w:adjustRightInd/>
        <w:spacing w:before="0" w:after="200" w:line="276" w:lineRule="auto"/>
        <w:ind w:firstLine="0"/>
        <w:jc w:val="center"/>
        <w:textAlignment w:val="auto"/>
        <w:rPr>
          <w:b/>
          <w:bCs/>
          <w:sz w:val="18"/>
          <w:szCs w:val="18"/>
        </w:rPr>
      </w:pPr>
      <w:bookmarkStart w:id="31" w:name="_Toc346805570"/>
      <w:bookmarkStart w:id="32" w:name="_Toc349810751"/>
      <w:bookmarkStart w:id="33" w:name="_Toc354644794"/>
      <w:r w:rsidRPr="000B0DF2">
        <w:rPr>
          <w:b/>
          <w:bCs/>
          <w:sz w:val="18"/>
          <w:szCs w:val="18"/>
        </w:rPr>
        <w:t xml:space="preserve">Рисунок </w:t>
      </w:r>
      <w:r w:rsidR="00A55AF0">
        <w:rPr>
          <w:b/>
          <w:bCs/>
          <w:sz w:val="18"/>
          <w:szCs w:val="18"/>
        </w:rPr>
        <w:t>1</w:t>
      </w:r>
      <w:r w:rsidRPr="000B0DF2">
        <w:rPr>
          <w:b/>
          <w:bCs/>
          <w:sz w:val="18"/>
          <w:szCs w:val="18"/>
        </w:rPr>
        <w:t>.</w:t>
      </w:r>
      <w:r w:rsidRPr="000B0DF2">
        <w:rPr>
          <w:b/>
          <w:bCs/>
          <w:sz w:val="18"/>
          <w:szCs w:val="18"/>
        </w:rPr>
        <w:fldChar w:fldCharType="begin"/>
      </w:r>
      <w:r w:rsidRPr="000B0DF2">
        <w:rPr>
          <w:b/>
          <w:bCs/>
          <w:sz w:val="18"/>
          <w:szCs w:val="18"/>
        </w:rPr>
        <w:instrText xml:space="preserve"> SEQ Рисунок \* ARABIC \s 1 </w:instrText>
      </w:r>
      <w:r w:rsidRPr="000B0DF2">
        <w:rPr>
          <w:b/>
          <w:bCs/>
          <w:sz w:val="18"/>
          <w:szCs w:val="18"/>
        </w:rPr>
        <w:fldChar w:fldCharType="separate"/>
      </w:r>
      <w:r w:rsidR="00D62305">
        <w:rPr>
          <w:b/>
          <w:bCs/>
          <w:noProof/>
          <w:sz w:val="18"/>
          <w:szCs w:val="18"/>
        </w:rPr>
        <w:t>3</w:t>
      </w:r>
      <w:r w:rsidRPr="000B0DF2">
        <w:rPr>
          <w:b/>
          <w:bCs/>
          <w:sz w:val="18"/>
          <w:szCs w:val="18"/>
        </w:rPr>
        <w:fldChar w:fldCharType="end"/>
      </w:r>
      <w:r w:rsidRPr="000B0DF2">
        <w:rPr>
          <w:b/>
          <w:bCs/>
          <w:sz w:val="18"/>
          <w:szCs w:val="18"/>
        </w:rPr>
        <w:t xml:space="preserve"> - Распределение протяженности тепловых сетей по назначению</w:t>
      </w:r>
      <w:bookmarkEnd w:id="31"/>
      <w:bookmarkEnd w:id="32"/>
      <w:bookmarkEnd w:id="33"/>
    </w:p>
    <w:p w:rsidR="000B0DF2" w:rsidRPr="000B0DF2" w:rsidRDefault="000B0DF2" w:rsidP="000B0DF2">
      <w:pPr>
        <w:widowControl/>
        <w:adjustRightInd/>
        <w:spacing w:before="0" w:after="200" w:line="276" w:lineRule="auto"/>
        <w:ind w:firstLine="0"/>
        <w:jc w:val="center"/>
        <w:textAlignment w:val="auto"/>
        <w:rPr>
          <w:rFonts w:eastAsia="Calibri" w:cs="Arial"/>
          <w:spacing w:val="0"/>
          <w:sz w:val="24"/>
          <w:szCs w:val="24"/>
          <w:highlight w:val="yellow"/>
        </w:rPr>
      </w:pPr>
      <w:r>
        <w:rPr>
          <w:noProof/>
          <w:lang w:eastAsia="ru-RU"/>
        </w:rPr>
        <w:drawing>
          <wp:inline distT="0" distB="0" distL="0" distR="0" wp14:anchorId="6E6A98A4" wp14:editId="0A6ECF15">
            <wp:extent cx="4150995" cy="2427605"/>
            <wp:effectExtent l="0" t="0" r="20955" b="10795"/>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0B0DF2" w:rsidRPr="000B0DF2" w:rsidRDefault="000B0DF2" w:rsidP="000B0DF2">
      <w:pPr>
        <w:widowControl/>
        <w:adjustRightInd/>
        <w:spacing w:before="0" w:after="200" w:line="276" w:lineRule="auto"/>
        <w:ind w:firstLine="0"/>
        <w:jc w:val="center"/>
        <w:textAlignment w:val="auto"/>
        <w:rPr>
          <w:b/>
          <w:bCs/>
          <w:sz w:val="18"/>
          <w:szCs w:val="18"/>
        </w:rPr>
      </w:pPr>
      <w:bookmarkStart w:id="34" w:name="_Toc346805571"/>
      <w:bookmarkStart w:id="35" w:name="_Toc349810752"/>
      <w:bookmarkStart w:id="36" w:name="_Toc354644795"/>
      <w:r w:rsidRPr="000B0DF2">
        <w:rPr>
          <w:b/>
          <w:bCs/>
          <w:sz w:val="18"/>
          <w:szCs w:val="18"/>
        </w:rPr>
        <w:t>Рисунок</w:t>
      </w:r>
      <w:r w:rsidR="00A55AF0">
        <w:rPr>
          <w:b/>
          <w:bCs/>
          <w:sz w:val="18"/>
          <w:szCs w:val="18"/>
        </w:rPr>
        <w:t xml:space="preserve"> 1</w:t>
      </w:r>
      <w:r w:rsidRPr="000B0DF2">
        <w:rPr>
          <w:b/>
          <w:bCs/>
          <w:sz w:val="18"/>
          <w:szCs w:val="18"/>
        </w:rPr>
        <w:t>.</w:t>
      </w:r>
      <w:r w:rsidRPr="000B0DF2">
        <w:rPr>
          <w:b/>
          <w:bCs/>
          <w:sz w:val="18"/>
          <w:szCs w:val="18"/>
        </w:rPr>
        <w:fldChar w:fldCharType="begin"/>
      </w:r>
      <w:r w:rsidRPr="000B0DF2">
        <w:rPr>
          <w:b/>
          <w:bCs/>
          <w:sz w:val="18"/>
          <w:szCs w:val="18"/>
        </w:rPr>
        <w:instrText xml:space="preserve"> SEQ Рисунок \* ARABIC \s 1 </w:instrText>
      </w:r>
      <w:r w:rsidRPr="000B0DF2">
        <w:rPr>
          <w:b/>
          <w:bCs/>
          <w:sz w:val="18"/>
          <w:szCs w:val="18"/>
        </w:rPr>
        <w:fldChar w:fldCharType="separate"/>
      </w:r>
      <w:r w:rsidR="00D62305">
        <w:rPr>
          <w:b/>
          <w:bCs/>
          <w:noProof/>
          <w:sz w:val="18"/>
          <w:szCs w:val="18"/>
        </w:rPr>
        <w:t>4</w:t>
      </w:r>
      <w:r w:rsidRPr="000B0DF2">
        <w:rPr>
          <w:b/>
          <w:bCs/>
          <w:sz w:val="18"/>
          <w:szCs w:val="18"/>
        </w:rPr>
        <w:fldChar w:fldCharType="end"/>
      </w:r>
      <w:r w:rsidRPr="000B0DF2">
        <w:rPr>
          <w:b/>
          <w:bCs/>
          <w:sz w:val="18"/>
          <w:szCs w:val="18"/>
        </w:rPr>
        <w:t xml:space="preserve"> - Распределение материальной характеристики тепловых сетей по назначению</w:t>
      </w:r>
      <w:bookmarkEnd w:id="34"/>
      <w:bookmarkEnd w:id="35"/>
      <w:bookmarkEnd w:id="36"/>
    </w:p>
    <w:p w:rsidR="000B0DF2" w:rsidRPr="000B0DF2" w:rsidRDefault="000B0DF2" w:rsidP="000B0DF2">
      <w:pPr>
        <w:widowControl/>
        <w:adjustRightInd/>
        <w:spacing w:before="0" w:after="0" w:line="360" w:lineRule="auto"/>
        <w:textAlignment w:val="auto"/>
        <w:rPr>
          <w:rFonts w:eastAsia="Times New Roman"/>
          <w:kern w:val="28"/>
          <w:sz w:val="24"/>
          <w:highlight w:val="yellow"/>
          <w:lang w:eastAsia="ru-RU"/>
        </w:rPr>
      </w:pPr>
    </w:p>
    <w:p w:rsidR="000B0DF2" w:rsidRPr="000B0DF2" w:rsidRDefault="000B0DF2" w:rsidP="000B0DF2">
      <w:pPr>
        <w:widowControl/>
        <w:adjustRightInd/>
        <w:spacing w:before="0" w:after="0" w:line="360" w:lineRule="auto"/>
        <w:textAlignment w:val="auto"/>
        <w:rPr>
          <w:rFonts w:eastAsia="Times New Roman"/>
          <w:kern w:val="28"/>
          <w:sz w:val="24"/>
          <w:szCs w:val="24"/>
          <w:lang w:eastAsia="ru-RU"/>
        </w:rPr>
      </w:pPr>
      <w:r w:rsidRPr="000B0DF2">
        <w:rPr>
          <w:rFonts w:eastAsia="Times New Roman"/>
          <w:kern w:val="28"/>
          <w:sz w:val="24"/>
          <w:szCs w:val="24"/>
          <w:lang w:eastAsia="ru-RU"/>
        </w:rPr>
        <w:t>Наибольшая протяженность тепловых сетей приходится на распределител</w:t>
      </w:r>
      <w:r w:rsidRPr="000B0DF2">
        <w:rPr>
          <w:rFonts w:eastAsia="Times New Roman"/>
          <w:kern w:val="28"/>
          <w:sz w:val="24"/>
          <w:szCs w:val="24"/>
          <w:lang w:eastAsia="ru-RU"/>
        </w:rPr>
        <w:t>ь</w:t>
      </w:r>
      <w:r w:rsidRPr="000B0DF2">
        <w:rPr>
          <w:rFonts w:eastAsia="Times New Roman"/>
          <w:kern w:val="28"/>
          <w:sz w:val="24"/>
          <w:szCs w:val="24"/>
          <w:lang w:eastAsia="ru-RU"/>
        </w:rPr>
        <w:t>ные тепловые сети после ПНС. Их доля составляет 69 %, доля распределительных тепловых сетей от котельных составляет 21 %, доля магистральных тепловых с</w:t>
      </w:r>
      <w:r w:rsidRPr="000B0DF2">
        <w:rPr>
          <w:rFonts w:eastAsia="Times New Roman"/>
          <w:kern w:val="28"/>
          <w:sz w:val="24"/>
          <w:szCs w:val="24"/>
          <w:lang w:eastAsia="ru-RU"/>
        </w:rPr>
        <w:t>е</w:t>
      </w:r>
      <w:r w:rsidRPr="000B0DF2">
        <w:rPr>
          <w:rFonts w:eastAsia="Times New Roman"/>
          <w:kern w:val="28"/>
          <w:sz w:val="24"/>
          <w:szCs w:val="24"/>
          <w:lang w:eastAsia="ru-RU"/>
        </w:rPr>
        <w:t xml:space="preserve">тей  -  10 % (рисунок </w:t>
      </w:r>
      <w:r w:rsidR="005D6C2F">
        <w:rPr>
          <w:rFonts w:eastAsia="Times New Roman"/>
          <w:kern w:val="28"/>
          <w:sz w:val="24"/>
          <w:szCs w:val="24"/>
          <w:lang w:eastAsia="ru-RU"/>
        </w:rPr>
        <w:t>1.4</w:t>
      </w:r>
      <w:r w:rsidRPr="000B0DF2">
        <w:rPr>
          <w:rFonts w:eastAsia="Times New Roman"/>
          <w:kern w:val="28"/>
          <w:sz w:val="24"/>
          <w:szCs w:val="24"/>
          <w:lang w:eastAsia="ru-RU"/>
        </w:rPr>
        <w:t>). По материальной характеристике доминируют также ра</w:t>
      </w:r>
      <w:r w:rsidRPr="000B0DF2">
        <w:rPr>
          <w:rFonts w:eastAsia="Times New Roman"/>
          <w:kern w:val="28"/>
          <w:sz w:val="24"/>
          <w:szCs w:val="24"/>
          <w:lang w:eastAsia="ru-RU"/>
        </w:rPr>
        <w:t>с</w:t>
      </w:r>
      <w:r w:rsidRPr="000B0DF2">
        <w:rPr>
          <w:rFonts w:eastAsia="Times New Roman"/>
          <w:kern w:val="28"/>
          <w:sz w:val="24"/>
          <w:szCs w:val="24"/>
          <w:lang w:eastAsia="ru-RU"/>
        </w:rPr>
        <w:t xml:space="preserve">пределительные сети после ПНС, но при этом доля материальной характеристики магистральной тепловой сети возрастает и достигает 35 % (рисунок </w:t>
      </w:r>
      <w:r w:rsidR="005D6C2F">
        <w:rPr>
          <w:rFonts w:eastAsia="Times New Roman"/>
          <w:kern w:val="28"/>
          <w:sz w:val="24"/>
          <w:szCs w:val="24"/>
          <w:lang w:eastAsia="ru-RU"/>
        </w:rPr>
        <w:t>1.5</w:t>
      </w:r>
      <w:r w:rsidRPr="000B0DF2">
        <w:rPr>
          <w:rFonts w:eastAsia="Times New Roman"/>
          <w:kern w:val="28"/>
          <w:sz w:val="24"/>
          <w:szCs w:val="24"/>
          <w:lang w:eastAsia="ru-RU"/>
        </w:rPr>
        <w:t>). Это св</w:t>
      </w:r>
      <w:r w:rsidRPr="000B0DF2">
        <w:rPr>
          <w:rFonts w:eastAsia="Times New Roman"/>
          <w:kern w:val="28"/>
          <w:sz w:val="24"/>
          <w:szCs w:val="24"/>
          <w:lang w:eastAsia="ru-RU"/>
        </w:rPr>
        <w:t>я</w:t>
      </w:r>
      <w:r w:rsidRPr="000B0DF2">
        <w:rPr>
          <w:rFonts w:eastAsia="Times New Roman"/>
          <w:kern w:val="28"/>
          <w:sz w:val="24"/>
          <w:szCs w:val="24"/>
          <w:lang w:eastAsia="ru-RU"/>
        </w:rPr>
        <w:t>зано с тем, что магистральные тепловые сети представляет собой трубопроводы большого диаметра.</w:t>
      </w:r>
    </w:p>
    <w:p w:rsidR="000B0DF2" w:rsidRDefault="000B0DF2" w:rsidP="000B0DF2">
      <w:pPr>
        <w:widowControl/>
        <w:adjustRightInd/>
        <w:spacing w:before="0" w:after="0" w:line="360" w:lineRule="auto"/>
        <w:textAlignment w:val="auto"/>
        <w:rPr>
          <w:rFonts w:eastAsia="Times New Roman"/>
          <w:kern w:val="28"/>
          <w:sz w:val="24"/>
          <w:szCs w:val="24"/>
          <w:lang w:eastAsia="ru-RU"/>
        </w:rPr>
      </w:pPr>
      <w:r w:rsidRPr="000B0DF2">
        <w:rPr>
          <w:rFonts w:eastAsia="Times New Roman"/>
          <w:kern w:val="28"/>
          <w:sz w:val="24"/>
          <w:szCs w:val="24"/>
          <w:lang w:eastAsia="ru-RU"/>
        </w:rPr>
        <w:t xml:space="preserve">В таблице </w:t>
      </w:r>
      <w:r w:rsidRPr="00957231">
        <w:rPr>
          <w:rFonts w:eastAsia="Times New Roman"/>
          <w:kern w:val="28"/>
          <w:sz w:val="24"/>
          <w:szCs w:val="24"/>
          <w:lang w:eastAsia="ru-RU"/>
        </w:rPr>
        <w:t>1.</w:t>
      </w:r>
      <w:r w:rsidR="00FE7D61">
        <w:rPr>
          <w:rFonts w:eastAsia="Times New Roman"/>
          <w:kern w:val="28"/>
          <w:sz w:val="24"/>
          <w:szCs w:val="24"/>
          <w:lang w:eastAsia="ru-RU"/>
        </w:rPr>
        <w:t>9</w:t>
      </w:r>
      <w:r w:rsidR="00096A5F">
        <w:rPr>
          <w:rFonts w:eastAsia="Times New Roman"/>
          <w:kern w:val="28"/>
          <w:sz w:val="24"/>
          <w:szCs w:val="24"/>
          <w:lang w:eastAsia="ru-RU"/>
        </w:rPr>
        <w:t xml:space="preserve"> </w:t>
      </w:r>
      <w:r w:rsidRPr="000B0DF2">
        <w:rPr>
          <w:rFonts w:eastAsia="Times New Roman"/>
          <w:kern w:val="28"/>
          <w:sz w:val="24"/>
          <w:szCs w:val="24"/>
          <w:lang w:eastAsia="ru-RU"/>
        </w:rPr>
        <w:t>показано распределение протяженности трубопроводов и их материальной характеристики по способам прокладки.</w:t>
      </w:r>
      <w:r w:rsidRPr="000B0DF2">
        <w:rPr>
          <w:rFonts w:eastAsia="Calibri" w:cs="Arial"/>
          <w:spacing w:val="0"/>
          <w:sz w:val="24"/>
          <w:szCs w:val="24"/>
        </w:rPr>
        <w:t xml:space="preserve"> </w:t>
      </w:r>
      <w:r w:rsidRPr="000B0DF2">
        <w:rPr>
          <w:rFonts w:eastAsia="Times New Roman"/>
          <w:kern w:val="28"/>
          <w:sz w:val="24"/>
          <w:szCs w:val="24"/>
          <w:lang w:eastAsia="ru-RU"/>
        </w:rPr>
        <w:t>В качестве тепловой изол</w:t>
      </w:r>
      <w:r w:rsidRPr="000B0DF2">
        <w:rPr>
          <w:rFonts w:eastAsia="Times New Roman"/>
          <w:kern w:val="28"/>
          <w:sz w:val="24"/>
          <w:szCs w:val="24"/>
          <w:lang w:eastAsia="ru-RU"/>
        </w:rPr>
        <w:t>я</w:t>
      </w:r>
      <w:r w:rsidRPr="000B0DF2">
        <w:rPr>
          <w:rFonts w:eastAsia="Times New Roman"/>
          <w:kern w:val="28"/>
          <w:sz w:val="24"/>
          <w:szCs w:val="24"/>
          <w:lang w:eastAsia="ru-RU"/>
        </w:rPr>
        <w:t xml:space="preserve">ции в </w:t>
      </w:r>
      <w:r w:rsidRPr="00D05EF9">
        <w:rPr>
          <w:rFonts w:eastAsia="Times New Roman"/>
          <w:kern w:val="28"/>
          <w:sz w:val="24"/>
          <w:szCs w:val="24"/>
          <w:highlight w:val="cyan"/>
          <w:lang w:eastAsia="ru-RU"/>
        </w:rPr>
        <w:t>основном используется  минеральная вата.</w:t>
      </w:r>
    </w:p>
    <w:p w:rsidR="005D6C2F" w:rsidRPr="000B0DF2" w:rsidRDefault="005D6C2F" w:rsidP="000B0DF2">
      <w:pPr>
        <w:widowControl/>
        <w:adjustRightInd/>
        <w:spacing w:before="0" w:after="0" w:line="360" w:lineRule="auto"/>
        <w:textAlignment w:val="auto"/>
        <w:rPr>
          <w:rFonts w:eastAsia="Times New Roman"/>
          <w:kern w:val="28"/>
          <w:sz w:val="24"/>
          <w:szCs w:val="24"/>
          <w:lang w:eastAsia="ru-RU"/>
        </w:rPr>
      </w:pPr>
    </w:p>
    <w:p w:rsidR="000B0DF2" w:rsidRPr="000B0DF2" w:rsidRDefault="000B0DF2" w:rsidP="000B0DF2">
      <w:pPr>
        <w:widowControl/>
        <w:adjustRightInd/>
        <w:spacing w:before="0" w:after="200" w:line="276" w:lineRule="auto"/>
        <w:ind w:firstLine="0"/>
        <w:textAlignment w:val="auto"/>
        <w:rPr>
          <w:b/>
          <w:bCs/>
          <w:sz w:val="18"/>
          <w:szCs w:val="18"/>
        </w:rPr>
      </w:pPr>
      <w:bookmarkStart w:id="37" w:name="_Toc346805349"/>
      <w:bookmarkStart w:id="38" w:name="_Toc349810678"/>
      <w:bookmarkStart w:id="39" w:name="_Toc354584482"/>
      <w:r w:rsidRPr="000B0DF2">
        <w:rPr>
          <w:b/>
          <w:bCs/>
          <w:sz w:val="18"/>
          <w:szCs w:val="18"/>
        </w:rPr>
        <w:lastRenderedPageBreak/>
        <w:t xml:space="preserve">Таблица </w:t>
      </w:r>
      <w:r w:rsidR="00A55AF0">
        <w:rPr>
          <w:b/>
          <w:bCs/>
          <w:sz w:val="18"/>
          <w:szCs w:val="18"/>
        </w:rPr>
        <w:t>1</w:t>
      </w:r>
      <w:r w:rsidRPr="000B0DF2">
        <w:rPr>
          <w:b/>
          <w:bCs/>
          <w:sz w:val="18"/>
          <w:szCs w:val="18"/>
        </w:rPr>
        <w:t>.</w:t>
      </w:r>
      <w:r w:rsidR="00FE7D61">
        <w:rPr>
          <w:b/>
          <w:bCs/>
          <w:sz w:val="18"/>
          <w:szCs w:val="18"/>
        </w:rPr>
        <w:t>9</w:t>
      </w:r>
      <w:r w:rsidRPr="000B0DF2">
        <w:rPr>
          <w:b/>
          <w:bCs/>
          <w:sz w:val="18"/>
          <w:szCs w:val="18"/>
        </w:rPr>
        <w:t xml:space="preserve"> </w:t>
      </w:r>
      <w:r w:rsidRPr="00EA0E0F">
        <w:rPr>
          <w:b/>
          <w:bCs/>
          <w:sz w:val="18"/>
          <w:szCs w:val="18"/>
        </w:rPr>
        <w:t>– Распределение протяженности и материальной характеристики тепловых сетей по спос</w:t>
      </w:r>
      <w:r w:rsidRPr="00EA0E0F">
        <w:rPr>
          <w:b/>
          <w:bCs/>
          <w:sz w:val="18"/>
          <w:szCs w:val="18"/>
        </w:rPr>
        <w:t>о</w:t>
      </w:r>
      <w:r w:rsidRPr="00EA0E0F">
        <w:rPr>
          <w:b/>
          <w:bCs/>
          <w:sz w:val="18"/>
          <w:szCs w:val="18"/>
        </w:rPr>
        <w:t>бам прокладки</w:t>
      </w:r>
      <w:bookmarkEnd w:id="37"/>
      <w:bookmarkEnd w:id="38"/>
      <w:bookmarkEnd w:id="39"/>
    </w:p>
    <w:tbl>
      <w:tblPr>
        <w:tblW w:w="5000" w:type="pct"/>
        <w:tblLook w:val="04A0" w:firstRow="1" w:lastRow="0" w:firstColumn="1" w:lastColumn="0" w:noHBand="0" w:noVBand="1"/>
      </w:tblPr>
      <w:tblGrid>
        <w:gridCol w:w="2818"/>
        <w:gridCol w:w="3562"/>
        <w:gridCol w:w="2907"/>
      </w:tblGrid>
      <w:tr w:rsidR="000B0DF2" w:rsidRPr="000B0DF2" w:rsidTr="00EA0E0F">
        <w:trPr>
          <w:trHeight w:val="409"/>
        </w:trPr>
        <w:tc>
          <w:tcPr>
            <w:tcW w:w="15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DF2" w:rsidRPr="000B0DF2" w:rsidRDefault="000B0DF2" w:rsidP="000B0DF2">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Способ прокладки</w:t>
            </w:r>
          </w:p>
        </w:tc>
        <w:tc>
          <w:tcPr>
            <w:tcW w:w="1918" w:type="pct"/>
            <w:tcBorders>
              <w:top w:val="single" w:sz="4" w:space="0" w:color="auto"/>
              <w:left w:val="nil"/>
              <w:bottom w:val="single" w:sz="4" w:space="0" w:color="auto"/>
              <w:right w:val="single" w:sz="4" w:space="0" w:color="auto"/>
            </w:tcBorders>
            <w:shd w:val="clear" w:color="auto" w:fill="auto"/>
            <w:vAlign w:val="center"/>
            <w:hideMark/>
          </w:tcPr>
          <w:p w:rsidR="000B0DF2" w:rsidRPr="000B0DF2" w:rsidRDefault="000B0DF2" w:rsidP="000B0DF2">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 xml:space="preserve">Протяженность трубопроводов в однотрубном исчислении, </w:t>
            </w:r>
            <w:proofErr w:type="gramStart"/>
            <w:r w:rsidRPr="000B0DF2">
              <w:rPr>
                <w:rFonts w:eastAsia="Times New Roman" w:cs="Arial"/>
                <w:b/>
                <w:spacing w:val="0"/>
                <w:sz w:val="18"/>
                <w:szCs w:val="18"/>
                <w:lang w:eastAsia="ru-RU"/>
              </w:rPr>
              <w:t>м</w:t>
            </w:r>
            <w:proofErr w:type="gramEnd"/>
          </w:p>
        </w:tc>
        <w:tc>
          <w:tcPr>
            <w:tcW w:w="1565" w:type="pct"/>
            <w:tcBorders>
              <w:top w:val="single" w:sz="4" w:space="0" w:color="auto"/>
              <w:left w:val="nil"/>
              <w:bottom w:val="single" w:sz="4" w:space="0" w:color="auto"/>
              <w:right w:val="single" w:sz="4" w:space="0" w:color="auto"/>
            </w:tcBorders>
            <w:shd w:val="clear" w:color="auto" w:fill="auto"/>
            <w:vAlign w:val="center"/>
            <w:hideMark/>
          </w:tcPr>
          <w:p w:rsidR="000B0DF2" w:rsidRPr="000B0DF2" w:rsidRDefault="000B0DF2" w:rsidP="000B0DF2">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 xml:space="preserve">Материальная </w:t>
            </w:r>
          </w:p>
          <w:p w:rsidR="000B0DF2" w:rsidRPr="000B0DF2" w:rsidRDefault="000B0DF2" w:rsidP="000B0DF2">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характеристика, м</w:t>
            </w:r>
            <w:proofErr w:type="gramStart"/>
            <w:r w:rsidRPr="000B0DF2">
              <w:rPr>
                <w:rFonts w:eastAsia="Times New Roman" w:cs="Arial"/>
                <w:b/>
                <w:spacing w:val="0"/>
                <w:sz w:val="18"/>
                <w:szCs w:val="18"/>
                <w:vertAlign w:val="superscript"/>
                <w:lang w:eastAsia="ru-RU"/>
              </w:rPr>
              <w:t>2</w:t>
            </w:r>
            <w:proofErr w:type="gramEnd"/>
          </w:p>
        </w:tc>
      </w:tr>
      <w:tr w:rsidR="009A3F22" w:rsidRPr="000B0DF2" w:rsidTr="000B0DF2">
        <w:trPr>
          <w:trHeight w:val="300"/>
        </w:trPr>
        <w:tc>
          <w:tcPr>
            <w:tcW w:w="1517" w:type="pct"/>
            <w:tcBorders>
              <w:top w:val="nil"/>
              <w:left w:val="single" w:sz="4" w:space="0" w:color="auto"/>
              <w:bottom w:val="single" w:sz="4" w:space="0" w:color="auto"/>
              <w:right w:val="single" w:sz="4" w:space="0" w:color="auto"/>
            </w:tcBorders>
            <w:shd w:val="clear" w:color="auto" w:fill="auto"/>
            <w:noWrap/>
            <w:vAlign w:val="bottom"/>
            <w:hideMark/>
          </w:tcPr>
          <w:p w:rsidR="009A3F22" w:rsidRPr="000B0DF2" w:rsidRDefault="009A3F22" w:rsidP="009A3F22">
            <w:pPr>
              <w:widowControl/>
              <w:adjustRightInd/>
              <w:spacing w:before="0" w:after="0"/>
              <w:ind w:firstLine="0"/>
              <w:jc w:val="left"/>
              <w:textAlignment w:val="auto"/>
              <w:rPr>
                <w:rFonts w:eastAsia="Times New Roman" w:cs="Arial"/>
                <w:spacing w:val="0"/>
                <w:sz w:val="18"/>
                <w:szCs w:val="18"/>
                <w:lang w:eastAsia="ru-RU"/>
              </w:rPr>
            </w:pPr>
            <w:r w:rsidRPr="000B0DF2">
              <w:rPr>
                <w:rFonts w:eastAsia="Times New Roman" w:cs="Arial"/>
                <w:spacing w:val="0"/>
                <w:sz w:val="18"/>
                <w:szCs w:val="18"/>
                <w:lang w:eastAsia="ru-RU"/>
              </w:rPr>
              <w:t>Подземный</w:t>
            </w:r>
          </w:p>
        </w:tc>
        <w:tc>
          <w:tcPr>
            <w:tcW w:w="1918" w:type="pct"/>
            <w:tcBorders>
              <w:top w:val="nil"/>
              <w:left w:val="nil"/>
              <w:bottom w:val="single" w:sz="4" w:space="0" w:color="auto"/>
              <w:right w:val="single" w:sz="4" w:space="0" w:color="auto"/>
            </w:tcBorders>
            <w:shd w:val="clear" w:color="auto" w:fill="auto"/>
            <w:noWrap/>
            <w:vAlign w:val="center"/>
            <w:hideMark/>
          </w:tcPr>
          <w:p w:rsidR="009A3F22" w:rsidRPr="00D05EF9" w:rsidRDefault="009A3F22" w:rsidP="009A3F22">
            <w:pPr>
              <w:widowControl/>
              <w:adjustRightInd/>
              <w:spacing w:before="0" w:after="0"/>
              <w:ind w:firstLine="0"/>
              <w:jc w:val="center"/>
              <w:textAlignment w:val="auto"/>
              <w:rPr>
                <w:rFonts w:eastAsia="Times New Roman" w:cs="Arial"/>
                <w:spacing w:val="0"/>
                <w:sz w:val="18"/>
                <w:szCs w:val="18"/>
                <w:highlight w:val="cyan"/>
                <w:lang w:eastAsia="ru-RU"/>
              </w:rPr>
            </w:pPr>
            <w:r w:rsidRPr="00D05EF9">
              <w:rPr>
                <w:rFonts w:eastAsia="Times New Roman" w:cs="Arial"/>
                <w:spacing w:val="0"/>
                <w:sz w:val="18"/>
                <w:szCs w:val="18"/>
                <w:highlight w:val="cyan"/>
                <w:lang w:eastAsia="ru-RU"/>
              </w:rPr>
              <w:t>16</w:t>
            </w:r>
            <w:r w:rsidR="00A55AF0" w:rsidRPr="00D05EF9">
              <w:rPr>
                <w:rFonts w:eastAsia="Times New Roman" w:cs="Arial"/>
                <w:spacing w:val="0"/>
                <w:sz w:val="18"/>
                <w:szCs w:val="18"/>
                <w:highlight w:val="cyan"/>
                <w:lang w:eastAsia="ru-RU"/>
              </w:rPr>
              <w:t xml:space="preserve"> </w:t>
            </w:r>
            <w:r w:rsidRPr="00D05EF9">
              <w:rPr>
                <w:rFonts w:eastAsia="Times New Roman" w:cs="Arial"/>
                <w:spacing w:val="0"/>
                <w:sz w:val="18"/>
                <w:szCs w:val="18"/>
                <w:highlight w:val="cyan"/>
                <w:lang w:eastAsia="ru-RU"/>
              </w:rPr>
              <w:t>282</w:t>
            </w:r>
          </w:p>
        </w:tc>
        <w:tc>
          <w:tcPr>
            <w:tcW w:w="1565" w:type="pct"/>
            <w:tcBorders>
              <w:top w:val="nil"/>
              <w:left w:val="nil"/>
              <w:bottom w:val="single" w:sz="4" w:space="0" w:color="auto"/>
              <w:right w:val="single" w:sz="4" w:space="0" w:color="auto"/>
            </w:tcBorders>
            <w:shd w:val="clear" w:color="auto" w:fill="auto"/>
            <w:noWrap/>
            <w:vAlign w:val="center"/>
            <w:hideMark/>
          </w:tcPr>
          <w:p w:rsidR="009A3F22" w:rsidRPr="00D05EF9" w:rsidRDefault="009A3F22" w:rsidP="009A3F22">
            <w:pPr>
              <w:widowControl/>
              <w:adjustRightInd/>
              <w:spacing w:before="0" w:after="0"/>
              <w:ind w:firstLine="0"/>
              <w:jc w:val="center"/>
              <w:textAlignment w:val="auto"/>
              <w:rPr>
                <w:rFonts w:eastAsia="Times New Roman" w:cs="Arial"/>
                <w:spacing w:val="0"/>
                <w:sz w:val="18"/>
                <w:szCs w:val="18"/>
                <w:highlight w:val="cyan"/>
                <w:lang w:eastAsia="ru-RU"/>
              </w:rPr>
            </w:pPr>
            <w:r w:rsidRPr="00D05EF9">
              <w:rPr>
                <w:rFonts w:eastAsia="Times New Roman" w:cs="Arial"/>
                <w:spacing w:val="0"/>
                <w:sz w:val="18"/>
                <w:szCs w:val="18"/>
                <w:highlight w:val="cyan"/>
                <w:lang w:eastAsia="ru-RU"/>
              </w:rPr>
              <w:t>1</w:t>
            </w:r>
            <w:r w:rsidR="00A55AF0" w:rsidRPr="00D05EF9">
              <w:rPr>
                <w:rFonts w:eastAsia="Times New Roman" w:cs="Arial"/>
                <w:spacing w:val="0"/>
                <w:sz w:val="18"/>
                <w:szCs w:val="18"/>
                <w:highlight w:val="cyan"/>
                <w:lang w:eastAsia="ru-RU"/>
              </w:rPr>
              <w:t xml:space="preserve"> </w:t>
            </w:r>
            <w:r w:rsidRPr="00D05EF9">
              <w:rPr>
                <w:rFonts w:eastAsia="Times New Roman" w:cs="Arial"/>
                <w:spacing w:val="0"/>
                <w:sz w:val="18"/>
                <w:szCs w:val="18"/>
                <w:highlight w:val="cyan"/>
                <w:lang w:eastAsia="ru-RU"/>
              </w:rPr>
              <w:t>570,67</w:t>
            </w:r>
          </w:p>
        </w:tc>
      </w:tr>
      <w:tr w:rsidR="009A3F22" w:rsidRPr="000B0DF2" w:rsidTr="000B0DF2">
        <w:trPr>
          <w:trHeight w:val="300"/>
        </w:trPr>
        <w:tc>
          <w:tcPr>
            <w:tcW w:w="1517" w:type="pct"/>
            <w:tcBorders>
              <w:top w:val="nil"/>
              <w:left w:val="single" w:sz="4" w:space="0" w:color="auto"/>
              <w:bottom w:val="single" w:sz="4" w:space="0" w:color="auto"/>
              <w:right w:val="single" w:sz="4" w:space="0" w:color="auto"/>
            </w:tcBorders>
            <w:shd w:val="clear" w:color="auto" w:fill="auto"/>
            <w:noWrap/>
            <w:vAlign w:val="bottom"/>
            <w:hideMark/>
          </w:tcPr>
          <w:p w:rsidR="009A3F22" w:rsidRPr="000B0DF2" w:rsidRDefault="009A3F22" w:rsidP="009A3F22">
            <w:pPr>
              <w:widowControl/>
              <w:adjustRightInd/>
              <w:spacing w:before="0" w:after="0"/>
              <w:ind w:firstLine="0"/>
              <w:jc w:val="left"/>
              <w:textAlignment w:val="auto"/>
              <w:rPr>
                <w:rFonts w:eastAsia="Times New Roman" w:cs="Arial"/>
                <w:spacing w:val="0"/>
                <w:sz w:val="18"/>
                <w:szCs w:val="18"/>
                <w:lang w:eastAsia="ru-RU"/>
              </w:rPr>
            </w:pPr>
            <w:r w:rsidRPr="000B0DF2">
              <w:rPr>
                <w:rFonts w:eastAsia="Times New Roman" w:cs="Arial"/>
                <w:spacing w:val="0"/>
                <w:sz w:val="18"/>
                <w:szCs w:val="18"/>
                <w:lang w:eastAsia="ru-RU"/>
              </w:rPr>
              <w:t>Надземный</w:t>
            </w:r>
          </w:p>
        </w:tc>
        <w:tc>
          <w:tcPr>
            <w:tcW w:w="1918" w:type="pct"/>
            <w:tcBorders>
              <w:top w:val="nil"/>
              <w:left w:val="nil"/>
              <w:bottom w:val="single" w:sz="4" w:space="0" w:color="auto"/>
              <w:right w:val="single" w:sz="4" w:space="0" w:color="auto"/>
            </w:tcBorders>
            <w:shd w:val="clear" w:color="auto" w:fill="auto"/>
            <w:noWrap/>
            <w:vAlign w:val="center"/>
            <w:hideMark/>
          </w:tcPr>
          <w:p w:rsidR="009A3F22" w:rsidRPr="00D05EF9" w:rsidRDefault="009A3F22" w:rsidP="009A3F22">
            <w:pPr>
              <w:widowControl/>
              <w:adjustRightInd/>
              <w:spacing w:before="0" w:after="0"/>
              <w:ind w:firstLine="0"/>
              <w:jc w:val="center"/>
              <w:textAlignment w:val="auto"/>
              <w:rPr>
                <w:rFonts w:eastAsia="Times New Roman" w:cs="Arial"/>
                <w:spacing w:val="0"/>
                <w:sz w:val="18"/>
                <w:szCs w:val="18"/>
                <w:highlight w:val="cyan"/>
                <w:lang w:eastAsia="ru-RU"/>
              </w:rPr>
            </w:pPr>
            <w:r w:rsidRPr="00D05EF9">
              <w:rPr>
                <w:rFonts w:eastAsia="Times New Roman" w:cs="Arial"/>
                <w:spacing w:val="0"/>
                <w:sz w:val="18"/>
                <w:szCs w:val="18"/>
                <w:highlight w:val="cyan"/>
                <w:lang w:eastAsia="ru-RU"/>
              </w:rPr>
              <w:t>1</w:t>
            </w:r>
            <w:r w:rsidR="00A55AF0" w:rsidRPr="00D05EF9">
              <w:rPr>
                <w:rFonts w:eastAsia="Times New Roman" w:cs="Arial"/>
                <w:spacing w:val="0"/>
                <w:sz w:val="18"/>
                <w:szCs w:val="18"/>
                <w:highlight w:val="cyan"/>
                <w:lang w:eastAsia="ru-RU"/>
              </w:rPr>
              <w:t xml:space="preserve"> </w:t>
            </w:r>
            <w:r w:rsidRPr="00D05EF9">
              <w:rPr>
                <w:rFonts w:eastAsia="Times New Roman" w:cs="Arial"/>
                <w:spacing w:val="0"/>
                <w:sz w:val="18"/>
                <w:szCs w:val="18"/>
                <w:highlight w:val="cyan"/>
                <w:lang w:eastAsia="ru-RU"/>
              </w:rPr>
              <w:t>624</w:t>
            </w:r>
          </w:p>
        </w:tc>
        <w:tc>
          <w:tcPr>
            <w:tcW w:w="1565" w:type="pct"/>
            <w:tcBorders>
              <w:top w:val="nil"/>
              <w:left w:val="nil"/>
              <w:bottom w:val="single" w:sz="4" w:space="0" w:color="auto"/>
              <w:right w:val="single" w:sz="4" w:space="0" w:color="auto"/>
            </w:tcBorders>
            <w:shd w:val="clear" w:color="auto" w:fill="auto"/>
            <w:noWrap/>
            <w:vAlign w:val="center"/>
            <w:hideMark/>
          </w:tcPr>
          <w:p w:rsidR="009A3F22" w:rsidRPr="00D05EF9" w:rsidRDefault="009A3F22" w:rsidP="009A3F22">
            <w:pPr>
              <w:widowControl/>
              <w:adjustRightInd/>
              <w:spacing w:before="0" w:after="0"/>
              <w:ind w:firstLine="0"/>
              <w:jc w:val="center"/>
              <w:textAlignment w:val="auto"/>
              <w:rPr>
                <w:rFonts w:eastAsia="Times New Roman" w:cs="Arial"/>
                <w:spacing w:val="0"/>
                <w:sz w:val="18"/>
                <w:szCs w:val="18"/>
                <w:highlight w:val="cyan"/>
                <w:lang w:eastAsia="ru-RU"/>
              </w:rPr>
            </w:pPr>
            <w:r w:rsidRPr="00D05EF9">
              <w:rPr>
                <w:rFonts w:eastAsia="Times New Roman" w:cs="Arial"/>
                <w:spacing w:val="0"/>
                <w:sz w:val="18"/>
                <w:szCs w:val="18"/>
                <w:highlight w:val="cyan"/>
                <w:lang w:eastAsia="ru-RU"/>
              </w:rPr>
              <w:t>222,72</w:t>
            </w:r>
          </w:p>
        </w:tc>
      </w:tr>
      <w:tr w:rsidR="009A3F22" w:rsidRPr="000B0DF2" w:rsidTr="000B0DF2">
        <w:trPr>
          <w:trHeight w:val="300"/>
        </w:trPr>
        <w:tc>
          <w:tcPr>
            <w:tcW w:w="1517" w:type="pct"/>
            <w:tcBorders>
              <w:top w:val="nil"/>
              <w:left w:val="single" w:sz="4" w:space="0" w:color="auto"/>
              <w:bottom w:val="single" w:sz="4" w:space="0" w:color="auto"/>
              <w:right w:val="single" w:sz="4" w:space="0" w:color="auto"/>
            </w:tcBorders>
            <w:shd w:val="clear" w:color="auto" w:fill="auto"/>
            <w:noWrap/>
            <w:vAlign w:val="bottom"/>
            <w:hideMark/>
          </w:tcPr>
          <w:p w:rsidR="009A3F22" w:rsidRPr="000B0DF2" w:rsidRDefault="009A3F22" w:rsidP="009A3F22">
            <w:pPr>
              <w:widowControl/>
              <w:adjustRightInd/>
              <w:spacing w:before="0" w:after="0"/>
              <w:ind w:firstLine="0"/>
              <w:jc w:val="left"/>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Всего</w:t>
            </w:r>
          </w:p>
        </w:tc>
        <w:tc>
          <w:tcPr>
            <w:tcW w:w="1918" w:type="pct"/>
            <w:tcBorders>
              <w:top w:val="nil"/>
              <w:left w:val="nil"/>
              <w:bottom w:val="single" w:sz="4" w:space="0" w:color="auto"/>
              <w:right w:val="single" w:sz="4" w:space="0" w:color="auto"/>
            </w:tcBorders>
            <w:shd w:val="clear" w:color="auto" w:fill="auto"/>
            <w:noWrap/>
            <w:vAlign w:val="center"/>
            <w:hideMark/>
          </w:tcPr>
          <w:p w:rsidR="009A3F22" w:rsidRPr="00D05EF9" w:rsidRDefault="009A3F22" w:rsidP="009A3F22">
            <w:pPr>
              <w:widowControl/>
              <w:adjustRightInd/>
              <w:spacing w:before="0" w:after="0"/>
              <w:ind w:firstLine="0"/>
              <w:jc w:val="center"/>
              <w:textAlignment w:val="auto"/>
              <w:rPr>
                <w:rFonts w:eastAsia="Times New Roman" w:cs="Arial"/>
                <w:b/>
                <w:spacing w:val="0"/>
                <w:sz w:val="18"/>
                <w:szCs w:val="18"/>
                <w:highlight w:val="cyan"/>
                <w:lang w:eastAsia="ru-RU"/>
              </w:rPr>
            </w:pPr>
            <w:r w:rsidRPr="00D05EF9">
              <w:rPr>
                <w:rFonts w:eastAsia="Times New Roman" w:cs="Arial"/>
                <w:b/>
                <w:spacing w:val="0"/>
                <w:sz w:val="18"/>
                <w:szCs w:val="18"/>
                <w:highlight w:val="cyan"/>
                <w:lang w:eastAsia="ru-RU"/>
              </w:rPr>
              <w:t>17</w:t>
            </w:r>
            <w:r w:rsidR="00A55AF0" w:rsidRPr="00D05EF9">
              <w:rPr>
                <w:rFonts w:eastAsia="Times New Roman" w:cs="Arial"/>
                <w:b/>
                <w:spacing w:val="0"/>
                <w:sz w:val="18"/>
                <w:szCs w:val="18"/>
                <w:highlight w:val="cyan"/>
                <w:lang w:eastAsia="ru-RU"/>
              </w:rPr>
              <w:t xml:space="preserve"> </w:t>
            </w:r>
            <w:r w:rsidRPr="00D05EF9">
              <w:rPr>
                <w:rFonts w:eastAsia="Times New Roman" w:cs="Arial"/>
                <w:b/>
                <w:spacing w:val="0"/>
                <w:sz w:val="18"/>
                <w:szCs w:val="18"/>
                <w:highlight w:val="cyan"/>
                <w:lang w:eastAsia="ru-RU"/>
              </w:rPr>
              <w:t>906,0</w:t>
            </w:r>
          </w:p>
        </w:tc>
        <w:tc>
          <w:tcPr>
            <w:tcW w:w="1565" w:type="pct"/>
            <w:tcBorders>
              <w:top w:val="nil"/>
              <w:left w:val="nil"/>
              <w:bottom w:val="single" w:sz="4" w:space="0" w:color="auto"/>
              <w:right w:val="single" w:sz="4" w:space="0" w:color="auto"/>
            </w:tcBorders>
            <w:shd w:val="clear" w:color="auto" w:fill="auto"/>
            <w:noWrap/>
            <w:vAlign w:val="center"/>
            <w:hideMark/>
          </w:tcPr>
          <w:p w:rsidR="009A3F22" w:rsidRPr="00D05EF9" w:rsidRDefault="009A3F22" w:rsidP="009A3F22">
            <w:pPr>
              <w:widowControl/>
              <w:adjustRightInd/>
              <w:spacing w:before="0" w:after="0"/>
              <w:ind w:firstLine="0"/>
              <w:jc w:val="center"/>
              <w:textAlignment w:val="auto"/>
              <w:rPr>
                <w:rFonts w:eastAsia="Times New Roman" w:cs="Arial"/>
                <w:b/>
                <w:spacing w:val="0"/>
                <w:sz w:val="18"/>
                <w:szCs w:val="18"/>
                <w:highlight w:val="cyan"/>
                <w:lang w:eastAsia="ru-RU"/>
              </w:rPr>
            </w:pPr>
            <w:r w:rsidRPr="00D05EF9">
              <w:rPr>
                <w:rFonts w:eastAsia="Times New Roman" w:cs="Arial"/>
                <w:b/>
                <w:spacing w:val="0"/>
                <w:sz w:val="18"/>
                <w:szCs w:val="18"/>
                <w:highlight w:val="cyan"/>
                <w:lang w:eastAsia="ru-RU"/>
              </w:rPr>
              <w:t>1</w:t>
            </w:r>
            <w:r w:rsidR="00A55AF0" w:rsidRPr="00D05EF9">
              <w:rPr>
                <w:rFonts w:eastAsia="Times New Roman" w:cs="Arial"/>
                <w:b/>
                <w:spacing w:val="0"/>
                <w:sz w:val="18"/>
                <w:szCs w:val="18"/>
                <w:highlight w:val="cyan"/>
                <w:lang w:eastAsia="ru-RU"/>
              </w:rPr>
              <w:t xml:space="preserve"> </w:t>
            </w:r>
            <w:r w:rsidRPr="00D05EF9">
              <w:rPr>
                <w:rFonts w:eastAsia="Times New Roman" w:cs="Arial"/>
                <w:b/>
                <w:spacing w:val="0"/>
                <w:sz w:val="18"/>
                <w:szCs w:val="18"/>
                <w:highlight w:val="cyan"/>
                <w:lang w:eastAsia="ru-RU"/>
              </w:rPr>
              <w:t>793,4</w:t>
            </w:r>
          </w:p>
        </w:tc>
      </w:tr>
    </w:tbl>
    <w:p w:rsidR="000B0DF2" w:rsidRPr="000B0DF2" w:rsidRDefault="000B0DF2" w:rsidP="000B0DF2">
      <w:pPr>
        <w:widowControl/>
        <w:adjustRightInd/>
        <w:spacing w:before="0" w:after="200" w:line="276" w:lineRule="auto"/>
        <w:textAlignment w:val="auto"/>
        <w:rPr>
          <w:rFonts w:eastAsia="Calibri" w:cs="Arial"/>
          <w:spacing w:val="0"/>
          <w:sz w:val="24"/>
          <w:szCs w:val="24"/>
          <w:highlight w:val="yellow"/>
        </w:rPr>
      </w:pPr>
    </w:p>
    <w:p w:rsidR="000B0DF2" w:rsidRPr="000B0DF2" w:rsidRDefault="000B0DF2" w:rsidP="000B0DF2">
      <w:pPr>
        <w:widowControl/>
        <w:adjustRightInd/>
        <w:spacing w:before="0" w:after="0" w:line="360" w:lineRule="auto"/>
        <w:textAlignment w:val="auto"/>
        <w:rPr>
          <w:rFonts w:eastAsia="Times New Roman"/>
          <w:kern w:val="28"/>
          <w:sz w:val="24"/>
          <w:szCs w:val="24"/>
          <w:highlight w:val="yellow"/>
          <w:lang w:eastAsia="ru-RU"/>
        </w:rPr>
      </w:pPr>
      <w:r w:rsidRPr="000B0DF2">
        <w:rPr>
          <w:rFonts w:eastAsia="Times New Roman"/>
          <w:kern w:val="28"/>
          <w:sz w:val="24"/>
          <w:szCs w:val="24"/>
          <w:lang w:eastAsia="ru-RU"/>
        </w:rPr>
        <w:t>Как следует из представленных данных,  основной способ прокладки тепл</w:t>
      </w:r>
      <w:r w:rsidRPr="000B0DF2">
        <w:rPr>
          <w:rFonts w:eastAsia="Times New Roman"/>
          <w:kern w:val="28"/>
          <w:sz w:val="24"/>
          <w:szCs w:val="24"/>
          <w:lang w:eastAsia="ru-RU"/>
        </w:rPr>
        <w:t>о</w:t>
      </w:r>
      <w:r w:rsidRPr="000B0DF2">
        <w:rPr>
          <w:rFonts w:eastAsia="Times New Roman"/>
          <w:kern w:val="28"/>
          <w:sz w:val="24"/>
          <w:szCs w:val="24"/>
          <w:lang w:eastAsia="ru-RU"/>
        </w:rPr>
        <w:t>вой сети в городском округе «Охинский» – подземный. На долю подземной пр</w:t>
      </w:r>
      <w:r w:rsidRPr="000B0DF2">
        <w:rPr>
          <w:rFonts w:eastAsia="Times New Roman"/>
          <w:kern w:val="28"/>
          <w:sz w:val="24"/>
          <w:szCs w:val="24"/>
          <w:lang w:eastAsia="ru-RU"/>
        </w:rPr>
        <w:t>о</w:t>
      </w:r>
      <w:r w:rsidRPr="000B0DF2">
        <w:rPr>
          <w:rFonts w:eastAsia="Times New Roman"/>
          <w:kern w:val="28"/>
          <w:sz w:val="24"/>
          <w:szCs w:val="24"/>
          <w:lang w:eastAsia="ru-RU"/>
        </w:rPr>
        <w:t xml:space="preserve">кладки приходится </w:t>
      </w:r>
      <w:r w:rsidR="009A3F22" w:rsidRPr="00D05EF9">
        <w:rPr>
          <w:rFonts w:eastAsia="Times New Roman"/>
          <w:kern w:val="28"/>
          <w:sz w:val="24"/>
          <w:szCs w:val="24"/>
          <w:highlight w:val="cyan"/>
          <w:lang w:eastAsia="ru-RU"/>
        </w:rPr>
        <w:t>91</w:t>
      </w:r>
      <w:r w:rsidRPr="00D05EF9">
        <w:rPr>
          <w:rFonts w:eastAsia="Times New Roman"/>
          <w:kern w:val="28"/>
          <w:sz w:val="24"/>
          <w:szCs w:val="24"/>
          <w:highlight w:val="cyan"/>
          <w:lang w:eastAsia="ru-RU"/>
        </w:rPr>
        <w:t xml:space="preserve"> %</w:t>
      </w:r>
      <w:r w:rsidRPr="000B0DF2">
        <w:rPr>
          <w:rFonts w:eastAsia="Times New Roman"/>
          <w:kern w:val="28"/>
          <w:sz w:val="24"/>
          <w:szCs w:val="24"/>
          <w:lang w:eastAsia="ru-RU"/>
        </w:rPr>
        <w:t xml:space="preserve"> от протяженности всех трубопроводов. По материальной характеристике также преобладают сети подземной прокладки, но здесь их доля значительно ниже, так как магистральная сеть проложена, в основном, надземным способом.</w:t>
      </w:r>
    </w:p>
    <w:p w:rsidR="000B0DF2" w:rsidRPr="000B0DF2" w:rsidRDefault="000B0DF2" w:rsidP="000B0DF2">
      <w:pPr>
        <w:widowControl/>
        <w:adjustRightInd/>
        <w:spacing w:before="0" w:after="0" w:line="360" w:lineRule="auto"/>
        <w:rPr>
          <w:rFonts w:eastAsia="Calibri" w:cs="Arial"/>
          <w:spacing w:val="0"/>
          <w:sz w:val="24"/>
          <w:szCs w:val="24"/>
        </w:rPr>
      </w:pPr>
      <w:r w:rsidRPr="000B0DF2">
        <w:rPr>
          <w:rFonts w:eastAsia="Times New Roman"/>
          <w:kern w:val="28"/>
          <w:sz w:val="24"/>
          <w:szCs w:val="24"/>
          <w:lang w:eastAsia="ru-RU"/>
        </w:rPr>
        <w:t>Распределение протяженности трубопроводов по годам прокладки (реко</w:t>
      </w:r>
      <w:r w:rsidRPr="000B0DF2">
        <w:rPr>
          <w:rFonts w:eastAsia="Times New Roman"/>
          <w:kern w:val="28"/>
          <w:sz w:val="24"/>
          <w:szCs w:val="24"/>
          <w:lang w:eastAsia="ru-RU"/>
        </w:rPr>
        <w:t>н</w:t>
      </w:r>
      <w:r w:rsidRPr="000B0DF2">
        <w:rPr>
          <w:rFonts w:eastAsia="Times New Roman"/>
          <w:kern w:val="28"/>
          <w:sz w:val="24"/>
          <w:szCs w:val="24"/>
          <w:lang w:eastAsia="ru-RU"/>
        </w:rPr>
        <w:t>струкции) на всей территории городского округа показать не представляется во</w:t>
      </w:r>
      <w:r w:rsidRPr="000B0DF2">
        <w:rPr>
          <w:rFonts w:eastAsia="Times New Roman"/>
          <w:kern w:val="28"/>
          <w:sz w:val="24"/>
          <w:szCs w:val="24"/>
          <w:lang w:eastAsia="ru-RU"/>
        </w:rPr>
        <w:t>з</w:t>
      </w:r>
      <w:r w:rsidRPr="000B0DF2">
        <w:rPr>
          <w:rFonts w:eastAsia="Times New Roman"/>
          <w:kern w:val="28"/>
          <w:sz w:val="24"/>
          <w:szCs w:val="24"/>
          <w:lang w:eastAsia="ru-RU"/>
        </w:rPr>
        <w:t>можным в силу отсутствия исходной информации по тепловым сетям от ТЭЦ. Ра</w:t>
      </w:r>
      <w:r w:rsidRPr="000B0DF2">
        <w:rPr>
          <w:rFonts w:eastAsia="Times New Roman"/>
          <w:kern w:val="28"/>
          <w:sz w:val="24"/>
          <w:szCs w:val="24"/>
          <w:lang w:eastAsia="ru-RU"/>
        </w:rPr>
        <w:t>с</w:t>
      </w:r>
      <w:r w:rsidRPr="000B0DF2">
        <w:rPr>
          <w:rFonts w:eastAsia="Times New Roman"/>
          <w:kern w:val="28"/>
          <w:sz w:val="24"/>
          <w:szCs w:val="24"/>
          <w:lang w:eastAsia="ru-RU"/>
        </w:rPr>
        <w:t>пределение протяженности и материальной характеристики тепловых сетей от к</w:t>
      </w:r>
      <w:r w:rsidRPr="000B0DF2">
        <w:rPr>
          <w:rFonts w:eastAsia="Times New Roman"/>
          <w:kern w:val="28"/>
          <w:sz w:val="24"/>
          <w:szCs w:val="24"/>
          <w:lang w:eastAsia="ru-RU"/>
        </w:rPr>
        <w:t>о</w:t>
      </w:r>
      <w:r w:rsidRPr="000B0DF2">
        <w:rPr>
          <w:rFonts w:eastAsia="Times New Roman"/>
          <w:kern w:val="28"/>
          <w:sz w:val="24"/>
          <w:szCs w:val="24"/>
          <w:lang w:eastAsia="ru-RU"/>
        </w:rPr>
        <w:t xml:space="preserve">тельных представлено в таблице </w:t>
      </w:r>
      <w:r w:rsidR="005D6C2F" w:rsidRPr="00957231">
        <w:rPr>
          <w:rFonts w:eastAsia="Times New Roman"/>
          <w:kern w:val="28"/>
          <w:sz w:val="24"/>
          <w:szCs w:val="24"/>
          <w:lang w:eastAsia="ru-RU"/>
        </w:rPr>
        <w:t>1.</w:t>
      </w:r>
      <w:r w:rsidR="00FE7D61">
        <w:rPr>
          <w:rFonts w:eastAsia="Times New Roman"/>
          <w:kern w:val="28"/>
          <w:sz w:val="24"/>
          <w:szCs w:val="24"/>
          <w:lang w:eastAsia="ru-RU"/>
        </w:rPr>
        <w:t>10</w:t>
      </w:r>
      <w:r w:rsidRPr="00957231">
        <w:rPr>
          <w:rFonts w:eastAsia="Times New Roman"/>
          <w:kern w:val="28"/>
          <w:sz w:val="24"/>
          <w:szCs w:val="24"/>
          <w:lang w:eastAsia="ru-RU"/>
        </w:rPr>
        <w:t>.</w:t>
      </w:r>
      <w:r w:rsidRPr="000B0DF2">
        <w:rPr>
          <w:rFonts w:eastAsia="Times New Roman"/>
          <w:kern w:val="28"/>
          <w:sz w:val="24"/>
          <w:szCs w:val="24"/>
          <w:lang w:eastAsia="ru-RU"/>
        </w:rPr>
        <w:t xml:space="preserve"> Временные интервалы выбраны в соотве</w:t>
      </w:r>
      <w:r w:rsidRPr="000B0DF2">
        <w:rPr>
          <w:rFonts w:eastAsia="Times New Roman"/>
          <w:kern w:val="28"/>
          <w:sz w:val="24"/>
          <w:szCs w:val="24"/>
          <w:lang w:eastAsia="ru-RU"/>
        </w:rPr>
        <w:t>т</w:t>
      </w:r>
      <w:r w:rsidRPr="000B0DF2">
        <w:rPr>
          <w:rFonts w:eastAsia="Times New Roman"/>
          <w:kern w:val="28"/>
          <w:sz w:val="24"/>
          <w:szCs w:val="24"/>
          <w:lang w:eastAsia="ru-RU"/>
        </w:rPr>
        <w:t>ствии с теми периодами, в течение которых нормы проектирования тепловой из</w:t>
      </w:r>
      <w:r w:rsidRPr="000B0DF2">
        <w:rPr>
          <w:rFonts w:eastAsia="Times New Roman"/>
          <w:kern w:val="28"/>
          <w:sz w:val="24"/>
          <w:szCs w:val="24"/>
          <w:lang w:eastAsia="ru-RU"/>
        </w:rPr>
        <w:t>о</w:t>
      </w:r>
      <w:r w:rsidRPr="000B0DF2">
        <w:rPr>
          <w:rFonts w:eastAsia="Times New Roman"/>
          <w:kern w:val="28"/>
          <w:sz w:val="24"/>
          <w:szCs w:val="24"/>
          <w:lang w:eastAsia="ru-RU"/>
        </w:rPr>
        <w:t xml:space="preserve">ляции не изменялись. </w:t>
      </w:r>
    </w:p>
    <w:p w:rsidR="000B0DF2" w:rsidRPr="000B0DF2" w:rsidRDefault="000B0DF2" w:rsidP="000B0DF2">
      <w:pPr>
        <w:widowControl/>
        <w:adjustRightInd/>
        <w:spacing w:before="0" w:after="200" w:line="276" w:lineRule="auto"/>
        <w:ind w:firstLine="0"/>
        <w:textAlignment w:val="auto"/>
        <w:rPr>
          <w:b/>
          <w:bCs/>
          <w:sz w:val="18"/>
          <w:szCs w:val="18"/>
        </w:rPr>
      </w:pPr>
      <w:bookmarkStart w:id="40" w:name="_Toc346805350"/>
      <w:bookmarkStart w:id="41" w:name="_Toc349810679"/>
      <w:bookmarkStart w:id="42" w:name="_Toc354584483"/>
      <w:r w:rsidRPr="000B0DF2">
        <w:rPr>
          <w:b/>
          <w:bCs/>
          <w:sz w:val="18"/>
          <w:szCs w:val="18"/>
        </w:rPr>
        <w:t xml:space="preserve">Таблица </w:t>
      </w:r>
      <w:r w:rsidR="005E7F72">
        <w:rPr>
          <w:b/>
          <w:bCs/>
          <w:sz w:val="18"/>
          <w:szCs w:val="18"/>
        </w:rPr>
        <w:t>1</w:t>
      </w:r>
      <w:r w:rsidRPr="000B0DF2">
        <w:rPr>
          <w:b/>
          <w:bCs/>
          <w:sz w:val="18"/>
          <w:szCs w:val="18"/>
        </w:rPr>
        <w:t>.</w:t>
      </w:r>
      <w:r w:rsidR="00FE7D61">
        <w:rPr>
          <w:b/>
          <w:bCs/>
          <w:sz w:val="18"/>
          <w:szCs w:val="18"/>
        </w:rPr>
        <w:t>10</w:t>
      </w:r>
      <w:r w:rsidRPr="000B0DF2">
        <w:rPr>
          <w:b/>
          <w:bCs/>
          <w:sz w:val="18"/>
          <w:szCs w:val="18"/>
        </w:rPr>
        <w:t xml:space="preserve"> – Распределение</w:t>
      </w:r>
      <w:r w:rsidRPr="000B0DF2">
        <w:rPr>
          <w:rFonts w:ascii="Calibri" w:eastAsia="Calibri" w:hAnsi="Calibri"/>
          <w:b/>
          <w:bCs/>
          <w:spacing w:val="0"/>
          <w:sz w:val="18"/>
          <w:szCs w:val="18"/>
        </w:rPr>
        <w:t xml:space="preserve"> </w:t>
      </w:r>
      <w:r w:rsidRPr="000B0DF2">
        <w:rPr>
          <w:b/>
          <w:bCs/>
          <w:sz w:val="18"/>
          <w:szCs w:val="18"/>
        </w:rPr>
        <w:t>протяженности и материальной характеристики тепловых сетей от к</w:t>
      </w:r>
      <w:r w:rsidRPr="000B0DF2">
        <w:rPr>
          <w:b/>
          <w:bCs/>
          <w:sz w:val="18"/>
          <w:szCs w:val="18"/>
        </w:rPr>
        <w:t>о</w:t>
      </w:r>
      <w:r w:rsidRPr="000B0DF2">
        <w:rPr>
          <w:b/>
          <w:bCs/>
          <w:sz w:val="18"/>
          <w:szCs w:val="18"/>
        </w:rPr>
        <w:t>тельных по годам прокладки</w:t>
      </w:r>
      <w:bookmarkEnd w:id="40"/>
      <w:bookmarkEnd w:id="41"/>
      <w:bookmarkEnd w:id="42"/>
    </w:p>
    <w:tbl>
      <w:tblPr>
        <w:tblW w:w="5000" w:type="pct"/>
        <w:tblLook w:val="04A0" w:firstRow="1" w:lastRow="0" w:firstColumn="1" w:lastColumn="0" w:noHBand="0" w:noVBand="1"/>
      </w:tblPr>
      <w:tblGrid>
        <w:gridCol w:w="2846"/>
        <w:gridCol w:w="3408"/>
        <w:gridCol w:w="3033"/>
      </w:tblGrid>
      <w:tr w:rsidR="000B0DF2" w:rsidRPr="000B0DF2" w:rsidTr="00EA0E0F">
        <w:trPr>
          <w:trHeight w:val="459"/>
          <w:tblHeader/>
        </w:trPr>
        <w:tc>
          <w:tcPr>
            <w:tcW w:w="1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0DF2" w:rsidRPr="000B0DF2" w:rsidRDefault="000B0DF2" w:rsidP="000B0DF2">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Год прокладки</w:t>
            </w:r>
          </w:p>
        </w:tc>
        <w:tc>
          <w:tcPr>
            <w:tcW w:w="1835" w:type="pct"/>
            <w:tcBorders>
              <w:top w:val="single" w:sz="4" w:space="0" w:color="auto"/>
              <w:left w:val="nil"/>
              <w:bottom w:val="single" w:sz="4" w:space="0" w:color="auto"/>
              <w:right w:val="single" w:sz="4" w:space="0" w:color="auto"/>
            </w:tcBorders>
            <w:shd w:val="clear" w:color="auto" w:fill="auto"/>
            <w:vAlign w:val="center"/>
            <w:hideMark/>
          </w:tcPr>
          <w:p w:rsidR="000B0DF2" w:rsidRPr="000B0DF2" w:rsidRDefault="000B0DF2" w:rsidP="000B0DF2">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 xml:space="preserve">Протяженность трубопроводов в однотрубном исчислении, </w:t>
            </w:r>
            <w:proofErr w:type="gramStart"/>
            <w:r w:rsidRPr="000B0DF2">
              <w:rPr>
                <w:rFonts w:eastAsia="Times New Roman" w:cs="Arial"/>
                <w:b/>
                <w:spacing w:val="0"/>
                <w:sz w:val="18"/>
                <w:szCs w:val="18"/>
                <w:lang w:eastAsia="ru-RU"/>
              </w:rPr>
              <w:t>м</w:t>
            </w:r>
            <w:proofErr w:type="gramEnd"/>
          </w:p>
        </w:tc>
        <w:tc>
          <w:tcPr>
            <w:tcW w:w="1633" w:type="pct"/>
            <w:tcBorders>
              <w:top w:val="single" w:sz="4" w:space="0" w:color="auto"/>
              <w:left w:val="nil"/>
              <w:bottom w:val="single" w:sz="4" w:space="0" w:color="auto"/>
              <w:right w:val="single" w:sz="4" w:space="0" w:color="auto"/>
            </w:tcBorders>
            <w:shd w:val="clear" w:color="auto" w:fill="auto"/>
            <w:vAlign w:val="center"/>
            <w:hideMark/>
          </w:tcPr>
          <w:p w:rsidR="000B0DF2" w:rsidRPr="000B0DF2" w:rsidRDefault="000B0DF2" w:rsidP="000B0DF2">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Материальная</w:t>
            </w:r>
          </w:p>
          <w:p w:rsidR="000B0DF2" w:rsidRPr="000B0DF2" w:rsidRDefault="000B0DF2" w:rsidP="000B0DF2">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 xml:space="preserve"> характеристика, м</w:t>
            </w:r>
            <w:proofErr w:type="gramStart"/>
            <w:r w:rsidRPr="000B0DF2">
              <w:rPr>
                <w:rFonts w:eastAsia="Times New Roman" w:cs="Arial"/>
                <w:b/>
                <w:spacing w:val="0"/>
                <w:sz w:val="18"/>
                <w:szCs w:val="18"/>
                <w:vertAlign w:val="superscript"/>
                <w:lang w:eastAsia="ru-RU"/>
              </w:rPr>
              <w:t>2</w:t>
            </w:r>
            <w:proofErr w:type="gramEnd"/>
          </w:p>
        </w:tc>
      </w:tr>
      <w:tr w:rsidR="000B0DF2" w:rsidRPr="000B0DF2" w:rsidTr="000B0DF2">
        <w:trPr>
          <w:trHeight w:val="300"/>
        </w:trPr>
        <w:tc>
          <w:tcPr>
            <w:tcW w:w="1532" w:type="pct"/>
            <w:tcBorders>
              <w:top w:val="nil"/>
              <w:left w:val="single" w:sz="4" w:space="0" w:color="auto"/>
              <w:bottom w:val="single" w:sz="4" w:space="0" w:color="auto"/>
              <w:right w:val="single" w:sz="4" w:space="0" w:color="auto"/>
            </w:tcBorders>
            <w:shd w:val="clear" w:color="auto" w:fill="auto"/>
            <w:noWrap/>
            <w:vAlign w:val="bottom"/>
            <w:hideMark/>
          </w:tcPr>
          <w:p w:rsidR="000B0DF2" w:rsidRPr="000B0DF2" w:rsidRDefault="000B0DF2" w:rsidP="000B0DF2">
            <w:pPr>
              <w:widowControl/>
              <w:adjustRightInd/>
              <w:spacing w:before="0" w:after="0"/>
              <w:ind w:firstLine="0"/>
              <w:jc w:val="left"/>
              <w:textAlignment w:val="auto"/>
              <w:rPr>
                <w:rFonts w:eastAsia="Times New Roman" w:cs="Arial"/>
                <w:spacing w:val="0"/>
                <w:sz w:val="18"/>
                <w:szCs w:val="18"/>
                <w:lang w:eastAsia="ru-RU"/>
              </w:rPr>
            </w:pPr>
            <w:r w:rsidRPr="000B0DF2">
              <w:rPr>
                <w:rFonts w:eastAsia="Times New Roman" w:cs="Arial"/>
                <w:spacing w:val="0"/>
                <w:sz w:val="18"/>
                <w:szCs w:val="18"/>
                <w:lang w:eastAsia="ru-RU"/>
              </w:rPr>
              <w:t>до 1990</w:t>
            </w:r>
          </w:p>
        </w:tc>
        <w:tc>
          <w:tcPr>
            <w:tcW w:w="1835" w:type="pct"/>
            <w:tcBorders>
              <w:top w:val="nil"/>
              <w:left w:val="nil"/>
              <w:bottom w:val="single" w:sz="4" w:space="0" w:color="auto"/>
              <w:right w:val="single" w:sz="4" w:space="0" w:color="auto"/>
            </w:tcBorders>
            <w:shd w:val="clear" w:color="auto" w:fill="auto"/>
            <w:noWrap/>
            <w:vAlign w:val="center"/>
          </w:tcPr>
          <w:p w:rsidR="000B0DF2" w:rsidRPr="000B0DF2" w:rsidRDefault="000B0DF2" w:rsidP="000B0DF2">
            <w:pPr>
              <w:widowControl/>
              <w:adjustRightInd/>
              <w:spacing w:before="0" w:after="0"/>
              <w:ind w:firstLine="0"/>
              <w:jc w:val="center"/>
              <w:textAlignment w:val="auto"/>
              <w:rPr>
                <w:rFonts w:eastAsia="Times New Roman" w:cs="Arial"/>
                <w:spacing w:val="0"/>
                <w:sz w:val="18"/>
                <w:szCs w:val="18"/>
                <w:lang w:eastAsia="ru-RU"/>
              </w:rPr>
            </w:pPr>
            <w:r w:rsidRPr="000B0DF2">
              <w:rPr>
                <w:rFonts w:eastAsia="Times New Roman" w:cs="Arial"/>
                <w:spacing w:val="0"/>
                <w:sz w:val="18"/>
                <w:szCs w:val="18"/>
                <w:lang w:eastAsia="ru-RU"/>
              </w:rPr>
              <w:t>-</w:t>
            </w:r>
          </w:p>
        </w:tc>
        <w:tc>
          <w:tcPr>
            <w:tcW w:w="1633" w:type="pct"/>
            <w:tcBorders>
              <w:top w:val="nil"/>
              <w:left w:val="nil"/>
              <w:bottom w:val="single" w:sz="4" w:space="0" w:color="auto"/>
              <w:right w:val="single" w:sz="4" w:space="0" w:color="auto"/>
            </w:tcBorders>
            <w:shd w:val="clear" w:color="auto" w:fill="auto"/>
            <w:noWrap/>
            <w:vAlign w:val="center"/>
          </w:tcPr>
          <w:p w:rsidR="000B0DF2" w:rsidRPr="000B0DF2" w:rsidRDefault="000B0DF2" w:rsidP="000B0DF2">
            <w:pPr>
              <w:widowControl/>
              <w:adjustRightInd/>
              <w:spacing w:before="0" w:after="0"/>
              <w:ind w:firstLine="0"/>
              <w:jc w:val="center"/>
              <w:textAlignment w:val="auto"/>
              <w:rPr>
                <w:rFonts w:eastAsia="Times New Roman" w:cs="Arial"/>
                <w:spacing w:val="0"/>
                <w:sz w:val="18"/>
                <w:szCs w:val="18"/>
                <w:lang w:eastAsia="ru-RU"/>
              </w:rPr>
            </w:pPr>
            <w:r w:rsidRPr="000B0DF2">
              <w:rPr>
                <w:rFonts w:eastAsia="Times New Roman" w:cs="Arial"/>
                <w:spacing w:val="0"/>
                <w:sz w:val="18"/>
                <w:szCs w:val="18"/>
                <w:lang w:eastAsia="ru-RU"/>
              </w:rPr>
              <w:t>-</w:t>
            </w:r>
          </w:p>
        </w:tc>
      </w:tr>
      <w:tr w:rsidR="009A3F22" w:rsidRPr="000B0DF2" w:rsidTr="000B0DF2">
        <w:trPr>
          <w:trHeight w:val="300"/>
        </w:trPr>
        <w:tc>
          <w:tcPr>
            <w:tcW w:w="1532" w:type="pct"/>
            <w:tcBorders>
              <w:top w:val="nil"/>
              <w:left w:val="single" w:sz="4" w:space="0" w:color="auto"/>
              <w:bottom w:val="single" w:sz="4" w:space="0" w:color="auto"/>
              <w:right w:val="single" w:sz="4" w:space="0" w:color="auto"/>
            </w:tcBorders>
            <w:shd w:val="clear" w:color="auto" w:fill="auto"/>
            <w:noWrap/>
            <w:vAlign w:val="bottom"/>
            <w:hideMark/>
          </w:tcPr>
          <w:p w:rsidR="009A3F22" w:rsidRPr="000B0DF2" w:rsidRDefault="009A3F22" w:rsidP="009A3F22">
            <w:pPr>
              <w:widowControl/>
              <w:adjustRightInd/>
              <w:spacing w:before="0" w:after="0"/>
              <w:ind w:firstLine="0"/>
              <w:jc w:val="left"/>
              <w:textAlignment w:val="auto"/>
              <w:rPr>
                <w:rFonts w:eastAsia="Times New Roman" w:cs="Arial"/>
                <w:spacing w:val="0"/>
                <w:sz w:val="18"/>
                <w:szCs w:val="18"/>
                <w:lang w:eastAsia="ru-RU"/>
              </w:rPr>
            </w:pPr>
            <w:r w:rsidRPr="000B0DF2">
              <w:rPr>
                <w:rFonts w:eastAsia="Times New Roman" w:cs="Arial"/>
                <w:spacing w:val="0"/>
                <w:sz w:val="18"/>
                <w:szCs w:val="18"/>
                <w:lang w:eastAsia="ru-RU"/>
              </w:rPr>
              <w:t>с 1991 по 1998</w:t>
            </w:r>
          </w:p>
        </w:tc>
        <w:tc>
          <w:tcPr>
            <w:tcW w:w="1835" w:type="pct"/>
            <w:tcBorders>
              <w:top w:val="nil"/>
              <w:left w:val="nil"/>
              <w:bottom w:val="single" w:sz="4" w:space="0" w:color="auto"/>
              <w:right w:val="single" w:sz="4" w:space="0" w:color="auto"/>
            </w:tcBorders>
            <w:shd w:val="clear" w:color="auto" w:fill="auto"/>
            <w:noWrap/>
            <w:vAlign w:val="center"/>
            <w:hideMark/>
          </w:tcPr>
          <w:p w:rsidR="009A3F22" w:rsidRPr="00D05EF9" w:rsidRDefault="009A3F22" w:rsidP="009A3F22">
            <w:pPr>
              <w:widowControl/>
              <w:adjustRightInd/>
              <w:spacing w:before="0" w:after="0"/>
              <w:ind w:firstLine="0"/>
              <w:jc w:val="center"/>
              <w:textAlignment w:val="auto"/>
              <w:rPr>
                <w:rFonts w:eastAsia="Times New Roman" w:cs="Arial"/>
                <w:spacing w:val="0"/>
                <w:sz w:val="18"/>
                <w:szCs w:val="18"/>
                <w:highlight w:val="cyan"/>
                <w:lang w:eastAsia="ru-RU"/>
              </w:rPr>
            </w:pPr>
            <w:r w:rsidRPr="00D05EF9">
              <w:rPr>
                <w:rFonts w:eastAsia="Times New Roman" w:cs="Arial"/>
                <w:spacing w:val="0"/>
                <w:sz w:val="18"/>
                <w:szCs w:val="18"/>
                <w:highlight w:val="cyan"/>
                <w:lang w:eastAsia="ru-RU"/>
              </w:rPr>
              <w:t>889</w:t>
            </w:r>
          </w:p>
        </w:tc>
        <w:tc>
          <w:tcPr>
            <w:tcW w:w="1633" w:type="pct"/>
            <w:tcBorders>
              <w:top w:val="nil"/>
              <w:left w:val="nil"/>
              <w:bottom w:val="single" w:sz="4" w:space="0" w:color="auto"/>
              <w:right w:val="single" w:sz="4" w:space="0" w:color="auto"/>
            </w:tcBorders>
            <w:shd w:val="clear" w:color="auto" w:fill="auto"/>
            <w:noWrap/>
            <w:vAlign w:val="center"/>
            <w:hideMark/>
          </w:tcPr>
          <w:p w:rsidR="009A3F22" w:rsidRPr="00D05EF9" w:rsidRDefault="009A3F22" w:rsidP="009A3F22">
            <w:pPr>
              <w:widowControl/>
              <w:adjustRightInd/>
              <w:spacing w:before="0" w:after="0"/>
              <w:ind w:firstLine="0"/>
              <w:jc w:val="center"/>
              <w:textAlignment w:val="auto"/>
              <w:rPr>
                <w:rFonts w:eastAsia="Times New Roman" w:cs="Arial"/>
                <w:spacing w:val="0"/>
                <w:sz w:val="18"/>
                <w:szCs w:val="18"/>
                <w:highlight w:val="cyan"/>
                <w:lang w:eastAsia="ru-RU"/>
              </w:rPr>
            </w:pPr>
            <w:r w:rsidRPr="00D05EF9">
              <w:rPr>
                <w:rFonts w:eastAsia="Times New Roman" w:cs="Arial"/>
                <w:spacing w:val="0"/>
                <w:sz w:val="18"/>
                <w:szCs w:val="18"/>
                <w:highlight w:val="cyan"/>
                <w:lang w:eastAsia="ru-RU"/>
              </w:rPr>
              <w:t>80,45</w:t>
            </w:r>
          </w:p>
        </w:tc>
      </w:tr>
      <w:tr w:rsidR="009A3F22" w:rsidRPr="000B0DF2" w:rsidTr="000B0DF2">
        <w:trPr>
          <w:trHeight w:val="300"/>
        </w:trPr>
        <w:tc>
          <w:tcPr>
            <w:tcW w:w="1532" w:type="pct"/>
            <w:tcBorders>
              <w:top w:val="nil"/>
              <w:left w:val="single" w:sz="4" w:space="0" w:color="auto"/>
              <w:bottom w:val="single" w:sz="4" w:space="0" w:color="auto"/>
              <w:right w:val="single" w:sz="4" w:space="0" w:color="auto"/>
            </w:tcBorders>
            <w:shd w:val="clear" w:color="auto" w:fill="auto"/>
            <w:noWrap/>
            <w:vAlign w:val="bottom"/>
            <w:hideMark/>
          </w:tcPr>
          <w:p w:rsidR="009A3F22" w:rsidRPr="000B0DF2" w:rsidRDefault="009A3F22" w:rsidP="009A3F22">
            <w:pPr>
              <w:widowControl/>
              <w:adjustRightInd/>
              <w:spacing w:before="0" w:after="0"/>
              <w:ind w:firstLine="0"/>
              <w:jc w:val="left"/>
              <w:textAlignment w:val="auto"/>
              <w:rPr>
                <w:rFonts w:eastAsia="Times New Roman" w:cs="Arial"/>
                <w:spacing w:val="0"/>
                <w:sz w:val="18"/>
                <w:szCs w:val="18"/>
                <w:lang w:eastAsia="ru-RU"/>
              </w:rPr>
            </w:pPr>
            <w:r w:rsidRPr="000B0DF2">
              <w:rPr>
                <w:rFonts w:eastAsia="Times New Roman" w:cs="Arial"/>
                <w:spacing w:val="0"/>
                <w:sz w:val="18"/>
                <w:szCs w:val="18"/>
                <w:lang w:eastAsia="ru-RU"/>
              </w:rPr>
              <w:t>с 1999 по 2003</w:t>
            </w:r>
          </w:p>
        </w:tc>
        <w:tc>
          <w:tcPr>
            <w:tcW w:w="1835" w:type="pct"/>
            <w:tcBorders>
              <w:top w:val="nil"/>
              <w:left w:val="nil"/>
              <w:bottom w:val="single" w:sz="4" w:space="0" w:color="auto"/>
              <w:right w:val="single" w:sz="4" w:space="0" w:color="auto"/>
            </w:tcBorders>
            <w:shd w:val="clear" w:color="auto" w:fill="auto"/>
            <w:noWrap/>
            <w:vAlign w:val="center"/>
            <w:hideMark/>
          </w:tcPr>
          <w:p w:rsidR="009A3F22" w:rsidRPr="00D05EF9" w:rsidRDefault="009A3F22" w:rsidP="009A3F22">
            <w:pPr>
              <w:widowControl/>
              <w:adjustRightInd/>
              <w:spacing w:before="0" w:after="0"/>
              <w:ind w:firstLine="0"/>
              <w:jc w:val="center"/>
              <w:textAlignment w:val="auto"/>
              <w:rPr>
                <w:rFonts w:eastAsia="Times New Roman" w:cs="Arial"/>
                <w:spacing w:val="0"/>
                <w:sz w:val="18"/>
                <w:szCs w:val="18"/>
                <w:highlight w:val="cyan"/>
                <w:lang w:eastAsia="ru-RU"/>
              </w:rPr>
            </w:pPr>
            <w:r w:rsidRPr="00D05EF9">
              <w:rPr>
                <w:rFonts w:eastAsia="Times New Roman" w:cs="Arial"/>
                <w:spacing w:val="0"/>
                <w:sz w:val="18"/>
                <w:szCs w:val="18"/>
                <w:highlight w:val="cyan"/>
                <w:lang w:eastAsia="ru-RU"/>
              </w:rPr>
              <w:t>1</w:t>
            </w:r>
            <w:r w:rsidR="00A55AF0" w:rsidRPr="00D05EF9">
              <w:rPr>
                <w:rFonts w:eastAsia="Times New Roman" w:cs="Arial"/>
                <w:spacing w:val="0"/>
                <w:sz w:val="18"/>
                <w:szCs w:val="18"/>
                <w:highlight w:val="cyan"/>
                <w:lang w:eastAsia="ru-RU"/>
              </w:rPr>
              <w:t xml:space="preserve"> </w:t>
            </w:r>
            <w:r w:rsidRPr="00D05EF9">
              <w:rPr>
                <w:rFonts w:eastAsia="Times New Roman" w:cs="Arial"/>
                <w:spacing w:val="0"/>
                <w:sz w:val="18"/>
                <w:szCs w:val="18"/>
                <w:highlight w:val="cyan"/>
                <w:lang w:eastAsia="ru-RU"/>
              </w:rPr>
              <w:t>602</w:t>
            </w:r>
          </w:p>
        </w:tc>
        <w:tc>
          <w:tcPr>
            <w:tcW w:w="1633" w:type="pct"/>
            <w:tcBorders>
              <w:top w:val="nil"/>
              <w:left w:val="nil"/>
              <w:bottom w:val="single" w:sz="4" w:space="0" w:color="auto"/>
              <w:right w:val="single" w:sz="4" w:space="0" w:color="auto"/>
            </w:tcBorders>
            <w:shd w:val="clear" w:color="auto" w:fill="auto"/>
            <w:noWrap/>
            <w:vAlign w:val="center"/>
            <w:hideMark/>
          </w:tcPr>
          <w:p w:rsidR="009A3F22" w:rsidRPr="00D05EF9" w:rsidRDefault="009A3F22" w:rsidP="009A3F22">
            <w:pPr>
              <w:widowControl/>
              <w:adjustRightInd/>
              <w:spacing w:before="0" w:after="0"/>
              <w:ind w:firstLine="0"/>
              <w:jc w:val="center"/>
              <w:textAlignment w:val="auto"/>
              <w:rPr>
                <w:rFonts w:eastAsia="Times New Roman" w:cs="Arial"/>
                <w:spacing w:val="0"/>
                <w:sz w:val="18"/>
                <w:szCs w:val="18"/>
                <w:highlight w:val="cyan"/>
                <w:lang w:eastAsia="ru-RU"/>
              </w:rPr>
            </w:pPr>
            <w:r w:rsidRPr="00D05EF9">
              <w:rPr>
                <w:rFonts w:eastAsia="Times New Roman" w:cs="Arial"/>
                <w:spacing w:val="0"/>
                <w:sz w:val="18"/>
                <w:szCs w:val="18"/>
                <w:highlight w:val="cyan"/>
                <w:lang w:eastAsia="ru-RU"/>
              </w:rPr>
              <w:t>158,16</w:t>
            </w:r>
          </w:p>
        </w:tc>
      </w:tr>
      <w:tr w:rsidR="009A3F22" w:rsidRPr="000B0DF2" w:rsidTr="000B0DF2">
        <w:trPr>
          <w:trHeight w:val="300"/>
        </w:trPr>
        <w:tc>
          <w:tcPr>
            <w:tcW w:w="1532" w:type="pct"/>
            <w:tcBorders>
              <w:top w:val="nil"/>
              <w:left w:val="single" w:sz="4" w:space="0" w:color="auto"/>
              <w:bottom w:val="single" w:sz="4" w:space="0" w:color="auto"/>
              <w:right w:val="single" w:sz="4" w:space="0" w:color="auto"/>
            </w:tcBorders>
            <w:shd w:val="clear" w:color="auto" w:fill="auto"/>
            <w:noWrap/>
            <w:vAlign w:val="bottom"/>
            <w:hideMark/>
          </w:tcPr>
          <w:p w:rsidR="009A3F22" w:rsidRPr="000B0DF2" w:rsidRDefault="009A3F22" w:rsidP="009A3F22">
            <w:pPr>
              <w:widowControl/>
              <w:adjustRightInd/>
              <w:spacing w:before="0" w:after="0"/>
              <w:ind w:firstLine="0"/>
              <w:jc w:val="left"/>
              <w:textAlignment w:val="auto"/>
              <w:rPr>
                <w:rFonts w:eastAsia="Times New Roman" w:cs="Arial"/>
                <w:spacing w:val="0"/>
                <w:sz w:val="18"/>
                <w:szCs w:val="18"/>
                <w:lang w:eastAsia="ru-RU"/>
              </w:rPr>
            </w:pPr>
            <w:r w:rsidRPr="000B0DF2">
              <w:rPr>
                <w:rFonts w:eastAsia="Times New Roman" w:cs="Arial"/>
                <w:spacing w:val="0"/>
                <w:sz w:val="18"/>
                <w:szCs w:val="18"/>
                <w:lang w:eastAsia="ru-RU"/>
              </w:rPr>
              <w:t>после 2004</w:t>
            </w:r>
          </w:p>
        </w:tc>
        <w:tc>
          <w:tcPr>
            <w:tcW w:w="1835" w:type="pct"/>
            <w:tcBorders>
              <w:top w:val="nil"/>
              <w:left w:val="nil"/>
              <w:bottom w:val="single" w:sz="4" w:space="0" w:color="auto"/>
              <w:right w:val="single" w:sz="4" w:space="0" w:color="auto"/>
            </w:tcBorders>
            <w:shd w:val="clear" w:color="auto" w:fill="auto"/>
            <w:noWrap/>
            <w:vAlign w:val="center"/>
            <w:hideMark/>
          </w:tcPr>
          <w:p w:rsidR="009A3F22" w:rsidRPr="00D05EF9" w:rsidRDefault="009A3F22" w:rsidP="009A3F22">
            <w:pPr>
              <w:widowControl/>
              <w:adjustRightInd/>
              <w:spacing w:before="0" w:after="0"/>
              <w:ind w:firstLine="0"/>
              <w:jc w:val="center"/>
              <w:textAlignment w:val="auto"/>
              <w:rPr>
                <w:rFonts w:eastAsia="Times New Roman" w:cs="Arial"/>
                <w:spacing w:val="0"/>
                <w:sz w:val="18"/>
                <w:szCs w:val="18"/>
                <w:highlight w:val="cyan"/>
                <w:lang w:eastAsia="ru-RU"/>
              </w:rPr>
            </w:pPr>
            <w:r w:rsidRPr="00D05EF9">
              <w:rPr>
                <w:rFonts w:eastAsia="Times New Roman" w:cs="Arial"/>
                <w:spacing w:val="0"/>
                <w:sz w:val="18"/>
                <w:szCs w:val="18"/>
                <w:highlight w:val="cyan"/>
                <w:lang w:eastAsia="ru-RU"/>
              </w:rPr>
              <w:t>15</w:t>
            </w:r>
            <w:r w:rsidR="00A55AF0" w:rsidRPr="00D05EF9">
              <w:rPr>
                <w:rFonts w:eastAsia="Times New Roman" w:cs="Arial"/>
                <w:spacing w:val="0"/>
                <w:sz w:val="18"/>
                <w:szCs w:val="18"/>
                <w:highlight w:val="cyan"/>
                <w:lang w:eastAsia="ru-RU"/>
              </w:rPr>
              <w:t xml:space="preserve"> </w:t>
            </w:r>
            <w:r w:rsidRPr="00D05EF9">
              <w:rPr>
                <w:rFonts w:eastAsia="Times New Roman" w:cs="Arial"/>
                <w:spacing w:val="0"/>
                <w:sz w:val="18"/>
                <w:szCs w:val="18"/>
                <w:highlight w:val="cyan"/>
                <w:lang w:eastAsia="ru-RU"/>
              </w:rPr>
              <w:t>415</w:t>
            </w:r>
          </w:p>
        </w:tc>
        <w:tc>
          <w:tcPr>
            <w:tcW w:w="1633" w:type="pct"/>
            <w:tcBorders>
              <w:top w:val="nil"/>
              <w:left w:val="nil"/>
              <w:bottom w:val="single" w:sz="4" w:space="0" w:color="auto"/>
              <w:right w:val="single" w:sz="4" w:space="0" w:color="auto"/>
            </w:tcBorders>
            <w:shd w:val="clear" w:color="auto" w:fill="auto"/>
            <w:noWrap/>
            <w:vAlign w:val="center"/>
            <w:hideMark/>
          </w:tcPr>
          <w:p w:rsidR="009A3F22" w:rsidRPr="00D05EF9" w:rsidRDefault="009A3F22" w:rsidP="009A3F22">
            <w:pPr>
              <w:widowControl/>
              <w:adjustRightInd/>
              <w:spacing w:before="0" w:after="0"/>
              <w:ind w:firstLine="0"/>
              <w:jc w:val="center"/>
              <w:textAlignment w:val="auto"/>
              <w:rPr>
                <w:rFonts w:eastAsia="Times New Roman" w:cs="Arial"/>
                <w:spacing w:val="0"/>
                <w:sz w:val="18"/>
                <w:szCs w:val="18"/>
                <w:highlight w:val="cyan"/>
                <w:lang w:eastAsia="ru-RU"/>
              </w:rPr>
            </w:pPr>
            <w:r w:rsidRPr="00D05EF9">
              <w:rPr>
                <w:rFonts w:eastAsia="Times New Roman" w:cs="Arial"/>
                <w:spacing w:val="0"/>
                <w:sz w:val="18"/>
                <w:szCs w:val="18"/>
                <w:highlight w:val="cyan"/>
                <w:lang w:eastAsia="ru-RU"/>
              </w:rPr>
              <w:t>1</w:t>
            </w:r>
            <w:r w:rsidR="00A55AF0" w:rsidRPr="00D05EF9">
              <w:rPr>
                <w:rFonts w:eastAsia="Times New Roman" w:cs="Arial"/>
                <w:spacing w:val="0"/>
                <w:sz w:val="18"/>
                <w:szCs w:val="18"/>
                <w:highlight w:val="cyan"/>
                <w:lang w:eastAsia="ru-RU"/>
              </w:rPr>
              <w:t xml:space="preserve"> </w:t>
            </w:r>
            <w:r w:rsidRPr="00D05EF9">
              <w:rPr>
                <w:rFonts w:eastAsia="Times New Roman" w:cs="Arial"/>
                <w:spacing w:val="0"/>
                <w:sz w:val="18"/>
                <w:szCs w:val="18"/>
                <w:highlight w:val="cyan"/>
                <w:lang w:eastAsia="ru-RU"/>
              </w:rPr>
              <w:t>554,78</w:t>
            </w:r>
          </w:p>
        </w:tc>
      </w:tr>
      <w:tr w:rsidR="009A3F22" w:rsidRPr="000B0DF2" w:rsidTr="000B0DF2">
        <w:trPr>
          <w:trHeight w:val="300"/>
        </w:trPr>
        <w:tc>
          <w:tcPr>
            <w:tcW w:w="1532" w:type="pct"/>
            <w:tcBorders>
              <w:top w:val="nil"/>
              <w:left w:val="single" w:sz="4" w:space="0" w:color="auto"/>
              <w:bottom w:val="single" w:sz="4" w:space="0" w:color="auto"/>
              <w:right w:val="single" w:sz="4" w:space="0" w:color="auto"/>
            </w:tcBorders>
            <w:shd w:val="clear" w:color="auto" w:fill="auto"/>
            <w:noWrap/>
            <w:vAlign w:val="center"/>
            <w:hideMark/>
          </w:tcPr>
          <w:p w:rsidR="009A3F22" w:rsidRPr="000B0DF2" w:rsidRDefault="009A3F22" w:rsidP="009A3F22">
            <w:pPr>
              <w:widowControl/>
              <w:adjustRightInd/>
              <w:spacing w:before="0" w:after="0"/>
              <w:ind w:firstLine="0"/>
              <w:jc w:val="left"/>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Всего</w:t>
            </w:r>
          </w:p>
        </w:tc>
        <w:tc>
          <w:tcPr>
            <w:tcW w:w="1835" w:type="pct"/>
            <w:tcBorders>
              <w:top w:val="nil"/>
              <w:left w:val="nil"/>
              <w:bottom w:val="single" w:sz="4" w:space="0" w:color="auto"/>
              <w:right w:val="single" w:sz="4" w:space="0" w:color="auto"/>
            </w:tcBorders>
            <w:shd w:val="clear" w:color="auto" w:fill="auto"/>
            <w:noWrap/>
            <w:vAlign w:val="center"/>
            <w:hideMark/>
          </w:tcPr>
          <w:p w:rsidR="009A3F22" w:rsidRPr="00D05EF9" w:rsidRDefault="009A3F22" w:rsidP="009A3F22">
            <w:pPr>
              <w:widowControl/>
              <w:adjustRightInd/>
              <w:spacing w:before="0" w:after="0"/>
              <w:ind w:firstLine="0"/>
              <w:jc w:val="center"/>
              <w:textAlignment w:val="auto"/>
              <w:rPr>
                <w:rFonts w:eastAsia="Times New Roman" w:cs="Arial"/>
                <w:b/>
                <w:spacing w:val="0"/>
                <w:sz w:val="18"/>
                <w:szCs w:val="18"/>
                <w:highlight w:val="cyan"/>
                <w:lang w:eastAsia="ru-RU"/>
              </w:rPr>
            </w:pPr>
            <w:r w:rsidRPr="00D05EF9">
              <w:rPr>
                <w:rFonts w:eastAsia="Times New Roman" w:cs="Arial"/>
                <w:b/>
                <w:spacing w:val="0"/>
                <w:sz w:val="18"/>
                <w:szCs w:val="18"/>
                <w:highlight w:val="cyan"/>
                <w:lang w:eastAsia="ru-RU"/>
              </w:rPr>
              <w:t>17</w:t>
            </w:r>
            <w:r w:rsidR="00A55AF0" w:rsidRPr="00D05EF9">
              <w:rPr>
                <w:rFonts w:eastAsia="Times New Roman" w:cs="Arial"/>
                <w:b/>
                <w:spacing w:val="0"/>
                <w:sz w:val="18"/>
                <w:szCs w:val="18"/>
                <w:highlight w:val="cyan"/>
                <w:lang w:eastAsia="ru-RU"/>
              </w:rPr>
              <w:t xml:space="preserve"> </w:t>
            </w:r>
            <w:r w:rsidRPr="00D05EF9">
              <w:rPr>
                <w:rFonts w:eastAsia="Times New Roman" w:cs="Arial"/>
                <w:b/>
                <w:spacing w:val="0"/>
                <w:sz w:val="18"/>
                <w:szCs w:val="18"/>
                <w:highlight w:val="cyan"/>
                <w:lang w:eastAsia="ru-RU"/>
              </w:rPr>
              <w:t>906</w:t>
            </w:r>
          </w:p>
        </w:tc>
        <w:tc>
          <w:tcPr>
            <w:tcW w:w="1633" w:type="pct"/>
            <w:tcBorders>
              <w:top w:val="nil"/>
              <w:left w:val="nil"/>
              <w:bottom w:val="single" w:sz="4" w:space="0" w:color="auto"/>
              <w:right w:val="single" w:sz="4" w:space="0" w:color="auto"/>
            </w:tcBorders>
            <w:shd w:val="clear" w:color="auto" w:fill="auto"/>
            <w:noWrap/>
            <w:vAlign w:val="center"/>
            <w:hideMark/>
          </w:tcPr>
          <w:p w:rsidR="009A3F22" w:rsidRPr="00D05EF9" w:rsidRDefault="009A3F22" w:rsidP="009A3F22">
            <w:pPr>
              <w:widowControl/>
              <w:adjustRightInd/>
              <w:spacing w:before="0" w:after="0"/>
              <w:ind w:firstLine="0"/>
              <w:jc w:val="center"/>
              <w:textAlignment w:val="auto"/>
              <w:rPr>
                <w:rFonts w:eastAsia="Times New Roman" w:cs="Arial"/>
                <w:b/>
                <w:spacing w:val="0"/>
                <w:sz w:val="18"/>
                <w:szCs w:val="18"/>
                <w:highlight w:val="cyan"/>
                <w:lang w:eastAsia="ru-RU"/>
              </w:rPr>
            </w:pPr>
            <w:r w:rsidRPr="00D05EF9">
              <w:rPr>
                <w:rFonts w:eastAsia="Times New Roman" w:cs="Arial"/>
                <w:b/>
                <w:spacing w:val="0"/>
                <w:sz w:val="18"/>
                <w:szCs w:val="18"/>
                <w:highlight w:val="cyan"/>
                <w:lang w:eastAsia="ru-RU"/>
              </w:rPr>
              <w:t>1</w:t>
            </w:r>
            <w:r w:rsidR="00A55AF0" w:rsidRPr="00D05EF9">
              <w:rPr>
                <w:rFonts w:eastAsia="Times New Roman" w:cs="Arial"/>
                <w:b/>
                <w:spacing w:val="0"/>
                <w:sz w:val="18"/>
                <w:szCs w:val="18"/>
                <w:highlight w:val="cyan"/>
                <w:lang w:eastAsia="ru-RU"/>
              </w:rPr>
              <w:t xml:space="preserve"> </w:t>
            </w:r>
            <w:r w:rsidRPr="00D05EF9">
              <w:rPr>
                <w:rFonts w:eastAsia="Times New Roman" w:cs="Arial"/>
                <w:b/>
                <w:spacing w:val="0"/>
                <w:sz w:val="18"/>
                <w:szCs w:val="18"/>
                <w:highlight w:val="cyan"/>
                <w:lang w:eastAsia="ru-RU"/>
              </w:rPr>
              <w:t>793,39</w:t>
            </w:r>
          </w:p>
        </w:tc>
      </w:tr>
    </w:tbl>
    <w:p w:rsidR="000B0DF2" w:rsidRPr="000B0DF2" w:rsidRDefault="000B0DF2" w:rsidP="0084144D">
      <w:pPr>
        <w:widowControl/>
        <w:adjustRightInd/>
        <w:spacing w:before="0" w:after="0" w:line="360" w:lineRule="auto"/>
        <w:textAlignment w:val="auto"/>
        <w:rPr>
          <w:rFonts w:eastAsia="Calibri" w:cs="Arial"/>
          <w:spacing w:val="0"/>
          <w:sz w:val="24"/>
          <w:szCs w:val="24"/>
        </w:rPr>
      </w:pPr>
      <w:r w:rsidRPr="000B0DF2">
        <w:rPr>
          <w:rFonts w:eastAsia="Calibri" w:cs="Arial"/>
          <w:spacing w:val="0"/>
          <w:sz w:val="24"/>
          <w:szCs w:val="24"/>
        </w:rPr>
        <w:t>Максимальную протяженность из трубопроводов тепловых сетей от к</w:t>
      </w:r>
      <w:r w:rsidRPr="000B0DF2">
        <w:rPr>
          <w:rFonts w:eastAsia="Calibri" w:cs="Arial"/>
          <w:spacing w:val="0"/>
          <w:sz w:val="24"/>
          <w:szCs w:val="24"/>
        </w:rPr>
        <w:t>о</w:t>
      </w:r>
      <w:r w:rsidRPr="000B0DF2">
        <w:rPr>
          <w:rFonts w:eastAsia="Calibri" w:cs="Arial"/>
          <w:spacing w:val="0"/>
          <w:sz w:val="24"/>
          <w:szCs w:val="24"/>
        </w:rPr>
        <w:t>тельных имеют трубопроводы, проложенные после 2004 года. Трубопроводы от котельных имеют срок службы не более 17 лет (самый ранний год прокладки -1995).</w:t>
      </w:r>
    </w:p>
    <w:p w:rsidR="000B0DF2" w:rsidRPr="000B0DF2" w:rsidRDefault="000B0DF2" w:rsidP="000B0DF2">
      <w:pPr>
        <w:widowControl/>
        <w:adjustRightInd/>
        <w:spacing w:before="0" w:after="0" w:line="360" w:lineRule="auto"/>
        <w:textAlignment w:val="auto"/>
        <w:rPr>
          <w:rFonts w:eastAsia="Times New Roman"/>
          <w:kern w:val="28"/>
          <w:sz w:val="24"/>
          <w:szCs w:val="24"/>
          <w:lang w:eastAsia="ru-RU"/>
        </w:rPr>
      </w:pPr>
      <w:r w:rsidRPr="000B0DF2">
        <w:rPr>
          <w:rFonts w:eastAsia="Times New Roman"/>
          <w:kern w:val="28"/>
          <w:sz w:val="24"/>
          <w:szCs w:val="24"/>
          <w:lang w:eastAsia="ru-RU"/>
        </w:rPr>
        <w:t xml:space="preserve">Протяженность и материальная характеристика трубопроводов различного диаметра </w:t>
      </w:r>
      <w:proofErr w:type="gramStart"/>
      <w:r w:rsidRPr="000B0DF2">
        <w:rPr>
          <w:rFonts w:eastAsia="Times New Roman"/>
          <w:kern w:val="28"/>
          <w:sz w:val="24"/>
          <w:szCs w:val="24"/>
          <w:lang w:eastAsia="ru-RU"/>
        </w:rPr>
        <w:t>представлены</w:t>
      </w:r>
      <w:proofErr w:type="gramEnd"/>
      <w:r w:rsidRPr="000B0DF2">
        <w:rPr>
          <w:rFonts w:eastAsia="Times New Roman"/>
          <w:kern w:val="28"/>
          <w:sz w:val="24"/>
          <w:szCs w:val="24"/>
          <w:lang w:eastAsia="ru-RU"/>
        </w:rPr>
        <w:t xml:space="preserve"> в таблице </w:t>
      </w:r>
      <w:r w:rsidR="005D6C2F" w:rsidRPr="00957231">
        <w:rPr>
          <w:rFonts w:eastAsia="Times New Roman"/>
          <w:kern w:val="28"/>
          <w:sz w:val="24"/>
          <w:szCs w:val="24"/>
          <w:lang w:eastAsia="ru-RU"/>
        </w:rPr>
        <w:t>1.1</w:t>
      </w:r>
      <w:r w:rsidR="00FE7D61">
        <w:rPr>
          <w:rFonts w:eastAsia="Times New Roman"/>
          <w:kern w:val="28"/>
          <w:sz w:val="24"/>
          <w:szCs w:val="24"/>
          <w:lang w:eastAsia="ru-RU"/>
        </w:rPr>
        <w:t>1</w:t>
      </w:r>
      <w:r w:rsidRPr="000B0DF2">
        <w:rPr>
          <w:rFonts w:eastAsia="Times New Roman"/>
          <w:kern w:val="28"/>
          <w:sz w:val="24"/>
          <w:szCs w:val="24"/>
          <w:lang w:eastAsia="ru-RU"/>
        </w:rPr>
        <w:t xml:space="preserve"> и на рисунке </w:t>
      </w:r>
      <w:r w:rsidR="005D6C2F">
        <w:rPr>
          <w:rFonts w:eastAsia="Times New Roman"/>
          <w:kern w:val="28"/>
          <w:sz w:val="24"/>
          <w:szCs w:val="24"/>
          <w:lang w:eastAsia="ru-RU"/>
        </w:rPr>
        <w:t>1.6</w:t>
      </w:r>
      <w:r w:rsidRPr="000B0DF2">
        <w:rPr>
          <w:rFonts w:eastAsia="Times New Roman"/>
          <w:kern w:val="28"/>
          <w:sz w:val="24"/>
          <w:szCs w:val="24"/>
          <w:lang w:eastAsia="ru-RU"/>
        </w:rPr>
        <w:t>.</w:t>
      </w:r>
    </w:p>
    <w:p w:rsidR="000B0DF2" w:rsidRPr="000B0DF2" w:rsidRDefault="000B0DF2" w:rsidP="000B0DF2">
      <w:pPr>
        <w:widowControl/>
        <w:adjustRightInd/>
        <w:spacing w:before="0" w:after="0" w:line="360" w:lineRule="auto"/>
        <w:textAlignment w:val="auto"/>
        <w:rPr>
          <w:rFonts w:eastAsia="Times New Roman"/>
          <w:kern w:val="28"/>
          <w:sz w:val="24"/>
          <w:szCs w:val="24"/>
          <w:lang w:eastAsia="ru-RU"/>
        </w:rPr>
      </w:pPr>
    </w:p>
    <w:p w:rsidR="000B0DF2" w:rsidRDefault="000B0DF2" w:rsidP="000B0DF2">
      <w:pPr>
        <w:widowControl/>
        <w:adjustRightInd/>
        <w:spacing w:before="0" w:after="200" w:line="276" w:lineRule="auto"/>
        <w:ind w:firstLine="0"/>
        <w:textAlignment w:val="auto"/>
        <w:rPr>
          <w:b/>
          <w:bCs/>
          <w:sz w:val="18"/>
          <w:szCs w:val="18"/>
        </w:rPr>
      </w:pPr>
      <w:bookmarkStart w:id="43" w:name="_Toc346805351"/>
      <w:bookmarkStart w:id="44" w:name="_Toc349810680"/>
      <w:bookmarkStart w:id="45" w:name="_Toc354584484"/>
      <w:r w:rsidRPr="00D05EF9">
        <w:rPr>
          <w:b/>
          <w:bCs/>
          <w:sz w:val="18"/>
          <w:szCs w:val="18"/>
          <w:highlight w:val="cyan"/>
        </w:rPr>
        <w:t xml:space="preserve">Таблица </w:t>
      </w:r>
      <w:r w:rsidR="00A55AF0" w:rsidRPr="00D05EF9">
        <w:rPr>
          <w:b/>
          <w:bCs/>
          <w:sz w:val="18"/>
          <w:szCs w:val="18"/>
          <w:highlight w:val="cyan"/>
        </w:rPr>
        <w:t>1</w:t>
      </w:r>
      <w:r w:rsidRPr="00D05EF9">
        <w:rPr>
          <w:b/>
          <w:bCs/>
          <w:sz w:val="18"/>
          <w:szCs w:val="18"/>
          <w:highlight w:val="cyan"/>
        </w:rPr>
        <w:t>.</w:t>
      </w:r>
      <w:r w:rsidR="00A55AF0" w:rsidRPr="00D05EF9">
        <w:rPr>
          <w:b/>
          <w:bCs/>
          <w:sz w:val="18"/>
          <w:szCs w:val="18"/>
          <w:highlight w:val="cyan"/>
        </w:rPr>
        <w:t>1</w:t>
      </w:r>
      <w:r w:rsidR="00FE7D61" w:rsidRPr="00D05EF9">
        <w:rPr>
          <w:b/>
          <w:bCs/>
          <w:sz w:val="18"/>
          <w:szCs w:val="18"/>
          <w:highlight w:val="cyan"/>
        </w:rPr>
        <w:t>1</w:t>
      </w:r>
      <w:r w:rsidRPr="00D05EF9">
        <w:rPr>
          <w:b/>
          <w:bCs/>
          <w:sz w:val="18"/>
          <w:szCs w:val="18"/>
          <w:highlight w:val="cyan"/>
        </w:rPr>
        <w:t xml:space="preserve"> – Распределение</w:t>
      </w:r>
      <w:r w:rsidRPr="00D05EF9">
        <w:rPr>
          <w:rFonts w:ascii="Calibri" w:eastAsia="Calibri" w:hAnsi="Calibri"/>
          <w:b/>
          <w:bCs/>
          <w:spacing w:val="0"/>
          <w:sz w:val="18"/>
          <w:szCs w:val="18"/>
          <w:highlight w:val="cyan"/>
        </w:rPr>
        <w:t xml:space="preserve"> </w:t>
      </w:r>
      <w:r w:rsidRPr="00D05EF9">
        <w:rPr>
          <w:b/>
          <w:bCs/>
          <w:sz w:val="18"/>
          <w:szCs w:val="18"/>
          <w:highlight w:val="cyan"/>
        </w:rPr>
        <w:t>протяженности и материальной характеристики тепловых сетей по ди</w:t>
      </w:r>
      <w:r w:rsidRPr="00D05EF9">
        <w:rPr>
          <w:b/>
          <w:bCs/>
          <w:sz w:val="18"/>
          <w:szCs w:val="18"/>
          <w:highlight w:val="cyan"/>
        </w:rPr>
        <w:t>а</w:t>
      </w:r>
      <w:r w:rsidRPr="00D05EF9">
        <w:rPr>
          <w:b/>
          <w:bCs/>
          <w:sz w:val="18"/>
          <w:szCs w:val="18"/>
          <w:highlight w:val="cyan"/>
        </w:rPr>
        <w:t>метрам трубопроводов</w:t>
      </w:r>
      <w:bookmarkEnd w:id="43"/>
      <w:bookmarkEnd w:id="44"/>
      <w:bookmarkEnd w:id="45"/>
    </w:p>
    <w:p w:rsidR="00D05EF9" w:rsidRPr="000B0DF2" w:rsidRDefault="00D05EF9" w:rsidP="000B0DF2">
      <w:pPr>
        <w:widowControl/>
        <w:adjustRightInd/>
        <w:spacing w:before="0" w:after="200" w:line="276" w:lineRule="auto"/>
        <w:ind w:firstLine="0"/>
        <w:textAlignment w:val="auto"/>
        <w:rPr>
          <w:b/>
          <w:bCs/>
          <w:sz w:val="18"/>
          <w:szCs w:val="18"/>
        </w:rPr>
      </w:pPr>
    </w:p>
    <w:tbl>
      <w:tblPr>
        <w:tblW w:w="4942" w:type="pct"/>
        <w:tblLayout w:type="fixed"/>
        <w:tblLook w:val="04A0" w:firstRow="1" w:lastRow="0" w:firstColumn="1" w:lastColumn="0" w:noHBand="0" w:noVBand="1"/>
      </w:tblPr>
      <w:tblGrid>
        <w:gridCol w:w="3371"/>
        <w:gridCol w:w="810"/>
        <w:gridCol w:w="890"/>
        <w:gridCol w:w="956"/>
        <w:gridCol w:w="1107"/>
        <w:gridCol w:w="1164"/>
        <w:gridCol w:w="881"/>
      </w:tblGrid>
      <w:tr w:rsidR="009A3F22" w:rsidRPr="00C35E71" w:rsidTr="00E85E23">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lastRenderedPageBreak/>
              <w:t>подземная прокладка</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Ед.</w:t>
            </w:r>
          </w:p>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изм.</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Восто</w:t>
            </w:r>
            <w:r w:rsidRPr="00C35E71">
              <w:rPr>
                <w:rFonts w:eastAsia="Times New Roman" w:cs="Arial"/>
                <w:sz w:val="18"/>
                <w:szCs w:val="18"/>
                <w:lang w:eastAsia="ru-RU"/>
              </w:rPr>
              <w:t>ч</w:t>
            </w:r>
            <w:r w:rsidRPr="00C35E71">
              <w:rPr>
                <w:rFonts w:eastAsia="Times New Roman" w:cs="Arial"/>
                <w:sz w:val="18"/>
                <w:szCs w:val="18"/>
                <w:lang w:eastAsia="ru-RU"/>
              </w:rPr>
              <w:t>ное</w:t>
            </w:r>
          </w:p>
        </w:tc>
        <w:tc>
          <w:tcPr>
            <w:tcW w:w="521" w:type="pct"/>
            <w:tcBorders>
              <w:top w:val="single" w:sz="4" w:space="0" w:color="auto"/>
              <w:left w:val="nil"/>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proofErr w:type="spellStart"/>
            <w:r w:rsidRPr="00C35E71">
              <w:rPr>
                <w:rFonts w:eastAsia="Times New Roman" w:cs="Arial"/>
                <w:sz w:val="18"/>
                <w:szCs w:val="18"/>
                <w:lang w:eastAsia="ru-RU"/>
              </w:rPr>
              <w:t>Тунгор</w:t>
            </w:r>
            <w:proofErr w:type="spellEnd"/>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proofErr w:type="spellStart"/>
            <w:r w:rsidRPr="00C35E71">
              <w:rPr>
                <w:rFonts w:eastAsia="Times New Roman" w:cs="Arial"/>
                <w:sz w:val="18"/>
                <w:szCs w:val="18"/>
                <w:lang w:eastAsia="ru-RU"/>
              </w:rPr>
              <w:t>Москальво</w:t>
            </w:r>
            <w:proofErr w:type="spellEnd"/>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proofErr w:type="spellStart"/>
            <w:r w:rsidRPr="00C35E71">
              <w:rPr>
                <w:rFonts w:eastAsia="Times New Roman" w:cs="Arial"/>
                <w:sz w:val="18"/>
                <w:szCs w:val="18"/>
                <w:lang w:eastAsia="ru-RU"/>
              </w:rPr>
              <w:t>Некрасовка</w:t>
            </w:r>
            <w:proofErr w:type="spellEnd"/>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xml:space="preserve">ИТОГО </w:t>
            </w:r>
          </w:p>
        </w:tc>
      </w:tr>
      <w:tr w:rsidR="009A3F22" w:rsidRPr="00C35E71" w:rsidTr="00E85E23">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в том числе по диаметру трубопров</w:t>
            </w:r>
            <w:r w:rsidRPr="00C35E71">
              <w:rPr>
                <w:rFonts w:eastAsia="Times New Roman" w:cs="Arial"/>
                <w:sz w:val="18"/>
                <w:szCs w:val="18"/>
                <w:lang w:eastAsia="ru-RU"/>
              </w:rPr>
              <w:t>о</w:t>
            </w:r>
            <w:r w:rsidRPr="00C35E71">
              <w:rPr>
                <w:rFonts w:eastAsia="Times New Roman" w:cs="Arial"/>
                <w:sz w:val="18"/>
                <w:szCs w:val="18"/>
                <w:lang w:eastAsia="ru-RU"/>
              </w:rPr>
              <w:t>дов</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rPr>
                <w:rFonts w:eastAsia="Times New Roman" w:cs="Arial"/>
                <w:sz w:val="18"/>
                <w:szCs w:val="18"/>
                <w:lang w:eastAsia="ru-RU"/>
              </w:rPr>
            </w:pPr>
            <w:r w:rsidRPr="00C35E71">
              <w:rPr>
                <w:rFonts w:eastAsia="Times New Roman" w:cs="Arial"/>
                <w:sz w:val="18"/>
                <w:szCs w:val="18"/>
                <w:lang w:eastAsia="ru-RU"/>
              </w:rPr>
              <w:t> </w:t>
            </w:r>
          </w:p>
        </w:tc>
        <w:tc>
          <w:tcPr>
            <w:tcW w:w="521" w:type="pct"/>
            <w:tcBorders>
              <w:top w:val="single" w:sz="4" w:space="0" w:color="auto"/>
              <w:left w:val="nil"/>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rPr>
                <w:rFonts w:eastAsia="Times New Roman" w:cs="Arial"/>
                <w:sz w:val="18"/>
                <w:szCs w:val="18"/>
                <w:lang w:eastAsia="ru-RU"/>
              </w:rPr>
            </w:pPr>
            <w:r w:rsidRPr="00C35E71">
              <w:rPr>
                <w:rFonts w:eastAsia="Times New Roman" w:cs="Arial"/>
                <w:sz w:val="18"/>
                <w:szCs w:val="18"/>
                <w:lang w:eastAsia="ru-RU"/>
              </w:rPr>
              <w:t> </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rPr>
                <w:rFonts w:eastAsia="Times New Roman" w:cs="Arial"/>
                <w:sz w:val="18"/>
                <w:szCs w:val="18"/>
                <w:lang w:eastAsia="ru-RU"/>
              </w:rPr>
            </w:pPr>
            <w:r w:rsidRPr="00C35E71">
              <w:rPr>
                <w:rFonts w:eastAsia="Times New Roman" w:cs="Arial"/>
                <w:sz w:val="18"/>
                <w:szCs w:val="18"/>
                <w:lang w:eastAsia="ru-RU"/>
              </w:rPr>
              <w:t> </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rPr>
                <w:rFonts w:eastAsia="Times New Roman" w:cs="Arial"/>
                <w:sz w:val="18"/>
                <w:szCs w:val="18"/>
                <w:lang w:eastAsia="ru-RU"/>
              </w:rPr>
            </w:pPr>
            <w:r w:rsidRPr="00C35E71">
              <w:rPr>
                <w:rFonts w:eastAsia="Times New Roman" w:cs="Arial"/>
                <w:sz w:val="18"/>
                <w:szCs w:val="18"/>
                <w:lang w:eastAsia="ru-RU"/>
              </w:rPr>
              <w:t> </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r>
      <w:tr w:rsidR="009A3F22" w:rsidRPr="00C35E71" w:rsidTr="00E85E23">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30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485"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521"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634"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b/>
                <w:bCs/>
                <w:iCs/>
                <w:sz w:val="18"/>
                <w:szCs w:val="18"/>
                <w:lang w:eastAsia="ru-RU"/>
              </w:rPr>
            </w:pPr>
          </w:p>
        </w:tc>
      </w:tr>
      <w:tr w:rsidR="009A3F22" w:rsidRPr="00C35E71" w:rsidTr="00E85E23">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50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485"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521"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634"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b/>
                <w:bCs/>
                <w:iCs/>
                <w:sz w:val="18"/>
                <w:szCs w:val="18"/>
                <w:lang w:eastAsia="ru-RU"/>
              </w:rPr>
            </w:pPr>
          </w:p>
        </w:tc>
      </w:tr>
      <w:tr w:rsidR="009A3F22" w:rsidRPr="00C35E71" w:rsidTr="00E85E23">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70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485"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521"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634"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b/>
                <w:bCs/>
                <w:iCs/>
                <w:sz w:val="18"/>
                <w:szCs w:val="18"/>
                <w:lang w:eastAsia="ru-RU"/>
              </w:rPr>
            </w:pPr>
          </w:p>
        </w:tc>
      </w:tr>
      <w:tr w:rsidR="009A3F22" w:rsidRPr="00C35E71" w:rsidTr="00E85E23">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80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485"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521"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634"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b/>
                <w:bCs/>
                <w:iCs/>
                <w:sz w:val="18"/>
                <w:szCs w:val="18"/>
                <w:lang w:eastAsia="ru-RU"/>
              </w:rPr>
            </w:pPr>
          </w:p>
        </w:tc>
      </w:tr>
      <w:tr w:rsidR="009A3F22" w:rsidRPr="00C35E71" w:rsidTr="00E85E23">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100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485"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521"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634"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b/>
                <w:bCs/>
                <w:iCs/>
                <w:sz w:val="18"/>
                <w:szCs w:val="18"/>
                <w:lang w:eastAsia="ru-RU"/>
              </w:rPr>
            </w:pPr>
          </w:p>
        </w:tc>
      </w:tr>
      <w:tr w:rsidR="009A3F22" w:rsidRPr="00C35E71" w:rsidTr="00E85E23">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150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485"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521"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634"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b/>
                <w:bCs/>
                <w:iCs/>
                <w:sz w:val="18"/>
                <w:szCs w:val="18"/>
                <w:lang w:eastAsia="ru-RU"/>
              </w:rPr>
            </w:pPr>
          </w:p>
        </w:tc>
      </w:tr>
      <w:tr w:rsidR="009A3F22" w:rsidRPr="00C35E71" w:rsidTr="00E85E23">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200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485"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521"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634"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b/>
                <w:bCs/>
                <w:iCs/>
                <w:sz w:val="18"/>
                <w:szCs w:val="18"/>
                <w:lang w:eastAsia="ru-RU"/>
              </w:rPr>
            </w:pPr>
          </w:p>
        </w:tc>
      </w:tr>
      <w:tr w:rsidR="009A3F22" w:rsidRPr="00C35E71" w:rsidTr="00E85E23">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надземная прокладка</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485"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521"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634"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b/>
                <w:bCs/>
                <w:iCs/>
                <w:sz w:val="18"/>
                <w:szCs w:val="18"/>
                <w:lang w:eastAsia="ru-RU"/>
              </w:rPr>
            </w:pPr>
          </w:p>
        </w:tc>
      </w:tr>
      <w:tr w:rsidR="009A3F22" w:rsidRPr="00C35E71" w:rsidTr="00E85E23">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в том числе по диаметру трубопров</w:t>
            </w:r>
            <w:r w:rsidRPr="00C35E71">
              <w:rPr>
                <w:rFonts w:eastAsia="Times New Roman" w:cs="Arial"/>
                <w:sz w:val="18"/>
                <w:szCs w:val="18"/>
                <w:lang w:eastAsia="ru-RU"/>
              </w:rPr>
              <w:t>о</w:t>
            </w:r>
            <w:r w:rsidRPr="00C35E71">
              <w:rPr>
                <w:rFonts w:eastAsia="Times New Roman" w:cs="Arial"/>
                <w:sz w:val="18"/>
                <w:szCs w:val="18"/>
                <w:lang w:eastAsia="ru-RU"/>
              </w:rPr>
              <w:t>дов</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485"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521"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634"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b/>
                <w:bCs/>
                <w:iCs/>
                <w:sz w:val="18"/>
                <w:szCs w:val="18"/>
                <w:lang w:eastAsia="ru-RU"/>
              </w:rPr>
            </w:pPr>
          </w:p>
        </w:tc>
      </w:tr>
      <w:tr w:rsidR="009A3F22" w:rsidRPr="00C35E71" w:rsidTr="00E85E23">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70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485"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521"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634"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b/>
                <w:bCs/>
                <w:iCs/>
                <w:sz w:val="18"/>
                <w:szCs w:val="18"/>
                <w:lang w:eastAsia="ru-RU"/>
              </w:rPr>
            </w:pPr>
          </w:p>
        </w:tc>
      </w:tr>
      <w:tr w:rsidR="009A3F22" w:rsidRPr="00C35E71" w:rsidTr="00E85E23">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80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485"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521"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634"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b/>
                <w:bCs/>
                <w:iCs/>
                <w:sz w:val="18"/>
                <w:szCs w:val="18"/>
                <w:lang w:eastAsia="ru-RU"/>
              </w:rPr>
            </w:pPr>
          </w:p>
        </w:tc>
      </w:tr>
      <w:tr w:rsidR="009A3F22" w:rsidRPr="00C35E71" w:rsidTr="00E85E23">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100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485"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521"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634"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b/>
                <w:bCs/>
                <w:iCs/>
                <w:sz w:val="18"/>
                <w:szCs w:val="18"/>
                <w:lang w:eastAsia="ru-RU"/>
              </w:rPr>
            </w:pPr>
          </w:p>
        </w:tc>
      </w:tr>
      <w:tr w:rsidR="009A3F22" w:rsidRPr="00C35E71" w:rsidTr="00E85E23">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150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485"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521"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634"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b/>
                <w:bCs/>
                <w:iCs/>
                <w:sz w:val="18"/>
                <w:szCs w:val="18"/>
                <w:lang w:eastAsia="ru-RU"/>
              </w:rPr>
            </w:pPr>
          </w:p>
        </w:tc>
      </w:tr>
      <w:tr w:rsidR="009A3F22" w:rsidRPr="00C35E71" w:rsidTr="00E85E23">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200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485"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521"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634"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b/>
                <w:bCs/>
                <w:iCs/>
                <w:sz w:val="18"/>
                <w:szCs w:val="18"/>
                <w:lang w:eastAsia="ru-RU"/>
              </w:rPr>
            </w:pPr>
          </w:p>
        </w:tc>
      </w:tr>
      <w:tr w:rsidR="009A3F22" w:rsidRPr="00C35E71" w:rsidTr="00E85E23">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250</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485"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521"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634"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sz w:val="18"/>
                <w:szCs w:val="18"/>
                <w:lang w:eastAsia="ru-RU"/>
              </w:rPr>
            </w:pP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b/>
                <w:bCs/>
                <w:iCs/>
                <w:sz w:val="18"/>
                <w:szCs w:val="18"/>
                <w:lang w:eastAsia="ru-RU"/>
              </w:rPr>
            </w:pPr>
          </w:p>
        </w:tc>
      </w:tr>
      <w:tr w:rsidR="009A3F22" w:rsidRPr="00C35E71" w:rsidTr="00E85E23">
        <w:trPr>
          <w:trHeight w:val="270"/>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ИТОГО</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9A3F22" w:rsidRPr="00C35E71" w:rsidRDefault="009A3F22" w:rsidP="00596F7C">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485"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b/>
                <w:bCs/>
                <w:iCs/>
                <w:sz w:val="18"/>
                <w:szCs w:val="18"/>
                <w:lang w:eastAsia="ru-RU"/>
              </w:rPr>
            </w:pPr>
          </w:p>
        </w:tc>
        <w:tc>
          <w:tcPr>
            <w:tcW w:w="521"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b/>
                <w:bCs/>
                <w:iCs/>
                <w:sz w:val="18"/>
                <w:szCs w:val="18"/>
                <w:lang w:eastAsia="ru-RU"/>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b/>
                <w:bCs/>
                <w:iCs/>
                <w:sz w:val="18"/>
                <w:szCs w:val="18"/>
                <w:lang w:eastAsia="ru-RU"/>
              </w:rPr>
            </w:pPr>
          </w:p>
        </w:tc>
        <w:tc>
          <w:tcPr>
            <w:tcW w:w="634"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b/>
                <w:bCs/>
                <w:iCs/>
                <w:sz w:val="18"/>
                <w:szCs w:val="18"/>
                <w:lang w:eastAsia="ru-RU"/>
              </w:rPr>
            </w:pP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9A3F22" w:rsidRPr="00C35E71" w:rsidRDefault="009A3F22" w:rsidP="00596F7C">
            <w:pPr>
              <w:spacing w:before="0" w:after="0"/>
              <w:ind w:firstLine="0"/>
              <w:jc w:val="center"/>
              <w:rPr>
                <w:rFonts w:eastAsia="Times New Roman" w:cs="Arial"/>
                <w:b/>
                <w:bCs/>
                <w:iCs/>
                <w:sz w:val="18"/>
                <w:szCs w:val="18"/>
                <w:lang w:eastAsia="ru-RU"/>
              </w:rPr>
            </w:pPr>
          </w:p>
        </w:tc>
      </w:tr>
    </w:tbl>
    <w:p w:rsidR="000B0DF2" w:rsidRPr="000B0DF2" w:rsidRDefault="000B0DF2" w:rsidP="000B0DF2">
      <w:pPr>
        <w:widowControl/>
        <w:adjustRightInd/>
        <w:spacing w:before="0" w:after="200" w:line="276" w:lineRule="auto"/>
        <w:ind w:firstLine="0"/>
        <w:textAlignment w:val="auto"/>
        <w:rPr>
          <w:b/>
          <w:bCs/>
          <w:sz w:val="18"/>
          <w:szCs w:val="18"/>
          <w:highlight w:val="yellow"/>
        </w:rPr>
      </w:pPr>
    </w:p>
    <w:p w:rsidR="000B0DF2" w:rsidRPr="000B0DF2" w:rsidRDefault="0037667A" w:rsidP="000B0DF2">
      <w:pPr>
        <w:widowControl/>
        <w:adjustRightInd/>
        <w:spacing w:before="0" w:after="200" w:line="276" w:lineRule="auto"/>
        <w:ind w:firstLine="0"/>
        <w:jc w:val="center"/>
        <w:textAlignment w:val="auto"/>
        <w:rPr>
          <w:rFonts w:eastAsia="Calibri" w:cs="Arial"/>
          <w:noProof/>
          <w:spacing w:val="0"/>
          <w:sz w:val="24"/>
          <w:szCs w:val="24"/>
          <w:highlight w:val="yellow"/>
          <w:lang w:eastAsia="ru-RU"/>
        </w:rPr>
      </w:pPr>
      <w:r w:rsidRPr="00583BC4">
        <w:rPr>
          <w:noProof/>
          <w:lang w:eastAsia="ru-RU"/>
        </w:rPr>
        <w:drawing>
          <wp:inline distT="0" distB="0" distL="0" distR="0" wp14:anchorId="580B03B6" wp14:editId="399A47F7">
            <wp:extent cx="5486400" cy="2752090"/>
            <wp:effectExtent l="0" t="0" r="0" b="0"/>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B0DF2" w:rsidRPr="000B0DF2" w:rsidRDefault="000B0DF2" w:rsidP="000B0DF2">
      <w:pPr>
        <w:widowControl/>
        <w:adjustRightInd/>
        <w:spacing w:before="0" w:after="200" w:line="276" w:lineRule="auto"/>
        <w:ind w:firstLine="0"/>
        <w:jc w:val="center"/>
        <w:textAlignment w:val="auto"/>
        <w:rPr>
          <w:b/>
          <w:bCs/>
          <w:sz w:val="18"/>
          <w:szCs w:val="18"/>
        </w:rPr>
      </w:pPr>
      <w:bookmarkStart w:id="46" w:name="_Toc346805573"/>
      <w:bookmarkStart w:id="47" w:name="_Toc349810753"/>
      <w:bookmarkStart w:id="48" w:name="_Toc354644796"/>
      <w:r w:rsidRPr="000B0DF2">
        <w:rPr>
          <w:b/>
          <w:bCs/>
          <w:sz w:val="18"/>
          <w:szCs w:val="18"/>
        </w:rPr>
        <w:t xml:space="preserve">Рисунок </w:t>
      </w:r>
      <w:r w:rsidR="00A55AF0">
        <w:rPr>
          <w:b/>
          <w:bCs/>
          <w:sz w:val="18"/>
          <w:szCs w:val="18"/>
        </w:rPr>
        <w:t>1</w:t>
      </w:r>
      <w:r w:rsidRPr="000B0DF2">
        <w:rPr>
          <w:b/>
          <w:bCs/>
          <w:sz w:val="18"/>
          <w:szCs w:val="18"/>
        </w:rPr>
        <w:t>.</w:t>
      </w:r>
      <w:r w:rsidRPr="000B0DF2">
        <w:rPr>
          <w:b/>
          <w:bCs/>
          <w:sz w:val="18"/>
          <w:szCs w:val="18"/>
        </w:rPr>
        <w:fldChar w:fldCharType="begin"/>
      </w:r>
      <w:r w:rsidRPr="000B0DF2">
        <w:rPr>
          <w:b/>
          <w:bCs/>
          <w:sz w:val="18"/>
          <w:szCs w:val="18"/>
        </w:rPr>
        <w:instrText xml:space="preserve"> SEQ Рисунок \* ARABIC \s 1 </w:instrText>
      </w:r>
      <w:r w:rsidRPr="000B0DF2">
        <w:rPr>
          <w:b/>
          <w:bCs/>
          <w:sz w:val="18"/>
          <w:szCs w:val="18"/>
        </w:rPr>
        <w:fldChar w:fldCharType="separate"/>
      </w:r>
      <w:r w:rsidR="00D62305">
        <w:rPr>
          <w:b/>
          <w:bCs/>
          <w:noProof/>
          <w:sz w:val="18"/>
          <w:szCs w:val="18"/>
        </w:rPr>
        <w:t>5</w:t>
      </w:r>
      <w:r w:rsidRPr="000B0DF2">
        <w:rPr>
          <w:b/>
          <w:bCs/>
          <w:sz w:val="18"/>
          <w:szCs w:val="18"/>
        </w:rPr>
        <w:fldChar w:fldCharType="end"/>
      </w:r>
      <w:r w:rsidRPr="000B0DF2">
        <w:rPr>
          <w:b/>
          <w:bCs/>
          <w:sz w:val="18"/>
          <w:szCs w:val="18"/>
        </w:rPr>
        <w:t xml:space="preserve"> - Распределение протяженности трубопроводов тепловых сетей по диаметрам</w:t>
      </w:r>
      <w:bookmarkEnd w:id="46"/>
      <w:bookmarkEnd w:id="47"/>
      <w:bookmarkEnd w:id="48"/>
    </w:p>
    <w:p w:rsidR="000B0DF2" w:rsidRPr="000B0DF2" w:rsidRDefault="000B0DF2" w:rsidP="000B0DF2">
      <w:pPr>
        <w:widowControl/>
        <w:adjustRightInd/>
        <w:spacing w:before="0" w:after="0" w:line="360" w:lineRule="auto"/>
        <w:textAlignment w:val="auto"/>
        <w:rPr>
          <w:rFonts w:eastAsia="Times New Roman"/>
          <w:kern w:val="28"/>
          <w:sz w:val="24"/>
          <w:szCs w:val="24"/>
          <w:lang w:eastAsia="ru-RU"/>
        </w:rPr>
      </w:pPr>
      <w:r w:rsidRPr="000B0DF2">
        <w:rPr>
          <w:rFonts w:eastAsia="Times New Roman"/>
          <w:kern w:val="28"/>
          <w:sz w:val="24"/>
          <w:szCs w:val="24"/>
          <w:lang w:eastAsia="ru-RU"/>
        </w:rPr>
        <w:t>Как следует из рисунка, по протяженности преобладают трубопроводы с ди</w:t>
      </w:r>
      <w:r w:rsidRPr="000B0DF2">
        <w:rPr>
          <w:rFonts w:eastAsia="Times New Roman"/>
          <w:kern w:val="28"/>
          <w:sz w:val="24"/>
          <w:szCs w:val="24"/>
          <w:lang w:eastAsia="ru-RU"/>
        </w:rPr>
        <w:t>а</w:t>
      </w:r>
      <w:r w:rsidRPr="000B0DF2">
        <w:rPr>
          <w:rFonts w:eastAsia="Times New Roman"/>
          <w:kern w:val="28"/>
          <w:sz w:val="24"/>
          <w:szCs w:val="24"/>
          <w:lang w:eastAsia="ru-RU"/>
        </w:rPr>
        <w:t xml:space="preserve">метром от 100 и 150 мм. </w:t>
      </w:r>
    </w:p>
    <w:p w:rsidR="000B0DF2" w:rsidRPr="000B0DF2" w:rsidRDefault="000B0DF2" w:rsidP="000B0DF2">
      <w:pPr>
        <w:widowControl/>
        <w:adjustRightInd/>
        <w:spacing w:before="0" w:after="0" w:line="360" w:lineRule="auto"/>
        <w:textAlignment w:val="auto"/>
        <w:rPr>
          <w:rFonts w:eastAsia="Times New Roman"/>
          <w:kern w:val="28"/>
          <w:sz w:val="24"/>
          <w:szCs w:val="24"/>
          <w:lang w:eastAsia="ru-RU"/>
        </w:rPr>
      </w:pPr>
      <w:r w:rsidRPr="000B0DF2">
        <w:rPr>
          <w:rFonts w:eastAsia="Times New Roman"/>
          <w:kern w:val="28"/>
          <w:sz w:val="24"/>
          <w:szCs w:val="24"/>
          <w:lang w:eastAsia="ru-RU"/>
        </w:rPr>
        <w:t xml:space="preserve">В таблице </w:t>
      </w:r>
      <w:r w:rsidR="005D6C2F">
        <w:rPr>
          <w:rFonts w:eastAsia="Times New Roman"/>
          <w:kern w:val="28"/>
          <w:sz w:val="24"/>
          <w:szCs w:val="24"/>
          <w:lang w:eastAsia="ru-RU"/>
        </w:rPr>
        <w:t>1.1</w:t>
      </w:r>
      <w:r w:rsidR="00FE7D61">
        <w:rPr>
          <w:rFonts w:eastAsia="Times New Roman"/>
          <w:kern w:val="28"/>
          <w:sz w:val="24"/>
          <w:szCs w:val="24"/>
          <w:lang w:eastAsia="ru-RU"/>
        </w:rPr>
        <w:t>2</w:t>
      </w:r>
      <w:r w:rsidRPr="000B0DF2">
        <w:rPr>
          <w:rFonts w:eastAsia="Times New Roman"/>
          <w:kern w:val="28"/>
          <w:sz w:val="24"/>
          <w:szCs w:val="24"/>
          <w:lang w:eastAsia="ru-RU"/>
        </w:rPr>
        <w:t xml:space="preserve"> представлены данные по протяженности и материальной х</w:t>
      </w:r>
      <w:r w:rsidRPr="000B0DF2">
        <w:rPr>
          <w:rFonts w:eastAsia="Times New Roman"/>
          <w:kern w:val="28"/>
          <w:sz w:val="24"/>
          <w:szCs w:val="24"/>
          <w:lang w:eastAsia="ru-RU"/>
        </w:rPr>
        <w:t>а</w:t>
      </w:r>
      <w:r w:rsidRPr="000B0DF2">
        <w:rPr>
          <w:rFonts w:eastAsia="Times New Roman"/>
          <w:kern w:val="28"/>
          <w:sz w:val="24"/>
          <w:szCs w:val="24"/>
          <w:lang w:eastAsia="ru-RU"/>
        </w:rPr>
        <w:t>рактеристике трубопроводов тепловых сетей для различных источников тепловой энергии.</w:t>
      </w:r>
    </w:p>
    <w:p w:rsidR="000B0DF2" w:rsidRPr="000B0DF2" w:rsidRDefault="000B0DF2" w:rsidP="000B0DF2">
      <w:pPr>
        <w:widowControl/>
        <w:adjustRightInd/>
        <w:spacing w:before="0" w:after="0" w:line="360" w:lineRule="auto"/>
        <w:textAlignment w:val="auto"/>
        <w:rPr>
          <w:rFonts w:eastAsia="Calibri" w:cs="Arial"/>
          <w:noProof/>
          <w:spacing w:val="0"/>
          <w:sz w:val="24"/>
          <w:szCs w:val="24"/>
          <w:lang w:eastAsia="ru-RU"/>
        </w:rPr>
      </w:pPr>
    </w:p>
    <w:p w:rsidR="000B0DF2" w:rsidRPr="000B0DF2" w:rsidRDefault="000B0DF2" w:rsidP="000B0DF2">
      <w:pPr>
        <w:widowControl/>
        <w:adjustRightInd/>
        <w:spacing w:before="0" w:after="200" w:line="276" w:lineRule="auto"/>
        <w:ind w:firstLine="0"/>
        <w:textAlignment w:val="auto"/>
        <w:rPr>
          <w:rFonts w:eastAsia="Calibri" w:cs="Arial"/>
          <w:noProof/>
          <w:spacing w:val="0"/>
          <w:sz w:val="24"/>
          <w:szCs w:val="24"/>
          <w:lang w:eastAsia="ru-RU"/>
        </w:rPr>
      </w:pPr>
      <w:bookmarkStart w:id="49" w:name="_Toc346805352"/>
      <w:bookmarkStart w:id="50" w:name="_Toc349810681"/>
      <w:bookmarkStart w:id="51" w:name="_Toc354584485"/>
      <w:r w:rsidRPr="00D05EF9">
        <w:rPr>
          <w:b/>
          <w:bCs/>
          <w:sz w:val="18"/>
          <w:szCs w:val="18"/>
          <w:highlight w:val="cyan"/>
        </w:rPr>
        <w:t xml:space="preserve">Таблица </w:t>
      </w:r>
      <w:r w:rsidR="00A55AF0" w:rsidRPr="00D05EF9">
        <w:rPr>
          <w:b/>
          <w:bCs/>
          <w:sz w:val="18"/>
          <w:szCs w:val="18"/>
          <w:highlight w:val="cyan"/>
        </w:rPr>
        <w:t>1</w:t>
      </w:r>
      <w:r w:rsidRPr="00D05EF9">
        <w:rPr>
          <w:b/>
          <w:bCs/>
          <w:sz w:val="18"/>
          <w:szCs w:val="18"/>
          <w:highlight w:val="cyan"/>
        </w:rPr>
        <w:t>.</w:t>
      </w:r>
      <w:r w:rsidR="00A55AF0" w:rsidRPr="00D05EF9">
        <w:rPr>
          <w:b/>
          <w:bCs/>
          <w:sz w:val="18"/>
          <w:szCs w:val="18"/>
          <w:highlight w:val="cyan"/>
        </w:rPr>
        <w:t>1</w:t>
      </w:r>
      <w:r w:rsidR="00FE7D61" w:rsidRPr="00D05EF9">
        <w:rPr>
          <w:b/>
          <w:bCs/>
          <w:sz w:val="18"/>
          <w:szCs w:val="18"/>
          <w:highlight w:val="cyan"/>
        </w:rPr>
        <w:t>2</w:t>
      </w:r>
      <w:r w:rsidRPr="00D05EF9">
        <w:rPr>
          <w:b/>
          <w:bCs/>
          <w:sz w:val="18"/>
          <w:szCs w:val="18"/>
          <w:highlight w:val="cyan"/>
        </w:rPr>
        <w:t xml:space="preserve"> – Распределение</w:t>
      </w:r>
      <w:r w:rsidRPr="00D05EF9">
        <w:rPr>
          <w:rFonts w:ascii="Calibri" w:eastAsia="Calibri" w:hAnsi="Calibri"/>
          <w:b/>
          <w:bCs/>
          <w:spacing w:val="0"/>
          <w:sz w:val="18"/>
          <w:szCs w:val="18"/>
          <w:highlight w:val="cyan"/>
        </w:rPr>
        <w:t xml:space="preserve"> п</w:t>
      </w:r>
      <w:r w:rsidRPr="00D05EF9">
        <w:rPr>
          <w:b/>
          <w:bCs/>
          <w:sz w:val="18"/>
          <w:szCs w:val="18"/>
          <w:highlight w:val="cyan"/>
        </w:rPr>
        <w:t>ротяженности и материальной характеристики тепловых сетей по исто</w:t>
      </w:r>
      <w:r w:rsidRPr="00D05EF9">
        <w:rPr>
          <w:b/>
          <w:bCs/>
          <w:sz w:val="18"/>
          <w:szCs w:val="18"/>
          <w:highlight w:val="cyan"/>
        </w:rPr>
        <w:t>ч</w:t>
      </w:r>
      <w:r w:rsidRPr="00D05EF9">
        <w:rPr>
          <w:b/>
          <w:bCs/>
          <w:sz w:val="18"/>
          <w:szCs w:val="18"/>
          <w:highlight w:val="cyan"/>
        </w:rPr>
        <w:t>никам тепловой энергии</w:t>
      </w:r>
      <w:bookmarkEnd w:id="49"/>
      <w:bookmarkEnd w:id="50"/>
      <w:bookmarkEnd w:id="51"/>
    </w:p>
    <w:tbl>
      <w:tblPr>
        <w:tblW w:w="5000" w:type="pct"/>
        <w:tblLook w:val="04A0" w:firstRow="1" w:lastRow="0" w:firstColumn="1" w:lastColumn="0" w:noHBand="0" w:noVBand="1"/>
      </w:tblPr>
      <w:tblGrid>
        <w:gridCol w:w="4469"/>
        <w:gridCol w:w="2500"/>
        <w:gridCol w:w="2318"/>
      </w:tblGrid>
      <w:tr w:rsidR="0037667A" w:rsidRPr="00E86997" w:rsidTr="00596F7C">
        <w:trPr>
          <w:trHeight w:val="1029"/>
          <w:tblHeader/>
        </w:trPr>
        <w:tc>
          <w:tcPr>
            <w:tcW w:w="2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667A" w:rsidRPr="00E86997" w:rsidRDefault="0037667A" w:rsidP="00596F7C">
            <w:pPr>
              <w:widowControl/>
              <w:adjustRightInd/>
              <w:spacing w:before="0" w:after="0"/>
              <w:ind w:firstLine="0"/>
              <w:jc w:val="center"/>
              <w:textAlignment w:val="auto"/>
              <w:rPr>
                <w:rFonts w:eastAsia="Times New Roman" w:cs="Arial"/>
                <w:b/>
                <w:spacing w:val="0"/>
                <w:sz w:val="18"/>
                <w:szCs w:val="18"/>
                <w:lang w:eastAsia="ru-RU"/>
              </w:rPr>
            </w:pPr>
            <w:r w:rsidRPr="00E86997">
              <w:rPr>
                <w:rFonts w:eastAsia="Times New Roman" w:cs="Arial"/>
                <w:b/>
                <w:spacing w:val="0"/>
                <w:sz w:val="18"/>
                <w:szCs w:val="18"/>
                <w:lang w:eastAsia="ru-RU"/>
              </w:rPr>
              <w:lastRenderedPageBreak/>
              <w:t>Источник тепловой энергии</w:t>
            </w:r>
          </w:p>
        </w:tc>
        <w:tc>
          <w:tcPr>
            <w:tcW w:w="1346" w:type="pct"/>
            <w:tcBorders>
              <w:top w:val="single" w:sz="4" w:space="0" w:color="auto"/>
              <w:left w:val="nil"/>
              <w:bottom w:val="single" w:sz="4" w:space="0" w:color="auto"/>
              <w:right w:val="single" w:sz="4" w:space="0" w:color="auto"/>
            </w:tcBorders>
            <w:shd w:val="clear" w:color="auto" w:fill="auto"/>
            <w:vAlign w:val="center"/>
            <w:hideMark/>
          </w:tcPr>
          <w:p w:rsidR="0037667A" w:rsidRPr="00E86997" w:rsidRDefault="0037667A" w:rsidP="00596F7C">
            <w:pPr>
              <w:widowControl/>
              <w:adjustRightInd/>
              <w:spacing w:before="0" w:after="0"/>
              <w:ind w:firstLine="0"/>
              <w:jc w:val="center"/>
              <w:textAlignment w:val="auto"/>
              <w:rPr>
                <w:rFonts w:eastAsia="Times New Roman" w:cs="Arial"/>
                <w:b/>
                <w:spacing w:val="0"/>
                <w:sz w:val="18"/>
                <w:szCs w:val="18"/>
                <w:lang w:eastAsia="ru-RU"/>
              </w:rPr>
            </w:pPr>
            <w:r w:rsidRPr="00E86997">
              <w:rPr>
                <w:rFonts w:eastAsia="Times New Roman" w:cs="Arial"/>
                <w:b/>
                <w:spacing w:val="0"/>
                <w:sz w:val="18"/>
                <w:szCs w:val="18"/>
                <w:lang w:eastAsia="ru-RU"/>
              </w:rPr>
              <w:t>Протяженность труб</w:t>
            </w:r>
            <w:r w:rsidRPr="00E86997">
              <w:rPr>
                <w:rFonts w:eastAsia="Times New Roman" w:cs="Arial"/>
                <w:b/>
                <w:spacing w:val="0"/>
                <w:sz w:val="18"/>
                <w:szCs w:val="18"/>
                <w:lang w:eastAsia="ru-RU"/>
              </w:rPr>
              <w:t>о</w:t>
            </w:r>
            <w:r w:rsidRPr="00E86997">
              <w:rPr>
                <w:rFonts w:eastAsia="Times New Roman" w:cs="Arial"/>
                <w:b/>
                <w:spacing w:val="0"/>
                <w:sz w:val="18"/>
                <w:szCs w:val="18"/>
                <w:lang w:eastAsia="ru-RU"/>
              </w:rPr>
              <w:t>проводов в однотру</w:t>
            </w:r>
            <w:r w:rsidRPr="00E86997">
              <w:rPr>
                <w:rFonts w:eastAsia="Times New Roman" w:cs="Arial"/>
                <w:b/>
                <w:spacing w:val="0"/>
                <w:sz w:val="18"/>
                <w:szCs w:val="18"/>
                <w:lang w:eastAsia="ru-RU"/>
              </w:rPr>
              <w:t>б</w:t>
            </w:r>
            <w:r w:rsidRPr="00E86997">
              <w:rPr>
                <w:rFonts w:eastAsia="Times New Roman" w:cs="Arial"/>
                <w:b/>
                <w:spacing w:val="0"/>
                <w:sz w:val="18"/>
                <w:szCs w:val="18"/>
                <w:lang w:eastAsia="ru-RU"/>
              </w:rPr>
              <w:t xml:space="preserve">ном исчислении, </w:t>
            </w:r>
            <w:proofErr w:type="gramStart"/>
            <w:r w:rsidRPr="00E86997">
              <w:rPr>
                <w:rFonts w:eastAsia="Times New Roman" w:cs="Arial"/>
                <w:b/>
                <w:spacing w:val="0"/>
                <w:sz w:val="18"/>
                <w:szCs w:val="18"/>
                <w:lang w:eastAsia="ru-RU"/>
              </w:rPr>
              <w:t>м</w:t>
            </w:r>
            <w:proofErr w:type="gramEnd"/>
          </w:p>
        </w:tc>
        <w:tc>
          <w:tcPr>
            <w:tcW w:w="1248" w:type="pct"/>
            <w:tcBorders>
              <w:top w:val="single" w:sz="4" w:space="0" w:color="auto"/>
              <w:left w:val="nil"/>
              <w:bottom w:val="single" w:sz="4" w:space="0" w:color="auto"/>
              <w:right w:val="single" w:sz="4" w:space="0" w:color="auto"/>
            </w:tcBorders>
            <w:shd w:val="clear" w:color="auto" w:fill="auto"/>
            <w:vAlign w:val="center"/>
            <w:hideMark/>
          </w:tcPr>
          <w:p w:rsidR="0037667A" w:rsidRPr="00E86997" w:rsidRDefault="0037667A" w:rsidP="00596F7C">
            <w:pPr>
              <w:widowControl/>
              <w:adjustRightInd/>
              <w:spacing w:before="0" w:after="0"/>
              <w:ind w:firstLine="0"/>
              <w:jc w:val="center"/>
              <w:textAlignment w:val="auto"/>
              <w:rPr>
                <w:rFonts w:eastAsia="Times New Roman" w:cs="Arial"/>
                <w:b/>
                <w:spacing w:val="0"/>
                <w:sz w:val="18"/>
                <w:szCs w:val="18"/>
                <w:lang w:eastAsia="ru-RU"/>
              </w:rPr>
            </w:pPr>
            <w:r w:rsidRPr="00E86997">
              <w:rPr>
                <w:rFonts w:eastAsia="Times New Roman" w:cs="Arial"/>
                <w:b/>
                <w:spacing w:val="0"/>
                <w:sz w:val="18"/>
                <w:szCs w:val="18"/>
                <w:lang w:eastAsia="ru-RU"/>
              </w:rPr>
              <w:t xml:space="preserve">Материальная </w:t>
            </w:r>
          </w:p>
          <w:p w:rsidR="0037667A" w:rsidRPr="00E86997" w:rsidRDefault="0037667A" w:rsidP="00596F7C">
            <w:pPr>
              <w:widowControl/>
              <w:adjustRightInd/>
              <w:spacing w:before="0" w:after="0"/>
              <w:ind w:firstLine="0"/>
              <w:jc w:val="center"/>
              <w:textAlignment w:val="auto"/>
              <w:rPr>
                <w:rFonts w:eastAsia="Times New Roman" w:cs="Arial"/>
                <w:b/>
                <w:spacing w:val="0"/>
                <w:sz w:val="18"/>
                <w:szCs w:val="18"/>
                <w:lang w:eastAsia="ru-RU"/>
              </w:rPr>
            </w:pPr>
            <w:r w:rsidRPr="00E86997">
              <w:rPr>
                <w:rFonts w:eastAsia="Times New Roman" w:cs="Arial"/>
                <w:b/>
                <w:spacing w:val="0"/>
                <w:sz w:val="18"/>
                <w:szCs w:val="18"/>
                <w:lang w:eastAsia="ru-RU"/>
              </w:rPr>
              <w:t>характеристика, м</w:t>
            </w:r>
            <w:proofErr w:type="gramStart"/>
            <w:r w:rsidRPr="00E86997">
              <w:rPr>
                <w:rFonts w:eastAsia="Times New Roman" w:cs="Arial"/>
                <w:b/>
                <w:spacing w:val="0"/>
                <w:sz w:val="18"/>
                <w:szCs w:val="18"/>
                <w:vertAlign w:val="superscript"/>
                <w:lang w:eastAsia="ru-RU"/>
              </w:rPr>
              <w:t>2</w:t>
            </w:r>
            <w:proofErr w:type="gramEnd"/>
          </w:p>
        </w:tc>
      </w:tr>
      <w:tr w:rsidR="0037667A" w:rsidRPr="00E86997" w:rsidTr="00596F7C">
        <w:trPr>
          <w:trHeight w:val="305"/>
        </w:trPr>
        <w:tc>
          <w:tcPr>
            <w:tcW w:w="2406" w:type="pct"/>
            <w:tcBorders>
              <w:top w:val="nil"/>
              <w:left w:val="single" w:sz="4" w:space="0" w:color="auto"/>
              <w:bottom w:val="single" w:sz="4" w:space="0" w:color="auto"/>
              <w:right w:val="single" w:sz="4" w:space="0" w:color="auto"/>
            </w:tcBorders>
            <w:shd w:val="clear" w:color="auto" w:fill="auto"/>
            <w:vAlign w:val="center"/>
          </w:tcPr>
          <w:p w:rsidR="0037667A" w:rsidRPr="00E86997" w:rsidRDefault="0037667A" w:rsidP="00596F7C">
            <w:pPr>
              <w:widowControl/>
              <w:adjustRightInd/>
              <w:spacing w:before="0" w:after="0"/>
              <w:ind w:firstLine="0"/>
              <w:jc w:val="left"/>
              <w:textAlignment w:val="auto"/>
              <w:rPr>
                <w:rFonts w:eastAsia="Times New Roman" w:cs="Arial"/>
                <w:spacing w:val="0"/>
                <w:sz w:val="18"/>
                <w:szCs w:val="18"/>
                <w:lang w:eastAsia="ru-RU"/>
              </w:rPr>
            </w:pPr>
            <w:r w:rsidRPr="00E86997">
              <w:rPr>
                <w:rFonts w:eastAsia="Times New Roman" w:cs="Arial"/>
                <w:spacing w:val="0"/>
                <w:sz w:val="18"/>
                <w:szCs w:val="18"/>
                <w:lang w:eastAsia="ru-RU"/>
              </w:rPr>
              <w:t>Охинская ТЭЦ</w:t>
            </w:r>
          </w:p>
        </w:tc>
        <w:tc>
          <w:tcPr>
            <w:tcW w:w="1346" w:type="pct"/>
            <w:tcBorders>
              <w:top w:val="nil"/>
              <w:left w:val="nil"/>
              <w:bottom w:val="single" w:sz="4" w:space="0" w:color="auto"/>
              <w:right w:val="single" w:sz="4" w:space="0" w:color="auto"/>
            </w:tcBorders>
            <w:shd w:val="clear" w:color="auto" w:fill="auto"/>
            <w:noWrap/>
            <w:vAlign w:val="center"/>
          </w:tcPr>
          <w:p w:rsidR="0037667A" w:rsidRPr="00E86997" w:rsidRDefault="0037667A" w:rsidP="00596F7C">
            <w:pPr>
              <w:widowControl/>
              <w:adjustRightInd/>
              <w:spacing w:before="0" w:after="0"/>
              <w:ind w:firstLine="0"/>
              <w:jc w:val="center"/>
              <w:textAlignment w:val="auto"/>
              <w:rPr>
                <w:rFonts w:eastAsia="Times New Roman" w:cs="Arial"/>
                <w:spacing w:val="0"/>
                <w:sz w:val="18"/>
                <w:szCs w:val="18"/>
                <w:lang w:eastAsia="ru-RU"/>
              </w:rPr>
            </w:pPr>
          </w:p>
        </w:tc>
        <w:tc>
          <w:tcPr>
            <w:tcW w:w="1248" w:type="pct"/>
            <w:tcBorders>
              <w:top w:val="nil"/>
              <w:left w:val="nil"/>
              <w:bottom w:val="single" w:sz="4" w:space="0" w:color="auto"/>
              <w:right w:val="single" w:sz="4" w:space="0" w:color="auto"/>
            </w:tcBorders>
            <w:shd w:val="clear" w:color="auto" w:fill="auto"/>
            <w:noWrap/>
            <w:vAlign w:val="center"/>
          </w:tcPr>
          <w:p w:rsidR="0037667A" w:rsidRPr="00E86997" w:rsidRDefault="0037667A" w:rsidP="00596F7C">
            <w:pPr>
              <w:widowControl/>
              <w:adjustRightInd/>
              <w:spacing w:before="0" w:after="0"/>
              <w:ind w:firstLine="0"/>
              <w:jc w:val="center"/>
              <w:textAlignment w:val="auto"/>
              <w:rPr>
                <w:rFonts w:eastAsia="Times New Roman" w:cs="Arial"/>
                <w:spacing w:val="0"/>
                <w:sz w:val="18"/>
                <w:szCs w:val="18"/>
                <w:lang w:eastAsia="ru-RU"/>
              </w:rPr>
            </w:pPr>
          </w:p>
        </w:tc>
      </w:tr>
      <w:tr w:rsidR="00A55AF0" w:rsidRPr="00E86997" w:rsidTr="00596F7C">
        <w:trPr>
          <w:trHeight w:val="305"/>
        </w:trPr>
        <w:tc>
          <w:tcPr>
            <w:tcW w:w="2406" w:type="pct"/>
            <w:tcBorders>
              <w:top w:val="nil"/>
              <w:left w:val="single" w:sz="4" w:space="0" w:color="auto"/>
              <w:bottom w:val="single" w:sz="4" w:space="0" w:color="auto"/>
              <w:right w:val="single" w:sz="4" w:space="0" w:color="auto"/>
            </w:tcBorders>
            <w:shd w:val="clear" w:color="auto" w:fill="auto"/>
            <w:vAlign w:val="center"/>
          </w:tcPr>
          <w:p w:rsidR="00A55AF0" w:rsidRPr="00E86997" w:rsidRDefault="00A55AF0" w:rsidP="00596F7C">
            <w:pPr>
              <w:widowControl/>
              <w:adjustRightInd/>
              <w:spacing w:before="0" w:after="0"/>
              <w:ind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МУП «ОКХ» г. Оха</w:t>
            </w:r>
          </w:p>
        </w:tc>
        <w:tc>
          <w:tcPr>
            <w:tcW w:w="1346" w:type="pct"/>
            <w:tcBorders>
              <w:top w:val="nil"/>
              <w:left w:val="nil"/>
              <w:bottom w:val="single" w:sz="4" w:space="0" w:color="auto"/>
              <w:right w:val="single" w:sz="4" w:space="0" w:color="auto"/>
            </w:tcBorders>
            <w:shd w:val="clear" w:color="auto" w:fill="auto"/>
            <w:noWrap/>
            <w:vAlign w:val="center"/>
          </w:tcPr>
          <w:p w:rsidR="00A55AF0" w:rsidRPr="00E86997" w:rsidRDefault="00A55AF0" w:rsidP="00596F7C">
            <w:pPr>
              <w:widowControl/>
              <w:adjustRightInd/>
              <w:spacing w:before="0" w:after="0"/>
              <w:ind w:firstLine="0"/>
              <w:jc w:val="center"/>
              <w:textAlignment w:val="auto"/>
              <w:rPr>
                <w:rFonts w:eastAsia="Times New Roman" w:cs="Arial"/>
                <w:spacing w:val="0"/>
                <w:sz w:val="18"/>
                <w:szCs w:val="18"/>
                <w:lang w:eastAsia="ru-RU"/>
              </w:rPr>
            </w:pPr>
          </w:p>
        </w:tc>
        <w:tc>
          <w:tcPr>
            <w:tcW w:w="1248" w:type="pct"/>
            <w:tcBorders>
              <w:top w:val="nil"/>
              <w:left w:val="nil"/>
              <w:bottom w:val="single" w:sz="4" w:space="0" w:color="auto"/>
              <w:right w:val="single" w:sz="4" w:space="0" w:color="auto"/>
            </w:tcBorders>
            <w:shd w:val="clear" w:color="auto" w:fill="auto"/>
            <w:noWrap/>
            <w:vAlign w:val="center"/>
          </w:tcPr>
          <w:p w:rsidR="00A55AF0" w:rsidRPr="00E86997" w:rsidRDefault="00A55AF0" w:rsidP="00596F7C">
            <w:pPr>
              <w:widowControl/>
              <w:adjustRightInd/>
              <w:spacing w:before="0" w:after="0"/>
              <w:ind w:firstLine="0"/>
              <w:jc w:val="center"/>
              <w:textAlignment w:val="auto"/>
              <w:rPr>
                <w:rFonts w:eastAsia="Times New Roman" w:cs="Arial"/>
                <w:spacing w:val="0"/>
                <w:sz w:val="18"/>
                <w:szCs w:val="18"/>
                <w:lang w:eastAsia="ru-RU"/>
              </w:rPr>
            </w:pPr>
          </w:p>
        </w:tc>
      </w:tr>
      <w:tr w:rsidR="0037667A" w:rsidRPr="00E86997" w:rsidTr="00596F7C">
        <w:trPr>
          <w:trHeight w:val="315"/>
        </w:trPr>
        <w:tc>
          <w:tcPr>
            <w:tcW w:w="2406" w:type="pct"/>
            <w:tcBorders>
              <w:top w:val="nil"/>
              <w:left w:val="single" w:sz="4" w:space="0" w:color="auto"/>
              <w:bottom w:val="single" w:sz="4" w:space="0" w:color="auto"/>
              <w:right w:val="single" w:sz="4" w:space="0" w:color="auto"/>
            </w:tcBorders>
            <w:shd w:val="clear" w:color="auto" w:fill="auto"/>
            <w:vAlign w:val="center"/>
          </w:tcPr>
          <w:p w:rsidR="0037667A" w:rsidRPr="00E86997" w:rsidRDefault="00A55AF0" w:rsidP="00596F7C">
            <w:pPr>
              <w:widowControl/>
              <w:adjustRightInd/>
              <w:spacing w:before="0" w:after="0"/>
              <w:ind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Модульная котельная</w:t>
            </w:r>
            <w:r w:rsidR="0037667A" w:rsidRPr="00E86997">
              <w:rPr>
                <w:rFonts w:eastAsia="Times New Roman" w:cs="Arial"/>
                <w:spacing w:val="0"/>
                <w:sz w:val="18"/>
                <w:szCs w:val="18"/>
                <w:lang w:eastAsia="ru-RU"/>
              </w:rPr>
              <w:t xml:space="preserve"> (с. </w:t>
            </w:r>
            <w:proofErr w:type="gramStart"/>
            <w:r w:rsidR="0037667A" w:rsidRPr="00E86997">
              <w:rPr>
                <w:rFonts w:eastAsia="Times New Roman" w:cs="Arial"/>
                <w:spacing w:val="0"/>
                <w:sz w:val="18"/>
                <w:szCs w:val="18"/>
                <w:lang w:eastAsia="ru-RU"/>
              </w:rPr>
              <w:t>Восточное</w:t>
            </w:r>
            <w:proofErr w:type="gramEnd"/>
            <w:r w:rsidR="0037667A" w:rsidRPr="00E86997">
              <w:rPr>
                <w:rFonts w:eastAsia="Times New Roman" w:cs="Arial"/>
                <w:spacing w:val="0"/>
                <w:sz w:val="18"/>
                <w:szCs w:val="18"/>
                <w:lang w:eastAsia="ru-RU"/>
              </w:rPr>
              <w:t>)</w:t>
            </w:r>
          </w:p>
        </w:tc>
        <w:tc>
          <w:tcPr>
            <w:tcW w:w="1346" w:type="pct"/>
            <w:tcBorders>
              <w:top w:val="nil"/>
              <w:left w:val="nil"/>
              <w:bottom w:val="single" w:sz="4" w:space="0" w:color="auto"/>
              <w:right w:val="single" w:sz="4" w:space="0" w:color="auto"/>
            </w:tcBorders>
            <w:shd w:val="clear" w:color="auto" w:fill="auto"/>
            <w:noWrap/>
            <w:vAlign w:val="center"/>
          </w:tcPr>
          <w:p w:rsidR="0037667A" w:rsidRPr="00E86997" w:rsidRDefault="0037667A" w:rsidP="00596F7C">
            <w:pPr>
              <w:widowControl/>
              <w:adjustRightInd/>
              <w:spacing w:before="0" w:after="0"/>
              <w:ind w:firstLine="0"/>
              <w:jc w:val="center"/>
              <w:textAlignment w:val="auto"/>
              <w:rPr>
                <w:rFonts w:eastAsia="Times New Roman" w:cs="Arial"/>
                <w:spacing w:val="0"/>
                <w:sz w:val="18"/>
                <w:szCs w:val="18"/>
                <w:lang w:eastAsia="ru-RU"/>
              </w:rPr>
            </w:pPr>
          </w:p>
        </w:tc>
        <w:tc>
          <w:tcPr>
            <w:tcW w:w="1248" w:type="pct"/>
            <w:tcBorders>
              <w:top w:val="nil"/>
              <w:left w:val="nil"/>
              <w:bottom w:val="single" w:sz="4" w:space="0" w:color="auto"/>
              <w:right w:val="single" w:sz="4" w:space="0" w:color="auto"/>
            </w:tcBorders>
            <w:shd w:val="clear" w:color="auto" w:fill="auto"/>
            <w:noWrap/>
            <w:vAlign w:val="center"/>
          </w:tcPr>
          <w:p w:rsidR="0037667A" w:rsidRPr="00E86997" w:rsidRDefault="0037667A" w:rsidP="00596F7C">
            <w:pPr>
              <w:widowControl/>
              <w:adjustRightInd/>
              <w:spacing w:before="0" w:after="0"/>
              <w:ind w:firstLine="0"/>
              <w:jc w:val="center"/>
              <w:textAlignment w:val="auto"/>
              <w:rPr>
                <w:rFonts w:eastAsia="Times New Roman" w:cs="Arial"/>
                <w:spacing w:val="0"/>
                <w:sz w:val="18"/>
                <w:szCs w:val="18"/>
                <w:lang w:eastAsia="ru-RU"/>
              </w:rPr>
            </w:pPr>
          </w:p>
        </w:tc>
      </w:tr>
      <w:tr w:rsidR="0037667A" w:rsidRPr="00E86997" w:rsidTr="00596F7C">
        <w:trPr>
          <w:trHeight w:val="315"/>
        </w:trPr>
        <w:tc>
          <w:tcPr>
            <w:tcW w:w="2406" w:type="pct"/>
            <w:tcBorders>
              <w:top w:val="nil"/>
              <w:left w:val="single" w:sz="4" w:space="0" w:color="auto"/>
              <w:bottom w:val="single" w:sz="4" w:space="0" w:color="auto"/>
              <w:right w:val="single" w:sz="4" w:space="0" w:color="auto"/>
            </w:tcBorders>
            <w:shd w:val="clear" w:color="auto" w:fill="auto"/>
            <w:vAlign w:val="center"/>
          </w:tcPr>
          <w:p w:rsidR="0037667A" w:rsidRPr="00E86997" w:rsidRDefault="0037667A" w:rsidP="00596F7C">
            <w:pPr>
              <w:widowControl/>
              <w:adjustRightInd/>
              <w:spacing w:before="0" w:after="0"/>
              <w:ind w:firstLine="0"/>
              <w:jc w:val="left"/>
              <w:textAlignment w:val="auto"/>
              <w:rPr>
                <w:rFonts w:eastAsia="Times New Roman" w:cs="Arial"/>
                <w:spacing w:val="0"/>
                <w:sz w:val="18"/>
                <w:szCs w:val="18"/>
                <w:lang w:eastAsia="ru-RU"/>
              </w:rPr>
            </w:pPr>
            <w:r w:rsidRPr="00E86997">
              <w:rPr>
                <w:rFonts w:eastAsia="Times New Roman" w:cs="Arial"/>
                <w:spacing w:val="0"/>
                <w:sz w:val="18"/>
                <w:szCs w:val="18"/>
                <w:lang w:eastAsia="ru-RU"/>
              </w:rPr>
              <w:t xml:space="preserve">Котельная КЕДР-4 (п. </w:t>
            </w:r>
            <w:proofErr w:type="spellStart"/>
            <w:r w:rsidRPr="00E86997">
              <w:rPr>
                <w:rFonts w:eastAsia="Times New Roman" w:cs="Arial"/>
                <w:spacing w:val="0"/>
                <w:sz w:val="18"/>
                <w:szCs w:val="18"/>
                <w:lang w:eastAsia="ru-RU"/>
              </w:rPr>
              <w:t>Тунгор</w:t>
            </w:r>
            <w:proofErr w:type="spellEnd"/>
            <w:r w:rsidRPr="00E86997">
              <w:rPr>
                <w:rFonts w:eastAsia="Times New Roman" w:cs="Arial"/>
                <w:spacing w:val="0"/>
                <w:sz w:val="18"/>
                <w:szCs w:val="18"/>
                <w:lang w:eastAsia="ru-RU"/>
              </w:rPr>
              <w:t>)</w:t>
            </w:r>
          </w:p>
        </w:tc>
        <w:tc>
          <w:tcPr>
            <w:tcW w:w="1346" w:type="pct"/>
            <w:tcBorders>
              <w:top w:val="nil"/>
              <w:left w:val="nil"/>
              <w:bottom w:val="single" w:sz="4" w:space="0" w:color="auto"/>
              <w:right w:val="single" w:sz="4" w:space="0" w:color="auto"/>
            </w:tcBorders>
            <w:shd w:val="clear" w:color="auto" w:fill="auto"/>
            <w:noWrap/>
            <w:vAlign w:val="center"/>
          </w:tcPr>
          <w:p w:rsidR="0037667A" w:rsidRPr="00E86997" w:rsidRDefault="0037667A" w:rsidP="00596F7C">
            <w:pPr>
              <w:widowControl/>
              <w:adjustRightInd/>
              <w:spacing w:before="0" w:after="0"/>
              <w:ind w:firstLine="0"/>
              <w:jc w:val="center"/>
              <w:textAlignment w:val="auto"/>
              <w:rPr>
                <w:rFonts w:eastAsia="Times New Roman" w:cs="Arial"/>
                <w:spacing w:val="0"/>
                <w:sz w:val="18"/>
                <w:szCs w:val="18"/>
                <w:lang w:eastAsia="ru-RU"/>
              </w:rPr>
            </w:pPr>
          </w:p>
        </w:tc>
        <w:tc>
          <w:tcPr>
            <w:tcW w:w="1248" w:type="pct"/>
            <w:tcBorders>
              <w:top w:val="nil"/>
              <w:left w:val="nil"/>
              <w:bottom w:val="single" w:sz="4" w:space="0" w:color="auto"/>
              <w:right w:val="single" w:sz="4" w:space="0" w:color="auto"/>
            </w:tcBorders>
            <w:shd w:val="clear" w:color="auto" w:fill="auto"/>
            <w:noWrap/>
            <w:vAlign w:val="center"/>
          </w:tcPr>
          <w:p w:rsidR="0037667A" w:rsidRPr="00E86997" w:rsidRDefault="0037667A" w:rsidP="00596F7C">
            <w:pPr>
              <w:widowControl/>
              <w:adjustRightInd/>
              <w:spacing w:before="0" w:after="0"/>
              <w:ind w:firstLine="0"/>
              <w:jc w:val="center"/>
              <w:textAlignment w:val="auto"/>
              <w:rPr>
                <w:rFonts w:eastAsia="Times New Roman" w:cs="Arial"/>
                <w:spacing w:val="0"/>
                <w:sz w:val="18"/>
                <w:szCs w:val="18"/>
                <w:lang w:eastAsia="ru-RU"/>
              </w:rPr>
            </w:pPr>
          </w:p>
        </w:tc>
      </w:tr>
      <w:tr w:rsidR="0037667A" w:rsidRPr="00E86997" w:rsidTr="00596F7C">
        <w:trPr>
          <w:trHeight w:val="315"/>
        </w:trPr>
        <w:tc>
          <w:tcPr>
            <w:tcW w:w="2406" w:type="pct"/>
            <w:tcBorders>
              <w:top w:val="nil"/>
              <w:left w:val="single" w:sz="4" w:space="0" w:color="auto"/>
              <w:bottom w:val="single" w:sz="4" w:space="0" w:color="auto"/>
              <w:right w:val="single" w:sz="4" w:space="0" w:color="auto"/>
            </w:tcBorders>
            <w:shd w:val="clear" w:color="auto" w:fill="auto"/>
            <w:vAlign w:val="center"/>
          </w:tcPr>
          <w:p w:rsidR="0037667A" w:rsidRPr="00E86997" w:rsidRDefault="0037667A" w:rsidP="00596F7C">
            <w:pPr>
              <w:widowControl/>
              <w:adjustRightInd/>
              <w:spacing w:before="0" w:after="0"/>
              <w:ind w:firstLine="0"/>
              <w:jc w:val="left"/>
              <w:textAlignment w:val="auto"/>
              <w:rPr>
                <w:rFonts w:eastAsia="Times New Roman" w:cs="Arial"/>
                <w:spacing w:val="0"/>
                <w:sz w:val="18"/>
                <w:szCs w:val="18"/>
                <w:lang w:eastAsia="ru-RU"/>
              </w:rPr>
            </w:pPr>
            <w:r w:rsidRPr="00E86997">
              <w:rPr>
                <w:rFonts w:eastAsia="Times New Roman" w:cs="Arial"/>
                <w:spacing w:val="0"/>
                <w:sz w:val="18"/>
                <w:szCs w:val="18"/>
                <w:lang w:eastAsia="ru-RU"/>
              </w:rPr>
              <w:t xml:space="preserve">Котельная КЕДР-5 (п. </w:t>
            </w:r>
            <w:proofErr w:type="spellStart"/>
            <w:r w:rsidRPr="00E86997">
              <w:rPr>
                <w:rFonts w:eastAsia="Times New Roman" w:cs="Arial"/>
                <w:spacing w:val="0"/>
                <w:sz w:val="18"/>
                <w:szCs w:val="18"/>
                <w:lang w:eastAsia="ru-RU"/>
              </w:rPr>
              <w:t>Москальво</w:t>
            </w:r>
            <w:proofErr w:type="spellEnd"/>
            <w:r w:rsidRPr="00E86997">
              <w:rPr>
                <w:rFonts w:eastAsia="Times New Roman" w:cs="Arial"/>
                <w:spacing w:val="0"/>
                <w:sz w:val="18"/>
                <w:szCs w:val="18"/>
                <w:lang w:eastAsia="ru-RU"/>
              </w:rPr>
              <w:t>)</w:t>
            </w:r>
          </w:p>
        </w:tc>
        <w:tc>
          <w:tcPr>
            <w:tcW w:w="1346" w:type="pct"/>
            <w:tcBorders>
              <w:top w:val="nil"/>
              <w:left w:val="nil"/>
              <w:bottom w:val="single" w:sz="4" w:space="0" w:color="auto"/>
              <w:right w:val="single" w:sz="4" w:space="0" w:color="auto"/>
            </w:tcBorders>
            <w:shd w:val="clear" w:color="auto" w:fill="auto"/>
            <w:noWrap/>
            <w:vAlign w:val="center"/>
          </w:tcPr>
          <w:p w:rsidR="0037667A" w:rsidRPr="00E86997" w:rsidRDefault="0037667A" w:rsidP="00596F7C">
            <w:pPr>
              <w:widowControl/>
              <w:adjustRightInd/>
              <w:spacing w:before="0" w:after="0"/>
              <w:ind w:firstLine="0"/>
              <w:jc w:val="center"/>
              <w:textAlignment w:val="auto"/>
              <w:rPr>
                <w:rFonts w:eastAsia="Times New Roman" w:cs="Arial"/>
                <w:spacing w:val="0"/>
                <w:sz w:val="18"/>
                <w:szCs w:val="18"/>
                <w:lang w:eastAsia="ru-RU"/>
              </w:rPr>
            </w:pPr>
          </w:p>
        </w:tc>
        <w:tc>
          <w:tcPr>
            <w:tcW w:w="1248" w:type="pct"/>
            <w:tcBorders>
              <w:top w:val="nil"/>
              <w:left w:val="nil"/>
              <w:bottom w:val="single" w:sz="4" w:space="0" w:color="auto"/>
              <w:right w:val="single" w:sz="4" w:space="0" w:color="auto"/>
            </w:tcBorders>
            <w:shd w:val="clear" w:color="auto" w:fill="auto"/>
            <w:noWrap/>
            <w:vAlign w:val="center"/>
          </w:tcPr>
          <w:p w:rsidR="0037667A" w:rsidRPr="00E86997" w:rsidRDefault="0037667A" w:rsidP="00596F7C">
            <w:pPr>
              <w:widowControl/>
              <w:adjustRightInd/>
              <w:spacing w:before="0" w:after="0"/>
              <w:ind w:firstLine="0"/>
              <w:jc w:val="center"/>
              <w:textAlignment w:val="auto"/>
              <w:rPr>
                <w:rFonts w:eastAsia="Times New Roman" w:cs="Arial"/>
                <w:spacing w:val="0"/>
                <w:sz w:val="18"/>
                <w:szCs w:val="18"/>
                <w:lang w:eastAsia="ru-RU"/>
              </w:rPr>
            </w:pPr>
          </w:p>
        </w:tc>
      </w:tr>
      <w:tr w:rsidR="0037667A" w:rsidRPr="00E86997" w:rsidTr="00596F7C">
        <w:trPr>
          <w:trHeight w:val="281"/>
        </w:trPr>
        <w:tc>
          <w:tcPr>
            <w:tcW w:w="2406" w:type="pct"/>
            <w:tcBorders>
              <w:top w:val="nil"/>
              <w:left w:val="single" w:sz="4" w:space="0" w:color="auto"/>
              <w:bottom w:val="single" w:sz="4" w:space="0" w:color="auto"/>
              <w:right w:val="single" w:sz="4" w:space="0" w:color="auto"/>
            </w:tcBorders>
            <w:shd w:val="clear" w:color="auto" w:fill="auto"/>
            <w:vAlign w:val="center"/>
          </w:tcPr>
          <w:p w:rsidR="0037667A" w:rsidRPr="00E86997" w:rsidRDefault="0037667A" w:rsidP="00596F7C">
            <w:pPr>
              <w:widowControl/>
              <w:adjustRightInd/>
              <w:spacing w:before="0" w:after="0"/>
              <w:ind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БМК №3</w:t>
            </w:r>
            <w:r w:rsidRPr="00E86997">
              <w:rPr>
                <w:rFonts w:eastAsia="Times New Roman" w:cs="Arial"/>
                <w:spacing w:val="0"/>
                <w:sz w:val="18"/>
                <w:szCs w:val="18"/>
                <w:lang w:eastAsia="ru-RU"/>
              </w:rPr>
              <w:t xml:space="preserve">2 (с. </w:t>
            </w:r>
            <w:proofErr w:type="spellStart"/>
            <w:r w:rsidRPr="00E86997">
              <w:rPr>
                <w:rFonts w:eastAsia="Times New Roman" w:cs="Arial"/>
                <w:spacing w:val="0"/>
                <w:sz w:val="18"/>
                <w:szCs w:val="18"/>
                <w:lang w:eastAsia="ru-RU"/>
              </w:rPr>
              <w:t>Некрасовка</w:t>
            </w:r>
            <w:proofErr w:type="spellEnd"/>
            <w:r w:rsidRPr="00E86997">
              <w:rPr>
                <w:rFonts w:eastAsia="Times New Roman" w:cs="Arial"/>
                <w:spacing w:val="0"/>
                <w:sz w:val="18"/>
                <w:szCs w:val="18"/>
                <w:lang w:eastAsia="ru-RU"/>
              </w:rPr>
              <w:t>)</w:t>
            </w:r>
          </w:p>
        </w:tc>
        <w:tc>
          <w:tcPr>
            <w:tcW w:w="1346" w:type="pct"/>
            <w:tcBorders>
              <w:top w:val="nil"/>
              <w:left w:val="nil"/>
              <w:bottom w:val="single" w:sz="4" w:space="0" w:color="auto"/>
              <w:right w:val="single" w:sz="4" w:space="0" w:color="auto"/>
            </w:tcBorders>
            <w:shd w:val="clear" w:color="auto" w:fill="auto"/>
            <w:noWrap/>
            <w:vAlign w:val="center"/>
          </w:tcPr>
          <w:p w:rsidR="0037667A" w:rsidRPr="00E86997" w:rsidRDefault="0037667A" w:rsidP="00596F7C">
            <w:pPr>
              <w:widowControl/>
              <w:adjustRightInd/>
              <w:spacing w:before="0" w:after="0"/>
              <w:ind w:firstLine="0"/>
              <w:jc w:val="center"/>
              <w:textAlignment w:val="auto"/>
              <w:rPr>
                <w:rFonts w:eastAsia="Times New Roman" w:cs="Arial"/>
                <w:spacing w:val="0"/>
                <w:sz w:val="18"/>
                <w:szCs w:val="18"/>
                <w:lang w:eastAsia="ru-RU"/>
              </w:rPr>
            </w:pPr>
          </w:p>
        </w:tc>
        <w:tc>
          <w:tcPr>
            <w:tcW w:w="1248" w:type="pct"/>
            <w:tcBorders>
              <w:top w:val="nil"/>
              <w:left w:val="nil"/>
              <w:bottom w:val="single" w:sz="4" w:space="0" w:color="auto"/>
              <w:right w:val="single" w:sz="4" w:space="0" w:color="auto"/>
            </w:tcBorders>
            <w:shd w:val="clear" w:color="auto" w:fill="auto"/>
            <w:noWrap/>
            <w:vAlign w:val="center"/>
          </w:tcPr>
          <w:p w:rsidR="0037667A" w:rsidRPr="00E86997" w:rsidRDefault="0037667A" w:rsidP="00596F7C">
            <w:pPr>
              <w:widowControl/>
              <w:adjustRightInd/>
              <w:spacing w:before="0" w:after="0"/>
              <w:ind w:firstLine="0"/>
              <w:jc w:val="center"/>
              <w:textAlignment w:val="auto"/>
              <w:rPr>
                <w:rFonts w:eastAsia="Times New Roman" w:cs="Arial"/>
                <w:spacing w:val="0"/>
                <w:sz w:val="18"/>
                <w:szCs w:val="18"/>
                <w:lang w:eastAsia="ru-RU"/>
              </w:rPr>
            </w:pPr>
          </w:p>
        </w:tc>
      </w:tr>
      <w:tr w:rsidR="0037667A" w:rsidRPr="00E86997" w:rsidTr="00596F7C">
        <w:trPr>
          <w:trHeight w:val="315"/>
        </w:trPr>
        <w:tc>
          <w:tcPr>
            <w:tcW w:w="2406" w:type="pct"/>
            <w:tcBorders>
              <w:top w:val="nil"/>
              <w:left w:val="single" w:sz="4" w:space="0" w:color="auto"/>
              <w:bottom w:val="single" w:sz="4" w:space="0" w:color="auto"/>
              <w:right w:val="nil"/>
            </w:tcBorders>
            <w:shd w:val="clear" w:color="auto" w:fill="auto"/>
            <w:noWrap/>
            <w:vAlign w:val="center"/>
          </w:tcPr>
          <w:p w:rsidR="0037667A" w:rsidRPr="00E86997" w:rsidRDefault="0037667A" w:rsidP="00596F7C">
            <w:pPr>
              <w:widowControl/>
              <w:adjustRightInd/>
              <w:spacing w:before="0" w:after="0"/>
              <w:ind w:firstLine="0"/>
              <w:jc w:val="left"/>
              <w:textAlignment w:val="auto"/>
              <w:rPr>
                <w:rFonts w:eastAsia="Times New Roman" w:cs="Arial"/>
                <w:b/>
                <w:bCs/>
                <w:spacing w:val="0"/>
                <w:sz w:val="18"/>
                <w:szCs w:val="18"/>
                <w:lang w:eastAsia="ru-RU"/>
              </w:rPr>
            </w:pPr>
            <w:r w:rsidRPr="00E86997">
              <w:rPr>
                <w:rFonts w:eastAsia="Times New Roman" w:cs="Arial"/>
                <w:b/>
                <w:bCs/>
                <w:spacing w:val="0"/>
                <w:sz w:val="18"/>
                <w:szCs w:val="18"/>
                <w:lang w:eastAsia="ru-RU"/>
              </w:rPr>
              <w:t>Всего</w:t>
            </w:r>
          </w:p>
        </w:tc>
        <w:tc>
          <w:tcPr>
            <w:tcW w:w="1346" w:type="pct"/>
            <w:tcBorders>
              <w:top w:val="nil"/>
              <w:left w:val="single" w:sz="4" w:space="0" w:color="auto"/>
              <w:bottom w:val="single" w:sz="4" w:space="0" w:color="auto"/>
              <w:right w:val="single" w:sz="4" w:space="0" w:color="auto"/>
            </w:tcBorders>
            <w:shd w:val="clear" w:color="auto" w:fill="auto"/>
            <w:noWrap/>
            <w:vAlign w:val="center"/>
          </w:tcPr>
          <w:p w:rsidR="0037667A" w:rsidRPr="00E86997" w:rsidRDefault="0037667A" w:rsidP="00596F7C">
            <w:pPr>
              <w:widowControl/>
              <w:adjustRightInd/>
              <w:spacing w:before="0" w:after="0"/>
              <w:ind w:firstLine="0"/>
              <w:jc w:val="center"/>
              <w:textAlignment w:val="auto"/>
              <w:rPr>
                <w:rFonts w:eastAsia="Times New Roman" w:cs="Arial"/>
                <w:b/>
                <w:bCs/>
                <w:spacing w:val="0"/>
                <w:sz w:val="18"/>
                <w:szCs w:val="18"/>
                <w:lang w:eastAsia="ru-RU"/>
              </w:rPr>
            </w:pPr>
          </w:p>
        </w:tc>
        <w:tc>
          <w:tcPr>
            <w:tcW w:w="1248" w:type="pct"/>
            <w:tcBorders>
              <w:top w:val="nil"/>
              <w:left w:val="nil"/>
              <w:bottom w:val="single" w:sz="4" w:space="0" w:color="auto"/>
              <w:right w:val="single" w:sz="4" w:space="0" w:color="auto"/>
            </w:tcBorders>
            <w:shd w:val="clear" w:color="auto" w:fill="auto"/>
            <w:noWrap/>
            <w:vAlign w:val="center"/>
          </w:tcPr>
          <w:p w:rsidR="0037667A" w:rsidRPr="00E86997" w:rsidRDefault="0037667A" w:rsidP="00596F7C">
            <w:pPr>
              <w:widowControl/>
              <w:adjustRightInd/>
              <w:spacing w:before="0" w:after="0"/>
              <w:ind w:firstLine="0"/>
              <w:jc w:val="center"/>
              <w:textAlignment w:val="auto"/>
              <w:rPr>
                <w:rFonts w:eastAsia="Times New Roman" w:cs="Arial"/>
                <w:b/>
                <w:bCs/>
                <w:spacing w:val="0"/>
                <w:sz w:val="18"/>
                <w:szCs w:val="18"/>
                <w:lang w:eastAsia="ru-RU"/>
              </w:rPr>
            </w:pPr>
          </w:p>
        </w:tc>
      </w:tr>
    </w:tbl>
    <w:p w:rsidR="000B0DF2" w:rsidRDefault="000B0DF2" w:rsidP="000B0DF2">
      <w:pPr>
        <w:widowControl/>
        <w:adjustRightInd/>
        <w:spacing w:before="0" w:after="200" w:line="276" w:lineRule="auto"/>
        <w:textAlignment w:val="auto"/>
        <w:rPr>
          <w:rFonts w:eastAsia="Calibri" w:cs="Arial"/>
          <w:noProof/>
          <w:spacing w:val="0"/>
          <w:sz w:val="24"/>
          <w:szCs w:val="24"/>
          <w:highlight w:val="yellow"/>
          <w:lang w:eastAsia="ru-RU"/>
        </w:rPr>
      </w:pPr>
    </w:p>
    <w:p w:rsidR="006656A4" w:rsidRDefault="006656A4" w:rsidP="006656A4">
      <w:pPr>
        <w:pStyle w:val="20"/>
      </w:pPr>
      <w:bookmarkStart w:id="52" w:name="_Toc354584579"/>
      <w:r w:rsidRPr="007940C2">
        <w:t xml:space="preserve">Основные проблемы организации </w:t>
      </w:r>
      <w:r w:rsidR="00194982" w:rsidRPr="007940C2">
        <w:t>теплоснабжения</w:t>
      </w:r>
      <w:bookmarkEnd w:id="52"/>
    </w:p>
    <w:p w:rsidR="004F13D3" w:rsidRPr="004F13D3" w:rsidRDefault="004F13D3" w:rsidP="004F13D3"/>
    <w:p w:rsidR="00900F9D" w:rsidRPr="00765794" w:rsidRDefault="00900F9D" w:rsidP="00900F9D">
      <w:pPr>
        <w:pStyle w:val="3"/>
      </w:pPr>
      <w:bookmarkStart w:id="53" w:name="_Toc354584580"/>
      <w:r w:rsidRPr="00765794">
        <w:t>Описание существующих проблем организации качественного теплоснабжения</w:t>
      </w:r>
      <w:bookmarkEnd w:id="53"/>
    </w:p>
    <w:p w:rsidR="0076580E" w:rsidRDefault="0076580E" w:rsidP="00183BAF">
      <w:pPr>
        <w:spacing w:after="0" w:line="360" w:lineRule="auto"/>
        <w:ind w:right="-1" w:firstLine="709"/>
        <w:rPr>
          <w:rFonts w:eastAsia="Arial" w:cs="Arial"/>
          <w:spacing w:val="-4"/>
          <w:sz w:val="24"/>
          <w:szCs w:val="24"/>
        </w:rPr>
      </w:pPr>
    </w:p>
    <w:p w:rsidR="007940C2" w:rsidRPr="007940C2" w:rsidRDefault="007940C2" w:rsidP="0068697E">
      <w:pPr>
        <w:numPr>
          <w:ilvl w:val="0"/>
          <w:numId w:val="9"/>
        </w:numPr>
        <w:tabs>
          <w:tab w:val="left" w:pos="851"/>
        </w:tabs>
        <w:spacing w:before="32" w:after="0" w:line="360" w:lineRule="auto"/>
        <w:ind w:left="0" w:right="45" w:firstLine="567"/>
        <w:contextualSpacing/>
        <w:rPr>
          <w:rFonts w:eastAsia="Times New Roman"/>
          <w:kern w:val="28"/>
          <w:sz w:val="24"/>
          <w:lang w:eastAsia="ru-RU"/>
        </w:rPr>
      </w:pPr>
      <w:r w:rsidRPr="007940C2">
        <w:rPr>
          <w:rFonts w:eastAsia="Times New Roman"/>
          <w:kern w:val="28"/>
          <w:sz w:val="24"/>
          <w:lang w:eastAsia="ru-RU"/>
        </w:rPr>
        <w:t xml:space="preserve">В системах централизованного теплоснабжения </w:t>
      </w:r>
      <w:r w:rsidRPr="007940C2">
        <w:rPr>
          <w:sz w:val="24"/>
          <w:szCs w:val="24"/>
        </w:rPr>
        <w:t>городского округа «Охи</w:t>
      </w:r>
      <w:r w:rsidRPr="007940C2">
        <w:rPr>
          <w:sz w:val="24"/>
          <w:szCs w:val="24"/>
        </w:rPr>
        <w:t>н</w:t>
      </w:r>
      <w:r w:rsidRPr="007940C2">
        <w:rPr>
          <w:sz w:val="24"/>
          <w:szCs w:val="24"/>
        </w:rPr>
        <w:t>ский»</w:t>
      </w:r>
      <w:r w:rsidRPr="007940C2">
        <w:rPr>
          <w:rFonts w:eastAsia="Times New Roman"/>
          <w:kern w:val="28"/>
          <w:sz w:val="24"/>
          <w:lang w:eastAsia="ru-RU"/>
        </w:rPr>
        <w:t xml:space="preserve"> регулирование отпуска тепловой энергии осуществляется на источниках тепловой энергии.</w:t>
      </w:r>
    </w:p>
    <w:p w:rsidR="007940C2" w:rsidRPr="007940C2" w:rsidRDefault="007940C2" w:rsidP="007940C2">
      <w:pPr>
        <w:spacing w:after="0" w:line="360" w:lineRule="auto"/>
        <w:ind w:right="-1" w:firstLine="709"/>
        <w:rPr>
          <w:rFonts w:eastAsia="Arial" w:cs="Arial"/>
          <w:spacing w:val="-4"/>
          <w:sz w:val="24"/>
          <w:szCs w:val="24"/>
        </w:rPr>
      </w:pPr>
      <w:r w:rsidRPr="007940C2">
        <w:rPr>
          <w:rFonts w:eastAsia="Times New Roman"/>
          <w:kern w:val="28"/>
          <w:sz w:val="24"/>
          <w:lang w:eastAsia="ru-RU"/>
        </w:rPr>
        <w:t xml:space="preserve">Основным источником тепловой энергии является </w:t>
      </w:r>
      <w:r w:rsidRPr="007940C2">
        <w:rPr>
          <w:sz w:val="24"/>
          <w:szCs w:val="24"/>
        </w:rPr>
        <w:t>Охинская ТЭЦ</w:t>
      </w:r>
      <w:r w:rsidRPr="007940C2">
        <w:rPr>
          <w:rFonts w:eastAsia="Times New Roman"/>
          <w:kern w:val="28"/>
          <w:sz w:val="24"/>
          <w:lang w:eastAsia="ru-RU"/>
        </w:rPr>
        <w:t>. Темпер</w:t>
      </w:r>
      <w:r w:rsidRPr="007940C2">
        <w:rPr>
          <w:rFonts w:eastAsia="Times New Roman"/>
          <w:kern w:val="28"/>
          <w:sz w:val="24"/>
          <w:lang w:eastAsia="ru-RU"/>
        </w:rPr>
        <w:t>а</w:t>
      </w:r>
      <w:r w:rsidRPr="007940C2">
        <w:rPr>
          <w:rFonts w:eastAsia="Times New Roman"/>
          <w:kern w:val="28"/>
          <w:sz w:val="24"/>
          <w:lang w:eastAsia="ru-RU"/>
        </w:rPr>
        <w:t xml:space="preserve">турный график отпуска тепловой энергии в сети является график 130-70 </w:t>
      </w:r>
      <w:proofErr w:type="spellStart"/>
      <w:r w:rsidRPr="007940C2">
        <w:rPr>
          <w:rFonts w:eastAsia="Times New Roman"/>
          <w:kern w:val="28"/>
          <w:sz w:val="24"/>
          <w:vertAlign w:val="superscript"/>
          <w:lang w:eastAsia="ru-RU"/>
        </w:rPr>
        <w:t>о</w:t>
      </w:r>
      <w:r w:rsidRPr="007940C2">
        <w:rPr>
          <w:rFonts w:eastAsia="Times New Roman"/>
          <w:kern w:val="28"/>
          <w:sz w:val="24"/>
          <w:lang w:eastAsia="ru-RU"/>
        </w:rPr>
        <w:t>С</w:t>
      </w:r>
      <w:proofErr w:type="spellEnd"/>
      <w:r w:rsidRPr="007940C2">
        <w:rPr>
          <w:rFonts w:eastAsia="Times New Roman"/>
          <w:kern w:val="28"/>
          <w:sz w:val="24"/>
          <w:lang w:eastAsia="ru-RU"/>
        </w:rPr>
        <w:t xml:space="preserve">. Анализ фактических данных показал, что </w:t>
      </w:r>
      <w:r w:rsidRPr="007940C2">
        <w:rPr>
          <w:rFonts w:eastAsia="Times New Roman"/>
          <w:kern w:val="28"/>
          <w:sz w:val="24"/>
          <w:szCs w:val="24"/>
          <w:lang w:eastAsia="ru-RU"/>
        </w:rPr>
        <w:t xml:space="preserve">при температуре наружного воздуха ниже 20 </w:t>
      </w:r>
      <w:proofErr w:type="spellStart"/>
      <w:r w:rsidRPr="007940C2">
        <w:rPr>
          <w:rFonts w:eastAsia="Times New Roman"/>
          <w:kern w:val="28"/>
          <w:sz w:val="24"/>
          <w:szCs w:val="24"/>
          <w:vertAlign w:val="superscript"/>
          <w:lang w:eastAsia="ru-RU"/>
        </w:rPr>
        <w:t>о</w:t>
      </w:r>
      <w:r w:rsidRPr="007940C2">
        <w:rPr>
          <w:rFonts w:eastAsia="Times New Roman"/>
          <w:kern w:val="28"/>
          <w:sz w:val="24"/>
          <w:szCs w:val="24"/>
          <w:lang w:eastAsia="ru-RU"/>
        </w:rPr>
        <w:t>С</w:t>
      </w:r>
      <w:proofErr w:type="spellEnd"/>
      <w:r w:rsidRPr="007940C2">
        <w:rPr>
          <w:rFonts w:eastAsia="Times New Roman"/>
          <w:kern w:val="28"/>
          <w:sz w:val="24"/>
          <w:szCs w:val="24"/>
          <w:lang w:eastAsia="ru-RU"/>
        </w:rPr>
        <w:t xml:space="preserve"> наблюдается неутвержденная срезка температурного графика.</w:t>
      </w:r>
    </w:p>
    <w:p w:rsidR="007940C2" w:rsidRPr="007940C2" w:rsidRDefault="007940C2" w:rsidP="007940C2">
      <w:pPr>
        <w:spacing w:after="0" w:line="360" w:lineRule="auto"/>
        <w:ind w:right="-1" w:firstLine="709"/>
        <w:rPr>
          <w:rFonts w:cs="Arial"/>
          <w:sz w:val="24"/>
          <w:szCs w:val="24"/>
        </w:rPr>
      </w:pPr>
      <w:r w:rsidRPr="007940C2">
        <w:rPr>
          <w:rFonts w:cs="Arial"/>
          <w:sz w:val="24"/>
          <w:szCs w:val="24"/>
        </w:rPr>
        <w:t>Для компенсации  отклонений температуры сетевой воды в подающем тр</w:t>
      </w:r>
      <w:r w:rsidRPr="007940C2">
        <w:rPr>
          <w:rFonts w:cs="Arial"/>
          <w:sz w:val="24"/>
          <w:szCs w:val="24"/>
        </w:rPr>
        <w:t>у</w:t>
      </w:r>
      <w:r w:rsidRPr="007940C2">
        <w:rPr>
          <w:rFonts w:cs="Arial"/>
          <w:sz w:val="24"/>
          <w:szCs w:val="24"/>
        </w:rPr>
        <w:t>бопроводе в зоне срезки от значений, требуемых для нормального функционир</w:t>
      </w:r>
      <w:r w:rsidRPr="007940C2">
        <w:rPr>
          <w:rFonts w:cs="Arial"/>
          <w:sz w:val="24"/>
          <w:szCs w:val="24"/>
        </w:rPr>
        <w:t>о</w:t>
      </w:r>
      <w:r w:rsidRPr="007940C2">
        <w:rPr>
          <w:rFonts w:cs="Arial"/>
          <w:sz w:val="24"/>
          <w:szCs w:val="24"/>
        </w:rPr>
        <w:t>вания систем отопления потребителей, центральное качественное регулирование на источнике необходимо дополнить регулированием на вводе зданий.</w:t>
      </w:r>
    </w:p>
    <w:p w:rsidR="007940C2" w:rsidRPr="007940C2" w:rsidRDefault="007940C2" w:rsidP="007940C2">
      <w:pPr>
        <w:spacing w:after="0" w:line="360" w:lineRule="auto"/>
        <w:ind w:right="-1" w:firstLine="709"/>
        <w:rPr>
          <w:rFonts w:cs="Arial"/>
          <w:sz w:val="24"/>
          <w:szCs w:val="24"/>
        </w:rPr>
      </w:pPr>
      <w:r w:rsidRPr="007940C2">
        <w:rPr>
          <w:rFonts w:cs="Arial"/>
          <w:sz w:val="24"/>
          <w:szCs w:val="24"/>
        </w:rPr>
        <w:t>В зоне срезки температурного графика обеспечение подачи требуемого объема тепловой энергии в системы отопления зданий может быть осуществлено только увеличением расхода теплоносителя от источника тепловой энергии. Одн</w:t>
      </w:r>
      <w:r w:rsidRPr="007940C2">
        <w:rPr>
          <w:rFonts w:cs="Arial"/>
          <w:sz w:val="24"/>
          <w:szCs w:val="24"/>
        </w:rPr>
        <w:t>а</w:t>
      </w:r>
      <w:r w:rsidRPr="007940C2">
        <w:rPr>
          <w:rFonts w:cs="Arial"/>
          <w:sz w:val="24"/>
          <w:szCs w:val="24"/>
        </w:rPr>
        <w:t>ко такая возможность не всегда реализуема на практике, так как может потреб</w:t>
      </w:r>
      <w:r w:rsidRPr="007940C2">
        <w:rPr>
          <w:rFonts w:cs="Arial"/>
          <w:sz w:val="24"/>
          <w:szCs w:val="24"/>
        </w:rPr>
        <w:t>о</w:t>
      </w:r>
      <w:r w:rsidRPr="007940C2">
        <w:rPr>
          <w:rFonts w:cs="Arial"/>
          <w:sz w:val="24"/>
          <w:szCs w:val="24"/>
        </w:rPr>
        <w:t>вать существенного изменения гидравлического режима работы тепловой маг</w:t>
      </w:r>
      <w:r w:rsidRPr="007940C2">
        <w:rPr>
          <w:rFonts w:cs="Arial"/>
          <w:sz w:val="24"/>
          <w:szCs w:val="24"/>
        </w:rPr>
        <w:t>и</w:t>
      </w:r>
      <w:r w:rsidRPr="007940C2">
        <w:rPr>
          <w:rFonts w:cs="Arial"/>
          <w:sz w:val="24"/>
          <w:szCs w:val="24"/>
        </w:rPr>
        <w:t xml:space="preserve">страли. В этих условиях температура воды в подающих трубопроводах систем отопления зданий становится ниже расчетного значения, что приводит к </w:t>
      </w:r>
      <w:proofErr w:type="spellStart"/>
      <w:r w:rsidRPr="007940C2">
        <w:rPr>
          <w:rFonts w:cs="Arial"/>
          <w:sz w:val="24"/>
          <w:szCs w:val="24"/>
        </w:rPr>
        <w:t>недотопам</w:t>
      </w:r>
      <w:proofErr w:type="spellEnd"/>
      <w:r w:rsidRPr="007940C2">
        <w:rPr>
          <w:rFonts w:cs="Arial"/>
          <w:sz w:val="24"/>
          <w:szCs w:val="24"/>
        </w:rPr>
        <w:t xml:space="preserve"> зданий при низких температурах наружного воздуха.</w:t>
      </w:r>
    </w:p>
    <w:p w:rsidR="007940C2" w:rsidRPr="007940C2" w:rsidRDefault="007940C2" w:rsidP="007940C2">
      <w:pPr>
        <w:spacing w:after="0" w:line="360" w:lineRule="auto"/>
        <w:ind w:right="-1" w:firstLine="709"/>
        <w:rPr>
          <w:rFonts w:cs="Arial"/>
          <w:sz w:val="24"/>
          <w:szCs w:val="24"/>
        </w:rPr>
      </w:pPr>
      <w:r w:rsidRPr="007940C2">
        <w:rPr>
          <w:rFonts w:eastAsia="Arial" w:cs="Arial"/>
          <w:spacing w:val="-4"/>
          <w:sz w:val="24"/>
          <w:szCs w:val="24"/>
        </w:rPr>
        <w:t>В настоящее время системы отопления большинства потребителей по</w:t>
      </w:r>
      <w:r w:rsidRPr="007940C2">
        <w:rPr>
          <w:rFonts w:eastAsia="Arial" w:cs="Arial"/>
          <w:spacing w:val="-4"/>
          <w:sz w:val="24"/>
          <w:szCs w:val="24"/>
        </w:rPr>
        <w:t>д</w:t>
      </w:r>
      <w:r w:rsidRPr="007940C2">
        <w:rPr>
          <w:rFonts w:eastAsia="Arial" w:cs="Arial"/>
          <w:spacing w:val="-4"/>
          <w:sz w:val="24"/>
          <w:szCs w:val="24"/>
        </w:rPr>
        <w:lastRenderedPageBreak/>
        <w:t>ключены к тепловым сетям через  элеваторные узлы, которые существенно огр</w:t>
      </w:r>
      <w:r w:rsidRPr="007940C2">
        <w:rPr>
          <w:rFonts w:eastAsia="Arial" w:cs="Arial"/>
          <w:spacing w:val="-4"/>
          <w:sz w:val="24"/>
          <w:szCs w:val="24"/>
        </w:rPr>
        <w:t>а</w:t>
      </w:r>
      <w:r w:rsidRPr="007940C2">
        <w:rPr>
          <w:rFonts w:eastAsia="Arial" w:cs="Arial"/>
          <w:spacing w:val="-4"/>
          <w:sz w:val="24"/>
          <w:szCs w:val="24"/>
        </w:rPr>
        <w:t>ничивает регулирование подачи тепловой энергии в зоне срезки температурного графика с помощью увеличения расхода теплоносителя. Очень часто это заста</w:t>
      </w:r>
      <w:r w:rsidRPr="007940C2">
        <w:rPr>
          <w:rFonts w:eastAsia="Arial" w:cs="Arial"/>
          <w:spacing w:val="-4"/>
          <w:sz w:val="24"/>
          <w:szCs w:val="24"/>
        </w:rPr>
        <w:t>в</w:t>
      </w:r>
      <w:r w:rsidRPr="007940C2">
        <w:rPr>
          <w:rFonts w:eastAsia="Arial" w:cs="Arial"/>
          <w:spacing w:val="-4"/>
          <w:sz w:val="24"/>
          <w:szCs w:val="24"/>
        </w:rPr>
        <w:t>ляет потребителей использовать элеваторные сопла с диаметром, превышающим расчетное значение. В результате этого повышенный расход сетевой воды сохр</w:t>
      </w:r>
      <w:r w:rsidRPr="007940C2">
        <w:rPr>
          <w:rFonts w:eastAsia="Arial" w:cs="Arial"/>
          <w:spacing w:val="-4"/>
          <w:sz w:val="24"/>
          <w:szCs w:val="24"/>
        </w:rPr>
        <w:t>а</w:t>
      </w:r>
      <w:r w:rsidRPr="007940C2">
        <w:rPr>
          <w:rFonts w:eastAsia="Arial" w:cs="Arial"/>
          <w:spacing w:val="-4"/>
          <w:sz w:val="24"/>
          <w:szCs w:val="24"/>
        </w:rPr>
        <w:t>няется и при более высоких температурах наружного воздуха, что приводит к п</w:t>
      </w:r>
      <w:r w:rsidRPr="007940C2">
        <w:rPr>
          <w:rFonts w:eastAsia="Arial" w:cs="Arial"/>
          <w:spacing w:val="-4"/>
          <w:sz w:val="24"/>
          <w:szCs w:val="24"/>
        </w:rPr>
        <w:t>о</w:t>
      </w:r>
      <w:r w:rsidRPr="007940C2">
        <w:rPr>
          <w:rFonts w:eastAsia="Arial" w:cs="Arial"/>
          <w:spacing w:val="-4"/>
          <w:sz w:val="24"/>
          <w:szCs w:val="24"/>
        </w:rPr>
        <w:t xml:space="preserve">вышению температуры сетевой воды в обратных трубопроводах, </w:t>
      </w:r>
      <w:proofErr w:type="spellStart"/>
      <w:r w:rsidRPr="007940C2">
        <w:rPr>
          <w:rFonts w:eastAsia="Arial" w:cs="Arial"/>
          <w:spacing w:val="-4"/>
          <w:sz w:val="24"/>
          <w:szCs w:val="24"/>
        </w:rPr>
        <w:t>перетопам</w:t>
      </w:r>
      <w:proofErr w:type="spellEnd"/>
      <w:r w:rsidRPr="007940C2">
        <w:rPr>
          <w:rFonts w:eastAsia="Arial" w:cs="Arial"/>
          <w:spacing w:val="-4"/>
          <w:sz w:val="24"/>
          <w:szCs w:val="24"/>
        </w:rPr>
        <w:t xml:space="preserve"> зд</w:t>
      </w:r>
      <w:r w:rsidRPr="007940C2">
        <w:rPr>
          <w:rFonts w:eastAsia="Arial" w:cs="Arial"/>
          <w:spacing w:val="-4"/>
          <w:sz w:val="24"/>
          <w:szCs w:val="24"/>
        </w:rPr>
        <w:t>а</w:t>
      </w:r>
      <w:r w:rsidRPr="007940C2">
        <w:rPr>
          <w:rFonts w:eastAsia="Arial" w:cs="Arial"/>
          <w:spacing w:val="-4"/>
          <w:sz w:val="24"/>
          <w:szCs w:val="24"/>
        </w:rPr>
        <w:t>ний и увеличению затрат электроэнергии на перекачку теплоносителя.</w:t>
      </w:r>
    </w:p>
    <w:p w:rsidR="007940C2" w:rsidRPr="007940C2" w:rsidRDefault="007940C2" w:rsidP="007940C2">
      <w:pPr>
        <w:spacing w:after="0" w:line="360" w:lineRule="auto"/>
        <w:ind w:right="-1" w:firstLine="709"/>
        <w:rPr>
          <w:rFonts w:eastAsia="Arial" w:cs="Arial"/>
          <w:spacing w:val="-4"/>
          <w:sz w:val="24"/>
          <w:szCs w:val="24"/>
        </w:rPr>
      </w:pPr>
      <w:r w:rsidRPr="007940C2">
        <w:rPr>
          <w:rFonts w:eastAsia="Arial" w:cs="Arial"/>
          <w:spacing w:val="-4"/>
          <w:sz w:val="24"/>
          <w:szCs w:val="24"/>
        </w:rPr>
        <w:t>На сложившуюся ситуацию оказывает влияние то, что системы централиз</w:t>
      </w:r>
      <w:r w:rsidRPr="007940C2">
        <w:rPr>
          <w:rFonts w:eastAsia="Arial" w:cs="Arial"/>
          <w:spacing w:val="-4"/>
          <w:sz w:val="24"/>
          <w:szCs w:val="24"/>
        </w:rPr>
        <w:t>о</w:t>
      </w:r>
      <w:r w:rsidRPr="007940C2">
        <w:rPr>
          <w:rFonts w:eastAsia="Arial" w:cs="Arial"/>
          <w:spacing w:val="-4"/>
          <w:sz w:val="24"/>
          <w:szCs w:val="24"/>
        </w:rPr>
        <w:t xml:space="preserve">ванного теплоснабжения </w:t>
      </w:r>
      <w:r w:rsidRPr="007940C2">
        <w:rPr>
          <w:sz w:val="24"/>
          <w:szCs w:val="24"/>
        </w:rPr>
        <w:t xml:space="preserve">городского округа «Охинский» </w:t>
      </w:r>
      <w:r w:rsidRPr="007940C2">
        <w:rPr>
          <w:rFonts w:eastAsia="Arial" w:cs="Arial"/>
          <w:spacing w:val="-4"/>
          <w:sz w:val="24"/>
          <w:szCs w:val="24"/>
        </w:rPr>
        <w:t>имеют развитую сеть тр</w:t>
      </w:r>
      <w:r w:rsidRPr="007940C2">
        <w:rPr>
          <w:rFonts w:eastAsia="Arial" w:cs="Arial"/>
          <w:spacing w:val="-4"/>
          <w:sz w:val="24"/>
          <w:szCs w:val="24"/>
        </w:rPr>
        <w:t>у</w:t>
      </w:r>
      <w:r w:rsidRPr="007940C2">
        <w:rPr>
          <w:rFonts w:eastAsia="Arial" w:cs="Arial"/>
          <w:spacing w:val="-4"/>
          <w:sz w:val="24"/>
          <w:szCs w:val="24"/>
        </w:rPr>
        <w:t>бопроводов. В этих условиях обеспечить расчетную подачу тепловой энергии п</w:t>
      </w:r>
      <w:r w:rsidRPr="007940C2">
        <w:rPr>
          <w:rFonts w:eastAsia="Arial" w:cs="Arial"/>
          <w:spacing w:val="-4"/>
          <w:sz w:val="24"/>
          <w:szCs w:val="24"/>
        </w:rPr>
        <w:t>о</w:t>
      </w:r>
      <w:r w:rsidRPr="007940C2">
        <w:rPr>
          <w:rFonts w:eastAsia="Arial" w:cs="Arial"/>
          <w:spacing w:val="-4"/>
          <w:sz w:val="24"/>
          <w:szCs w:val="24"/>
        </w:rPr>
        <w:t xml:space="preserve">требителям можно лишь дополнив регулирование на источнике тепловой энергии групповым местным автоматическим регулированием у потребителей.  </w:t>
      </w:r>
    </w:p>
    <w:p w:rsidR="00266638" w:rsidRDefault="00B72F4B" w:rsidP="0068697E">
      <w:pPr>
        <w:pStyle w:val="afff"/>
        <w:numPr>
          <w:ilvl w:val="0"/>
          <w:numId w:val="9"/>
        </w:numPr>
        <w:spacing w:before="32" w:after="0" w:line="360" w:lineRule="auto"/>
        <w:ind w:left="0" w:right="45" w:firstLine="567"/>
        <w:rPr>
          <w:rFonts w:eastAsia="Arial" w:cs="Arial"/>
          <w:spacing w:val="-4"/>
          <w:sz w:val="24"/>
          <w:szCs w:val="24"/>
        </w:rPr>
      </w:pPr>
      <w:r>
        <w:rPr>
          <w:rFonts w:eastAsia="Arial" w:cs="Arial"/>
          <w:spacing w:val="-4"/>
          <w:sz w:val="24"/>
          <w:szCs w:val="24"/>
        </w:rPr>
        <w:t xml:space="preserve"> </w:t>
      </w:r>
      <w:r w:rsidR="00266638" w:rsidRPr="00800443">
        <w:rPr>
          <w:rFonts w:eastAsia="Arial" w:cs="Arial"/>
          <w:spacing w:val="-4"/>
          <w:sz w:val="24"/>
          <w:szCs w:val="24"/>
        </w:rPr>
        <w:t xml:space="preserve">В </w:t>
      </w:r>
      <w:r>
        <w:rPr>
          <w:rFonts w:eastAsia="Arial" w:cs="Arial"/>
          <w:spacing w:val="-4"/>
          <w:sz w:val="24"/>
          <w:szCs w:val="24"/>
        </w:rPr>
        <w:t xml:space="preserve"> предыдущие годы </w:t>
      </w:r>
      <w:r w:rsidR="00266638" w:rsidRPr="00800443">
        <w:rPr>
          <w:rFonts w:eastAsia="Arial" w:cs="Arial"/>
          <w:spacing w:val="-4"/>
          <w:sz w:val="24"/>
          <w:szCs w:val="24"/>
        </w:rPr>
        <w:t xml:space="preserve">теплоснабжение села Восточное </w:t>
      </w:r>
      <w:proofErr w:type="spellStart"/>
      <w:r w:rsidR="00266638" w:rsidRPr="00800443">
        <w:rPr>
          <w:rFonts w:eastAsia="Arial" w:cs="Arial"/>
          <w:spacing w:val="-4"/>
          <w:sz w:val="24"/>
          <w:szCs w:val="24"/>
        </w:rPr>
        <w:t>Охинского</w:t>
      </w:r>
      <w:proofErr w:type="spellEnd"/>
      <w:r w:rsidR="00266638" w:rsidRPr="00800443">
        <w:rPr>
          <w:rFonts w:eastAsia="Arial" w:cs="Arial"/>
          <w:spacing w:val="-4"/>
          <w:sz w:val="24"/>
          <w:szCs w:val="24"/>
        </w:rPr>
        <w:t xml:space="preserve"> района </w:t>
      </w:r>
      <w:proofErr w:type="spellStart"/>
      <w:r w:rsidR="00266638" w:rsidRPr="00800443">
        <w:rPr>
          <w:rFonts w:eastAsia="Arial" w:cs="Arial"/>
          <w:spacing w:val="-4"/>
          <w:sz w:val="24"/>
          <w:szCs w:val="24"/>
        </w:rPr>
        <w:t>осуществл</w:t>
      </w:r>
      <w:r>
        <w:rPr>
          <w:rFonts w:eastAsia="Arial" w:cs="Arial"/>
          <w:spacing w:val="-4"/>
          <w:sz w:val="24"/>
          <w:szCs w:val="24"/>
        </w:rPr>
        <w:t>ось</w:t>
      </w:r>
      <w:proofErr w:type="spellEnd"/>
      <w:r w:rsidR="00266638" w:rsidRPr="00800443">
        <w:rPr>
          <w:rFonts w:eastAsia="Arial" w:cs="Arial"/>
          <w:spacing w:val="-4"/>
          <w:sz w:val="24"/>
          <w:szCs w:val="24"/>
        </w:rPr>
        <w:t xml:space="preserve"> от котельной № 16, теплоэнергетическое оборудование которой эксплуатируется сверх своего ресурса и имеет большой процент износа. </w:t>
      </w:r>
      <w:proofErr w:type="gramStart"/>
      <w:r>
        <w:rPr>
          <w:rFonts w:eastAsia="Arial" w:cs="Arial"/>
          <w:spacing w:val="-4"/>
          <w:sz w:val="24"/>
          <w:szCs w:val="24"/>
        </w:rPr>
        <w:t>В 2020 году окончено строительство новой модульной котельной в с. Восточное, мощн</w:t>
      </w:r>
      <w:r>
        <w:rPr>
          <w:rFonts w:eastAsia="Arial" w:cs="Arial"/>
          <w:spacing w:val="-4"/>
          <w:sz w:val="24"/>
          <w:szCs w:val="24"/>
        </w:rPr>
        <w:t>о</w:t>
      </w:r>
      <w:r>
        <w:rPr>
          <w:rFonts w:eastAsia="Arial" w:cs="Arial"/>
          <w:spacing w:val="-4"/>
          <w:sz w:val="24"/>
          <w:szCs w:val="24"/>
        </w:rPr>
        <w:t>стью 3,87 Гкал/час.</w:t>
      </w:r>
      <w:proofErr w:type="gramEnd"/>
      <w:r>
        <w:rPr>
          <w:rFonts w:eastAsia="Arial" w:cs="Arial"/>
          <w:spacing w:val="-4"/>
          <w:sz w:val="24"/>
          <w:szCs w:val="24"/>
        </w:rPr>
        <w:t xml:space="preserve"> В весенний период 2021 года котельная передана в эксплу</w:t>
      </w:r>
      <w:r>
        <w:rPr>
          <w:rFonts w:eastAsia="Arial" w:cs="Arial"/>
          <w:spacing w:val="-4"/>
          <w:sz w:val="24"/>
          <w:szCs w:val="24"/>
        </w:rPr>
        <w:t>а</w:t>
      </w:r>
      <w:r>
        <w:rPr>
          <w:rFonts w:eastAsia="Arial" w:cs="Arial"/>
          <w:spacing w:val="-4"/>
          <w:sz w:val="24"/>
          <w:szCs w:val="24"/>
        </w:rPr>
        <w:t xml:space="preserve">тацию МКП «ЖКХ», работала в режиме </w:t>
      </w:r>
      <w:proofErr w:type="spellStart"/>
      <w:r>
        <w:rPr>
          <w:rFonts w:eastAsia="Arial" w:cs="Arial"/>
          <w:spacing w:val="-4"/>
          <w:sz w:val="24"/>
          <w:szCs w:val="24"/>
        </w:rPr>
        <w:t>пусконаладки</w:t>
      </w:r>
      <w:proofErr w:type="spellEnd"/>
      <w:r>
        <w:rPr>
          <w:rFonts w:eastAsia="Arial" w:cs="Arial"/>
          <w:spacing w:val="-4"/>
          <w:sz w:val="24"/>
          <w:szCs w:val="24"/>
        </w:rPr>
        <w:t xml:space="preserve">. В отопительный период 2021/2022 года </w:t>
      </w:r>
      <w:r w:rsidR="005E7F72">
        <w:rPr>
          <w:rFonts w:eastAsia="Arial" w:cs="Arial"/>
          <w:spacing w:val="-4"/>
          <w:sz w:val="24"/>
          <w:szCs w:val="24"/>
        </w:rPr>
        <w:t>тепло</w:t>
      </w:r>
      <w:r>
        <w:rPr>
          <w:rFonts w:eastAsia="Arial" w:cs="Arial"/>
          <w:spacing w:val="-4"/>
          <w:sz w:val="24"/>
          <w:szCs w:val="24"/>
        </w:rPr>
        <w:t xml:space="preserve">снабжение населения </w:t>
      </w:r>
      <w:proofErr w:type="gramStart"/>
      <w:r>
        <w:rPr>
          <w:rFonts w:eastAsia="Arial" w:cs="Arial"/>
          <w:spacing w:val="-4"/>
          <w:sz w:val="24"/>
          <w:szCs w:val="24"/>
        </w:rPr>
        <w:t>с</w:t>
      </w:r>
      <w:proofErr w:type="gramEnd"/>
      <w:r>
        <w:rPr>
          <w:rFonts w:eastAsia="Arial" w:cs="Arial"/>
          <w:spacing w:val="-4"/>
          <w:sz w:val="24"/>
          <w:szCs w:val="24"/>
        </w:rPr>
        <w:t xml:space="preserve">. Восточное будет </w:t>
      </w:r>
      <w:proofErr w:type="spellStart"/>
      <w:r>
        <w:rPr>
          <w:rFonts w:eastAsia="Arial" w:cs="Arial"/>
          <w:spacing w:val="-4"/>
          <w:sz w:val="24"/>
          <w:szCs w:val="24"/>
        </w:rPr>
        <w:t>осуществлятся</w:t>
      </w:r>
      <w:proofErr w:type="spellEnd"/>
      <w:r>
        <w:rPr>
          <w:rFonts w:eastAsia="Arial" w:cs="Arial"/>
          <w:spacing w:val="-4"/>
          <w:sz w:val="24"/>
          <w:szCs w:val="24"/>
        </w:rPr>
        <w:t xml:space="preserve"> от новой модульной котельной. </w:t>
      </w:r>
    </w:p>
    <w:p w:rsidR="00266638" w:rsidRPr="00800443" w:rsidRDefault="00266638" w:rsidP="0068697E">
      <w:pPr>
        <w:pStyle w:val="afff"/>
        <w:numPr>
          <w:ilvl w:val="0"/>
          <w:numId w:val="9"/>
        </w:numPr>
        <w:spacing w:before="32" w:after="0" w:line="360" w:lineRule="auto"/>
        <w:ind w:left="0" w:right="45" w:firstLine="709"/>
        <w:rPr>
          <w:rFonts w:eastAsia="Arial" w:cs="Arial"/>
          <w:spacing w:val="-4"/>
          <w:sz w:val="24"/>
          <w:szCs w:val="24"/>
        </w:rPr>
      </w:pPr>
      <w:r>
        <w:rPr>
          <w:rFonts w:eastAsia="Arial" w:cs="Arial"/>
          <w:spacing w:val="-4"/>
          <w:sz w:val="24"/>
          <w:szCs w:val="24"/>
        </w:rPr>
        <w:t xml:space="preserve"> </w:t>
      </w:r>
      <w:r w:rsidRPr="00800443">
        <w:rPr>
          <w:rFonts w:eastAsia="Arial" w:cs="Arial"/>
          <w:spacing w:val="-4"/>
          <w:sz w:val="24"/>
          <w:szCs w:val="24"/>
        </w:rPr>
        <w:t xml:space="preserve">Котельная КЕДР-4 </w:t>
      </w:r>
      <w:proofErr w:type="gramStart"/>
      <w:r w:rsidRPr="00800443">
        <w:rPr>
          <w:rFonts w:eastAsia="Arial" w:cs="Arial"/>
          <w:spacing w:val="-4"/>
          <w:sz w:val="24"/>
          <w:szCs w:val="24"/>
        </w:rPr>
        <w:t>в</w:t>
      </w:r>
      <w:proofErr w:type="gramEnd"/>
      <w:r w:rsidRPr="00800443">
        <w:rPr>
          <w:rFonts w:eastAsia="Arial" w:cs="Arial"/>
          <w:spacing w:val="-4"/>
          <w:sz w:val="24"/>
          <w:szCs w:val="24"/>
        </w:rPr>
        <w:t xml:space="preserve"> с. </w:t>
      </w:r>
      <w:proofErr w:type="spellStart"/>
      <w:r w:rsidRPr="00800443">
        <w:rPr>
          <w:rFonts w:eastAsia="Arial" w:cs="Arial"/>
          <w:spacing w:val="-4"/>
          <w:sz w:val="24"/>
          <w:szCs w:val="24"/>
        </w:rPr>
        <w:t>Тунгор</w:t>
      </w:r>
      <w:proofErr w:type="spellEnd"/>
      <w:r w:rsidRPr="00800443">
        <w:rPr>
          <w:rFonts w:eastAsia="Arial" w:cs="Arial"/>
          <w:spacing w:val="-4"/>
          <w:sz w:val="24"/>
          <w:szCs w:val="24"/>
        </w:rPr>
        <w:t xml:space="preserve"> работает </w:t>
      </w:r>
      <w:proofErr w:type="gramStart"/>
      <w:r w:rsidRPr="00800443">
        <w:rPr>
          <w:rFonts w:eastAsia="Arial" w:cs="Arial"/>
          <w:spacing w:val="-4"/>
          <w:sz w:val="24"/>
          <w:szCs w:val="24"/>
        </w:rPr>
        <w:t>без</w:t>
      </w:r>
      <w:proofErr w:type="gramEnd"/>
      <w:r w:rsidRPr="00800443">
        <w:rPr>
          <w:rFonts w:eastAsia="Arial" w:cs="Arial"/>
          <w:spacing w:val="-4"/>
          <w:sz w:val="24"/>
          <w:szCs w:val="24"/>
        </w:rPr>
        <w:t xml:space="preserve"> резерва мощности</w:t>
      </w:r>
      <w:r w:rsidR="00BB425F">
        <w:rPr>
          <w:rFonts w:eastAsia="Arial" w:cs="Arial"/>
          <w:spacing w:val="-4"/>
          <w:sz w:val="24"/>
          <w:szCs w:val="24"/>
        </w:rPr>
        <w:t>. В 2020 г</w:t>
      </w:r>
      <w:r w:rsidR="00BB425F">
        <w:rPr>
          <w:rFonts w:eastAsia="Arial" w:cs="Arial"/>
          <w:spacing w:val="-4"/>
          <w:sz w:val="24"/>
          <w:szCs w:val="24"/>
        </w:rPr>
        <w:t>о</w:t>
      </w:r>
      <w:r w:rsidR="00BB425F">
        <w:rPr>
          <w:rFonts w:eastAsia="Arial" w:cs="Arial"/>
          <w:spacing w:val="-4"/>
          <w:sz w:val="24"/>
          <w:szCs w:val="24"/>
        </w:rPr>
        <w:t xml:space="preserve">ду предприятием ООО «ПК СИБЭНЕРГОМАШ» было проведено </w:t>
      </w:r>
      <w:proofErr w:type="spellStart"/>
      <w:r w:rsidR="00BB425F">
        <w:rPr>
          <w:rFonts w:eastAsia="Arial" w:cs="Arial"/>
          <w:spacing w:val="-4"/>
          <w:sz w:val="24"/>
          <w:szCs w:val="24"/>
        </w:rPr>
        <w:t>предпроектное</w:t>
      </w:r>
      <w:proofErr w:type="spellEnd"/>
      <w:r w:rsidR="00BB425F">
        <w:rPr>
          <w:rFonts w:eastAsia="Arial" w:cs="Arial"/>
          <w:spacing w:val="-4"/>
          <w:sz w:val="24"/>
          <w:szCs w:val="24"/>
        </w:rPr>
        <w:t xml:space="preserve"> обследование котельной, по результатам которого сделано следующее заключ</w:t>
      </w:r>
      <w:r w:rsidR="00BB425F">
        <w:rPr>
          <w:rFonts w:eastAsia="Arial" w:cs="Arial"/>
          <w:spacing w:val="-4"/>
          <w:sz w:val="24"/>
          <w:szCs w:val="24"/>
        </w:rPr>
        <w:t>е</w:t>
      </w:r>
      <w:r w:rsidR="00BB425F">
        <w:rPr>
          <w:rFonts w:eastAsia="Arial" w:cs="Arial"/>
          <w:spacing w:val="-4"/>
          <w:sz w:val="24"/>
          <w:szCs w:val="24"/>
        </w:rPr>
        <w:t>ние:</w:t>
      </w:r>
      <w:r w:rsidR="00BB425F" w:rsidRPr="00BB425F">
        <w:t xml:space="preserve"> </w:t>
      </w:r>
      <w:r w:rsidR="006D5C22">
        <w:rPr>
          <w:rFonts w:eastAsia="Arial" w:cs="Arial"/>
          <w:spacing w:val="-4"/>
          <w:sz w:val="24"/>
          <w:szCs w:val="24"/>
        </w:rPr>
        <w:t>у</w:t>
      </w:r>
      <w:r w:rsidR="00BB425F" w:rsidRPr="00BB425F">
        <w:rPr>
          <w:rFonts w:eastAsia="Arial" w:cs="Arial"/>
          <w:spacing w:val="-4"/>
          <w:sz w:val="24"/>
          <w:szCs w:val="24"/>
        </w:rPr>
        <w:t xml:space="preserve">становленной тепловой мощности котельной в 4 МВт не достаточно для отопления </w:t>
      </w:r>
      <w:proofErr w:type="spellStart"/>
      <w:proofErr w:type="gramStart"/>
      <w:r w:rsidR="00BB425F" w:rsidRPr="00BB425F">
        <w:rPr>
          <w:rFonts w:eastAsia="Arial" w:cs="Arial"/>
          <w:spacing w:val="-4"/>
          <w:sz w:val="24"/>
          <w:szCs w:val="24"/>
        </w:rPr>
        <w:t>по-селка</w:t>
      </w:r>
      <w:proofErr w:type="spellEnd"/>
      <w:proofErr w:type="gramEnd"/>
      <w:r w:rsidR="00BB425F" w:rsidRPr="00BB425F">
        <w:rPr>
          <w:rFonts w:eastAsia="Arial" w:cs="Arial"/>
          <w:spacing w:val="-4"/>
          <w:sz w:val="24"/>
          <w:szCs w:val="24"/>
        </w:rPr>
        <w:t xml:space="preserve">. Требуется строительство двух дополнительных новых </w:t>
      </w:r>
      <w:proofErr w:type="gramStart"/>
      <w:r w:rsidR="00BB425F" w:rsidRPr="00BB425F">
        <w:rPr>
          <w:rFonts w:eastAsia="Arial" w:cs="Arial"/>
          <w:spacing w:val="-4"/>
          <w:sz w:val="24"/>
          <w:szCs w:val="24"/>
        </w:rPr>
        <w:t>блок-модуля</w:t>
      </w:r>
      <w:proofErr w:type="gramEnd"/>
      <w:r w:rsidR="00BB425F" w:rsidRPr="00BB425F">
        <w:rPr>
          <w:rFonts w:eastAsia="Arial" w:cs="Arial"/>
          <w:spacing w:val="-4"/>
          <w:sz w:val="24"/>
          <w:szCs w:val="24"/>
        </w:rPr>
        <w:t xml:space="preserve"> с двумя к</w:t>
      </w:r>
      <w:r w:rsidR="006942C8">
        <w:rPr>
          <w:rFonts w:eastAsia="Arial" w:cs="Arial"/>
          <w:spacing w:val="-4"/>
          <w:sz w:val="24"/>
          <w:szCs w:val="24"/>
        </w:rPr>
        <w:t xml:space="preserve">отлами по 1 МВт и обвязка с существующей </w:t>
      </w:r>
      <w:r w:rsidR="00BB425F" w:rsidRPr="00BB425F">
        <w:rPr>
          <w:rFonts w:eastAsia="Arial" w:cs="Arial"/>
          <w:spacing w:val="-4"/>
          <w:sz w:val="24"/>
          <w:szCs w:val="24"/>
        </w:rPr>
        <w:t xml:space="preserve"> котельной. Пр</w:t>
      </w:r>
      <w:r w:rsidR="00BB425F" w:rsidRPr="00BB425F">
        <w:rPr>
          <w:rFonts w:eastAsia="Arial" w:cs="Arial"/>
          <w:spacing w:val="-4"/>
          <w:sz w:val="24"/>
          <w:szCs w:val="24"/>
        </w:rPr>
        <w:t>и</w:t>
      </w:r>
      <w:r w:rsidR="00BB425F" w:rsidRPr="00BB425F">
        <w:rPr>
          <w:rFonts w:eastAsia="Arial" w:cs="Arial"/>
          <w:spacing w:val="-4"/>
          <w:sz w:val="24"/>
          <w:szCs w:val="24"/>
        </w:rPr>
        <w:t>стройку к существующей</w:t>
      </w:r>
      <w:r w:rsidR="006942C8">
        <w:rPr>
          <w:rFonts w:eastAsia="Arial" w:cs="Arial"/>
          <w:spacing w:val="-4"/>
          <w:sz w:val="24"/>
          <w:szCs w:val="24"/>
        </w:rPr>
        <w:t xml:space="preserve"> котельной выполнить в виде дополнительных</w:t>
      </w:r>
      <w:r w:rsidR="00BB425F" w:rsidRPr="00BB425F">
        <w:rPr>
          <w:rFonts w:eastAsia="Arial" w:cs="Arial"/>
          <w:spacing w:val="-4"/>
          <w:sz w:val="24"/>
          <w:szCs w:val="24"/>
        </w:rPr>
        <w:t xml:space="preserve"> модулей. Дымовые газы направить в проектируемую дымовую трубу. Дополнительной электрической мощности и дополнительных объемов природного газа практич</w:t>
      </w:r>
      <w:r w:rsidR="00BB425F" w:rsidRPr="00BB425F">
        <w:rPr>
          <w:rFonts w:eastAsia="Arial" w:cs="Arial"/>
          <w:spacing w:val="-4"/>
          <w:sz w:val="24"/>
          <w:szCs w:val="24"/>
        </w:rPr>
        <w:t>е</w:t>
      </w:r>
      <w:r w:rsidR="00BB425F" w:rsidRPr="00BB425F">
        <w:rPr>
          <w:rFonts w:eastAsia="Arial" w:cs="Arial"/>
          <w:spacing w:val="-4"/>
          <w:sz w:val="24"/>
          <w:szCs w:val="24"/>
        </w:rPr>
        <w:t>ски не по</w:t>
      </w:r>
      <w:r w:rsidR="006D5C22">
        <w:rPr>
          <w:rFonts w:eastAsia="Arial" w:cs="Arial"/>
          <w:spacing w:val="-4"/>
          <w:sz w:val="24"/>
          <w:szCs w:val="24"/>
        </w:rPr>
        <w:t>требу</w:t>
      </w:r>
      <w:r w:rsidR="00BB425F" w:rsidRPr="00BB425F">
        <w:rPr>
          <w:rFonts w:eastAsia="Arial" w:cs="Arial"/>
          <w:spacing w:val="-4"/>
          <w:sz w:val="24"/>
          <w:szCs w:val="24"/>
        </w:rPr>
        <w:t>ется, т.к. установленная дополнительная мощность рассчитана больше под резерв. В связи с тем, что котельная длительное время работала с пониженными параметрами теплоносителя (в сильные морозы), то возможно, что потребители тепла поставили у себя дополни</w:t>
      </w:r>
      <w:r w:rsidR="006D5C22">
        <w:rPr>
          <w:rFonts w:eastAsia="Arial" w:cs="Arial"/>
          <w:spacing w:val="-4"/>
          <w:sz w:val="24"/>
          <w:szCs w:val="24"/>
        </w:rPr>
        <w:t>тельные сек</w:t>
      </w:r>
      <w:r w:rsidR="00BB425F" w:rsidRPr="00BB425F">
        <w:rPr>
          <w:rFonts w:eastAsia="Arial" w:cs="Arial"/>
          <w:spacing w:val="-4"/>
          <w:sz w:val="24"/>
          <w:szCs w:val="24"/>
        </w:rPr>
        <w:t>ции (радиаторы) ото</w:t>
      </w:r>
      <w:r w:rsidR="00BB425F" w:rsidRPr="00BB425F">
        <w:rPr>
          <w:rFonts w:eastAsia="Arial" w:cs="Arial"/>
          <w:spacing w:val="-4"/>
          <w:sz w:val="24"/>
          <w:szCs w:val="24"/>
        </w:rPr>
        <w:t>п</w:t>
      </w:r>
      <w:r w:rsidR="00BB425F" w:rsidRPr="00BB425F">
        <w:rPr>
          <w:rFonts w:eastAsia="Arial" w:cs="Arial"/>
          <w:spacing w:val="-4"/>
          <w:sz w:val="24"/>
          <w:szCs w:val="24"/>
        </w:rPr>
        <w:t>ления. При этом по факту температур в квартирах возможно утверждение темп</w:t>
      </w:r>
      <w:r w:rsidR="00BB425F" w:rsidRPr="00BB425F">
        <w:rPr>
          <w:rFonts w:eastAsia="Arial" w:cs="Arial"/>
          <w:spacing w:val="-4"/>
          <w:sz w:val="24"/>
          <w:szCs w:val="24"/>
        </w:rPr>
        <w:t>е</w:t>
      </w:r>
      <w:r w:rsidR="00BB425F" w:rsidRPr="00BB425F">
        <w:rPr>
          <w:rFonts w:eastAsia="Arial" w:cs="Arial"/>
          <w:spacing w:val="-4"/>
          <w:sz w:val="24"/>
          <w:szCs w:val="24"/>
        </w:rPr>
        <w:lastRenderedPageBreak/>
        <w:t xml:space="preserve">ратурного графика, например, 65 - 90°С.  </w:t>
      </w:r>
      <w:r w:rsidR="00BB425F">
        <w:rPr>
          <w:rFonts w:eastAsia="Arial" w:cs="Arial"/>
          <w:spacing w:val="-4"/>
          <w:sz w:val="24"/>
          <w:szCs w:val="24"/>
        </w:rPr>
        <w:t xml:space="preserve"> </w:t>
      </w:r>
      <w:r w:rsidRPr="00800443">
        <w:rPr>
          <w:rFonts w:eastAsia="Arial" w:cs="Arial"/>
          <w:spacing w:val="-4"/>
          <w:sz w:val="24"/>
          <w:szCs w:val="24"/>
        </w:rPr>
        <w:t xml:space="preserve">    </w:t>
      </w:r>
      <w:r w:rsidRPr="00800443">
        <w:rPr>
          <w:rFonts w:eastAsia="Arial" w:cs="Arial"/>
          <w:spacing w:val="-4"/>
          <w:sz w:val="24"/>
          <w:szCs w:val="24"/>
          <w:highlight w:val="yellow"/>
        </w:rPr>
        <w:t xml:space="preserve">     </w:t>
      </w:r>
    </w:p>
    <w:p w:rsidR="003D366C" w:rsidRPr="007940C2" w:rsidRDefault="00900F9D" w:rsidP="00122BC6">
      <w:pPr>
        <w:pStyle w:val="3"/>
        <w:spacing w:after="0" w:line="360" w:lineRule="auto"/>
        <w:ind w:right="-1"/>
        <w:rPr>
          <w:rFonts w:eastAsia="Arial" w:cs="Arial"/>
          <w:spacing w:val="-4"/>
          <w:sz w:val="24"/>
          <w:szCs w:val="24"/>
        </w:rPr>
      </w:pPr>
      <w:r w:rsidRPr="00CD5209">
        <w:rPr>
          <w:rFonts w:ascii="Arial Black" w:hAnsi="Arial Black"/>
        </w:rPr>
        <w:tab/>
      </w:r>
      <w:bookmarkStart w:id="54" w:name="_Toc354584581"/>
      <w:r w:rsidRPr="007940C2">
        <w:t>Описание существующих проблем организации надёжного и бе</w:t>
      </w:r>
      <w:r w:rsidRPr="007940C2">
        <w:t>з</w:t>
      </w:r>
      <w:r w:rsidRPr="007940C2">
        <w:t>опасного теплоснабжения</w:t>
      </w:r>
      <w:bookmarkEnd w:id="54"/>
      <w:r w:rsidRPr="007940C2">
        <w:t xml:space="preserve"> </w:t>
      </w:r>
    </w:p>
    <w:p w:rsidR="00CD5209" w:rsidRDefault="00CD5209" w:rsidP="00122BC6">
      <w:pPr>
        <w:spacing w:after="0" w:line="360" w:lineRule="auto"/>
        <w:ind w:right="-1"/>
        <w:rPr>
          <w:rFonts w:eastAsia="Arial" w:cs="Arial"/>
          <w:spacing w:val="-4"/>
          <w:sz w:val="24"/>
          <w:szCs w:val="24"/>
        </w:rPr>
      </w:pPr>
    </w:p>
    <w:p w:rsidR="007940C2" w:rsidRPr="007940C2" w:rsidRDefault="00676BD4" w:rsidP="0068697E">
      <w:pPr>
        <w:numPr>
          <w:ilvl w:val="0"/>
          <w:numId w:val="14"/>
        </w:numPr>
        <w:tabs>
          <w:tab w:val="left" w:pos="851"/>
        </w:tabs>
        <w:spacing w:before="32" w:after="0" w:line="360" w:lineRule="auto"/>
        <w:ind w:left="0" w:right="45" w:firstLine="567"/>
        <w:contextualSpacing/>
        <w:rPr>
          <w:rFonts w:eastAsia="Arial" w:cs="Arial"/>
          <w:spacing w:val="-4"/>
          <w:sz w:val="24"/>
          <w:szCs w:val="24"/>
        </w:rPr>
      </w:pPr>
      <w:r>
        <w:rPr>
          <w:rFonts w:eastAsia="Arial" w:cs="Arial"/>
          <w:spacing w:val="-4"/>
          <w:sz w:val="24"/>
          <w:szCs w:val="24"/>
        </w:rPr>
        <w:t>По состоянию на 01.01.2021 года (статистическая форма №1-ТЕП) прот</w:t>
      </w:r>
      <w:r>
        <w:rPr>
          <w:rFonts w:eastAsia="Arial" w:cs="Arial"/>
          <w:spacing w:val="-4"/>
          <w:sz w:val="24"/>
          <w:szCs w:val="24"/>
        </w:rPr>
        <w:t>я</w:t>
      </w:r>
      <w:r>
        <w:rPr>
          <w:rFonts w:eastAsia="Arial" w:cs="Arial"/>
          <w:spacing w:val="-4"/>
          <w:sz w:val="24"/>
          <w:szCs w:val="24"/>
        </w:rPr>
        <w:t>женность тепловых сетей муниципального образования  в двухтрубном исчисл</w:t>
      </w:r>
      <w:r>
        <w:rPr>
          <w:rFonts w:eastAsia="Arial" w:cs="Arial"/>
          <w:spacing w:val="-4"/>
          <w:sz w:val="24"/>
          <w:szCs w:val="24"/>
        </w:rPr>
        <w:t>е</w:t>
      </w:r>
      <w:r>
        <w:rPr>
          <w:rFonts w:eastAsia="Arial" w:cs="Arial"/>
          <w:spacing w:val="-4"/>
          <w:sz w:val="24"/>
          <w:szCs w:val="24"/>
        </w:rPr>
        <w:t xml:space="preserve">нии составляет 38,585 км, в том числе  тепловые сети </w:t>
      </w:r>
      <w:proofErr w:type="spellStart"/>
      <w:r>
        <w:rPr>
          <w:rFonts w:eastAsia="Arial" w:cs="Arial"/>
          <w:spacing w:val="-4"/>
          <w:sz w:val="24"/>
          <w:szCs w:val="24"/>
        </w:rPr>
        <w:t>вмуниципальном</w:t>
      </w:r>
      <w:proofErr w:type="spellEnd"/>
      <w:r>
        <w:rPr>
          <w:rFonts w:eastAsia="Arial" w:cs="Arial"/>
          <w:spacing w:val="-4"/>
          <w:sz w:val="24"/>
          <w:szCs w:val="24"/>
        </w:rPr>
        <w:t xml:space="preserve"> образов</w:t>
      </w:r>
      <w:r>
        <w:rPr>
          <w:rFonts w:eastAsia="Arial" w:cs="Arial"/>
          <w:spacing w:val="-4"/>
          <w:sz w:val="24"/>
          <w:szCs w:val="24"/>
        </w:rPr>
        <w:t>а</w:t>
      </w:r>
      <w:r>
        <w:rPr>
          <w:rFonts w:eastAsia="Arial" w:cs="Arial"/>
          <w:spacing w:val="-4"/>
          <w:sz w:val="24"/>
          <w:szCs w:val="24"/>
        </w:rPr>
        <w:t>нии нуждающиеся в замене составляют 1,370 км. (3%)</w:t>
      </w:r>
      <w:r w:rsidR="006942C8">
        <w:rPr>
          <w:rFonts w:eastAsia="Arial" w:cs="Arial"/>
          <w:spacing w:val="-4"/>
          <w:sz w:val="24"/>
          <w:szCs w:val="24"/>
        </w:rPr>
        <w:t>, их них ветхие -0,88 км. (2%). За последние годы в муниципальном образовании были заменены почти все сети теплоснабжения, нуждающиеся в замене.</w:t>
      </w:r>
      <w:r>
        <w:rPr>
          <w:rFonts w:eastAsia="Arial" w:cs="Arial"/>
          <w:spacing w:val="-4"/>
          <w:sz w:val="24"/>
          <w:szCs w:val="24"/>
        </w:rPr>
        <w:t xml:space="preserve">  </w:t>
      </w:r>
    </w:p>
    <w:p w:rsidR="006942C8" w:rsidRDefault="006942C8" w:rsidP="006942C8">
      <w:pPr>
        <w:spacing w:before="32" w:after="0" w:line="360" w:lineRule="auto"/>
        <w:ind w:right="45"/>
        <w:contextualSpacing/>
        <w:rPr>
          <w:rFonts w:eastAsia="Arial" w:cs="Arial"/>
          <w:spacing w:val="-4"/>
          <w:sz w:val="24"/>
          <w:szCs w:val="24"/>
        </w:rPr>
      </w:pPr>
      <w:r w:rsidRPr="006942C8">
        <w:rPr>
          <w:rFonts w:eastAsia="Arial" w:cs="Arial"/>
          <w:spacing w:val="-4"/>
          <w:sz w:val="24"/>
          <w:szCs w:val="24"/>
          <w:highlight w:val="cyan"/>
        </w:rPr>
        <w:t>2 ПРОСЬБА</w:t>
      </w:r>
      <w:r w:rsidR="005E7F72">
        <w:rPr>
          <w:rFonts w:eastAsia="Arial" w:cs="Arial"/>
          <w:spacing w:val="-4"/>
          <w:sz w:val="24"/>
          <w:szCs w:val="24"/>
          <w:highlight w:val="cyan"/>
        </w:rPr>
        <w:t xml:space="preserve">!!! </w:t>
      </w:r>
      <w:r w:rsidRPr="006942C8">
        <w:rPr>
          <w:rFonts w:eastAsia="Arial" w:cs="Arial"/>
          <w:spacing w:val="-4"/>
          <w:sz w:val="24"/>
          <w:szCs w:val="24"/>
          <w:highlight w:val="cyan"/>
        </w:rPr>
        <w:t xml:space="preserve"> МУП «ОКХ» и АО «ОХИНСКАЯ ТЭЦ» описать существующие проблемы в теплоснабжении города, МКП «ЖКХ» - в селах.</w:t>
      </w:r>
    </w:p>
    <w:p w:rsidR="006942C8" w:rsidRDefault="006942C8" w:rsidP="006942C8">
      <w:pPr>
        <w:spacing w:before="32" w:after="0" w:line="360" w:lineRule="auto"/>
        <w:ind w:right="45"/>
        <w:contextualSpacing/>
        <w:rPr>
          <w:rFonts w:eastAsia="Arial" w:cs="Arial"/>
          <w:spacing w:val="-4"/>
          <w:sz w:val="24"/>
          <w:szCs w:val="24"/>
        </w:rPr>
      </w:pPr>
    </w:p>
    <w:p w:rsidR="006942C8" w:rsidRDefault="006942C8" w:rsidP="006942C8">
      <w:pPr>
        <w:spacing w:before="32" w:after="0" w:line="360" w:lineRule="auto"/>
        <w:ind w:right="45"/>
        <w:contextualSpacing/>
        <w:rPr>
          <w:highlight w:val="yellow"/>
        </w:rPr>
      </w:pPr>
    </w:p>
    <w:p w:rsidR="006942C8" w:rsidRDefault="006942C8" w:rsidP="006942C8">
      <w:pPr>
        <w:spacing w:before="32" w:after="0" w:line="360" w:lineRule="auto"/>
        <w:ind w:right="45"/>
        <w:contextualSpacing/>
        <w:rPr>
          <w:highlight w:val="yellow"/>
        </w:rPr>
      </w:pPr>
    </w:p>
    <w:p w:rsidR="00183BAF" w:rsidRPr="00765794" w:rsidRDefault="00183BAF" w:rsidP="00183BAF">
      <w:pPr>
        <w:pStyle w:val="3"/>
      </w:pPr>
      <w:r w:rsidRPr="00183BAF">
        <w:rPr>
          <w:rFonts w:ascii="Arial Black" w:hAnsi="Arial Black"/>
        </w:rPr>
        <w:tab/>
      </w:r>
      <w:bookmarkStart w:id="55" w:name="_Toc354584582"/>
      <w:r w:rsidRPr="00765794">
        <w:rPr>
          <w:rFonts w:cs="Arial"/>
          <w:szCs w:val="24"/>
        </w:rPr>
        <w:t>Описание существующих проблем развития систем теплоснабж</w:t>
      </w:r>
      <w:r w:rsidRPr="00765794">
        <w:rPr>
          <w:rFonts w:cs="Arial"/>
          <w:szCs w:val="24"/>
        </w:rPr>
        <w:t>е</w:t>
      </w:r>
      <w:r w:rsidRPr="00765794">
        <w:rPr>
          <w:rFonts w:cs="Arial"/>
          <w:szCs w:val="24"/>
        </w:rPr>
        <w:t>ния</w:t>
      </w:r>
      <w:bookmarkEnd w:id="55"/>
    </w:p>
    <w:p w:rsidR="00183BAF" w:rsidRDefault="00183BAF" w:rsidP="00194982">
      <w:pPr>
        <w:rPr>
          <w:highlight w:val="yellow"/>
        </w:rPr>
      </w:pPr>
    </w:p>
    <w:p w:rsidR="007940C2" w:rsidRPr="007940C2" w:rsidRDefault="007940C2" w:rsidP="007940C2">
      <w:pPr>
        <w:widowControl/>
        <w:adjustRightInd/>
        <w:spacing w:line="360" w:lineRule="auto"/>
        <w:textAlignment w:val="auto"/>
        <w:rPr>
          <w:rFonts w:eastAsia="Arial" w:cs="Arial"/>
          <w:spacing w:val="-4"/>
          <w:sz w:val="24"/>
          <w:szCs w:val="24"/>
        </w:rPr>
      </w:pPr>
      <w:r w:rsidRPr="007940C2">
        <w:rPr>
          <w:rFonts w:eastAsia="Arial" w:cs="Arial"/>
          <w:spacing w:val="-4"/>
          <w:sz w:val="24"/>
          <w:szCs w:val="24"/>
        </w:rPr>
        <w:t xml:space="preserve">Спрос на тепловую мощность в зонах действия </w:t>
      </w:r>
      <w:proofErr w:type="spellStart"/>
      <w:r w:rsidRPr="007940C2">
        <w:rPr>
          <w:rFonts w:eastAsia="Arial" w:cs="Arial"/>
          <w:spacing w:val="-4"/>
          <w:sz w:val="24"/>
          <w:szCs w:val="24"/>
        </w:rPr>
        <w:t>Охинской</w:t>
      </w:r>
      <w:proofErr w:type="spellEnd"/>
      <w:r w:rsidRPr="007940C2">
        <w:rPr>
          <w:rFonts w:eastAsia="Arial" w:cs="Arial"/>
          <w:spacing w:val="-4"/>
          <w:sz w:val="24"/>
          <w:szCs w:val="24"/>
        </w:rPr>
        <w:t xml:space="preserve"> ТЭЦ и котельных </w:t>
      </w:r>
      <w:r w:rsidR="006942C8">
        <w:rPr>
          <w:rFonts w:eastAsia="Arial" w:cs="Arial"/>
          <w:spacing w:val="-4"/>
          <w:sz w:val="24"/>
          <w:szCs w:val="24"/>
        </w:rPr>
        <w:t>МК</w:t>
      </w:r>
      <w:r w:rsidRPr="007940C2">
        <w:rPr>
          <w:rFonts w:eastAsia="Arial" w:cs="Arial"/>
          <w:spacing w:val="-4"/>
          <w:sz w:val="24"/>
          <w:szCs w:val="24"/>
        </w:rPr>
        <w:t xml:space="preserve">П «ЖКХ» в перспективе снижается. На всех </w:t>
      </w:r>
      <w:proofErr w:type="spellStart"/>
      <w:r w:rsidRPr="007940C2">
        <w:rPr>
          <w:rFonts w:eastAsia="Arial" w:cs="Arial"/>
          <w:spacing w:val="-4"/>
          <w:sz w:val="24"/>
          <w:szCs w:val="24"/>
        </w:rPr>
        <w:t>энергоисточниках</w:t>
      </w:r>
      <w:proofErr w:type="spellEnd"/>
      <w:r w:rsidRPr="007940C2">
        <w:rPr>
          <w:rFonts w:eastAsia="Arial" w:cs="Arial"/>
          <w:spacing w:val="-4"/>
          <w:sz w:val="24"/>
          <w:szCs w:val="24"/>
        </w:rPr>
        <w:t xml:space="preserve"> (с учетом замены оборудования выработавшего эксплуатационный ресурс) присутствуют резервы тепловой мощности. Таким образом, отсутствуют препятствия подключения пе</w:t>
      </w:r>
      <w:r w:rsidRPr="007940C2">
        <w:rPr>
          <w:rFonts w:eastAsia="Arial" w:cs="Arial"/>
          <w:spacing w:val="-4"/>
          <w:sz w:val="24"/>
          <w:szCs w:val="24"/>
        </w:rPr>
        <w:t>р</w:t>
      </w:r>
      <w:r w:rsidRPr="007940C2">
        <w:rPr>
          <w:rFonts w:eastAsia="Arial" w:cs="Arial"/>
          <w:spacing w:val="-4"/>
          <w:sz w:val="24"/>
          <w:szCs w:val="24"/>
        </w:rPr>
        <w:t>спективных потребителей с точки зрения наличия резервов тепловой мощности и с учетом сноса существующих ветхих и аварийных зданий.</w:t>
      </w:r>
      <w:r w:rsidR="006942C8">
        <w:rPr>
          <w:rFonts w:eastAsia="Arial" w:cs="Arial"/>
          <w:spacing w:val="-4"/>
          <w:sz w:val="24"/>
          <w:szCs w:val="24"/>
        </w:rPr>
        <w:t xml:space="preserve"> Исключение составл</w:t>
      </w:r>
      <w:r w:rsidR="006942C8">
        <w:rPr>
          <w:rFonts w:eastAsia="Arial" w:cs="Arial"/>
          <w:spacing w:val="-4"/>
          <w:sz w:val="24"/>
          <w:szCs w:val="24"/>
        </w:rPr>
        <w:t>я</w:t>
      </w:r>
      <w:r w:rsidR="006942C8">
        <w:rPr>
          <w:rFonts w:eastAsia="Arial" w:cs="Arial"/>
          <w:spacing w:val="-4"/>
          <w:sz w:val="24"/>
          <w:szCs w:val="24"/>
        </w:rPr>
        <w:t xml:space="preserve">ет с. </w:t>
      </w:r>
      <w:proofErr w:type="spellStart"/>
      <w:r w:rsidR="006942C8">
        <w:rPr>
          <w:rFonts w:eastAsia="Arial" w:cs="Arial"/>
          <w:spacing w:val="-4"/>
          <w:sz w:val="24"/>
          <w:szCs w:val="24"/>
        </w:rPr>
        <w:t>Тунгор</w:t>
      </w:r>
      <w:proofErr w:type="spellEnd"/>
      <w:r w:rsidR="006942C8">
        <w:rPr>
          <w:rFonts w:eastAsia="Arial" w:cs="Arial"/>
          <w:spacing w:val="-4"/>
          <w:sz w:val="24"/>
          <w:szCs w:val="24"/>
        </w:rPr>
        <w:t xml:space="preserve"> </w:t>
      </w:r>
      <w:proofErr w:type="spellStart"/>
      <w:r w:rsidR="006942C8">
        <w:rPr>
          <w:rFonts w:eastAsia="Arial" w:cs="Arial"/>
          <w:spacing w:val="-4"/>
          <w:sz w:val="24"/>
          <w:szCs w:val="24"/>
        </w:rPr>
        <w:t>Охинского</w:t>
      </w:r>
      <w:proofErr w:type="spellEnd"/>
      <w:r w:rsidR="006942C8">
        <w:rPr>
          <w:rFonts w:eastAsia="Arial" w:cs="Arial"/>
          <w:spacing w:val="-4"/>
          <w:sz w:val="24"/>
          <w:szCs w:val="24"/>
        </w:rPr>
        <w:t xml:space="preserve"> района, в котором требуется реконструкция модульной к</w:t>
      </w:r>
      <w:r w:rsidR="006942C8">
        <w:rPr>
          <w:rFonts w:eastAsia="Arial" w:cs="Arial"/>
          <w:spacing w:val="-4"/>
          <w:sz w:val="24"/>
          <w:szCs w:val="24"/>
        </w:rPr>
        <w:t>о</w:t>
      </w:r>
      <w:r w:rsidR="006942C8">
        <w:rPr>
          <w:rFonts w:eastAsia="Arial" w:cs="Arial"/>
          <w:spacing w:val="-4"/>
          <w:sz w:val="24"/>
          <w:szCs w:val="24"/>
        </w:rPr>
        <w:t xml:space="preserve">тельной КЕДР-4. </w:t>
      </w:r>
    </w:p>
    <w:p w:rsidR="007940C2" w:rsidRPr="007940C2" w:rsidRDefault="007940C2" w:rsidP="007940C2">
      <w:pPr>
        <w:widowControl/>
        <w:adjustRightInd/>
        <w:spacing w:line="360" w:lineRule="auto"/>
        <w:textAlignment w:val="auto"/>
        <w:rPr>
          <w:rFonts w:eastAsia="Arial" w:cs="Arial"/>
          <w:spacing w:val="-4"/>
          <w:sz w:val="24"/>
          <w:szCs w:val="24"/>
        </w:rPr>
      </w:pPr>
      <w:r w:rsidRPr="007940C2">
        <w:rPr>
          <w:rFonts w:eastAsia="Arial" w:cs="Arial"/>
          <w:spacing w:val="-4"/>
          <w:sz w:val="24"/>
          <w:szCs w:val="24"/>
        </w:rPr>
        <w:t xml:space="preserve">Объективные препятствия подключения перспективных потребителей в         </w:t>
      </w:r>
      <w:r w:rsidR="0084144D">
        <w:rPr>
          <w:rFonts w:eastAsia="Arial" w:cs="Arial"/>
          <w:spacing w:val="-4"/>
          <w:sz w:val="24"/>
          <w:szCs w:val="24"/>
        </w:rPr>
        <w:t>городе</w:t>
      </w:r>
      <w:r w:rsidRPr="007940C2">
        <w:rPr>
          <w:rFonts w:eastAsia="Arial" w:cs="Arial"/>
          <w:spacing w:val="-4"/>
          <w:sz w:val="24"/>
          <w:szCs w:val="24"/>
        </w:rPr>
        <w:t xml:space="preserve"> Охе присутствуют в тех района</w:t>
      </w:r>
      <w:r w:rsidR="0084144D">
        <w:rPr>
          <w:rFonts w:eastAsia="Arial" w:cs="Arial"/>
          <w:spacing w:val="-4"/>
          <w:sz w:val="24"/>
          <w:szCs w:val="24"/>
        </w:rPr>
        <w:t>х</w:t>
      </w:r>
      <w:r w:rsidRPr="007940C2">
        <w:rPr>
          <w:rFonts w:eastAsia="Arial" w:cs="Arial"/>
          <w:spacing w:val="-4"/>
          <w:sz w:val="24"/>
          <w:szCs w:val="24"/>
        </w:rPr>
        <w:t>, где нарушены гидравлическ</w:t>
      </w:r>
      <w:r w:rsidR="006942C8">
        <w:rPr>
          <w:rFonts w:eastAsia="Arial" w:cs="Arial"/>
          <w:spacing w:val="-4"/>
          <w:sz w:val="24"/>
          <w:szCs w:val="24"/>
        </w:rPr>
        <w:t>ие режимы работы тепловых сетей.</w:t>
      </w:r>
    </w:p>
    <w:p w:rsidR="007940C2" w:rsidRDefault="007940C2" w:rsidP="00183BAF">
      <w:pPr>
        <w:widowControl/>
        <w:adjustRightInd/>
        <w:spacing w:before="0" w:after="200" w:line="360" w:lineRule="auto"/>
        <w:ind w:firstLine="993"/>
        <w:textAlignment w:val="auto"/>
        <w:rPr>
          <w:rFonts w:eastAsia="Arial" w:cs="Arial"/>
          <w:spacing w:val="-4"/>
          <w:sz w:val="24"/>
          <w:szCs w:val="24"/>
        </w:rPr>
      </w:pPr>
    </w:p>
    <w:p w:rsidR="00183BAF" w:rsidRPr="00084CCB" w:rsidRDefault="00183BAF" w:rsidP="00183BAF">
      <w:pPr>
        <w:pStyle w:val="3"/>
        <w:widowControl/>
        <w:adjustRightInd/>
        <w:spacing w:before="0" w:after="200" w:line="360" w:lineRule="auto"/>
        <w:ind w:hanging="1135"/>
        <w:textAlignment w:val="auto"/>
        <w:rPr>
          <w:rFonts w:eastAsia="Arial" w:cs="Arial"/>
          <w:spacing w:val="-4"/>
          <w:sz w:val="24"/>
          <w:szCs w:val="24"/>
        </w:rPr>
      </w:pPr>
      <w:r>
        <w:rPr>
          <w:rFonts w:ascii="Arial Black" w:hAnsi="Arial Black"/>
        </w:rPr>
        <w:t xml:space="preserve"> </w:t>
      </w:r>
      <w:bookmarkStart w:id="56" w:name="_Toc354584583"/>
      <w:r w:rsidRPr="00084CCB">
        <w:t xml:space="preserve">Описание существующих проблем </w:t>
      </w:r>
      <w:r w:rsidRPr="00084CCB">
        <w:rPr>
          <w:rFonts w:cs="Arial"/>
          <w:szCs w:val="24"/>
        </w:rPr>
        <w:t>надёжного и эффективного снабжения топливом действующих систем теплоснабжения</w:t>
      </w:r>
      <w:bookmarkEnd w:id="56"/>
    </w:p>
    <w:p w:rsidR="00183BAF" w:rsidRPr="007409C3" w:rsidRDefault="00183BAF" w:rsidP="00183BAF">
      <w:pPr>
        <w:widowControl/>
        <w:adjustRightInd/>
        <w:spacing w:before="0" w:after="200" w:line="360" w:lineRule="auto"/>
        <w:ind w:firstLine="993"/>
        <w:textAlignment w:val="auto"/>
        <w:rPr>
          <w:rFonts w:eastAsia="Arial" w:cs="Arial"/>
          <w:spacing w:val="-4"/>
          <w:sz w:val="24"/>
          <w:szCs w:val="24"/>
          <w:highlight w:val="yellow"/>
        </w:rPr>
      </w:pPr>
      <w:r w:rsidRPr="007409C3">
        <w:rPr>
          <w:rFonts w:eastAsia="Arial" w:cs="Arial"/>
          <w:spacing w:val="-4"/>
          <w:sz w:val="24"/>
          <w:szCs w:val="24"/>
          <w:highlight w:val="yellow"/>
        </w:rPr>
        <w:t xml:space="preserve"> </w:t>
      </w:r>
    </w:p>
    <w:p w:rsidR="005C19C7" w:rsidRDefault="00084CCB" w:rsidP="00CD5209">
      <w:pPr>
        <w:widowControl/>
        <w:adjustRightInd/>
        <w:spacing w:before="0" w:after="200" w:line="360" w:lineRule="auto"/>
        <w:ind w:firstLine="993"/>
        <w:textAlignment w:val="auto"/>
        <w:rPr>
          <w:rFonts w:eastAsia="Arial" w:cs="Arial"/>
          <w:spacing w:val="-4"/>
          <w:sz w:val="24"/>
          <w:szCs w:val="24"/>
        </w:rPr>
      </w:pPr>
      <w:r w:rsidRPr="00084CCB">
        <w:rPr>
          <w:rFonts w:eastAsia="Arial" w:cs="Arial"/>
          <w:spacing w:val="-4"/>
          <w:sz w:val="24"/>
          <w:szCs w:val="24"/>
        </w:rPr>
        <w:lastRenderedPageBreak/>
        <w:t xml:space="preserve">Основным видом топлива для </w:t>
      </w:r>
      <w:proofErr w:type="spellStart"/>
      <w:r w:rsidRPr="00084CCB">
        <w:rPr>
          <w:rFonts w:eastAsia="Arial" w:cs="Arial"/>
          <w:spacing w:val="-4"/>
          <w:sz w:val="24"/>
          <w:szCs w:val="24"/>
        </w:rPr>
        <w:t>энергоисточников</w:t>
      </w:r>
      <w:proofErr w:type="spellEnd"/>
      <w:r w:rsidRPr="00084CCB">
        <w:rPr>
          <w:rFonts w:eastAsia="Arial" w:cs="Arial"/>
          <w:spacing w:val="-4"/>
          <w:sz w:val="24"/>
          <w:szCs w:val="24"/>
        </w:rPr>
        <w:t xml:space="preserve"> городского округа «Охинский»  является природный газ. На </w:t>
      </w:r>
      <w:proofErr w:type="spellStart"/>
      <w:r w:rsidRPr="00084CCB">
        <w:rPr>
          <w:rFonts w:eastAsia="Arial" w:cs="Arial"/>
          <w:spacing w:val="-4"/>
          <w:sz w:val="24"/>
          <w:szCs w:val="24"/>
        </w:rPr>
        <w:t>Охинской</w:t>
      </w:r>
      <w:proofErr w:type="spellEnd"/>
      <w:r w:rsidRPr="00084CCB">
        <w:rPr>
          <w:rFonts w:eastAsia="Arial" w:cs="Arial"/>
          <w:spacing w:val="-4"/>
          <w:sz w:val="24"/>
          <w:szCs w:val="24"/>
        </w:rPr>
        <w:t xml:space="preserve"> ТЭЦ в качестве аварийного топлива используется </w:t>
      </w:r>
      <w:r w:rsidR="00A02807">
        <w:rPr>
          <w:rFonts w:eastAsia="Arial" w:cs="Arial"/>
          <w:spacing w:val="-4"/>
          <w:sz w:val="24"/>
          <w:szCs w:val="24"/>
        </w:rPr>
        <w:t>дизельное топливо</w:t>
      </w:r>
      <w:r w:rsidRPr="00084CCB">
        <w:rPr>
          <w:rFonts w:eastAsia="Arial" w:cs="Arial"/>
          <w:spacing w:val="-4"/>
          <w:sz w:val="24"/>
          <w:szCs w:val="24"/>
        </w:rPr>
        <w:t xml:space="preserve">. С учетом того, что добыча </w:t>
      </w:r>
      <w:r w:rsidR="00A02807">
        <w:rPr>
          <w:rFonts w:eastAsia="Arial" w:cs="Arial"/>
          <w:spacing w:val="-4"/>
          <w:sz w:val="24"/>
          <w:szCs w:val="24"/>
        </w:rPr>
        <w:t xml:space="preserve">природного газа </w:t>
      </w:r>
      <w:r w:rsidRPr="00084CCB">
        <w:rPr>
          <w:rFonts w:eastAsia="Arial" w:cs="Arial"/>
          <w:spacing w:val="-4"/>
          <w:sz w:val="24"/>
          <w:szCs w:val="24"/>
        </w:rPr>
        <w:t xml:space="preserve">производится </w:t>
      </w:r>
      <w:proofErr w:type="gramStart"/>
      <w:r w:rsidRPr="00084CCB">
        <w:rPr>
          <w:rFonts w:eastAsia="Arial" w:cs="Arial"/>
          <w:spacing w:val="-4"/>
          <w:sz w:val="24"/>
          <w:szCs w:val="24"/>
        </w:rPr>
        <w:t>на</w:t>
      </w:r>
      <w:proofErr w:type="gramEnd"/>
      <w:r w:rsidRPr="00084CCB">
        <w:rPr>
          <w:rFonts w:eastAsia="Arial" w:cs="Arial"/>
          <w:spacing w:val="-4"/>
          <w:sz w:val="24"/>
          <w:szCs w:val="24"/>
        </w:rPr>
        <w:t xml:space="preserve"> о. Сахалин</w:t>
      </w:r>
      <w:r w:rsidR="006942C8">
        <w:rPr>
          <w:rFonts w:eastAsia="Arial" w:cs="Arial"/>
          <w:spacing w:val="-4"/>
          <w:sz w:val="24"/>
          <w:szCs w:val="24"/>
        </w:rPr>
        <w:t>,</w:t>
      </w:r>
      <w:r w:rsidRPr="00084CCB">
        <w:rPr>
          <w:rFonts w:eastAsia="Arial" w:cs="Arial"/>
          <w:spacing w:val="-4"/>
          <w:sz w:val="24"/>
          <w:szCs w:val="24"/>
        </w:rPr>
        <w:t xml:space="preserve"> </w:t>
      </w:r>
      <w:proofErr w:type="gramStart"/>
      <w:r w:rsidRPr="00084CCB">
        <w:rPr>
          <w:rFonts w:eastAsia="Arial" w:cs="Arial"/>
          <w:spacing w:val="-4"/>
          <w:sz w:val="24"/>
          <w:szCs w:val="24"/>
        </w:rPr>
        <w:t>проблем</w:t>
      </w:r>
      <w:proofErr w:type="gramEnd"/>
      <w:r w:rsidRPr="00084CCB">
        <w:rPr>
          <w:rFonts w:eastAsia="Arial" w:cs="Arial"/>
          <w:spacing w:val="-4"/>
          <w:sz w:val="24"/>
          <w:szCs w:val="24"/>
        </w:rPr>
        <w:t xml:space="preserve"> с качественным топливоснабжением действующих систем теплоснабжения не наблюдается, за исключением возмо</w:t>
      </w:r>
      <w:r w:rsidRPr="00084CCB">
        <w:rPr>
          <w:rFonts w:eastAsia="Arial" w:cs="Arial"/>
          <w:spacing w:val="-4"/>
          <w:sz w:val="24"/>
          <w:szCs w:val="24"/>
        </w:rPr>
        <w:t>ж</w:t>
      </w:r>
      <w:r w:rsidRPr="00084CCB">
        <w:rPr>
          <w:rFonts w:eastAsia="Arial" w:cs="Arial"/>
          <w:spacing w:val="-4"/>
          <w:sz w:val="24"/>
          <w:szCs w:val="24"/>
        </w:rPr>
        <w:t>ных ограничений подачи природного газа при прохождении зимнего максимума тепловых нагрузок.</w:t>
      </w:r>
    </w:p>
    <w:p w:rsidR="0084144D" w:rsidRPr="008E0364" w:rsidRDefault="0084144D" w:rsidP="00CD5209">
      <w:pPr>
        <w:widowControl/>
        <w:adjustRightInd/>
        <w:spacing w:before="0" w:after="200" w:line="360" w:lineRule="auto"/>
        <w:ind w:firstLine="993"/>
        <w:textAlignment w:val="auto"/>
        <w:rPr>
          <w:rFonts w:eastAsia="Arial" w:cs="Arial"/>
          <w:spacing w:val="-4"/>
          <w:sz w:val="24"/>
          <w:szCs w:val="24"/>
        </w:rPr>
      </w:pPr>
    </w:p>
    <w:p w:rsidR="007B35EC" w:rsidRPr="007940C2" w:rsidRDefault="00D75BCF" w:rsidP="007B35EC">
      <w:pPr>
        <w:pStyle w:val="20"/>
      </w:pPr>
      <w:bookmarkStart w:id="57" w:name="_Toc354584584"/>
      <w:r w:rsidRPr="007940C2">
        <w:t>Базовые ц</w:t>
      </w:r>
      <w:r w:rsidR="007B35EC" w:rsidRPr="007940C2">
        <w:t>елевые показатели эффективности систем теплоснабжения</w:t>
      </w:r>
      <w:bookmarkEnd w:id="57"/>
    </w:p>
    <w:p w:rsidR="007B35EC" w:rsidRDefault="007B35EC" w:rsidP="007B35EC"/>
    <w:p w:rsidR="007940C2" w:rsidRPr="007940C2" w:rsidRDefault="007940C2" w:rsidP="007940C2">
      <w:pPr>
        <w:widowControl/>
        <w:adjustRightInd/>
        <w:spacing w:before="0" w:after="200" w:line="360" w:lineRule="auto"/>
        <w:ind w:firstLine="993"/>
        <w:textAlignment w:val="auto"/>
        <w:rPr>
          <w:rFonts w:eastAsia="Arial" w:cs="Arial"/>
          <w:spacing w:val="-4"/>
          <w:sz w:val="24"/>
          <w:szCs w:val="24"/>
        </w:rPr>
      </w:pPr>
      <w:r w:rsidRPr="007940C2">
        <w:rPr>
          <w:rFonts w:eastAsia="Arial" w:cs="Arial"/>
          <w:spacing w:val="-4"/>
          <w:sz w:val="24"/>
          <w:szCs w:val="24"/>
        </w:rPr>
        <w:t>На основе предоставленных данных определены базовые значения ц</w:t>
      </w:r>
      <w:r w:rsidRPr="007940C2">
        <w:rPr>
          <w:rFonts w:eastAsia="Arial" w:cs="Arial"/>
          <w:spacing w:val="-4"/>
          <w:sz w:val="24"/>
          <w:szCs w:val="24"/>
        </w:rPr>
        <w:t>е</w:t>
      </w:r>
      <w:r w:rsidRPr="007940C2">
        <w:rPr>
          <w:rFonts w:eastAsia="Arial" w:cs="Arial"/>
          <w:spacing w:val="-4"/>
          <w:sz w:val="24"/>
          <w:szCs w:val="24"/>
        </w:rPr>
        <w:t xml:space="preserve">левых показателей эффективности производства и отпуска тепловой энергии </w:t>
      </w:r>
      <w:proofErr w:type="spellStart"/>
      <w:r w:rsidRPr="007940C2">
        <w:rPr>
          <w:rFonts w:eastAsia="Arial" w:cs="Arial"/>
          <w:spacing w:val="-4"/>
          <w:sz w:val="24"/>
          <w:szCs w:val="24"/>
        </w:rPr>
        <w:t>Охинской</w:t>
      </w:r>
      <w:proofErr w:type="spellEnd"/>
      <w:r w:rsidRPr="007940C2">
        <w:rPr>
          <w:rFonts w:eastAsia="Arial" w:cs="Arial"/>
          <w:spacing w:val="-4"/>
          <w:sz w:val="24"/>
          <w:szCs w:val="24"/>
        </w:rPr>
        <w:t xml:space="preserve"> ТЭЦ и котельных.</w:t>
      </w:r>
    </w:p>
    <w:p w:rsidR="007940C2" w:rsidRPr="007940C2" w:rsidRDefault="007940C2" w:rsidP="007940C2">
      <w:pPr>
        <w:ind w:firstLine="0"/>
        <w:rPr>
          <w:b/>
        </w:rPr>
      </w:pPr>
      <w:bookmarkStart w:id="58" w:name="_Toc353453367"/>
      <w:bookmarkStart w:id="59" w:name="_Toc354584489"/>
      <w:r w:rsidRPr="004F2915">
        <w:rPr>
          <w:b/>
          <w:bCs/>
          <w:sz w:val="18"/>
          <w:szCs w:val="18"/>
          <w:highlight w:val="cyan"/>
        </w:rPr>
        <w:t xml:space="preserve">Таблица </w:t>
      </w:r>
      <w:r w:rsidR="005E7F72" w:rsidRPr="004F2915">
        <w:rPr>
          <w:b/>
          <w:bCs/>
          <w:sz w:val="18"/>
          <w:szCs w:val="18"/>
          <w:highlight w:val="cyan"/>
        </w:rPr>
        <w:t>1</w:t>
      </w:r>
      <w:r w:rsidRPr="004F2915">
        <w:rPr>
          <w:b/>
          <w:bCs/>
          <w:sz w:val="18"/>
          <w:szCs w:val="18"/>
          <w:highlight w:val="cyan"/>
        </w:rPr>
        <w:t>.</w:t>
      </w:r>
      <w:r w:rsidR="005E7F72" w:rsidRPr="004F2915">
        <w:rPr>
          <w:b/>
          <w:bCs/>
          <w:sz w:val="18"/>
          <w:szCs w:val="18"/>
          <w:highlight w:val="cyan"/>
        </w:rPr>
        <w:t>1</w:t>
      </w:r>
      <w:r w:rsidRPr="004F2915">
        <w:rPr>
          <w:b/>
          <w:bCs/>
          <w:noProof/>
          <w:sz w:val="18"/>
          <w:szCs w:val="18"/>
          <w:highlight w:val="cyan"/>
        </w:rPr>
        <w:t xml:space="preserve"> - </w:t>
      </w:r>
      <w:r w:rsidRPr="004F2915">
        <w:rPr>
          <w:b/>
          <w:bCs/>
          <w:sz w:val="18"/>
          <w:szCs w:val="18"/>
          <w:highlight w:val="cyan"/>
        </w:rPr>
        <w:t>Базовые целевые показатели эффективности производства и отпуска тепловой и электр</w:t>
      </w:r>
      <w:r w:rsidRPr="004F2915">
        <w:rPr>
          <w:b/>
          <w:bCs/>
          <w:sz w:val="18"/>
          <w:szCs w:val="18"/>
          <w:highlight w:val="cyan"/>
        </w:rPr>
        <w:t>и</w:t>
      </w:r>
      <w:r w:rsidRPr="004F2915">
        <w:rPr>
          <w:b/>
          <w:bCs/>
          <w:sz w:val="18"/>
          <w:szCs w:val="18"/>
          <w:highlight w:val="cyan"/>
        </w:rPr>
        <w:t xml:space="preserve">ческой энергии </w:t>
      </w:r>
      <w:proofErr w:type="spellStart"/>
      <w:r w:rsidRPr="004F2915">
        <w:rPr>
          <w:b/>
          <w:bCs/>
          <w:sz w:val="18"/>
          <w:szCs w:val="18"/>
          <w:highlight w:val="cyan"/>
        </w:rPr>
        <w:t>Охинской</w:t>
      </w:r>
      <w:proofErr w:type="spellEnd"/>
      <w:r w:rsidRPr="004F2915">
        <w:rPr>
          <w:b/>
          <w:bCs/>
          <w:sz w:val="18"/>
          <w:szCs w:val="18"/>
          <w:highlight w:val="cyan"/>
        </w:rPr>
        <w:t xml:space="preserve"> ТЭЦ</w:t>
      </w:r>
      <w:bookmarkEnd w:id="58"/>
      <w:bookmarkEnd w:id="59"/>
      <w:r w:rsidRPr="007940C2">
        <w:rPr>
          <w:b/>
          <w:bCs/>
          <w:sz w:val="18"/>
          <w:szCs w:val="1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7307"/>
        <w:gridCol w:w="1022"/>
      </w:tblGrid>
      <w:tr w:rsidR="00AF745D" w:rsidRPr="006901E4" w:rsidTr="00234ABA">
        <w:tc>
          <w:tcPr>
            <w:tcW w:w="516" w:type="pct"/>
            <w:shd w:val="clear" w:color="auto" w:fill="auto"/>
          </w:tcPr>
          <w:p w:rsidR="00AF745D" w:rsidRPr="006901E4" w:rsidRDefault="00AF745D" w:rsidP="00234ABA">
            <w:pPr>
              <w:pStyle w:val="Default"/>
              <w:jc w:val="center"/>
              <w:rPr>
                <w:rFonts w:ascii="Arial" w:hAnsi="Arial" w:cs="Arial"/>
                <w:bCs/>
                <w:sz w:val="18"/>
                <w:szCs w:val="18"/>
              </w:rPr>
            </w:pPr>
            <w:r w:rsidRPr="006901E4">
              <w:rPr>
                <w:rFonts w:ascii="Arial" w:hAnsi="Arial" w:cs="Arial"/>
                <w:bCs/>
                <w:sz w:val="18"/>
                <w:szCs w:val="18"/>
              </w:rPr>
              <w:t xml:space="preserve">№ </w:t>
            </w:r>
            <w:proofErr w:type="gramStart"/>
            <w:r w:rsidRPr="006901E4">
              <w:rPr>
                <w:rFonts w:ascii="Arial" w:hAnsi="Arial" w:cs="Arial"/>
                <w:bCs/>
                <w:sz w:val="18"/>
                <w:szCs w:val="18"/>
              </w:rPr>
              <w:t>п</w:t>
            </w:r>
            <w:proofErr w:type="gramEnd"/>
            <w:r w:rsidRPr="006901E4">
              <w:rPr>
                <w:rFonts w:ascii="Arial" w:hAnsi="Arial" w:cs="Arial"/>
                <w:bCs/>
                <w:sz w:val="18"/>
                <w:szCs w:val="18"/>
              </w:rPr>
              <w:t>/п</w:t>
            </w:r>
          </w:p>
        </w:tc>
        <w:tc>
          <w:tcPr>
            <w:tcW w:w="3933"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bCs/>
                <w:sz w:val="18"/>
                <w:szCs w:val="18"/>
              </w:rPr>
              <w:t>Наименование показателя</w:t>
            </w:r>
          </w:p>
        </w:tc>
        <w:tc>
          <w:tcPr>
            <w:tcW w:w="550" w:type="pct"/>
            <w:shd w:val="clear" w:color="auto" w:fill="auto"/>
          </w:tcPr>
          <w:p w:rsidR="00AF745D" w:rsidRPr="006901E4" w:rsidRDefault="005E7F72" w:rsidP="00234ABA">
            <w:pPr>
              <w:spacing w:before="0" w:after="0"/>
              <w:ind w:firstLine="0"/>
              <w:jc w:val="center"/>
              <w:rPr>
                <w:rFonts w:cs="Arial"/>
                <w:sz w:val="18"/>
                <w:szCs w:val="18"/>
              </w:rPr>
            </w:pPr>
            <w:r>
              <w:rPr>
                <w:rFonts w:cs="Arial"/>
                <w:sz w:val="18"/>
                <w:szCs w:val="18"/>
              </w:rPr>
              <w:t>2020</w:t>
            </w:r>
          </w:p>
        </w:tc>
      </w:tr>
      <w:tr w:rsidR="00AF745D" w:rsidRPr="006901E4" w:rsidTr="00234ABA">
        <w:tc>
          <w:tcPr>
            <w:tcW w:w="516"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1</w:t>
            </w:r>
          </w:p>
        </w:tc>
        <w:tc>
          <w:tcPr>
            <w:tcW w:w="3933"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 xml:space="preserve">Фактическая тепловая нагрузка в горячей воде (без </w:t>
            </w:r>
            <w:proofErr w:type="spellStart"/>
            <w:r w:rsidRPr="006901E4">
              <w:rPr>
                <w:rFonts w:ascii="Arial" w:hAnsi="Arial" w:cs="Arial"/>
                <w:sz w:val="18"/>
                <w:szCs w:val="18"/>
              </w:rPr>
              <w:t>хознужд</w:t>
            </w:r>
            <w:proofErr w:type="spellEnd"/>
            <w:r w:rsidRPr="006901E4">
              <w:rPr>
                <w:rFonts w:ascii="Arial" w:hAnsi="Arial" w:cs="Arial"/>
                <w:sz w:val="18"/>
                <w:szCs w:val="18"/>
              </w:rPr>
              <w:t>), в т. ч.:</w:t>
            </w:r>
          </w:p>
        </w:tc>
        <w:tc>
          <w:tcPr>
            <w:tcW w:w="550" w:type="pct"/>
            <w:shd w:val="clear" w:color="auto" w:fill="auto"/>
          </w:tcPr>
          <w:p w:rsidR="00AF745D" w:rsidRPr="006901E4" w:rsidRDefault="00AF745D" w:rsidP="00234ABA">
            <w:pPr>
              <w:spacing w:before="0" w:after="0"/>
              <w:ind w:firstLine="0"/>
              <w:jc w:val="center"/>
              <w:rPr>
                <w:rFonts w:cs="Arial"/>
                <w:sz w:val="18"/>
                <w:szCs w:val="18"/>
              </w:rPr>
            </w:pPr>
          </w:p>
        </w:tc>
      </w:tr>
      <w:tr w:rsidR="00AF745D" w:rsidRPr="006901E4" w:rsidTr="00234ABA">
        <w:tc>
          <w:tcPr>
            <w:tcW w:w="516"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1.1</w:t>
            </w:r>
          </w:p>
        </w:tc>
        <w:tc>
          <w:tcPr>
            <w:tcW w:w="3933"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Коммунально-бытовая сфера, в т. ч.:</w:t>
            </w:r>
          </w:p>
        </w:tc>
        <w:tc>
          <w:tcPr>
            <w:tcW w:w="550" w:type="pct"/>
            <w:shd w:val="clear" w:color="auto" w:fill="auto"/>
          </w:tcPr>
          <w:p w:rsidR="00AF745D" w:rsidRPr="006901E4" w:rsidRDefault="00AF745D" w:rsidP="00234ABA">
            <w:pPr>
              <w:spacing w:before="0" w:after="0"/>
              <w:ind w:firstLine="0"/>
              <w:jc w:val="center"/>
              <w:rPr>
                <w:rFonts w:cs="Arial"/>
                <w:sz w:val="18"/>
                <w:szCs w:val="18"/>
              </w:rPr>
            </w:pPr>
          </w:p>
        </w:tc>
      </w:tr>
      <w:tr w:rsidR="00AF745D" w:rsidRPr="006901E4" w:rsidTr="00234ABA">
        <w:tc>
          <w:tcPr>
            <w:tcW w:w="516"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1.2</w:t>
            </w:r>
          </w:p>
        </w:tc>
        <w:tc>
          <w:tcPr>
            <w:tcW w:w="3933"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Общественно-деловая сфера, в т. ч.:</w:t>
            </w:r>
          </w:p>
        </w:tc>
        <w:tc>
          <w:tcPr>
            <w:tcW w:w="550" w:type="pct"/>
            <w:shd w:val="clear" w:color="auto" w:fill="auto"/>
          </w:tcPr>
          <w:p w:rsidR="00AF745D" w:rsidRPr="006901E4" w:rsidRDefault="00AF745D" w:rsidP="00234ABA">
            <w:pPr>
              <w:spacing w:before="0" w:after="0"/>
              <w:ind w:firstLine="0"/>
              <w:jc w:val="center"/>
              <w:rPr>
                <w:rFonts w:cs="Arial"/>
                <w:sz w:val="18"/>
                <w:szCs w:val="18"/>
              </w:rPr>
            </w:pPr>
          </w:p>
        </w:tc>
      </w:tr>
      <w:tr w:rsidR="00AF745D" w:rsidRPr="006901E4" w:rsidTr="00234ABA">
        <w:tc>
          <w:tcPr>
            <w:tcW w:w="516"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1.3</w:t>
            </w:r>
          </w:p>
        </w:tc>
        <w:tc>
          <w:tcPr>
            <w:tcW w:w="3933"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Промышленность</w:t>
            </w:r>
          </w:p>
        </w:tc>
        <w:tc>
          <w:tcPr>
            <w:tcW w:w="550" w:type="pct"/>
            <w:shd w:val="clear" w:color="auto" w:fill="auto"/>
          </w:tcPr>
          <w:p w:rsidR="00AF745D" w:rsidRPr="006901E4" w:rsidRDefault="00AF745D" w:rsidP="00234ABA">
            <w:pPr>
              <w:spacing w:before="0" w:after="0"/>
              <w:ind w:firstLine="0"/>
              <w:jc w:val="center"/>
              <w:rPr>
                <w:rFonts w:cs="Arial"/>
                <w:sz w:val="18"/>
                <w:szCs w:val="18"/>
              </w:rPr>
            </w:pPr>
          </w:p>
        </w:tc>
      </w:tr>
      <w:tr w:rsidR="00AF745D" w:rsidRPr="006901E4" w:rsidTr="00234ABA">
        <w:tc>
          <w:tcPr>
            <w:tcW w:w="516"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4</w:t>
            </w:r>
          </w:p>
        </w:tc>
        <w:tc>
          <w:tcPr>
            <w:tcW w:w="3933"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Потери при передаче, в т. ч.: через изоляционные конструкции</w:t>
            </w:r>
          </w:p>
        </w:tc>
        <w:tc>
          <w:tcPr>
            <w:tcW w:w="550" w:type="pct"/>
            <w:shd w:val="clear" w:color="auto" w:fill="auto"/>
          </w:tcPr>
          <w:p w:rsidR="00AF745D" w:rsidRPr="006901E4" w:rsidRDefault="00AF745D" w:rsidP="00234ABA">
            <w:pPr>
              <w:spacing w:before="0" w:after="0"/>
              <w:ind w:firstLine="0"/>
              <w:jc w:val="center"/>
              <w:rPr>
                <w:rFonts w:cs="Arial"/>
                <w:sz w:val="18"/>
                <w:szCs w:val="18"/>
              </w:rPr>
            </w:pPr>
          </w:p>
        </w:tc>
      </w:tr>
      <w:tr w:rsidR="00AF745D" w:rsidRPr="006901E4" w:rsidTr="00234ABA">
        <w:tc>
          <w:tcPr>
            <w:tcW w:w="516"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5</w:t>
            </w:r>
          </w:p>
        </w:tc>
        <w:tc>
          <w:tcPr>
            <w:tcW w:w="3933"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с утечками теплоносителя</w:t>
            </w:r>
          </w:p>
        </w:tc>
        <w:tc>
          <w:tcPr>
            <w:tcW w:w="550" w:type="pct"/>
            <w:shd w:val="clear" w:color="auto" w:fill="auto"/>
          </w:tcPr>
          <w:p w:rsidR="00AF745D" w:rsidRPr="006901E4" w:rsidRDefault="00AF745D" w:rsidP="00234ABA">
            <w:pPr>
              <w:spacing w:before="0" w:after="0"/>
              <w:ind w:firstLine="0"/>
              <w:jc w:val="center"/>
              <w:rPr>
                <w:rFonts w:cs="Arial"/>
                <w:sz w:val="18"/>
                <w:szCs w:val="18"/>
              </w:rPr>
            </w:pPr>
          </w:p>
        </w:tc>
      </w:tr>
      <w:tr w:rsidR="00AF745D" w:rsidRPr="006901E4" w:rsidTr="00234ABA">
        <w:tc>
          <w:tcPr>
            <w:tcW w:w="516"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6</w:t>
            </w:r>
          </w:p>
        </w:tc>
        <w:tc>
          <w:tcPr>
            <w:tcW w:w="3933"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Хозяйственные нужды</w:t>
            </w:r>
          </w:p>
        </w:tc>
        <w:tc>
          <w:tcPr>
            <w:tcW w:w="550" w:type="pct"/>
            <w:shd w:val="clear" w:color="auto" w:fill="auto"/>
          </w:tcPr>
          <w:p w:rsidR="00AF745D" w:rsidRPr="006901E4" w:rsidRDefault="00AF745D" w:rsidP="00234ABA">
            <w:pPr>
              <w:spacing w:before="0" w:after="0"/>
              <w:ind w:firstLine="0"/>
              <w:jc w:val="center"/>
              <w:rPr>
                <w:rFonts w:cs="Arial"/>
                <w:sz w:val="18"/>
                <w:szCs w:val="18"/>
              </w:rPr>
            </w:pPr>
          </w:p>
        </w:tc>
      </w:tr>
      <w:tr w:rsidR="00AF745D" w:rsidRPr="006901E4" w:rsidTr="00234ABA">
        <w:tc>
          <w:tcPr>
            <w:tcW w:w="516"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7</w:t>
            </w:r>
          </w:p>
        </w:tc>
        <w:tc>
          <w:tcPr>
            <w:tcW w:w="3933"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Тепловые нагрузки на коллекторах ТЭЦ, Гкал</w:t>
            </w:r>
          </w:p>
        </w:tc>
        <w:tc>
          <w:tcPr>
            <w:tcW w:w="550" w:type="pct"/>
            <w:shd w:val="clear" w:color="auto" w:fill="auto"/>
          </w:tcPr>
          <w:p w:rsidR="00AF745D" w:rsidRPr="006901E4" w:rsidRDefault="00AF745D" w:rsidP="00234ABA">
            <w:pPr>
              <w:spacing w:before="0" w:after="0"/>
              <w:ind w:firstLine="0"/>
              <w:jc w:val="center"/>
              <w:rPr>
                <w:rFonts w:cs="Arial"/>
                <w:sz w:val="18"/>
                <w:szCs w:val="18"/>
              </w:rPr>
            </w:pPr>
          </w:p>
        </w:tc>
      </w:tr>
      <w:tr w:rsidR="00AF745D" w:rsidRPr="006901E4" w:rsidTr="00234ABA">
        <w:tc>
          <w:tcPr>
            <w:tcW w:w="516"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8</w:t>
            </w:r>
          </w:p>
        </w:tc>
        <w:tc>
          <w:tcPr>
            <w:tcW w:w="3933"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 xml:space="preserve">Достигнутый максимум тепловой </w:t>
            </w:r>
            <w:proofErr w:type="spellStart"/>
            <w:r w:rsidRPr="006901E4">
              <w:rPr>
                <w:rFonts w:ascii="Arial" w:hAnsi="Arial" w:cs="Arial"/>
                <w:sz w:val="18"/>
                <w:szCs w:val="18"/>
              </w:rPr>
              <w:t>нагрузки</w:t>
            </w:r>
            <w:proofErr w:type="gramStart"/>
            <w:r w:rsidRPr="006901E4">
              <w:rPr>
                <w:rFonts w:ascii="Arial" w:hAnsi="Arial" w:cs="Arial"/>
                <w:sz w:val="18"/>
                <w:szCs w:val="18"/>
              </w:rPr>
              <w:t>,Г</w:t>
            </w:r>
            <w:proofErr w:type="gramEnd"/>
            <w:r w:rsidRPr="006901E4">
              <w:rPr>
                <w:rFonts w:ascii="Arial" w:hAnsi="Arial" w:cs="Arial"/>
                <w:sz w:val="18"/>
                <w:szCs w:val="18"/>
              </w:rPr>
              <w:t>кал</w:t>
            </w:r>
            <w:proofErr w:type="spellEnd"/>
            <w:r w:rsidRPr="006901E4">
              <w:rPr>
                <w:rFonts w:ascii="Arial" w:hAnsi="Arial" w:cs="Arial"/>
                <w:sz w:val="18"/>
                <w:szCs w:val="18"/>
              </w:rPr>
              <w:t>/час</w:t>
            </w:r>
          </w:p>
        </w:tc>
        <w:tc>
          <w:tcPr>
            <w:tcW w:w="550" w:type="pct"/>
            <w:shd w:val="clear" w:color="auto" w:fill="auto"/>
          </w:tcPr>
          <w:p w:rsidR="00AF745D" w:rsidRPr="006901E4" w:rsidRDefault="00AF745D" w:rsidP="00234ABA">
            <w:pPr>
              <w:spacing w:before="0" w:after="0"/>
              <w:ind w:firstLine="0"/>
              <w:jc w:val="center"/>
              <w:rPr>
                <w:rFonts w:cs="Arial"/>
                <w:sz w:val="18"/>
                <w:szCs w:val="18"/>
              </w:rPr>
            </w:pPr>
          </w:p>
        </w:tc>
      </w:tr>
      <w:tr w:rsidR="00AF745D" w:rsidRPr="006901E4" w:rsidTr="00234ABA">
        <w:tc>
          <w:tcPr>
            <w:tcW w:w="516" w:type="pct"/>
            <w:shd w:val="clear" w:color="auto" w:fill="auto"/>
            <w:vAlign w:val="center"/>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9</w:t>
            </w:r>
          </w:p>
        </w:tc>
        <w:tc>
          <w:tcPr>
            <w:tcW w:w="3933"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 xml:space="preserve">Достигнутый максимум тепловой </w:t>
            </w:r>
            <w:proofErr w:type="gramStart"/>
            <w:r w:rsidRPr="006901E4">
              <w:rPr>
                <w:rFonts w:ascii="Arial" w:hAnsi="Arial" w:cs="Arial"/>
                <w:sz w:val="18"/>
                <w:szCs w:val="18"/>
              </w:rPr>
              <w:t>нагрузки</w:t>
            </w:r>
            <w:proofErr w:type="gramEnd"/>
            <w:r w:rsidRPr="006901E4">
              <w:rPr>
                <w:rFonts w:ascii="Arial" w:hAnsi="Arial" w:cs="Arial"/>
                <w:sz w:val="18"/>
                <w:szCs w:val="18"/>
              </w:rPr>
              <w:t xml:space="preserve"> пересчитанный на температуру наружн</w:t>
            </w:r>
            <w:r w:rsidRPr="006901E4">
              <w:rPr>
                <w:rFonts w:ascii="Arial" w:hAnsi="Arial" w:cs="Arial"/>
                <w:sz w:val="18"/>
                <w:szCs w:val="18"/>
              </w:rPr>
              <w:t>о</w:t>
            </w:r>
            <w:r w:rsidRPr="006901E4">
              <w:rPr>
                <w:rFonts w:ascii="Arial" w:hAnsi="Arial" w:cs="Arial"/>
                <w:sz w:val="18"/>
                <w:szCs w:val="18"/>
              </w:rPr>
              <w:t>го воздуха принятую для проектирования систем отопления</w:t>
            </w:r>
          </w:p>
        </w:tc>
        <w:tc>
          <w:tcPr>
            <w:tcW w:w="550" w:type="pct"/>
            <w:shd w:val="clear" w:color="auto" w:fill="auto"/>
          </w:tcPr>
          <w:p w:rsidR="00AF745D" w:rsidRPr="006901E4" w:rsidRDefault="00AF745D" w:rsidP="00234ABA">
            <w:pPr>
              <w:spacing w:before="0" w:after="0"/>
              <w:ind w:firstLine="0"/>
              <w:jc w:val="center"/>
              <w:rPr>
                <w:rFonts w:cs="Arial"/>
                <w:sz w:val="18"/>
                <w:szCs w:val="18"/>
              </w:rPr>
            </w:pPr>
          </w:p>
        </w:tc>
      </w:tr>
      <w:tr w:rsidR="00AF745D" w:rsidRPr="006901E4" w:rsidTr="00234ABA">
        <w:tc>
          <w:tcPr>
            <w:tcW w:w="516" w:type="pct"/>
            <w:shd w:val="clear" w:color="auto" w:fill="auto"/>
            <w:vAlign w:val="center"/>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10</w:t>
            </w:r>
          </w:p>
        </w:tc>
        <w:tc>
          <w:tcPr>
            <w:tcW w:w="3933"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Располагаемая тепловая мощность ТФУ</w:t>
            </w:r>
          </w:p>
        </w:tc>
        <w:tc>
          <w:tcPr>
            <w:tcW w:w="550" w:type="pct"/>
            <w:shd w:val="clear" w:color="auto" w:fill="auto"/>
          </w:tcPr>
          <w:p w:rsidR="00AF745D" w:rsidRPr="006901E4" w:rsidRDefault="00AF745D" w:rsidP="00234ABA">
            <w:pPr>
              <w:spacing w:before="0" w:after="0"/>
              <w:ind w:firstLine="0"/>
              <w:jc w:val="center"/>
              <w:rPr>
                <w:rFonts w:cs="Arial"/>
                <w:sz w:val="18"/>
                <w:szCs w:val="18"/>
              </w:rPr>
            </w:pPr>
          </w:p>
        </w:tc>
      </w:tr>
      <w:tr w:rsidR="00AF745D" w:rsidRPr="006901E4" w:rsidTr="00234ABA">
        <w:tc>
          <w:tcPr>
            <w:tcW w:w="516" w:type="pct"/>
            <w:shd w:val="clear" w:color="auto" w:fill="auto"/>
            <w:vAlign w:val="center"/>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11</w:t>
            </w:r>
          </w:p>
        </w:tc>
        <w:tc>
          <w:tcPr>
            <w:tcW w:w="3933"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Установленная тепловая мощность, в т. ч.:</w:t>
            </w:r>
          </w:p>
        </w:tc>
        <w:tc>
          <w:tcPr>
            <w:tcW w:w="550" w:type="pct"/>
            <w:shd w:val="clear" w:color="auto" w:fill="auto"/>
          </w:tcPr>
          <w:p w:rsidR="00AF745D" w:rsidRPr="006901E4" w:rsidRDefault="00AF745D" w:rsidP="00234ABA">
            <w:pPr>
              <w:spacing w:before="0" w:after="0"/>
              <w:ind w:firstLine="0"/>
              <w:jc w:val="center"/>
              <w:rPr>
                <w:rFonts w:cs="Arial"/>
                <w:sz w:val="18"/>
                <w:szCs w:val="18"/>
              </w:rPr>
            </w:pPr>
          </w:p>
        </w:tc>
      </w:tr>
      <w:tr w:rsidR="00AF745D" w:rsidRPr="006901E4" w:rsidTr="00234ABA">
        <w:tc>
          <w:tcPr>
            <w:tcW w:w="516" w:type="pct"/>
            <w:shd w:val="clear" w:color="auto" w:fill="auto"/>
            <w:vAlign w:val="center"/>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12</w:t>
            </w:r>
          </w:p>
        </w:tc>
        <w:tc>
          <w:tcPr>
            <w:tcW w:w="3933"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регулируемых отопительных отборов паротурбинных агрегатов</w:t>
            </w:r>
          </w:p>
        </w:tc>
        <w:tc>
          <w:tcPr>
            <w:tcW w:w="550" w:type="pct"/>
            <w:shd w:val="clear" w:color="auto" w:fill="auto"/>
          </w:tcPr>
          <w:p w:rsidR="00AF745D" w:rsidRPr="006901E4" w:rsidRDefault="00AF745D" w:rsidP="00234ABA">
            <w:pPr>
              <w:spacing w:before="0" w:after="0"/>
              <w:ind w:firstLine="0"/>
              <w:jc w:val="center"/>
              <w:rPr>
                <w:rFonts w:cs="Arial"/>
                <w:sz w:val="18"/>
                <w:szCs w:val="18"/>
              </w:rPr>
            </w:pPr>
          </w:p>
        </w:tc>
      </w:tr>
      <w:tr w:rsidR="00AF745D" w:rsidRPr="006901E4" w:rsidTr="00234ABA">
        <w:tc>
          <w:tcPr>
            <w:tcW w:w="516" w:type="pct"/>
            <w:shd w:val="clear" w:color="auto" w:fill="auto"/>
            <w:vAlign w:val="center"/>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13</w:t>
            </w:r>
          </w:p>
        </w:tc>
        <w:tc>
          <w:tcPr>
            <w:tcW w:w="3933" w:type="pct"/>
            <w:shd w:val="clear" w:color="auto" w:fill="auto"/>
          </w:tcPr>
          <w:p w:rsidR="00AF745D" w:rsidRPr="006901E4" w:rsidRDefault="00AF745D" w:rsidP="00234ABA">
            <w:pPr>
              <w:pStyle w:val="Default"/>
              <w:jc w:val="center"/>
              <w:rPr>
                <w:rFonts w:ascii="Arial" w:hAnsi="Arial" w:cs="Arial"/>
                <w:sz w:val="18"/>
                <w:szCs w:val="18"/>
              </w:rPr>
            </w:pPr>
            <w:r w:rsidRPr="006901E4">
              <w:rPr>
                <w:rFonts w:ascii="Arial" w:hAnsi="Arial" w:cs="Arial"/>
                <w:sz w:val="18"/>
                <w:szCs w:val="18"/>
              </w:rPr>
              <w:t>Резерв (+)/дефици</w:t>
            </w:r>
            <w:proofErr w:type="gramStart"/>
            <w:r w:rsidRPr="006901E4">
              <w:rPr>
                <w:rFonts w:ascii="Arial" w:hAnsi="Arial" w:cs="Arial"/>
                <w:sz w:val="18"/>
                <w:szCs w:val="18"/>
              </w:rPr>
              <w:t>т(</w:t>
            </w:r>
            <w:proofErr w:type="gramEnd"/>
            <w:r w:rsidRPr="006901E4">
              <w:rPr>
                <w:rFonts w:ascii="Arial" w:hAnsi="Arial" w:cs="Arial"/>
                <w:sz w:val="18"/>
                <w:szCs w:val="18"/>
              </w:rPr>
              <w:t>-) тепловой мощности по горячей воде (по фактической нагру</w:t>
            </w:r>
            <w:r w:rsidRPr="006901E4">
              <w:rPr>
                <w:rFonts w:ascii="Arial" w:hAnsi="Arial" w:cs="Arial"/>
                <w:sz w:val="18"/>
                <w:szCs w:val="18"/>
              </w:rPr>
              <w:t>з</w:t>
            </w:r>
            <w:r w:rsidRPr="006901E4">
              <w:rPr>
                <w:rFonts w:ascii="Arial" w:hAnsi="Arial" w:cs="Arial"/>
                <w:sz w:val="18"/>
                <w:szCs w:val="18"/>
              </w:rPr>
              <w:t>ке)</w:t>
            </w:r>
          </w:p>
        </w:tc>
        <w:tc>
          <w:tcPr>
            <w:tcW w:w="550" w:type="pct"/>
            <w:shd w:val="clear" w:color="auto" w:fill="auto"/>
          </w:tcPr>
          <w:p w:rsidR="00AF745D" w:rsidRPr="006901E4" w:rsidRDefault="00AF745D" w:rsidP="00234ABA">
            <w:pPr>
              <w:spacing w:before="0" w:after="0"/>
              <w:ind w:firstLine="0"/>
              <w:jc w:val="center"/>
              <w:rPr>
                <w:rFonts w:cs="Arial"/>
                <w:sz w:val="18"/>
                <w:szCs w:val="18"/>
              </w:rPr>
            </w:pPr>
          </w:p>
        </w:tc>
      </w:tr>
    </w:tbl>
    <w:p w:rsidR="007940C2" w:rsidRPr="007940C2" w:rsidRDefault="007940C2" w:rsidP="007940C2">
      <w:pPr>
        <w:rPr>
          <w:b/>
          <w:bCs/>
          <w:sz w:val="18"/>
          <w:szCs w:val="18"/>
        </w:rPr>
      </w:pPr>
    </w:p>
    <w:p w:rsidR="00266638" w:rsidRPr="001744A2" w:rsidRDefault="00266638" w:rsidP="00266638">
      <w:pPr>
        <w:ind w:firstLine="0"/>
        <w:rPr>
          <w:b/>
          <w:bCs/>
          <w:sz w:val="18"/>
          <w:szCs w:val="18"/>
        </w:rPr>
      </w:pPr>
      <w:r w:rsidRPr="004F2915">
        <w:rPr>
          <w:b/>
          <w:bCs/>
          <w:sz w:val="18"/>
          <w:szCs w:val="18"/>
          <w:highlight w:val="cyan"/>
        </w:rPr>
        <w:t xml:space="preserve">Таблица </w:t>
      </w:r>
      <w:r w:rsidR="005E7F72" w:rsidRPr="004F2915">
        <w:rPr>
          <w:b/>
          <w:bCs/>
          <w:sz w:val="18"/>
          <w:szCs w:val="18"/>
          <w:highlight w:val="cyan"/>
        </w:rPr>
        <w:t>1.2</w:t>
      </w:r>
      <w:r w:rsidRPr="004F2915">
        <w:rPr>
          <w:b/>
          <w:bCs/>
          <w:sz w:val="18"/>
          <w:szCs w:val="18"/>
          <w:highlight w:val="cyan"/>
        </w:rPr>
        <w:t xml:space="preserve"> – Базовые целевые показатели эффективности передачи тепловой энер</w:t>
      </w:r>
      <w:r w:rsidR="005E7F72" w:rsidRPr="004F2915">
        <w:rPr>
          <w:b/>
          <w:bCs/>
          <w:sz w:val="18"/>
          <w:szCs w:val="18"/>
          <w:highlight w:val="cyan"/>
        </w:rPr>
        <w:t>гии в зоне действия котельных МК</w:t>
      </w:r>
      <w:r w:rsidRPr="004F2915">
        <w:rPr>
          <w:b/>
          <w:bCs/>
          <w:sz w:val="18"/>
          <w:szCs w:val="18"/>
          <w:highlight w:val="cyan"/>
        </w:rPr>
        <w:t>П «ЖКХ»</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
        <w:gridCol w:w="2698"/>
        <w:gridCol w:w="1024"/>
        <w:gridCol w:w="1227"/>
        <w:gridCol w:w="1134"/>
        <w:gridCol w:w="1134"/>
        <w:gridCol w:w="1241"/>
      </w:tblGrid>
      <w:tr w:rsidR="00266638" w:rsidRPr="00266638" w:rsidTr="00596F7C">
        <w:tc>
          <w:tcPr>
            <w:tcW w:w="812"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 xml:space="preserve">№ </w:t>
            </w:r>
            <w:proofErr w:type="gramStart"/>
            <w:r w:rsidRPr="00266638">
              <w:rPr>
                <w:rFonts w:cs="Arial"/>
                <w:bCs/>
                <w:sz w:val="18"/>
                <w:szCs w:val="18"/>
              </w:rPr>
              <w:t>п</w:t>
            </w:r>
            <w:proofErr w:type="gramEnd"/>
            <w:r w:rsidRPr="00266638">
              <w:rPr>
                <w:rFonts w:cs="Arial"/>
                <w:bCs/>
                <w:sz w:val="18"/>
                <w:szCs w:val="18"/>
              </w:rPr>
              <w:t>/п</w:t>
            </w:r>
          </w:p>
        </w:tc>
        <w:tc>
          <w:tcPr>
            <w:tcW w:w="2698"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Показатели</w:t>
            </w:r>
          </w:p>
        </w:tc>
        <w:tc>
          <w:tcPr>
            <w:tcW w:w="102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 xml:space="preserve">Ед. </w:t>
            </w:r>
            <w:proofErr w:type="spellStart"/>
            <w:r w:rsidRPr="00266638">
              <w:rPr>
                <w:rFonts w:cs="Arial"/>
                <w:bCs/>
                <w:sz w:val="18"/>
                <w:szCs w:val="18"/>
              </w:rPr>
              <w:t>изм</w:t>
            </w:r>
            <w:proofErr w:type="spellEnd"/>
          </w:p>
        </w:tc>
        <w:tc>
          <w:tcPr>
            <w:tcW w:w="1227"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 xml:space="preserve">Кот 16 </w:t>
            </w:r>
            <w:proofErr w:type="gramStart"/>
            <w:r w:rsidRPr="00266638">
              <w:rPr>
                <w:rFonts w:cs="Arial"/>
                <w:bCs/>
                <w:sz w:val="18"/>
                <w:szCs w:val="18"/>
              </w:rPr>
              <w:t>В</w:t>
            </w:r>
            <w:r w:rsidRPr="00266638">
              <w:rPr>
                <w:rFonts w:cs="Arial"/>
                <w:bCs/>
                <w:sz w:val="18"/>
                <w:szCs w:val="18"/>
              </w:rPr>
              <w:t>о</w:t>
            </w:r>
            <w:r w:rsidRPr="00266638">
              <w:rPr>
                <w:rFonts w:cs="Arial"/>
                <w:bCs/>
                <w:sz w:val="18"/>
                <w:szCs w:val="18"/>
              </w:rPr>
              <w:t>сточное</w:t>
            </w:r>
            <w:proofErr w:type="gramEnd"/>
          </w:p>
        </w:tc>
        <w:tc>
          <w:tcPr>
            <w:tcW w:w="113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 xml:space="preserve">КЕДР-4 </w:t>
            </w:r>
            <w:proofErr w:type="spellStart"/>
            <w:r w:rsidRPr="00266638">
              <w:rPr>
                <w:rFonts w:cs="Arial"/>
                <w:bCs/>
                <w:sz w:val="18"/>
                <w:szCs w:val="18"/>
              </w:rPr>
              <w:t>Тунгор</w:t>
            </w:r>
            <w:proofErr w:type="spellEnd"/>
          </w:p>
        </w:tc>
        <w:tc>
          <w:tcPr>
            <w:tcW w:w="113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 xml:space="preserve">КЕДР 5 </w:t>
            </w:r>
            <w:proofErr w:type="spellStart"/>
            <w:r w:rsidRPr="00266638">
              <w:rPr>
                <w:rFonts w:cs="Arial"/>
                <w:bCs/>
                <w:sz w:val="18"/>
                <w:szCs w:val="18"/>
              </w:rPr>
              <w:t>Москальво</w:t>
            </w:r>
            <w:proofErr w:type="spellEnd"/>
          </w:p>
        </w:tc>
        <w:tc>
          <w:tcPr>
            <w:tcW w:w="1241"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БМК  32</w:t>
            </w:r>
          </w:p>
          <w:p w:rsidR="00266638" w:rsidRPr="00266638" w:rsidRDefault="00266638" w:rsidP="00266638">
            <w:pPr>
              <w:spacing w:before="0" w:after="0" w:line="276" w:lineRule="auto"/>
              <w:ind w:firstLine="0"/>
              <w:jc w:val="center"/>
              <w:rPr>
                <w:rFonts w:cs="Arial"/>
                <w:bCs/>
                <w:sz w:val="18"/>
                <w:szCs w:val="18"/>
              </w:rPr>
            </w:pPr>
            <w:proofErr w:type="spellStart"/>
            <w:r w:rsidRPr="00266638">
              <w:rPr>
                <w:rFonts w:cs="Arial"/>
                <w:bCs/>
                <w:sz w:val="18"/>
                <w:szCs w:val="18"/>
              </w:rPr>
              <w:t>Некрасовка</w:t>
            </w:r>
            <w:proofErr w:type="spellEnd"/>
          </w:p>
        </w:tc>
      </w:tr>
      <w:tr w:rsidR="00266638" w:rsidRPr="00266638" w:rsidTr="00596F7C">
        <w:tc>
          <w:tcPr>
            <w:tcW w:w="9270" w:type="dxa"/>
            <w:gridSpan w:val="7"/>
            <w:shd w:val="clear" w:color="auto" w:fill="auto"/>
            <w:vAlign w:val="center"/>
          </w:tcPr>
          <w:p w:rsidR="00266638" w:rsidRPr="00266638" w:rsidRDefault="005E7F72" w:rsidP="00266638">
            <w:pPr>
              <w:spacing w:before="0" w:after="0" w:line="276" w:lineRule="auto"/>
              <w:ind w:left="1080" w:firstLine="0"/>
              <w:jc w:val="center"/>
              <w:rPr>
                <w:rFonts w:cs="Arial"/>
                <w:bCs/>
                <w:sz w:val="18"/>
                <w:szCs w:val="18"/>
              </w:rPr>
            </w:pPr>
            <w:r>
              <w:rPr>
                <w:rFonts w:cs="Arial"/>
                <w:bCs/>
                <w:sz w:val="18"/>
                <w:szCs w:val="18"/>
              </w:rPr>
              <w:t>2020</w:t>
            </w:r>
            <w:r w:rsidR="00266638" w:rsidRPr="00266638">
              <w:rPr>
                <w:rFonts w:cs="Arial"/>
                <w:bCs/>
                <w:sz w:val="18"/>
                <w:szCs w:val="18"/>
              </w:rPr>
              <w:t xml:space="preserve"> год</w:t>
            </w:r>
          </w:p>
        </w:tc>
      </w:tr>
      <w:tr w:rsidR="00266638" w:rsidRPr="00266638" w:rsidTr="00596F7C">
        <w:tc>
          <w:tcPr>
            <w:tcW w:w="812"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1</w:t>
            </w:r>
          </w:p>
        </w:tc>
        <w:tc>
          <w:tcPr>
            <w:tcW w:w="2698"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Установленная мощность</w:t>
            </w:r>
          </w:p>
        </w:tc>
        <w:tc>
          <w:tcPr>
            <w:tcW w:w="102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Гкал/час</w:t>
            </w:r>
          </w:p>
        </w:tc>
        <w:tc>
          <w:tcPr>
            <w:tcW w:w="1227"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c>
          <w:tcPr>
            <w:tcW w:w="113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c>
          <w:tcPr>
            <w:tcW w:w="113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c>
          <w:tcPr>
            <w:tcW w:w="1241"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r>
      <w:tr w:rsidR="00266638" w:rsidRPr="00266638" w:rsidTr="00596F7C">
        <w:tc>
          <w:tcPr>
            <w:tcW w:w="812"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2</w:t>
            </w:r>
          </w:p>
        </w:tc>
        <w:tc>
          <w:tcPr>
            <w:tcW w:w="2698"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Располагаемая тепловая мощность</w:t>
            </w:r>
          </w:p>
        </w:tc>
        <w:tc>
          <w:tcPr>
            <w:tcW w:w="102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Гкал/час</w:t>
            </w:r>
          </w:p>
        </w:tc>
        <w:tc>
          <w:tcPr>
            <w:tcW w:w="1227"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c>
          <w:tcPr>
            <w:tcW w:w="113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c>
          <w:tcPr>
            <w:tcW w:w="113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c>
          <w:tcPr>
            <w:tcW w:w="1241"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r>
      <w:tr w:rsidR="00266638" w:rsidRPr="00266638" w:rsidTr="00596F7C">
        <w:tc>
          <w:tcPr>
            <w:tcW w:w="812"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3</w:t>
            </w:r>
          </w:p>
        </w:tc>
        <w:tc>
          <w:tcPr>
            <w:tcW w:w="2698"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Потери тепловой мощности</w:t>
            </w:r>
          </w:p>
        </w:tc>
        <w:tc>
          <w:tcPr>
            <w:tcW w:w="102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Гкал/час</w:t>
            </w:r>
          </w:p>
        </w:tc>
        <w:tc>
          <w:tcPr>
            <w:tcW w:w="1227"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c>
          <w:tcPr>
            <w:tcW w:w="113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c>
          <w:tcPr>
            <w:tcW w:w="113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c>
          <w:tcPr>
            <w:tcW w:w="1241"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r>
      <w:tr w:rsidR="00266638" w:rsidRPr="00266638" w:rsidTr="00596F7C">
        <w:tc>
          <w:tcPr>
            <w:tcW w:w="812"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4</w:t>
            </w:r>
          </w:p>
        </w:tc>
        <w:tc>
          <w:tcPr>
            <w:tcW w:w="2698"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Средневзвешенный срок службы</w:t>
            </w:r>
          </w:p>
        </w:tc>
        <w:tc>
          <w:tcPr>
            <w:tcW w:w="102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лет</w:t>
            </w:r>
          </w:p>
        </w:tc>
        <w:tc>
          <w:tcPr>
            <w:tcW w:w="1227"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c>
          <w:tcPr>
            <w:tcW w:w="113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c>
          <w:tcPr>
            <w:tcW w:w="113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c>
          <w:tcPr>
            <w:tcW w:w="1241"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r>
      <w:tr w:rsidR="00266638" w:rsidRPr="00266638" w:rsidTr="00596F7C">
        <w:tc>
          <w:tcPr>
            <w:tcW w:w="812"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5</w:t>
            </w:r>
          </w:p>
        </w:tc>
        <w:tc>
          <w:tcPr>
            <w:tcW w:w="2698"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УРУТ на выработку тепловой энергии</w:t>
            </w:r>
          </w:p>
        </w:tc>
        <w:tc>
          <w:tcPr>
            <w:tcW w:w="102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ТУТ/Гкал</w:t>
            </w:r>
          </w:p>
        </w:tc>
        <w:tc>
          <w:tcPr>
            <w:tcW w:w="1227"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c>
          <w:tcPr>
            <w:tcW w:w="113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c>
          <w:tcPr>
            <w:tcW w:w="113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c>
          <w:tcPr>
            <w:tcW w:w="1241"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r>
      <w:tr w:rsidR="00266638" w:rsidRPr="00266638" w:rsidTr="00596F7C">
        <w:tc>
          <w:tcPr>
            <w:tcW w:w="812"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6</w:t>
            </w:r>
          </w:p>
        </w:tc>
        <w:tc>
          <w:tcPr>
            <w:tcW w:w="2698"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Собственные нужды</w:t>
            </w:r>
          </w:p>
        </w:tc>
        <w:tc>
          <w:tcPr>
            <w:tcW w:w="102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Гкал/час</w:t>
            </w:r>
          </w:p>
        </w:tc>
        <w:tc>
          <w:tcPr>
            <w:tcW w:w="1227"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c>
          <w:tcPr>
            <w:tcW w:w="113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c>
          <w:tcPr>
            <w:tcW w:w="113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c>
          <w:tcPr>
            <w:tcW w:w="1241"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r>
      <w:tr w:rsidR="00266638" w:rsidRPr="00266638" w:rsidTr="00596F7C">
        <w:tc>
          <w:tcPr>
            <w:tcW w:w="812"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7</w:t>
            </w:r>
          </w:p>
        </w:tc>
        <w:tc>
          <w:tcPr>
            <w:tcW w:w="2698"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Удельный расход электр</w:t>
            </w:r>
            <w:r w:rsidRPr="00266638">
              <w:rPr>
                <w:rFonts w:cs="Arial"/>
                <w:bCs/>
                <w:sz w:val="18"/>
                <w:szCs w:val="18"/>
              </w:rPr>
              <w:t>о</w:t>
            </w:r>
            <w:r w:rsidRPr="00266638">
              <w:rPr>
                <w:rFonts w:cs="Arial"/>
                <w:bCs/>
                <w:sz w:val="18"/>
                <w:szCs w:val="18"/>
              </w:rPr>
              <w:lastRenderedPageBreak/>
              <w:t>энергии</w:t>
            </w:r>
          </w:p>
        </w:tc>
        <w:tc>
          <w:tcPr>
            <w:tcW w:w="102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roofErr w:type="gramStart"/>
            <w:r w:rsidRPr="00266638">
              <w:rPr>
                <w:rFonts w:cs="Arial"/>
                <w:bCs/>
                <w:sz w:val="18"/>
                <w:szCs w:val="18"/>
              </w:rPr>
              <w:lastRenderedPageBreak/>
              <w:t>кВт-</w:t>
            </w:r>
            <w:r w:rsidRPr="00266638">
              <w:rPr>
                <w:rFonts w:cs="Arial"/>
                <w:bCs/>
                <w:sz w:val="18"/>
                <w:szCs w:val="18"/>
              </w:rPr>
              <w:lastRenderedPageBreak/>
              <w:t>ч</w:t>
            </w:r>
            <w:proofErr w:type="gramEnd"/>
            <w:r w:rsidRPr="00266638">
              <w:rPr>
                <w:rFonts w:cs="Arial"/>
                <w:bCs/>
                <w:sz w:val="18"/>
                <w:szCs w:val="18"/>
              </w:rPr>
              <w:t>/Гкал</w:t>
            </w:r>
          </w:p>
        </w:tc>
        <w:tc>
          <w:tcPr>
            <w:tcW w:w="1227"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c>
          <w:tcPr>
            <w:tcW w:w="113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c>
          <w:tcPr>
            <w:tcW w:w="113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c>
          <w:tcPr>
            <w:tcW w:w="1241"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r>
      <w:tr w:rsidR="00266638" w:rsidRPr="00266638" w:rsidTr="00596F7C">
        <w:tc>
          <w:tcPr>
            <w:tcW w:w="812"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lastRenderedPageBreak/>
              <w:t>8</w:t>
            </w:r>
          </w:p>
        </w:tc>
        <w:tc>
          <w:tcPr>
            <w:tcW w:w="2698"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Удельный расход теплонос</w:t>
            </w:r>
            <w:r w:rsidRPr="00266638">
              <w:rPr>
                <w:rFonts w:cs="Arial"/>
                <w:bCs/>
                <w:sz w:val="18"/>
                <w:szCs w:val="18"/>
              </w:rPr>
              <w:t>и</w:t>
            </w:r>
            <w:r w:rsidRPr="00266638">
              <w:rPr>
                <w:rFonts w:cs="Arial"/>
                <w:bCs/>
                <w:sz w:val="18"/>
                <w:szCs w:val="18"/>
              </w:rPr>
              <w:t>теля</w:t>
            </w:r>
          </w:p>
        </w:tc>
        <w:tc>
          <w:tcPr>
            <w:tcW w:w="102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м</w:t>
            </w:r>
            <w:r w:rsidRPr="00266638">
              <w:rPr>
                <w:rFonts w:cs="Arial"/>
                <w:bCs/>
                <w:sz w:val="18"/>
                <w:szCs w:val="18"/>
                <w:vertAlign w:val="superscript"/>
              </w:rPr>
              <w:t>3</w:t>
            </w:r>
            <w:r w:rsidRPr="00266638">
              <w:rPr>
                <w:rFonts w:cs="Arial"/>
                <w:bCs/>
                <w:sz w:val="18"/>
                <w:szCs w:val="18"/>
              </w:rPr>
              <w:t>/Гкал</w:t>
            </w:r>
          </w:p>
        </w:tc>
        <w:tc>
          <w:tcPr>
            <w:tcW w:w="1227"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c>
          <w:tcPr>
            <w:tcW w:w="113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c>
          <w:tcPr>
            <w:tcW w:w="113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c>
          <w:tcPr>
            <w:tcW w:w="1241"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r>
      <w:tr w:rsidR="00266638" w:rsidRPr="00266638" w:rsidTr="00596F7C">
        <w:tc>
          <w:tcPr>
            <w:tcW w:w="812"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9</w:t>
            </w:r>
          </w:p>
        </w:tc>
        <w:tc>
          <w:tcPr>
            <w:tcW w:w="2698"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Коэффициент использования установленной тепловой мо</w:t>
            </w:r>
            <w:r w:rsidRPr="00266638">
              <w:rPr>
                <w:rFonts w:cs="Arial"/>
                <w:bCs/>
                <w:sz w:val="18"/>
                <w:szCs w:val="18"/>
              </w:rPr>
              <w:t>щ</w:t>
            </w:r>
            <w:r w:rsidRPr="00266638">
              <w:rPr>
                <w:rFonts w:cs="Arial"/>
                <w:bCs/>
                <w:sz w:val="18"/>
                <w:szCs w:val="18"/>
              </w:rPr>
              <w:t>ности</w:t>
            </w:r>
          </w:p>
        </w:tc>
        <w:tc>
          <w:tcPr>
            <w:tcW w:w="102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r w:rsidRPr="00266638">
              <w:rPr>
                <w:rFonts w:cs="Arial"/>
                <w:bCs/>
                <w:sz w:val="18"/>
                <w:szCs w:val="18"/>
              </w:rPr>
              <w:t>%</w:t>
            </w:r>
          </w:p>
        </w:tc>
        <w:tc>
          <w:tcPr>
            <w:tcW w:w="1227"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c>
          <w:tcPr>
            <w:tcW w:w="113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c>
          <w:tcPr>
            <w:tcW w:w="1134"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c>
          <w:tcPr>
            <w:tcW w:w="1241" w:type="dxa"/>
            <w:shd w:val="clear" w:color="auto" w:fill="auto"/>
            <w:vAlign w:val="center"/>
          </w:tcPr>
          <w:p w:rsidR="00266638" w:rsidRPr="00266638" w:rsidRDefault="00266638" w:rsidP="00266638">
            <w:pPr>
              <w:spacing w:before="0" w:after="0" w:line="276" w:lineRule="auto"/>
              <w:ind w:firstLine="0"/>
              <w:jc w:val="center"/>
              <w:rPr>
                <w:rFonts w:cs="Arial"/>
                <w:bCs/>
                <w:sz w:val="18"/>
                <w:szCs w:val="18"/>
              </w:rPr>
            </w:pPr>
          </w:p>
        </w:tc>
      </w:tr>
    </w:tbl>
    <w:p w:rsidR="000968F2" w:rsidRPr="00A620F5" w:rsidRDefault="001A1423" w:rsidP="003A72EA">
      <w:pPr>
        <w:pStyle w:val="10"/>
        <w:rPr>
          <w:sz w:val="24"/>
        </w:rPr>
      </w:pPr>
      <w:bookmarkStart w:id="60" w:name="_Toc354584585"/>
      <w:r w:rsidRPr="00A620F5">
        <w:rPr>
          <w:sz w:val="24"/>
        </w:rPr>
        <w:lastRenderedPageBreak/>
        <w:t>Показатели перспективного спроса на тепловую энергию (мощность) и теплоноситель в устано</w:t>
      </w:r>
      <w:r w:rsidRPr="00A620F5">
        <w:rPr>
          <w:sz w:val="24"/>
        </w:rPr>
        <w:t>в</w:t>
      </w:r>
      <w:r w:rsidRPr="00A620F5">
        <w:rPr>
          <w:sz w:val="24"/>
        </w:rPr>
        <w:t xml:space="preserve">ленных границах </w:t>
      </w:r>
      <w:r w:rsidR="00E21F5B" w:rsidRPr="00A620F5">
        <w:rPr>
          <w:sz w:val="24"/>
        </w:rPr>
        <w:t>городского округа</w:t>
      </w:r>
      <w:r w:rsidR="005B2CD0" w:rsidRPr="00A620F5">
        <w:rPr>
          <w:sz w:val="24"/>
        </w:rPr>
        <w:t xml:space="preserve"> «</w:t>
      </w:r>
      <w:r w:rsidR="0073686E">
        <w:rPr>
          <w:sz w:val="24"/>
        </w:rPr>
        <w:t>О</w:t>
      </w:r>
      <w:r w:rsidR="005B2CD0" w:rsidRPr="00A620F5">
        <w:rPr>
          <w:sz w:val="24"/>
        </w:rPr>
        <w:t>хинский»</w:t>
      </w:r>
      <w:bookmarkEnd w:id="60"/>
    </w:p>
    <w:p w:rsidR="000E75A7" w:rsidRPr="003A72EA" w:rsidRDefault="000E75A7" w:rsidP="000968F2">
      <w:pPr>
        <w:pStyle w:val="20"/>
      </w:pPr>
      <w:bookmarkStart w:id="61" w:name="_Toc354584586"/>
      <w:r w:rsidRPr="003A72EA">
        <w:t>Общие положения</w:t>
      </w:r>
      <w:bookmarkEnd w:id="61"/>
    </w:p>
    <w:p w:rsidR="003A72EA" w:rsidRDefault="003A72EA" w:rsidP="003A72EA">
      <w:pPr>
        <w:rPr>
          <w:highlight w:val="yellow"/>
        </w:rPr>
      </w:pPr>
    </w:p>
    <w:p w:rsidR="00F523A3" w:rsidRPr="00181CB3" w:rsidRDefault="00F523A3" w:rsidP="00F523A3">
      <w:pPr>
        <w:widowControl/>
        <w:adjustRightInd/>
        <w:spacing w:before="0" w:after="0" w:line="360" w:lineRule="auto"/>
        <w:textAlignment w:val="auto"/>
        <w:rPr>
          <w:rFonts w:eastAsia="Times New Roman"/>
          <w:kern w:val="28"/>
          <w:sz w:val="24"/>
          <w:lang w:eastAsia="ru-RU"/>
        </w:rPr>
      </w:pPr>
      <w:r w:rsidRPr="00181CB3">
        <w:rPr>
          <w:rFonts w:eastAsia="Times New Roman"/>
          <w:kern w:val="28"/>
          <w:sz w:val="24"/>
          <w:lang w:eastAsia="ru-RU"/>
        </w:rPr>
        <w:t>Прогноз спроса на тепловую энергию и теплоноситель для перспективной з</w:t>
      </w:r>
      <w:r w:rsidRPr="00181CB3">
        <w:rPr>
          <w:rFonts w:eastAsia="Times New Roman"/>
          <w:kern w:val="28"/>
          <w:sz w:val="24"/>
          <w:lang w:eastAsia="ru-RU"/>
        </w:rPr>
        <w:t>а</w:t>
      </w:r>
      <w:r w:rsidRPr="00181CB3">
        <w:rPr>
          <w:rFonts w:eastAsia="Times New Roman"/>
          <w:kern w:val="28"/>
          <w:sz w:val="24"/>
          <w:lang w:eastAsia="ru-RU"/>
        </w:rPr>
        <w:t xml:space="preserve">стройки городского округа </w:t>
      </w:r>
      <w:r w:rsidR="005B2CD0">
        <w:rPr>
          <w:rFonts w:eastAsia="Times New Roman"/>
          <w:kern w:val="28"/>
          <w:sz w:val="24"/>
          <w:lang w:eastAsia="ru-RU"/>
        </w:rPr>
        <w:t xml:space="preserve">«Охинский» </w:t>
      </w:r>
      <w:r w:rsidRPr="00181CB3">
        <w:rPr>
          <w:rFonts w:eastAsia="Times New Roman"/>
          <w:kern w:val="28"/>
          <w:sz w:val="24"/>
          <w:lang w:eastAsia="ru-RU"/>
        </w:rPr>
        <w:t>на период до 20</w:t>
      </w:r>
      <w:r w:rsidR="0087197A">
        <w:rPr>
          <w:rFonts w:eastAsia="Times New Roman"/>
          <w:kern w:val="28"/>
          <w:sz w:val="24"/>
          <w:lang w:eastAsia="ru-RU"/>
        </w:rPr>
        <w:t xml:space="preserve">26 </w:t>
      </w:r>
      <w:r w:rsidRPr="00181CB3">
        <w:rPr>
          <w:rFonts w:eastAsia="Times New Roman"/>
          <w:kern w:val="28"/>
          <w:sz w:val="24"/>
          <w:lang w:eastAsia="ru-RU"/>
        </w:rPr>
        <w:t>года определялся по данным</w:t>
      </w:r>
      <w:r>
        <w:rPr>
          <w:rFonts w:eastAsia="Times New Roman"/>
          <w:kern w:val="28"/>
          <w:sz w:val="24"/>
          <w:lang w:eastAsia="ru-RU"/>
        </w:rPr>
        <w:t xml:space="preserve"> разработанного в 2005 году ЗА</w:t>
      </w:r>
      <w:r w:rsidRPr="00181CB3">
        <w:rPr>
          <w:rFonts w:eastAsia="Times New Roman"/>
          <w:kern w:val="28"/>
          <w:sz w:val="24"/>
          <w:lang w:eastAsia="ru-RU"/>
        </w:rPr>
        <w:t>О </w:t>
      </w:r>
      <w:r>
        <w:rPr>
          <w:rFonts w:eastAsia="Times New Roman"/>
          <w:kern w:val="28"/>
          <w:sz w:val="24"/>
          <w:lang w:eastAsia="ru-RU"/>
        </w:rPr>
        <w:t xml:space="preserve">«Ленинградский </w:t>
      </w:r>
      <w:proofErr w:type="spellStart"/>
      <w:r>
        <w:rPr>
          <w:rFonts w:eastAsia="Times New Roman"/>
          <w:kern w:val="28"/>
          <w:sz w:val="24"/>
          <w:lang w:eastAsia="ru-RU"/>
        </w:rPr>
        <w:t>Промстройп</w:t>
      </w:r>
      <w:r w:rsidRPr="00181CB3">
        <w:rPr>
          <w:rFonts w:eastAsia="Times New Roman"/>
          <w:kern w:val="28"/>
          <w:sz w:val="24"/>
          <w:lang w:eastAsia="ru-RU"/>
        </w:rPr>
        <w:t>роект</w:t>
      </w:r>
      <w:proofErr w:type="spellEnd"/>
      <w:r w:rsidRPr="00181CB3">
        <w:rPr>
          <w:rFonts w:eastAsia="Times New Roman"/>
          <w:kern w:val="28"/>
          <w:sz w:val="24"/>
          <w:lang w:eastAsia="ru-RU"/>
        </w:rPr>
        <w:t>» Ген</w:t>
      </w:r>
      <w:r w:rsidRPr="00181CB3">
        <w:rPr>
          <w:rFonts w:eastAsia="Times New Roman"/>
          <w:kern w:val="28"/>
          <w:sz w:val="24"/>
          <w:lang w:eastAsia="ru-RU"/>
        </w:rPr>
        <w:t>е</w:t>
      </w:r>
      <w:r w:rsidRPr="00181CB3">
        <w:rPr>
          <w:rFonts w:eastAsia="Times New Roman"/>
          <w:kern w:val="28"/>
          <w:sz w:val="24"/>
          <w:lang w:eastAsia="ru-RU"/>
        </w:rPr>
        <w:t>рального плана муниципального образования «</w:t>
      </w:r>
      <w:r>
        <w:rPr>
          <w:rFonts w:eastAsia="Times New Roman"/>
          <w:kern w:val="28"/>
          <w:sz w:val="24"/>
          <w:lang w:eastAsia="ru-RU"/>
        </w:rPr>
        <w:t>Охинский</w:t>
      </w:r>
      <w:r w:rsidRPr="00181CB3">
        <w:rPr>
          <w:rFonts w:eastAsia="Times New Roman"/>
          <w:kern w:val="28"/>
          <w:sz w:val="24"/>
          <w:lang w:eastAsia="ru-RU"/>
        </w:rPr>
        <w:t xml:space="preserve"> городской округ» (далее по тексту – генеральный план):</w:t>
      </w:r>
    </w:p>
    <w:p w:rsidR="00F523A3" w:rsidRPr="00181CB3" w:rsidRDefault="00F523A3" w:rsidP="0068697E">
      <w:pPr>
        <w:pStyle w:val="afff"/>
        <w:widowControl/>
        <w:numPr>
          <w:ilvl w:val="0"/>
          <w:numId w:val="10"/>
        </w:numPr>
        <w:adjustRightInd/>
        <w:spacing w:before="0" w:after="0" w:line="360" w:lineRule="auto"/>
        <w:textAlignment w:val="auto"/>
        <w:rPr>
          <w:rFonts w:eastAsia="Times New Roman"/>
          <w:kern w:val="28"/>
          <w:sz w:val="24"/>
          <w:lang w:eastAsia="ru-RU"/>
        </w:rPr>
      </w:pPr>
      <w:r w:rsidRPr="00181CB3">
        <w:rPr>
          <w:rFonts w:eastAsia="Times New Roman"/>
          <w:kern w:val="28"/>
          <w:sz w:val="24"/>
          <w:lang w:eastAsia="ru-RU"/>
        </w:rPr>
        <w:t>площади застраиваемой территории и общей площади зданий</w:t>
      </w:r>
      <w:r>
        <w:rPr>
          <w:rFonts w:eastAsia="Times New Roman"/>
          <w:kern w:val="28"/>
          <w:sz w:val="24"/>
          <w:lang w:eastAsia="ru-RU"/>
        </w:rPr>
        <w:t xml:space="preserve"> для </w:t>
      </w:r>
      <w:r w:rsidRPr="00181CB3">
        <w:rPr>
          <w:rFonts w:eastAsia="Times New Roman"/>
          <w:kern w:val="28"/>
          <w:sz w:val="24"/>
          <w:lang w:eastAsia="ru-RU"/>
        </w:rPr>
        <w:t>многоэтажных и индивидуальных жилых домов;</w:t>
      </w:r>
    </w:p>
    <w:p w:rsidR="00F523A3" w:rsidRPr="00181CB3" w:rsidRDefault="00F523A3" w:rsidP="0068697E">
      <w:pPr>
        <w:pStyle w:val="afff"/>
        <w:widowControl/>
        <w:numPr>
          <w:ilvl w:val="0"/>
          <w:numId w:val="10"/>
        </w:numPr>
        <w:adjustRightInd/>
        <w:spacing w:before="0" w:after="0" w:line="360" w:lineRule="auto"/>
        <w:textAlignment w:val="auto"/>
        <w:rPr>
          <w:rFonts w:eastAsia="Times New Roman"/>
          <w:kern w:val="28"/>
          <w:sz w:val="24"/>
          <w:lang w:eastAsia="ru-RU"/>
        </w:rPr>
      </w:pPr>
      <w:r w:rsidRPr="00181CB3">
        <w:rPr>
          <w:rFonts w:eastAsia="Times New Roman"/>
          <w:kern w:val="28"/>
          <w:sz w:val="24"/>
          <w:lang w:eastAsia="ru-RU"/>
        </w:rPr>
        <w:t>площади застраиваемой те</w:t>
      </w:r>
      <w:r>
        <w:rPr>
          <w:rFonts w:eastAsia="Times New Roman"/>
          <w:kern w:val="28"/>
          <w:sz w:val="24"/>
          <w:lang w:eastAsia="ru-RU"/>
        </w:rPr>
        <w:t>рритории</w:t>
      </w:r>
      <w:r w:rsidRPr="00181CB3">
        <w:rPr>
          <w:rFonts w:eastAsia="Times New Roman"/>
          <w:kern w:val="28"/>
          <w:sz w:val="24"/>
          <w:lang w:eastAsia="ru-RU"/>
        </w:rPr>
        <w:t xml:space="preserve"> </w:t>
      </w:r>
      <w:r>
        <w:rPr>
          <w:rFonts w:eastAsia="Times New Roman"/>
          <w:kern w:val="28"/>
          <w:sz w:val="24"/>
          <w:lang w:eastAsia="ru-RU"/>
        </w:rPr>
        <w:t xml:space="preserve">для </w:t>
      </w:r>
      <w:r w:rsidRPr="00181CB3">
        <w:rPr>
          <w:rFonts w:eastAsia="Times New Roman"/>
          <w:kern w:val="28"/>
          <w:sz w:val="24"/>
          <w:lang w:eastAsia="ru-RU"/>
        </w:rPr>
        <w:t>социальных и общественно-деловых зданий.</w:t>
      </w:r>
    </w:p>
    <w:p w:rsidR="00F523A3" w:rsidRPr="00181CB3" w:rsidRDefault="00F523A3" w:rsidP="00F523A3">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В связи с тем, что генеральный план был разработан в 2005 году, была в</w:t>
      </w:r>
      <w:r>
        <w:rPr>
          <w:rFonts w:eastAsia="Times New Roman"/>
          <w:kern w:val="28"/>
          <w:sz w:val="24"/>
          <w:lang w:eastAsia="ru-RU"/>
        </w:rPr>
        <w:t>ы</w:t>
      </w:r>
      <w:r>
        <w:rPr>
          <w:rFonts w:eastAsia="Times New Roman"/>
          <w:kern w:val="28"/>
          <w:sz w:val="24"/>
          <w:lang w:eastAsia="ru-RU"/>
        </w:rPr>
        <w:t>полнена дополнительная корректировка и прогнозирование параметров жилищн</w:t>
      </w:r>
      <w:r>
        <w:rPr>
          <w:rFonts w:eastAsia="Times New Roman"/>
          <w:kern w:val="28"/>
          <w:sz w:val="24"/>
          <w:lang w:eastAsia="ru-RU"/>
        </w:rPr>
        <w:t>о</w:t>
      </w:r>
      <w:r>
        <w:rPr>
          <w:rFonts w:eastAsia="Times New Roman"/>
          <w:kern w:val="28"/>
          <w:sz w:val="24"/>
          <w:lang w:eastAsia="ru-RU"/>
        </w:rPr>
        <w:t>го и общественного фонда с учетом существующего положения по состоянию на 01.01.20</w:t>
      </w:r>
      <w:r w:rsidR="0087197A">
        <w:rPr>
          <w:rFonts w:eastAsia="Times New Roman"/>
          <w:kern w:val="28"/>
          <w:sz w:val="24"/>
          <w:lang w:eastAsia="ru-RU"/>
        </w:rPr>
        <w:t>21</w:t>
      </w:r>
      <w:r>
        <w:rPr>
          <w:rFonts w:eastAsia="Times New Roman"/>
          <w:kern w:val="28"/>
          <w:sz w:val="24"/>
          <w:lang w:eastAsia="ru-RU"/>
        </w:rPr>
        <w:t xml:space="preserve"> </w:t>
      </w:r>
    </w:p>
    <w:p w:rsidR="00F523A3" w:rsidRPr="00181CB3" w:rsidRDefault="00F523A3" w:rsidP="00F523A3">
      <w:pPr>
        <w:widowControl/>
        <w:adjustRightInd/>
        <w:spacing w:before="0" w:after="0" w:line="360" w:lineRule="auto"/>
        <w:textAlignment w:val="auto"/>
        <w:rPr>
          <w:rFonts w:eastAsia="Times New Roman"/>
          <w:kern w:val="28"/>
          <w:sz w:val="24"/>
          <w:lang w:eastAsia="ru-RU"/>
        </w:rPr>
      </w:pPr>
      <w:r w:rsidRPr="00181CB3">
        <w:rPr>
          <w:rFonts w:eastAsia="Times New Roman"/>
          <w:kern w:val="28"/>
          <w:sz w:val="24"/>
          <w:lang w:eastAsia="ru-RU"/>
        </w:rPr>
        <w:t>Территориальное деление городского округа принято в соответствии с Фед</w:t>
      </w:r>
      <w:r w:rsidRPr="00181CB3">
        <w:rPr>
          <w:rFonts w:eastAsia="Times New Roman"/>
          <w:kern w:val="28"/>
          <w:sz w:val="24"/>
          <w:lang w:eastAsia="ru-RU"/>
        </w:rPr>
        <w:t>е</w:t>
      </w:r>
      <w:r w:rsidRPr="00181CB3">
        <w:rPr>
          <w:rFonts w:eastAsia="Times New Roman"/>
          <w:kern w:val="28"/>
          <w:sz w:val="24"/>
          <w:lang w:eastAsia="ru-RU"/>
        </w:rPr>
        <w:t xml:space="preserve">ральным законом от 24 июля 2007 года № 221-ФЗ «О государственном кадастре недвижимости (с изменениями от 22, 23 июля 2008 года). В качестве расчетного элемента территориального деления используется кадастровый квартал. </w:t>
      </w:r>
    </w:p>
    <w:p w:rsidR="00F523A3" w:rsidRPr="00181CB3" w:rsidRDefault="00F523A3" w:rsidP="00F523A3">
      <w:pPr>
        <w:widowControl/>
        <w:adjustRightInd/>
        <w:spacing w:before="0" w:after="0" w:line="360" w:lineRule="auto"/>
        <w:textAlignment w:val="auto"/>
        <w:rPr>
          <w:rFonts w:eastAsia="Times New Roman"/>
          <w:kern w:val="28"/>
          <w:sz w:val="24"/>
          <w:lang w:eastAsia="ru-RU"/>
        </w:rPr>
      </w:pPr>
      <w:r w:rsidRPr="00181CB3">
        <w:rPr>
          <w:rFonts w:eastAsia="Times New Roman"/>
          <w:kern w:val="28"/>
          <w:sz w:val="24"/>
          <w:lang w:eastAsia="ru-RU"/>
        </w:rPr>
        <w:t>Кадастровые кварталы выделяются в границах кварталов существующей г</w:t>
      </w:r>
      <w:r w:rsidRPr="00181CB3">
        <w:rPr>
          <w:rFonts w:eastAsia="Times New Roman"/>
          <w:kern w:val="28"/>
          <w:sz w:val="24"/>
          <w:lang w:eastAsia="ru-RU"/>
        </w:rPr>
        <w:t>о</w:t>
      </w:r>
      <w:r w:rsidRPr="00181CB3">
        <w:rPr>
          <w:rFonts w:eastAsia="Times New Roman"/>
          <w:kern w:val="28"/>
          <w:sz w:val="24"/>
          <w:lang w:eastAsia="ru-RU"/>
        </w:rPr>
        <w:t>родской застройки, красных линий, а также территорий, ограниченных дорогами, просеками, реками и другими естественными границами.</w:t>
      </w:r>
    </w:p>
    <w:p w:rsidR="00F523A3" w:rsidRPr="00181CB3" w:rsidRDefault="00F523A3" w:rsidP="00F523A3">
      <w:pPr>
        <w:widowControl/>
        <w:adjustRightInd/>
        <w:spacing w:before="0" w:after="0" w:line="360" w:lineRule="auto"/>
        <w:textAlignment w:val="auto"/>
        <w:rPr>
          <w:rFonts w:eastAsia="Times New Roman"/>
          <w:kern w:val="28"/>
          <w:sz w:val="24"/>
          <w:lang w:eastAsia="ru-RU"/>
        </w:rPr>
      </w:pPr>
      <w:r w:rsidRPr="00181CB3">
        <w:rPr>
          <w:rFonts w:eastAsia="Times New Roman"/>
          <w:kern w:val="28"/>
          <w:sz w:val="24"/>
          <w:lang w:eastAsia="ru-RU"/>
        </w:rPr>
        <w:t>Кадастровый номер квартала представляет собой уникальный идентифик</w:t>
      </w:r>
      <w:r w:rsidRPr="00181CB3">
        <w:rPr>
          <w:rFonts w:eastAsia="Times New Roman"/>
          <w:kern w:val="28"/>
          <w:sz w:val="24"/>
          <w:lang w:eastAsia="ru-RU"/>
        </w:rPr>
        <w:t>а</w:t>
      </w:r>
      <w:r w:rsidRPr="00181CB3">
        <w:rPr>
          <w:rFonts w:eastAsia="Times New Roman"/>
          <w:kern w:val="28"/>
          <w:sz w:val="24"/>
          <w:lang w:eastAsia="ru-RU"/>
        </w:rPr>
        <w:t>тор, присваиваемый объекту учета и который сохраняется за объектом учета до тех пор, пока он существует как единый объект.</w:t>
      </w:r>
    </w:p>
    <w:p w:rsidR="00F523A3" w:rsidRPr="00181CB3" w:rsidRDefault="00F523A3" w:rsidP="00F523A3">
      <w:pPr>
        <w:widowControl/>
        <w:adjustRightInd/>
        <w:spacing w:before="0" w:after="0" w:line="360" w:lineRule="auto"/>
        <w:textAlignment w:val="auto"/>
        <w:rPr>
          <w:rFonts w:eastAsia="Times New Roman"/>
          <w:kern w:val="28"/>
          <w:sz w:val="23"/>
          <w:szCs w:val="23"/>
          <w:lang w:eastAsia="ru-RU"/>
        </w:rPr>
      </w:pPr>
      <w:r w:rsidRPr="00181CB3">
        <w:rPr>
          <w:rFonts w:eastAsia="Times New Roman"/>
          <w:kern w:val="28"/>
          <w:sz w:val="24"/>
          <w:lang w:eastAsia="ru-RU"/>
        </w:rPr>
        <w:t xml:space="preserve">Сетка кадастрового деления городского округа </w:t>
      </w:r>
      <w:r w:rsidR="00EE6161">
        <w:rPr>
          <w:rFonts w:eastAsia="Times New Roman"/>
          <w:kern w:val="28"/>
          <w:sz w:val="24"/>
          <w:lang w:eastAsia="ru-RU"/>
        </w:rPr>
        <w:t xml:space="preserve">«Охинский» </w:t>
      </w:r>
      <w:r w:rsidRPr="00181CB3">
        <w:rPr>
          <w:rFonts w:eastAsia="Times New Roman"/>
          <w:kern w:val="28"/>
          <w:sz w:val="24"/>
          <w:lang w:eastAsia="ru-RU"/>
        </w:rPr>
        <w:t xml:space="preserve">принималась в соответствии с данными, предоставленными на </w:t>
      </w:r>
      <w:proofErr w:type="gramStart"/>
      <w:r w:rsidRPr="00181CB3">
        <w:rPr>
          <w:rFonts w:eastAsia="Times New Roman"/>
          <w:kern w:val="28"/>
          <w:sz w:val="24"/>
          <w:lang w:eastAsia="ru-RU"/>
        </w:rPr>
        <w:t>интернет-портале</w:t>
      </w:r>
      <w:proofErr w:type="gramEnd"/>
      <w:r w:rsidRPr="00181CB3">
        <w:rPr>
          <w:rFonts w:eastAsia="Times New Roman"/>
          <w:kern w:val="28"/>
          <w:sz w:val="24"/>
          <w:lang w:eastAsia="ru-RU"/>
        </w:rPr>
        <w:t xml:space="preserve"> «Публичная к</w:t>
      </w:r>
      <w:r w:rsidRPr="00181CB3">
        <w:rPr>
          <w:rFonts w:eastAsia="Times New Roman"/>
          <w:kern w:val="28"/>
          <w:sz w:val="24"/>
          <w:lang w:eastAsia="ru-RU"/>
        </w:rPr>
        <w:t>а</w:t>
      </w:r>
      <w:r w:rsidRPr="00181CB3">
        <w:rPr>
          <w:rFonts w:eastAsia="Times New Roman"/>
          <w:kern w:val="28"/>
          <w:sz w:val="24"/>
          <w:lang w:eastAsia="ru-RU"/>
        </w:rPr>
        <w:t xml:space="preserve">дастровая карта» с электронным адресом: </w:t>
      </w:r>
      <w:hyperlink r:id="rId83" w:history="1">
        <w:r w:rsidRPr="00181CB3">
          <w:rPr>
            <w:rStyle w:val="afff0"/>
            <w:rFonts w:eastAsia="Times New Roman"/>
            <w:kern w:val="28"/>
            <w:sz w:val="23"/>
            <w:szCs w:val="23"/>
            <w:lang w:eastAsia="ru-RU"/>
          </w:rPr>
          <w:t>http://maps.rosreestr.ru/PortalOnline/</w:t>
        </w:r>
      </w:hyperlink>
      <w:r w:rsidRPr="00181CB3">
        <w:rPr>
          <w:rStyle w:val="afff0"/>
          <w:rFonts w:eastAsia="Times New Roman"/>
          <w:kern w:val="28"/>
          <w:sz w:val="23"/>
          <w:szCs w:val="23"/>
          <w:u w:val="none"/>
          <w:lang w:eastAsia="ru-RU"/>
        </w:rPr>
        <w:t>.</w:t>
      </w:r>
    </w:p>
    <w:p w:rsidR="00F523A3" w:rsidRPr="00181CB3" w:rsidRDefault="00F523A3" w:rsidP="00F523A3">
      <w:pPr>
        <w:widowControl/>
        <w:adjustRightInd/>
        <w:spacing w:before="0" w:after="0" w:line="360" w:lineRule="auto"/>
        <w:textAlignment w:val="auto"/>
        <w:rPr>
          <w:rFonts w:eastAsia="Times New Roman"/>
          <w:kern w:val="28"/>
          <w:sz w:val="24"/>
          <w:lang w:eastAsia="ru-RU"/>
        </w:rPr>
      </w:pPr>
      <w:r w:rsidRPr="00181CB3">
        <w:rPr>
          <w:rFonts w:eastAsia="Times New Roman"/>
          <w:kern w:val="28"/>
          <w:sz w:val="24"/>
          <w:lang w:eastAsia="ru-RU"/>
        </w:rPr>
        <w:t>Фрагмент</w:t>
      </w:r>
      <w:r>
        <w:rPr>
          <w:rFonts w:eastAsia="Times New Roman"/>
          <w:kern w:val="28"/>
          <w:sz w:val="24"/>
          <w:lang w:eastAsia="ru-RU"/>
        </w:rPr>
        <w:t>ы</w:t>
      </w:r>
      <w:r w:rsidRPr="00181CB3">
        <w:rPr>
          <w:rFonts w:eastAsia="Times New Roman"/>
          <w:kern w:val="28"/>
          <w:sz w:val="24"/>
          <w:lang w:eastAsia="ru-RU"/>
        </w:rPr>
        <w:t xml:space="preserve"> сетки кадастрового деления территории городского округа</w:t>
      </w:r>
      <w:r w:rsidR="00EE6161">
        <w:rPr>
          <w:rFonts w:eastAsia="Times New Roman"/>
          <w:kern w:val="28"/>
          <w:sz w:val="24"/>
          <w:lang w:eastAsia="ru-RU"/>
        </w:rPr>
        <w:t xml:space="preserve"> «Охи</w:t>
      </w:r>
      <w:r w:rsidR="00EE6161">
        <w:rPr>
          <w:rFonts w:eastAsia="Times New Roman"/>
          <w:kern w:val="28"/>
          <w:sz w:val="24"/>
          <w:lang w:eastAsia="ru-RU"/>
        </w:rPr>
        <w:t>н</w:t>
      </w:r>
      <w:r w:rsidR="00EE6161">
        <w:rPr>
          <w:rFonts w:eastAsia="Times New Roman"/>
          <w:kern w:val="28"/>
          <w:sz w:val="24"/>
          <w:lang w:eastAsia="ru-RU"/>
        </w:rPr>
        <w:t>ский»</w:t>
      </w:r>
      <w:r w:rsidRPr="00181CB3">
        <w:rPr>
          <w:rFonts w:eastAsia="Times New Roman"/>
          <w:kern w:val="28"/>
          <w:sz w:val="24"/>
          <w:lang w:eastAsia="ru-RU"/>
        </w:rPr>
        <w:t xml:space="preserve"> </w:t>
      </w:r>
      <w:r>
        <w:rPr>
          <w:rFonts w:eastAsia="Times New Roman"/>
          <w:kern w:val="28"/>
          <w:sz w:val="24"/>
          <w:lang w:eastAsia="ru-RU"/>
        </w:rPr>
        <w:t xml:space="preserve">и </w:t>
      </w:r>
      <w:r w:rsidR="00EE6161">
        <w:rPr>
          <w:rFonts w:eastAsia="Times New Roman"/>
          <w:kern w:val="28"/>
          <w:sz w:val="24"/>
          <w:lang w:eastAsia="ru-RU"/>
        </w:rPr>
        <w:t xml:space="preserve">отдельно </w:t>
      </w:r>
      <w:r>
        <w:rPr>
          <w:rFonts w:eastAsia="Times New Roman"/>
          <w:kern w:val="28"/>
          <w:sz w:val="24"/>
          <w:lang w:eastAsia="ru-RU"/>
        </w:rPr>
        <w:t xml:space="preserve">города Оха </w:t>
      </w:r>
      <w:r w:rsidRPr="00181CB3">
        <w:rPr>
          <w:rFonts w:eastAsia="Times New Roman"/>
          <w:kern w:val="28"/>
          <w:sz w:val="24"/>
          <w:lang w:eastAsia="ru-RU"/>
        </w:rPr>
        <w:t>показан</w:t>
      </w:r>
      <w:r>
        <w:rPr>
          <w:rFonts w:eastAsia="Times New Roman"/>
          <w:kern w:val="28"/>
          <w:sz w:val="24"/>
          <w:lang w:eastAsia="ru-RU"/>
        </w:rPr>
        <w:t>ы на рисунках 2</w:t>
      </w:r>
      <w:r w:rsidRPr="00181CB3">
        <w:rPr>
          <w:rFonts w:eastAsia="Times New Roman"/>
          <w:kern w:val="28"/>
          <w:sz w:val="24"/>
          <w:lang w:eastAsia="ru-RU"/>
        </w:rPr>
        <w:t>.1</w:t>
      </w:r>
      <w:r>
        <w:rPr>
          <w:rFonts w:eastAsia="Times New Roman"/>
          <w:kern w:val="28"/>
          <w:sz w:val="24"/>
          <w:lang w:eastAsia="ru-RU"/>
        </w:rPr>
        <w:t xml:space="preserve"> и 2.2 соответственно</w:t>
      </w:r>
      <w:r w:rsidRPr="00181CB3">
        <w:rPr>
          <w:rFonts w:eastAsia="Times New Roman"/>
          <w:kern w:val="28"/>
          <w:sz w:val="24"/>
          <w:lang w:eastAsia="ru-RU"/>
        </w:rPr>
        <w:t>.</w:t>
      </w:r>
    </w:p>
    <w:p w:rsidR="00F11FD8" w:rsidRDefault="00F11FD8" w:rsidP="003A72EA">
      <w:pPr>
        <w:widowControl/>
        <w:adjustRightInd/>
        <w:spacing w:before="0" w:after="0" w:line="360" w:lineRule="auto"/>
        <w:textAlignment w:val="auto"/>
        <w:rPr>
          <w:rFonts w:eastAsia="Times New Roman"/>
          <w:kern w:val="28"/>
          <w:sz w:val="24"/>
          <w:lang w:eastAsia="ru-RU"/>
        </w:rPr>
      </w:pPr>
    </w:p>
    <w:p w:rsidR="00947DAB" w:rsidRPr="00181CB3" w:rsidRDefault="00947DAB" w:rsidP="00947DAB">
      <w:pPr>
        <w:widowControl/>
        <w:adjustRightInd/>
        <w:spacing w:before="0" w:after="0" w:line="360" w:lineRule="auto"/>
        <w:textAlignment w:val="auto"/>
        <w:rPr>
          <w:rFonts w:eastAsia="Times New Roman"/>
          <w:kern w:val="28"/>
          <w:sz w:val="24"/>
          <w:lang w:eastAsia="ru-RU"/>
        </w:rPr>
      </w:pPr>
    </w:p>
    <w:p w:rsidR="00700672" w:rsidRDefault="00700672">
      <w:pPr>
        <w:widowControl/>
        <w:adjustRightInd/>
        <w:spacing w:before="0" w:after="0"/>
        <w:ind w:firstLine="0"/>
        <w:jc w:val="left"/>
        <w:textAlignment w:val="auto"/>
        <w:rPr>
          <w:noProof/>
          <w:lang w:eastAsia="ru-RU"/>
        </w:rPr>
        <w:sectPr w:rsidR="00700672">
          <w:footerReference w:type="default" r:id="rId84"/>
          <w:pgSz w:w="11906" w:h="16838"/>
          <w:pgMar w:top="851" w:right="1134" w:bottom="1134" w:left="1701" w:header="510" w:footer="692" w:gutter="0"/>
          <w:cols w:space="720"/>
        </w:sectPr>
      </w:pPr>
    </w:p>
    <w:p w:rsidR="003E77F3" w:rsidRDefault="00F523A3" w:rsidP="00700672">
      <w:pPr>
        <w:widowControl/>
        <w:adjustRightInd/>
        <w:spacing w:before="0" w:after="0"/>
        <w:ind w:firstLine="0"/>
        <w:jc w:val="center"/>
        <w:textAlignment w:val="auto"/>
        <w:rPr>
          <w:noProof/>
          <w:lang w:eastAsia="ru-RU"/>
        </w:rPr>
      </w:pPr>
      <w:r>
        <w:rPr>
          <w:noProof/>
          <w:lang w:eastAsia="ru-RU"/>
        </w:rPr>
        <w:lastRenderedPageBreak/>
        <w:drawing>
          <wp:inline distT="0" distB="0" distL="0" distR="0" wp14:anchorId="6EC7A951" wp14:editId="7CB7796A">
            <wp:extent cx="8876665" cy="552958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76665" cy="5529580"/>
                    </a:xfrm>
                    <a:prstGeom prst="rect">
                      <a:avLst/>
                    </a:prstGeom>
                    <a:noFill/>
                  </pic:spPr>
                </pic:pic>
              </a:graphicData>
            </a:graphic>
          </wp:inline>
        </w:drawing>
      </w:r>
    </w:p>
    <w:p w:rsidR="00700672" w:rsidRDefault="00700672" w:rsidP="00700672">
      <w:pPr>
        <w:widowControl/>
        <w:adjustRightInd/>
        <w:spacing w:before="0" w:after="0" w:line="360" w:lineRule="auto"/>
        <w:jc w:val="center"/>
        <w:textAlignment w:val="auto"/>
        <w:rPr>
          <w:b/>
          <w:bCs/>
          <w:sz w:val="20"/>
          <w:szCs w:val="20"/>
        </w:rPr>
      </w:pPr>
      <w:bookmarkStart w:id="62" w:name="_Toc347921714"/>
      <w:bookmarkStart w:id="63" w:name="_Toc354644799"/>
      <w:r w:rsidRPr="00700672">
        <w:rPr>
          <w:b/>
          <w:bCs/>
          <w:sz w:val="20"/>
          <w:szCs w:val="20"/>
        </w:rPr>
        <w:t xml:space="preserve">Рисунок </w:t>
      </w:r>
      <w:r w:rsidRPr="00700672">
        <w:rPr>
          <w:b/>
          <w:bCs/>
          <w:sz w:val="20"/>
          <w:szCs w:val="20"/>
        </w:rPr>
        <w:fldChar w:fldCharType="begin"/>
      </w:r>
      <w:r w:rsidRPr="00700672">
        <w:rPr>
          <w:b/>
          <w:bCs/>
          <w:sz w:val="20"/>
          <w:szCs w:val="20"/>
        </w:rPr>
        <w:instrText xml:space="preserve"> STYLEREF 1 \s </w:instrText>
      </w:r>
      <w:r w:rsidRPr="00700672">
        <w:rPr>
          <w:b/>
          <w:bCs/>
          <w:sz w:val="20"/>
          <w:szCs w:val="20"/>
        </w:rPr>
        <w:fldChar w:fldCharType="separate"/>
      </w:r>
      <w:r w:rsidR="00D62305">
        <w:rPr>
          <w:b/>
          <w:bCs/>
          <w:noProof/>
          <w:sz w:val="20"/>
          <w:szCs w:val="20"/>
        </w:rPr>
        <w:t>2</w:t>
      </w:r>
      <w:r w:rsidRPr="00700672">
        <w:rPr>
          <w:b/>
          <w:bCs/>
          <w:sz w:val="20"/>
          <w:szCs w:val="20"/>
        </w:rPr>
        <w:fldChar w:fldCharType="end"/>
      </w:r>
      <w:r w:rsidRPr="00700672">
        <w:rPr>
          <w:b/>
          <w:bCs/>
          <w:sz w:val="20"/>
          <w:szCs w:val="20"/>
        </w:rPr>
        <w:t>.</w:t>
      </w:r>
      <w:r w:rsidRPr="00700672">
        <w:rPr>
          <w:b/>
          <w:bCs/>
          <w:sz w:val="20"/>
          <w:szCs w:val="20"/>
        </w:rPr>
        <w:fldChar w:fldCharType="begin"/>
      </w:r>
      <w:r w:rsidRPr="00700672">
        <w:rPr>
          <w:b/>
          <w:bCs/>
          <w:sz w:val="20"/>
          <w:szCs w:val="20"/>
        </w:rPr>
        <w:instrText xml:space="preserve"> SEQ Рисунок \* ARABIC \s 1 </w:instrText>
      </w:r>
      <w:r w:rsidRPr="00700672">
        <w:rPr>
          <w:b/>
          <w:bCs/>
          <w:sz w:val="20"/>
          <w:szCs w:val="20"/>
        </w:rPr>
        <w:fldChar w:fldCharType="separate"/>
      </w:r>
      <w:r w:rsidR="00D62305">
        <w:rPr>
          <w:b/>
          <w:bCs/>
          <w:noProof/>
          <w:sz w:val="20"/>
          <w:szCs w:val="20"/>
        </w:rPr>
        <w:t>1</w:t>
      </w:r>
      <w:r w:rsidRPr="00700672">
        <w:rPr>
          <w:b/>
          <w:bCs/>
          <w:sz w:val="20"/>
          <w:szCs w:val="20"/>
        </w:rPr>
        <w:fldChar w:fldCharType="end"/>
      </w:r>
      <w:r w:rsidRPr="00700672">
        <w:rPr>
          <w:b/>
          <w:bCs/>
          <w:sz w:val="20"/>
          <w:szCs w:val="20"/>
        </w:rPr>
        <w:t xml:space="preserve"> ‒ Фрагмент сетки кадастрового де</w:t>
      </w:r>
      <w:r w:rsidR="00F523A3">
        <w:rPr>
          <w:b/>
          <w:bCs/>
          <w:sz w:val="20"/>
          <w:szCs w:val="20"/>
        </w:rPr>
        <w:t xml:space="preserve">ления территории </w:t>
      </w:r>
      <w:r w:rsidRPr="00700672">
        <w:rPr>
          <w:b/>
          <w:bCs/>
          <w:sz w:val="20"/>
          <w:szCs w:val="20"/>
        </w:rPr>
        <w:t>городского округа</w:t>
      </w:r>
      <w:bookmarkEnd w:id="62"/>
      <w:r w:rsidR="00F523A3">
        <w:rPr>
          <w:b/>
          <w:bCs/>
          <w:sz w:val="20"/>
          <w:szCs w:val="20"/>
        </w:rPr>
        <w:t xml:space="preserve"> «Охинский»</w:t>
      </w:r>
      <w:bookmarkEnd w:id="63"/>
    </w:p>
    <w:p w:rsidR="00F523A3" w:rsidRDefault="00F523A3" w:rsidP="00700672">
      <w:pPr>
        <w:widowControl/>
        <w:adjustRightInd/>
        <w:spacing w:before="0" w:after="0" w:line="360" w:lineRule="auto"/>
        <w:jc w:val="center"/>
        <w:textAlignment w:val="auto"/>
        <w:rPr>
          <w:b/>
          <w:bCs/>
          <w:sz w:val="20"/>
          <w:szCs w:val="20"/>
        </w:rPr>
      </w:pPr>
      <w:r>
        <w:rPr>
          <w:b/>
          <w:bCs/>
          <w:noProof/>
          <w:sz w:val="20"/>
          <w:szCs w:val="20"/>
          <w:lang w:eastAsia="ru-RU"/>
        </w:rPr>
        <w:lastRenderedPageBreak/>
        <w:drawing>
          <wp:inline distT="0" distB="0" distL="0" distR="0" wp14:anchorId="25B9D46A" wp14:editId="6516B88D">
            <wp:extent cx="8175625" cy="55054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175625" cy="5505450"/>
                    </a:xfrm>
                    <a:prstGeom prst="rect">
                      <a:avLst/>
                    </a:prstGeom>
                    <a:noFill/>
                  </pic:spPr>
                </pic:pic>
              </a:graphicData>
            </a:graphic>
          </wp:inline>
        </w:drawing>
      </w:r>
    </w:p>
    <w:p w:rsidR="00F523A3" w:rsidRDefault="00F523A3" w:rsidP="00700672">
      <w:pPr>
        <w:widowControl/>
        <w:adjustRightInd/>
        <w:spacing w:before="0" w:after="0" w:line="360" w:lineRule="auto"/>
        <w:jc w:val="center"/>
        <w:textAlignment w:val="auto"/>
        <w:rPr>
          <w:b/>
          <w:bCs/>
          <w:sz w:val="20"/>
          <w:szCs w:val="20"/>
        </w:rPr>
      </w:pPr>
      <w:bookmarkStart w:id="64" w:name="_Toc354644800"/>
      <w:r w:rsidRPr="00700672">
        <w:rPr>
          <w:b/>
          <w:bCs/>
          <w:sz w:val="20"/>
          <w:szCs w:val="20"/>
        </w:rPr>
        <w:t xml:space="preserve">Рисунок </w:t>
      </w:r>
      <w:r w:rsidRPr="00700672">
        <w:rPr>
          <w:b/>
          <w:bCs/>
          <w:sz w:val="20"/>
          <w:szCs w:val="20"/>
        </w:rPr>
        <w:fldChar w:fldCharType="begin"/>
      </w:r>
      <w:r w:rsidRPr="00700672">
        <w:rPr>
          <w:b/>
          <w:bCs/>
          <w:sz w:val="20"/>
          <w:szCs w:val="20"/>
        </w:rPr>
        <w:instrText xml:space="preserve"> STYLEREF 1 \s </w:instrText>
      </w:r>
      <w:r w:rsidRPr="00700672">
        <w:rPr>
          <w:b/>
          <w:bCs/>
          <w:sz w:val="20"/>
          <w:szCs w:val="20"/>
        </w:rPr>
        <w:fldChar w:fldCharType="separate"/>
      </w:r>
      <w:r w:rsidR="00D62305">
        <w:rPr>
          <w:b/>
          <w:bCs/>
          <w:noProof/>
          <w:sz w:val="20"/>
          <w:szCs w:val="20"/>
        </w:rPr>
        <w:t>2</w:t>
      </w:r>
      <w:r w:rsidRPr="00700672">
        <w:rPr>
          <w:b/>
          <w:bCs/>
          <w:sz w:val="20"/>
          <w:szCs w:val="20"/>
        </w:rPr>
        <w:fldChar w:fldCharType="end"/>
      </w:r>
      <w:r w:rsidRPr="00700672">
        <w:rPr>
          <w:b/>
          <w:bCs/>
          <w:sz w:val="20"/>
          <w:szCs w:val="20"/>
        </w:rPr>
        <w:t>.</w:t>
      </w:r>
      <w:r w:rsidRPr="00700672">
        <w:rPr>
          <w:b/>
          <w:bCs/>
          <w:sz w:val="20"/>
          <w:szCs w:val="20"/>
        </w:rPr>
        <w:fldChar w:fldCharType="begin"/>
      </w:r>
      <w:r w:rsidRPr="00700672">
        <w:rPr>
          <w:b/>
          <w:bCs/>
          <w:sz w:val="20"/>
          <w:szCs w:val="20"/>
        </w:rPr>
        <w:instrText xml:space="preserve"> SEQ Рисунок \* ARABIC \s 1 </w:instrText>
      </w:r>
      <w:r w:rsidRPr="00700672">
        <w:rPr>
          <w:b/>
          <w:bCs/>
          <w:sz w:val="20"/>
          <w:szCs w:val="20"/>
        </w:rPr>
        <w:fldChar w:fldCharType="separate"/>
      </w:r>
      <w:r w:rsidR="00D62305">
        <w:rPr>
          <w:b/>
          <w:bCs/>
          <w:noProof/>
          <w:sz w:val="20"/>
          <w:szCs w:val="20"/>
        </w:rPr>
        <w:t>2</w:t>
      </w:r>
      <w:r w:rsidRPr="00700672">
        <w:rPr>
          <w:b/>
          <w:bCs/>
          <w:sz w:val="20"/>
          <w:szCs w:val="20"/>
        </w:rPr>
        <w:fldChar w:fldCharType="end"/>
      </w:r>
      <w:r w:rsidRPr="00700672">
        <w:rPr>
          <w:b/>
          <w:bCs/>
          <w:sz w:val="20"/>
          <w:szCs w:val="20"/>
        </w:rPr>
        <w:t xml:space="preserve"> ‒ Фрагмент сетки кадастрового де</w:t>
      </w:r>
      <w:r>
        <w:rPr>
          <w:b/>
          <w:bCs/>
          <w:sz w:val="20"/>
          <w:szCs w:val="20"/>
        </w:rPr>
        <w:t>ления территории города Оха</w:t>
      </w:r>
      <w:bookmarkEnd w:id="64"/>
    </w:p>
    <w:p w:rsidR="00947DAB" w:rsidRDefault="00947DAB" w:rsidP="00700672">
      <w:pPr>
        <w:widowControl/>
        <w:adjustRightInd/>
        <w:spacing w:before="0" w:after="0" w:line="360" w:lineRule="auto"/>
        <w:jc w:val="center"/>
        <w:textAlignment w:val="auto"/>
        <w:rPr>
          <w:b/>
          <w:bCs/>
          <w:sz w:val="20"/>
          <w:szCs w:val="20"/>
        </w:rPr>
        <w:sectPr w:rsidR="00947DAB" w:rsidSect="00700672">
          <w:footerReference w:type="default" r:id="rId87"/>
          <w:pgSz w:w="16838" w:h="11906" w:orient="landscape" w:code="9"/>
          <w:pgMar w:top="1134" w:right="1134" w:bottom="1701" w:left="851" w:header="510" w:footer="692" w:gutter="0"/>
          <w:cols w:space="708"/>
          <w:docGrid w:linePitch="360"/>
        </w:sectPr>
      </w:pPr>
    </w:p>
    <w:p w:rsidR="00947DAB" w:rsidRDefault="00947DAB" w:rsidP="00700672">
      <w:pPr>
        <w:widowControl/>
        <w:adjustRightInd/>
        <w:spacing w:before="0" w:after="0" w:line="360" w:lineRule="auto"/>
        <w:jc w:val="center"/>
        <w:textAlignment w:val="auto"/>
        <w:rPr>
          <w:b/>
          <w:bCs/>
          <w:sz w:val="20"/>
          <w:szCs w:val="20"/>
        </w:rPr>
      </w:pPr>
    </w:p>
    <w:p w:rsidR="00FC53D6" w:rsidRPr="00181CB3" w:rsidRDefault="00FC53D6" w:rsidP="00FC53D6">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Развитие города Оха</w:t>
      </w:r>
      <w:r w:rsidRPr="00181CB3">
        <w:rPr>
          <w:rFonts w:eastAsia="Times New Roman"/>
          <w:kern w:val="28"/>
          <w:sz w:val="24"/>
          <w:lang w:eastAsia="ru-RU"/>
        </w:rPr>
        <w:t xml:space="preserve"> планируется, прежде всего, за счет строительства</w:t>
      </w:r>
      <w:r w:rsidR="0087197A">
        <w:rPr>
          <w:rFonts w:eastAsia="Times New Roman"/>
          <w:kern w:val="28"/>
          <w:sz w:val="24"/>
          <w:lang w:eastAsia="ru-RU"/>
        </w:rPr>
        <w:t xml:space="preserve"> мн</w:t>
      </w:r>
      <w:r w:rsidR="0087197A">
        <w:rPr>
          <w:rFonts w:eastAsia="Times New Roman"/>
          <w:kern w:val="28"/>
          <w:sz w:val="24"/>
          <w:lang w:eastAsia="ru-RU"/>
        </w:rPr>
        <w:t>о</w:t>
      </w:r>
      <w:r w:rsidR="0087197A">
        <w:rPr>
          <w:rFonts w:eastAsia="Times New Roman"/>
          <w:kern w:val="28"/>
          <w:sz w:val="24"/>
          <w:lang w:eastAsia="ru-RU"/>
        </w:rPr>
        <w:t>гоквартирных жилых домов на местах снесенных аварийных многоквартирных ж</w:t>
      </w:r>
      <w:r w:rsidR="0087197A">
        <w:rPr>
          <w:rFonts w:eastAsia="Times New Roman"/>
          <w:kern w:val="28"/>
          <w:sz w:val="24"/>
          <w:lang w:eastAsia="ru-RU"/>
        </w:rPr>
        <w:t>и</w:t>
      </w:r>
      <w:r w:rsidR="0087197A">
        <w:rPr>
          <w:rFonts w:eastAsia="Times New Roman"/>
          <w:kern w:val="28"/>
          <w:sz w:val="24"/>
          <w:lang w:eastAsia="ru-RU"/>
        </w:rPr>
        <w:t>лых домов</w:t>
      </w:r>
      <w:r>
        <w:rPr>
          <w:rFonts w:eastAsia="Times New Roman"/>
          <w:kern w:val="28"/>
          <w:sz w:val="24"/>
          <w:lang w:eastAsia="ru-RU"/>
        </w:rPr>
        <w:t xml:space="preserve">. </w:t>
      </w:r>
    </w:p>
    <w:p w:rsidR="00FC53D6" w:rsidRPr="00181CB3" w:rsidRDefault="00FC53D6" w:rsidP="0087197A">
      <w:pPr>
        <w:widowControl/>
        <w:adjustRightInd/>
        <w:spacing w:before="0" w:after="0" w:line="360" w:lineRule="auto"/>
        <w:textAlignment w:val="auto"/>
        <w:rPr>
          <w:rFonts w:eastAsia="Times New Roman"/>
          <w:kern w:val="28"/>
          <w:sz w:val="24"/>
          <w:lang w:eastAsia="ru-RU"/>
        </w:rPr>
      </w:pPr>
      <w:r w:rsidRPr="00181CB3">
        <w:rPr>
          <w:rFonts w:eastAsia="Times New Roman"/>
          <w:kern w:val="28"/>
          <w:sz w:val="24"/>
          <w:lang w:eastAsia="ru-RU"/>
        </w:rPr>
        <w:t>Развит</w:t>
      </w:r>
      <w:r>
        <w:rPr>
          <w:rFonts w:eastAsia="Times New Roman"/>
          <w:kern w:val="28"/>
          <w:sz w:val="24"/>
          <w:lang w:eastAsia="ru-RU"/>
        </w:rPr>
        <w:t>ие сел</w:t>
      </w:r>
      <w:r w:rsidR="0087197A">
        <w:rPr>
          <w:rFonts w:eastAsia="Times New Roman"/>
          <w:kern w:val="28"/>
          <w:sz w:val="24"/>
          <w:lang w:eastAsia="ru-RU"/>
        </w:rPr>
        <w:t>а</w:t>
      </w:r>
      <w:r>
        <w:rPr>
          <w:rFonts w:eastAsia="Times New Roman"/>
          <w:kern w:val="28"/>
          <w:sz w:val="24"/>
          <w:lang w:eastAsia="ru-RU"/>
        </w:rPr>
        <w:t> </w:t>
      </w:r>
      <w:proofErr w:type="spellStart"/>
      <w:r>
        <w:rPr>
          <w:rFonts w:eastAsia="Times New Roman"/>
          <w:kern w:val="28"/>
          <w:sz w:val="24"/>
          <w:lang w:eastAsia="ru-RU"/>
        </w:rPr>
        <w:t>Тунгор</w:t>
      </w:r>
      <w:proofErr w:type="spellEnd"/>
      <w:r w:rsidR="0087197A">
        <w:rPr>
          <w:rFonts w:eastAsia="Times New Roman"/>
          <w:kern w:val="28"/>
          <w:sz w:val="24"/>
          <w:lang w:eastAsia="ru-RU"/>
        </w:rPr>
        <w:t xml:space="preserve"> предполагается за счет строительства многокварти</w:t>
      </w:r>
      <w:r w:rsidR="0087197A">
        <w:rPr>
          <w:rFonts w:eastAsia="Times New Roman"/>
          <w:kern w:val="28"/>
          <w:sz w:val="24"/>
          <w:lang w:eastAsia="ru-RU"/>
        </w:rPr>
        <w:t>р</w:t>
      </w:r>
      <w:r w:rsidR="0087197A">
        <w:rPr>
          <w:rFonts w:eastAsia="Times New Roman"/>
          <w:kern w:val="28"/>
          <w:sz w:val="24"/>
          <w:lang w:eastAsia="ru-RU"/>
        </w:rPr>
        <w:t xml:space="preserve">ных жилых домов малоэтажной застройки. Развитие сел </w:t>
      </w:r>
      <w:r>
        <w:rPr>
          <w:rFonts w:eastAsia="Times New Roman"/>
          <w:kern w:val="28"/>
          <w:sz w:val="24"/>
          <w:lang w:eastAsia="ru-RU"/>
        </w:rPr>
        <w:t xml:space="preserve"> </w:t>
      </w:r>
      <w:proofErr w:type="spellStart"/>
      <w:r>
        <w:rPr>
          <w:rFonts w:eastAsia="Times New Roman"/>
          <w:kern w:val="28"/>
          <w:sz w:val="24"/>
          <w:lang w:eastAsia="ru-RU"/>
        </w:rPr>
        <w:t>Некрасовка</w:t>
      </w:r>
      <w:proofErr w:type="spellEnd"/>
      <w:r>
        <w:rPr>
          <w:rFonts w:eastAsia="Times New Roman"/>
          <w:kern w:val="28"/>
          <w:sz w:val="24"/>
          <w:lang w:eastAsia="ru-RU"/>
        </w:rPr>
        <w:t xml:space="preserve">, </w:t>
      </w:r>
      <w:proofErr w:type="spellStart"/>
      <w:r>
        <w:rPr>
          <w:rFonts w:eastAsia="Times New Roman"/>
          <w:kern w:val="28"/>
          <w:sz w:val="24"/>
          <w:lang w:eastAsia="ru-RU"/>
        </w:rPr>
        <w:t>Москальво</w:t>
      </w:r>
      <w:proofErr w:type="spellEnd"/>
      <w:r w:rsidR="00A02807">
        <w:rPr>
          <w:rFonts w:eastAsia="Times New Roman"/>
          <w:kern w:val="28"/>
          <w:sz w:val="24"/>
          <w:lang w:eastAsia="ru-RU"/>
        </w:rPr>
        <w:t xml:space="preserve">, </w:t>
      </w:r>
      <w:r>
        <w:rPr>
          <w:rFonts w:eastAsia="Times New Roman"/>
          <w:kern w:val="28"/>
          <w:sz w:val="24"/>
          <w:lang w:eastAsia="ru-RU"/>
        </w:rPr>
        <w:t>и Восточное</w:t>
      </w:r>
      <w:r w:rsidR="0087197A">
        <w:rPr>
          <w:rFonts w:eastAsia="Times New Roman"/>
          <w:kern w:val="28"/>
          <w:sz w:val="24"/>
          <w:lang w:eastAsia="ru-RU"/>
        </w:rPr>
        <w:t>, в части нового жилищного строительства, не предполагается.</w:t>
      </w:r>
    </w:p>
    <w:p w:rsidR="00FC53D6" w:rsidRPr="00181CB3" w:rsidRDefault="00FC53D6" w:rsidP="00FC53D6">
      <w:pPr>
        <w:widowControl/>
        <w:adjustRightInd/>
        <w:spacing w:before="0" w:after="0" w:line="360" w:lineRule="auto"/>
        <w:textAlignment w:val="auto"/>
        <w:rPr>
          <w:rFonts w:eastAsia="Times New Roman"/>
          <w:kern w:val="28"/>
          <w:sz w:val="24"/>
          <w:lang w:eastAsia="ru-RU"/>
        </w:rPr>
      </w:pPr>
      <w:r w:rsidRPr="001A7956">
        <w:rPr>
          <w:rFonts w:eastAsia="Times New Roman"/>
          <w:kern w:val="28"/>
          <w:sz w:val="24"/>
          <w:lang w:eastAsia="ru-RU"/>
        </w:rPr>
        <w:t xml:space="preserve">Данные базового уровня тепловой мощности и потребления тепловой энергии на цели теплоснабжения существующих объектов жилищного и общественного фонда представлены в </w:t>
      </w:r>
      <w:r w:rsidRPr="001A7956">
        <w:rPr>
          <w:rFonts w:cs="Arial"/>
          <w:sz w:val="24"/>
          <w:szCs w:val="24"/>
        </w:rPr>
        <w:t>Приложении 1 «Тепловые сети. Тепловые нагрузки потр</w:t>
      </w:r>
      <w:r w:rsidRPr="001A7956">
        <w:rPr>
          <w:rFonts w:cs="Arial"/>
          <w:sz w:val="24"/>
          <w:szCs w:val="24"/>
        </w:rPr>
        <w:t>е</w:t>
      </w:r>
      <w:r w:rsidRPr="001A7956">
        <w:rPr>
          <w:rFonts w:cs="Arial"/>
          <w:sz w:val="24"/>
          <w:szCs w:val="24"/>
        </w:rPr>
        <w:t>бителей. Значения потребления тепловой энергии потребителями. Статистика о</w:t>
      </w:r>
      <w:r w:rsidRPr="001A7956">
        <w:rPr>
          <w:rFonts w:cs="Arial"/>
          <w:sz w:val="24"/>
          <w:szCs w:val="24"/>
        </w:rPr>
        <w:t>т</w:t>
      </w:r>
      <w:r w:rsidRPr="001A7956">
        <w:rPr>
          <w:rFonts w:cs="Arial"/>
          <w:sz w:val="24"/>
          <w:szCs w:val="24"/>
        </w:rPr>
        <w:t xml:space="preserve">казов и восстановлений тепловых сетей» </w:t>
      </w:r>
      <w:r w:rsidRPr="001A7956">
        <w:rPr>
          <w:rFonts w:eastAsia="Times New Roman"/>
          <w:kern w:val="28"/>
          <w:sz w:val="24"/>
          <w:lang w:eastAsia="ru-RU"/>
        </w:rPr>
        <w:t>к документу  «Обосновывающие матер</w:t>
      </w:r>
      <w:r w:rsidRPr="001A7956">
        <w:rPr>
          <w:rFonts w:eastAsia="Times New Roman"/>
          <w:kern w:val="28"/>
          <w:sz w:val="24"/>
          <w:lang w:eastAsia="ru-RU"/>
        </w:rPr>
        <w:t>и</w:t>
      </w:r>
      <w:r w:rsidRPr="001A7956">
        <w:rPr>
          <w:rFonts w:eastAsia="Times New Roman"/>
          <w:kern w:val="28"/>
          <w:sz w:val="24"/>
          <w:lang w:eastAsia="ru-RU"/>
        </w:rPr>
        <w:t>алы к схеме теплоснабжения городск</w:t>
      </w:r>
      <w:r>
        <w:rPr>
          <w:rFonts w:eastAsia="Times New Roman"/>
          <w:kern w:val="28"/>
          <w:sz w:val="24"/>
          <w:lang w:eastAsia="ru-RU"/>
        </w:rPr>
        <w:t>ого</w:t>
      </w:r>
      <w:r w:rsidRPr="001A7956">
        <w:rPr>
          <w:rFonts w:eastAsia="Times New Roman"/>
          <w:kern w:val="28"/>
          <w:sz w:val="24"/>
          <w:lang w:eastAsia="ru-RU"/>
        </w:rPr>
        <w:t xml:space="preserve"> округ</w:t>
      </w:r>
      <w:r>
        <w:rPr>
          <w:rFonts w:eastAsia="Times New Roman"/>
          <w:kern w:val="28"/>
          <w:sz w:val="24"/>
          <w:lang w:eastAsia="ru-RU"/>
        </w:rPr>
        <w:t>а «Охинский»</w:t>
      </w:r>
      <w:r w:rsidRPr="001A7956">
        <w:rPr>
          <w:rFonts w:eastAsia="Times New Roman"/>
          <w:kern w:val="28"/>
          <w:sz w:val="24"/>
          <w:lang w:eastAsia="ru-RU"/>
        </w:rPr>
        <w:t xml:space="preserve"> Сахалинской области. Книга 1 «</w:t>
      </w:r>
      <w:r w:rsidRPr="001A7956">
        <w:rPr>
          <w:rFonts w:cs="Arial"/>
          <w:sz w:val="24"/>
          <w:szCs w:val="24"/>
        </w:rPr>
        <w:t>Существующее положение в сфере производства, передачи и потребл</w:t>
      </w:r>
      <w:r w:rsidRPr="001A7956">
        <w:rPr>
          <w:rFonts w:cs="Arial"/>
          <w:sz w:val="24"/>
          <w:szCs w:val="24"/>
        </w:rPr>
        <w:t>е</w:t>
      </w:r>
      <w:r w:rsidRPr="001A7956">
        <w:rPr>
          <w:rFonts w:cs="Arial"/>
          <w:sz w:val="24"/>
          <w:szCs w:val="24"/>
        </w:rPr>
        <w:t>ния тепловой энергии для целей теплоснабжения».</w:t>
      </w:r>
    </w:p>
    <w:p w:rsidR="00947DAB" w:rsidRDefault="00947DAB" w:rsidP="00947DAB">
      <w:pPr>
        <w:widowControl/>
        <w:adjustRightInd/>
        <w:spacing w:before="0" w:after="0" w:line="360" w:lineRule="auto"/>
        <w:jc w:val="center"/>
        <w:textAlignment w:val="auto"/>
        <w:rPr>
          <w:rFonts w:eastAsia="Times New Roman"/>
          <w:kern w:val="28"/>
          <w:sz w:val="24"/>
          <w:lang w:eastAsia="ru-RU"/>
        </w:rPr>
        <w:sectPr w:rsidR="00947DAB" w:rsidSect="00947DAB">
          <w:footerReference w:type="default" r:id="rId88"/>
          <w:pgSz w:w="11906" w:h="16838" w:code="9"/>
          <w:pgMar w:top="851" w:right="1134" w:bottom="1134" w:left="1701" w:header="510" w:footer="692" w:gutter="0"/>
          <w:cols w:space="708"/>
          <w:docGrid w:linePitch="360"/>
        </w:sectPr>
      </w:pPr>
    </w:p>
    <w:p w:rsidR="000968F2" w:rsidRPr="003712DC" w:rsidRDefault="00E74767" w:rsidP="000968F2">
      <w:pPr>
        <w:pStyle w:val="20"/>
      </w:pPr>
      <w:bookmarkStart w:id="65" w:name="_Toc354584587"/>
      <w:r w:rsidRPr="003712DC">
        <w:lastRenderedPageBreak/>
        <w:t>Площадь</w:t>
      </w:r>
      <w:r w:rsidR="000968F2" w:rsidRPr="003712DC">
        <w:t xml:space="preserve"> </w:t>
      </w:r>
      <w:r w:rsidRPr="003712DC">
        <w:t>строительных фондов и приросты площади строительных фондов по расчетным элементам территориального деления</w:t>
      </w:r>
      <w:bookmarkEnd w:id="65"/>
    </w:p>
    <w:p w:rsidR="000968F2" w:rsidRPr="000968F2" w:rsidRDefault="000968F2" w:rsidP="000968F2"/>
    <w:p w:rsidR="00BE3850" w:rsidRDefault="00BE3850" w:rsidP="00534E97">
      <w:pPr>
        <w:widowControl/>
        <w:adjustRightInd/>
        <w:spacing w:before="0" w:after="0" w:line="360" w:lineRule="auto"/>
        <w:textAlignment w:val="auto"/>
        <w:rPr>
          <w:rFonts w:eastAsia="Times New Roman"/>
          <w:kern w:val="28"/>
          <w:sz w:val="24"/>
          <w:lang w:eastAsia="ru-RU"/>
        </w:rPr>
      </w:pPr>
    </w:p>
    <w:p w:rsidR="00947DAB" w:rsidRDefault="00947DAB" w:rsidP="00947DAB">
      <w:pPr>
        <w:spacing w:before="32" w:after="0" w:line="341" w:lineRule="auto"/>
        <w:ind w:right="45"/>
        <w:rPr>
          <w:rFonts w:eastAsia="Arial" w:cs="Arial"/>
          <w:spacing w:val="-4"/>
          <w:sz w:val="24"/>
          <w:szCs w:val="24"/>
        </w:rPr>
      </w:pPr>
      <w:r w:rsidRPr="00181CB3">
        <w:rPr>
          <w:rFonts w:eastAsia="Arial" w:cs="Arial"/>
          <w:spacing w:val="-4"/>
          <w:sz w:val="24"/>
          <w:szCs w:val="24"/>
        </w:rPr>
        <w:t>Сводные показатели прогноза объемов жилищного фонда по городскому округу представлены в таблице 2.</w:t>
      </w:r>
      <w:r>
        <w:rPr>
          <w:rFonts w:eastAsia="Arial" w:cs="Arial"/>
          <w:spacing w:val="-4"/>
          <w:sz w:val="24"/>
          <w:szCs w:val="24"/>
        </w:rPr>
        <w:t>1</w:t>
      </w:r>
      <w:r w:rsidR="0099230E">
        <w:rPr>
          <w:rFonts w:eastAsia="Arial" w:cs="Arial"/>
          <w:spacing w:val="-4"/>
          <w:sz w:val="24"/>
          <w:szCs w:val="24"/>
        </w:rPr>
        <w:t>, общественного фонда – в таблице 2.2.</w:t>
      </w:r>
    </w:p>
    <w:p w:rsidR="0099230E" w:rsidRDefault="0099230E" w:rsidP="00947DAB">
      <w:pPr>
        <w:spacing w:before="32" w:after="0" w:line="341" w:lineRule="auto"/>
        <w:ind w:right="45"/>
        <w:rPr>
          <w:rFonts w:eastAsia="Arial" w:cs="Arial"/>
          <w:spacing w:val="-4"/>
          <w:sz w:val="24"/>
          <w:szCs w:val="24"/>
        </w:rPr>
      </w:pPr>
      <w:r w:rsidRPr="003712DC">
        <w:rPr>
          <w:rFonts w:eastAsia="Arial" w:cs="Arial"/>
          <w:spacing w:val="-4"/>
          <w:sz w:val="24"/>
          <w:szCs w:val="24"/>
        </w:rPr>
        <w:t>Су</w:t>
      </w:r>
      <w:r w:rsidR="006B3E86" w:rsidRPr="003712DC">
        <w:rPr>
          <w:rFonts w:eastAsia="Arial" w:cs="Arial"/>
          <w:spacing w:val="-4"/>
          <w:sz w:val="24"/>
          <w:szCs w:val="24"/>
        </w:rPr>
        <w:t>м</w:t>
      </w:r>
      <w:r w:rsidRPr="003712DC">
        <w:rPr>
          <w:rFonts w:eastAsia="Arial" w:cs="Arial"/>
          <w:spacing w:val="-4"/>
          <w:sz w:val="24"/>
          <w:szCs w:val="24"/>
        </w:rPr>
        <w:t>марные показатели прогноза объемов жилищного и общественного фондов приведен</w:t>
      </w:r>
      <w:r w:rsidR="004D58B5">
        <w:rPr>
          <w:rFonts w:eastAsia="Arial" w:cs="Arial"/>
          <w:spacing w:val="-4"/>
          <w:sz w:val="24"/>
          <w:szCs w:val="24"/>
        </w:rPr>
        <w:t>ы в таблице 2.3.</w:t>
      </w:r>
    </w:p>
    <w:p w:rsidR="00947DAB" w:rsidRPr="00181CB3" w:rsidRDefault="00947DAB" w:rsidP="00947DAB">
      <w:pPr>
        <w:spacing w:before="32" w:after="0" w:line="341" w:lineRule="auto"/>
        <w:ind w:right="45"/>
        <w:rPr>
          <w:rFonts w:eastAsia="Arial" w:cs="Arial"/>
          <w:spacing w:val="-4"/>
          <w:sz w:val="24"/>
          <w:szCs w:val="24"/>
        </w:rPr>
      </w:pPr>
    </w:p>
    <w:p w:rsidR="00E359D8" w:rsidRPr="00E359D8" w:rsidRDefault="00E359D8" w:rsidP="00E359D8">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 xml:space="preserve">Таблица </w:t>
      </w:r>
      <w:r w:rsidRPr="00E359D8">
        <w:rPr>
          <w:rFonts w:eastAsia="Times New Roman"/>
          <w:b/>
          <w:bCs/>
          <w:kern w:val="28"/>
          <w:sz w:val="20"/>
          <w:szCs w:val="20"/>
          <w:lang w:eastAsia="ru-RU"/>
        </w:rPr>
        <w:fldChar w:fldCharType="begin"/>
      </w:r>
      <w:r w:rsidRPr="00E359D8">
        <w:rPr>
          <w:rFonts w:eastAsia="Times New Roman"/>
          <w:b/>
          <w:bCs/>
          <w:kern w:val="28"/>
          <w:sz w:val="20"/>
          <w:szCs w:val="20"/>
          <w:lang w:eastAsia="ru-RU"/>
        </w:rPr>
        <w:instrText xml:space="preserve"> STYLEREF 1 \s </w:instrText>
      </w:r>
      <w:r w:rsidRPr="00E359D8">
        <w:rPr>
          <w:rFonts w:eastAsia="Times New Roman"/>
          <w:b/>
          <w:bCs/>
          <w:kern w:val="28"/>
          <w:sz w:val="20"/>
          <w:szCs w:val="20"/>
          <w:lang w:eastAsia="ru-RU"/>
        </w:rPr>
        <w:fldChar w:fldCharType="separate"/>
      </w:r>
      <w:r w:rsidR="00D62305">
        <w:rPr>
          <w:rFonts w:eastAsia="Times New Roman"/>
          <w:b/>
          <w:bCs/>
          <w:noProof/>
          <w:kern w:val="28"/>
          <w:sz w:val="20"/>
          <w:szCs w:val="20"/>
          <w:lang w:eastAsia="ru-RU"/>
        </w:rPr>
        <w:t>2</w:t>
      </w:r>
      <w:r w:rsidRPr="00E359D8">
        <w:rPr>
          <w:rFonts w:eastAsia="Times New Roman"/>
          <w:kern w:val="28"/>
          <w:sz w:val="20"/>
          <w:szCs w:val="20"/>
          <w:lang w:eastAsia="ru-RU"/>
        </w:rPr>
        <w:fldChar w:fldCharType="end"/>
      </w:r>
      <w:r w:rsidRPr="00E359D8">
        <w:rPr>
          <w:rFonts w:eastAsia="Times New Roman"/>
          <w:b/>
          <w:bCs/>
          <w:kern w:val="28"/>
          <w:sz w:val="20"/>
          <w:szCs w:val="20"/>
          <w:lang w:eastAsia="ru-RU"/>
        </w:rPr>
        <w:t>.</w:t>
      </w:r>
      <w:r w:rsidRPr="00E359D8">
        <w:rPr>
          <w:rFonts w:eastAsia="Times New Roman"/>
          <w:b/>
          <w:bCs/>
          <w:kern w:val="28"/>
          <w:sz w:val="20"/>
          <w:szCs w:val="20"/>
          <w:lang w:eastAsia="ru-RU"/>
        </w:rPr>
        <w:fldChar w:fldCharType="begin"/>
      </w:r>
      <w:r w:rsidRPr="00E359D8">
        <w:rPr>
          <w:rFonts w:eastAsia="Times New Roman"/>
          <w:b/>
          <w:bCs/>
          <w:kern w:val="28"/>
          <w:sz w:val="20"/>
          <w:szCs w:val="20"/>
          <w:lang w:eastAsia="ru-RU"/>
        </w:rPr>
        <w:instrText xml:space="preserve"> SEQ Таблица \* ARABIC \s 1 </w:instrText>
      </w:r>
      <w:r w:rsidRPr="00E359D8">
        <w:rPr>
          <w:rFonts w:eastAsia="Times New Roman"/>
          <w:b/>
          <w:bCs/>
          <w:kern w:val="28"/>
          <w:sz w:val="20"/>
          <w:szCs w:val="20"/>
          <w:lang w:eastAsia="ru-RU"/>
        </w:rPr>
        <w:fldChar w:fldCharType="separate"/>
      </w:r>
      <w:r w:rsidR="00D62305">
        <w:rPr>
          <w:rFonts w:eastAsia="Times New Roman"/>
          <w:b/>
          <w:bCs/>
          <w:noProof/>
          <w:kern w:val="28"/>
          <w:sz w:val="20"/>
          <w:szCs w:val="20"/>
          <w:lang w:eastAsia="ru-RU"/>
        </w:rPr>
        <w:t>1</w:t>
      </w:r>
      <w:r w:rsidRPr="00E359D8">
        <w:rPr>
          <w:rFonts w:eastAsia="Times New Roman"/>
          <w:kern w:val="28"/>
          <w:sz w:val="20"/>
          <w:szCs w:val="20"/>
          <w:lang w:eastAsia="ru-RU"/>
        </w:rPr>
        <w:fldChar w:fldCharType="end"/>
      </w:r>
      <w:r w:rsidRPr="00E359D8">
        <w:rPr>
          <w:rFonts w:eastAsia="Times New Roman"/>
          <w:b/>
          <w:bCs/>
          <w:kern w:val="28"/>
          <w:sz w:val="20"/>
          <w:szCs w:val="20"/>
          <w:lang w:eastAsia="ru-RU"/>
        </w:rPr>
        <w:t xml:space="preserve"> – Сводные показатели динамики жилой застройки городского округа «Охинский» </w:t>
      </w:r>
      <w:r>
        <w:rPr>
          <w:rFonts w:eastAsia="Times New Roman"/>
          <w:b/>
          <w:bCs/>
          <w:kern w:val="28"/>
          <w:sz w:val="20"/>
          <w:szCs w:val="20"/>
          <w:lang w:eastAsia="ru-RU"/>
        </w:rPr>
        <w:t>на период до 2026</w:t>
      </w:r>
      <w:r w:rsidRPr="00E359D8">
        <w:rPr>
          <w:rFonts w:eastAsia="Times New Roman"/>
          <w:b/>
          <w:bCs/>
          <w:kern w:val="28"/>
          <w:sz w:val="20"/>
          <w:szCs w:val="20"/>
          <w:lang w:eastAsia="ru-RU"/>
        </w:rPr>
        <w:t xml:space="preserve"> года нарастающим итогом, тыс. м</w:t>
      </w:r>
      <w:proofErr w:type="gramStart"/>
      <w:r w:rsidRPr="00E359D8">
        <w:rPr>
          <w:rFonts w:eastAsia="Times New Roman"/>
          <w:b/>
          <w:bCs/>
          <w:kern w:val="28"/>
          <w:sz w:val="20"/>
          <w:szCs w:val="20"/>
          <w:vertAlign w:val="superscript"/>
          <w:lang w:eastAsia="ru-RU"/>
        </w:rPr>
        <w:t>2</w:t>
      </w:r>
      <w:proofErr w:type="gramEnd"/>
    </w:p>
    <w:p w:rsidR="00947DAB" w:rsidRDefault="00947DAB" w:rsidP="00534E97">
      <w:pPr>
        <w:widowControl/>
        <w:adjustRightInd/>
        <w:spacing w:before="0" w:after="0" w:line="360" w:lineRule="auto"/>
        <w:textAlignment w:val="auto"/>
        <w:rPr>
          <w:rFonts w:eastAsia="Times New Roman"/>
          <w:kern w:val="28"/>
          <w:sz w:val="24"/>
          <w:lang w:eastAsia="ru-RU"/>
        </w:rPr>
      </w:pPr>
    </w:p>
    <w:tbl>
      <w:tblPr>
        <w:tblW w:w="2500" w:type="pct"/>
        <w:tblLook w:val="04A0" w:firstRow="1" w:lastRow="0" w:firstColumn="1" w:lastColumn="0" w:noHBand="0" w:noVBand="1"/>
      </w:tblPr>
      <w:tblGrid>
        <w:gridCol w:w="3382"/>
        <w:gridCol w:w="692"/>
        <w:gridCol w:w="692"/>
        <w:gridCol w:w="692"/>
        <w:gridCol w:w="692"/>
        <w:gridCol w:w="692"/>
        <w:gridCol w:w="692"/>
      </w:tblGrid>
      <w:tr w:rsidR="00E359D8" w:rsidRPr="00E359D8" w:rsidTr="00081CB9">
        <w:trPr>
          <w:trHeight w:val="300"/>
        </w:trPr>
        <w:tc>
          <w:tcPr>
            <w:tcW w:w="224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Наименование параметров</w:t>
            </w:r>
          </w:p>
        </w:tc>
        <w:tc>
          <w:tcPr>
            <w:tcW w:w="459"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2021</w:t>
            </w:r>
          </w:p>
        </w:tc>
        <w:tc>
          <w:tcPr>
            <w:tcW w:w="459"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2022</w:t>
            </w:r>
          </w:p>
        </w:tc>
        <w:tc>
          <w:tcPr>
            <w:tcW w:w="459"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2023</w:t>
            </w:r>
          </w:p>
        </w:tc>
        <w:tc>
          <w:tcPr>
            <w:tcW w:w="459"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2024</w:t>
            </w:r>
          </w:p>
        </w:tc>
        <w:tc>
          <w:tcPr>
            <w:tcW w:w="459"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2025</w:t>
            </w:r>
          </w:p>
        </w:tc>
        <w:tc>
          <w:tcPr>
            <w:tcW w:w="459"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2026</w:t>
            </w:r>
          </w:p>
        </w:tc>
      </w:tr>
      <w:tr w:rsidR="00E359D8" w:rsidRPr="00E359D8" w:rsidTr="00081CB9">
        <w:trPr>
          <w:trHeight w:val="300"/>
        </w:trPr>
        <w:tc>
          <w:tcPr>
            <w:tcW w:w="224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Сохраняемые жилые строения</w:t>
            </w:r>
          </w:p>
        </w:tc>
        <w:tc>
          <w:tcPr>
            <w:tcW w:w="459"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523,4</w:t>
            </w:r>
          </w:p>
        </w:tc>
        <w:tc>
          <w:tcPr>
            <w:tcW w:w="459"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513,3</w:t>
            </w:r>
          </w:p>
        </w:tc>
        <w:tc>
          <w:tcPr>
            <w:tcW w:w="459"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503,0</w:t>
            </w:r>
          </w:p>
        </w:tc>
        <w:tc>
          <w:tcPr>
            <w:tcW w:w="459"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491,0</w:t>
            </w:r>
          </w:p>
        </w:tc>
        <w:tc>
          <w:tcPr>
            <w:tcW w:w="459"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481,0</w:t>
            </w:r>
          </w:p>
        </w:tc>
        <w:tc>
          <w:tcPr>
            <w:tcW w:w="459"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470,9</w:t>
            </w:r>
          </w:p>
        </w:tc>
      </w:tr>
      <w:tr w:rsidR="00E359D8" w:rsidRPr="00E359D8" w:rsidTr="00081CB9">
        <w:trPr>
          <w:trHeight w:val="300"/>
        </w:trPr>
        <w:tc>
          <w:tcPr>
            <w:tcW w:w="224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Сносимые жилые строения</w:t>
            </w:r>
          </w:p>
        </w:tc>
        <w:tc>
          <w:tcPr>
            <w:tcW w:w="459"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127,0</w:t>
            </w:r>
          </w:p>
        </w:tc>
        <w:tc>
          <w:tcPr>
            <w:tcW w:w="459"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137,1</w:t>
            </w:r>
          </w:p>
        </w:tc>
        <w:tc>
          <w:tcPr>
            <w:tcW w:w="459"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147,4</w:t>
            </w:r>
          </w:p>
        </w:tc>
        <w:tc>
          <w:tcPr>
            <w:tcW w:w="459"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159,4</w:t>
            </w:r>
          </w:p>
        </w:tc>
        <w:tc>
          <w:tcPr>
            <w:tcW w:w="459"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169,4</w:t>
            </w:r>
          </w:p>
        </w:tc>
        <w:tc>
          <w:tcPr>
            <w:tcW w:w="459"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179,5</w:t>
            </w:r>
          </w:p>
        </w:tc>
      </w:tr>
      <w:tr w:rsidR="00E359D8" w:rsidRPr="00E359D8" w:rsidTr="00081CB9">
        <w:trPr>
          <w:trHeight w:val="300"/>
        </w:trPr>
        <w:tc>
          <w:tcPr>
            <w:tcW w:w="224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Проектируемые жилые строения</w:t>
            </w:r>
          </w:p>
        </w:tc>
        <w:tc>
          <w:tcPr>
            <w:tcW w:w="459"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93,3</w:t>
            </w:r>
          </w:p>
        </w:tc>
        <w:tc>
          <w:tcPr>
            <w:tcW w:w="459"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98,2</w:t>
            </w:r>
          </w:p>
        </w:tc>
        <w:tc>
          <w:tcPr>
            <w:tcW w:w="459"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103,1</w:t>
            </w:r>
          </w:p>
        </w:tc>
        <w:tc>
          <w:tcPr>
            <w:tcW w:w="459"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108,0</w:t>
            </w:r>
          </w:p>
        </w:tc>
        <w:tc>
          <w:tcPr>
            <w:tcW w:w="459"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112,9</w:t>
            </w:r>
          </w:p>
        </w:tc>
        <w:tc>
          <w:tcPr>
            <w:tcW w:w="459"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117,8</w:t>
            </w:r>
          </w:p>
        </w:tc>
      </w:tr>
      <w:tr w:rsidR="00E359D8" w:rsidRPr="00E359D8" w:rsidTr="00081CB9">
        <w:trPr>
          <w:trHeight w:val="300"/>
        </w:trPr>
        <w:tc>
          <w:tcPr>
            <w:tcW w:w="224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Всего жилищного фонда</w:t>
            </w:r>
          </w:p>
        </w:tc>
        <w:tc>
          <w:tcPr>
            <w:tcW w:w="459"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616,7</w:t>
            </w:r>
          </w:p>
        </w:tc>
        <w:tc>
          <w:tcPr>
            <w:tcW w:w="459"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611,5</w:t>
            </w:r>
          </w:p>
        </w:tc>
        <w:tc>
          <w:tcPr>
            <w:tcW w:w="459"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606,1</w:t>
            </w:r>
          </w:p>
        </w:tc>
        <w:tc>
          <w:tcPr>
            <w:tcW w:w="459"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599,0</w:t>
            </w:r>
          </w:p>
        </w:tc>
        <w:tc>
          <w:tcPr>
            <w:tcW w:w="459"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593,9</w:t>
            </w:r>
          </w:p>
        </w:tc>
        <w:tc>
          <w:tcPr>
            <w:tcW w:w="459" w:type="pct"/>
            <w:tcBorders>
              <w:top w:val="single" w:sz="4" w:space="0" w:color="auto"/>
              <w:left w:val="nil"/>
              <w:bottom w:val="single" w:sz="4" w:space="0" w:color="auto"/>
              <w:right w:val="single" w:sz="4" w:space="0" w:color="auto"/>
            </w:tcBorders>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588,7</w:t>
            </w:r>
          </w:p>
        </w:tc>
      </w:tr>
    </w:tbl>
    <w:p w:rsidR="00E359D8" w:rsidRDefault="00E359D8" w:rsidP="00E359D8">
      <w:pPr>
        <w:widowControl/>
        <w:adjustRightInd/>
        <w:spacing w:before="0" w:after="0" w:line="360" w:lineRule="auto"/>
        <w:ind w:firstLine="0"/>
        <w:textAlignment w:val="auto"/>
        <w:rPr>
          <w:rFonts w:eastAsia="Times New Roman"/>
          <w:kern w:val="28"/>
          <w:sz w:val="24"/>
          <w:lang w:eastAsia="ru-RU"/>
        </w:rPr>
      </w:pPr>
    </w:p>
    <w:p w:rsidR="00E359D8" w:rsidRDefault="00E359D8" w:rsidP="00E359D8">
      <w:pPr>
        <w:widowControl/>
        <w:adjustRightInd/>
        <w:spacing w:before="0" w:after="0" w:line="360" w:lineRule="auto"/>
        <w:ind w:firstLine="0"/>
        <w:textAlignment w:val="auto"/>
        <w:rPr>
          <w:rFonts w:eastAsia="Times New Roman"/>
          <w:b/>
          <w:bCs/>
          <w:kern w:val="28"/>
          <w:sz w:val="20"/>
          <w:szCs w:val="20"/>
          <w:vertAlign w:val="superscript"/>
          <w:lang w:eastAsia="ru-RU"/>
        </w:rPr>
      </w:pPr>
      <w:bookmarkStart w:id="66" w:name="_Toc347921758"/>
      <w:bookmarkStart w:id="67" w:name="_Toc354584499"/>
      <w:r w:rsidRPr="00E359D8">
        <w:rPr>
          <w:rFonts w:eastAsia="Times New Roman"/>
          <w:b/>
          <w:bCs/>
          <w:kern w:val="28"/>
          <w:sz w:val="20"/>
          <w:szCs w:val="20"/>
          <w:lang w:eastAsia="ru-RU"/>
        </w:rPr>
        <w:t xml:space="preserve">Таблица </w:t>
      </w:r>
      <w:r w:rsidRPr="00E359D8">
        <w:rPr>
          <w:rFonts w:eastAsia="Times New Roman"/>
          <w:b/>
          <w:bCs/>
          <w:kern w:val="28"/>
          <w:sz w:val="20"/>
          <w:szCs w:val="20"/>
          <w:lang w:eastAsia="ru-RU"/>
        </w:rPr>
        <w:fldChar w:fldCharType="begin"/>
      </w:r>
      <w:r w:rsidRPr="00E359D8">
        <w:rPr>
          <w:rFonts w:eastAsia="Times New Roman"/>
          <w:b/>
          <w:bCs/>
          <w:kern w:val="28"/>
          <w:sz w:val="20"/>
          <w:szCs w:val="20"/>
          <w:lang w:eastAsia="ru-RU"/>
        </w:rPr>
        <w:instrText xml:space="preserve"> STYLEREF 1 \s </w:instrText>
      </w:r>
      <w:r w:rsidRPr="00E359D8">
        <w:rPr>
          <w:rFonts w:eastAsia="Times New Roman"/>
          <w:b/>
          <w:bCs/>
          <w:kern w:val="28"/>
          <w:sz w:val="20"/>
          <w:szCs w:val="20"/>
          <w:lang w:eastAsia="ru-RU"/>
        </w:rPr>
        <w:fldChar w:fldCharType="separate"/>
      </w:r>
      <w:r w:rsidR="00D62305">
        <w:rPr>
          <w:rFonts w:eastAsia="Times New Roman"/>
          <w:b/>
          <w:bCs/>
          <w:noProof/>
          <w:kern w:val="28"/>
          <w:sz w:val="20"/>
          <w:szCs w:val="20"/>
          <w:lang w:eastAsia="ru-RU"/>
        </w:rPr>
        <w:t>2</w:t>
      </w:r>
      <w:r w:rsidRPr="00E359D8">
        <w:rPr>
          <w:rFonts w:eastAsia="Times New Roman"/>
          <w:kern w:val="28"/>
          <w:sz w:val="20"/>
          <w:szCs w:val="20"/>
          <w:lang w:eastAsia="ru-RU"/>
        </w:rPr>
        <w:fldChar w:fldCharType="end"/>
      </w:r>
      <w:r w:rsidRPr="00E359D8">
        <w:rPr>
          <w:rFonts w:eastAsia="Times New Roman"/>
          <w:b/>
          <w:bCs/>
          <w:kern w:val="28"/>
          <w:sz w:val="20"/>
          <w:szCs w:val="20"/>
          <w:lang w:eastAsia="ru-RU"/>
        </w:rPr>
        <w:t>.</w:t>
      </w:r>
      <w:r w:rsidRPr="00E359D8">
        <w:rPr>
          <w:rFonts w:eastAsia="Times New Roman"/>
          <w:b/>
          <w:bCs/>
          <w:kern w:val="28"/>
          <w:sz w:val="20"/>
          <w:szCs w:val="20"/>
          <w:lang w:eastAsia="ru-RU"/>
        </w:rPr>
        <w:fldChar w:fldCharType="begin"/>
      </w:r>
      <w:r w:rsidRPr="00E359D8">
        <w:rPr>
          <w:rFonts w:eastAsia="Times New Roman"/>
          <w:b/>
          <w:bCs/>
          <w:kern w:val="28"/>
          <w:sz w:val="20"/>
          <w:szCs w:val="20"/>
          <w:lang w:eastAsia="ru-RU"/>
        </w:rPr>
        <w:instrText xml:space="preserve"> SEQ Таблица \* ARABIC \s 1 </w:instrText>
      </w:r>
      <w:r w:rsidRPr="00E359D8">
        <w:rPr>
          <w:rFonts w:eastAsia="Times New Roman"/>
          <w:b/>
          <w:bCs/>
          <w:kern w:val="28"/>
          <w:sz w:val="20"/>
          <w:szCs w:val="20"/>
          <w:lang w:eastAsia="ru-RU"/>
        </w:rPr>
        <w:fldChar w:fldCharType="separate"/>
      </w:r>
      <w:r w:rsidR="00D62305">
        <w:rPr>
          <w:rFonts w:eastAsia="Times New Roman"/>
          <w:b/>
          <w:bCs/>
          <w:noProof/>
          <w:kern w:val="28"/>
          <w:sz w:val="20"/>
          <w:szCs w:val="20"/>
          <w:lang w:eastAsia="ru-RU"/>
        </w:rPr>
        <w:t>2</w:t>
      </w:r>
      <w:r w:rsidRPr="00E359D8">
        <w:rPr>
          <w:rFonts w:eastAsia="Times New Roman"/>
          <w:kern w:val="28"/>
          <w:sz w:val="20"/>
          <w:szCs w:val="20"/>
          <w:lang w:eastAsia="ru-RU"/>
        </w:rPr>
        <w:fldChar w:fldCharType="end"/>
      </w:r>
      <w:r w:rsidRPr="00E359D8">
        <w:rPr>
          <w:rFonts w:eastAsia="Times New Roman"/>
          <w:b/>
          <w:bCs/>
          <w:kern w:val="28"/>
          <w:sz w:val="20"/>
          <w:szCs w:val="20"/>
          <w:lang w:eastAsia="ru-RU"/>
        </w:rPr>
        <w:t xml:space="preserve"> – Сводные показатели динамики общественной застройки городского округа «Охинский» </w:t>
      </w:r>
      <w:r>
        <w:rPr>
          <w:rFonts w:eastAsia="Times New Roman"/>
          <w:b/>
          <w:bCs/>
          <w:kern w:val="28"/>
          <w:sz w:val="20"/>
          <w:szCs w:val="20"/>
          <w:lang w:eastAsia="ru-RU"/>
        </w:rPr>
        <w:t>на период до 2026</w:t>
      </w:r>
      <w:r w:rsidRPr="00E359D8">
        <w:rPr>
          <w:rFonts w:eastAsia="Times New Roman"/>
          <w:b/>
          <w:bCs/>
          <w:kern w:val="28"/>
          <w:sz w:val="20"/>
          <w:szCs w:val="20"/>
          <w:lang w:eastAsia="ru-RU"/>
        </w:rPr>
        <w:t xml:space="preserve"> года нарастающим итогом, тыс. м</w:t>
      </w:r>
      <w:proofErr w:type="gramStart"/>
      <w:r w:rsidRPr="00E359D8">
        <w:rPr>
          <w:rFonts w:eastAsia="Times New Roman"/>
          <w:b/>
          <w:bCs/>
          <w:kern w:val="28"/>
          <w:sz w:val="20"/>
          <w:szCs w:val="20"/>
          <w:vertAlign w:val="superscript"/>
          <w:lang w:eastAsia="ru-RU"/>
        </w:rPr>
        <w:t>2</w:t>
      </w:r>
      <w:bookmarkEnd w:id="66"/>
      <w:bookmarkEnd w:id="67"/>
      <w:proofErr w:type="gramEnd"/>
    </w:p>
    <w:tbl>
      <w:tblPr>
        <w:tblW w:w="47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708"/>
        <w:gridCol w:w="709"/>
        <w:gridCol w:w="709"/>
        <w:gridCol w:w="709"/>
        <w:gridCol w:w="711"/>
        <w:gridCol w:w="707"/>
      </w:tblGrid>
      <w:tr w:rsidR="00755AA6" w:rsidRPr="00E359D8" w:rsidTr="00755AA6">
        <w:trPr>
          <w:trHeight w:val="453"/>
        </w:trPr>
        <w:tc>
          <w:tcPr>
            <w:tcW w:w="2571" w:type="pct"/>
            <w:shd w:val="clear" w:color="000000" w:fill="FFFFFF"/>
            <w:noWrap/>
            <w:vAlign w:val="center"/>
            <w:hideMark/>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Наименование параметров</w:t>
            </w:r>
          </w:p>
        </w:tc>
        <w:tc>
          <w:tcPr>
            <w:tcW w:w="404"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2021</w:t>
            </w:r>
          </w:p>
        </w:tc>
        <w:tc>
          <w:tcPr>
            <w:tcW w:w="405"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2022</w:t>
            </w:r>
          </w:p>
        </w:tc>
        <w:tc>
          <w:tcPr>
            <w:tcW w:w="405"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2023</w:t>
            </w:r>
          </w:p>
        </w:tc>
        <w:tc>
          <w:tcPr>
            <w:tcW w:w="405"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2024</w:t>
            </w:r>
          </w:p>
        </w:tc>
        <w:tc>
          <w:tcPr>
            <w:tcW w:w="406"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2025</w:t>
            </w:r>
          </w:p>
        </w:tc>
        <w:tc>
          <w:tcPr>
            <w:tcW w:w="404"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2026</w:t>
            </w:r>
          </w:p>
        </w:tc>
      </w:tr>
      <w:tr w:rsidR="00755AA6" w:rsidRPr="00E359D8" w:rsidTr="00755AA6">
        <w:trPr>
          <w:trHeight w:val="453"/>
        </w:trPr>
        <w:tc>
          <w:tcPr>
            <w:tcW w:w="2571" w:type="pct"/>
            <w:shd w:val="clear" w:color="000000" w:fill="FFFFFF"/>
            <w:vAlign w:val="center"/>
            <w:hideMark/>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Сохраняемые общественные здания</w:t>
            </w:r>
          </w:p>
        </w:tc>
        <w:tc>
          <w:tcPr>
            <w:tcW w:w="404"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279,6</w:t>
            </w:r>
          </w:p>
        </w:tc>
        <w:tc>
          <w:tcPr>
            <w:tcW w:w="405"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279,6</w:t>
            </w:r>
          </w:p>
        </w:tc>
        <w:tc>
          <w:tcPr>
            <w:tcW w:w="405"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279,6</w:t>
            </w:r>
          </w:p>
        </w:tc>
        <w:tc>
          <w:tcPr>
            <w:tcW w:w="405"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279,6</w:t>
            </w:r>
          </w:p>
        </w:tc>
        <w:tc>
          <w:tcPr>
            <w:tcW w:w="406"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279,6</w:t>
            </w:r>
          </w:p>
        </w:tc>
        <w:tc>
          <w:tcPr>
            <w:tcW w:w="404"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279,6</w:t>
            </w:r>
          </w:p>
        </w:tc>
      </w:tr>
      <w:tr w:rsidR="00755AA6" w:rsidRPr="00E359D8" w:rsidTr="00755AA6">
        <w:trPr>
          <w:trHeight w:val="453"/>
        </w:trPr>
        <w:tc>
          <w:tcPr>
            <w:tcW w:w="2571" w:type="pct"/>
            <w:shd w:val="clear" w:color="000000" w:fill="FFFFFF"/>
            <w:vAlign w:val="center"/>
            <w:hideMark/>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Сносимые общественные здания</w:t>
            </w:r>
          </w:p>
        </w:tc>
        <w:tc>
          <w:tcPr>
            <w:tcW w:w="404"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12,1</w:t>
            </w:r>
          </w:p>
        </w:tc>
        <w:tc>
          <w:tcPr>
            <w:tcW w:w="405"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12,1</w:t>
            </w:r>
          </w:p>
        </w:tc>
        <w:tc>
          <w:tcPr>
            <w:tcW w:w="405"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12,1</w:t>
            </w:r>
          </w:p>
        </w:tc>
        <w:tc>
          <w:tcPr>
            <w:tcW w:w="405"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12,1</w:t>
            </w:r>
          </w:p>
        </w:tc>
        <w:tc>
          <w:tcPr>
            <w:tcW w:w="406"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12,1</w:t>
            </w:r>
          </w:p>
        </w:tc>
        <w:tc>
          <w:tcPr>
            <w:tcW w:w="404"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12,1</w:t>
            </w:r>
          </w:p>
        </w:tc>
      </w:tr>
      <w:tr w:rsidR="00755AA6" w:rsidRPr="00E359D8" w:rsidTr="00755AA6">
        <w:trPr>
          <w:trHeight w:val="453"/>
        </w:trPr>
        <w:tc>
          <w:tcPr>
            <w:tcW w:w="2571" w:type="pct"/>
            <w:shd w:val="clear" w:color="000000" w:fill="FFFFFF"/>
            <w:vAlign w:val="center"/>
            <w:hideMark/>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Проектируемые общественные здания</w:t>
            </w:r>
          </w:p>
        </w:tc>
        <w:tc>
          <w:tcPr>
            <w:tcW w:w="404"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33,9</w:t>
            </w:r>
          </w:p>
        </w:tc>
        <w:tc>
          <w:tcPr>
            <w:tcW w:w="405"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35,4</w:t>
            </w:r>
          </w:p>
        </w:tc>
        <w:tc>
          <w:tcPr>
            <w:tcW w:w="405"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37,0</w:t>
            </w:r>
          </w:p>
        </w:tc>
        <w:tc>
          <w:tcPr>
            <w:tcW w:w="405"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38,6</w:t>
            </w:r>
          </w:p>
        </w:tc>
        <w:tc>
          <w:tcPr>
            <w:tcW w:w="406"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40,2</w:t>
            </w:r>
          </w:p>
        </w:tc>
        <w:tc>
          <w:tcPr>
            <w:tcW w:w="404"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41,8</w:t>
            </w:r>
          </w:p>
        </w:tc>
      </w:tr>
      <w:tr w:rsidR="00755AA6" w:rsidRPr="00E359D8" w:rsidTr="00755AA6">
        <w:trPr>
          <w:trHeight w:val="453"/>
        </w:trPr>
        <w:tc>
          <w:tcPr>
            <w:tcW w:w="2571" w:type="pct"/>
            <w:shd w:val="clear" w:color="000000" w:fill="FFFFFF"/>
            <w:vAlign w:val="center"/>
            <w:hideMark/>
          </w:tcPr>
          <w:p w:rsidR="00E359D8" w:rsidRPr="00E359D8" w:rsidRDefault="00E359D8"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Всего общественного фонда</w:t>
            </w:r>
          </w:p>
        </w:tc>
        <w:tc>
          <w:tcPr>
            <w:tcW w:w="404"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313,5</w:t>
            </w:r>
          </w:p>
        </w:tc>
        <w:tc>
          <w:tcPr>
            <w:tcW w:w="405"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315,1</w:t>
            </w:r>
          </w:p>
        </w:tc>
        <w:tc>
          <w:tcPr>
            <w:tcW w:w="405"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316,6</w:t>
            </w:r>
          </w:p>
        </w:tc>
        <w:tc>
          <w:tcPr>
            <w:tcW w:w="405"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318,2</w:t>
            </w:r>
          </w:p>
        </w:tc>
        <w:tc>
          <w:tcPr>
            <w:tcW w:w="406"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319,8</w:t>
            </w:r>
          </w:p>
        </w:tc>
        <w:tc>
          <w:tcPr>
            <w:tcW w:w="404" w:type="pct"/>
            <w:shd w:val="clear" w:color="000000" w:fill="FFFFFF"/>
            <w:vAlign w:val="center"/>
          </w:tcPr>
          <w:p w:rsidR="00E359D8" w:rsidRPr="00E359D8" w:rsidRDefault="00E359D8"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321,4</w:t>
            </w:r>
          </w:p>
        </w:tc>
      </w:tr>
    </w:tbl>
    <w:p w:rsidR="00E359D8" w:rsidRDefault="00E359D8" w:rsidP="00E359D8">
      <w:pPr>
        <w:widowControl/>
        <w:adjustRightInd/>
        <w:spacing w:before="0" w:after="0" w:line="360" w:lineRule="auto"/>
        <w:ind w:firstLine="0"/>
        <w:textAlignment w:val="auto"/>
        <w:rPr>
          <w:rFonts w:eastAsia="Times New Roman"/>
          <w:b/>
          <w:bCs/>
          <w:kern w:val="28"/>
          <w:sz w:val="20"/>
          <w:szCs w:val="20"/>
          <w:vertAlign w:val="superscript"/>
          <w:lang w:eastAsia="ru-RU"/>
        </w:rPr>
      </w:pPr>
    </w:p>
    <w:p w:rsidR="007B3245" w:rsidRDefault="007B3245" w:rsidP="00E359D8">
      <w:pPr>
        <w:widowControl/>
        <w:adjustRightInd/>
        <w:spacing w:before="0" w:after="0" w:line="360" w:lineRule="auto"/>
        <w:ind w:firstLine="0"/>
        <w:textAlignment w:val="auto"/>
        <w:rPr>
          <w:rFonts w:eastAsia="Times New Roman"/>
          <w:b/>
          <w:bCs/>
          <w:kern w:val="28"/>
          <w:sz w:val="20"/>
          <w:szCs w:val="20"/>
          <w:vertAlign w:val="superscript"/>
          <w:lang w:eastAsia="ru-RU"/>
        </w:rPr>
      </w:pPr>
      <w:bookmarkStart w:id="68" w:name="_Toc347921760"/>
      <w:bookmarkStart w:id="69" w:name="_Toc354584500"/>
      <w:r w:rsidRPr="00E359D8">
        <w:rPr>
          <w:rFonts w:eastAsia="Times New Roman"/>
          <w:b/>
          <w:bCs/>
          <w:kern w:val="28"/>
          <w:sz w:val="20"/>
          <w:szCs w:val="20"/>
          <w:lang w:eastAsia="ru-RU"/>
        </w:rPr>
        <w:t xml:space="preserve">Таблица </w:t>
      </w:r>
      <w:r w:rsidRPr="00E359D8">
        <w:rPr>
          <w:rFonts w:eastAsia="Times New Roman"/>
          <w:b/>
          <w:bCs/>
          <w:kern w:val="28"/>
          <w:sz w:val="20"/>
          <w:szCs w:val="20"/>
          <w:lang w:eastAsia="ru-RU"/>
        </w:rPr>
        <w:fldChar w:fldCharType="begin"/>
      </w:r>
      <w:r w:rsidRPr="00E359D8">
        <w:rPr>
          <w:rFonts w:eastAsia="Times New Roman"/>
          <w:b/>
          <w:bCs/>
          <w:kern w:val="28"/>
          <w:sz w:val="20"/>
          <w:szCs w:val="20"/>
          <w:lang w:eastAsia="ru-RU"/>
        </w:rPr>
        <w:instrText xml:space="preserve"> STYLEREF 1 \s </w:instrText>
      </w:r>
      <w:r w:rsidRPr="00E359D8">
        <w:rPr>
          <w:rFonts w:eastAsia="Times New Roman"/>
          <w:b/>
          <w:bCs/>
          <w:kern w:val="28"/>
          <w:sz w:val="20"/>
          <w:szCs w:val="20"/>
          <w:lang w:eastAsia="ru-RU"/>
        </w:rPr>
        <w:fldChar w:fldCharType="separate"/>
      </w:r>
      <w:r w:rsidR="00D62305">
        <w:rPr>
          <w:rFonts w:eastAsia="Times New Roman"/>
          <w:b/>
          <w:bCs/>
          <w:noProof/>
          <w:kern w:val="28"/>
          <w:sz w:val="20"/>
          <w:szCs w:val="20"/>
          <w:lang w:eastAsia="ru-RU"/>
        </w:rPr>
        <w:t>2</w:t>
      </w:r>
      <w:r w:rsidRPr="00E359D8">
        <w:rPr>
          <w:rFonts w:eastAsia="Times New Roman"/>
          <w:kern w:val="28"/>
          <w:sz w:val="20"/>
          <w:szCs w:val="20"/>
          <w:lang w:eastAsia="ru-RU"/>
        </w:rPr>
        <w:fldChar w:fldCharType="end"/>
      </w:r>
      <w:r w:rsidRPr="00E359D8">
        <w:rPr>
          <w:rFonts w:eastAsia="Times New Roman"/>
          <w:b/>
          <w:bCs/>
          <w:kern w:val="28"/>
          <w:sz w:val="20"/>
          <w:szCs w:val="20"/>
          <w:lang w:eastAsia="ru-RU"/>
        </w:rPr>
        <w:t>.</w:t>
      </w:r>
      <w:r w:rsidRPr="00E359D8">
        <w:rPr>
          <w:rFonts w:eastAsia="Times New Roman"/>
          <w:b/>
          <w:bCs/>
          <w:kern w:val="28"/>
          <w:sz w:val="20"/>
          <w:szCs w:val="20"/>
          <w:lang w:eastAsia="ru-RU"/>
        </w:rPr>
        <w:fldChar w:fldCharType="begin"/>
      </w:r>
      <w:r w:rsidRPr="00E359D8">
        <w:rPr>
          <w:rFonts w:eastAsia="Times New Roman"/>
          <w:b/>
          <w:bCs/>
          <w:kern w:val="28"/>
          <w:sz w:val="20"/>
          <w:szCs w:val="20"/>
          <w:lang w:eastAsia="ru-RU"/>
        </w:rPr>
        <w:instrText xml:space="preserve"> SEQ Таблица \* ARABIC \s 1 </w:instrText>
      </w:r>
      <w:r w:rsidRPr="00E359D8">
        <w:rPr>
          <w:rFonts w:eastAsia="Times New Roman"/>
          <w:b/>
          <w:bCs/>
          <w:kern w:val="28"/>
          <w:sz w:val="20"/>
          <w:szCs w:val="20"/>
          <w:lang w:eastAsia="ru-RU"/>
        </w:rPr>
        <w:fldChar w:fldCharType="separate"/>
      </w:r>
      <w:r w:rsidR="00D62305">
        <w:rPr>
          <w:rFonts w:eastAsia="Times New Roman"/>
          <w:b/>
          <w:bCs/>
          <w:noProof/>
          <w:kern w:val="28"/>
          <w:sz w:val="20"/>
          <w:szCs w:val="20"/>
          <w:lang w:eastAsia="ru-RU"/>
        </w:rPr>
        <w:t>3</w:t>
      </w:r>
      <w:r w:rsidRPr="00E359D8">
        <w:rPr>
          <w:rFonts w:eastAsia="Times New Roman"/>
          <w:kern w:val="28"/>
          <w:sz w:val="20"/>
          <w:szCs w:val="20"/>
          <w:lang w:eastAsia="ru-RU"/>
        </w:rPr>
        <w:fldChar w:fldCharType="end"/>
      </w:r>
      <w:r w:rsidRPr="00E359D8">
        <w:rPr>
          <w:rFonts w:eastAsia="Times New Roman"/>
          <w:b/>
          <w:bCs/>
          <w:kern w:val="28"/>
          <w:sz w:val="20"/>
          <w:szCs w:val="20"/>
          <w:lang w:eastAsia="ru-RU"/>
        </w:rPr>
        <w:t xml:space="preserve"> – Сводные показатели динамики жилой и общественной застроек городского округа «Охинский» на период до 2034 года нарастающим итогом, тыс. м</w:t>
      </w:r>
      <w:proofErr w:type="gramStart"/>
      <w:r w:rsidRPr="00E359D8">
        <w:rPr>
          <w:rFonts w:eastAsia="Times New Roman"/>
          <w:b/>
          <w:bCs/>
          <w:kern w:val="28"/>
          <w:sz w:val="20"/>
          <w:szCs w:val="20"/>
          <w:vertAlign w:val="superscript"/>
          <w:lang w:eastAsia="ru-RU"/>
        </w:rPr>
        <w:t>2</w:t>
      </w:r>
      <w:bookmarkEnd w:id="68"/>
      <w:bookmarkEnd w:id="69"/>
      <w:proofErr w:type="gramEnd"/>
    </w:p>
    <w:tbl>
      <w:tblPr>
        <w:tblW w:w="4714" w:type="pct"/>
        <w:tblLook w:val="04A0" w:firstRow="1" w:lastRow="0" w:firstColumn="1" w:lastColumn="0" w:noHBand="0" w:noVBand="1"/>
      </w:tblPr>
      <w:tblGrid>
        <w:gridCol w:w="4503"/>
        <w:gridCol w:w="708"/>
        <w:gridCol w:w="709"/>
        <w:gridCol w:w="709"/>
        <w:gridCol w:w="709"/>
        <w:gridCol w:w="709"/>
        <w:gridCol w:w="709"/>
      </w:tblGrid>
      <w:tr w:rsidR="00755AA6" w:rsidRPr="00E359D8" w:rsidTr="00755AA6">
        <w:trPr>
          <w:trHeight w:val="526"/>
        </w:trPr>
        <w:tc>
          <w:tcPr>
            <w:tcW w:w="257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B3245" w:rsidRPr="00E359D8" w:rsidRDefault="007B3245"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Наименование параметров</w:t>
            </w:r>
          </w:p>
        </w:tc>
        <w:tc>
          <w:tcPr>
            <w:tcW w:w="404" w:type="pct"/>
            <w:tcBorders>
              <w:top w:val="single" w:sz="4" w:space="0" w:color="auto"/>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2021</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2022</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2023</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2024</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2025</w:t>
            </w:r>
          </w:p>
        </w:tc>
        <w:tc>
          <w:tcPr>
            <w:tcW w:w="405" w:type="pct"/>
            <w:tcBorders>
              <w:top w:val="single" w:sz="4" w:space="0" w:color="auto"/>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2026</w:t>
            </w:r>
          </w:p>
        </w:tc>
      </w:tr>
      <w:tr w:rsidR="00755AA6" w:rsidRPr="00E359D8" w:rsidTr="00755AA6">
        <w:trPr>
          <w:trHeight w:val="535"/>
        </w:trPr>
        <w:tc>
          <w:tcPr>
            <w:tcW w:w="2571" w:type="pct"/>
            <w:tcBorders>
              <w:top w:val="nil"/>
              <w:left w:val="single" w:sz="4" w:space="0" w:color="auto"/>
              <w:bottom w:val="single" w:sz="4" w:space="0" w:color="auto"/>
              <w:right w:val="single" w:sz="4" w:space="0" w:color="auto"/>
            </w:tcBorders>
            <w:shd w:val="clear" w:color="000000" w:fill="FFFFFF"/>
            <w:vAlign w:val="center"/>
            <w:hideMark/>
          </w:tcPr>
          <w:p w:rsidR="007B3245" w:rsidRPr="00E359D8" w:rsidRDefault="007B3245"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Сохраняемые жилые и общественные зд</w:t>
            </w:r>
            <w:r w:rsidRPr="00E359D8">
              <w:rPr>
                <w:rFonts w:eastAsia="Times New Roman"/>
                <w:b/>
                <w:bCs/>
                <w:kern w:val="28"/>
                <w:sz w:val="20"/>
                <w:szCs w:val="20"/>
                <w:lang w:eastAsia="ru-RU"/>
              </w:rPr>
              <w:t>а</w:t>
            </w:r>
            <w:r w:rsidRPr="00E359D8">
              <w:rPr>
                <w:rFonts w:eastAsia="Times New Roman"/>
                <w:b/>
                <w:bCs/>
                <w:kern w:val="28"/>
                <w:sz w:val="20"/>
                <w:szCs w:val="20"/>
                <w:lang w:eastAsia="ru-RU"/>
              </w:rPr>
              <w:t>ния</w:t>
            </w:r>
          </w:p>
        </w:tc>
        <w:tc>
          <w:tcPr>
            <w:tcW w:w="404"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803,0</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792,9</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782,6</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770,6</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760,6</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750,5</w:t>
            </w:r>
          </w:p>
        </w:tc>
      </w:tr>
      <w:tr w:rsidR="00755AA6" w:rsidRPr="00E359D8" w:rsidTr="00755AA6">
        <w:trPr>
          <w:trHeight w:val="557"/>
        </w:trPr>
        <w:tc>
          <w:tcPr>
            <w:tcW w:w="2571" w:type="pct"/>
            <w:tcBorders>
              <w:top w:val="nil"/>
              <w:left w:val="single" w:sz="4" w:space="0" w:color="auto"/>
              <w:bottom w:val="single" w:sz="4" w:space="0" w:color="auto"/>
              <w:right w:val="single" w:sz="4" w:space="0" w:color="auto"/>
            </w:tcBorders>
            <w:shd w:val="clear" w:color="000000" w:fill="FFFFFF"/>
            <w:vAlign w:val="center"/>
            <w:hideMark/>
          </w:tcPr>
          <w:p w:rsidR="007B3245" w:rsidRPr="00E359D8" w:rsidRDefault="007B3245"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Сносимые жилые и общественные здания</w:t>
            </w:r>
          </w:p>
        </w:tc>
        <w:tc>
          <w:tcPr>
            <w:tcW w:w="404"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139,1</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149,2</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159,5</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171,5</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181,5</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191,6</w:t>
            </w:r>
          </w:p>
        </w:tc>
      </w:tr>
      <w:tr w:rsidR="00755AA6" w:rsidRPr="00E359D8" w:rsidTr="00755AA6">
        <w:trPr>
          <w:trHeight w:val="551"/>
        </w:trPr>
        <w:tc>
          <w:tcPr>
            <w:tcW w:w="2571" w:type="pct"/>
            <w:tcBorders>
              <w:top w:val="nil"/>
              <w:left w:val="single" w:sz="4" w:space="0" w:color="auto"/>
              <w:bottom w:val="single" w:sz="4" w:space="0" w:color="auto"/>
              <w:right w:val="single" w:sz="4" w:space="0" w:color="auto"/>
            </w:tcBorders>
            <w:shd w:val="clear" w:color="000000" w:fill="FFFFFF"/>
            <w:vAlign w:val="center"/>
            <w:hideMark/>
          </w:tcPr>
          <w:p w:rsidR="007B3245" w:rsidRPr="00E359D8" w:rsidRDefault="007B3245"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Проектируемые жилые и общественные здания</w:t>
            </w:r>
          </w:p>
        </w:tc>
        <w:tc>
          <w:tcPr>
            <w:tcW w:w="404"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127,2</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133,6</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140,1</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146,6</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153,1</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159,6</w:t>
            </w:r>
          </w:p>
        </w:tc>
      </w:tr>
      <w:tr w:rsidR="00755AA6" w:rsidRPr="00E359D8" w:rsidTr="00755AA6">
        <w:trPr>
          <w:trHeight w:val="559"/>
        </w:trPr>
        <w:tc>
          <w:tcPr>
            <w:tcW w:w="2571" w:type="pct"/>
            <w:tcBorders>
              <w:top w:val="nil"/>
              <w:left w:val="single" w:sz="4" w:space="0" w:color="auto"/>
              <w:bottom w:val="single" w:sz="4" w:space="0" w:color="auto"/>
              <w:right w:val="single" w:sz="4" w:space="0" w:color="auto"/>
            </w:tcBorders>
            <w:shd w:val="clear" w:color="000000" w:fill="FFFFFF"/>
            <w:vAlign w:val="center"/>
            <w:hideMark/>
          </w:tcPr>
          <w:p w:rsidR="007B3245" w:rsidRPr="00E359D8" w:rsidRDefault="007B3245" w:rsidP="00081CB9">
            <w:pPr>
              <w:widowControl/>
              <w:adjustRightInd/>
              <w:spacing w:before="0" w:after="0" w:line="360" w:lineRule="auto"/>
              <w:ind w:firstLine="0"/>
              <w:textAlignment w:val="auto"/>
              <w:rPr>
                <w:rFonts w:eastAsia="Times New Roman"/>
                <w:b/>
                <w:bCs/>
                <w:kern w:val="28"/>
                <w:sz w:val="20"/>
                <w:szCs w:val="20"/>
                <w:lang w:eastAsia="ru-RU"/>
              </w:rPr>
            </w:pPr>
            <w:r w:rsidRPr="00E359D8">
              <w:rPr>
                <w:rFonts w:eastAsia="Times New Roman"/>
                <w:b/>
                <w:bCs/>
                <w:kern w:val="28"/>
                <w:sz w:val="20"/>
                <w:szCs w:val="20"/>
                <w:lang w:eastAsia="ru-RU"/>
              </w:rPr>
              <w:t>Всего жилищного и общественного фондов</w:t>
            </w:r>
          </w:p>
        </w:tc>
        <w:tc>
          <w:tcPr>
            <w:tcW w:w="404"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930,2</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926,6</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922,7</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917,2</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913,7</w:t>
            </w:r>
          </w:p>
        </w:tc>
        <w:tc>
          <w:tcPr>
            <w:tcW w:w="405" w:type="pct"/>
            <w:tcBorders>
              <w:top w:val="nil"/>
              <w:left w:val="nil"/>
              <w:bottom w:val="single" w:sz="4" w:space="0" w:color="auto"/>
              <w:right w:val="single" w:sz="4" w:space="0" w:color="auto"/>
            </w:tcBorders>
            <w:shd w:val="clear" w:color="000000" w:fill="FFFFFF"/>
            <w:vAlign w:val="center"/>
          </w:tcPr>
          <w:p w:rsidR="007B3245" w:rsidRPr="00E359D8" w:rsidRDefault="007B3245" w:rsidP="00081CB9">
            <w:pPr>
              <w:widowControl/>
              <w:adjustRightInd/>
              <w:spacing w:before="0" w:after="0" w:line="360" w:lineRule="auto"/>
              <w:ind w:firstLine="0"/>
              <w:textAlignment w:val="auto"/>
              <w:rPr>
                <w:rFonts w:eastAsia="Times New Roman"/>
                <w:kern w:val="28"/>
                <w:sz w:val="20"/>
                <w:szCs w:val="20"/>
                <w:lang w:eastAsia="ru-RU"/>
              </w:rPr>
            </w:pPr>
            <w:r w:rsidRPr="00E359D8">
              <w:rPr>
                <w:rFonts w:eastAsia="Times New Roman"/>
                <w:kern w:val="28"/>
                <w:sz w:val="20"/>
                <w:szCs w:val="20"/>
                <w:lang w:eastAsia="ru-RU"/>
              </w:rPr>
              <w:t>910,1</w:t>
            </w:r>
          </w:p>
        </w:tc>
      </w:tr>
    </w:tbl>
    <w:p w:rsidR="007B3245" w:rsidRDefault="007B3245" w:rsidP="00E359D8">
      <w:pPr>
        <w:widowControl/>
        <w:adjustRightInd/>
        <w:spacing w:before="0" w:after="0" w:line="360" w:lineRule="auto"/>
        <w:ind w:firstLine="0"/>
        <w:textAlignment w:val="auto"/>
        <w:rPr>
          <w:rFonts w:eastAsia="Times New Roman"/>
          <w:kern w:val="28"/>
          <w:sz w:val="24"/>
          <w:lang w:eastAsia="ru-RU"/>
        </w:rPr>
        <w:sectPr w:rsidR="007B3245">
          <w:pgSz w:w="11906" w:h="16838"/>
          <w:pgMar w:top="851" w:right="1134" w:bottom="1134" w:left="1701" w:header="510" w:footer="692" w:gutter="0"/>
          <w:cols w:space="720"/>
        </w:sectPr>
      </w:pPr>
    </w:p>
    <w:p w:rsidR="00755AA6" w:rsidRDefault="00755AA6" w:rsidP="00755AA6">
      <w:pPr>
        <w:spacing w:before="32" w:after="0" w:line="341" w:lineRule="auto"/>
        <w:ind w:right="45"/>
        <w:rPr>
          <w:rFonts w:eastAsia="Arial" w:cs="Arial"/>
          <w:spacing w:val="-4"/>
          <w:sz w:val="24"/>
          <w:szCs w:val="24"/>
        </w:rPr>
      </w:pPr>
      <w:r>
        <w:rPr>
          <w:rFonts w:eastAsia="Arial" w:cs="Arial"/>
          <w:spacing w:val="-4"/>
          <w:sz w:val="24"/>
          <w:szCs w:val="24"/>
        </w:rPr>
        <w:lastRenderedPageBreak/>
        <w:t>Таким образом, в соответствии с прогнозом:</w:t>
      </w:r>
    </w:p>
    <w:p w:rsidR="00755AA6" w:rsidRDefault="00755AA6" w:rsidP="0068697E">
      <w:pPr>
        <w:pStyle w:val="afff"/>
        <w:numPr>
          <w:ilvl w:val="0"/>
          <w:numId w:val="11"/>
        </w:numPr>
        <w:spacing w:before="32" w:after="0" w:line="341" w:lineRule="auto"/>
        <w:ind w:left="993" w:right="45" w:hanging="426"/>
        <w:rPr>
          <w:rFonts w:eastAsia="Arial" w:cs="Arial"/>
          <w:spacing w:val="-4"/>
          <w:sz w:val="24"/>
          <w:szCs w:val="24"/>
        </w:rPr>
      </w:pPr>
      <w:r>
        <w:rPr>
          <w:rFonts w:eastAsia="Arial" w:cs="Arial"/>
          <w:spacing w:val="-4"/>
          <w:sz w:val="24"/>
          <w:szCs w:val="24"/>
        </w:rPr>
        <w:t>объем жилищного фонда уменьшится с 523,4 тыс. м</w:t>
      </w:r>
      <w:proofErr w:type="gramStart"/>
      <w:r>
        <w:rPr>
          <w:rFonts w:eastAsia="Arial" w:cs="Arial"/>
          <w:spacing w:val="-4"/>
          <w:sz w:val="24"/>
          <w:szCs w:val="24"/>
          <w:vertAlign w:val="superscript"/>
        </w:rPr>
        <w:t>2</w:t>
      </w:r>
      <w:proofErr w:type="gramEnd"/>
      <w:r>
        <w:rPr>
          <w:rFonts w:eastAsia="Arial" w:cs="Arial"/>
          <w:spacing w:val="-4"/>
          <w:sz w:val="24"/>
          <w:szCs w:val="24"/>
          <w:vertAlign w:val="superscript"/>
        </w:rPr>
        <w:t xml:space="preserve"> </w:t>
      </w:r>
      <w:r>
        <w:rPr>
          <w:rFonts w:eastAsia="Arial" w:cs="Arial"/>
          <w:spacing w:val="-4"/>
          <w:sz w:val="24"/>
          <w:szCs w:val="24"/>
        </w:rPr>
        <w:t>в 2021 году до 470,9 тыс. м</w:t>
      </w:r>
      <w:r>
        <w:rPr>
          <w:rFonts w:eastAsia="Arial" w:cs="Arial"/>
          <w:spacing w:val="-4"/>
          <w:sz w:val="24"/>
          <w:szCs w:val="24"/>
          <w:vertAlign w:val="superscript"/>
        </w:rPr>
        <w:t xml:space="preserve">2 </w:t>
      </w:r>
      <w:r>
        <w:rPr>
          <w:rFonts w:eastAsia="Arial" w:cs="Arial"/>
          <w:spacing w:val="-4"/>
          <w:sz w:val="24"/>
          <w:szCs w:val="24"/>
        </w:rPr>
        <w:t xml:space="preserve">в 2026 году, </w:t>
      </w:r>
    </w:p>
    <w:p w:rsidR="00755AA6" w:rsidRDefault="00755AA6" w:rsidP="00755AA6">
      <w:pPr>
        <w:spacing w:before="32" w:after="0" w:line="341" w:lineRule="auto"/>
        <w:ind w:right="45"/>
        <w:rPr>
          <w:rFonts w:eastAsia="Arial" w:cs="Arial"/>
          <w:spacing w:val="-4"/>
          <w:sz w:val="24"/>
          <w:szCs w:val="24"/>
          <w:vertAlign w:val="superscript"/>
        </w:rPr>
      </w:pPr>
      <w:r>
        <w:rPr>
          <w:rFonts w:eastAsia="Arial" w:cs="Arial"/>
          <w:spacing w:val="-4"/>
          <w:sz w:val="24"/>
          <w:szCs w:val="24"/>
        </w:rPr>
        <w:t xml:space="preserve">- </w:t>
      </w:r>
      <w:r w:rsidRPr="00755AA6">
        <w:rPr>
          <w:rFonts w:eastAsia="Arial" w:cs="Arial"/>
          <w:spacing w:val="-4"/>
          <w:sz w:val="24"/>
          <w:szCs w:val="24"/>
        </w:rPr>
        <w:t>объем общественного фонда предположительно увеличится с 313,5</w:t>
      </w:r>
      <w:r>
        <w:rPr>
          <w:rFonts w:eastAsia="Arial" w:cs="Arial"/>
          <w:spacing w:val="-4"/>
          <w:sz w:val="24"/>
          <w:szCs w:val="24"/>
        </w:rPr>
        <w:t xml:space="preserve"> </w:t>
      </w:r>
      <w:r w:rsidRPr="00755AA6">
        <w:rPr>
          <w:rFonts w:eastAsia="Arial" w:cs="Arial"/>
          <w:spacing w:val="-4"/>
          <w:sz w:val="24"/>
          <w:szCs w:val="24"/>
        </w:rPr>
        <w:t>тыс. м</w:t>
      </w:r>
      <w:proofErr w:type="gramStart"/>
      <w:r w:rsidRPr="00755AA6">
        <w:rPr>
          <w:rFonts w:eastAsia="Arial" w:cs="Arial"/>
          <w:spacing w:val="-4"/>
          <w:sz w:val="24"/>
          <w:szCs w:val="24"/>
          <w:vertAlign w:val="superscript"/>
        </w:rPr>
        <w:t>2</w:t>
      </w:r>
      <w:proofErr w:type="gramEnd"/>
      <w:r w:rsidRPr="00755AA6">
        <w:rPr>
          <w:rFonts w:eastAsia="Arial" w:cs="Arial"/>
          <w:spacing w:val="-4"/>
          <w:sz w:val="24"/>
          <w:szCs w:val="24"/>
          <w:vertAlign w:val="superscript"/>
        </w:rPr>
        <w:t xml:space="preserve"> </w:t>
      </w:r>
      <w:r>
        <w:rPr>
          <w:rFonts w:eastAsia="Arial" w:cs="Arial"/>
          <w:spacing w:val="-4"/>
          <w:sz w:val="24"/>
          <w:szCs w:val="24"/>
          <w:vertAlign w:val="superscript"/>
        </w:rPr>
        <w:t xml:space="preserve"> </w:t>
      </w:r>
    </w:p>
    <w:p w:rsidR="00755AA6" w:rsidRPr="00755AA6" w:rsidRDefault="00755AA6" w:rsidP="00755AA6">
      <w:pPr>
        <w:spacing w:before="32" w:after="0" w:line="341" w:lineRule="auto"/>
        <w:ind w:right="45"/>
        <w:rPr>
          <w:rFonts w:eastAsia="Arial" w:cs="Arial"/>
          <w:spacing w:val="-4"/>
          <w:sz w:val="24"/>
          <w:szCs w:val="24"/>
        </w:rPr>
      </w:pPr>
      <w:r w:rsidRPr="00755AA6">
        <w:rPr>
          <w:rFonts w:eastAsia="Arial" w:cs="Arial"/>
          <w:spacing w:val="-4"/>
          <w:sz w:val="24"/>
          <w:szCs w:val="24"/>
        </w:rPr>
        <w:t>в 20</w:t>
      </w:r>
      <w:r>
        <w:rPr>
          <w:rFonts w:eastAsia="Arial" w:cs="Arial"/>
          <w:spacing w:val="-4"/>
          <w:sz w:val="24"/>
          <w:szCs w:val="24"/>
        </w:rPr>
        <w:t>21</w:t>
      </w:r>
      <w:r w:rsidRPr="00755AA6">
        <w:rPr>
          <w:rFonts w:eastAsia="Arial" w:cs="Arial"/>
          <w:spacing w:val="-4"/>
          <w:sz w:val="24"/>
          <w:szCs w:val="24"/>
        </w:rPr>
        <w:t xml:space="preserve"> году до </w:t>
      </w:r>
      <w:r>
        <w:rPr>
          <w:rFonts w:eastAsia="Arial" w:cs="Arial"/>
          <w:spacing w:val="-4"/>
          <w:sz w:val="24"/>
          <w:szCs w:val="24"/>
        </w:rPr>
        <w:t>321,4</w:t>
      </w:r>
      <w:r w:rsidRPr="00755AA6">
        <w:rPr>
          <w:rFonts w:eastAsia="Arial" w:cs="Arial"/>
          <w:spacing w:val="-4"/>
          <w:sz w:val="24"/>
          <w:szCs w:val="24"/>
        </w:rPr>
        <w:t xml:space="preserve"> тыс. м</w:t>
      </w:r>
      <w:proofErr w:type="gramStart"/>
      <w:r w:rsidRPr="00755AA6">
        <w:rPr>
          <w:rFonts w:eastAsia="Arial" w:cs="Arial"/>
          <w:spacing w:val="-4"/>
          <w:sz w:val="24"/>
          <w:szCs w:val="24"/>
          <w:vertAlign w:val="superscript"/>
        </w:rPr>
        <w:t>2</w:t>
      </w:r>
      <w:proofErr w:type="gramEnd"/>
      <w:r w:rsidRPr="00755AA6">
        <w:rPr>
          <w:rFonts w:eastAsia="Arial" w:cs="Arial"/>
          <w:spacing w:val="-4"/>
          <w:sz w:val="24"/>
          <w:szCs w:val="24"/>
          <w:vertAlign w:val="superscript"/>
        </w:rPr>
        <w:t xml:space="preserve"> </w:t>
      </w:r>
      <w:r w:rsidRPr="00755AA6">
        <w:rPr>
          <w:rFonts w:eastAsia="Arial" w:cs="Arial"/>
          <w:spacing w:val="-4"/>
          <w:sz w:val="24"/>
          <w:szCs w:val="24"/>
        </w:rPr>
        <w:t>в 20</w:t>
      </w:r>
      <w:r>
        <w:rPr>
          <w:rFonts w:eastAsia="Arial" w:cs="Arial"/>
          <w:spacing w:val="-4"/>
          <w:sz w:val="24"/>
          <w:szCs w:val="24"/>
        </w:rPr>
        <w:t>26</w:t>
      </w:r>
      <w:r w:rsidRPr="00755AA6">
        <w:rPr>
          <w:rFonts w:eastAsia="Arial" w:cs="Arial"/>
          <w:spacing w:val="-4"/>
          <w:sz w:val="24"/>
          <w:szCs w:val="24"/>
        </w:rPr>
        <w:t xml:space="preserve"> году.</w:t>
      </w:r>
    </w:p>
    <w:p w:rsidR="004D58B5" w:rsidRPr="00E359D8" w:rsidRDefault="004D58B5" w:rsidP="004D58B5">
      <w:pPr>
        <w:widowControl/>
        <w:adjustRightInd/>
        <w:spacing w:before="0" w:after="0" w:line="360" w:lineRule="auto"/>
        <w:ind w:firstLine="0"/>
        <w:textAlignment w:val="auto"/>
        <w:rPr>
          <w:rFonts w:eastAsia="Times New Roman"/>
          <w:kern w:val="28"/>
          <w:sz w:val="20"/>
          <w:szCs w:val="20"/>
          <w:lang w:eastAsia="ru-RU"/>
        </w:rPr>
        <w:sectPr w:rsidR="004D58B5" w:rsidRPr="00E359D8" w:rsidSect="00755AA6">
          <w:pgSz w:w="11906" w:h="16838"/>
          <w:pgMar w:top="1134" w:right="1701" w:bottom="851" w:left="1134" w:header="510" w:footer="692" w:gutter="0"/>
          <w:cols w:space="720"/>
        </w:sectPr>
      </w:pPr>
    </w:p>
    <w:p w:rsidR="00755AA6" w:rsidRPr="007915FD" w:rsidRDefault="00755AA6" w:rsidP="00081CB9">
      <w:pPr>
        <w:pStyle w:val="20"/>
      </w:pPr>
      <w:bookmarkStart w:id="70" w:name="_Toc354584588"/>
      <w:r w:rsidRPr="007915FD">
        <w:lastRenderedPageBreak/>
        <w:t>Объемы потреблен</w:t>
      </w:r>
      <w:r>
        <w:t xml:space="preserve">ия тепловой энергии (мощности) </w:t>
      </w:r>
      <w:r w:rsidRPr="00B83BCC">
        <w:t>и приросты потребления тепловой энергии (мощности)</w:t>
      </w:r>
      <w:bookmarkEnd w:id="70"/>
    </w:p>
    <w:p w:rsidR="00755AA6" w:rsidRPr="000968F2" w:rsidRDefault="00755AA6" w:rsidP="00755AA6">
      <w:pPr>
        <w:widowControl/>
        <w:adjustRightInd/>
        <w:spacing w:before="0" w:after="0" w:line="360" w:lineRule="auto"/>
        <w:textAlignment w:val="auto"/>
        <w:rPr>
          <w:rFonts w:eastAsia="Times New Roman"/>
          <w:kern w:val="28"/>
          <w:sz w:val="24"/>
          <w:lang w:eastAsia="ru-RU"/>
        </w:rPr>
      </w:pPr>
    </w:p>
    <w:p w:rsidR="00755AA6" w:rsidRDefault="00755AA6" w:rsidP="00755AA6">
      <w:pPr>
        <w:spacing w:line="360" w:lineRule="auto"/>
        <w:textAlignment w:val="auto"/>
        <w:rPr>
          <w:rFonts w:eastAsia="Arial" w:cs="Arial"/>
          <w:spacing w:val="-4"/>
          <w:sz w:val="24"/>
          <w:szCs w:val="24"/>
        </w:rPr>
      </w:pPr>
      <w:r w:rsidRPr="00E12AE9">
        <w:rPr>
          <w:rFonts w:eastAsia="Arial" w:cs="Arial"/>
          <w:spacing w:val="-4"/>
          <w:sz w:val="24"/>
          <w:szCs w:val="24"/>
        </w:rPr>
        <w:t xml:space="preserve">Прогноз прироста тепловых нагрузок </w:t>
      </w:r>
      <w:r>
        <w:rPr>
          <w:rFonts w:eastAsia="Arial" w:cs="Arial"/>
          <w:spacing w:val="-4"/>
          <w:sz w:val="24"/>
          <w:szCs w:val="24"/>
        </w:rPr>
        <w:t>и теплопотребления по городскому округу «Охинский» сформирован</w:t>
      </w:r>
      <w:r w:rsidRPr="00E12AE9">
        <w:rPr>
          <w:rFonts w:eastAsia="Arial" w:cs="Arial"/>
          <w:spacing w:val="-4"/>
          <w:sz w:val="24"/>
          <w:szCs w:val="24"/>
        </w:rPr>
        <w:t xml:space="preserve"> на основе прогноза </w:t>
      </w:r>
      <w:r>
        <w:rPr>
          <w:rFonts w:eastAsia="Arial" w:cs="Arial"/>
          <w:spacing w:val="-4"/>
          <w:sz w:val="24"/>
          <w:szCs w:val="24"/>
        </w:rPr>
        <w:t>площади строительных фо</w:t>
      </w:r>
      <w:r>
        <w:rPr>
          <w:rFonts w:eastAsia="Arial" w:cs="Arial"/>
          <w:spacing w:val="-4"/>
          <w:sz w:val="24"/>
          <w:szCs w:val="24"/>
        </w:rPr>
        <w:t>н</w:t>
      </w:r>
      <w:r>
        <w:rPr>
          <w:rFonts w:eastAsia="Arial" w:cs="Arial"/>
          <w:spacing w:val="-4"/>
          <w:sz w:val="24"/>
          <w:szCs w:val="24"/>
        </w:rPr>
        <w:t>дов.</w:t>
      </w:r>
    </w:p>
    <w:p w:rsidR="00755AA6" w:rsidRDefault="00755AA6" w:rsidP="00755AA6">
      <w:pPr>
        <w:spacing w:before="32" w:after="0" w:line="341" w:lineRule="auto"/>
        <w:ind w:right="45"/>
        <w:rPr>
          <w:rFonts w:eastAsia="Arial" w:cs="Arial"/>
          <w:spacing w:val="-4"/>
          <w:sz w:val="24"/>
          <w:szCs w:val="24"/>
        </w:rPr>
      </w:pPr>
      <w:r w:rsidRPr="00181CB3">
        <w:rPr>
          <w:rFonts w:eastAsia="Arial" w:cs="Arial"/>
          <w:spacing w:val="-4"/>
          <w:sz w:val="24"/>
          <w:szCs w:val="24"/>
        </w:rPr>
        <w:t xml:space="preserve">Сводные показатели прогноза </w:t>
      </w:r>
      <w:r>
        <w:rPr>
          <w:rFonts w:eastAsia="Arial" w:cs="Arial"/>
          <w:spacing w:val="-4"/>
          <w:sz w:val="24"/>
          <w:szCs w:val="24"/>
        </w:rPr>
        <w:t>тепловых нагрузок</w:t>
      </w:r>
      <w:r w:rsidRPr="00181CB3">
        <w:rPr>
          <w:rFonts w:eastAsia="Arial" w:cs="Arial"/>
          <w:spacing w:val="-4"/>
          <w:sz w:val="24"/>
          <w:szCs w:val="24"/>
        </w:rPr>
        <w:t xml:space="preserve"> </w:t>
      </w:r>
      <w:r>
        <w:rPr>
          <w:rFonts w:eastAsia="Arial" w:cs="Arial"/>
          <w:spacing w:val="-4"/>
          <w:sz w:val="24"/>
          <w:szCs w:val="24"/>
        </w:rPr>
        <w:t xml:space="preserve">и теплопотребления </w:t>
      </w:r>
      <w:r w:rsidRPr="00181CB3">
        <w:rPr>
          <w:rFonts w:eastAsia="Arial" w:cs="Arial"/>
          <w:spacing w:val="-4"/>
          <w:sz w:val="24"/>
          <w:szCs w:val="24"/>
        </w:rPr>
        <w:t>ж</w:t>
      </w:r>
      <w:r w:rsidRPr="00181CB3">
        <w:rPr>
          <w:rFonts w:eastAsia="Arial" w:cs="Arial"/>
          <w:spacing w:val="-4"/>
          <w:sz w:val="24"/>
          <w:szCs w:val="24"/>
        </w:rPr>
        <w:t>и</w:t>
      </w:r>
      <w:r w:rsidRPr="00181CB3">
        <w:rPr>
          <w:rFonts w:eastAsia="Arial" w:cs="Arial"/>
          <w:spacing w:val="-4"/>
          <w:sz w:val="24"/>
          <w:szCs w:val="24"/>
        </w:rPr>
        <w:t>лищного фонда по городскому округу представлены в таблице 2.</w:t>
      </w:r>
      <w:r>
        <w:rPr>
          <w:rFonts w:eastAsia="Arial" w:cs="Arial"/>
          <w:spacing w:val="-4"/>
          <w:sz w:val="24"/>
          <w:szCs w:val="24"/>
        </w:rPr>
        <w:t>4, общественного фонда – в таблице 2.5.</w:t>
      </w:r>
    </w:p>
    <w:p w:rsidR="00755AA6" w:rsidRDefault="00755AA6" w:rsidP="00755AA6">
      <w:pPr>
        <w:spacing w:before="32" w:after="0" w:line="341" w:lineRule="auto"/>
        <w:ind w:right="45"/>
        <w:rPr>
          <w:rFonts w:eastAsia="Arial" w:cs="Arial"/>
          <w:spacing w:val="-4"/>
          <w:sz w:val="24"/>
          <w:szCs w:val="24"/>
        </w:rPr>
      </w:pPr>
      <w:r>
        <w:rPr>
          <w:rFonts w:eastAsia="Arial" w:cs="Arial"/>
          <w:spacing w:val="-4"/>
          <w:sz w:val="24"/>
          <w:szCs w:val="24"/>
        </w:rPr>
        <w:t xml:space="preserve">Следует отметить, что в соответствии с </w:t>
      </w:r>
      <w:r w:rsidRPr="005928E8">
        <w:rPr>
          <w:rFonts w:eastAsia="Arial" w:cs="Arial"/>
          <w:spacing w:val="-4"/>
          <w:sz w:val="24"/>
          <w:szCs w:val="24"/>
        </w:rPr>
        <w:t>Постановление</w:t>
      </w:r>
      <w:r>
        <w:rPr>
          <w:rFonts w:eastAsia="Arial" w:cs="Arial"/>
          <w:spacing w:val="-4"/>
          <w:sz w:val="24"/>
          <w:szCs w:val="24"/>
        </w:rPr>
        <w:t xml:space="preserve">м правительства РФ </w:t>
      </w:r>
      <w:r w:rsidRPr="005928E8">
        <w:rPr>
          <w:rFonts w:eastAsia="Arial" w:cs="Arial"/>
          <w:spacing w:val="-4"/>
          <w:sz w:val="24"/>
          <w:szCs w:val="24"/>
        </w:rPr>
        <w:t xml:space="preserve">от 22 Февраля 2012 </w:t>
      </w:r>
      <w:r>
        <w:rPr>
          <w:rFonts w:eastAsia="Arial" w:cs="Arial"/>
          <w:spacing w:val="-4"/>
          <w:sz w:val="24"/>
          <w:szCs w:val="24"/>
        </w:rPr>
        <w:t>года</w:t>
      </w:r>
      <w:r w:rsidRPr="005928E8">
        <w:rPr>
          <w:rFonts w:eastAsia="Arial" w:cs="Arial"/>
          <w:spacing w:val="-4"/>
          <w:sz w:val="24"/>
          <w:szCs w:val="24"/>
        </w:rPr>
        <w:t xml:space="preserve"> </w:t>
      </w:r>
      <w:r>
        <w:rPr>
          <w:rFonts w:eastAsia="Arial" w:cs="Arial"/>
          <w:spacing w:val="-4"/>
          <w:sz w:val="24"/>
          <w:szCs w:val="24"/>
        </w:rPr>
        <w:t>№</w:t>
      </w:r>
      <w:r w:rsidRPr="005928E8">
        <w:rPr>
          <w:rFonts w:eastAsia="Arial" w:cs="Arial"/>
          <w:spacing w:val="-4"/>
          <w:sz w:val="24"/>
          <w:szCs w:val="24"/>
        </w:rPr>
        <w:t xml:space="preserve"> 154 </w:t>
      </w:r>
      <w:r>
        <w:rPr>
          <w:rFonts w:eastAsia="Arial" w:cs="Arial"/>
          <w:spacing w:val="-4"/>
          <w:sz w:val="24"/>
          <w:szCs w:val="24"/>
        </w:rPr>
        <w:t xml:space="preserve"> «</w:t>
      </w:r>
      <w:r w:rsidRPr="005928E8">
        <w:rPr>
          <w:rFonts w:eastAsia="Arial" w:cs="Arial"/>
          <w:spacing w:val="-4"/>
          <w:sz w:val="24"/>
          <w:szCs w:val="24"/>
        </w:rPr>
        <w:t>О требованиях к схемам теплоснабжения, п</w:t>
      </w:r>
      <w:r w:rsidRPr="005928E8">
        <w:rPr>
          <w:rFonts w:eastAsia="Arial" w:cs="Arial"/>
          <w:spacing w:val="-4"/>
          <w:sz w:val="24"/>
          <w:szCs w:val="24"/>
        </w:rPr>
        <w:t>о</w:t>
      </w:r>
      <w:r w:rsidRPr="005928E8">
        <w:rPr>
          <w:rFonts w:eastAsia="Arial" w:cs="Arial"/>
          <w:spacing w:val="-4"/>
          <w:sz w:val="24"/>
          <w:szCs w:val="24"/>
        </w:rPr>
        <w:t>рядку их разработки и утвер</w:t>
      </w:r>
      <w:r>
        <w:rPr>
          <w:rFonts w:eastAsia="Arial" w:cs="Arial"/>
          <w:spacing w:val="-4"/>
          <w:sz w:val="24"/>
          <w:szCs w:val="24"/>
        </w:rPr>
        <w:t>ждения» в прогнозе спроса присутствует тепловая нагрузка и теплопотребление на нужды горячего водоснабжения. При этом доля горячего водоснабжения в суммарной тепловой нагрузке незначительна и изм</w:t>
      </w:r>
      <w:r>
        <w:rPr>
          <w:rFonts w:eastAsia="Arial" w:cs="Arial"/>
          <w:spacing w:val="-4"/>
          <w:sz w:val="24"/>
          <w:szCs w:val="24"/>
        </w:rPr>
        <w:t>е</w:t>
      </w:r>
      <w:r>
        <w:rPr>
          <w:rFonts w:eastAsia="Arial" w:cs="Arial"/>
          <w:spacing w:val="-4"/>
          <w:sz w:val="24"/>
          <w:szCs w:val="24"/>
        </w:rPr>
        <w:t>няется от 0,2 % в 2021 году, останется неизменной к 2026 году.</w:t>
      </w:r>
    </w:p>
    <w:p w:rsidR="00755AA6" w:rsidRDefault="00755AA6" w:rsidP="00755AA6">
      <w:pPr>
        <w:spacing w:before="32" w:after="0" w:line="341" w:lineRule="auto"/>
        <w:ind w:right="45"/>
        <w:rPr>
          <w:rFonts w:eastAsia="Arial" w:cs="Arial"/>
          <w:spacing w:val="-4"/>
          <w:sz w:val="24"/>
          <w:szCs w:val="24"/>
        </w:rPr>
      </w:pPr>
      <w:r>
        <w:rPr>
          <w:rFonts w:eastAsia="Arial" w:cs="Arial"/>
          <w:spacing w:val="-4"/>
          <w:sz w:val="24"/>
          <w:szCs w:val="24"/>
        </w:rPr>
        <w:t>Поскольку, в</w:t>
      </w:r>
      <w:r w:rsidRPr="005928E8">
        <w:rPr>
          <w:rFonts w:eastAsia="Arial" w:cs="Arial"/>
          <w:spacing w:val="-4"/>
          <w:sz w:val="24"/>
          <w:szCs w:val="24"/>
        </w:rPr>
        <w:t xml:space="preserve"> </w:t>
      </w:r>
      <w:r>
        <w:rPr>
          <w:rFonts w:eastAsia="Arial" w:cs="Arial"/>
          <w:spacing w:val="-4"/>
          <w:sz w:val="24"/>
          <w:szCs w:val="24"/>
        </w:rPr>
        <w:t xml:space="preserve">соответствии </w:t>
      </w:r>
      <w:r w:rsidRPr="005928E8">
        <w:rPr>
          <w:rFonts w:eastAsia="Arial" w:cs="Arial"/>
          <w:spacing w:val="-4"/>
          <w:sz w:val="24"/>
          <w:szCs w:val="24"/>
        </w:rPr>
        <w:t xml:space="preserve"> </w:t>
      </w:r>
      <w:r>
        <w:rPr>
          <w:rFonts w:eastAsia="Arial" w:cs="Arial"/>
          <w:spacing w:val="-4"/>
          <w:sz w:val="24"/>
          <w:szCs w:val="24"/>
        </w:rPr>
        <w:t xml:space="preserve">с утверждаемым вариантом  развития систем </w:t>
      </w:r>
      <w:r w:rsidRPr="005928E8">
        <w:rPr>
          <w:rFonts w:eastAsia="Arial" w:cs="Arial"/>
          <w:spacing w:val="-4"/>
          <w:sz w:val="24"/>
          <w:szCs w:val="24"/>
        </w:rPr>
        <w:t>теплоснабжения городского округа «Охинский»</w:t>
      </w:r>
      <w:r>
        <w:rPr>
          <w:rFonts w:eastAsia="Arial" w:cs="Arial"/>
          <w:spacing w:val="-4"/>
          <w:sz w:val="24"/>
          <w:szCs w:val="24"/>
        </w:rPr>
        <w:t>,</w:t>
      </w:r>
      <w:r w:rsidRPr="005928E8">
        <w:rPr>
          <w:rFonts w:eastAsia="Arial" w:cs="Arial"/>
          <w:spacing w:val="-4"/>
          <w:sz w:val="24"/>
          <w:szCs w:val="24"/>
        </w:rPr>
        <w:t xml:space="preserve"> обеспечение потребителей пе</w:t>
      </w:r>
      <w:r w:rsidRPr="005928E8">
        <w:rPr>
          <w:rFonts w:eastAsia="Arial" w:cs="Arial"/>
          <w:spacing w:val="-4"/>
          <w:sz w:val="24"/>
          <w:szCs w:val="24"/>
        </w:rPr>
        <w:t>р</w:t>
      </w:r>
      <w:r w:rsidRPr="005928E8">
        <w:rPr>
          <w:rFonts w:eastAsia="Arial" w:cs="Arial"/>
          <w:spacing w:val="-4"/>
          <w:sz w:val="24"/>
          <w:szCs w:val="24"/>
        </w:rPr>
        <w:t>спективной зас</w:t>
      </w:r>
      <w:r>
        <w:rPr>
          <w:rFonts w:eastAsia="Arial" w:cs="Arial"/>
          <w:spacing w:val="-4"/>
          <w:sz w:val="24"/>
          <w:szCs w:val="24"/>
        </w:rPr>
        <w:t>т</w:t>
      </w:r>
      <w:r w:rsidRPr="005928E8">
        <w:rPr>
          <w:rFonts w:eastAsia="Arial" w:cs="Arial"/>
          <w:spacing w:val="-4"/>
          <w:sz w:val="24"/>
          <w:szCs w:val="24"/>
        </w:rPr>
        <w:t xml:space="preserve">ройки </w:t>
      </w:r>
      <w:r>
        <w:rPr>
          <w:rFonts w:eastAsia="Arial" w:cs="Arial"/>
          <w:spacing w:val="-4"/>
          <w:sz w:val="24"/>
          <w:szCs w:val="24"/>
        </w:rPr>
        <w:t xml:space="preserve">централизованным </w:t>
      </w:r>
      <w:r w:rsidRPr="005928E8">
        <w:rPr>
          <w:rFonts w:eastAsia="Arial" w:cs="Arial"/>
          <w:spacing w:val="-4"/>
          <w:sz w:val="24"/>
          <w:szCs w:val="24"/>
        </w:rPr>
        <w:t>горячим водоснабжением не планируе</w:t>
      </w:r>
      <w:r w:rsidRPr="005928E8">
        <w:rPr>
          <w:rFonts w:eastAsia="Arial" w:cs="Arial"/>
          <w:spacing w:val="-4"/>
          <w:sz w:val="24"/>
          <w:szCs w:val="24"/>
        </w:rPr>
        <w:t>т</w:t>
      </w:r>
      <w:r w:rsidRPr="005928E8">
        <w:rPr>
          <w:rFonts w:eastAsia="Arial" w:cs="Arial"/>
          <w:spacing w:val="-4"/>
          <w:sz w:val="24"/>
          <w:szCs w:val="24"/>
        </w:rPr>
        <w:t>ся</w:t>
      </w:r>
      <w:r>
        <w:rPr>
          <w:rFonts w:eastAsia="Arial" w:cs="Arial"/>
          <w:spacing w:val="-4"/>
          <w:sz w:val="24"/>
          <w:szCs w:val="24"/>
        </w:rPr>
        <w:t xml:space="preserve">, </w:t>
      </w:r>
      <w:r w:rsidRPr="005928E8">
        <w:rPr>
          <w:rFonts w:eastAsia="Arial" w:cs="Arial"/>
          <w:spacing w:val="-4"/>
          <w:sz w:val="24"/>
          <w:szCs w:val="24"/>
        </w:rPr>
        <w:t xml:space="preserve">доля </w:t>
      </w:r>
      <w:r>
        <w:rPr>
          <w:rFonts w:eastAsia="Arial" w:cs="Arial"/>
          <w:spacing w:val="-4"/>
          <w:sz w:val="24"/>
          <w:szCs w:val="24"/>
        </w:rPr>
        <w:t xml:space="preserve"> горячего </w:t>
      </w:r>
      <w:r w:rsidRPr="005928E8">
        <w:rPr>
          <w:rFonts w:eastAsia="Arial" w:cs="Arial"/>
          <w:spacing w:val="-4"/>
          <w:sz w:val="24"/>
          <w:szCs w:val="24"/>
        </w:rPr>
        <w:t>в</w:t>
      </w:r>
      <w:r>
        <w:rPr>
          <w:rFonts w:eastAsia="Arial" w:cs="Arial"/>
          <w:spacing w:val="-4"/>
          <w:sz w:val="24"/>
          <w:szCs w:val="24"/>
        </w:rPr>
        <w:t xml:space="preserve">одоснабжения в дальнейшем при составлении </w:t>
      </w:r>
      <w:r w:rsidRPr="005928E8">
        <w:rPr>
          <w:rFonts w:eastAsia="Arial" w:cs="Arial"/>
          <w:spacing w:val="-4"/>
          <w:sz w:val="24"/>
          <w:szCs w:val="24"/>
        </w:rPr>
        <w:t>баланс</w:t>
      </w:r>
      <w:r>
        <w:rPr>
          <w:rFonts w:eastAsia="Arial" w:cs="Arial"/>
          <w:spacing w:val="-4"/>
          <w:sz w:val="24"/>
          <w:szCs w:val="24"/>
        </w:rPr>
        <w:t>ов</w:t>
      </w:r>
      <w:r w:rsidRPr="005928E8">
        <w:rPr>
          <w:rFonts w:eastAsia="Arial" w:cs="Arial"/>
          <w:spacing w:val="-4"/>
          <w:sz w:val="24"/>
          <w:szCs w:val="24"/>
        </w:rPr>
        <w:t xml:space="preserve"> те</w:t>
      </w:r>
      <w:r w:rsidRPr="005928E8">
        <w:rPr>
          <w:rFonts w:eastAsia="Arial" w:cs="Arial"/>
          <w:spacing w:val="-4"/>
          <w:sz w:val="24"/>
          <w:szCs w:val="24"/>
        </w:rPr>
        <w:t>п</w:t>
      </w:r>
      <w:r w:rsidRPr="005928E8">
        <w:rPr>
          <w:rFonts w:eastAsia="Arial" w:cs="Arial"/>
          <w:spacing w:val="-4"/>
          <w:sz w:val="24"/>
          <w:szCs w:val="24"/>
        </w:rPr>
        <w:t xml:space="preserve">ловой </w:t>
      </w:r>
      <w:r>
        <w:rPr>
          <w:rFonts w:eastAsia="Arial" w:cs="Arial"/>
          <w:spacing w:val="-4"/>
          <w:sz w:val="24"/>
          <w:szCs w:val="24"/>
        </w:rPr>
        <w:t xml:space="preserve">мощности и разработке мероприятий </w:t>
      </w:r>
      <w:r w:rsidRPr="005928E8">
        <w:rPr>
          <w:rFonts w:eastAsia="Arial" w:cs="Arial"/>
          <w:spacing w:val="-4"/>
          <w:sz w:val="24"/>
          <w:szCs w:val="24"/>
        </w:rPr>
        <w:t>не учитывается.</w:t>
      </w:r>
    </w:p>
    <w:p w:rsidR="00755AA6" w:rsidRPr="00C572E7" w:rsidRDefault="00755AA6" w:rsidP="00755AA6">
      <w:pPr>
        <w:spacing w:before="32" w:after="0" w:line="341" w:lineRule="auto"/>
        <w:ind w:right="45"/>
        <w:rPr>
          <w:rFonts w:eastAsia="Arial" w:cs="Arial"/>
          <w:b/>
          <w:spacing w:val="-4"/>
          <w:sz w:val="24"/>
          <w:szCs w:val="24"/>
        </w:rPr>
      </w:pPr>
      <w:r>
        <w:rPr>
          <w:rFonts w:eastAsia="Arial" w:cs="Arial"/>
          <w:spacing w:val="-4"/>
          <w:sz w:val="24"/>
          <w:szCs w:val="24"/>
        </w:rPr>
        <w:t>Информация о с</w:t>
      </w:r>
      <w:r w:rsidRPr="00FD54F2">
        <w:rPr>
          <w:rFonts w:eastAsia="Arial" w:cs="Arial"/>
          <w:spacing w:val="-4"/>
          <w:sz w:val="24"/>
          <w:szCs w:val="24"/>
        </w:rPr>
        <w:t>троительств</w:t>
      </w:r>
      <w:r>
        <w:rPr>
          <w:rFonts w:eastAsia="Arial" w:cs="Arial"/>
          <w:spacing w:val="-4"/>
          <w:sz w:val="24"/>
          <w:szCs w:val="24"/>
        </w:rPr>
        <w:t>е</w:t>
      </w:r>
      <w:r w:rsidRPr="00FD54F2">
        <w:rPr>
          <w:rFonts w:eastAsia="Arial" w:cs="Arial"/>
          <w:spacing w:val="-4"/>
          <w:sz w:val="24"/>
          <w:szCs w:val="24"/>
        </w:rPr>
        <w:t xml:space="preserve"> новых </w:t>
      </w:r>
      <w:r>
        <w:rPr>
          <w:rFonts w:eastAsia="Arial" w:cs="Arial"/>
          <w:spacing w:val="-4"/>
          <w:sz w:val="24"/>
          <w:szCs w:val="24"/>
        </w:rPr>
        <w:t>и реконструкции существующих пр</w:t>
      </w:r>
      <w:r>
        <w:rPr>
          <w:rFonts w:eastAsia="Arial" w:cs="Arial"/>
          <w:spacing w:val="-4"/>
          <w:sz w:val="24"/>
          <w:szCs w:val="24"/>
        </w:rPr>
        <w:t>о</w:t>
      </w:r>
      <w:r>
        <w:rPr>
          <w:rFonts w:eastAsia="Arial" w:cs="Arial"/>
          <w:spacing w:val="-4"/>
          <w:sz w:val="24"/>
          <w:szCs w:val="24"/>
        </w:rPr>
        <w:t xml:space="preserve">мышленных </w:t>
      </w:r>
      <w:r w:rsidRPr="00FD54F2">
        <w:rPr>
          <w:rFonts w:eastAsia="Arial" w:cs="Arial"/>
          <w:spacing w:val="-4"/>
          <w:sz w:val="24"/>
          <w:szCs w:val="24"/>
        </w:rPr>
        <w:t>предприятий</w:t>
      </w:r>
      <w:r>
        <w:rPr>
          <w:rFonts w:eastAsia="Arial" w:cs="Arial"/>
          <w:spacing w:val="-4"/>
          <w:sz w:val="24"/>
          <w:szCs w:val="24"/>
        </w:rPr>
        <w:t xml:space="preserve"> отсутствует. В связи с этим </w:t>
      </w:r>
      <w:r w:rsidRPr="00C572E7">
        <w:rPr>
          <w:rFonts w:eastAsia="Arial" w:cs="Arial"/>
          <w:spacing w:val="-4"/>
          <w:sz w:val="24"/>
          <w:szCs w:val="24"/>
        </w:rPr>
        <w:t>прогноз прироста тепловых нагрузок и теплопотребления промышленных потребителей</w:t>
      </w:r>
      <w:r w:rsidRPr="00C572E7">
        <w:rPr>
          <w:rFonts w:eastAsia="Arial" w:cs="Arial"/>
          <w:b/>
          <w:spacing w:val="-4"/>
          <w:sz w:val="24"/>
          <w:szCs w:val="24"/>
        </w:rPr>
        <w:t xml:space="preserve"> </w:t>
      </w:r>
      <w:r w:rsidRPr="00C572E7">
        <w:rPr>
          <w:rFonts w:eastAsia="Arial" w:cs="Arial"/>
          <w:spacing w:val="-4"/>
          <w:sz w:val="24"/>
          <w:szCs w:val="24"/>
        </w:rPr>
        <w:t>не составлялся</w:t>
      </w:r>
      <w:r>
        <w:rPr>
          <w:rFonts w:eastAsia="Arial" w:cs="Arial"/>
          <w:spacing w:val="-4"/>
          <w:sz w:val="24"/>
          <w:szCs w:val="24"/>
        </w:rPr>
        <w:t>.</w:t>
      </w:r>
    </w:p>
    <w:p w:rsidR="00755AA6" w:rsidRDefault="00755AA6" w:rsidP="00755AA6">
      <w:pPr>
        <w:spacing w:before="32" w:after="0" w:line="341" w:lineRule="auto"/>
        <w:ind w:right="45"/>
        <w:rPr>
          <w:rFonts w:eastAsia="Arial" w:cs="Arial"/>
          <w:spacing w:val="-4"/>
          <w:sz w:val="24"/>
          <w:szCs w:val="24"/>
        </w:rPr>
      </w:pPr>
    </w:p>
    <w:p w:rsidR="00755AA6" w:rsidRDefault="00755AA6" w:rsidP="00755AA6">
      <w:pPr>
        <w:spacing w:before="32" w:after="0" w:line="341" w:lineRule="auto"/>
        <w:ind w:right="45"/>
        <w:rPr>
          <w:rFonts w:eastAsia="Arial" w:cs="Arial"/>
          <w:spacing w:val="-4"/>
          <w:sz w:val="24"/>
          <w:szCs w:val="24"/>
        </w:rPr>
      </w:pPr>
      <w:r w:rsidRPr="003712DC">
        <w:rPr>
          <w:rFonts w:eastAsia="Arial" w:cs="Arial"/>
          <w:spacing w:val="-4"/>
          <w:sz w:val="24"/>
          <w:szCs w:val="24"/>
        </w:rPr>
        <w:t>.</w:t>
      </w:r>
    </w:p>
    <w:p w:rsidR="00755AA6" w:rsidRDefault="00755AA6" w:rsidP="00755AA6">
      <w:pPr>
        <w:widowControl/>
        <w:adjustRightInd/>
        <w:spacing w:before="0" w:after="0"/>
        <w:ind w:firstLine="0"/>
        <w:jc w:val="left"/>
        <w:textAlignment w:val="auto"/>
        <w:rPr>
          <w:rFonts w:eastAsia="Arial" w:cs="Arial"/>
          <w:spacing w:val="-4"/>
          <w:sz w:val="24"/>
          <w:szCs w:val="24"/>
        </w:rPr>
      </w:pPr>
    </w:p>
    <w:p w:rsidR="00947DAB" w:rsidRPr="00181CB3" w:rsidRDefault="00947DAB" w:rsidP="004D58B5">
      <w:pPr>
        <w:widowControl/>
        <w:adjustRightInd/>
        <w:spacing w:before="0" w:after="0" w:line="360" w:lineRule="auto"/>
        <w:ind w:firstLine="0"/>
        <w:textAlignment w:val="auto"/>
        <w:rPr>
          <w:rFonts w:eastAsia="Times New Roman"/>
          <w:kern w:val="28"/>
          <w:sz w:val="24"/>
          <w:lang w:eastAsia="ru-RU"/>
        </w:rPr>
        <w:sectPr w:rsidR="00947DAB" w:rsidRPr="00181CB3" w:rsidSect="00755AA6">
          <w:footerReference w:type="default" r:id="rId89"/>
          <w:pgSz w:w="11906" w:h="16838" w:code="9"/>
          <w:pgMar w:top="1134" w:right="1701" w:bottom="851" w:left="1134" w:header="510" w:footer="692" w:gutter="0"/>
          <w:cols w:space="708"/>
          <w:docGrid w:linePitch="360"/>
        </w:sectPr>
      </w:pPr>
    </w:p>
    <w:p w:rsidR="00947DAB" w:rsidRDefault="00947DAB" w:rsidP="003712DC">
      <w:pPr>
        <w:widowControl/>
        <w:adjustRightInd/>
        <w:spacing w:before="0" w:after="0" w:line="360" w:lineRule="auto"/>
        <w:ind w:firstLine="0"/>
        <w:textAlignment w:val="auto"/>
        <w:rPr>
          <w:rFonts w:eastAsia="Times New Roman"/>
          <w:kern w:val="28"/>
          <w:sz w:val="24"/>
          <w:lang w:eastAsia="ru-RU"/>
        </w:rPr>
      </w:pPr>
    </w:p>
    <w:p w:rsidR="003712DC" w:rsidRDefault="00755AA6" w:rsidP="00032B62">
      <w:pPr>
        <w:widowControl/>
        <w:adjustRightInd/>
        <w:spacing w:before="0" w:after="0" w:line="360" w:lineRule="auto"/>
        <w:textAlignment w:val="auto"/>
        <w:rPr>
          <w:rFonts w:eastAsia="Times New Roman"/>
          <w:kern w:val="28"/>
          <w:sz w:val="24"/>
          <w:lang w:eastAsia="ru-RU"/>
        </w:rPr>
      </w:pPr>
      <w:bookmarkStart w:id="71" w:name="_Toc347921772"/>
      <w:bookmarkStart w:id="72" w:name="_Toc354584501"/>
      <w:r w:rsidRPr="00181CB3">
        <w:rPr>
          <w:b/>
          <w:bCs/>
          <w:color w:val="000000" w:themeColor="text1"/>
          <w:sz w:val="18"/>
          <w:szCs w:val="18"/>
        </w:rPr>
        <w:t xml:space="preserve">Таблица </w:t>
      </w:r>
      <w:r w:rsidRPr="00181CB3">
        <w:rPr>
          <w:b/>
          <w:bCs/>
          <w:color w:val="000000" w:themeColor="text1"/>
          <w:sz w:val="18"/>
          <w:szCs w:val="18"/>
        </w:rPr>
        <w:fldChar w:fldCharType="begin"/>
      </w:r>
      <w:r w:rsidRPr="00181CB3">
        <w:rPr>
          <w:b/>
          <w:bCs/>
          <w:color w:val="000000" w:themeColor="text1"/>
          <w:sz w:val="18"/>
          <w:szCs w:val="18"/>
        </w:rPr>
        <w:instrText xml:space="preserve"> STYLEREF 1 \s </w:instrText>
      </w:r>
      <w:r w:rsidRPr="00181CB3">
        <w:rPr>
          <w:b/>
          <w:bCs/>
          <w:color w:val="000000" w:themeColor="text1"/>
          <w:sz w:val="18"/>
          <w:szCs w:val="18"/>
        </w:rPr>
        <w:fldChar w:fldCharType="separate"/>
      </w:r>
      <w:r w:rsidR="00D62305">
        <w:rPr>
          <w:b/>
          <w:bCs/>
          <w:noProof/>
          <w:color w:val="000000" w:themeColor="text1"/>
          <w:sz w:val="18"/>
          <w:szCs w:val="18"/>
        </w:rPr>
        <w:t>2</w:t>
      </w:r>
      <w:r w:rsidRPr="00181CB3">
        <w:rPr>
          <w:b/>
          <w:bCs/>
          <w:color w:val="000000" w:themeColor="text1"/>
          <w:sz w:val="18"/>
          <w:szCs w:val="18"/>
        </w:rPr>
        <w:fldChar w:fldCharType="end"/>
      </w:r>
      <w:r w:rsidRPr="00181CB3">
        <w:rPr>
          <w:b/>
          <w:bCs/>
          <w:color w:val="000000" w:themeColor="text1"/>
          <w:sz w:val="18"/>
          <w:szCs w:val="18"/>
        </w:rPr>
        <w:t>.</w:t>
      </w:r>
      <w:r w:rsidRPr="00181CB3">
        <w:rPr>
          <w:b/>
          <w:bCs/>
          <w:color w:val="000000" w:themeColor="text1"/>
          <w:sz w:val="18"/>
          <w:szCs w:val="18"/>
        </w:rPr>
        <w:fldChar w:fldCharType="begin"/>
      </w:r>
      <w:r w:rsidRPr="00181CB3">
        <w:rPr>
          <w:b/>
          <w:bCs/>
          <w:color w:val="000000" w:themeColor="text1"/>
          <w:sz w:val="18"/>
          <w:szCs w:val="18"/>
        </w:rPr>
        <w:instrText xml:space="preserve"> SEQ Таблица \* ARABIC \s 1 </w:instrText>
      </w:r>
      <w:r w:rsidRPr="00181CB3">
        <w:rPr>
          <w:b/>
          <w:bCs/>
          <w:color w:val="000000" w:themeColor="text1"/>
          <w:sz w:val="18"/>
          <w:szCs w:val="18"/>
        </w:rPr>
        <w:fldChar w:fldCharType="separate"/>
      </w:r>
      <w:r w:rsidR="00D62305">
        <w:rPr>
          <w:b/>
          <w:bCs/>
          <w:noProof/>
          <w:color w:val="000000" w:themeColor="text1"/>
          <w:sz w:val="18"/>
          <w:szCs w:val="18"/>
        </w:rPr>
        <w:t>4</w:t>
      </w:r>
      <w:r w:rsidRPr="00181CB3">
        <w:rPr>
          <w:b/>
          <w:bCs/>
          <w:color w:val="000000" w:themeColor="text1"/>
          <w:sz w:val="18"/>
          <w:szCs w:val="18"/>
        </w:rPr>
        <w:fldChar w:fldCharType="end"/>
      </w:r>
      <w:r w:rsidRPr="00181CB3">
        <w:rPr>
          <w:b/>
          <w:bCs/>
          <w:color w:val="000000" w:themeColor="text1"/>
          <w:sz w:val="18"/>
          <w:szCs w:val="18"/>
        </w:rPr>
        <w:t xml:space="preserve"> – Сводные показатели спроса на тепловую мощность и потребление тепловой эне</w:t>
      </w:r>
      <w:r w:rsidRPr="00181CB3">
        <w:rPr>
          <w:b/>
          <w:bCs/>
          <w:color w:val="000000" w:themeColor="text1"/>
          <w:sz w:val="18"/>
          <w:szCs w:val="18"/>
        </w:rPr>
        <w:t>р</w:t>
      </w:r>
      <w:r w:rsidRPr="00181CB3">
        <w:rPr>
          <w:b/>
          <w:bCs/>
          <w:color w:val="000000" w:themeColor="text1"/>
          <w:sz w:val="18"/>
          <w:szCs w:val="18"/>
        </w:rPr>
        <w:t>гии для целей отопления</w:t>
      </w:r>
      <w:r>
        <w:rPr>
          <w:b/>
          <w:bCs/>
          <w:color w:val="000000" w:themeColor="text1"/>
          <w:sz w:val="18"/>
          <w:szCs w:val="18"/>
        </w:rPr>
        <w:t xml:space="preserve"> и</w:t>
      </w:r>
      <w:r w:rsidRPr="00181CB3">
        <w:rPr>
          <w:b/>
          <w:bCs/>
          <w:color w:val="000000" w:themeColor="text1"/>
          <w:sz w:val="18"/>
          <w:szCs w:val="18"/>
        </w:rPr>
        <w:t xml:space="preserve"> вентиляции и горячего водоснабжения всего жи</w:t>
      </w:r>
      <w:r>
        <w:rPr>
          <w:b/>
          <w:bCs/>
          <w:color w:val="000000" w:themeColor="text1"/>
          <w:sz w:val="18"/>
          <w:szCs w:val="18"/>
        </w:rPr>
        <w:t xml:space="preserve">лищного фонда </w:t>
      </w:r>
      <w:r w:rsidRPr="00181CB3">
        <w:rPr>
          <w:b/>
          <w:bCs/>
          <w:color w:val="000000" w:themeColor="text1"/>
          <w:sz w:val="18"/>
          <w:szCs w:val="18"/>
        </w:rPr>
        <w:t xml:space="preserve">городского округа </w:t>
      </w:r>
      <w:r>
        <w:rPr>
          <w:b/>
          <w:bCs/>
          <w:color w:val="000000" w:themeColor="text1"/>
          <w:sz w:val="18"/>
          <w:szCs w:val="18"/>
        </w:rPr>
        <w:t>«Охинский» на период до 2026</w:t>
      </w:r>
      <w:r w:rsidRPr="00181CB3">
        <w:rPr>
          <w:b/>
          <w:bCs/>
          <w:color w:val="000000" w:themeColor="text1"/>
          <w:sz w:val="18"/>
          <w:szCs w:val="18"/>
        </w:rPr>
        <w:t xml:space="preserve"> года нарастающим итогом, Гкал/</w:t>
      </w:r>
      <w:proofErr w:type="gramStart"/>
      <w:r w:rsidRPr="00181CB3">
        <w:rPr>
          <w:b/>
          <w:bCs/>
          <w:color w:val="000000" w:themeColor="text1"/>
          <w:sz w:val="18"/>
          <w:szCs w:val="18"/>
        </w:rPr>
        <w:t>ч</w:t>
      </w:r>
      <w:bookmarkEnd w:id="71"/>
      <w:bookmarkEnd w:id="72"/>
      <w:proofErr w:type="gramEnd"/>
      <w:r>
        <w:rPr>
          <w:b/>
          <w:bCs/>
          <w:color w:val="000000" w:themeColor="text1"/>
          <w:sz w:val="18"/>
          <w:szCs w:val="18"/>
        </w:rPr>
        <w:t>.</w:t>
      </w:r>
    </w:p>
    <w:p w:rsidR="00D4280B" w:rsidRDefault="00D4280B">
      <w:pPr>
        <w:widowControl/>
        <w:adjustRightInd/>
        <w:spacing w:before="0" w:after="0"/>
        <w:ind w:firstLine="0"/>
        <w:jc w:val="left"/>
        <w:textAlignment w:val="auto"/>
        <w:rPr>
          <w:b/>
          <w:bCs/>
          <w:color w:val="000000" w:themeColor="text1"/>
          <w:sz w:val="18"/>
          <w:szCs w:val="18"/>
        </w:rPr>
      </w:pPr>
    </w:p>
    <w:tbl>
      <w:tblPr>
        <w:tblW w:w="4935" w:type="pct"/>
        <w:tblLayout w:type="fixed"/>
        <w:tblLook w:val="04A0" w:firstRow="1" w:lastRow="0" w:firstColumn="1" w:lastColumn="0" w:noHBand="0" w:noVBand="1"/>
      </w:tblPr>
      <w:tblGrid>
        <w:gridCol w:w="1807"/>
        <w:gridCol w:w="1278"/>
        <w:gridCol w:w="850"/>
        <w:gridCol w:w="852"/>
        <w:gridCol w:w="852"/>
        <w:gridCol w:w="848"/>
        <w:gridCol w:w="852"/>
        <w:gridCol w:w="850"/>
        <w:gridCol w:w="991"/>
      </w:tblGrid>
      <w:tr w:rsidR="00081CB9" w:rsidRPr="00A3683F" w:rsidTr="00081CB9">
        <w:trPr>
          <w:trHeight w:val="300"/>
        </w:trPr>
        <w:tc>
          <w:tcPr>
            <w:tcW w:w="16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 xml:space="preserve">Наименование </w:t>
            </w:r>
          </w:p>
          <w:p w:rsidR="00755AA6" w:rsidRPr="00A3683F" w:rsidRDefault="00755AA6"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параметров</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2020</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2021</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2022</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2023</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2024</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2025</w:t>
            </w:r>
          </w:p>
        </w:tc>
        <w:tc>
          <w:tcPr>
            <w:tcW w:w="540" w:type="pct"/>
            <w:tcBorders>
              <w:top w:val="single" w:sz="4" w:space="0" w:color="auto"/>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2026</w:t>
            </w:r>
          </w:p>
        </w:tc>
      </w:tr>
      <w:tr w:rsidR="00081CB9" w:rsidRPr="00A3683F" w:rsidTr="00081CB9">
        <w:trPr>
          <w:trHeight w:val="300"/>
        </w:trPr>
        <w:tc>
          <w:tcPr>
            <w:tcW w:w="984" w:type="pct"/>
            <w:vMerge w:val="restart"/>
            <w:tcBorders>
              <w:top w:val="nil"/>
              <w:left w:val="single" w:sz="4" w:space="0" w:color="auto"/>
              <w:bottom w:val="single" w:sz="4" w:space="0" w:color="auto"/>
              <w:right w:val="single" w:sz="4" w:space="0" w:color="auto"/>
            </w:tcBorders>
            <w:shd w:val="clear" w:color="auto" w:fill="auto"/>
            <w:vAlign w:val="center"/>
            <w:hideMark/>
          </w:tcPr>
          <w:p w:rsidR="00755AA6" w:rsidRPr="00A3683F" w:rsidRDefault="00755AA6" w:rsidP="00081CB9">
            <w:pPr>
              <w:widowControl/>
              <w:adjustRightInd/>
              <w:spacing w:before="0" w:after="0"/>
              <w:ind w:firstLine="0"/>
              <w:jc w:val="left"/>
              <w:textAlignment w:val="auto"/>
              <w:rPr>
                <w:rFonts w:eastAsia="Times New Roman" w:cs="Arial"/>
                <w:b/>
                <w:bCs/>
                <w:color w:val="000000"/>
                <w:spacing w:val="0"/>
                <w:sz w:val="16"/>
                <w:szCs w:val="16"/>
                <w:lang w:eastAsia="ru-RU"/>
              </w:rPr>
            </w:pPr>
            <w:proofErr w:type="spellStart"/>
            <w:proofErr w:type="gramStart"/>
            <w:r w:rsidRPr="00A3683F">
              <w:rPr>
                <w:rFonts w:eastAsia="Times New Roman" w:cs="Arial"/>
                <w:b/>
                <w:bCs/>
                <w:color w:val="000000"/>
                <w:spacing w:val="0"/>
                <w:sz w:val="16"/>
                <w:szCs w:val="16"/>
                <w:lang w:eastAsia="ru-RU"/>
              </w:rPr>
              <w:t>Сохраня-емые</w:t>
            </w:r>
            <w:proofErr w:type="spellEnd"/>
            <w:proofErr w:type="gramEnd"/>
            <w:r w:rsidRPr="00A3683F">
              <w:rPr>
                <w:rFonts w:eastAsia="Times New Roman" w:cs="Arial"/>
                <w:b/>
                <w:bCs/>
                <w:color w:val="000000"/>
                <w:spacing w:val="0"/>
                <w:sz w:val="16"/>
                <w:szCs w:val="16"/>
                <w:lang w:eastAsia="ru-RU"/>
              </w:rPr>
              <w:t xml:space="preserve"> ж</w:t>
            </w:r>
            <w:r w:rsidRPr="00A3683F">
              <w:rPr>
                <w:rFonts w:eastAsia="Times New Roman" w:cs="Arial"/>
                <w:b/>
                <w:bCs/>
                <w:color w:val="000000"/>
                <w:spacing w:val="0"/>
                <w:sz w:val="16"/>
                <w:szCs w:val="16"/>
                <w:lang w:eastAsia="ru-RU"/>
              </w:rPr>
              <w:t>и</w:t>
            </w:r>
            <w:r w:rsidRPr="00A3683F">
              <w:rPr>
                <w:rFonts w:eastAsia="Times New Roman" w:cs="Arial"/>
                <w:b/>
                <w:bCs/>
                <w:color w:val="000000"/>
                <w:spacing w:val="0"/>
                <w:sz w:val="16"/>
                <w:szCs w:val="16"/>
                <w:lang w:eastAsia="ru-RU"/>
              </w:rPr>
              <w:t>лые строения</w:t>
            </w:r>
          </w:p>
        </w:tc>
        <w:tc>
          <w:tcPr>
            <w:tcW w:w="696" w:type="pct"/>
            <w:tcBorders>
              <w:top w:val="nil"/>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площадь, тыс. м</w:t>
            </w:r>
            <w:proofErr w:type="gramStart"/>
            <w:r w:rsidRPr="00A3683F">
              <w:rPr>
                <w:rFonts w:eastAsia="Times New Roman" w:cs="Arial"/>
                <w:color w:val="000000"/>
                <w:spacing w:val="0"/>
                <w:sz w:val="16"/>
                <w:szCs w:val="16"/>
                <w:vertAlign w:val="superscript"/>
                <w:lang w:eastAsia="ru-RU"/>
              </w:rPr>
              <w:t>2</w:t>
            </w:r>
            <w:proofErr w:type="gramEnd"/>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534,6</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523,4</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513,3</w:t>
            </w:r>
          </w:p>
        </w:tc>
        <w:tc>
          <w:tcPr>
            <w:tcW w:w="462"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503,0</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491,0</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481,0</w:t>
            </w:r>
          </w:p>
        </w:tc>
        <w:tc>
          <w:tcPr>
            <w:tcW w:w="540"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470,9</w:t>
            </w:r>
          </w:p>
        </w:tc>
      </w:tr>
      <w:tr w:rsidR="00081CB9" w:rsidRPr="00A3683F" w:rsidTr="00081CB9">
        <w:trPr>
          <w:trHeight w:val="300"/>
        </w:trPr>
        <w:tc>
          <w:tcPr>
            <w:tcW w:w="984" w:type="pct"/>
            <w:vMerge/>
            <w:tcBorders>
              <w:top w:val="nil"/>
              <w:left w:val="single" w:sz="4" w:space="0" w:color="auto"/>
              <w:bottom w:val="single" w:sz="4" w:space="0" w:color="auto"/>
              <w:right w:val="single" w:sz="4" w:space="0" w:color="auto"/>
            </w:tcBorders>
            <w:vAlign w:val="center"/>
            <w:hideMark/>
          </w:tcPr>
          <w:p w:rsidR="00755AA6" w:rsidRPr="00A3683F" w:rsidRDefault="00755AA6"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нагрузка, Гкал/</w:t>
            </w:r>
            <w:proofErr w:type="gramStart"/>
            <w:r w:rsidRPr="00A3683F">
              <w:rPr>
                <w:rFonts w:eastAsia="Times New Roman" w:cs="Arial"/>
                <w:color w:val="000000"/>
                <w:spacing w:val="0"/>
                <w:sz w:val="16"/>
                <w:szCs w:val="16"/>
                <w:lang w:eastAsia="ru-RU"/>
              </w:rPr>
              <w:t>ч</w:t>
            </w:r>
            <w:proofErr w:type="gramEnd"/>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59,985</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58,839</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57,765</w:t>
            </w:r>
          </w:p>
        </w:tc>
        <w:tc>
          <w:tcPr>
            <w:tcW w:w="462"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56,578</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55,091</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54,018</w:t>
            </w:r>
          </w:p>
        </w:tc>
        <w:tc>
          <w:tcPr>
            <w:tcW w:w="540"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52,906</w:t>
            </w:r>
          </w:p>
        </w:tc>
      </w:tr>
      <w:tr w:rsidR="00081CB9" w:rsidRPr="00A3683F" w:rsidTr="00081CB9">
        <w:trPr>
          <w:trHeight w:val="300"/>
        </w:trPr>
        <w:tc>
          <w:tcPr>
            <w:tcW w:w="984" w:type="pct"/>
            <w:vMerge/>
            <w:tcBorders>
              <w:top w:val="nil"/>
              <w:left w:val="single" w:sz="4" w:space="0" w:color="auto"/>
              <w:bottom w:val="single" w:sz="4" w:space="0" w:color="auto"/>
              <w:right w:val="single" w:sz="4" w:space="0" w:color="auto"/>
            </w:tcBorders>
            <w:vAlign w:val="center"/>
            <w:hideMark/>
          </w:tcPr>
          <w:p w:rsidR="00755AA6" w:rsidRPr="00A3683F" w:rsidRDefault="00755AA6"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тепловая энергия, Гкал</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197198</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193258</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189568</w:t>
            </w:r>
          </w:p>
        </w:tc>
        <w:tc>
          <w:tcPr>
            <w:tcW w:w="462"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185489</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180379</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176692</w:t>
            </w:r>
          </w:p>
        </w:tc>
        <w:tc>
          <w:tcPr>
            <w:tcW w:w="540"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172872</w:t>
            </w:r>
          </w:p>
        </w:tc>
      </w:tr>
      <w:tr w:rsidR="00081CB9" w:rsidRPr="00A3683F" w:rsidTr="00081CB9">
        <w:trPr>
          <w:trHeight w:val="300"/>
        </w:trPr>
        <w:tc>
          <w:tcPr>
            <w:tcW w:w="984" w:type="pct"/>
            <w:vMerge w:val="restart"/>
            <w:tcBorders>
              <w:top w:val="nil"/>
              <w:left w:val="single" w:sz="4" w:space="0" w:color="auto"/>
              <w:bottom w:val="single" w:sz="4" w:space="0" w:color="auto"/>
              <w:right w:val="single" w:sz="4" w:space="0" w:color="auto"/>
            </w:tcBorders>
            <w:shd w:val="clear" w:color="auto" w:fill="auto"/>
            <w:vAlign w:val="center"/>
            <w:hideMark/>
          </w:tcPr>
          <w:p w:rsidR="00755AA6" w:rsidRPr="00A3683F" w:rsidRDefault="00755AA6" w:rsidP="00081CB9">
            <w:pPr>
              <w:widowControl/>
              <w:adjustRightInd/>
              <w:spacing w:before="0" w:after="0"/>
              <w:ind w:firstLine="0"/>
              <w:jc w:val="left"/>
              <w:textAlignment w:val="auto"/>
              <w:rPr>
                <w:rFonts w:eastAsia="Times New Roman" w:cs="Arial"/>
                <w:b/>
                <w:bCs/>
                <w:color w:val="000000"/>
                <w:spacing w:val="0"/>
                <w:sz w:val="16"/>
                <w:szCs w:val="16"/>
                <w:lang w:eastAsia="ru-RU"/>
              </w:rPr>
            </w:pPr>
            <w:proofErr w:type="gramStart"/>
            <w:r w:rsidRPr="00A3683F">
              <w:rPr>
                <w:rFonts w:eastAsia="Times New Roman" w:cs="Arial"/>
                <w:b/>
                <w:bCs/>
                <w:color w:val="000000"/>
                <w:spacing w:val="0"/>
                <w:sz w:val="16"/>
                <w:szCs w:val="16"/>
                <w:lang w:eastAsia="ru-RU"/>
              </w:rPr>
              <w:t>Сноси-</w:t>
            </w:r>
            <w:proofErr w:type="spellStart"/>
            <w:r w:rsidRPr="00A3683F">
              <w:rPr>
                <w:rFonts w:eastAsia="Times New Roman" w:cs="Arial"/>
                <w:b/>
                <w:bCs/>
                <w:color w:val="000000"/>
                <w:spacing w:val="0"/>
                <w:sz w:val="16"/>
                <w:szCs w:val="16"/>
                <w:lang w:eastAsia="ru-RU"/>
              </w:rPr>
              <w:t>мые</w:t>
            </w:r>
            <w:proofErr w:type="spellEnd"/>
            <w:proofErr w:type="gramEnd"/>
            <w:r w:rsidRPr="00A3683F">
              <w:rPr>
                <w:rFonts w:eastAsia="Times New Roman" w:cs="Arial"/>
                <w:b/>
                <w:bCs/>
                <w:color w:val="000000"/>
                <w:spacing w:val="0"/>
                <w:sz w:val="16"/>
                <w:szCs w:val="16"/>
                <w:lang w:eastAsia="ru-RU"/>
              </w:rPr>
              <w:t xml:space="preserve"> жилые строения</w:t>
            </w:r>
          </w:p>
        </w:tc>
        <w:tc>
          <w:tcPr>
            <w:tcW w:w="696" w:type="pct"/>
            <w:tcBorders>
              <w:top w:val="nil"/>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площадь, тыс. м</w:t>
            </w:r>
            <w:proofErr w:type="gramStart"/>
            <w:r w:rsidRPr="00A3683F">
              <w:rPr>
                <w:rFonts w:eastAsia="Times New Roman" w:cs="Arial"/>
                <w:color w:val="000000"/>
                <w:spacing w:val="0"/>
                <w:sz w:val="16"/>
                <w:szCs w:val="16"/>
                <w:vertAlign w:val="superscript"/>
                <w:lang w:eastAsia="ru-RU"/>
              </w:rPr>
              <w:t>2</w:t>
            </w:r>
            <w:proofErr w:type="gramEnd"/>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115,8</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127,0</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137,1</w:t>
            </w:r>
          </w:p>
        </w:tc>
        <w:tc>
          <w:tcPr>
            <w:tcW w:w="462"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147,4</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159,4</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169,4</w:t>
            </w:r>
          </w:p>
        </w:tc>
        <w:tc>
          <w:tcPr>
            <w:tcW w:w="540"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179,5</w:t>
            </w:r>
          </w:p>
        </w:tc>
      </w:tr>
      <w:tr w:rsidR="00081CB9" w:rsidRPr="00A3683F" w:rsidTr="00081CB9">
        <w:trPr>
          <w:trHeight w:val="300"/>
        </w:trPr>
        <w:tc>
          <w:tcPr>
            <w:tcW w:w="984" w:type="pct"/>
            <w:vMerge/>
            <w:tcBorders>
              <w:top w:val="nil"/>
              <w:left w:val="single" w:sz="4" w:space="0" w:color="auto"/>
              <w:bottom w:val="single" w:sz="4" w:space="0" w:color="auto"/>
              <w:right w:val="single" w:sz="4" w:space="0" w:color="auto"/>
            </w:tcBorders>
            <w:vAlign w:val="center"/>
            <w:hideMark/>
          </w:tcPr>
          <w:p w:rsidR="00755AA6" w:rsidRPr="00A3683F" w:rsidRDefault="00755AA6"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нагрузка, Гкал/</w:t>
            </w:r>
            <w:proofErr w:type="gramStart"/>
            <w:r w:rsidRPr="00A3683F">
              <w:rPr>
                <w:rFonts w:eastAsia="Times New Roman" w:cs="Arial"/>
                <w:color w:val="000000"/>
                <w:spacing w:val="0"/>
                <w:sz w:val="16"/>
                <w:szCs w:val="16"/>
                <w:lang w:eastAsia="ru-RU"/>
              </w:rPr>
              <w:t>ч</w:t>
            </w:r>
            <w:proofErr w:type="gramEnd"/>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13,436</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14,582</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15,656</w:t>
            </w:r>
          </w:p>
        </w:tc>
        <w:tc>
          <w:tcPr>
            <w:tcW w:w="462"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16,843</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18,330</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19,403</w:t>
            </w:r>
          </w:p>
        </w:tc>
        <w:tc>
          <w:tcPr>
            <w:tcW w:w="540"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20,515</w:t>
            </w:r>
          </w:p>
        </w:tc>
      </w:tr>
      <w:tr w:rsidR="00081CB9" w:rsidRPr="00A3683F" w:rsidTr="00081CB9">
        <w:trPr>
          <w:trHeight w:val="300"/>
        </w:trPr>
        <w:tc>
          <w:tcPr>
            <w:tcW w:w="984" w:type="pct"/>
            <w:vMerge/>
            <w:tcBorders>
              <w:top w:val="nil"/>
              <w:left w:val="single" w:sz="4" w:space="0" w:color="auto"/>
              <w:bottom w:val="single" w:sz="4" w:space="0" w:color="auto"/>
              <w:right w:val="single" w:sz="4" w:space="0" w:color="auto"/>
            </w:tcBorders>
            <w:vAlign w:val="center"/>
            <w:hideMark/>
          </w:tcPr>
          <w:p w:rsidR="00755AA6" w:rsidRPr="00A3683F" w:rsidRDefault="00755AA6"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тепловая энергия, Гкал</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46172</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50112</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53802</w:t>
            </w:r>
          </w:p>
        </w:tc>
        <w:tc>
          <w:tcPr>
            <w:tcW w:w="462"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57881</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62991</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66678</w:t>
            </w:r>
          </w:p>
        </w:tc>
        <w:tc>
          <w:tcPr>
            <w:tcW w:w="540"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70498</w:t>
            </w:r>
          </w:p>
        </w:tc>
      </w:tr>
      <w:tr w:rsidR="00081CB9" w:rsidRPr="00A3683F" w:rsidTr="00081CB9">
        <w:trPr>
          <w:trHeight w:val="300"/>
        </w:trPr>
        <w:tc>
          <w:tcPr>
            <w:tcW w:w="984" w:type="pct"/>
            <w:vMerge w:val="restart"/>
            <w:tcBorders>
              <w:top w:val="nil"/>
              <w:left w:val="single" w:sz="4" w:space="0" w:color="auto"/>
              <w:bottom w:val="single" w:sz="4" w:space="0" w:color="auto"/>
              <w:right w:val="single" w:sz="4" w:space="0" w:color="auto"/>
            </w:tcBorders>
            <w:shd w:val="clear" w:color="auto" w:fill="auto"/>
            <w:vAlign w:val="center"/>
            <w:hideMark/>
          </w:tcPr>
          <w:p w:rsidR="00755AA6" w:rsidRPr="00A3683F" w:rsidRDefault="00755AA6" w:rsidP="00081CB9">
            <w:pPr>
              <w:widowControl/>
              <w:adjustRightInd/>
              <w:spacing w:before="0" w:after="0"/>
              <w:ind w:firstLine="0"/>
              <w:jc w:val="left"/>
              <w:textAlignment w:val="auto"/>
              <w:rPr>
                <w:rFonts w:eastAsia="Times New Roman" w:cs="Arial"/>
                <w:b/>
                <w:bCs/>
                <w:color w:val="000000"/>
                <w:spacing w:val="0"/>
                <w:sz w:val="16"/>
                <w:szCs w:val="16"/>
                <w:lang w:eastAsia="ru-RU"/>
              </w:rPr>
            </w:pPr>
            <w:proofErr w:type="spellStart"/>
            <w:proofErr w:type="gramStart"/>
            <w:r w:rsidRPr="00A3683F">
              <w:rPr>
                <w:rFonts w:eastAsia="Times New Roman" w:cs="Arial"/>
                <w:b/>
                <w:bCs/>
                <w:color w:val="000000"/>
                <w:spacing w:val="0"/>
                <w:sz w:val="16"/>
                <w:szCs w:val="16"/>
                <w:lang w:eastAsia="ru-RU"/>
              </w:rPr>
              <w:t>Проекти-руемые</w:t>
            </w:r>
            <w:proofErr w:type="spellEnd"/>
            <w:proofErr w:type="gramEnd"/>
            <w:r w:rsidRPr="00A3683F">
              <w:rPr>
                <w:rFonts w:eastAsia="Times New Roman" w:cs="Arial"/>
                <w:b/>
                <w:bCs/>
                <w:color w:val="000000"/>
                <w:spacing w:val="0"/>
                <w:sz w:val="16"/>
                <w:szCs w:val="16"/>
                <w:lang w:eastAsia="ru-RU"/>
              </w:rPr>
              <w:t xml:space="preserve"> жилые строения</w:t>
            </w:r>
          </w:p>
        </w:tc>
        <w:tc>
          <w:tcPr>
            <w:tcW w:w="696" w:type="pct"/>
            <w:tcBorders>
              <w:top w:val="nil"/>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площадь, тыс. м</w:t>
            </w:r>
            <w:proofErr w:type="gramStart"/>
            <w:r w:rsidRPr="00A3683F">
              <w:rPr>
                <w:rFonts w:eastAsia="Times New Roman" w:cs="Arial"/>
                <w:color w:val="000000"/>
                <w:spacing w:val="0"/>
                <w:sz w:val="16"/>
                <w:szCs w:val="16"/>
                <w:vertAlign w:val="superscript"/>
                <w:lang w:eastAsia="ru-RU"/>
              </w:rPr>
              <w:t>2</w:t>
            </w:r>
            <w:proofErr w:type="gramEnd"/>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88,4</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93,3</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98,2</w:t>
            </w:r>
          </w:p>
        </w:tc>
        <w:tc>
          <w:tcPr>
            <w:tcW w:w="462"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103,1</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108,0</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112,9</w:t>
            </w:r>
          </w:p>
        </w:tc>
        <w:tc>
          <w:tcPr>
            <w:tcW w:w="540"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117,8</w:t>
            </w:r>
          </w:p>
        </w:tc>
      </w:tr>
      <w:tr w:rsidR="00081CB9" w:rsidRPr="00A3683F" w:rsidTr="00081CB9">
        <w:trPr>
          <w:trHeight w:val="300"/>
        </w:trPr>
        <w:tc>
          <w:tcPr>
            <w:tcW w:w="984" w:type="pct"/>
            <w:vMerge/>
            <w:tcBorders>
              <w:top w:val="nil"/>
              <w:left w:val="single" w:sz="4" w:space="0" w:color="auto"/>
              <w:bottom w:val="single" w:sz="4" w:space="0" w:color="auto"/>
              <w:right w:val="single" w:sz="4" w:space="0" w:color="auto"/>
            </w:tcBorders>
            <w:vAlign w:val="center"/>
            <w:hideMark/>
          </w:tcPr>
          <w:p w:rsidR="00755AA6" w:rsidRPr="00A3683F" w:rsidRDefault="00755AA6"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vAlign w:val="center"/>
            <w:hideMark/>
          </w:tcPr>
          <w:p w:rsidR="00755AA6" w:rsidRPr="00A3683F" w:rsidRDefault="00755AA6"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многоэта</w:t>
            </w:r>
            <w:r w:rsidRPr="00A3683F">
              <w:rPr>
                <w:rFonts w:eastAsia="Times New Roman" w:cs="Arial"/>
                <w:color w:val="000000"/>
                <w:spacing w:val="0"/>
                <w:sz w:val="16"/>
                <w:szCs w:val="16"/>
                <w:lang w:eastAsia="ru-RU"/>
              </w:rPr>
              <w:t>ж</w:t>
            </w:r>
            <w:r w:rsidRPr="00A3683F">
              <w:rPr>
                <w:rFonts w:eastAsia="Times New Roman" w:cs="Arial"/>
                <w:color w:val="000000"/>
                <w:spacing w:val="0"/>
                <w:sz w:val="16"/>
                <w:szCs w:val="16"/>
                <w:lang w:eastAsia="ru-RU"/>
              </w:rPr>
              <w:t>ные</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12,0</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13,4</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14,8</w:t>
            </w:r>
          </w:p>
        </w:tc>
        <w:tc>
          <w:tcPr>
            <w:tcW w:w="462"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16,2</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17,6</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19,0</w:t>
            </w:r>
          </w:p>
        </w:tc>
        <w:tc>
          <w:tcPr>
            <w:tcW w:w="540"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20,4</w:t>
            </w:r>
          </w:p>
        </w:tc>
      </w:tr>
      <w:tr w:rsidR="00081CB9" w:rsidRPr="00A3683F" w:rsidTr="00081CB9">
        <w:trPr>
          <w:trHeight w:val="300"/>
        </w:trPr>
        <w:tc>
          <w:tcPr>
            <w:tcW w:w="984" w:type="pct"/>
            <w:vMerge/>
            <w:tcBorders>
              <w:top w:val="nil"/>
              <w:left w:val="single" w:sz="4" w:space="0" w:color="auto"/>
              <w:bottom w:val="single" w:sz="4" w:space="0" w:color="auto"/>
              <w:right w:val="single" w:sz="4" w:space="0" w:color="auto"/>
            </w:tcBorders>
            <w:vAlign w:val="center"/>
            <w:hideMark/>
          </w:tcPr>
          <w:p w:rsidR="00755AA6" w:rsidRPr="00A3683F" w:rsidRDefault="00755AA6"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vAlign w:val="center"/>
            <w:hideMark/>
          </w:tcPr>
          <w:p w:rsidR="00755AA6" w:rsidRPr="00A3683F" w:rsidRDefault="00755AA6"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малоэтажные</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76,3</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79,9</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83,4</w:t>
            </w:r>
          </w:p>
        </w:tc>
        <w:tc>
          <w:tcPr>
            <w:tcW w:w="462"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86,9</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90,4</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93,9</w:t>
            </w:r>
          </w:p>
        </w:tc>
        <w:tc>
          <w:tcPr>
            <w:tcW w:w="540"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97,5</w:t>
            </w:r>
          </w:p>
        </w:tc>
      </w:tr>
      <w:tr w:rsidR="00081CB9" w:rsidRPr="00A3683F" w:rsidTr="00081CB9">
        <w:trPr>
          <w:trHeight w:val="300"/>
        </w:trPr>
        <w:tc>
          <w:tcPr>
            <w:tcW w:w="984" w:type="pct"/>
            <w:vMerge/>
            <w:tcBorders>
              <w:top w:val="nil"/>
              <w:left w:val="single" w:sz="4" w:space="0" w:color="auto"/>
              <w:bottom w:val="single" w:sz="4" w:space="0" w:color="auto"/>
              <w:right w:val="single" w:sz="4" w:space="0" w:color="auto"/>
            </w:tcBorders>
            <w:vAlign w:val="center"/>
            <w:hideMark/>
          </w:tcPr>
          <w:p w:rsidR="00755AA6" w:rsidRPr="00A3683F" w:rsidRDefault="00755AA6"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нагрузка, Гкал/</w:t>
            </w:r>
            <w:proofErr w:type="gramStart"/>
            <w:r w:rsidRPr="00A3683F">
              <w:rPr>
                <w:rFonts w:eastAsia="Times New Roman" w:cs="Arial"/>
                <w:color w:val="000000"/>
                <w:spacing w:val="0"/>
                <w:sz w:val="16"/>
                <w:szCs w:val="16"/>
                <w:lang w:eastAsia="ru-RU"/>
              </w:rPr>
              <w:t>ч</w:t>
            </w:r>
            <w:proofErr w:type="gramEnd"/>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4,433</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4,638</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4,842</w:t>
            </w:r>
          </w:p>
        </w:tc>
        <w:tc>
          <w:tcPr>
            <w:tcW w:w="462"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5,046</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5,250</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5,454</w:t>
            </w:r>
          </w:p>
        </w:tc>
        <w:tc>
          <w:tcPr>
            <w:tcW w:w="540"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5,658</w:t>
            </w:r>
          </w:p>
        </w:tc>
      </w:tr>
      <w:tr w:rsidR="00081CB9" w:rsidRPr="00A3683F" w:rsidTr="00081CB9">
        <w:trPr>
          <w:trHeight w:val="300"/>
        </w:trPr>
        <w:tc>
          <w:tcPr>
            <w:tcW w:w="984" w:type="pct"/>
            <w:vMerge/>
            <w:tcBorders>
              <w:top w:val="nil"/>
              <w:left w:val="single" w:sz="4" w:space="0" w:color="auto"/>
              <w:bottom w:val="single" w:sz="4" w:space="0" w:color="auto"/>
              <w:right w:val="single" w:sz="4" w:space="0" w:color="auto"/>
            </w:tcBorders>
            <w:vAlign w:val="center"/>
            <w:hideMark/>
          </w:tcPr>
          <w:p w:rsidR="00755AA6" w:rsidRPr="00A3683F" w:rsidRDefault="00755AA6"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тепловая энергия, Гкал</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15464</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16216</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16969</w:t>
            </w:r>
          </w:p>
        </w:tc>
        <w:tc>
          <w:tcPr>
            <w:tcW w:w="462"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17721</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18473</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19226</w:t>
            </w:r>
          </w:p>
        </w:tc>
        <w:tc>
          <w:tcPr>
            <w:tcW w:w="540"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19978</w:t>
            </w:r>
          </w:p>
        </w:tc>
      </w:tr>
      <w:tr w:rsidR="00081CB9" w:rsidRPr="00A3683F" w:rsidTr="00081CB9">
        <w:trPr>
          <w:trHeight w:val="300"/>
        </w:trPr>
        <w:tc>
          <w:tcPr>
            <w:tcW w:w="984" w:type="pct"/>
            <w:vMerge w:val="restart"/>
            <w:tcBorders>
              <w:top w:val="nil"/>
              <w:left w:val="single" w:sz="4" w:space="0" w:color="auto"/>
              <w:bottom w:val="single" w:sz="4" w:space="0" w:color="auto"/>
              <w:right w:val="single" w:sz="4" w:space="0" w:color="auto"/>
            </w:tcBorders>
            <w:shd w:val="clear" w:color="auto" w:fill="auto"/>
            <w:vAlign w:val="center"/>
            <w:hideMark/>
          </w:tcPr>
          <w:p w:rsidR="00755AA6" w:rsidRPr="00A3683F" w:rsidRDefault="00755AA6" w:rsidP="00081CB9">
            <w:pPr>
              <w:widowControl/>
              <w:adjustRightInd/>
              <w:spacing w:before="0" w:after="0"/>
              <w:ind w:firstLine="0"/>
              <w:jc w:val="left"/>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Всего жи</w:t>
            </w:r>
            <w:r>
              <w:rPr>
                <w:rFonts w:eastAsia="Times New Roman" w:cs="Arial"/>
                <w:b/>
                <w:bCs/>
                <w:color w:val="000000"/>
                <w:spacing w:val="0"/>
                <w:sz w:val="16"/>
                <w:szCs w:val="16"/>
                <w:lang w:eastAsia="ru-RU"/>
              </w:rPr>
              <w:t>лищ</w:t>
            </w:r>
            <w:r w:rsidRPr="00A3683F">
              <w:rPr>
                <w:rFonts w:eastAsia="Times New Roman" w:cs="Arial"/>
                <w:b/>
                <w:bCs/>
                <w:color w:val="000000"/>
                <w:spacing w:val="0"/>
                <w:sz w:val="16"/>
                <w:szCs w:val="16"/>
                <w:lang w:eastAsia="ru-RU"/>
              </w:rPr>
              <w:t>ного фонда</w:t>
            </w:r>
          </w:p>
        </w:tc>
        <w:tc>
          <w:tcPr>
            <w:tcW w:w="696" w:type="pct"/>
            <w:tcBorders>
              <w:top w:val="nil"/>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площадь, тыс. м</w:t>
            </w:r>
            <w:proofErr w:type="gramStart"/>
            <w:r w:rsidRPr="00A3683F">
              <w:rPr>
                <w:rFonts w:eastAsia="Times New Roman" w:cs="Arial"/>
                <w:color w:val="000000"/>
                <w:spacing w:val="0"/>
                <w:sz w:val="16"/>
                <w:szCs w:val="16"/>
                <w:vertAlign w:val="superscript"/>
                <w:lang w:eastAsia="ru-RU"/>
              </w:rPr>
              <w:t>2</w:t>
            </w:r>
            <w:proofErr w:type="gramEnd"/>
          </w:p>
        </w:tc>
        <w:tc>
          <w:tcPr>
            <w:tcW w:w="463" w:type="pct"/>
            <w:tcBorders>
              <w:top w:val="nil"/>
              <w:left w:val="nil"/>
              <w:bottom w:val="single" w:sz="4" w:space="0" w:color="auto"/>
              <w:right w:val="single" w:sz="4" w:space="0" w:color="auto"/>
            </w:tcBorders>
            <w:shd w:val="clear" w:color="auto" w:fill="auto"/>
            <w:noWrap/>
            <w:vAlign w:val="center"/>
          </w:tcPr>
          <w:p w:rsidR="00755AA6" w:rsidRPr="00234ABA" w:rsidRDefault="00755AA6" w:rsidP="00081CB9">
            <w:pPr>
              <w:spacing w:before="0" w:after="0"/>
              <w:ind w:firstLine="0"/>
              <w:jc w:val="center"/>
              <w:rPr>
                <w:rFonts w:cs="Arial"/>
                <w:color w:val="000000"/>
                <w:sz w:val="15"/>
                <w:szCs w:val="15"/>
              </w:rPr>
            </w:pPr>
            <w:r w:rsidRPr="00234ABA">
              <w:rPr>
                <w:rFonts w:cs="Arial"/>
                <w:color w:val="000000"/>
                <w:sz w:val="15"/>
                <w:szCs w:val="15"/>
              </w:rPr>
              <w:t>623</w:t>
            </w:r>
          </w:p>
        </w:tc>
        <w:tc>
          <w:tcPr>
            <w:tcW w:w="464" w:type="pct"/>
            <w:tcBorders>
              <w:top w:val="nil"/>
              <w:left w:val="nil"/>
              <w:bottom w:val="single" w:sz="4" w:space="0" w:color="auto"/>
              <w:right w:val="single" w:sz="4" w:space="0" w:color="auto"/>
            </w:tcBorders>
            <w:shd w:val="clear" w:color="auto" w:fill="auto"/>
            <w:noWrap/>
            <w:vAlign w:val="center"/>
          </w:tcPr>
          <w:p w:rsidR="00755AA6" w:rsidRPr="00234ABA" w:rsidRDefault="00755AA6" w:rsidP="00081CB9">
            <w:pPr>
              <w:spacing w:before="0" w:after="0"/>
              <w:ind w:firstLine="0"/>
              <w:jc w:val="center"/>
              <w:rPr>
                <w:rFonts w:cs="Arial"/>
                <w:color w:val="000000"/>
                <w:sz w:val="15"/>
                <w:szCs w:val="15"/>
              </w:rPr>
            </w:pPr>
            <w:r w:rsidRPr="00234ABA">
              <w:rPr>
                <w:rFonts w:cs="Arial"/>
                <w:color w:val="000000"/>
                <w:sz w:val="15"/>
                <w:szCs w:val="15"/>
              </w:rPr>
              <w:t>616,7</w:t>
            </w:r>
          </w:p>
        </w:tc>
        <w:tc>
          <w:tcPr>
            <w:tcW w:w="464" w:type="pct"/>
            <w:tcBorders>
              <w:top w:val="nil"/>
              <w:left w:val="nil"/>
              <w:bottom w:val="single" w:sz="4" w:space="0" w:color="auto"/>
              <w:right w:val="single" w:sz="4" w:space="0" w:color="auto"/>
            </w:tcBorders>
            <w:shd w:val="clear" w:color="auto" w:fill="auto"/>
            <w:noWrap/>
            <w:vAlign w:val="center"/>
          </w:tcPr>
          <w:p w:rsidR="00755AA6" w:rsidRPr="00234ABA" w:rsidRDefault="00755AA6" w:rsidP="00081CB9">
            <w:pPr>
              <w:spacing w:before="0" w:after="0"/>
              <w:ind w:firstLine="0"/>
              <w:jc w:val="center"/>
              <w:rPr>
                <w:rFonts w:cs="Arial"/>
                <w:color w:val="000000"/>
                <w:sz w:val="15"/>
                <w:szCs w:val="15"/>
              </w:rPr>
            </w:pPr>
            <w:r w:rsidRPr="00234ABA">
              <w:rPr>
                <w:rFonts w:cs="Arial"/>
                <w:color w:val="000000"/>
                <w:sz w:val="15"/>
                <w:szCs w:val="15"/>
              </w:rPr>
              <w:t>611,5</w:t>
            </w:r>
          </w:p>
        </w:tc>
        <w:tc>
          <w:tcPr>
            <w:tcW w:w="462" w:type="pct"/>
            <w:tcBorders>
              <w:top w:val="nil"/>
              <w:left w:val="nil"/>
              <w:bottom w:val="single" w:sz="4" w:space="0" w:color="auto"/>
              <w:right w:val="single" w:sz="4" w:space="0" w:color="auto"/>
            </w:tcBorders>
            <w:shd w:val="clear" w:color="auto" w:fill="auto"/>
            <w:noWrap/>
            <w:vAlign w:val="center"/>
          </w:tcPr>
          <w:p w:rsidR="00755AA6" w:rsidRPr="00234ABA" w:rsidRDefault="00755AA6" w:rsidP="00081CB9">
            <w:pPr>
              <w:spacing w:before="0" w:after="0"/>
              <w:ind w:firstLine="0"/>
              <w:jc w:val="center"/>
              <w:rPr>
                <w:rFonts w:cs="Arial"/>
                <w:color w:val="000000"/>
                <w:sz w:val="15"/>
                <w:szCs w:val="15"/>
              </w:rPr>
            </w:pPr>
            <w:r w:rsidRPr="00234ABA">
              <w:rPr>
                <w:rFonts w:cs="Arial"/>
                <w:color w:val="000000"/>
                <w:sz w:val="15"/>
                <w:szCs w:val="15"/>
              </w:rPr>
              <w:t>606,1</w:t>
            </w:r>
          </w:p>
        </w:tc>
        <w:tc>
          <w:tcPr>
            <w:tcW w:w="464" w:type="pct"/>
            <w:tcBorders>
              <w:top w:val="nil"/>
              <w:left w:val="nil"/>
              <w:bottom w:val="single" w:sz="4" w:space="0" w:color="auto"/>
              <w:right w:val="single" w:sz="4" w:space="0" w:color="auto"/>
            </w:tcBorders>
            <w:shd w:val="clear" w:color="auto" w:fill="auto"/>
            <w:noWrap/>
            <w:vAlign w:val="center"/>
          </w:tcPr>
          <w:p w:rsidR="00755AA6" w:rsidRPr="00234ABA" w:rsidRDefault="00755AA6" w:rsidP="00081CB9">
            <w:pPr>
              <w:spacing w:before="0" w:after="0"/>
              <w:ind w:firstLine="0"/>
              <w:jc w:val="center"/>
              <w:rPr>
                <w:rFonts w:cs="Arial"/>
                <w:color w:val="000000"/>
                <w:sz w:val="15"/>
                <w:szCs w:val="15"/>
              </w:rPr>
            </w:pPr>
            <w:r w:rsidRPr="00234ABA">
              <w:rPr>
                <w:rFonts w:cs="Arial"/>
                <w:color w:val="000000"/>
                <w:sz w:val="15"/>
                <w:szCs w:val="15"/>
              </w:rPr>
              <w:t>599</w:t>
            </w:r>
          </w:p>
        </w:tc>
        <w:tc>
          <w:tcPr>
            <w:tcW w:w="463" w:type="pct"/>
            <w:tcBorders>
              <w:top w:val="nil"/>
              <w:left w:val="nil"/>
              <w:bottom w:val="single" w:sz="4" w:space="0" w:color="auto"/>
              <w:right w:val="single" w:sz="4" w:space="0" w:color="auto"/>
            </w:tcBorders>
            <w:shd w:val="clear" w:color="auto" w:fill="auto"/>
            <w:noWrap/>
            <w:vAlign w:val="center"/>
          </w:tcPr>
          <w:p w:rsidR="00755AA6" w:rsidRPr="00234ABA" w:rsidRDefault="00755AA6" w:rsidP="00081CB9">
            <w:pPr>
              <w:spacing w:before="0" w:after="0"/>
              <w:ind w:firstLine="0"/>
              <w:jc w:val="center"/>
              <w:rPr>
                <w:rFonts w:cs="Arial"/>
                <w:color w:val="000000"/>
                <w:sz w:val="15"/>
                <w:szCs w:val="15"/>
              </w:rPr>
            </w:pPr>
            <w:r w:rsidRPr="00234ABA">
              <w:rPr>
                <w:rFonts w:cs="Arial"/>
                <w:color w:val="000000"/>
                <w:sz w:val="15"/>
                <w:szCs w:val="15"/>
              </w:rPr>
              <w:t>593,9</w:t>
            </w:r>
          </w:p>
        </w:tc>
        <w:tc>
          <w:tcPr>
            <w:tcW w:w="540" w:type="pct"/>
            <w:tcBorders>
              <w:top w:val="nil"/>
              <w:left w:val="nil"/>
              <w:bottom w:val="single" w:sz="4" w:space="0" w:color="auto"/>
              <w:right w:val="single" w:sz="4" w:space="0" w:color="auto"/>
            </w:tcBorders>
            <w:shd w:val="clear" w:color="auto" w:fill="auto"/>
            <w:noWrap/>
            <w:vAlign w:val="center"/>
          </w:tcPr>
          <w:p w:rsidR="00755AA6" w:rsidRPr="00234ABA" w:rsidRDefault="00755AA6" w:rsidP="00081CB9">
            <w:pPr>
              <w:spacing w:before="0" w:after="0"/>
              <w:ind w:firstLine="0"/>
              <w:jc w:val="center"/>
              <w:rPr>
                <w:rFonts w:cs="Arial"/>
                <w:color w:val="000000"/>
                <w:sz w:val="15"/>
                <w:szCs w:val="15"/>
              </w:rPr>
            </w:pPr>
            <w:r w:rsidRPr="00234ABA">
              <w:rPr>
                <w:rFonts w:cs="Arial"/>
                <w:color w:val="000000"/>
                <w:sz w:val="15"/>
                <w:szCs w:val="15"/>
              </w:rPr>
              <w:t>588,7</w:t>
            </w:r>
          </w:p>
        </w:tc>
      </w:tr>
      <w:tr w:rsidR="00081CB9" w:rsidRPr="00A3683F" w:rsidTr="00081CB9">
        <w:trPr>
          <w:trHeight w:val="300"/>
        </w:trPr>
        <w:tc>
          <w:tcPr>
            <w:tcW w:w="984" w:type="pct"/>
            <w:vMerge/>
            <w:tcBorders>
              <w:top w:val="nil"/>
              <w:left w:val="single" w:sz="4" w:space="0" w:color="auto"/>
              <w:bottom w:val="single" w:sz="4" w:space="0" w:color="auto"/>
              <w:right w:val="single" w:sz="4" w:space="0" w:color="auto"/>
            </w:tcBorders>
            <w:vAlign w:val="center"/>
            <w:hideMark/>
          </w:tcPr>
          <w:p w:rsidR="00755AA6" w:rsidRPr="00A3683F" w:rsidRDefault="00755AA6"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нагрузка, Гкал/</w:t>
            </w:r>
            <w:proofErr w:type="gramStart"/>
            <w:r w:rsidRPr="00A3683F">
              <w:rPr>
                <w:rFonts w:eastAsia="Times New Roman" w:cs="Arial"/>
                <w:color w:val="000000"/>
                <w:spacing w:val="0"/>
                <w:sz w:val="16"/>
                <w:szCs w:val="16"/>
                <w:lang w:eastAsia="ru-RU"/>
              </w:rPr>
              <w:t>ч</w:t>
            </w:r>
            <w:proofErr w:type="gramEnd"/>
          </w:p>
        </w:tc>
        <w:tc>
          <w:tcPr>
            <w:tcW w:w="463" w:type="pct"/>
            <w:tcBorders>
              <w:top w:val="nil"/>
              <w:left w:val="nil"/>
              <w:bottom w:val="single" w:sz="4" w:space="0" w:color="auto"/>
              <w:right w:val="single" w:sz="4" w:space="0" w:color="auto"/>
            </w:tcBorders>
            <w:shd w:val="clear" w:color="auto" w:fill="auto"/>
            <w:noWrap/>
            <w:vAlign w:val="center"/>
          </w:tcPr>
          <w:p w:rsidR="00755AA6" w:rsidRPr="00970297" w:rsidRDefault="00755AA6" w:rsidP="00081CB9">
            <w:pPr>
              <w:ind w:firstLine="0"/>
              <w:jc w:val="center"/>
              <w:rPr>
                <w:rFonts w:cs="Arial"/>
                <w:color w:val="000000"/>
                <w:sz w:val="15"/>
                <w:szCs w:val="15"/>
              </w:rPr>
            </w:pPr>
            <w:r w:rsidRPr="00970297">
              <w:rPr>
                <w:rFonts w:cs="Arial"/>
                <w:color w:val="000000"/>
                <w:sz w:val="15"/>
                <w:szCs w:val="15"/>
              </w:rPr>
              <w:t>64,418</w:t>
            </w:r>
          </w:p>
        </w:tc>
        <w:tc>
          <w:tcPr>
            <w:tcW w:w="464" w:type="pct"/>
            <w:tcBorders>
              <w:top w:val="nil"/>
              <w:left w:val="nil"/>
              <w:bottom w:val="single" w:sz="4" w:space="0" w:color="auto"/>
              <w:right w:val="single" w:sz="4" w:space="0" w:color="auto"/>
            </w:tcBorders>
            <w:shd w:val="clear" w:color="auto" w:fill="auto"/>
            <w:noWrap/>
            <w:vAlign w:val="center"/>
          </w:tcPr>
          <w:p w:rsidR="00755AA6" w:rsidRPr="00970297" w:rsidRDefault="00755AA6" w:rsidP="00081CB9">
            <w:pPr>
              <w:ind w:firstLine="0"/>
              <w:jc w:val="center"/>
              <w:rPr>
                <w:rFonts w:cs="Arial"/>
                <w:color w:val="000000"/>
                <w:sz w:val="15"/>
                <w:szCs w:val="15"/>
              </w:rPr>
            </w:pPr>
            <w:r w:rsidRPr="00970297">
              <w:rPr>
                <w:rFonts w:cs="Arial"/>
                <w:color w:val="000000"/>
                <w:sz w:val="15"/>
                <w:szCs w:val="15"/>
              </w:rPr>
              <w:t>63,477</w:t>
            </w:r>
          </w:p>
        </w:tc>
        <w:tc>
          <w:tcPr>
            <w:tcW w:w="464" w:type="pct"/>
            <w:tcBorders>
              <w:top w:val="nil"/>
              <w:left w:val="nil"/>
              <w:bottom w:val="single" w:sz="4" w:space="0" w:color="auto"/>
              <w:right w:val="single" w:sz="4" w:space="0" w:color="auto"/>
            </w:tcBorders>
            <w:shd w:val="clear" w:color="auto" w:fill="auto"/>
            <w:noWrap/>
            <w:vAlign w:val="center"/>
          </w:tcPr>
          <w:p w:rsidR="00755AA6" w:rsidRPr="00970297" w:rsidRDefault="00755AA6" w:rsidP="00081CB9">
            <w:pPr>
              <w:ind w:firstLine="0"/>
              <w:jc w:val="center"/>
              <w:rPr>
                <w:rFonts w:cs="Arial"/>
                <w:color w:val="000000"/>
                <w:sz w:val="15"/>
                <w:szCs w:val="15"/>
              </w:rPr>
            </w:pPr>
            <w:r w:rsidRPr="00970297">
              <w:rPr>
                <w:rFonts w:cs="Arial"/>
                <w:color w:val="000000"/>
                <w:sz w:val="15"/>
                <w:szCs w:val="15"/>
              </w:rPr>
              <w:t>62,607</w:t>
            </w:r>
          </w:p>
        </w:tc>
        <w:tc>
          <w:tcPr>
            <w:tcW w:w="462" w:type="pct"/>
            <w:tcBorders>
              <w:top w:val="nil"/>
              <w:left w:val="nil"/>
              <w:bottom w:val="single" w:sz="4" w:space="0" w:color="auto"/>
              <w:right w:val="single" w:sz="4" w:space="0" w:color="auto"/>
            </w:tcBorders>
            <w:shd w:val="clear" w:color="auto" w:fill="auto"/>
            <w:noWrap/>
            <w:vAlign w:val="center"/>
          </w:tcPr>
          <w:p w:rsidR="00755AA6" w:rsidRPr="00970297" w:rsidRDefault="00755AA6" w:rsidP="00081CB9">
            <w:pPr>
              <w:ind w:firstLine="0"/>
              <w:jc w:val="center"/>
              <w:rPr>
                <w:rFonts w:cs="Arial"/>
                <w:color w:val="000000"/>
                <w:sz w:val="15"/>
                <w:szCs w:val="15"/>
              </w:rPr>
            </w:pPr>
            <w:r w:rsidRPr="00970297">
              <w:rPr>
                <w:rFonts w:cs="Arial"/>
                <w:color w:val="000000"/>
                <w:sz w:val="15"/>
                <w:szCs w:val="15"/>
              </w:rPr>
              <w:t>61,624</w:t>
            </w:r>
          </w:p>
        </w:tc>
        <w:tc>
          <w:tcPr>
            <w:tcW w:w="464" w:type="pct"/>
            <w:tcBorders>
              <w:top w:val="nil"/>
              <w:left w:val="nil"/>
              <w:bottom w:val="single" w:sz="4" w:space="0" w:color="auto"/>
              <w:right w:val="single" w:sz="4" w:space="0" w:color="auto"/>
            </w:tcBorders>
            <w:shd w:val="clear" w:color="auto" w:fill="auto"/>
            <w:noWrap/>
            <w:vAlign w:val="center"/>
          </w:tcPr>
          <w:p w:rsidR="00755AA6" w:rsidRPr="00970297" w:rsidRDefault="00755AA6" w:rsidP="00081CB9">
            <w:pPr>
              <w:ind w:firstLine="0"/>
              <w:jc w:val="center"/>
              <w:rPr>
                <w:rFonts w:cs="Arial"/>
                <w:color w:val="000000"/>
                <w:sz w:val="15"/>
                <w:szCs w:val="15"/>
              </w:rPr>
            </w:pPr>
            <w:r w:rsidRPr="00970297">
              <w:rPr>
                <w:rFonts w:cs="Arial"/>
                <w:color w:val="000000"/>
                <w:sz w:val="15"/>
                <w:szCs w:val="15"/>
              </w:rPr>
              <w:t>60,341</w:t>
            </w:r>
          </w:p>
        </w:tc>
        <w:tc>
          <w:tcPr>
            <w:tcW w:w="463" w:type="pct"/>
            <w:tcBorders>
              <w:top w:val="nil"/>
              <w:left w:val="nil"/>
              <w:bottom w:val="single" w:sz="4" w:space="0" w:color="auto"/>
              <w:right w:val="single" w:sz="4" w:space="0" w:color="auto"/>
            </w:tcBorders>
            <w:shd w:val="clear" w:color="auto" w:fill="auto"/>
            <w:noWrap/>
            <w:vAlign w:val="center"/>
          </w:tcPr>
          <w:p w:rsidR="00755AA6" w:rsidRPr="00970297" w:rsidRDefault="00755AA6" w:rsidP="00081CB9">
            <w:pPr>
              <w:ind w:firstLine="0"/>
              <w:jc w:val="center"/>
              <w:rPr>
                <w:rFonts w:cs="Arial"/>
                <w:color w:val="000000"/>
                <w:sz w:val="15"/>
                <w:szCs w:val="15"/>
              </w:rPr>
            </w:pPr>
            <w:r w:rsidRPr="00970297">
              <w:rPr>
                <w:rFonts w:cs="Arial"/>
                <w:color w:val="000000"/>
                <w:sz w:val="15"/>
                <w:szCs w:val="15"/>
              </w:rPr>
              <w:t>59,472</w:t>
            </w:r>
          </w:p>
        </w:tc>
        <w:tc>
          <w:tcPr>
            <w:tcW w:w="540" w:type="pct"/>
            <w:tcBorders>
              <w:top w:val="nil"/>
              <w:left w:val="nil"/>
              <w:bottom w:val="single" w:sz="4" w:space="0" w:color="auto"/>
              <w:right w:val="single" w:sz="4" w:space="0" w:color="auto"/>
            </w:tcBorders>
            <w:shd w:val="clear" w:color="auto" w:fill="auto"/>
            <w:noWrap/>
            <w:vAlign w:val="center"/>
          </w:tcPr>
          <w:p w:rsidR="00755AA6" w:rsidRPr="00970297" w:rsidRDefault="00755AA6" w:rsidP="00081CB9">
            <w:pPr>
              <w:ind w:firstLine="0"/>
              <w:jc w:val="center"/>
              <w:rPr>
                <w:rFonts w:cs="Arial"/>
                <w:color w:val="000000"/>
                <w:sz w:val="15"/>
                <w:szCs w:val="15"/>
              </w:rPr>
            </w:pPr>
            <w:r w:rsidRPr="00970297">
              <w:rPr>
                <w:rFonts w:cs="Arial"/>
                <w:color w:val="000000"/>
                <w:sz w:val="15"/>
                <w:szCs w:val="15"/>
              </w:rPr>
              <w:t>58,564</w:t>
            </w:r>
          </w:p>
        </w:tc>
      </w:tr>
      <w:tr w:rsidR="00081CB9" w:rsidRPr="00A3683F" w:rsidTr="00081CB9">
        <w:trPr>
          <w:trHeight w:val="300"/>
        </w:trPr>
        <w:tc>
          <w:tcPr>
            <w:tcW w:w="984" w:type="pct"/>
            <w:vMerge/>
            <w:tcBorders>
              <w:top w:val="nil"/>
              <w:left w:val="single" w:sz="4" w:space="0" w:color="auto"/>
              <w:bottom w:val="single" w:sz="4" w:space="0" w:color="auto"/>
              <w:right w:val="single" w:sz="4" w:space="0" w:color="auto"/>
            </w:tcBorders>
            <w:vAlign w:val="center"/>
            <w:hideMark/>
          </w:tcPr>
          <w:p w:rsidR="00755AA6" w:rsidRPr="00A3683F" w:rsidRDefault="00755AA6"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755AA6" w:rsidRPr="00A3683F" w:rsidRDefault="00755AA6"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тепловая энергия, Гкал</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212662</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209475</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206537</w:t>
            </w:r>
          </w:p>
        </w:tc>
        <w:tc>
          <w:tcPr>
            <w:tcW w:w="462"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203210</w:t>
            </w:r>
          </w:p>
        </w:tc>
        <w:tc>
          <w:tcPr>
            <w:tcW w:w="464"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198852</w:t>
            </w:r>
          </w:p>
        </w:tc>
        <w:tc>
          <w:tcPr>
            <w:tcW w:w="463"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195918</w:t>
            </w:r>
          </w:p>
        </w:tc>
        <w:tc>
          <w:tcPr>
            <w:tcW w:w="540" w:type="pct"/>
            <w:tcBorders>
              <w:top w:val="nil"/>
              <w:left w:val="nil"/>
              <w:bottom w:val="single" w:sz="4" w:space="0" w:color="auto"/>
              <w:right w:val="single" w:sz="4" w:space="0" w:color="auto"/>
            </w:tcBorders>
            <w:shd w:val="clear" w:color="auto" w:fill="auto"/>
            <w:noWrap/>
            <w:vAlign w:val="center"/>
          </w:tcPr>
          <w:p w:rsidR="00755AA6" w:rsidRPr="00A3683F" w:rsidRDefault="00755AA6"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A3683F">
              <w:rPr>
                <w:rFonts w:eastAsia="Times New Roman" w:cs="Arial"/>
                <w:color w:val="000000"/>
                <w:spacing w:val="0"/>
                <w:sz w:val="15"/>
                <w:szCs w:val="15"/>
                <w:lang w:eastAsia="ru-RU"/>
              </w:rPr>
              <w:t>192850</w:t>
            </w:r>
          </w:p>
        </w:tc>
      </w:tr>
    </w:tbl>
    <w:p w:rsidR="00081CB9" w:rsidRDefault="00081CB9">
      <w:pPr>
        <w:widowControl/>
        <w:adjustRightInd/>
        <w:spacing w:before="0" w:after="0"/>
        <w:ind w:firstLine="0"/>
        <w:jc w:val="left"/>
        <w:textAlignment w:val="auto"/>
        <w:rPr>
          <w:b/>
          <w:bCs/>
          <w:color w:val="000000" w:themeColor="text1"/>
          <w:sz w:val="18"/>
          <w:szCs w:val="18"/>
        </w:rPr>
      </w:pPr>
      <w:bookmarkStart w:id="73" w:name="_Toc347921781"/>
      <w:bookmarkStart w:id="74" w:name="_Toc354584502"/>
    </w:p>
    <w:p w:rsidR="00081CB9" w:rsidRDefault="00081CB9">
      <w:pPr>
        <w:widowControl/>
        <w:adjustRightInd/>
        <w:spacing w:before="0" w:after="0"/>
        <w:ind w:firstLine="0"/>
        <w:jc w:val="left"/>
        <w:textAlignment w:val="auto"/>
        <w:rPr>
          <w:b/>
          <w:bCs/>
          <w:color w:val="000000" w:themeColor="text1"/>
          <w:sz w:val="18"/>
          <w:szCs w:val="18"/>
        </w:rPr>
      </w:pPr>
      <w:r w:rsidRPr="00181CB3">
        <w:rPr>
          <w:b/>
          <w:bCs/>
          <w:color w:val="000000" w:themeColor="text1"/>
          <w:sz w:val="18"/>
          <w:szCs w:val="18"/>
        </w:rPr>
        <w:t xml:space="preserve">Таблица </w:t>
      </w:r>
      <w:r w:rsidRPr="00181CB3">
        <w:rPr>
          <w:b/>
          <w:bCs/>
          <w:color w:val="000000" w:themeColor="text1"/>
          <w:sz w:val="18"/>
          <w:szCs w:val="18"/>
        </w:rPr>
        <w:fldChar w:fldCharType="begin"/>
      </w:r>
      <w:r w:rsidRPr="00181CB3">
        <w:rPr>
          <w:b/>
          <w:bCs/>
          <w:color w:val="000000" w:themeColor="text1"/>
          <w:sz w:val="18"/>
          <w:szCs w:val="18"/>
        </w:rPr>
        <w:instrText xml:space="preserve"> STYLEREF 1 \s </w:instrText>
      </w:r>
      <w:r w:rsidRPr="00181CB3">
        <w:rPr>
          <w:b/>
          <w:bCs/>
          <w:color w:val="000000" w:themeColor="text1"/>
          <w:sz w:val="18"/>
          <w:szCs w:val="18"/>
        </w:rPr>
        <w:fldChar w:fldCharType="separate"/>
      </w:r>
      <w:r w:rsidR="00D62305">
        <w:rPr>
          <w:b/>
          <w:bCs/>
          <w:noProof/>
          <w:color w:val="000000" w:themeColor="text1"/>
          <w:sz w:val="18"/>
          <w:szCs w:val="18"/>
        </w:rPr>
        <w:t>2</w:t>
      </w:r>
      <w:r w:rsidRPr="00181CB3">
        <w:rPr>
          <w:b/>
          <w:bCs/>
          <w:color w:val="000000" w:themeColor="text1"/>
          <w:sz w:val="18"/>
          <w:szCs w:val="18"/>
        </w:rPr>
        <w:fldChar w:fldCharType="end"/>
      </w:r>
      <w:r w:rsidRPr="00181CB3">
        <w:rPr>
          <w:b/>
          <w:bCs/>
          <w:color w:val="000000" w:themeColor="text1"/>
          <w:sz w:val="18"/>
          <w:szCs w:val="18"/>
        </w:rPr>
        <w:t>.</w:t>
      </w:r>
      <w:r w:rsidRPr="00181CB3">
        <w:rPr>
          <w:b/>
          <w:bCs/>
          <w:color w:val="000000" w:themeColor="text1"/>
          <w:sz w:val="18"/>
          <w:szCs w:val="18"/>
        </w:rPr>
        <w:fldChar w:fldCharType="begin"/>
      </w:r>
      <w:r w:rsidRPr="00181CB3">
        <w:rPr>
          <w:b/>
          <w:bCs/>
          <w:color w:val="000000" w:themeColor="text1"/>
          <w:sz w:val="18"/>
          <w:szCs w:val="18"/>
        </w:rPr>
        <w:instrText xml:space="preserve"> SEQ Таблица \* ARABIC \s 1 </w:instrText>
      </w:r>
      <w:r w:rsidRPr="00181CB3">
        <w:rPr>
          <w:b/>
          <w:bCs/>
          <w:color w:val="000000" w:themeColor="text1"/>
          <w:sz w:val="18"/>
          <w:szCs w:val="18"/>
        </w:rPr>
        <w:fldChar w:fldCharType="separate"/>
      </w:r>
      <w:r w:rsidR="00D62305">
        <w:rPr>
          <w:b/>
          <w:bCs/>
          <w:noProof/>
          <w:color w:val="000000" w:themeColor="text1"/>
          <w:sz w:val="18"/>
          <w:szCs w:val="18"/>
        </w:rPr>
        <w:t>5</w:t>
      </w:r>
      <w:r w:rsidRPr="00181CB3">
        <w:rPr>
          <w:b/>
          <w:bCs/>
          <w:color w:val="000000" w:themeColor="text1"/>
          <w:sz w:val="18"/>
          <w:szCs w:val="18"/>
        </w:rPr>
        <w:fldChar w:fldCharType="end"/>
      </w:r>
      <w:r w:rsidRPr="00181CB3">
        <w:rPr>
          <w:b/>
          <w:bCs/>
          <w:color w:val="000000" w:themeColor="text1"/>
          <w:sz w:val="18"/>
          <w:szCs w:val="18"/>
        </w:rPr>
        <w:t xml:space="preserve"> – Сводные показатели спроса на тепловую мощность и потребление тепловой энергии для целей отопления, вентиляции и горячего водоснабжения всего общ</w:t>
      </w:r>
      <w:r>
        <w:rPr>
          <w:b/>
          <w:bCs/>
          <w:color w:val="000000" w:themeColor="text1"/>
          <w:sz w:val="18"/>
          <w:szCs w:val="18"/>
        </w:rPr>
        <w:t xml:space="preserve">ественного фонда </w:t>
      </w:r>
      <w:r w:rsidRPr="00181CB3">
        <w:rPr>
          <w:b/>
          <w:bCs/>
          <w:color w:val="000000" w:themeColor="text1"/>
          <w:sz w:val="18"/>
          <w:szCs w:val="18"/>
        </w:rPr>
        <w:t xml:space="preserve">городского округа </w:t>
      </w:r>
      <w:r>
        <w:rPr>
          <w:b/>
          <w:bCs/>
          <w:color w:val="000000" w:themeColor="text1"/>
          <w:sz w:val="18"/>
          <w:szCs w:val="18"/>
        </w:rPr>
        <w:t>«Охинский» на период до 2026</w:t>
      </w:r>
      <w:r w:rsidRPr="00181CB3">
        <w:rPr>
          <w:b/>
          <w:bCs/>
          <w:color w:val="000000" w:themeColor="text1"/>
          <w:sz w:val="18"/>
          <w:szCs w:val="18"/>
        </w:rPr>
        <w:t xml:space="preserve"> года нарастающим итогом, Гкал/</w:t>
      </w:r>
      <w:proofErr w:type="gramStart"/>
      <w:r w:rsidRPr="00181CB3">
        <w:rPr>
          <w:b/>
          <w:bCs/>
          <w:color w:val="000000" w:themeColor="text1"/>
          <w:sz w:val="18"/>
          <w:szCs w:val="18"/>
        </w:rPr>
        <w:t>ч</w:t>
      </w:r>
      <w:bookmarkEnd w:id="73"/>
      <w:bookmarkEnd w:id="74"/>
      <w:proofErr w:type="gramEnd"/>
    </w:p>
    <w:p w:rsidR="00081CB9" w:rsidRDefault="00081CB9">
      <w:pPr>
        <w:widowControl/>
        <w:adjustRightInd/>
        <w:spacing w:before="0" w:after="0"/>
        <w:ind w:firstLine="0"/>
        <w:jc w:val="left"/>
        <w:textAlignment w:val="auto"/>
        <w:rPr>
          <w:b/>
          <w:bCs/>
          <w:color w:val="000000" w:themeColor="text1"/>
          <w:sz w:val="18"/>
          <w:szCs w:val="18"/>
        </w:rPr>
      </w:pPr>
    </w:p>
    <w:tbl>
      <w:tblPr>
        <w:tblW w:w="4935" w:type="pct"/>
        <w:tblLayout w:type="fixed"/>
        <w:tblLook w:val="04A0" w:firstRow="1" w:lastRow="0" w:firstColumn="1" w:lastColumn="0" w:noHBand="0" w:noVBand="1"/>
      </w:tblPr>
      <w:tblGrid>
        <w:gridCol w:w="1808"/>
        <w:gridCol w:w="1278"/>
        <w:gridCol w:w="852"/>
        <w:gridCol w:w="850"/>
        <w:gridCol w:w="850"/>
        <w:gridCol w:w="852"/>
        <w:gridCol w:w="852"/>
        <w:gridCol w:w="852"/>
        <w:gridCol w:w="986"/>
      </w:tblGrid>
      <w:tr w:rsidR="00081CB9" w:rsidRPr="00181CB3" w:rsidTr="00081CB9">
        <w:trPr>
          <w:trHeight w:val="330"/>
        </w:trPr>
        <w:tc>
          <w:tcPr>
            <w:tcW w:w="1681" w:type="pct"/>
            <w:gridSpan w:val="2"/>
            <w:tcBorders>
              <w:top w:val="single" w:sz="4" w:space="0" w:color="auto"/>
              <w:left w:val="single" w:sz="4" w:space="0" w:color="auto"/>
              <w:bottom w:val="single" w:sz="4" w:space="0" w:color="000000"/>
              <w:right w:val="single" w:sz="4" w:space="0" w:color="auto"/>
            </w:tcBorders>
            <w:shd w:val="clear" w:color="auto" w:fill="auto"/>
            <w:vAlign w:val="center"/>
          </w:tcPr>
          <w:p w:rsidR="00081CB9"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 xml:space="preserve">Наименование </w:t>
            </w:r>
          </w:p>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параметров</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2020</w:t>
            </w:r>
          </w:p>
        </w:tc>
        <w:tc>
          <w:tcPr>
            <w:tcW w:w="463" w:type="pct"/>
            <w:tcBorders>
              <w:top w:val="single" w:sz="4" w:space="0" w:color="auto"/>
              <w:left w:val="nil"/>
              <w:bottom w:val="single" w:sz="4" w:space="0" w:color="auto"/>
              <w:right w:val="single" w:sz="4" w:space="0" w:color="auto"/>
            </w:tcBorders>
            <w:shd w:val="clear" w:color="auto" w:fill="auto"/>
            <w:noWrap/>
            <w:vAlign w:val="center"/>
          </w:tcPr>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2021</w:t>
            </w:r>
          </w:p>
        </w:tc>
        <w:tc>
          <w:tcPr>
            <w:tcW w:w="463" w:type="pct"/>
            <w:tcBorders>
              <w:top w:val="single" w:sz="4" w:space="0" w:color="auto"/>
              <w:left w:val="nil"/>
              <w:bottom w:val="single" w:sz="4" w:space="0" w:color="auto"/>
              <w:right w:val="single" w:sz="4" w:space="0" w:color="auto"/>
            </w:tcBorders>
            <w:shd w:val="clear" w:color="auto" w:fill="auto"/>
            <w:noWrap/>
            <w:vAlign w:val="center"/>
          </w:tcPr>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2022</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2023</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2024</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2025</w:t>
            </w:r>
          </w:p>
        </w:tc>
        <w:tc>
          <w:tcPr>
            <w:tcW w:w="537" w:type="pct"/>
            <w:tcBorders>
              <w:top w:val="single" w:sz="4" w:space="0" w:color="auto"/>
              <w:left w:val="nil"/>
              <w:bottom w:val="single" w:sz="4" w:space="0" w:color="auto"/>
              <w:right w:val="single" w:sz="4" w:space="0" w:color="auto"/>
            </w:tcBorders>
            <w:shd w:val="clear" w:color="auto" w:fill="auto"/>
            <w:noWrap/>
            <w:vAlign w:val="center"/>
          </w:tcPr>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2026</w:t>
            </w:r>
          </w:p>
        </w:tc>
      </w:tr>
      <w:tr w:rsidR="00081CB9" w:rsidRPr="00181CB3" w:rsidTr="00081CB9">
        <w:trPr>
          <w:trHeight w:val="330"/>
        </w:trPr>
        <w:tc>
          <w:tcPr>
            <w:tcW w:w="9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roofErr w:type="spellStart"/>
            <w:proofErr w:type="gramStart"/>
            <w:r w:rsidRPr="00A3683F">
              <w:rPr>
                <w:rFonts w:eastAsia="Times New Roman" w:cs="Arial"/>
                <w:b/>
                <w:bCs/>
                <w:color w:val="000000"/>
                <w:spacing w:val="0"/>
                <w:sz w:val="16"/>
                <w:szCs w:val="16"/>
                <w:lang w:eastAsia="ru-RU"/>
              </w:rPr>
              <w:t>Сохраня-емые</w:t>
            </w:r>
            <w:proofErr w:type="spellEnd"/>
            <w:proofErr w:type="gramEnd"/>
            <w:r w:rsidRPr="00A3683F">
              <w:rPr>
                <w:rFonts w:eastAsia="Times New Roman" w:cs="Arial"/>
                <w:b/>
                <w:bCs/>
                <w:color w:val="000000"/>
                <w:spacing w:val="0"/>
                <w:sz w:val="16"/>
                <w:szCs w:val="16"/>
                <w:lang w:eastAsia="ru-RU"/>
              </w:rPr>
              <w:t xml:space="preserve"> </w:t>
            </w:r>
            <w:proofErr w:type="spellStart"/>
            <w:r w:rsidRPr="00A3683F">
              <w:rPr>
                <w:rFonts w:eastAsia="Times New Roman" w:cs="Arial"/>
                <w:b/>
                <w:bCs/>
                <w:color w:val="000000"/>
                <w:spacing w:val="0"/>
                <w:sz w:val="16"/>
                <w:szCs w:val="16"/>
                <w:lang w:eastAsia="ru-RU"/>
              </w:rPr>
              <w:t>о</w:t>
            </w:r>
            <w:r w:rsidRPr="00A3683F">
              <w:rPr>
                <w:rFonts w:eastAsia="Times New Roman" w:cs="Arial"/>
                <w:b/>
                <w:bCs/>
                <w:color w:val="000000"/>
                <w:spacing w:val="0"/>
                <w:sz w:val="16"/>
                <w:szCs w:val="16"/>
                <w:lang w:eastAsia="ru-RU"/>
              </w:rPr>
              <w:t>б</w:t>
            </w:r>
            <w:r w:rsidRPr="00A3683F">
              <w:rPr>
                <w:rFonts w:eastAsia="Times New Roman" w:cs="Arial"/>
                <w:b/>
                <w:bCs/>
                <w:color w:val="000000"/>
                <w:spacing w:val="0"/>
                <w:sz w:val="16"/>
                <w:szCs w:val="16"/>
                <w:lang w:eastAsia="ru-RU"/>
              </w:rPr>
              <w:t>щест</w:t>
            </w:r>
            <w:proofErr w:type="spellEnd"/>
            <w:r w:rsidRPr="00A3683F">
              <w:rPr>
                <w:rFonts w:eastAsia="Times New Roman" w:cs="Arial"/>
                <w:b/>
                <w:bCs/>
                <w:color w:val="000000"/>
                <w:spacing w:val="0"/>
                <w:sz w:val="16"/>
                <w:szCs w:val="16"/>
                <w:lang w:eastAsia="ru-RU"/>
              </w:rPr>
              <w:t>-венные зд</w:t>
            </w:r>
            <w:r w:rsidRPr="00A3683F">
              <w:rPr>
                <w:rFonts w:eastAsia="Times New Roman" w:cs="Arial"/>
                <w:b/>
                <w:bCs/>
                <w:color w:val="000000"/>
                <w:spacing w:val="0"/>
                <w:sz w:val="16"/>
                <w:szCs w:val="16"/>
                <w:lang w:eastAsia="ru-RU"/>
              </w:rPr>
              <w:t>а</w:t>
            </w:r>
            <w:r w:rsidRPr="00A3683F">
              <w:rPr>
                <w:rFonts w:eastAsia="Times New Roman" w:cs="Arial"/>
                <w:b/>
                <w:bCs/>
                <w:color w:val="000000"/>
                <w:spacing w:val="0"/>
                <w:sz w:val="16"/>
                <w:szCs w:val="16"/>
                <w:lang w:eastAsia="ru-RU"/>
              </w:rPr>
              <w:t>ния</w:t>
            </w:r>
          </w:p>
        </w:tc>
        <w:tc>
          <w:tcPr>
            <w:tcW w:w="696" w:type="pct"/>
            <w:tcBorders>
              <w:top w:val="single" w:sz="4" w:space="0" w:color="auto"/>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площадь, тыс. м</w:t>
            </w:r>
            <w:proofErr w:type="gramStart"/>
            <w:r w:rsidRPr="00A3683F">
              <w:rPr>
                <w:rFonts w:eastAsia="Times New Roman" w:cs="Arial"/>
                <w:color w:val="000000"/>
                <w:spacing w:val="0"/>
                <w:sz w:val="16"/>
                <w:szCs w:val="16"/>
                <w:vertAlign w:val="superscript"/>
                <w:lang w:eastAsia="ru-RU"/>
              </w:rPr>
              <w:t>2</w:t>
            </w:r>
            <w:proofErr w:type="gramEnd"/>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279,6</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279,6</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279,6</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279,6</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279,6</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279,6</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279,6</w:t>
            </w:r>
          </w:p>
        </w:tc>
      </w:tr>
      <w:tr w:rsidR="00081CB9" w:rsidRPr="00181CB3" w:rsidTr="00081CB9">
        <w:trPr>
          <w:trHeight w:val="330"/>
        </w:trPr>
        <w:tc>
          <w:tcPr>
            <w:tcW w:w="985" w:type="pct"/>
            <w:vMerge/>
            <w:tcBorders>
              <w:top w:val="single" w:sz="4" w:space="0" w:color="auto"/>
              <w:left w:val="single" w:sz="4" w:space="0" w:color="auto"/>
              <w:bottom w:val="single" w:sz="4" w:space="0" w:color="000000"/>
              <w:right w:val="single" w:sz="4" w:space="0" w:color="auto"/>
            </w:tcBorders>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нагрузка, Гкал/</w:t>
            </w:r>
            <w:proofErr w:type="gramStart"/>
            <w:r w:rsidRPr="00A3683F">
              <w:rPr>
                <w:rFonts w:eastAsia="Times New Roman" w:cs="Arial"/>
                <w:color w:val="000000"/>
                <w:spacing w:val="0"/>
                <w:sz w:val="16"/>
                <w:szCs w:val="16"/>
                <w:lang w:eastAsia="ru-RU"/>
              </w:rPr>
              <w:t>ч</w:t>
            </w:r>
            <w:proofErr w:type="gramEnd"/>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27,460</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27,460</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27,460</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27,460</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27,460</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27,460</w:t>
            </w:r>
          </w:p>
        </w:tc>
        <w:tc>
          <w:tcPr>
            <w:tcW w:w="537"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27,460</w:t>
            </w:r>
          </w:p>
        </w:tc>
      </w:tr>
      <w:tr w:rsidR="00081CB9" w:rsidRPr="00181CB3" w:rsidTr="00081CB9">
        <w:trPr>
          <w:trHeight w:val="300"/>
        </w:trPr>
        <w:tc>
          <w:tcPr>
            <w:tcW w:w="985" w:type="pct"/>
            <w:vMerge/>
            <w:tcBorders>
              <w:top w:val="single" w:sz="4" w:space="0" w:color="auto"/>
              <w:left w:val="single" w:sz="4" w:space="0" w:color="auto"/>
              <w:bottom w:val="single" w:sz="4" w:space="0" w:color="000000"/>
              <w:right w:val="single" w:sz="4" w:space="0" w:color="auto"/>
            </w:tcBorders>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тепловая энергия, Гкал</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65109</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65109</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65109</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65109</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65109</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65109</w:t>
            </w:r>
          </w:p>
        </w:tc>
        <w:tc>
          <w:tcPr>
            <w:tcW w:w="537"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65109</w:t>
            </w:r>
          </w:p>
        </w:tc>
      </w:tr>
      <w:tr w:rsidR="00081CB9" w:rsidRPr="00181CB3" w:rsidTr="00081CB9">
        <w:trPr>
          <w:trHeight w:val="330"/>
        </w:trPr>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081CB9"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 xml:space="preserve">Сносимые </w:t>
            </w:r>
          </w:p>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roofErr w:type="spellStart"/>
            <w:proofErr w:type="gramStart"/>
            <w:r w:rsidRPr="00A3683F">
              <w:rPr>
                <w:rFonts w:eastAsia="Times New Roman" w:cs="Arial"/>
                <w:b/>
                <w:bCs/>
                <w:color w:val="000000"/>
                <w:spacing w:val="0"/>
                <w:sz w:val="16"/>
                <w:szCs w:val="16"/>
                <w:lang w:eastAsia="ru-RU"/>
              </w:rPr>
              <w:t>общест</w:t>
            </w:r>
            <w:proofErr w:type="spellEnd"/>
            <w:r w:rsidRPr="00A3683F">
              <w:rPr>
                <w:rFonts w:eastAsia="Times New Roman" w:cs="Arial"/>
                <w:b/>
                <w:bCs/>
                <w:color w:val="000000"/>
                <w:spacing w:val="0"/>
                <w:sz w:val="16"/>
                <w:szCs w:val="16"/>
                <w:lang w:eastAsia="ru-RU"/>
              </w:rPr>
              <w:t>-венные</w:t>
            </w:r>
            <w:proofErr w:type="gramEnd"/>
            <w:r w:rsidRPr="00A3683F">
              <w:rPr>
                <w:rFonts w:eastAsia="Times New Roman" w:cs="Arial"/>
                <w:b/>
                <w:bCs/>
                <w:color w:val="000000"/>
                <w:spacing w:val="0"/>
                <w:sz w:val="16"/>
                <w:szCs w:val="16"/>
                <w:lang w:eastAsia="ru-RU"/>
              </w:rPr>
              <w:t xml:space="preserve"> здания</w:t>
            </w:r>
          </w:p>
        </w:tc>
        <w:tc>
          <w:tcPr>
            <w:tcW w:w="696"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площадь, тыс. м</w:t>
            </w:r>
            <w:proofErr w:type="gramStart"/>
            <w:r w:rsidRPr="00A3683F">
              <w:rPr>
                <w:rFonts w:eastAsia="Times New Roman" w:cs="Arial"/>
                <w:color w:val="000000"/>
                <w:spacing w:val="0"/>
                <w:sz w:val="16"/>
                <w:szCs w:val="16"/>
                <w:vertAlign w:val="superscript"/>
                <w:lang w:eastAsia="ru-RU"/>
              </w:rPr>
              <w:t>2</w:t>
            </w:r>
            <w:proofErr w:type="gramEnd"/>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12,1</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12,1</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12,1</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12,1</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12,1</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12,1</w:t>
            </w:r>
          </w:p>
        </w:tc>
        <w:tc>
          <w:tcPr>
            <w:tcW w:w="537"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12,1</w:t>
            </w:r>
          </w:p>
        </w:tc>
      </w:tr>
      <w:tr w:rsidR="00081CB9" w:rsidRPr="00181CB3" w:rsidTr="00081CB9">
        <w:trPr>
          <w:trHeight w:val="330"/>
        </w:trPr>
        <w:tc>
          <w:tcPr>
            <w:tcW w:w="985" w:type="pct"/>
            <w:vMerge/>
            <w:tcBorders>
              <w:top w:val="nil"/>
              <w:left w:val="single" w:sz="4" w:space="0" w:color="auto"/>
              <w:bottom w:val="single" w:sz="4" w:space="0" w:color="000000"/>
              <w:right w:val="single" w:sz="4" w:space="0" w:color="auto"/>
            </w:tcBorders>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нагрузка, Гкал/</w:t>
            </w:r>
            <w:proofErr w:type="gramStart"/>
            <w:r w:rsidRPr="00A3683F">
              <w:rPr>
                <w:rFonts w:eastAsia="Times New Roman" w:cs="Arial"/>
                <w:color w:val="000000"/>
                <w:spacing w:val="0"/>
                <w:sz w:val="16"/>
                <w:szCs w:val="16"/>
                <w:lang w:eastAsia="ru-RU"/>
              </w:rPr>
              <w:t>ч</w:t>
            </w:r>
            <w:proofErr w:type="gramEnd"/>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1,735</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1,735</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1,735</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1,735</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1,735</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1,735</w:t>
            </w:r>
          </w:p>
        </w:tc>
        <w:tc>
          <w:tcPr>
            <w:tcW w:w="537"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1,735</w:t>
            </w:r>
          </w:p>
        </w:tc>
      </w:tr>
      <w:tr w:rsidR="00081CB9" w:rsidRPr="00181CB3" w:rsidTr="00081CB9">
        <w:trPr>
          <w:trHeight w:val="605"/>
        </w:trPr>
        <w:tc>
          <w:tcPr>
            <w:tcW w:w="985" w:type="pct"/>
            <w:vMerge/>
            <w:tcBorders>
              <w:top w:val="nil"/>
              <w:left w:val="single" w:sz="4" w:space="0" w:color="auto"/>
              <w:bottom w:val="single" w:sz="4" w:space="0" w:color="000000"/>
              <w:right w:val="single" w:sz="4" w:space="0" w:color="auto"/>
            </w:tcBorders>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тепловая энергия, Гкал</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3368</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3368</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3368</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3368</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3368</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3368</w:t>
            </w:r>
          </w:p>
        </w:tc>
        <w:tc>
          <w:tcPr>
            <w:tcW w:w="537"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3368</w:t>
            </w:r>
          </w:p>
        </w:tc>
      </w:tr>
      <w:tr w:rsidR="00081CB9" w:rsidRPr="00181CB3" w:rsidTr="00081CB9">
        <w:trPr>
          <w:trHeight w:val="330"/>
        </w:trPr>
        <w:tc>
          <w:tcPr>
            <w:tcW w:w="985" w:type="pct"/>
            <w:vMerge w:val="restart"/>
            <w:tcBorders>
              <w:top w:val="nil"/>
              <w:left w:val="single" w:sz="4" w:space="0" w:color="auto"/>
              <w:right w:val="single" w:sz="4" w:space="0" w:color="auto"/>
            </w:tcBorders>
            <w:shd w:val="clear" w:color="auto" w:fill="auto"/>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roofErr w:type="spellStart"/>
            <w:proofErr w:type="gramStart"/>
            <w:r w:rsidRPr="00A3683F">
              <w:rPr>
                <w:rFonts w:eastAsia="Times New Roman" w:cs="Arial"/>
                <w:b/>
                <w:bCs/>
                <w:color w:val="000000"/>
                <w:spacing w:val="0"/>
                <w:sz w:val="16"/>
                <w:szCs w:val="16"/>
                <w:lang w:eastAsia="ru-RU"/>
              </w:rPr>
              <w:t>Проекти-руемые</w:t>
            </w:r>
            <w:proofErr w:type="spellEnd"/>
            <w:proofErr w:type="gramEnd"/>
            <w:r w:rsidRPr="00A3683F">
              <w:rPr>
                <w:rFonts w:eastAsia="Times New Roman" w:cs="Arial"/>
                <w:b/>
                <w:bCs/>
                <w:color w:val="000000"/>
                <w:spacing w:val="0"/>
                <w:sz w:val="16"/>
                <w:szCs w:val="16"/>
                <w:lang w:eastAsia="ru-RU"/>
              </w:rPr>
              <w:t xml:space="preserve"> </w:t>
            </w:r>
            <w:proofErr w:type="spellStart"/>
            <w:r w:rsidRPr="00A3683F">
              <w:rPr>
                <w:rFonts w:eastAsia="Times New Roman" w:cs="Arial"/>
                <w:b/>
                <w:bCs/>
                <w:color w:val="000000"/>
                <w:spacing w:val="0"/>
                <w:sz w:val="16"/>
                <w:szCs w:val="16"/>
                <w:lang w:eastAsia="ru-RU"/>
              </w:rPr>
              <w:t>общест</w:t>
            </w:r>
            <w:proofErr w:type="spellEnd"/>
            <w:r w:rsidRPr="00A3683F">
              <w:rPr>
                <w:rFonts w:eastAsia="Times New Roman" w:cs="Arial"/>
                <w:b/>
                <w:bCs/>
                <w:color w:val="000000"/>
                <w:spacing w:val="0"/>
                <w:sz w:val="16"/>
                <w:szCs w:val="16"/>
                <w:lang w:eastAsia="ru-RU"/>
              </w:rPr>
              <w:t>-венные здания</w:t>
            </w:r>
          </w:p>
        </w:tc>
        <w:tc>
          <w:tcPr>
            <w:tcW w:w="696"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площадь, тыс. м</w:t>
            </w:r>
            <w:proofErr w:type="gramStart"/>
            <w:r w:rsidRPr="00A3683F">
              <w:rPr>
                <w:rFonts w:eastAsia="Times New Roman" w:cs="Arial"/>
                <w:color w:val="000000"/>
                <w:spacing w:val="0"/>
                <w:sz w:val="16"/>
                <w:szCs w:val="16"/>
                <w:vertAlign w:val="superscript"/>
                <w:lang w:eastAsia="ru-RU"/>
              </w:rPr>
              <w:t>2</w:t>
            </w:r>
            <w:proofErr w:type="gramEnd"/>
            <w:r w:rsidRPr="00A3683F">
              <w:rPr>
                <w:rFonts w:eastAsia="Times New Roman" w:cs="Arial"/>
                <w:color w:val="000000"/>
                <w:spacing w:val="0"/>
                <w:sz w:val="16"/>
                <w:szCs w:val="16"/>
                <w:lang w:eastAsia="ru-RU"/>
              </w:rPr>
              <w:t xml:space="preserve">, </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32,3</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33,9</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35,4</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37,0</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38,6</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40,2</w:t>
            </w:r>
          </w:p>
        </w:tc>
        <w:tc>
          <w:tcPr>
            <w:tcW w:w="537"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41,8</w:t>
            </w:r>
          </w:p>
        </w:tc>
      </w:tr>
      <w:tr w:rsidR="00081CB9" w:rsidRPr="00181CB3" w:rsidTr="00081CB9">
        <w:trPr>
          <w:trHeight w:val="330"/>
        </w:trPr>
        <w:tc>
          <w:tcPr>
            <w:tcW w:w="985" w:type="pct"/>
            <w:vMerge/>
            <w:tcBorders>
              <w:left w:val="single" w:sz="4" w:space="0" w:color="auto"/>
              <w:right w:val="single" w:sz="4" w:space="0" w:color="auto"/>
            </w:tcBorders>
            <w:shd w:val="clear" w:color="auto" w:fill="auto"/>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нагрузка, Гкал/</w:t>
            </w:r>
            <w:proofErr w:type="gramStart"/>
            <w:r w:rsidRPr="00A3683F">
              <w:rPr>
                <w:rFonts w:eastAsia="Times New Roman" w:cs="Arial"/>
                <w:color w:val="000000"/>
                <w:spacing w:val="0"/>
                <w:sz w:val="16"/>
                <w:szCs w:val="16"/>
                <w:lang w:eastAsia="ru-RU"/>
              </w:rPr>
              <w:t>ч</w:t>
            </w:r>
            <w:proofErr w:type="gramEnd"/>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2,902</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3,014</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3,128</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3,242</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3,357</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3,473</w:t>
            </w:r>
          </w:p>
        </w:tc>
        <w:tc>
          <w:tcPr>
            <w:tcW w:w="537"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3,590</w:t>
            </w:r>
          </w:p>
        </w:tc>
      </w:tr>
      <w:tr w:rsidR="00081CB9" w:rsidRPr="00181CB3" w:rsidTr="00081CB9">
        <w:trPr>
          <w:trHeight w:val="300"/>
        </w:trPr>
        <w:tc>
          <w:tcPr>
            <w:tcW w:w="985" w:type="pct"/>
            <w:vMerge/>
            <w:tcBorders>
              <w:left w:val="single" w:sz="4" w:space="0" w:color="auto"/>
              <w:bottom w:val="single" w:sz="4" w:space="0" w:color="000000"/>
              <w:right w:val="single" w:sz="4" w:space="0" w:color="auto"/>
            </w:tcBorders>
            <w:shd w:val="clear" w:color="auto" w:fill="auto"/>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тепловая энергия, Гкал</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6272</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6510</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6748</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6989</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7231</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7475</w:t>
            </w:r>
          </w:p>
        </w:tc>
        <w:tc>
          <w:tcPr>
            <w:tcW w:w="537"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7721</w:t>
            </w:r>
          </w:p>
        </w:tc>
      </w:tr>
      <w:tr w:rsidR="00081CB9" w:rsidRPr="00181CB3" w:rsidTr="00081CB9">
        <w:trPr>
          <w:trHeight w:val="315"/>
        </w:trPr>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 xml:space="preserve">Всего </w:t>
            </w:r>
            <w:proofErr w:type="spellStart"/>
            <w:proofErr w:type="gramStart"/>
            <w:r w:rsidRPr="00A3683F">
              <w:rPr>
                <w:rFonts w:eastAsia="Times New Roman" w:cs="Arial"/>
                <w:b/>
                <w:bCs/>
                <w:color w:val="000000"/>
                <w:spacing w:val="0"/>
                <w:sz w:val="16"/>
                <w:szCs w:val="16"/>
                <w:lang w:eastAsia="ru-RU"/>
              </w:rPr>
              <w:t>общест</w:t>
            </w:r>
            <w:proofErr w:type="spellEnd"/>
            <w:r w:rsidRPr="00A3683F">
              <w:rPr>
                <w:rFonts w:eastAsia="Times New Roman" w:cs="Arial"/>
                <w:b/>
                <w:bCs/>
                <w:color w:val="000000"/>
                <w:spacing w:val="0"/>
                <w:sz w:val="16"/>
                <w:szCs w:val="16"/>
                <w:lang w:eastAsia="ru-RU"/>
              </w:rPr>
              <w:t>-венного</w:t>
            </w:r>
            <w:proofErr w:type="gramEnd"/>
            <w:r w:rsidRPr="00A3683F">
              <w:rPr>
                <w:rFonts w:eastAsia="Times New Roman" w:cs="Arial"/>
                <w:b/>
                <w:bCs/>
                <w:color w:val="000000"/>
                <w:spacing w:val="0"/>
                <w:sz w:val="16"/>
                <w:szCs w:val="16"/>
                <w:lang w:eastAsia="ru-RU"/>
              </w:rPr>
              <w:t xml:space="preserve"> фонда</w:t>
            </w:r>
          </w:p>
        </w:tc>
        <w:tc>
          <w:tcPr>
            <w:tcW w:w="696"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площадь, тыс. м</w:t>
            </w:r>
            <w:proofErr w:type="gramStart"/>
            <w:r w:rsidRPr="00A3683F">
              <w:rPr>
                <w:rFonts w:eastAsia="Times New Roman" w:cs="Arial"/>
                <w:color w:val="000000"/>
                <w:spacing w:val="0"/>
                <w:sz w:val="16"/>
                <w:szCs w:val="16"/>
                <w:vertAlign w:val="superscript"/>
                <w:lang w:eastAsia="ru-RU"/>
              </w:rPr>
              <w:t>2</w:t>
            </w:r>
            <w:proofErr w:type="gramEnd"/>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312,0</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313,5</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315,1</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316,6</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318,2</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319,8</w:t>
            </w:r>
          </w:p>
        </w:tc>
        <w:tc>
          <w:tcPr>
            <w:tcW w:w="537"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321,4</w:t>
            </w:r>
          </w:p>
        </w:tc>
      </w:tr>
      <w:tr w:rsidR="00081CB9" w:rsidRPr="00181CB3" w:rsidTr="00081CB9">
        <w:trPr>
          <w:trHeight w:val="315"/>
        </w:trPr>
        <w:tc>
          <w:tcPr>
            <w:tcW w:w="985" w:type="pct"/>
            <w:vMerge/>
            <w:tcBorders>
              <w:top w:val="nil"/>
              <w:left w:val="single" w:sz="4" w:space="0" w:color="auto"/>
              <w:bottom w:val="single" w:sz="4" w:space="0" w:color="000000"/>
              <w:right w:val="single" w:sz="4" w:space="0" w:color="auto"/>
            </w:tcBorders>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нагрузка, Гкал/</w:t>
            </w:r>
            <w:proofErr w:type="gramStart"/>
            <w:r w:rsidRPr="00A3683F">
              <w:rPr>
                <w:rFonts w:eastAsia="Times New Roman" w:cs="Arial"/>
                <w:color w:val="000000"/>
                <w:spacing w:val="0"/>
                <w:sz w:val="16"/>
                <w:szCs w:val="16"/>
                <w:lang w:eastAsia="ru-RU"/>
              </w:rPr>
              <w:t>ч</w:t>
            </w:r>
            <w:proofErr w:type="gramEnd"/>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30,362</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30,474</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30,588</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30,702</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30,817</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30,933</w:t>
            </w:r>
          </w:p>
        </w:tc>
        <w:tc>
          <w:tcPr>
            <w:tcW w:w="537"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31,050</w:t>
            </w:r>
          </w:p>
        </w:tc>
      </w:tr>
      <w:tr w:rsidR="00081CB9" w:rsidRPr="00181CB3" w:rsidTr="00081CB9">
        <w:trPr>
          <w:trHeight w:val="330"/>
        </w:trPr>
        <w:tc>
          <w:tcPr>
            <w:tcW w:w="985" w:type="pct"/>
            <w:vMerge/>
            <w:tcBorders>
              <w:top w:val="nil"/>
              <w:left w:val="single" w:sz="4" w:space="0" w:color="auto"/>
              <w:bottom w:val="single" w:sz="4" w:space="0" w:color="000000"/>
              <w:right w:val="single" w:sz="4" w:space="0" w:color="auto"/>
            </w:tcBorders>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696"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тепловая энергия, Гкал</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71381</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71619</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71857</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72098</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72340</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72584</w:t>
            </w:r>
          </w:p>
        </w:tc>
        <w:tc>
          <w:tcPr>
            <w:tcW w:w="537" w:type="pct"/>
            <w:tcBorders>
              <w:top w:val="nil"/>
              <w:left w:val="nil"/>
              <w:bottom w:val="single" w:sz="4" w:space="0" w:color="auto"/>
              <w:right w:val="single" w:sz="4" w:space="0" w:color="auto"/>
            </w:tcBorders>
            <w:shd w:val="clear" w:color="auto" w:fill="auto"/>
            <w:noWrap/>
            <w:vAlign w:val="center"/>
            <w:hideMark/>
          </w:tcPr>
          <w:p w:rsidR="00081CB9" w:rsidRPr="00423428" w:rsidRDefault="00081CB9" w:rsidP="00081CB9">
            <w:pPr>
              <w:widowControl/>
              <w:adjustRightInd/>
              <w:spacing w:before="0" w:after="0"/>
              <w:ind w:firstLine="0"/>
              <w:jc w:val="center"/>
              <w:textAlignment w:val="auto"/>
              <w:rPr>
                <w:rFonts w:eastAsia="Times New Roman" w:cs="Arial"/>
                <w:color w:val="000000"/>
                <w:spacing w:val="0"/>
                <w:sz w:val="15"/>
                <w:szCs w:val="15"/>
                <w:lang w:eastAsia="ru-RU"/>
              </w:rPr>
            </w:pPr>
            <w:r w:rsidRPr="00423428">
              <w:rPr>
                <w:rFonts w:eastAsia="Times New Roman" w:cs="Arial"/>
                <w:color w:val="000000"/>
                <w:spacing w:val="0"/>
                <w:sz w:val="15"/>
                <w:szCs w:val="15"/>
                <w:lang w:eastAsia="ru-RU"/>
              </w:rPr>
              <w:t>72830</w:t>
            </w:r>
          </w:p>
        </w:tc>
      </w:tr>
    </w:tbl>
    <w:p w:rsidR="002519FA" w:rsidRDefault="002519FA">
      <w:pPr>
        <w:widowControl/>
        <w:adjustRightInd/>
        <w:spacing w:before="0" w:after="0"/>
        <w:ind w:firstLine="0"/>
        <w:jc w:val="left"/>
        <w:textAlignment w:val="auto"/>
        <w:rPr>
          <w:b/>
          <w:bCs/>
          <w:color w:val="000000" w:themeColor="text1"/>
          <w:sz w:val="18"/>
          <w:szCs w:val="18"/>
        </w:rPr>
      </w:pPr>
      <w:r>
        <w:rPr>
          <w:b/>
          <w:bCs/>
          <w:color w:val="000000" w:themeColor="text1"/>
          <w:sz w:val="18"/>
          <w:szCs w:val="18"/>
        </w:rPr>
        <w:br w:type="page"/>
      </w:r>
    </w:p>
    <w:p w:rsidR="00032B62" w:rsidRDefault="00032B62" w:rsidP="00032B62">
      <w:pPr>
        <w:widowControl/>
        <w:adjustRightInd/>
        <w:spacing w:before="0" w:after="0"/>
        <w:ind w:firstLine="0"/>
        <w:jc w:val="left"/>
        <w:textAlignment w:val="auto"/>
        <w:rPr>
          <w:highlight w:val="yellow"/>
        </w:rPr>
      </w:pPr>
    </w:p>
    <w:p w:rsidR="00B82517" w:rsidRDefault="00081CB9" w:rsidP="00B82517">
      <w:pPr>
        <w:spacing w:before="32" w:after="0" w:line="341" w:lineRule="auto"/>
        <w:ind w:right="45"/>
        <w:rPr>
          <w:b/>
          <w:bCs/>
          <w:color w:val="000000" w:themeColor="text1"/>
          <w:sz w:val="18"/>
          <w:szCs w:val="18"/>
        </w:rPr>
      </w:pPr>
      <w:bookmarkStart w:id="75" w:name="_Toc347921784"/>
      <w:bookmarkStart w:id="76" w:name="_Toc354584503"/>
      <w:r w:rsidRPr="00181CB3">
        <w:rPr>
          <w:b/>
          <w:bCs/>
          <w:color w:val="000000" w:themeColor="text1"/>
          <w:sz w:val="18"/>
          <w:szCs w:val="18"/>
        </w:rPr>
        <w:t xml:space="preserve">Таблица </w:t>
      </w:r>
      <w:r w:rsidRPr="00181CB3">
        <w:rPr>
          <w:b/>
          <w:bCs/>
          <w:color w:val="000000" w:themeColor="text1"/>
          <w:sz w:val="18"/>
          <w:szCs w:val="18"/>
        </w:rPr>
        <w:fldChar w:fldCharType="begin"/>
      </w:r>
      <w:r w:rsidRPr="00181CB3">
        <w:rPr>
          <w:b/>
          <w:bCs/>
          <w:color w:val="000000" w:themeColor="text1"/>
          <w:sz w:val="18"/>
          <w:szCs w:val="18"/>
        </w:rPr>
        <w:instrText xml:space="preserve"> STYLEREF 1 \s </w:instrText>
      </w:r>
      <w:r w:rsidRPr="00181CB3">
        <w:rPr>
          <w:b/>
          <w:bCs/>
          <w:color w:val="000000" w:themeColor="text1"/>
          <w:sz w:val="18"/>
          <w:szCs w:val="18"/>
        </w:rPr>
        <w:fldChar w:fldCharType="separate"/>
      </w:r>
      <w:r w:rsidR="00D62305">
        <w:rPr>
          <w:b/>
          <w:bCs/>
          <w:noProof/>
          <w:color w:val="000000" w:themeColor="text1"/>
          <w:sz w:val="18"/>
          <w:szCs w:val="18"/>
        </w:rPr>
        <w:t>2</w:t>
      </w:r>
      <w:r w:rsidRPr="00181CB3">
        <w:rPr>
          <w:b/>
          <w:bCs/>
          <w:color w:val="000000" w:themeColor="text1"/>
          <w:sz w:val="18"/>
          <w:szCs w:val="18"/>
        </w:rPr>
        <w:fldChar w:fldCharType="end"/>
      </w:r>
      <w:r w:rsidRPr="00181CB3">
        <w:rPr>
          <w:b/>
          <w:bCs/>
          <w:color w:val="000000" w:themeColor="text1"/>
          <w:sz w:val="18"/>
          <w:szCs w:val="18"/>
        </w:rPr>
        <w:t>.</w:t>
      </w:r>
      <w:r w:rsidRPr="00181CB3">
        <w:rPr>
          <w:b/>
          <w:bCs/>
          <w:color w:val="000000" w:themeColor="text1"/>
          <w:sz w:val="18"/>
          <w:szCs w:val="18"/>
        </w:rPr>
        <w:fldChar w:fldCharType="begin"/>
      </w:r>
      <w:r w:rsidRPr="00181CB3">
        <w:rPr>
          <w:b/>
          <w:bCs/>
          <w:color w:val="000000" w:themeColor="text1"/>
          <w:sz w:val="18"/>
          <w:szCs w:val="18"/>
        </w:rPr>
        <w:instrText xml:space="preserve"> SEQ Таблица \* ARABIC \s 1 </w:instrText>
      </w:r>
      <w:r w:rsidRPr="00181CB3">
        <w:rPr>
          <w:b/>
          <w:bCs/>
          <w:color w:val="000000" w:themeColor="text1"/>
          <w:sz w:val="18"/>
          <w:szCs w:val="18"/>
        </w:rPr>
        <w:fldChar w:fldCharType="separate"/>
      </w:r>
      <w:r w:rsidR="00D62305">
        <w:rPr>
          <w:b/>
          <w:bCs/>
          <w:noProof/>
          <w:color w:val="000000" w:themeColor="text1"/>
          <w:sz w:val="18"/>
          <w:szCs w:val="18"/>
        </w:rPr>
        <w:t>6</w:t>
      </w:r>
      <w:r w:rsidRPr="00181CB3">
        <w:rPr>
          <w:b/>
          <w:bCs/>
          <w:color w:val="000000" w:themeColor="text1"/>
          <w:sz w:val="18"/>
          <w:szCs w:val="18"/>
        </w:rPr>
        <w:fldChar w:fldCharType="end"/>
      </w:r>
      <w:r w:rsidRPr="00181CB3">
        <w:rPr>
          <w:b/>
          <w:bCs/>
          <w:color w:val="000000" w:themeColor="text1"/>
          <w:sz w:val="18"/>
          <w:szCs w:val="18"/>
        </w:rPr>
        <w:t xml:space="preserve"> – Сводные показатели спроса на тепловую мощность и тепловую энергию для целей отопления, вентиляции и горячего водоснабжения всего жилищного и общественно</w:t>
      </w:r>
      <w:r>
        <w:rPr>
          <w:b/>
          <w:bCs/>
          <w:color w:val="000000" w:themeColor="text1"/>
          <w:sz w:val="18"/>
          <w:szCs w:val="18"/>
        </w:rPr>
        <w:t>го</w:t>
      </w:r>
      <w:r w:rsidRPr="00181CB3">
        <w:rPr>
          <w:b/>
          <w:bCs/>
          <w:color w:val="000000" w:themeColor="text1"/>
          <w:sz w:val="18"/>
          <w:szCs w:val="18"/>
        </w:rPr>
        <w:t xml:space="preserve"> фондов</w:t>
      </w:r>
      <w:r>
        <w:rPr>
          <w:b/>
          <w:bCs/>
          <w:color w:val="000000" w:themeColor="text1"/>
          <w:sz w:val="18"/>
          <w:szCs w:val="18"/>
        </w:rPr>
        <w:t xml:space="preserve"> </w:t>
      </w:r>
      <w:r w:rsidRPr="00181CB3">
        <w:rPr>
          <w:b/>
          <w:bCs/>
          <w:color w:val="000000" w:themeColor="text1"/>
          <w:sz w:val="18"/>
          <w:szCs w:val="18"/>
        </w:rPr>
        <w:t>городск</w:t>
      </w:r>
      <w:r w:rsidRPr="00181CB3">
        <w:rPr>
          <w:b/>
          <w:bCs/>
          <w:color w:val="000000" w:themeColor="text1"/>
          <w:sz w:val="18"/>
          <w:szCs w:val="18"/>
        </w:rPr>
        <w:t>о</w:t>
      </w:r>
      <w:r w:rsidRPr="00181CB3">
        <w:rPr>
          <w:b/>
          <w:bCs/>
          <w:color w:val="000000" w:themeColor="text1"/>
          <w:sz w:val="18"/>
          <w:szCs w:val="18"/>
        </w:rPr>
        <w:t xml:space="preserve">го округа </w:t>
      </w:r>
      <w:r>
        <w:rPr>
          <w:b/>
          <w:bCs/>
          <w:color w:val="000000" w:themeColor="text1"/>
          <w:sz w:val="18"/>
          <w:szCs w:val="18"/>
        </w:rPr>
        <w:t xml:space="preserve">«Охинский» </w:t>
      </w:r>
      <w:r w:rsidRPr="00181CB3">
        <w:rPr>
          <w:b/>
          <w:bCs/>
          <w:color w:val="000000" w:themeColor="text1"/>
          <w:sz w:val="18"/>
          <w:szCs w:val="18"/>
        </w:rPr>
        <w:t>на период до 20</w:t>
      </w:r>
      <w:r>
        <w:rPr>
          <w:b/>
          <w:bCs/>
          <w:color w:val="000000" w:themeColor="text1"/>
          <w:sz w:val="18"/>
          <w:szCs w:val="18"/>
        </w:rPr>
        <w:t>34</w:t>
      </w:r>
      <w:r w:rsidRPr="00181CB3">
        <w:rPr>
          <w:b/>
          <w:bCs/>
          <w:color w:val="000000" w:themeColor="text1"/>
          <w:sz w:val="18"/>
          <w:szCs w:val="18"/>
        </w:rPr>
        <w:t xml:space="preserve"> года нарастающим итогом</w:t>
      </w:r>
      <w:bookmarkEnd w:id="75"/>
      <w:bookmarkEnd w:id="76"/>
    </w:p>
    <w:tbl>
      <w:tblPr>
        <w:tblW w:w="4935" w:type="pct"/>
        <w:tblLayout w:type="fixed"/>
        <w:tblLook w:val="04A0" w:firstRow="1" w:lastRow="0" w:firstColumn="1" w:lastColumn="0" w:noHBand="0" w:noVBand="1"/>
      </w:tblPr>
      <w:tblGrid>
        <w:gridCol w:w="1809"/>
        <w:gridCol w:w="1419"/>
        <w:gridCol w:w="850"/>
        <w:gridCol w:w="850"/>
        <w:gridCol w:w="850"/>
        <w:gridCol w:w="852"/>
        <w:gridCol w:w="848"/>
        <w:gridCol w:w="852"/>
        <w:gridCol w:w="850"/>
      </w:tblGrid>
      <w:tr w:rsidR="00081CB9" w:rsidRPr="00A3683F" w:rsidTr="00081CB9">
        <w:trPr>
          <w:trHeight w:val="300"/>
        </w:trPr>
        <w:tc>
          <w:tcPr>
            <w:tcW w:w="17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 xml:space="preserve">Наименование </w:t>
            </w:r>
          </w:p>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параметров</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2020</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2021</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2022</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2023</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2024</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2025</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center"/>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2026</w:t>
            </w:r>
          </w:p>
        </w:tc>
      </w:tr>
      <w:tr w:rsidR="00081CB9" w:rsidRPr="00181CB3" w:rsidTr="00081CB9">
        <w:trPr>
          <w:trHeight w:val="300"/>
        </w:trPr>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Сохраняемые ж</w:t>
            </w:r>
            <w:r w:rsidRPr="00A3683F">
              <w:rPr>
                <w:rFonts w:eastAsia="Times New Roman" w:cs="Arial"/>
                <w:b/>
                <w:bCs/>
                <w:color w:val="000000"/>
                <w:spacing w:val="0"/>
                <w:sz w:val="16"/>
                <w:szCs w:val="16"/>
                <w:lang w:eastAsia="ru-RU"/>
              </w:rPr>
              <w:t>и</w:t>
            </w:r>
            <w:r w:rsidRPr="00A3683F">
              <w:rPr>
                <w:rFonts w:eastAsia="Times New Roman" w:cs="Arial"/>
                <w:b/>
                <w:bCs/>
                <w:color w:val="000000"/>
                <w:spacing w:val="0"/>
                <w:sz w:val="16"/>
                <w:szCs w:val="16"/>
                <w:lang w:eastAsia="ru-RU"/>
              </w:rPr>
              <w:t>лые и обществе</w:t>
            </w:r>
            <w:r w:rsidRPr="00A3683F">
              <w:rPr>
                <w:rFonts w:eastAsia="Times New Roman" w:cs="Arial"/>
                <w:b/>
                <w:bCs/>
                <w:color w:val="000000"/>
                <w:spacing w:val="0"/>
                <w:sz w:val="16"/>
                <w:szCs w:val="16"/>
                <w:lang w:eastAsia="ru-RU"/>
              </w:rPr>
              <w:t>н</w:t>
            </w:r>
            <w:r w:rsidRPr="00A3683F">
              <w:rPr>
                <w:rFonts w:eastAsia="Times New Roman" w:cs="Arial"/>
                <w:b/>
                <w:bCs/>
                <w:color w:val="000000"/>
                <w:spacing w:val="0"/>
                <w:sz w:val="16"/>
                <w:szCs w:val="16"/>
                <w:lang w:eastAsia="ru-RU"/>
              </w:rPr>
              <w:t>ные здания</w:t>
            </w:r>
          </w:p>
        </w:tc>
        <w:tc>
          <w:tcPr>
            <w:tcW w:w="773"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площадь,   тыс. м</w:t>
            </w:r>
            <w:proofErr w:type="gramStart"/>
            <w:r w:rsidRPr="00A3683F">
              <w:rPr>
                <w:rFonts w:eastAsia="Times New Roman" w:cs="Arial"/>
                <w:color w:val="000000"/>
                <w:spacing w:val="0"/>
                <w:sz w:val="16"/>
                <w:szCs w:val="16"/>
                <w:vertAlign w:val="superscript"/>
                <w:lang w:eastAsia="ru-RU"/>
              </w:rPr>
              <w:t>2</w:t>
            </w:r>
            <w:proofErr w:type="gramEnd"/>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912,1</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894,8</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877,5</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864,9</w:t>
            </w:r>
          </w:p>
        </w:tc>
        <w:tc>
          <w:tcPr>
            <w:tcW w:w="462"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851,0</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836,1</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824,9</w:t>
            </w:r>
          </w:p>
        </w:tc>
      </w:tr>
      <w:tr w:rsidR="00081CB9" w:rsidRPr="00181CB3" w:rsidTr="00081CB9">
        <w:trPr>
          <w:trHeight w:val="300"/>
        </w:trPr>
        <w:tc>
          <w:tcPr>
            <w:tcW w:w="985" w:type="pct"/>
            <w:vMerge/>
            <w:tcBorders>
              <w:top w:val="nil"/>
              <w:left w:val="single" w:sz="4" w:space="0" w:color="auto"/>
              <w:bottom w:val="single" w:sz="4" w:space="0" w:color="000000"/>
              <w:right w:val="single" w:sz="4" w:space="0" w:color="auto"/>
            </w:tcBorders>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773"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нагрузка, Гкал/</w:t>
            </w:r>
            <w:proofErr w:type="gramStart"/>
            <w:r w:rsidRPr="00A3683F">
              <w:rPr>
                <w:rFonts w:eastAsia="Times New Roman" w:cs="Arial"/>
                <w:color w:val="000000"/>
                <w:spacing w:val="0"/>
                <w:sz w:val="16"/>
                <w:szCs w:val="16"/>
                <w:lang w:eastAsia="ru-RU"/>
              </w:rPr>
              <w:t>ч</w:t>
            </w:r>
            <w:proofErr w:type="gramEnd"/>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98,233</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96,115</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94,218</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92,937</w:t>
            </w:r>
          </w:p>
        </w:tc>
        <w:tc>
          <w:tcPr>
            <w:tcW w:w="462"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91,424</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89,877</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88,575</w:t>
            </w:r>
          </w:p>
        </w:tc>
      </w:tr>
      <w:tr w:rsidR="00081CB9" w:rsidRPr="00181CB3" w:rsidTr="00081CB9">
        <w:trPr>
          <w:trHeight w:val="300"/>
        </w:trPr>
        <w:tc>
          <w:tcPr>
            <w:tcW w:w="985" w:type="pct"/>
            <w:vMerge/>
            <w:tcBorders>
              <w:top w:val="nil"/>
              <w:left w:val="single" w:sz="4" w:space="0" w:color="auto"/>
              <w:bottom w:val="single" w:sz="4" w:space="0" w:color="000000"/>
              <w:right w:val="single" w:sz="4" w:space="0" w:color="auto"/>
            </w:tcBorders>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773"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тепловая эне</w:t>
            </w:r>
            <w:r w:rsidRPr="00A3683F">
              <w:rPr>
                <w:rFonts w:eastAsia="Times New Roman" w:cs="Arial"/>
                <w:color w:val="000000"/>
                <w:spacing w:val="0"/>
                <w:sz w:val="16"/>
                <w:szCs w:val="16"/>
                <w:lang w:eastAsia="ru-RU"/>
              </w:rPr>
              <w:t>р</w:t>
            </w:r>
            <w:r w:rsidRPr="00A3683F">
              <w:rPr>
                <w:rFonts w:eastAsia="Times New Roman" w:cs="Arial"/>
                <w:color w:val="000000"/>
                <w:spacing w:val="0"/>
                <w:sz w:val="16"/>
                <w:szCs w:val="16"/>
                <w:lang w:eastAsia="ru-RU"/>
              </w:rPr>
              <w:t>гия, Гкал</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295305</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290680</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284853</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280452</w:t>
            </w:r>
          </w:p>
        </w:tc>
        <w:tc>
          <w:tcPr>
            <w:tcW w:w="462"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275253</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270223</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266188</w:t>
            </w:r>
          </w:p>
        </w:tc>
      </w:tr>
      <w:tr w:rsidR="00081CB9" w:rsidRPr="00181CB3" w:rsidTr="00081CB9">
        <w:trPr>
          <w:trHeight w:val="300"/>
        </w:trPr>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Сносимые жилые и общественные здания</w:t>
            </w:r>
          </w:p>
        </w:tc>
        <w:tc>
          <w:tcPr>
            <w:tcW w:w="773"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площадь,   тыс. м</w:t>
            </w:r>
            <w:proofErr w:type="gramStart"/>
            <w:r w:rsidRPr="00A3683F">
              <w:rPr>
                <w:rFonts w:eastAsia="Times New Roman" w:cs="Arial"/>
                <w:color w:val="000000"/>
                <w:spacing w:val="0"/>
                <w:sz w:val="16"/>
                <w:szCs w:val="16"/>
                <w:vertAlign w:val="superscript"/>
                <w:lang w:eastAsia="ru-RU"/>
              </w:rPr>
              <w:t>2</w:t>
            </w:r>
            <w:proofErr w:type="gramEnd"/>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30,0</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47,2</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64,5</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77,1</w:t>
            </w:r>
          </w:p>
        </w:tc>
        <w:tc>
          <w:tcPr>
            <w:tcW w:w="462"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91,0</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105,9</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117,2</w:t>
            </w:r>
          </w:p>
        </w:tc>
      </w:tr>
      <w:tr w:rsidR="00081CB9" w:rsidRPr="00181CB3" w:rsidTr="00081CB9">
        <w:trPr>
          <w:trHeight w:val="300"/>
        </w:trPr>
        <w:tc>
          <w:tcPr>
            <w:tcW w:w="985" w:type="pct"/>
            <w:vMerge/>
            <w:tcBorders>
              <w:top w:val="nil"/>
              <w:left w:val="single" w:sz="4" w:space="0" w:color="auto"/>
              <w:bottom w:val="single" w:sz="4" w:space="0" w:color="000000"/>
              <w:right w:val="single" w:sz="4" w:space="0" w:color="auto"/>
            </w:tcBorders>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773"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нагрузка, Гкал/</w:t>
            </w:r>
            <w:proofErr w:type="gramStart"/>
            <w:r w:rsidRPr="00A3683F">
              <w:rPr>
                <w:rFonts w:eastAsia="Times New Roman" w:cs="Arial"/>
                <w:color w:val="000000"/>
                <w:spacing w:val="0"/>
                <w:sz w:val="16"/>
                <w:szCs w:val="16"/>
                <w:lang w:eastAsia="ru-RU"/>
              </w:rPr>
              <w:t>ч</w:t>
            </w:r>
            <w:proofErr w:type="gramEnd"/>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4,555</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6,501</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8,398</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9,679</w:t>
            </w:r>
          </w:p>
        </w:tc>
        <w:tc>
          <w:tcPr>
            <w:tcW w:w="462"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11,192</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12,739</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14,041</w:t>
            </w:r>
          </w:p>
        </w:tc>
      </w:tr>
      <w:tr w:rsidR="00081CB9" w:rsidRPr="00181CB3" w:rsidTr="00081CB9">
        <w:trPr>
          <w:trHeight w:val="300"/>
        </w:trPr>
        <w:tc>
          <w:tcPr>
            <w:tcW w:w="985" w:type="pct"/>
            <w:vMerge/>
            <w:tcBorders>
              <w:top w:val="nil"/>
              <w:left w:val="single" w:sz="4" w:space="0" w:color="auto"/>
              <w:bottom w:val="single" w:sz="4" w:space="0" w:color="000000"/>
              <w:right w:val="single" w:sz="4" w:space="0" w:color="auto"/>
            </w:tcBorders>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773"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тепловая эне</w:t>
            </w:r>
            <w:r w:rsidRPr="00A3683F">
              <w:rPr>
                <w:rFonts w:eastAsia="Times New Roman" w:cs="Arial"/>
                <w:color w:val="000000"/>
                <w:spacing w:val="0"/>
                <w:sz w:val="16"/>
                <w:szCs w:val="16"/>
                <w:lang w:eastAsia="ru-RU"/>
              </w:rPr>
              <w:t>р</w:t>
            </w:r>
            <w:r w:rsidRPr="00A3683F">
              <w:rPr>
                <w:rFonts w:eastAsia="Times New Roman" w:cs="Arial"/>
                <w:color w:val="000000"/>
                <w:spacing w:val="0"/>
                <w:sz w:val="16"/>
                <w:szCs w:val="16"/>
                <w:lang w:eastAsia="ru-RU"/>
              </w:rPr>
              <w:t>гия, Гкал</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15665</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21166</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26994</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31394</w:t>
            </w:r>
          </w:p>
        </w:tc>
        <w:tc>
          <w:tcPr>
            <w:tcW w:w="462"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36594</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41624</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45659</w:t>
            </w:r>
          </w:p>
        </w:tc>
      </w:tr>
      <w:tr w:rsidR="00081CB9" w:rsidRPr="00181CB3" w:rsidTr="00081CB9">
        <w:trPr>
          <w:trHeight w:val="300"/>
        </w:trPr>
        <w:tc>
          <w:tcPr>
            <w:tcW w:w="985" w:type="pct"/>
            <w:vMerge w:val="restart"/>
            <w:tcBorders>
              <w:top w:val="nil"/>
              <w:left w:val="single" w:sz="4" w:space="0" w:color="auto"/>
              <w:right w:val="single" w:sz="4" w:space="0" w:color="auto"/>
            </w:tcBorders>
            <w:shd w:val="clear" w:color="auto" w:fill="auto"/>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Проектируемые жилые и общ</w:t>
            </w:r>
            <w:r w:rsidRPr="00A3683F">
              <w:rPr>
                <w:rFonts w:eastAsia="Times New Roman" w:cs="Arial"/>
                <w:b/>
                <w:bCs/>
                <w:color w:val="000000"/>
                <w:spacing w:val="0"/>
                <w:sz w:val="16"/>
                <w:szCs w:val="16"/>
                <w:lang w:eastAsia="ru-RU"/>
              </w:rPr>
              <w:t>е</w:t>
            </w:r>
            <w:r w:rsidRPr="00A3683F">
              <w:rPr>
                <w:rFonts w:eastAsia="Times New Roman" w:cs="Arial"/>
                <w:b/>
                <w:bCs/>
                <w:color w:val="000000"/>
                <w:spacing w:val="0"/>
                <w:sz w:val="16"/>
                <w:szCs w:val="16"/>
                <w:lang w:eastAsia="ru-RU"/>
              </w:rPr>
              <w:t>ственные здания</w:t>
            </w:r>
          </w:p>
        </w:tc>
        <w:tc>
          <w:tcPr>
            <w:tcW w:w="773"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площадь,   тыс. м</w:t>
            </w:r>
            <w:proofErr w:type="gramStart"/>
            <w:r w:rsidRPr="00A3683F">
              <w:rPr>
                <w:rFonts w:eastAsia="Times New Roman" w:cs="Arial"/>
                <w:color w:val="000000"/>
                <w:spacing w:val="0"/>
                <w:sz w:val="16"/>
                <w:szCs w:val="16"/>
                <w:vertAlign w:val="superscript"/>
                <w:lang w:eastAsia="ru-RU"/>
              </w:rPr>
              <w:t>2</w:t>
            </w:r>
            <w:proofErr w:type="gramEnd"/>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47,0</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78,4</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84,2</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97,3</w:t>
            </w:r>
          </w:p>
        </w:tc>
        <w:tc>
          <w:tcPr>
            <w:tcW w:w="462"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103,1</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108,8</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114,7</w:t>
            </w:r>
          </w:p>
        </w:tc>
      </w:tr>
      <w:tr w:rsidR="00081CB9" w:rsidRPr="00181CB3" w:rsidTr="00081CB9">
        <w:trPr>
          <w:trHeight w:val="300"/>
        </w:trPr>
        <w:tc>
          <w:tcPr>
            <w:tcW w:w="985" w:type="pct"/>
            <w:vMerge/>
            <w:tcBorders>
              <w:left w:val="single" w:sz="4" w:space="0" w:color="auto"/>
              <w:right w:val="single" w:sz="4" w:space="0" w:color="auto"/>
            </w:tcBorders>
            <w:shd w:val="clear" w:color="auto" w:fill="auto"/>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773"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нагрузка, Гкал/</w:t>
            </w:r>
            <w:proofErr w:type="gramStart"/>
            <w:r w:rsidRPr="00A3683F">
              <w:rPr>
                <w:rFonts w:eastAsia="Times New Roman" w:cs="Arial"/>
                <w:color w:val="000000"/>
                <w:spacing w:val="0"/>
                <w:sz w:val="16"/>
                <w:szCs w:val="16"/>
                <w:lang w:eastAsia="ru-RU"/>
              </w:rPr>
              <w:t>ч</w:t>
            </w:r>
            <w:proofErr w:type="gramEnd"/>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2,894</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4,987</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5,330</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6,065</w:t>
            </w:r>
          </w:p>
        </w:tc>
        <w:tc>
          <w:tcPr>
            <w:tcW w:w="462"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6,376</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6,688</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7,000</w:t>
            </w:r>
          </w:p>
        </w:tc>
      </w:tr>
      <w:tr w:rsidR="00081CB9" w:rsidRPr="00181CB3" w:rsidTr="00081CB9">
        <w:trPr>
          <w:trHeight w:val="300"/>
        </w:trPr>
        <w:tc>
          <w:tcPr>
            <w:tcW w:w="985" w:type="pct"/>
            <w:vMerge/>
            <w:tcBorders>
              <w:left w:val="single" w:sz="4" w:space="0" w:color="auto"/>
              <w:bottom w:val="single" w:sz="4" w:space="0" w:color="000000"/>
              <w:right w:val="single" w:sz="4" w:space="0" w:color="auto"/>
            </w:tcBorders>
            <w:shd w:val="clear" w:color="auto" w:fill="auto"/>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773"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тепловая эне</w:t>
            </w:r>
            <w:r w:rsidRPr="00A3683F">
              <w:rPr>
                <w:rFonts w:eastAsia="Times New Roman" w:cs="Arial"/>
                <w:color w:val="000000"/>
                <w:spacing w:val="0"/>
                <w:sz w:val="16"/>
                <w:szCs w:val="16"/>
                <w:lang w:eastAsia="ru-RU"/>
              </w:rPr>
              <w:t>р</w:t>
            </w:r>
            <w:r w:rsidRPr="00A3683F">
              <w:rPr>
                <w:rFonts w:eastAsia="Times New Roman" w:cs="Arial"/>
                <w:color w:val="000000"/>
                <w:spacing w:val="0"/>
                <w:sz w:val="16"/>
                <w:szCs w:val="16"/>
                <w:lang w:eastAsia="ru-RU"/>
              </w:rPr>
              <w:t>гия, Гкал</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7667</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14009</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15154</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17534</w:t>
            </w:r>
          </w:p>
        </w:tc>
        <w:tc>
          <w:tcPr>
            <w:tcW w:w="462"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18571</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19610</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20649</w:t>
            </w:r>
          </w:p>
        </w:tc>
      </w:tr>
      <w:tr w:rsidR="00081CB9" w:rsidRPr="00181CB3" w:rsidTr="00081CB9">
        <w:trPr>
          <w:trHeight w:val="300"/>
        </w:trPr>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r w:rsidRPr="00A3683F">
              <w:rPr>
                <w:rFonts w:eastAsia="Times New Roman" w:cs="Arial"/>
                <w:b/>
                <w:bCs/>
                <w:color w:val="000000"/>
                <w:spacing w:val="0"/>
                <w:sz w:val="16"/>
                <w:szCs w:val="16"/>
                <w:lang w:eastAsia="ru-RU"/>
              </w:rPr>
              <w:t>Всего жилищного и общественного фонда</w:t>
            </w:r>
          </w:p>
        </w:tc>
        <w:tc>
          <w:tcPr>
            <w:tcW w:w="773"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площадь,   тыс. м</w:t>
            </w:r>
            <w:proofErr w:type="gramStart"/>
            <w:r w:rsidRPr="00A3683F">
              <w:rPr>
                <w:rFonts w:eastAsia="Times New Roman" w:cs="Arial"/>
                <w:color w:val="000000"/>
                <w:spacing w:val="0"/>
                <w:sz w:val="16"/>
                <w:szCs w:val="16"/>
                <w:vertAlign w:val="superscript"/>
                <w:lang w:eastAsia="ru-RU"/>
              </w:rPr>
              <w:t>2</w:t>
            </w:r>
            <w:proofErr w:type="gramEnd"/>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959,1</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973,2</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961,7</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962,2</w:t>
            </w:r>
          </w:p>
        </w:tc>
        <w:tc>
          <w:tcPr>
            <w:tcW w:w="462"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954,1</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945,0</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939,5</w:t>
            </w:r>
          </w:p>
        </w:tc>
      </w:tr>
      <w:tr w:rsidR="00081CB9" w:rsidRPr="00181CB3" w:rsidTr="00081CB9">
        <w:trPr>
          <w:trHeight w:val="300"/>
        </w:trPr>
        <w:tc>
          <w:tcPr>
            <w:tcW w:w="985" w:type="pct"/>
            <w:vMerge/>
            <w:tcBorders>
              <w:top w:val="nil"/>
              <w:left w:val="single" w:sz="4" w:space="0" w:color="auto"/>
              <w:bottom w:val="single" w:sz="4" w:space="0" w:color="000000"/>
              <w:right w:val="single" w:sz="4" w:space="0" w:color="auto"/>
            </w:tcBorders>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773"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нагрузка, Гкал/</w:t>
            </w:r>
            <w:proofErr w:type="gramStart"/>
            <w:r w:rsidRPr="00A3683F">
              <w:rPr>
                <w:rFonts w:eastAsia="Times New Roman" w:cs="Arial"/>
                <w:color w:val="000000"/>
                <w:spacing w:val="0"/>
                <w:sz w:val="16"/>
                <w:szCs w:val="16"/>
                <w:lang w:eastAsia="ru-RU"/>
              </w:rPr>
              <w:t>ч</w:t>
            </w:r>
            <w:proofErr w:type="gramEnd"/>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101,425</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101,102</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99,547</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99,002</w:t>
            </w:r>
          </w:p>
        </w:tc>
        <w:tc>
          <w:tcPr>
            <w:tcW w:w="462"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97,800</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96,565</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95,575</w:t>
            </w:r>
          </w:p>
        </w:tc>
      </w:tr>
      <w:tr w:rsidR="00081CB9" w:rsidRPr="00181CB3" w:rsidTr="00081CB9">
        <w:trPr>
          <w:trHeight w:val="300"/>
        </w:trPr>
        <w:tc>
          <w:tcPr>
            <w:tcW w:w="985" w:type="pct"/>
            <w:vMerge/>
            <w:tcBorders>
              <w:top w:val="nil"/>
              <w:left w:val="single" w:sz="4" w:space="0" w:color="auto"/>
              <w:bottom w:val="single" w:sz="4" w:space="0" w:color="000000"/>
              <w:right w:val="single" w:sz="4" w:space="0" w:color="auto"/>
            </w:tcBorders>
            <w:vAlign w:val="center"/>
            <w:hideMark/>
          </w:tcPr>
          <w:p w:rsidR="00081CB9" w:rsidRPr="00A3683F" w:rsidRDefault="00081CB9" w:rsidP="00081CB9">
            <w:pPr>
              <w:widowControl/>
              <w:adjustRightInd/>
              <w:spacing w:before="0" w:after="0"/>
              <w:ind w:firstLine="0"/>
              <w:jc w:val="left"/>
              <w:textAlignment w:val="auto"/>
              <w:rPr>
                <w:rFonts w:eastAsia="Times New Roman" w:cs="Arial"/>
                <w:b/>
                <w:bCs/>
                <w:color w:val="000000"/>
                <w:spacing w:val="0"/>
                <w:sz w:val="16"/>
                <w:szCs w:val="16"/>
                <w:lang w:eastAsia="ru-RU"/>
              </w:rPr>
            </w:pPr>
          </w:p>
        </w:tc>
        <w:tc>
          <w:tcPr>
            <w:tcW w:w="773" w:type="pct"/>
            <w:tcBorders>
              <w:top w:val="nil"/>
              <w:left w:val="nil"/>
              <w:bottom w:val="single" w:sz="4" w:space="0" w:color="auto"/>
              <w:right w:val="single" w:sz="4" w:space="0" w:color="auto"/>
            </w:tcBorders>
            <w:shd w:val="clear" w:color="auto" w:fill="auto"/>
            <w:noWrap/>
            <w:vAlign w:val="center"/>
            <w:hideMark/>
          </w:tcPr>
          <w:p w:rsidR="00081CB9" w:rsidRPr="00A3683F" w:rsidRDefault="00081CB9" w:rsidP="00081CB9">
            <w:pPr>
              <w:widowControl/>
              <w:adjustRightInd/>
              <w:spacing w:before="0" w:after="0"/>
              <w:ind w:firstLine="0"/>
              <w:jc w:val="left"/>
              <w:textAlignment w:val="auto"/>
              <w:rPr>
                <w:rFonts w:eastAsia="Times New Roman" w:cs="Arial"/>
                <w:color w:val="000000"/>
                <w:spacing w:val="0"/>
                <w:sz w:val="16"/>
                <w:szCs w:val="16"/>
                <w:lang w:eastAsia="ru-RU"/>
              </w:rPr>
            </w:pPr>
            <w:r w:rsidRPr="00A3683F">
              <w:rPr>
                <w:rFonts w:eastAsia="Times New Roman" w:cs="Arial"/>
                <w:color w:val="000000"/>
                <w:spacing w:val="0"/>
                <w:sz w:val="16"/>
                <w:szCs w:val="16"/>
                <w:lang w:eastAsia="ru-RU"/>
              </w:rPr>
              <w:t>тепловая эне</w:t>
            </w:r>
            <w:r w:rsidRPr="00A3683F">
              <w:rPr>
                <w:rFonts w:eastAsia="Times New Roman" w:cs="Arial"/>
                <w:color w:val="000000"/>
                <w:spacing w:val="0"/>
                <w:sz w:val="16"/>
                <w:szCs w:val="16"/>
                <w:lang w:eastAsia="ru-RU"/>
              </w:rPr>
              <w:t>р</w:t>
            </w:r>
            <w:r w:rsidRPr="00A3683F">
              <w:rPr>
                <w:rFonts w:eastAsia="Times New Roman" w:cs="Arial"/>
                <w:color w:val="000000"/>
                <w:spacing w:val="0"/>
                <w:sz w:val="16"/>
                <w:szCs w:val="16"/>
                <w:lang w:eastAsia="ru-RU"/>
              </w:rPr>
              <w:t>гия, Гкал</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303886</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304689</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300006</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297986</w:t>
            </w:r>
          </w:p>
        </w:tc>
        <w:tc>
          <w:tcPr>
            <w:tcW w:w="462"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293824</w:t>
            </w:r>
          </w:p>
        </w:tc>
        <w:tc>
          <w:tcPr>
            <w:tcW w:w="464"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289833</w:t>
            </w:r>
          </w:p>
        </w:tc>
        <w:tc>
          <w:tcPr>
            <w:tcW w:w="463" w:type="pct"/>
            <w:tcBorders>
              <w:top w:val="nil"/>
              <w:left w:val="nil"/>
              <w:bottom w:val="single" w:sz="4" w:space="0" w:color="auto"/>
              <w:right w:val="single" w:sz="4" w:space="0" w:color="auto"/>
            </w:tcBorders>
            <w:shd w:val="clear" w:color="auto" w:fill="auto"/>
            <w:noWrap/>
            <w:vAlign w:val="center"/>
            <w:hideMark/>
          </w:tcPr>
          <w:p w:rsidR="00081CB9" w:rsidRPr="009A49E4" w:rsidRDefault="00081CB9" w:rsidP="00081CB9">
            <w:pPr>
              <w:widowControl/>
              <w:adjustRightInd/>
              <w:spacing w:before="0" w:after="0"/>
              <w:ind w:firstLine="0"/>
              <w:jc w:val="center"/>
              <w:textAlignment w:val="auto"/>
              <w:rPr>
                <w:rFonts w:eastAsia="Times New Roman" w:cs="Arial"/>
                <w:color w:val="000000"/>
                <w:spacing w:val="0"/>
                <w:sz w:val="14"/>
                <w:szCs w:val="14"/>
                <w:lang w:eastAsia="ru-RU"/>
              </w:rPr>
            </w:pPr>
            <w:r w:rsidRPr="009A49E4">
              <w:rPr>
                <w:rFonts w:eastAsia="Times New Roman" w:cs="Arial"/>
                <w:color w:val="000000"/>
                <w:spacing w:val="0"/>
                <w:sz w:val="14"/>
                <w:szCs w:val="14"/>
                <w:lang w:eastAsia="ru-RU"/>
              </w:rPr>
              <w:t>286837</w:t>
            </w:r>
          </w:p>
        </w:tc>
      </w:tr>
    </w:tbl>
    <w:p w:rsidR="00081CB9" w:rsidRDefault="00081CB9" w:rsidP="00B82517">
      <w:pPr>
        <w:spacing w:before="32" w:after="0" w:line="341" w:lineRule="auto"/>
        <w:ind w:right="45"/>
        <w:rPr>
          <w:b/>
          <w:bCs/>
          <w:color w:val="000000" w:themeColor="text1"/>
          <w:sz w:val="18"/>
          <w:szCs w:val="18"/>
        </w:rPr>
      </w:pPr>
    </w:p>
    <w:p w:rsidR="00081CB9" w:rsidRDefault="00081CB9" w:rsidP="00B82517">
      <w:pPr>
        <w:spacing w:before="32" w:after="0" w:line="341" w:lineRule="auto"/>
        <w:ind w:right="45"/>
        <w:rPr>
          <w:rFonts w:eastAsia="Arial" w:cs="Arial"/>
          <w:spacing w:val="-4"/>
          <w:sz w:val="24"/>
          <w:szCs w:val="24"/>
        </w:rPr>
        <w:sectPr w:rsidR="00081CB9" w:rsidSect="00673456">
          <w:footerReference w:type="default" r:id="rId90"/>
          <w:pgSz w:w="11920" w:h="16840"/>
          <w:pgMar w:top="851" w:right="1134" w:bottom="1134" w:left="1701" w:header="720" w:footer="720" w:gutter="0"/>
          <w:cols w:space="720"/>
        </w:sectPr>
      </w:pPr>
    </w:p>
    <w:p w:rsidR="00081CB9" w:rsidRPr="0022025F" w:rsidRDefault="00081CB9" w:rsidP="00081CB9">
      <w:pPr>
        <w:pStyle w:val="20"/>
      </w:pPr>
      <w:bookmarkStart w:id="77" w:name="_Toc354584589"/>
      <w:r w:rsidRPr="0022025F">
        <w:lastRenderedPageBreak/>
        <w:t>Объемы потребления и приросты потребления теплоносителя</w:t>
      </w:r>
      <w:bookmarkEnd w:id="77"/>
    </w:p>
    <w:p w:rsidR="00081CB9" w:rsidRDefault="00081CB9" w:rsidP="00081CB9">
      <w:pPr>
        <w:spacing w:line="360" w:lineRule="auto"/>
        <w:textAlignment w:val="auto"/>
        <w:rPr>
          <w:rFonts w:eastAsia="Arial" w:cs="Arial"/>
          <w:spacing w:val="-4"/>
          <w:sz w:val="24"/>
          <w:szCs w:val="24"/>
        </w:rPr>
      </w:pPr>
    </w:p>
    <w:p w:rsidR="00B82517" w:rsidRPr="00181CB3" w:rsidRDefault="00081CB9" w:rsidP="00081CB9">
      <w:pPr>
        <w:spacing w:before="240"/>
        <w:ind w:left="4" w:firstLine="989"/>
        <w:rPr>
          <w:b/>
          <w:bCs/>
          <w:color w:val="000000" w:themeColor="text1"/>
          <w:sz w:val="18"/>
          <w:szCs w:val="18"/>
        </w:rPr>
      </w:pPr>
      <w:r>
        <w:rPr>
          <w:rFonts w:eastAsia="Arial" w:cs="Arial"/>
          <w:spacing w:val="-4"/>
          <w:sz w:val="24"/>
          <w:szCs w:val="24"/>
        </w:rPr>
        <w:t>В</w:t>
      </w:r>
      <w:r w:rsidRPr="005928E8">
        <w:rPr>
          <w:rFonts w:eastAsia="Arial" w:cs="Arial"/>
          <w:spacing w:val="-4"/>
          <w:sz w:val="24"/>
          <w:szCs w:val="24"/>
        </w:rPr>
        <w:t xml:space="preserve"> </w:t>
      </w:r>
      <w:r>
        <w:rPr>
          <w:rFonts w:eastAsia="Arial" w:cs="Arial"/>
          <w:spacing w:val="-4"/>
          <w:sz w:val="24"/>
          <w:szCs w:val="24"/>
        </w:rPr>
        <w:t xml:space="preserve">соответствии </w:t>
      </w:r>
      <w:r w:rsidRPr="005928E8">
        <w:rPr>
          <w:rFonts w:eastAsia="Arial" w:cs="Arial"/>
          <w:spacing w:val="-4"/>
          <w:sz w:val="24"/>
          <w:szCs w:val="24"/>
        </w:rPr>
        <w:t xml:space="preserve"> </w:t>
      </w:r>
      <w:r>
        <w:rPr>
          <w:rFonts w:eastAsia="Arial" w:cs="Arial"/>
          <w:spacing w:val="-4"/>
          <w:sz w:val="24"/>
          <w:szCs w:val="24"/>
        </w:rPr>
        <w:t xml:space="preserve">с утверждаемым вариантом  развития систем </w:t>
      </w:r>
      <w:r w:rsidRPr="005928E8">
        <w:rPr>
          <w:rFonts w:eastAsia="Arial" w:cs="Arial"/>
          <w:spacing w:val="-4"/>
          <w:sz w:val="24"/>
          <w:szCs w:val="24"/>
        </w:rPr>
        <w:t>тепл</w:t>
      </w:r>
      <w:r w:rsidRPr="005928E8">
        <w:rPr>
          <w:rFonts w:eastAsia="Arial" w:cs="Arial"/>
          <w:spacing w:val="-4"/>
          <w:sz w:val="24"/>
          <w:szCs w:val="24"/>
        </w:rPr>
        <w:t>о</w:t>
      </w:r>
      <w:r w:rsidRPr="005928E8">
        <w:rPr>
          <w:rFonts w:eastAsia="Arial" w:cs="Arial"/>
          <w:spacing w:val="-4"/>
          <w:sz w:val="24"/>
          <w:szCs w:val="24"/>
        </w:rPr>
        <w:t>снабжения городского округа «Охинский» обеспечение потребителей перспекти</w:t>
      </w:r>
      <w:r w:rsidRPr="005928E8">
        <w:rPr>
          <w:rFonts w:eastAsia="Arial" w:cs="Arial"/>
          <w:spacing w:val="-4"/>
          <w:sz w:val="24"/>
          <w:szCs w:val="24"/>
        </w:rPr>
        <w:t>в</w:t>
      </w:r>
      <w:r w:rsidRPr="005928E8">
        <w:rPr>
          <w:rFonts w:eastAsia="Arial" w:cs="Arial"/>
          <w:spacing w:val="-4"/>
          <w:sz w:val="24"/>
          <w:szCs w:val="24"/>
        </w:rPr>
        <w:t>ной зас</w:t>
      </w:r>
      <w:r>
        <w:rPr>
          <w:rFonts w:eastAsia="Arial" w:cs="Arial"/>
          <w:spacing w:val="-4"/>
          <w:sz w:val="24"/>
          <w:szCs w:val="24"/>
        </w:rPr>
        <w:t>т</w:t>
      </w:r>
      <w:r w:rsidRPr="005928E8">
        <w:rPr>
          <w:rFonts w:eastAsia="Arial" w:cs="Arial"/>
          <w:spacing w:val="-4"/>
          <w:sz w:val="24"/>
          <w:szCs w:val="24"/>
        </w:rPr>
        <w:t xml:space="preserve">ройки </w:t>
      </w:r>
      <w:r>
        <w:rPr>
          <w:rFonts w:eastAsia="Arial" w:cs="Arial"/>
          <w:spacing w:val="-4"/>
          <w:sz w:val="24"/>
          <w:szCs w:val="24"/>
        </w:rPr>
        <w:t xml:space="preserve">централизованным </w:t>
      </w:r>
      <w:r w:rsidRPr="005928E8">
        <w:rPr>
          <w:rFonts w:eastAsia="Arial" w:cs="Arial"/>
          <w:spacing w:val="-4"/>
          <w:sz w:val="24"/>
          <w:szCs w:val="24"/>
        </w:rPr>
        <w:t>горячим водоснабжением не планируется</w:t>
      </w:r>
      <w:r>
        <w:rPr>
          <w:rFonts w:eastAsia="Arial" w:cs="Arial"/>
          <w:spacing w:val="-4"/>
          <w:sz w:val="24"/>
          <w:szCs w:val="24"/>
        </w:rPr>
        <w:t>. В связи с этим</w:t>
      </w:r>
      <w:r w:rsidRPr="005928E8">
        <w:rPr>
          <w:rFonts w:eastAsia="Arial" w:cs="Arial"/>
          <w:spacing w:val="-4"/>
          <w:sz w:val="24"/>
          <w:szCs w:val="24"/>
        </w:rPr>
        <w:t xml:space="preserve">, </w:t>
      </w:r>
      <w:r>
        <w:rPr>
          <w:rFonts w:eastAsia="Arial" w:cs="Arial"/>
          <w:spacing w:val="-4"/>
          <w:sz w:val="24"/>
          <w:szCs w:val="24"/>
        </w:rPr>
        <w:t>приросты потребления теплоносителя отсутствуют.</w:t>
      </w:r>
    </w:p>
    <w:p w:rsidR="00B82517" w:rsidRDefault="00B82517" w:rsidP="00B82517">
      <w:pPr>
        <w:spacing w:before="32" w:after="0" w:line="341" w:lineRule="auto"/>
        <w:ind w:right="45" w:firstLine="0"/>
        <w:rPr>
          <w:rFonts w:eastAsia="Arial" w:cs="Arial"/>
          <w:spacing w:val="-4"/>
          <w:sz w:val="24"/>
          <w:szCs w:val="24"/>
        </w:rPr>
      </w:pPr>
    </w:p>
    <w:p w:rsidR="00B82517" w:rsidRPr="00B82517" w:rsidRDefault="00B82517" w:rsidP="00B82517">
      <w:pPr>
        <w:spacing w:before="32" w:after="0" w:line="341" w:lineRule="auto"/>
        <w:ind w:right="45"/>
        <w:rPr>
          <w:rFonts w:eastAsia="Arial" w:cs="Arial"/>
          <w:spacing w:val="-4"/>
          <w:sz w:val="24"/>
          <w:szCs w:val="24"/>
        </w:rPr>
      </w:pPr>
    </w:p>
    <w:p w:rsidR="00B82517" w:rsidRDefault="00B82517" w:rsidP="00B82517"/>
    <w:p w:rsidR="00425E9F" w:rsidRDefault="00425E9F" w:rsidP="00B82517"/>
    <w:p w:rsidR="00606F28" w:rsidRDefault="00606F28" w:rsidP="00B82517"/>
    <w:p w:rsidR="00B82517" w:rsidRPr="00181CB3" w:rsidRDefault="00B82517" w:rsidP="00B82517">
      <w:pPr>
        <w:spacing w:before="240"/>
        <w:ind w:firstLine="0"/>
        <w:rPr>
          <w:b/>
          <w:bCs/>
          <w:color w:val="000000" w:themeColor="text1"/>
          <w:sz w:val="18"/>
          <w:szCs w:val="18"/>
        </w:rPr>
      </w:pPr>
    </w:p>
    <w:p w:rsidR="00B82517" w:rsidRDefault="00B82517" w:rsidP="00B82517"/>
    <w:p w:rsidR="00606F28" w:rsidRDefault="00606F28" w:rsidP="00B82517"/>
    <w:p w:rsidR="00606F28" w:rsidRDefault="00606F28" w:rsidP="00B82517"/>
    <w:p w:rsidR="00296488" w:rsidRDefault="00296488" w:rsidP="00B82517"/>
    <w:p w:rsidR="00606F28" w:rsidRDefault="00606F28" w:rsidP="00B82517"/>
    <w:p w:rsidR="00B82517" w:rsidRDefault="00B82517" w:rsidP="00B82517"/>
    <w:p w:rsidR="00B82517" w:rsidRPr="00181CB3" w:rsidRDefault="00B82517" w:rsidP="00B82517">
      <w:pPr>
        <w:spacing w:before="240"/>
        <w:ind w:firstLine="0"/>
        <w:rPr>
          <w:b/>
          <w:bCs/>
          <w:color w:val="000000" w:themeColor="text1"/>
          <w:sz w:val="18"/>
          <w:szCs w:val="18"/>
        </w:rPr>
      </w:pPr>
    </w:p>
    <w:p w:rsidR="00B82517" w:rsidRDefault="00B82517" w:rsidP="00B82517"/>
    <w:p w:rsidR="00425E9F" w:rsidRDefault="00425E9F" w:rsidP="00425E9F">
      <w:pPr>
        <w:ind w:firstLine="0"/>
      </w:pPr>
    </w:p>
    <w:p w:rsidR="00425E9F" w:rsidRDefault="00425E9F" w:rsidP="00425E9F">
      <w:pPr>
        <w:ind w:firstLine="0"/>
      </w:pPr>
    </w:p>
    <w:p w:rsidR="00425E9F" w:rsidRDefault="00425E9F" w:rsidP="00425E9F">
      <w:pPr>
        <w:ind w:firstLine="0"/>
      </w:pPr>
    </w:p>
    <w:p w:rsidR="00425E9F" w:rsidRDefault="00425E9F" w:rsidP="00425E9F">
      <w:pPr>
        <w:ind w:firstLine="0"/>
      </w:pPr>
    </w:p>
    <w:p w:rsidR="00425E9F" w:rsidRPr="00181CB3" w:rsidRDefault="00425E9F" w:rsidP="00425E9F">
      <w:pPr>
        <w:spacing w:line="360" w:lineRule="auto"/>
        <w:ind w:firstLine="0"/>
        <w:rPr>
          <w:rFonts w:eastAsia="Arial" w:cs="Arial"/>
          <w:spacing w:val="-4"/>
          <w:sz w:val="24"/>
          <w:szCs w:val="24"/>
        </w:rPr>
      </w:pPr>
    </w:p>
    <w:p w:rsidR="00425E9F" w:rsidRPr="00B82517" w:rsidRDefault="00425E9F" w:rsidP="00425E9F">
      <w:pPr>
        <w:ind w:firstLine="0"/>
        <w:sectPr w:rsidR="00425E9F" w:rsidRPr="00B82517" w:rsidSect="00081CB9">
          <w:footerReference w:type="default" r:id="rId91"/>
          <w:pgSz w:w="11920" w:h="16840"/>
          <w:pgMar w:top="1134" w:right="1701" w:bottom="851" w:left="1134" w:header="720" w:footer="720" w:gutter="0"/>
          <w:cols w:space="720"/>
        </w:sectPr>
      </w:pPr>
    </w:p>
    <w:p w:rsidR="00081CB9" w:rsidRPr="00A620F5" w:rsidRDefault="00081CB9" w:rsidP="00081CB9">
      <w:pPr>
        <w:pStyle w:val="10"/>
      </w:pPr>
      <w:bookmarkStart w:id="78" w:name="_Toc354584590"/>
      <w:r w:rsidRPr="00A620F5">
        <w:lastRenderedPageBreak/>
        <w:t>Перспективные балансы тепловой мощности источн</w:t>
      </w:r>
      <w:r w:rsidRPr="00A620F5">
        <w:t>и</w:t>
      </w:r>
      <w:r w:rsidRPr="00A620F5">
        <w:t>ков тепловой энергии и тепловой нагрузки потребит</w:t>
      </w:r>
      <w:r w:rsidRPr="00A620F5">
        <w:t>е</w:t>
      </w:r>
      <w:r w:rsidRPr="00A620F5">
        <w:t>лей</w:t>
      </w:r>
      <w:bookmarkEnd w:id="78"/>
    </w:p>
    <w:p w:rsidR="00081CB9" w:rsidRDefault="00081CB9" w:rsidP="00081CB9">
      <w:pPr>
        <w:widowControl/>
        <w:adjustRightInd/>
        <w:spacing w:before="0" w:after="0" w:line="360" w:lineRule="auto"/>
        <w:textAlignment w:val="auto"/>
        <w:rPr>
          <w:rFonts w:eastAsia="Times New Roman"/>
          <w:kern w:val="28"/>
          <w:sz w:val="24"/>
          <w:lang w:eastAsia="ru-RU"/>
        </w:rPr>
      </w:pPr>
    </w:p>
    <w:p w:rsidR="00081CB9" w:rsidRPr="00476FAE" w:rsidRDefault="00081CB9" w:rsidP="00081CB9">
      <w:pPr>
        <w:pStyle w:val="20"/>
        <w:ind w:left="1800"/>
        <w:rPr>
          <w:rFonts w:eastAsia="Times New Roman"/>
          <w:sz w:val="24"/>
        </w:rPr>
      </w:pPr>
      <w:bookmarkStart w:id="79" w:name="_Toc328492812"/>
      <w:bookmarkStart w:id="80" w:name="_Toc354584591"/>
      <w:r w:rsidRPr="00476FAE">
        <w:t>Радиусы эффективного теплоснабжения теплоисточников</w:t>
      </w:r>
      <w:bookmarkEnd w:id="79"/>
      <w:bookmarkEnd w:id="80"/>
    </w:p>
    <w:p w:rsidR="00081CB9" w:rsidRDefault="00081CB9" w:rsidP="00081CB9">
      <w:pPr>
        <w:widowControl/>
        <w:adjustRightInd/>
        <w:spacing w:before="0" w:after="0" w:line="360" w:lineRule="auto"/>
        <w:textAlignment w:val="auto"/>
        <w:rPr>
          <w:rFonts w:eastAsia="Times New Roman"/>
          <w:kern w:val="28"/>
          <w:sz w:val="24"/>
          <w:lang w:eastAsia="ru-RU"/>
        </w:rPr>
      </w:pPr>
    </w:p>
    <w:p w:rsidR="00081CB9" w:rsidRDefault="00081CB9" w:rsidP="00081CB9">
      <w:pPr>
        <w:spacing w:line="360" w:lineRule="auto"/>
        <w:rPr>
          <w:rFonts w:eastAsia="Arial" w:cs="Arial"/>
          <w:spacing w:val="-4"/>
          <w:sz w:val="24"/>
          <w:szCs w:val="24"/>
        </w:rPr>
      </w:pPr>
      <w:r>
        <w:rPr>
          <w:rFonts w:eastAsia="Arial" w:cs="Arial"/>
          <w:spacing w:val="-4"/>
          <w:sz w:val="24"/>
          <w:szCs w:val="24"/>
        </w:rPr>
        <w:t>Р</w:t>
      </w:r>
      <w:r w:rsidRPr="00413712">
        <w:rPr>
          <w:rFonts w:eastAsia="Arial" w:cs="Arial"/>
          <w:spacing w:val="-4"/>
          <w:sz w:val="24"/>
          <w:szCs w:val="24"/>
        </w:rPr>
        <w:t>адиус</w:t>
      </w:r>
      <w:r>
        <w:rPr>
          <w:rFonts w:eastAsia="Arial" w:cs="Arial"/>
          <w:spacing w:val="-4"/>
          <w:sz w:val="24"/>
          <w:szCs w:val="24"/>
        </w:rPr>
        <w:t>ы</w:t>
      </w:r>
      <w:r w:rsidRPr="00413712">
        <w:rPr>
          <w:rFonts w:eastAsia="Arial" w:cs="Arial"/>
          <w:spacing w:val="-4"/>
          <w:sz w:val="24"/>
          <w:szCs w:val="24"/>
        </w:rPr>
        <w:t xml:space="preserve"> эффективного теплоснабжения </w:t>
      </w:r>
      <w:r>
        <w:rPr>
          <w:rFonts w:eastAsia="Arial" w:cs="Arial"/>
          <w:spacing w:val="-4"/>
          <w:sz w:val="24"/>
          <w:szCs w:val="24"/>
        </w:rPr>
        <w:t xml:space="preserve">теплоисточников </w:t>
      </w:r>
      <w:r w:rsidRPr="00413712">
        <w:rPr>
          <w:rFonts w:eastAsia="Arial" w:cs="Arial"/>
          <w:spacing w:val="-4"/>
          <w:sz w:val="24"/>
          <w:szCs w:val="24"/>
        </w:rPr>
        <w:t>определен</w:t>
      </w:r>
      <w:r>
        <w:rPr>
          <w:rFonts w:eastAsia="Arial" w:cs="Arial"/>
          <w:spacing w:val="-4"/>
          <w:sz w:val="24"/>
          <w:szCs w:val="24"/>
        </w:rPr>
        <w:t>ы</w:t>
      </w:r>
      <w:r w:rsidRPr="00413712">
        <w:rPr>
          <w:rFonts w:eastAsia="Arial" w:cs="Arial"/>
          <w:spacing w:val="-4"/>
          <w:sz w:val="24"/>
          <w:szCs w:val="24"/>
        </w:rPr>
        <w:t xml:space="preserve"> для всех </w:t>
      </w:r>
      <w:r>
        <w:rPr>
          <w:rFonts w:eastAsia="Arial" w:cs="Arial"/>
          <w:spacing w:val="-4"/>
          <w:sz w:val="24"/>
          <w:szCs w:val="24"/>
        </w:rPr>
        <w:t xml:space="preserve">рассматриваемых пятилетних </w:t>
      </w:r>
      <w:r w:rsidRPr="00413712">
        <w:rPr>
          <w:rFonts w:eastAsia="Arial" w:cs="Arial"/>
          <w:spacing w:val="-4"/>
          <w:sz w:val="24"/>
          <w:szCs w:val="24"/>
        </w:rPr>
        <w:t xml:space="preserve">периодов </w:t>
      </w:r>
      <w:r w:rsidRPr="009F09C3">
        <w:rPr>
          <w:rFonts w:eastAsia="Arial" w:cs="Arial"/>
          <w:spacing w:val="-4"/>
          <w:sz w:val="24"/>
          <w:szCs w:val="24"/>
        </w:rPr>
        <w:t>с учетом приростов тепловой нагру</w:t>
      </w:r>
      <w:r w:rsidRPr="009F09C3">
        <w:rPr>
          <w:rFonts w:eastAsia="Arial" w:cs="Arial"/>
          <w:spacing w:val="-4"/>
          <w:sz w:val="24"/>
          <w:szCs w:val="24"/>
        </w:rPr>
        <w:t>з</w:t>
      </w:r>
      <w:r w:rsidRPr="009F09C3">
        <w:rPr>
          <w:rFonts w:eastAsia="Arial" w:cs="Arial"/>
          <w:spacing w:val="-4"/>
          <w:sz w:val="24"/>
          <w:szCs w:val="24"/>
        </w:rPr>
        <w:t>ки и изменения зон действия источников тепловой энергии.</w:t>
      </w:r>
      <w:r w:rsidRPr="00413712">
        <w:rPr>
          <w:rFonts w:eastAsia="Arial" w:cs="Arial"/>
          <w:spacing w:val="-4"/>
          <w:sz w:val="24"/>
          <w:szCs w:val="24"/>
        </w:rPr>
        <w:t xml:space="preserve"> Результаты расчетов представлены  в таблице</w:t>
      </w:r>
      <w:r>
        <w:rPr>
          <w:rFonts w:eastAsia="Arial" w:cs="Arial"/>
          <w:spacing w:val="-4"/>
          <w:sz w:val="24"/>
          <w:szCs w:val="24"/>
        </w:rPr>
        <w:t xml:space="preserve"> 3.1</w:t>
      </w:r>
      <w:r w:rsidRPr="00413712">
        <w:rPr>
          <w:rFonts w:eastAsia="Arial" w:cs="Arial"/>
          <w:spacing w:val="-4"/>
          <w:sz w:val="24"/>
          <w:szCs w:val="24"/>
        </w:rPr>
        <w:t>.</w:t>
      </w:r>
    </w:p>
    <w:p w:rsidR="00081CB9" w:rsidRDefault="00081CB9" w:rsidP="00081CB9">
      <w:pPr>
        <w:spacing w:line="360" w:lineRule="auto"/>
        <w:rPr>
          <w:rFonts w:eastAsia="Arial" w:cs="Arial"/>
          <w:spacing w:val="-4"/>
          <w:sz w:val="24"/>
          <w:szCs w:val="24"/>
        </w:rPr>
      </w:pPr>
    </w:p>
    <w:p w:rsidR="00081CB9" w:rsidRDefault="00081CB9" w:rsidP="00081CB9">
      <w:pPr>
        <w:ind w:firstLine="0"/>
        <w:rPr>
          <w:b/>
          <w:bCs/>
          <w:color w:val="000000" w:themeColor="text1"/>
          <w:sz w:val="18"/>
          <w:szCs w:val="18"/>
        </w:rPr>
      </w:pPr>
      <w:bookmarkStart w:id="81" w:name="_Toc354584504"/>
      <w:r w:rsidRPr="00C736B6">
        <w:rPr>
          <w:b/>
          <w:bCs/>
          <w:color w:val="000000" w:themeColor="text1"/>
          <w:sz w:val="18"/>
          <w:szCs w:val="18"/>
        </w:rPr>
        <w:t xml:space="preserve">Таблица </w:t>
      </w:r>
      <w:r w:rsidRPr="00C736B6">
        <w:rPr>
          <w:b/>
          <w:bCs/>
          <w:color w:val="000000" w:themeColor="text1"/>
          <w:sz w:val="18"/>
          <w:szCs w:val="18"/>
        </w:rPr>
        <w:fldChar w:fldCharType="begin"/>
      </w:r>
      <w:r w:rsidRPr="00C736B6">
        <w:rPr>
          <w:b/>
          <w:bCs/>
          <w:color w:val="000000" w:themeColor="text1"/>
          <w:sz w:val="18"/>
          <w:szCs w:val="18"/>
        </w:rPr>
        <w:instrText xml:space="preserve"> STYLEREF 1 \s </w:instrText>
      </w:r>
      <w:r w:rsidRPr="00C736B6">
        <w:rPr>
          <w:b/>
          <w:bCs/>
          <w:color w:val="000000" w:themeColor="text1"/>
          <w:sz w:val="18"/>
          <w:szCs w:val="18"/>
        </w:rPr>
        <w:fldChar w:fldCharType="separate"/>
      </w:r>
      <w:r w:rsidR="00D62305">
        <w:rPr>
          <w:b/>
          <w:bCs/>
          <w:noProof/>
          <w:color w:val="000000" w:themeColor="text1"/>
          <w:sz w:val="18"/>
          <w:szCs w:val="18"/>
        </w:rPr>
        <w:t>3</w:t>
      </w:r>
      <w:r w:rsidRPr="00C736B6">
        <w:rPr>
          <w:b/>
          <w:bCs/>
          <w:color w:val="000000" w:themeColor="text1"/>
          <w:sz w:val="18"/>
          <w:szCs w:val="18"/>
        </w:rPr>
        <w:fldChar w:fldCharType="end"/>
      </w:r>
      <w:r w:rsidRPr="00C736B6">
        <w:rPr>
          <w:b/>
          <w:bCs/>
          <w:color w:val="000000" w:themeColor="text1"/>
          <w:sz w:val="18"/>
          <w:szCs w:val="18"/>
        </w:rPr>
        <w:t>.</w:t>
      </w:r>
      <w:r w:rsidRPr="00C736B6">
        <w:rPr>
          <w:b/>
          <w:bCs/>
          <w:color w:val="000000" w:themeColor="text1"/>
          <w:sz w:val="18"/>
          <w:szCs w:val="18"/>
        </w:rPr>
        <w:fldChar w:fldCharType="begin"/>
      </w:r>
      <w:r w:rsidRPr="00C736B6">
        <w:rPr>
          <w:b/>
          <w:bCs/>
          <w:color w:val="000000" w:themeColor="text1"/>
          <w:sz w:val="18"/>
          <w:szCs w:val="18"/>
        </w:rPr>
        <w:instrText xml:space="preserve"> SEQ Таблица \* ARABIC \s 1 </w:instrText>
      </w:r>
      <w:r w:rsidRPr="00C736B6">
        <w:rPr>
          <w:b/>
          <w:bCs/>
          <w:color w:val="000000" w:themeColor="text1"/>
          <w:sz w:val="18"/>
          <w:szCs w:val="18"/>
        </w:rPr>
        <w:fldChar w:fldCharType="separate"/>
      </w:r>
      <w:r w:rsidR="00D62305">
        <w:rPr>
          <w:b/>
          <w:bCs/>
          <w:noProof/>
          <w:color w:val="000000" w:themeColor="text1"/>
          <w:sz w:val="18"/>
          <w:szCs w:val="18"/>
        </w:rPr>
        <w:t>1</w:t>
      </w:r>
      <w:r w:rsidRPr="00C736B6">
        <w:rPr>
          <w:b/>
          <w:bCs/>
          <w:color w:val="000000" w:themeColor="text1"/>
          <w:sz w:val="18"/>
          <w:szCs w:val="18"/>
        </w:rPr>
        <w:fldChar w:fldCharType="end"/>
      </w:r>
      <w:r>
        <w:rPr>
          <w:b/>
          <w:bCs/>
          <w:color w:val="000000" w:themeColor="text1"/>
          <w:sz w:val="18"/>
          <w:szCs w:val="18"/>
        </w:rPr>
        <w:t xml:space="preserve"> </w:t>
      </w:r>
      <w:r w:rsidRPr="009A2C51">
        <w:rPr>
          <w:b/>
          <w:bCs/>
          <w:color w:val="000000" w:themeColor="text1"/>
          <w:sz w:val="18"/>
          <w:szCs w:val="18"/>
        </w:rPr>
        <w:t>–</w:t>
      </w:r>
      <w:r>
        <w:rPr>
          <w:b/>
          <w:bCs/>
          <w:color w:val="000000" w:themeColor="text1"/>
          <w:sz w:val="18"/>
          <w:szCs w:val="18"/>
        </w:rPr>
        <w:t xml:space="preserve"> </w:t>
      </w:r>
      <w:r w:rsidRPr="00145440">
        <w:rPr>
          <w:b/>
          <w:bCs/>
          <w:color w:val="000000" w:themeColor="text1"/>
          <w:sz w:val="18"/>
          <w:szCs w:val="18"/>
        </w:rPr>
        <w:t>Перспективный радиус эффективного теплоснабжения теплоисточников, км</w:t>
      </w:r>
      <w:bookmarkEnd w:id="81"/>
    </w:p>
    <w:tbl>
      <w:tblPr>
        <w:tblW w:w="5000" w:type="pct"/>
        <w:tblLook w:val="04A0" w:firstRow="1" w:lastRow="0" w:firstColumn="1" w:lastColumn="0" w:noHBand="0" w:noVBand="1"/>
      </w:tblPr>
      <w:tblGrid>
        <w:gridCol w:w="4073"/>
        <w:gridCol w:w="1739"/>
        <w:gridCol w:w="1739"/>
        <w:gridCol w:w="1737"/>
      </w:tblGrid>
      <w:tr w:rsidR="00081CB9" w:rsidRPr="009F09C3" w:rsidTr="00081CB9">
        <w:trPr>
          <w:trHeight w:val="510"/>
        </w:trPr>
        <w:tc>
          <w:tcPr>
            <w:tcW w:w="2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1CB9" w:rsidRPr="009F09C3" w:rsidRDefault="00081CB9" w:rsidP="00081CB9">
            <w:pPr>
              <w:widowControl/>
              <w:adjustRightInd/>
              <w:spacing w:before="0" w:after="0"/>
              <w:ind w:firstLine="0"/>
              <w:jc w:val="center"/>
              <w:textAlignment w:val="auto"/>
              <w:rPr>
                <w:rFonts w:eastAsia="Times New Roman" w:cs="Arial"/>
                <w:b/>
                <w:bCs/>
                <w:color w:val="000000"/>
                <w:spacing w:val="0"/>
                <w:sz w:val="20"/>
                <w:szCs w:val="20"/>
                <w:lang w:eastAsia="ru-RU"/>
              </w:rPr>
            </w:pPr>
            <w:r w:rsidRPr="009F09C3">
              <w:rPr>
                <w:rFonts w:eastAsia="Times New Roman" w:cs="Arial"/>
                <w:b/>
                <w:bCs/>
                <w:color w:val="000000"/>
                <w:spacing w:val="0"/>
                <w:sz w:val="20"/>
                <w:szCs w:val="20"/>
                <w:lang w:eastAsia="ru-RU"/>
              </w:rPr>
              <w:t>Источник тепловой энергии</w:t>
            </w:r>
          </w:p>
        </w:tc>
        <w:tc>
          <w:tcPr>
            <w:tcW w:w="936" w:type="pct"/>
            <w:tcBorders>
              <w:top w:val="single" w:sz="4" w:space="0" w:color="auto"/>
              <w:left w:val="nil"/>
              <w:bottom w:val="single" w:sz="4" w:space="0" w:color="auto"/>
              <w:right w:val="single" w:sz="4" w:space="0" w:color="auto"/>
            </w:tcBorders>
            <w:vAlign w:val="center"/>
          </w:tcPr>
          <w:p w:rsidR="00081CB9" w:rsidRPr="009F09C3" w:rsidRDefault="00081CB9" w:rsidP="00081CB9">
            <w:pPr>
              <w:widowControl/>
              <w:adjustRightInd/>
              <w:spacing w:before="0" w:after="0"/>
              <w:ind w:firstLine="0"/>
              <w:jc w:val="center"/>
              <w:textAlignment w:val="auto"/>
              <w:rPr>
                <w:rFonts w:eastAsia="Times New Roman" w:cs="Arial"/>
                <w:b/>
                <w:bCs/>
                <w:color w:val="000000"/>
                <w:spacing w:val="0"/>
                <w:sz w:val="20"/>
                <w:szCs w:val="20"/>
                <w:lang w:eastAsia="ru-RU"/>
              </w:rPr>
            </w:pPr>
            <w:r>
              <w:rPr>
                <w:rFonts w:eastAsia="Times New Roman" w:cs="Arial"/>
                <w:b/>
                <w:bCs/>
                <w:color w:val="000000"/>
                <w:spacing w:val="0"/>
                <w:sz w:val="20"/>
                <w:szCs w:val="20"/>
                <w:lang w:eastAsia="ru-RU"/>
              </w:rPr>
              <w:t>2020</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1CB9" w:rsidRPr="009F09C3" w:rsidRDefault="00081CB9" w:rsidP="00081CB9">
            <w:pPr>
              <w:widowControl/>
              <w:adjustRightInd/>
              <w:spacing w:before="0" w:after="0"/>
              <w:ind w:firstLine="0"/>
              <w:jc w:val="center"/>
              <w:textAlignment w:val="auto"/>
              <w:rPr>
                <w:rFonts w:eastAsia="Times New Roman" w:cs="Arial"/>
                <w:b/>
                <w:bCs/>
                <w:color w:val="000000"/>
                <w:spacing w:val="0"/>
                <w:sz w:val="20"/>
                <w:szCs w:val="20"/>
                <w:lang w:eastAsia="ru-RU"/>
              </w:rPr>
            </w:pPr>
            <w:r w:rsidRPr="009F09C3">
              <w:rPr>
                <w:rFonts w:eastAsia="Times New Roman" w:cs="Arial"/>
                <w:b/>
                <w:bCs/>
                <w:color w:val="000000"/>
                <w:spacing w:val="0"/>
                <w:sz w:val="20"/>
                <w:szCs w:val="20"/>
                <w:lang w:eastAsia="ru-RU"/>
              </w:rPr>
              <w:t>202</w:t>
            </w:r>
            <w:r>
              <w:rPr>
                <w:rFonts w:eastAsia="Times New Roman" w:cs="Arial"/>
                <w:b/>
                <w:bCs/>
                <w:color w:val="000000"/>
                <w:spacing w:val="0"/>
                <w:sz w:val="20"/>
                <w:szCs w:val="20"/>
                <w:lang w:eastAsia="ru-RU"/>
              </w:rPr>
              <w:t>0</w:t>
            </w:r>
          </w:p>
        </w:tc>
        <w:tc>
          <w:tcPr>
            <w:tcW w:w="935" w:type="pct"/>
            <w:tcBorders>
              <w:top w:val="single" w:sz="4" w:space="0" w:color="auto"/>
              <w:left w:val="nil"/>
              <w:bottom w:val="single" w:sz="4" w:space="0" w:color="auto"/>
              <w:right w:val="single" w:sz="4" w:space="0" w:color="auto"/>
            </w:tcBorders>
            <w:shd w:val="clear" w:color="auto" w:fill="auto"/>
            <w:vAlign w:val="center"/>
            <w:hideMark/>
          </w:tcPr>
          <w:p w:rsidR="00081CB9" w:rsidRPr="009F09C3" w:rsidRDefault="00081CB9" w:rsidP="00081CB9">
            <w:pPr>
              <w:widowControl/>
              <w:adjustRightInd/>
              <w:spacing w:before="0" w:after="0"/>
              <w:ind w:firstLine="0"/>
              <w:jc w:val="center"/>
              <w:textAlignment w:val="auto"/>
              <w:rPr>
                <w:rFonts w:eastAsia="Times New Roman" w:cs="Arial"/>
                <w:b/>
                <w:bCs/>
                <w:color w:val="000000"/>
                <w:spacing w:val="0"/>
                <w:sz w:val="20"/>
                <w:szCs w:val="20"/>
                <w:lang w:eastAsia="ru-RU"/>
              </w:rPr>
            </w:pPr>
            <w:r w:rsidRPr="009F09C3">
              <w:rPr>
                <w:rFonts w:eastAsia="Times New Roman" w:cs="Arial"/>
                <w:b/>
                <w:bCs/>
                <w:color w:val="000000"/>
                <w:spacing w:val="0"/>
                <w:sz w:val="20"/>
                <w:szCs w:val="20"/>
                <w:lang w:eastAsia="ru-RU"/>
              </w:rPr>
              <w:t>20</w:t>
            </w:r>
            <w:r w:rsidR="00240307">
              <w:rPr>
                <w:rFonts w:eastAsia="Times New Roman" w:cs="Arial"/>
                <w:b/>
                <w:bCs/>
                <w:color w:val="000000"/>
                <w:spacing w:val="0"/>
                <w:sz w:val="20"/>
                <w:szCs w:val="20"/>
                <w:lang w:eastAsia="ru-RU"/>
              </w:rPr>
              <w:t>26</w:t>
            </w:r>
          </w:p>
        </w:tc>
      </w:tr>
      <w:tr w:rsidR="00081CB9" w:rsidRPr="009F09C3" w:rsidTr="00081CB9">
        <w:trPr>
          <w:trHeight w:val="300"/>
        </w:trPr>
        <w:tc>
          <w:tcPr>
            <w:tcW w:w="2193" w:type="pct"/>
            <w:tcBorders>
              <w:top w:val="nil"/>
              <w:left w:val="single" w:sz="4" w:space="0" w:color="auto"/>
              <w:bottom w:val="single" w:sz="4" w:space="0" w:color="auto"/>
              <w:right w:val="single" w:sz="4" w:space="0" w:color="auto"/>
            </w:tcBorders>
            <w:shd w:val="clear" w:color="auto" w:fill="auto"/>
            <w:vAlign w:val="center"/>
            <w:hideMark/>
          </w:tcPr>
          <w:p w:rsidR="00081CB9" w:rsidRPr="009F09C3" w:rsidRDefault="00081CB9" w:rsidP="00081CB9">
            <w:pPr>
              <w:widowControl/>
              <w:adjustRightInd/>
              <w:spacing w:before="0" w:after="0"/>
              <w:ind w:firstLine="0"/>
              <w:jc w:val="left"/>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Охинская ТЭЦ (вариант № 1)</w:t>
            </w:r>
          </w:p>
        </w:tc>
        <w:tc>
          <w:tcPr>
            <w:tcW w:w="936" w:type="pct"/>
            <w:tcBorders>
              <w:top w:val="single" w:sz="4" w:space="0" w:color="auto"/>
              <w:left w:val="nil"/>
              <w:bottom w:val="single" w:sz="4" w:space="0" w:color="auto"/>
              <w:right w:val="single" w:sz="4" w:space="0" w:color="auto"/>
            </w:tcBorders>
            <w:vAlign w:val="center"/>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Pr>
                <w:rFonts w:eastAsia="Times New Roman" w:cs="Arial"/>
                <w:color w:val="000000"/>
                <w:spacing w:val="0"/>
                <w:sz w:val="20"/>
                <w:szCs w:val="20"/>
                <w:lang w:eastAsia="ru-RU"/>
              </w:rPr>
              <w:t>12,1</w:t>
            </w:r>
          </w:p>
        </w:tc>
        <w:tc>
          <w:tcPr>
            <w:tcW w:w="936" w:type="pct"/>
            <w:tcBorders>
              <w:top w:val="nil"/>
              <w:left w:val="single" w:sz="4" w:space="0" w:color="auto"/>
              <w:bottom w:val="single" w:sz="4" w:space="0" w:color="auto"/>
              <w:right w:val="single" w:sz="4" w:space="0" w:color="auto"/>
            </w:tcBorders>
            <w:shd w:val="clear" w:color="auto" w:fill="auto"/>
            <w:noWrap/>
            <w:vAlign w:val="center"/>
            <w:hideMark/>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12,3</w:t>
            </w:r>
          </w:p>
        </w:tc>
        <w:tc>
          <w:tcPr>
            <w:tcW w:w="935" w:type="pct"/>
            <w:tcBorders>
              <w:top w:val="nil"/>
              <w:left w:val="nil"/>
              <w:bottom w:val="single" w:sz="4" w:space="0" w:color="auto"/>
              <w:right w:val="single" w:sz="4" w:space="0" w:color="auto"/>
            </w:tcBorders>
            <w:shd w:val="clear" w:color="auto" w:fill="auto"/>
            <w:noWrap/>
            <w:vAlign w:val="center"/>
            <w:hideMark/>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12,4</w:t>
            </w:r>
          </w:p>
        </w:tc>
      </w:tr>
      <w:tr w:rsidR="00081CB9" w:rsidRPr="009F09C3" w:rsidTr="00081CB9">
        <w:trPr>
          <w:trHeight w:val="300"/>
        </w:trPr>
        <w:tc>
          <w:tcPr>
            <w:tcW w:w="2193" w:type="pct"/>
            <w:tcBorders>
              <w:top w:val="nil"/>
              <w:left w:val="single" w:sz="4" w:space="0" w:color="auto"/>
              <w:bottom w:val="single" w:sz="4" w:space="0" w:color="auto"/>
              <w:right w:val="single" w:sz="4" w:space="0" w:color="auto"/>
            </w:tcBorders>
            <w:shd w:val="clear" w:color="auto" w:fill="auto"/>
            <w:vAlign w:val="center"/>
            <w:hideMark/>
          </w:tcPr>
          <w:p w:rsidR="00081CB9" w:rsidRPr="009F09C3" w:rsidRDefault="00081CB9" w:rsidP="00081CB9">
            <w:pPr>
              <w:widowControl/>
              <w:adjustRightInd/>
              <w:spacing w:before="0" w:after="0"/>
              <w:ind w:firstLine="0"/>
              <w:jc w:val="left"/>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Охинская ТЭЦ (вариант № 2)</w:t>
            </w:r>
          </w:p>
        </w:tc>
        <w:tc>
          <w:tcPr>
            <w:tcW w:w="936" w:type="pct"/>
            <w:tcBorders>
              <w:top w:val="single" w:sz="4" w:space="0" w:color="auto"/>
              <w:left w:val="nil"/>
              <w:bottom w:val="single" w:sz="4" w:space="0" w:color="auto"/>
              <w:right w:val="single" w:sz="4" w:space="0" w:color="auto"/>
            </w:tcBorders>
            <w:vAlign w:val="center"/>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Pr>
                <w:rFonts w:eastAsia="Times New Roman" w:cs="Arial"/>
                <w:color w:val="000000"/>
                <w:spacing w:val="0"/>
                <w:sz w:val="20"/>
                <w:szCs w:val="20"/>
                <w:lang w:eastAsia="ru-RU"/>
              </w:rPr>
              <w:t>12,1</w:t>
            </w:r>
          </w:p>
        </w:tc>
        <w:tc>
          <w:tcPr>
            <w:tcW w:w="936" w:type="pct"/>
            <w:tcBorders>
              <w:top w:val="nil"/>
              <w:left w:val="single" w:sz="4" w:space="0" w:color="auto"/>
              <w:bottom w:val="single" w:sz="4" w:space="0" w:color="auto"/>
              <w:right w:val="single" w:sz="4" w:space="0" w:color="auto"/>
            </w:tcBorders>
            <w:shd w:val="clear" w:color="auto" w:fill="auto"/>
            <w:noWrap/>
            <w:vAlign w:val="center"/>
            <w:hideMark/>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12,2</w:t>
            </w:r>
          </w:p>
        </w:tc>
        <w:tc>
          <w:tcPr>
            <w:tcW w:w="935" w:type="pct"/>
            <w:tcBorders>
              <w:top w:val="nil"/>
              <w:left w:val="nil"/>
              <w:bottom w:val="single" w:sz="4" w:space="0" w:color="auto"/>
              <w:right w:val="single" w:sz="4" w:space="0" w:color="auto"/>
            </w:tcBorders>
            <w:shd w:val="clear" w:color="auto" w:fill="auto"/>
            <w:noWrap/>
            <w:vAlign w:val="center"/>
            <w:hideMark/>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12,3</w:t>
            </w:r>
          </w:p>
        </w:tc>
      </w:tr>
      <w:tr w:rsidR="00081CB9" w:rsidRPr="009F09C3" w:rsidTr="00081CB9">
        <w:trPr>
          <w:trHeight w:val="300"/>
        </w:trPr>
        <w:tc>
          <w:tcPr>
            <w:tcW w:w="2193" w:type="pct"/>
            <w:tcBorders>
              <w:top w:val="nil"/>
              <w:left w:val="single" w:sz="4" w:space="0" w:color="auto"/>
              <w:bottom w:val="single" w:sz="4" w:space="0" w:color="auto"/>
              <w:right w:val="single" w:sz="4" w:space="0" w:color="auto"/>
            </w:tcBorders>
            <w:shd w:val="clear" w:color="auto" w:fill="auto"/>
            <w:vAlign w:val="center"/>
            <w:hideMark/>
          </w:tcPr>
          <w:p w:rsidR="00081CB9" w:rsidRPr="009F09C3" w:rsidRDefault="00081CB9" w:rsidP="00081CB9">
            <w:pPr>
              <w:widowControl/>
              <w:adjustRightInd/>
              <w:spacing w:before="0" w:after="0"/>
              <w:ind w:firstLine="0"/>
              <w:jc w:val="left"/>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Котельная № 16</w:t>
            </w:r>
          </w:p>
        </w:tc>
        <w:tc>
          <w:tcPr>
            <w:tcW w:w="936" w:type="pct"/>
            <w:tcBorders>
              <w:top w:val="single" w:sz="4" w:space="0" w:color="auto"/>
              <w:left w:val="nil"/>
              <w:bottom w:val="single" w:sz="4" w:space="0" w:color="auto"/>
              <w:right w:val="single" w:sz="4" w:space="0" w:color="auto"/>
            </w:tcBorders>
            <w:vAlign w:val="center"/>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Pr>
                <w:rFonts w:eastAsia="Times New Roman" w:cs="Arial"/>
                <w:color w:val="000000"/>
                <w:spacing w:val="0"/>
                <w:sz w:val="20"/>
                <w:szCs w:val="20"/>
                <w:lang w:eastAsia="ru-RU"/>
              </w:rPr>
              <w:t>7,7</w:t>
            </w:r>
          </w:p>
        </w:tc>
        <w:tc>
          <w:tcPr>
            <w:tcW w:w="936" w:type="pct"/>
            <w:tcBorders>
              <w:top w:val="nil"/>
              <w:left w:val="single" w:sz="4" w:space="0" w:color="auto"/>
              <w:bottom w:val="single" w:sz="4" w:space="0" w:color="auto"/>
              <w:right w:val="single" w:sz="4" w:space="0" w:color="auto"/>
            </w:tcBorders>
            <w:shd w:val="clear" w:color="auto" w:fill="auto"/>
            <w:noWrap/>
            <w:vAlign w:val="center"/>
            <w:hideMark/>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7,7</w:t>
            </w:r>
          </w:p>
        </w:tc>
        <w:tc>
          <w:tcPr>
            <w:tcW w:w="935" w:type="pct"/>
            <w:tcBorders>
              <w:top w:val="nil"/>
              <w:left w:val="nil"/>
              <w:bottom w:val="single" w:sz="4" w:space="0" w:color="auto"/>
              <w:right w:val="single" w:sz="4" w:space="0" w:color="auto"/>
            </w:tcBorders>
            <w:shd w:val="clear" w:color="auto" w:fill="auto"/>
            <w:noWrap/>
            <w:vAlign w:val="center"/>
            <w:hideMark/>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7,7</w:t>
            </w:r>
          </w:p>
        </w:tc>
      </w:tr>
      <w:tr w:rsidR="00081CB9" w:rsidRPr="009F09C3" w:rsidTr="00081CB9">
        <w:trPr>
          <w:trHeight w:val="300"/>
        </w:trPr>
        <w:tc>
          <w:tcPr>
            <w:tcW w:w="2193" w:type="pct"/>
            <w:tcBorders>
              <w:top w:val="nil"/>
              <w:left w:val="single" w:sz="4" w:space="0" w:color="auto"/>
              <w:bottom w:val="single" w:sz="4" w:space="0" w:color="auto"/>
              <w:right w:val="single" w:sz="4" w:space="0" w:color="auto"/>
            </w:tcBorders>
            <w:shd w:val="clear" w:color="auto" w:fill="auto"/>
            <w:vAlign w:val="center"/>
            <w:hideMark/>
          </w:tcPr>
          <w:p w:rsidR="00081CB9" w:rsidRPr="009F09C3" w:rsidRDefault="00081CB9" w:rsidP="00081CB9">
            <w:pPr>
              <w:widowControl/>
              <w:adjustRightInd/>
              <w:spacing w:before="0" w:after="0"/>
              <w:ind w:firstLine="0"/>
              <w:jc w:val="left"/>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Котельная КЕДР-4</w:t>
            </w:r>
          </w:p>
        </w:tc>
        <w:tc>
          <w:tcPr>
            <w:tcW w:w="936" w:type="pct"/>
            <w:tcBorders>
              <w:top w:val="single" w:sz="4" w:space="0" w:color="auto"/>
              <w:left w:val="nil"/>
              <w:bottom w:val="single" w:sz="4" w:space="0" w:color="auto"/>
              <w:right w:val="single" w:sz="4" w:space="0" w:color="auto"/>
            </w:tcBorders>
            <w:vAlign w:val="center"/>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Pr>
                <w:rFonts w:eastAsia="Times New Roman" w:cs="Arial"/>
                <w:color w:val="000000"/>
                <w:spacing w:val="0"/>
                <w:sz w:val="20"/>
                <w:szCs w:val="20"/>
                <w:lang w:eastAsia="ru-RU"/>
              </w:rPr>
              <w:t>9,0</w:t>
            </w:r>
          </w:p>
        </w:tc>
        <w:tc>
          <w:tcPr>
            <w:tcW w:w="936" w:type="pct"/>
            <w:tcBorders>
              <w:top w:val="nil"/>
              <w:left w:val="single" w:sz="4" w:space="0" w:color="auto"/>
              <w:bottom w:val="single" w:sz="4" w:space="0" w:color="auto"/>
              <w:right w:val="single" w:sz="4" w:space="0" w:color="auto"/>
            </w:tcBorders>
            <w:shd w:val="clear" w:color="auto" w:fill="auto"/>
            <w:noWrap/>
            <w:vAlign w:val="center"/>
            <w:hideMark/>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9,0</w:t>
            </w:r>
          </w:p>
        </w:tc>
        <w:tc>
          <w:tcPr>
            <w:tcW w:w="935" w:type="pct"/>
            <w:tcBorders>
              <w:top w:val="nil"/>
              <w:left w:val="nil"/>
              <w:bottom w:val="single" w:sz="4" w:space="0" w:color="auto"/>
              <w:right w:val="single" w:sz="4" w:space="0" w:color="auto"/>
            </w:tcBorders>
            <w:shd w:val="clear" w:color="auto" w:fill="auto"/>
            <w:noWrap/>
            <w:vAlign w:val="center"/>
            <w:hideMark/>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9,0</w:t>
            </w:r>
          </w:p>
        </w:tc>
      </w:tr>
      <w:tr w:rsidR="00081CB9" w:rsidRPr="009F09C3" w:rsidTr="00081CB9">
        <w:trPr>
          <w:trHeight w:val="300"/>
        </w:trPr>
        <w:tc>
          <w:tcPr>
            <w:tcW w:w="2193" w:type="pct"/>
            <w:tcBorders>
              <w:top w:val="nil"/>
              <w:left w:val="single" w:sz="4" w:space="0" w:color="auto"/>
              <w:bottom w:val="single" w:sz="4" w:space="0" w:color="auto"/>
              <w:right w:val="single" w:sz="4" w:space="0" w:color="auto"/>
            </w:tcBorders>
            <w:shd w:val="clear" w:color="auto" w:fill="auto"/>
            <w:vAlign w:val="center"/>
            <w:hideMark/>
          </w:tcPr>
          <w:p w:rsidR="00081CB9" w:rsidRPr="009F09C3" w:rsidRDefault="00081CB9" w:rsidP="00081CB9">
            <w:pPr>
              <w:widowControl/>
              <w:adjustRightInd/>
              <w:spacing w:before="0" w:after="0"/>
              <w:ind w:firstLine="0"/>
              <w:jc w:val="left"/>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Котельная КЕДР-5</w:t>
            </w:r>
          </w:p>
        </w:tc>
        <w:tc>
          <w:tcPr>
            <w:tcW w:w="936" w:type="pct"/>
            <w:tcBorders>
              <w:top w:val="single" w:sz="4" w:space="0" w:color="auto"/>
              <w:left w:val="nil"/>
              <w:bottom w:val="single" w:sz="4" w:space="0" w:color="auto"/>
              <w:right w:val="single" w:sz="4" w:space="0" w:color="auto"/>
            </w:tcBorders>
            <w:vAlign w:val="center"/>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Pr>
                <w:rFonts w:eastAsia="Times New Roman" w:cs="Arial"/>
                <w:color w:val="000000"/>
                <w:spacing w:val="0"/>
                <w:sz w:val="20"/>
                <w:szCs w:val="20"/>
                <w:lang w:eastAsia="ru-RU"/>
              </w:rPr>
              <w:t>7,6</w:t>
            </w:r>
          </w:p>
        </w:tc>
        <w:tc>
          <w:tcPr>
            <w:tcW w:w="936" w:type="pct"/>
            <w:tcBorders>
              <w:top w:val="nil"/>
              <w:left w:val="single" w:sz="4" w:space="0" w:color="auto"/>
              <w:bottom w:val="single" w:sz="4" w:space="0" w:color="auto"/>
              <w:right w:val="single" w:sz="4" w:space="0" w:color="auto"/>
            </w:tcBorders>
            <w:shd w:val="clear" w:color="auto" w:fill="auto"/>
            <w:noWrap/>
            <w:vAlign w:val="center"/>
            <w:hideMark/>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7,6</w:t>
            </w:r>
          </w:p>
        </w:tc>
        <w:tc>
          <w:tcPr>
            <w:tcW w:w="935" w:type="pct"/>
            <w:tcBorders>
              <w:top w:val="nil"/>
              <w:left w:val="nil"/>
              <w:bottom w:val="single" w:sz="4" w:space="0" w:color="auto"/>
              <w:right w:val="single" w:sz="4" w:space="0" w:color="auto"/>
            </w:tcBorders>
            <w:shd w:val="clear" w:color="auto" w:fill="auto"/>
            <w:noWrap/>
            <w:vAlign w:val="center"/>
            <w:hideMark/>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7,6</w:t>
            </w:r>
          </w:p>
        </w:tc>
      </w:tr>
      <w:tr w:rsidR="00081CB9" w:rsidRPr="009F09C3" w:rsidTr="00081CB9">
        <w:trPr>
          <w:trHeight w:val="373"/>
        </w:trPr>
        <w:tc>
          <w:tcPr>
            <w:tcW w:w="2193" w:type="pct"/>
            <w:tcBorders>
              <w:top w:val="nil"/>
              <w:left w:val="single" w:sz="4" w:space="0" w:color="auto"/>
              <w:bottom w:val="single" w:sz="4" w:space="0" w:color="auto"/>
              <w:right w:val="single" w:sz="4" w:space="0" w:color="auto"/>
            </w:tcBorders>
            <w:shd w:val="clear" w:color="auto" w:fill="auto"/>
            <w:vAlign w:val="center"/>
            <w:hideMark/>
          </w:tcPr>
          <w:p w:rsidR="00081CB9" w:rsidRPr="009F09C3" w:rsidRDefault="00081CB9" w:rsidP="00081CB9">
            <w:pPr>
              <w:widowControl/>
              <w:adjustRightInd/>
              <w:spacing w:before="0" w:after="0"/>
              <w:ind w:firstLine="0"/>
              <w:jc w:val="left"/>
              <w:textAlignment w:val="auto"/>
              <w:rPr>
                <w:rFonts w:eastAsia="Times New Roman" w:cs="Arial"/>
                <w:color w:val="000000"/>
                <w:spacing w:val="0"/>
                <w:sz w:val="20"/>
                <w:szCs w:val="20"/>
                <w:lang w:eastAsia="ru-RU"/>
              </w:rPr>
            </w:pPr>
            <w:r>
              <w:rPr>
                <w:rFonts w:eastAsia="Times New Roman" w:cs="Arial"/>
                <w:color w:val="000000"/>
                <w:spacing w:val="0"/>
                <w:sz w:val="20"/>
                <w:szCs w:val="20"/>
                <w:lang w:eastAsia="ru-RU"/>
              </w:rPr>
              <w:t>БМК № 32</w:t>
            </w:r>
          </w:p>
        </w:tc>
        <w:tc>
          <w:tcPr>
            <w:tcW w:w="936" w:type="pct"/>
            <w:tcBorders>
              <w:top w:val="single" w:sz="4" w:space="0" w:color="auto"/>
              <w:left w:val="nil"/>
              <w:bottom w:val="single" w:sz="4" w:space="0" w:color="auto"/>
              <w:right w:val="single" w:sz="4" w:space="0" w:color="auto"/>
            </w:tcBorders>
            <w:vAlign w:val="center"/>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Pr>
                <w:rFonts w:eastAsia="Times New Roman" w:cs="Arial"/>
                <w:color w:val="000000"/>
                <w:spacing w:val="0"/>
                <w:sz w:val="20"/>
                <w:szCs w:val="20"/>
                <w:lang w:eastAsia="ru-RU"/>
              </w:rPr>
              <w:t>7,7</w:t>
            </w:r>
          </w:p>
        </w:tc>
        <w:tc>
          <w:tcPr>
            <w:tcW w:w="936" w:type="pct"/>
            <w:tcBorders>
              <w:top w:val="nil"/>
              <w:left w:val="single" w:sz="4" w:space="0" w:color="auto"/>
              <w:bottom w:val="single" w:sz="4" w:space="0" w:color="auto"/>
              <w:right w:val="single" w:sz="4" w:space="0" w:color="auto"/>
            </w:tcBorders>
            <w:shd w:val="clear" w:color="auto" w:fill="auto"/>
            <w:noWrap/>
            <w:vAlign w:val="center"/>
            <w:hideMark/>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7,7</w:t>
            </w:r>
          </w:p>
        </w:tc>
        <w:tc>
          <w:tcPr>
            <w:tcW w:w="935" w:type="pct"/>
            <w:tcBorders>
              <w:top w:val="nil"/>
              <w:left w:val="nil"/>
              <w:bottom w:val="single" w:sz="4" w:space="0" w:color="auto"/>
              <w:right w:val="single" w:sz="4" w:space="0" w:color="auto"/>
            </w:tcBorders>
            <w:shd w:val="clear" w:color="auto" w:fill="auto"/>
            <w:noWrap/>
            <w:vAlign w:val="center"/>
            <w:hideMark/>
          </w:tcPr>
          <w:p w:rsidR="00081CB9" w:rsidRPr="009F09C3" w:rsidRDefault="00081CB9" w:rsidP="00081CB9">
            <w:pPr>
              <w:widowControl/>
              <w:adjustRightInd/>
              <w:spacing w:before="0" w:after="0"/>
              <w:ind w:firstLine="0"/>
              <w:jc w:val="center"/>
              <w:textAlignment w:val="auto"/>
              <w:rPr>
                <w:rFonts w:eastAsia="Times New Roman" w:cs="Arial"/>
                <w:color w:val="000000"/>
                <w:spacing w:val="0"/>
                <w:sz w:val="20"/>
                <w:szCs w:val="20"/>
                <w:lang w:eastAsia="ru-RU"/>
              </w:rPr>
            </w:pPr>
            <w:r w:rsidRPr="009F09C3">
              <w:rPr>
                <w:rFonts w:eastAsia="Times New Roman" w:cs="Arial"/>
                <w:color w:val="000000"/>
                <w:spacing w:val="0"/>
                <w:sz w:val="20"/>
                <w:szCs w:val="20"/>
                <w:lang w:eastAsia="ru-RU"/>
              </w:rPr>
              <w:t>7,7</w:t>
            </w:r>
          </w:p>
        </w:tc>
      </w:tr>
    </w:tbl>
    <w:p w:rsidR="00081CB9" w:rsidRPr="00413712" w:rsidRDefault="00081CB9" w:rsidP="00081CB9">
      <w:pPr>
        <w:widowControl/>
        <w:adjustRightInd/>
        <w:spacing w:before="0" w:after="0" w:line="360" w:lineRule="auto"/>
        <w:ind w:firstLine="0"/>
        <w:contextualSpacing/>
        <w:textAlignment w:val="auto"/>
        <w:rPr>
          <w:rFonts w:ascii="Times New Roman" w:eastAsia="Calibri" w:hAnsi="Times New Roman"/>
          <w:spacing w:val="0"/>
          <w:sz w:val="28"/>
        </w:rPr>
      </w:pPr>
    </w:p>
    <w:p w:rsidR="00081CB9" w:rsidRPr="009F09C3" w:rsidRDefault="00081CB9" w:rsidP="00081CB9">
      <w:pPr>
        <w:widowControl/>
        <w:adjustRightInd/>
        <w:spacing w:before="0" w:after="0" w:line="360" w:lineRule="auto"/>
        <w:ind w:firstLine="709"/>
        <w:contextualSpacing/>
        <w:textAlignment w:val="auto"/>
        <w:rPr>
          <w:rFonts w:eastAsia="Calibri" w:cs="Arial"/>
          <w:spacing w:val="0"/>
          <w:sz w:val="24"/>
          <w:szCs w:val="24"/>
        </w:rPr>
      </w:pPr>
      <w:r w:rsidRPr="009F09C3">
        <w:rPr>
          <w:rFonts w:eastAsia="Calibri" w:cs="Arial"/>
          <w:spacing w:val="0"/>
          <w:sz w:val="24"/>
          <w:szCs w:val="24"/>
        </w:rPr>
        <w:t xml:space="preserve">Для всех источников тепловой энергии изменение эффективного радиуса </w:t>
      </w:r>
      <w:r>
        <w:rPr>
          <w:rFonts w:eastAsia="Calibri" w:cs="Arial"/>
          <w:spacing w:val="0"/>
          <w:sz w:val="24"/>
          <w:szCs w:val="24"/>
        </w:rPr>
        <w:t xml:space="preserve">(в случае наличия данного изменения) </w:t>
      </w:r>
      <w:r w:rsidRPr="009F09C3">
        <w:rPr>
          <w:rFonts w:eastAsia="Calibri" w:cs="Arial"/>
          <w:spacing w:val="0"/>
          <w:sz w:val="24"/>
          <w:szCs w:val="24"/>
        </w:rPr>
        <w:t>определяется изменением тепловой нагрузки. При этом необходимо отметить, что значительных изменений эффе</w:t>
      </w:r>
      <w:r w:rsidRPr="009F09C3">
        <w:rPr>
          <w:rFonts w:eastAsia="Calibri" w:cs="Arial"/>
          <w:spacing w:val="0"/>
          <w:sz w:val="24"/>
          <w:szCs w:val="24"/>
        </w:rPr>
        <w:t>к</w:t>
      </w:r>
      <w:r w:rsidRPr="009F09C3">
        <w:rPr>
          <w:rFonts w:eastAsia="Calibri" w:cs="Arial"/>
          <w:spacing w:val="0"/>
          <w:sz w:val="24"/>
          <w:szCs w:val="24"/>
        </w:rPr>
        <w:t>тивного радиуса не происходит, так как основные влияющие параметры либо не изменялись (температурный график, удельная стоимость материальной хара</w:t>
      </w:r>
      <w:r w:rsidRPr="009F09C3">
        <w:rPr>
          <w:rFonts w:eastAsia="Calibri" w:cs="Arial"/>
          <w:spacing w:val="0"/>
          <w:sz w:val="24"/>
          <w:szCs w:val="24"/>
        </w:rPr>
        <w:t>к</w:t>
      </w:r>
      <w:r w:rsidRPr="009F09C3">
        <w:rPr>
          <w:rFonts w:eastAsia="Calibri" w:cs="Arial"/>
          <w:spacing w:val="0"/>
          <w:sz w:val="24"/>
          <w:szCs w:val="24"/>
        </w:rPr>
        <w:t>теристики тепловой сети), либо их изменения не приводили к существенным отклонениям от существующего состояния в структуре распределения тепл</w:t>
      </w:r>
      <w:r w:rsidRPr="009F09C3">
        <w:rPr>
          <w:rFonts w:eastAsia="Calibri" w:cs="Arial"/>
          <w:spacing w:val="0"/>
          <w:sz w:val="24"/>
          <w:szCs w:val="24"/>
        </w:rPr>
        <w:t>о</w:t>
      </w:r>
      <w:r w:rsidRPr="009F09C3">
        <w:rPr>
          <w:rFonts w:eastAsia="Calibri" w:cs="Arial"/>
          <w:spacing w:val="0"/>
          <w:sz w:val="24"/>
          <w:szCs w:val="24"/>
        </w:rPr>
        <w:t>вых нагрузок в зонах действия источников тепловой энергии.</w:t>
      </w:r>
    </w:p>
    <w:p w:rsidR="00783A4C" w:rsidRDefault="00783A4C" w:rsidP="00742896">
      <w:pPr>
        <w:spacing w:line="360" w:lineRule="auto"/>
        <w:textAlignment w:val="auto"/>
        <w:rPr>
          <w:rFonts w:eastAsia="Arial" w:cs="Arial"/>
          <w:spacing w:val="-4"/>
          <w:sz w:val="24"/>
          <w:szCs w:val="24"/>
        </w:rPr>
      </w:pPr>
    </w:p>
    <w:p w:rsidR="00BE07CD" w:rsidRDefault="00BE07CD" w:rsidP="00BE07CD">
      <w:pPr>
        <w:spacing w:before="32" w:after="0" w:line="341" w:lineRule="auto"/>
        <w:ind w:right="45"/>
        <w:rPr>
          <w:rFonts w:eastAsia="Arial" w:cs="Arial"/>
          <w:spacing w:val="-4"/>
          <w:sz w:val="24"/>
          <w:szCs w:val="24"/>
        </w:rPr>
      </w:pPr>
      <w:r>
        <w:rPr>
          <w:rFonts w:eastAsia="Arial" w:cs="Arial"/>
          <w:spacing w:val="-4"/>
          <w:sz w:val="24"/>
          <w:szCs w:val="24"/>
        </w:rPr>
        <w:t xml:space="preserve">. </w:t>
      </w:r>
    </w:p>
    <w:p w:rsidR="00375E62" w:rsidRDefault="00375E62" w:rsidP="00742896">
      <w:pPr>
        <w:spacing w:line="360" w:lineRule="auto"/>
        <w:textAlignment w:val="auto"/>
        <w:rPr>
          <w:rFonts w:eastAsia="Arial" w:cs="Arial"/>
          <w:spacing w:val="-4"/>
          <w:sz w:val="24"/>
          <w:szCs w:val="24"/>
        </w:rPr>
      </w:pPr>
    </w:p>
    <w:p w:rsidR="00E402F3" w:rsidRDefault="00E402F3" w:rsidP="00B145C6">
      <w:pPr>
        <w:ind w:firstLine="0"/>
        <w:rPr>
          <w:b/>
          <w:bCs/>
          <w:color w:val="000000" w:themeColor="text1"/>
          <w:sz w:val="18"/>
          <w:szCs w:val="18"/>
        </w:rPr>
      </w:pPr>
    </w:p>
    <w:p w:rsidR="00B145C6" w:rsidRDefault="00B145C6" w:rsidP="00A60DAC">
      <w:pPr>
        <w:spacing w:line="360" w:lineRule="auto"/>
        <w:textAlignment w:val="auto"/>
        <w:rPr>
          <w:rFonts w:eastAsia="Arial" w:cs="Arial"/>
          <w:spacing w:val="-4"/>
          <w:sz w:val="24"/>
          <w:szCs w:val="24"/>
        </w:rPr>
      </w:pPr>
    </w:p>
    <w:p w:rsidR="00B145C6" w:rsidRDefault="00B145C6" w:rsidP="00B145C6">
      <w:pPr>
        <w:spacing w:line="360" w:lineRule="auto"/>
        <w:ind w:firstLine="0"/>
        <w:textAlignment w:val="auto"/>
        <w:rPr>
          <w:rFonts w:eastAsia="Arial" w:cs="Arial"/>
          <w:spacing w:val="-4"/>
          <w:sz w:val="24"/>
          <w:szCs w:val="24"/>
        </w:rPr>
      </w:pPr>
    </w:p>
    <w:p w:rsidR="00240307" w:rsidRPr="00A751CE" w:rsidRDefault="00240307" w:rsidP="00240307">
      <w:pPr>
        <w:pStyle w:val="20"/>
      </w:pPr>
      <w:bookmarkStart w:id="82" w:name="_Toc354584592"/>
      <w:r w:rsidRPr="00A751CE">
        <w:lastRenderedPageBreak/>
        <w:t xml:space="preserve">Описание существующих и перспективных зон действия </w:t>
      </w:r>
      <w:r>
        <w:t>источников</w:t>
      </w:r>
      <w:r w:rsidRPr="00A751CE">
        <w:t xml:space="preserve"> теплоснабжения</w:t>
      </w:r>
      <w:bookmarkEnd w:id="82"/>
    </w:p>
    <w:p w:rsidR="00240307" w:rsidRPr="00740FC9" w:rsidRDefault="00240307" w:rsidP="00240307"/>
    <w:p w:rsidR="00240307" w:rsidRPr="00145440" w:rsidRDefault="00240307" w:rsidP="00240307">
      <w:pPr>
        <w:pStyle w:val="3"/>
      </w:pPr>
      <w:bookmarkStart w:id="83" w:name="_Toc354584593"/>
      <w:r w:rsidRPr="00145440">
        <w:t xml:space="preserve">Зоны действия </w:t>
      </w:r>
      <w:proofErr w:type="spellStart"/>
      <w:r w:rsidRPr="00145440">
        <w:t>Охинской</w:t>
      </w:r>
      <w:proofErr w:type="spellEnd"/>
      <w:r w:rsidRPr="00145440">
        <w:t xml:space="preserve"> ТЭЦ и муниципальных котельных</w:t>
      </w:r>
      <w:bookmarkEnd w:id="83"/>
      <w:r w:rsidRPr="00145440">
        <w:t xml:space="preserve"> </w:t>
      </w:r>
    </w:p>
    <w:p w:rsidR="00240307" w:rsidRPr="00C73364" w:rsidRDefault="00240307" w:rsidP="00240307">
      <w:pPr>
        <w:rPr>
          <w:sz w:val="24"/>
          <w:szCs w:val="24"/>
        </w:rPr>
      </w:pPr>
    </w:p>
    <w:p w:rsidR="00240307" w:rsidRPr="009D419B" w:rsidRDefault="00240307" w:rsidP="00240307">
      <w:pPr>
        <w:widowControl/>
        <w:adjustRightInd/>
        <w:spacing w:before="0" w:after="0" w:line="360" w:lineRule="auto"/>
        <w:textAlignment w:val="auto"/>
        <w:rPr>
          <w:rFonts w:eastAsia="Times New Roman"/>
          <w:kern w:val="28"/>
          <w:sz w:val="24"/>
          <w:lang w:eastAsia="ru-RU"/>
        </w:rPr>
      </w:pPr>
      <w:r w:rsidRPr="009D419B">
        <w:rPr>
          <w:rFonts w:eastAsia="Times New Roman"/>
          <w:kern w:val="28"/>
          <w:sz w:val="24"/>
          <w:lang w:eastAsia="ru-RU"/>
        </w:rPr>
        <w:t>Охинская ТЭЦ</w:t>
      </w:r>
      <w:r>
        <w:rPr>
          <w:rFonts w:eastAsia="Times New Roman"/>
          <w:kern w:val="28"/>
          <w:sz w:val="24"/>
          <w:lang w:eastAsia="ru-RU"/>
        </w:rPr>
        <w:t xml:space="preserve"> </w:t>
      </w:r>
      <w:r w:rsidRPr="009D419B">
        <w:rPr>
          <w:rFonts w:eastAsia="Times New Roman"/>
          <w:kern w:val="28"/>
          <w:sz w:val="24"/>
          <w:lang w:eastAsia="ru-RU"/>
        </w:rPr>
        <w:t xml:space="preserve">является </w:t>
      </w:r>
      <w:r>
        <w:rPr>
          <w:rFonts w:eastAsia="Times New Roman"/>
          <w:kern w:val="28"/>
          <w:sz w:val="24"/>
          <w:lang w:eastAsia="ru-RU"/>
        </w:rPr>
        <w:t>о</w:t>
      </w:r>
      <w:r w:rsidRPr="009D419B">
        <w:rPr>
          <w:rFonts w:eastAsia="Times New Roman"/>
          <w:kern w:val="28"/>
          <w:sz w:val="24"/>
          <w:lang w:eastAsia="ru-RU"/>
        </w:rPr>
        <w:t>сновным источником централизованного тепл</w:t>
      </w:r>
      <w:r w:rsidRPr="009D419B">
        <w:rPr>
          <w:rFonts w:eastAsia="Times New Roman"/>
          <w:kern w:val="28"/>
          <w:sz w:val="24"/>
          <w:lang w:eastAsia="ru-RU"/>
        </w:rPr>
        <w:t>о</w:t>
      </w:r>
      <w:r w:rsidRPr="009D419B">
        <w:rPr>
          <w:rFonts w:eastAsia="Times New Roman"/>
          <w:kern w:val="28"/>
          <w:sz w:val="24"/>
          <w:lang w:eastAsia="ru-RU"/>
        </w:rPr>
        <w:t>снабжения на территории городского округа «Охинский»</w:t>
      </w:r>
      <w:r>
        <w:rPr>
          <w:rFonts w:eastAsia="Times New Roman"/>
          <w:kern w:val="28"/>
          <w:sz w:val="24"/>
          <w:lang w:eastAsia="ru-RU"/>
        </w:rPr>
        <w:t xml:space="preserve"> и</w:t>
      </w:r>
      <w:r w:rsidRPr="009D419B">
        <w:rPr>
          <w:rFonts w:eastAsia="Times New Roman"/>
          <w:kern w:val="28"/>
          <w:sz w:val="24"/>
          <w:lang w:eastAsia="ru-RU"/>
        </w:rPr>
        <w:t xml:space="preserve"> обеспечивает покрытие  около 92 % договорных тепловых нагрузок потребителей. </w:t>
      </w:r>
    </w:p>
    <w:p w:rsidR="00240307" w:rsidRPr="009D419B" w:rsidRDefault="00240307" w:rsidP="00240307">
      <w:pPr>
        <w:widowControl/>
        <w:adjustRightInd/>
        <w:spacing w:before="0" w:after="0" w:line="360" w:lineRule="auto"/>
        <w:textAlignment w:val="auto"/>
        <w:rPr>
          <w:rFonts w:eastAsia="Times New Roman"/>
          <w:kern w:val="28"/>
          <w:sz w:val="24"/>
          <w:lang w:eastAsia="ru-RU"/>
        </w:rPr>
      </w:pPr>
      <w:r w:rsidRPr="009D419B">
        <w:rPr>
          <w:rFonts w:eastAsia="Times New Roman"/>
          <w:kern w:val="28"/>
          <w:sz w:val="24"/>
          <w:lang w:eastAsia="ru-RU"/>
        </w:rPr>
        <w:t>ТЭЦ обеспечивает тепловой энергией нагрузку отопления зданий коммунал</w:t>
      </w:r>
      <w:r w:rsidRPr="009D419B">
        <w:rPr>
          <w:rFonts w:eastAsia="Times New Roman"/>
          <w:kern w:val="28"/>
          <w:sz w:val="24"/>
          <w:lang w:eastAsia="ru-RU"/>
        </w:rPr>
        <w:t>ь</w:t>
      </w:r>
      <w:r w:rsidRPr="009D419B">
        <w:rPr>
          <w:rFonts w:eastAsia="Times New Roman"/>
          <w:kern w:val="28"/>
          <w:sz w:val="24"/>
          <w:lang w:eastAsia="ru-RU"/>
        </w:rPr>
        <w:t>но-бытовой, общественно-деловой сфер и ряда промышленных предприятий, находящихся на территории города Охи и около территории ТЭЦ.</w:t>
      </w:r>
    </w:p>
    <w:p w:rsidR="00240307" w:rsidRPr="009D419B" w:rsidRDefault="00240307" w:rsidP="00240307">
      <w:pPr>
        <w:widowControl/>
        <w:adjustRightInd/>
        <w:spacing w:before="0" w:after="0" w:line="360" w:lineRule="auto"/>
        <w:textAlignment w:val="auto"/>
        <w:rPr>
          <w:rFonts w:eastAsia="Times New Roman"/>
          <w:kern w:val="28"/>
          <w:sz w:val="24"/>
          <w:lang w:eastAsia="ru-RU"/>
        </w:rPr>
      </w:pPr>
      <w:r w:rsidRPr="009D419B">
        <w:rPr>
          <w:rFonts w:eastAsia="Times New Roman"/>
          <w:kern w:val="28"/>
          <w:sz w:val="24"/>
          <w:lang w:eastAsia="ru-RU"/>
        </w:rPr>
        <w:t xml:space="preserve">Котельные, эксплуатируемые </w:t>
      </w:r>
      <w:r>
        <w:rPr>
          <w:rFonts w:eastAsia="Times New Roman"/>
          <w:kern w:val="28"/>
          <w:sz w:val="24"/>
          <w:lang w:eastAsia="ru-RU"/>
        </w:rPr>
        <w:t>МУП «ОКХ»</w:t>
      </w:r>
      <w:r w:rsidRPr="009D419B">
        <w:rPr>
          <w:rFonts w:eastAsia="Times New Roman"/>
          <w:kern w:val="28"/>
          <w:sz w:val="24"/>
          <w:lang w:eastAsia="ru-RU"/>
        </w:rPr>
        <w:t xml:space="preserve">, снабжают тепловой энергией пять потребителей тепловой энергии в городе Оха. </w:t>
      </w:r>
    </w:p>
    <w:p w:rsidR="00240307" w:rsidRPr="006D09CB" w:rsidRDefault="00240307" w:rsidP="00240307">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 xml:space="preserve">Котельные, эксплуатируемые МУП «ЖКХ», </w:t>
      </w:r>
      <w:r w:rsidRPr="006D09CB">
        <w:rPr>
          <w:rFonts w:eastAsia="Times New Roman"/>
          <w:kern w:val="28"/>
          <w:sz w:val="24"/>
          <w:lang w:eastAsia="ru-RU"/>
        </w:rPr>
        <w:t>осуществля</w:t>
      </w:r>
      <w:r>
        <w:rPr>
          <w:rFonts w:eastAsia="Times New Roman"/>
          <w:kern w:val="28"/>
          <w:sz w:val="24"/>
          <w:lang w:eastAsia="ru-RU"/>
        </w:rPr>
        <w:t>ю</w:t>
      </w:r>
      <w:r w:rsidRPr="006D09CB">
        <w:rPr>
          <w:rFonts w:eastAsia="Times New Roman"/>
          <w:kern w:val="28"/>
          <w:sz w:val="24"/>
          <w:lang w:eastAsia="ru-RU"/>
        </w:rPr>
        <w:t>т производство</w:t>
      </w:r>
      <w:r>
        <w:rPr>
          <w:rFonts w:eastAsia="Times New Roman"/>
          <w:kern w:val="28"/>
          <w:sz w:val="24"/>
          <w:lang w:eastAsia="ru-RU"/>
        </w:rPr>
        <w:t xml:space="preserve"> </w:t>
      </w:r>
      <w:r w:rsidRPr="006D09CB">
        <w:rPr>
          <w:rFonts w:eastAsia="Times New Roman"/>
          <w:kern w:val="28"/>
          <w:sz w:val="24"/>
          <w:lang w:eastAsia="ru-RU"/>
        </w:rPr>
        <w:t>те</w:t>
      </w:r>
      <w:r w:rsidRPr="006D09CB">
        <w:rPr>
          <w:rFonts w:eastAsia="Times New Roman"/>
          <w:kern w:val="28"/>
          <w:sz w:val="24"/>
          <w:lang w:eastAsia="ru-RU"/>
        </w:rPr>
        <w:t>п</w:t>
      </w:r>
      <w:r w:rsidRPr="006D09CB">
        <w:rPr>
          <w:rFonts w:eastAsia="Times New Roman"/>
          <w:kern w:val="28"/>
          <w:sz w:val="24"/>
          <w:lang w:eastAsia="ru-RU"/>
        </w:rPr>
        <w:t>ловой энергии</w:t>
      </w:r>
      <w:r>
        <w:rPr>
          <w:rFonts w:eastAsia="Times New Roman"/>
          <w:kern w:val="28"/>
          <w:sz w:val="24"/>
          <w:lang w:eastAsia="ru-RU"/>
        </w:rPr>
        <w:t xml:space="preserve"> для потребителей сел</w:t>
      </w:r>
      <w:r w:rsidRPr="006D09CB">
        <w:rPr>
          <w:rFonts w:eastAsia="Times New Roman"/>
          <w:kern w:val="28"/>
          <w:sz w:val="24"/>
          <w:lang w:eastAsia="ru-RU"/>
        </w:rPr>
        <w:t xml:space="preserve"> Восточное, </w:t>
      </w:r>
      <w:proofErr w:type="spellStart"/>
      <w:r w:rsidRPr="006D09CB">
        <w:rPr>
          <w:rFonts w:eastAsia="Times New Roman"/>
          <w:kern w:val="28"/>
          <w:sz w:val="24"/>
          <w:lang w:eastAsia="ru-RU"/>
        </w:rPr>
        <w:t>Тунгор</w:t>
      </w:r>
      <w:proofErr w:type="spellEnd"/>
      <w:r w:rsidRPr="006D09CB">
        <w:rPr>
          <w:rFonts w:eastAsia="Times New Roman"/>
          <w:kern w:val="28"/>
          <w:sz w:val="24"/>
          <w:lang w:eastAsia="ru-RU"/>
        </w:rPr>
        <w:t xml:space="preserve">, </w:t>
      </w:r>
      <w:proofErr w:type="spellStart"/>
      <w:r>
        <w:rPr>
          <w:rFonts w:eastAsia="Times New Roman"/>
          <w:kern w:val="28"/>
          <w:sz w:val="24"/>
          <w:lang w:eastAsia="ru-RU"/>
        </w:rPr>
        <w:t>Москальво</w:t>
      </w:r>
      <w:proofErr w:type="spellEnd"/>
      <w:r>
        <w:rPr>
          <w:rFonts w:eastAsia="Times New Roman"/>
          <w:kern w:val="28"/>
          <w:sz w:val="24"/>
          <w:lang w:eastAsia="ru-RU"/>
        </w:rPr>
        <w:t xml:space="preserve">, </w:t>
      </w:r>
      <w:proofErr w:type="spellStart"/>
      <w:r>
        <w:rPr>
          <w:rFonts w:eastAsia="Times New Roman"/>
          <w:kern w:val="28"/>
          <w:sz w:val="24"/>
          <w:lang w:eastAsia="ru-RU"/>
        </w:rPr>
        <w:t>Некрасовка</w:t>
      </w:r>
      <w:proofErr w:type="spellEnd"/>
      <w:r>
        <w:rPr>
          <w:rFonts w:eastAsia="Times New Roman"/>
          <w:kern w:val="28"/>
          <w:sz w:val="24"/>
          <w:lang w:eastAsia="ru-RU"/>
        </w:rPr>
        <w:t>.</w:t>
      </w:r>
    </w:p>
    <w:p w:rsidR="00240307" w:rsidRPr="00D151E4" w:rsidRDefault="00240307" w:rsidP="00240307">
      <w:pPr>
        <w:widowControl/>
        <w:adjustRightInd/>
        <w:spacing w:before="0" w:after="0" w:line="360" w:lineRule="auto"/>
        <w:textAlignment w:val="auto"/>
        <w:rPr>
          <w:rFonts w:eastAsia="Times New Roman"/>
          <w:kern w:val="28"/>
          <w:sz w:val="24"/>
          <w:lang w:eastAsia="ru-RU"/>
        </w:rPr>
      </w:pPr>
      <w:r w:rsidRPr="00621429">
        <w:rPr>
          <w:rFonts w:eastAsia="Times New Roman"/>
          <w:kern w:val="28"/>
          <w:sz w:val="24"/>
          <w:lang w:eastAsia="ru-RU"/>
        </w:rPr>
        <w:t>Распределение зон действия</w:t>
      </w:r>
      <w:r>
        <w:rPr>
          <w:rFonts w:eastAsia="Times New Roman"/>
          <w:kern w:val="28"/>
          <w:sz w:val="24"/>
          <w:lang w:eastAsia="ru-RU"/>
        </w:rPr>
        <w:t xml:space="preserve"> котельных </w:t>
      </w:r>
      <w:r w:rsidRPr="00621429">
        <w:rPr>
          <w:rFonts w:eastAsia="Times New Roman"/>
          <w:kern w:val="28"/>
          <w:sz w:val="24"/>
          <w:lang w:eastAsia="ru-RU"/>
        </w:rPr>
        <w:t>по райо</w:t>
      </w:r>
      <w:r>
        <w:rPr>
          <w:rFonts w:eastAsia="Times New Roman"/>
          <w:kern w:val="28"/>
          <w:sz w:val="24"/>
          <w:lang w:eastAsia="ru-RU"/>
        </w:rPr>
        <w:t xml:space="preserve">нам </w:t>
      </w:r>
      <w:r w:rsidRPr="00BF2898">
        <w:rPr>
          <w:rFonts w:eastAsia="Times New Roman"/>
          <w:kern w:val="28"/>
          <w:sz w:val="24"/>
          <w:lang w:eastAsia="ru-RU"/>
        </w:rPr>
        <w:t xml:space="preserve">городского округа </w:t>
      </w:r>
      <w:r>
        <w:rPr>
          <w:rFonts w:eastAsia="Times New Roman"/>
          <w:kern w:val="28"/>
          <w:sz w:val="24"/>
          <w:lang w:eastAsia="ru-RU"/>
        </w:rPr>
        <w:t>«Охи</w:t>
      </w:r>
      <w:r>
        <w:rPr>
          <w:rFonts w:eastAsia="Times New Roman"/>
          <w:kern w:val="28"/>
          <w:sz w:val="24"/>
          <w:lang w:eastAsia="ru-RU"/>
        </w:rPr>
        <w:t>н</w:t>
      </w:r>
      <w:r>
        <w:rPr>
          <w:rFonts w:eastAsia="Times New Roman"/>
          <w:kern w:val="28"/>
          <w:sz w:val="24"/>
          <w:lang w:eastAsia="ru-RU"/>
        </w:rPr>
        <w:t xml:space="preserve">ский» </w:t>
      </w:r>
      <w:r w:rsidRPr="00BF2898">
        <w:rPr>
          <w:rFonts w:eastAsia="Times New Roman"/>
          <w:kern w:val="28"/>
          <w:sz w:val="24"/>
          <w:lang w:eastAsia="ru-RU"/>
        </w:rPr>
        <w:t xml:space="preserve">и присоединенная тепловая нагрузка приведены в таблице </w:t>
      </w:r>
      <w:r>
        <w:rPr>
          <w:rFonts w:eastAsia="Times New Roman"/>
          <w:kern w:val="28"/>
          <w:sz w:val="24"/>
          <w:lang w:eastAsia="ru-RU"/>
        </w:rPr>
        <w:t>3.2</w:t>
      </w:r>
      <w:r w:rsidRPr="00BF2898">
        <w:rPr>
          <w:rFonts w:eastAsia="Times New Roman"/>
          <w:kern w:val="28"/>
          <w:sz w:val="24"/>
          <w:lang w:eastAsia="ru-RU"/>
        </w:rPr>
        <w:t>.</w:t>
      </w:r>
    </w:p>
    <w:p w:rsidR="00240307" w:rsidRPr="00351378" w:rsidRDefault="00240307" w:rsidP="00240307">
      <w:pPr>
        <w:ind w:firstLine="0"/>
        <w:rPr>
          <w:b/>
          <w:bCs/>
          <w:color w:val="000000"/>
          <w:sz w:val="18"/>
          <w:szCs w:val="18"/>
        </w:rPr>
      </w:pPr>
      <w:bookmarkStart w:id="84" w:name="_Toc353453333"/>
      <w:r w:rsidRPr="00351378">
        <w:rPr>
          <w:b/>
          <w:bCs/>
          <w:color w:val="000000"/>
          <w:sz w:val="18"/>
          <w:szCs w:val="18"/>
        </w:rPr>
        <w:t xml:space="preserve">Таблица </w:t>
      </w:r>
      <w:r>
        <w:rPr>
          <w:b/>
          <w:bCs/>
          <w:color w:val="000000"/>
          <w:sz w:val="18"/>
          <w:szCs w:val="18"/>
        </w:rPr>
        <w:t>3.2</w:t>
      </w:r>
      <w:r w:rsidRPr="00351378">
        <w:rPr>
          <w:b/>
          <w:bCs/>
          <w:color w:val="000000"/>
          <w:sz w:val="18"/>
          <w:szCs w:val="18"/>
        </w:rPr>
        <w:t xml:space="preserve"> – Наимено</w:t>
      </w:r>
      <w:r>
        <w:rPr>
          <w:b/>
          <w:bCs/>
          <w:color w:val="000000"/>
          <w:sz w:val="18"/>
          <w:szCs w:val="18"/>
        </w:rPr>
        <w:t>вание поселений</w:t>
      </w:r>
      <w:r w:rsidRPr="00351378">
        <w:rPr>
          <w:b/>
          <w:bCs/>
          <w:color w:val="000000"/>
          <w:sz w:val="18"/>
          <w:szCs w:val="18"/>
        </w:rPr>
        <w:t>, расположенных в зон</w:t>
      </w:r>
      <w:r>
        <w:rPr>
          <w:b/>
          <w:bCs/>
          <w:color w:val="000000"/>
          <w:sz w:val="18"/>
          <w:szCs w:val="18"/>
        </w:rPr>
        <w:t>ах</w:t>
      </w:r>
      <w:r w:rsidRPr="00351378">
        <w:rPr>
          <w:b/>
          <w:bCs/>
          <w:color w:val="000000"/>
          <w:sz w:val="18"/>
          <w:szCs w:val="18"/>
        </w:rPr>
        <w:t xml:space="preserve"> действия котельных и присоединенная нагрузка потребителей</w:t>
      </w:r>
      <w:bookmarkEnd w:id="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2980"/>
        <w:gridCol w:w="2993"/>
      </w:tblGrid>
      <w:tr w:rsidR="00240307" w:rsidRPr="00BF2898" w:rsidTr="005E12B5">
        <w:trPr>
          <w:trHeight w:val="253"/>
          <w:tblHeader/>
          <w:jc w:val="center"/>
        </w:trPr>
        <w:tc>
          <w:tcPr>
            <w:tcW w:w="1785" w:type="pct"/>
            <w:vMerge w:val="restart"/>
            <w:shd w:val="clear" w:color="auto" w:fill="auto"/>
            <w:vAlign w:val="center"/>
            <w:hideMark/>
          </w:tcPr>
          <w:p w:rsidR="00240307" w:rsidRPr="00BF2898" w:rsidRDefault="00240307" w:rsidP="005E12B5">
            <w:pPr>
              <w:widowControl/>
              <w:adjustRightInd/>
              <w:spacing w:before="0" w:after="0"/>
              <w:ind w:firstLine="0"/>
              <w:jc w:val="center"/>
              <w:textAlignment w:val="auto"/>
              <w:rPr>
                <w:rFonts w:eastAsia="Times New Roman" w:cs="Arial"/>
                <w:b/>
                <w:color w:val="000000"/>
                <w:spacing w:val="0"/>
                <w:sz w:val="18"/>
                <w:szCs w:val="18"/>
                <w:lang w:eastAsia="ru-RU"/>
              </w:rPr>
            </w:pPr>
            <w:r w:rsidRPr="00BF2898">
              <w:rPr>
                <w:rFonts w:eastAsia="Times New Roman" w:cs="Arial"/>
                <w:b/>
                <w:color w:val="000000"/>
                <w:spacing w:val="0"/>
                <w:sz w:val="18"/>
                <w:szCs w:val="18"/>
                <w:lang w:eastAsia="ru-RU"/>
              </w:rPr>
              <w:t>Наименование котельной</w:t>
            </w:r>
          </w:p>
        </w:tc>
        <w:tc>
          <w:tcPr>
            <w:tcW w:w="1604" w:type="pct"/>
            <w:vMerge w:val="restart"/>
            <w:shd w:val="clear" w:color="auto" w:fill="auto"/>
            <w:vAlign w:val="center"/>
            <w:hideMark/>
          </w:tcPr>
          <w:p w:rsidR="00240307" w:rsidRDefault="00240307" w:rsidP="005E12B5">
            <w:pPr>
              <w:widowControl/>
              <w:adjustRightInd/>
              <w:spacing w:before="0" w:after="0"/>
              <w:ind w:left="53" w:firstLine="0"/>
              <w:jc w:val="center"/>
              <w:textAlignment w:val="auto"/>
              <w:rPr>
                <w:rFonts w:eastAsia="Times New Roman" w:cs="Arial"/>
                <w:b/>
                <w:color w:val="000000"/>
                <w:spacing w:val="0"/>
                <w:sz w:val="18"/>
                <w:szCs w:val="18"/>
                <w:lang w:eastAsia="ru-RU"/>
              </w:rPr>
            </w:pPr>
            <w:r>
              <w:rPr>
                <w:rFonts w:eastAsia="Times New Roman" w:cs="Arial"/>
                <w:b/>
                <w:color w:val="000000"/>
                <w:spacing w:val="0"/>
                <w:sz w:val="18"/>
                <w:szCs w:val="18"/>
                <w:lang w:eastAsia="ru-RU"/>
              </w:rPr>
              <w:t xml:space="preserve">Зона действия </w:t>
            </w:r>
          </w:p>
          <w:p w:rsidR="00240307" w:rsidRPr="00BF2898" w:rsidRDefault="00240307" w:rsidP="005E12B5">
            <w:pPr>
              <w:widowControl/>
              <w:adjustRightInd/>
              <w:spacing w:before="0" w:after="0"/>
              <w:ind w:left="53" w:firstLine="0"/>
              <w:jc w:val="center"/>
              <w:textAlignment w:val="auto"/>
              <w:rPr>
                <w:rFonts w:eastAsia="Times New Roman" w:cs="Arial"/>
                <w:b/>
                <w:color w:val="000000"/>
                <w:spacing w:val="0"/>
                <w:sz w:val="18"/>
                <w:szCs w:val="18"/>
                <w:lang w:eastAsia="ru-RU"/>
              </w:rPr>
            </w:pPr>
            <w:r>
              <w:rPr>
                <w:rFonts w:eastAsia="Times New Roman" w:cs="Arial"/>
                <w:b/>
                <w:color w:val="000000"/>
                <w:spacing w:val="0"/>
                <w:sz w:val="18"/>
                <w:szCs w:val="18"/>
                <w:lang w:eastAsia="ru-RU"/>
              </w:rPr>
              <w:t>(н</w:t>
            </w:r>
            <w:r w:rsidRPr="00BF2898">
              <w:rPr>
                <w:rFonts w:eastAsia="Times New Roman" w:cs="Arial"/>
                <w:b/>
                <w:color w:val="000000"/>
                <w:spacing w:val="0"/>
                <w:sz w:val="18"/>
                <w:szCs w:val="18"/>
                <w:lang w:eastAsia="ru-RU"/>
              </w:rPr>
              <w:t>аименование поселения</w:t>
            </w:r>
            <w:r>
              <w:rPr>
                <w:rFonts w:eastAsia="Times New Roman" w:cs="Arial"/>
                <w:b/>
                <w:color w:val="000000"/>
                <w:spacing w:val="0"/>
                <w:sz w:val="18"/>
                <w:szCs w:val="18"/>
                <w:lang w:eastAsia="ru-RU"/>
              </w:rPr>
              <w:t>)</w:t>
            </w:r>
          </w:p>
        </w:tc>
        <w:tc>
          <w:tcPr>
            <w:tcW w:w="1611" w:type="pct"/>
            <w:vMerge w:val="restart"/>
            <w:shd w:val="clear" w:color="auto" w:fill="auto"/>
            <w:vAlign w:val="center"/>
            <w:hideMark/>
          </w:tcPr>
          <w:p w:rsidR="00240307" w:rsidRPr="00BF2898" w:rsidRDefault="00240307" w:rsidP="005E12B5">
            <w:pPr>
              <w:widowControl/>
              <w:adjustRightInd/>
              <w:spacing w:before="0" w:after="0"/>
              <w:ind w:firstLine="0"/>
              <w:jc w:val="center"/>
              <w:textAlignment w:val="auto"/>
              <w:rPr>
                <w:rFonts w:eastAsia="Times New Roman" w:cs="Arial"/>
                <w:b/>
                <w:color w:val="000000"/>
                <w:spacing w:val="0"/>
                <w:sz w:val="18"/>
                <w:szCs w:val="18"/>
                <w:lang w:eastAsia="ru-RU"/>
              </w:rPr>
            </w:pPr>
            <w:r w:rsidRPr="00BF2898">
              <w:rPr>
                <w:rFonts w:eastAsia="Times New Roman" w:cs="Arial"/>
                <w:b/>
                <w:color w:val="000000"/>
                <w:spacing w:val="0"/>
                <w:sz w:val="18"/>
                <w:szCs w:val="18"/>
                <w:lang w:eastAsia="ru-RU"/>
              </w:rPr>
              <w:t>Присоединенная нагрузка, Гкал/</w:t>
            </w:r>
            <w:proofErr w:type="gramStart"/>
            <w:r w:rsidRPr="00BF2898">
              <w:rPr>
                <w:rFonts w:eastAsia="Times New Roman" w:cs="Arial"/>
                <w:b/>
                <w:color w:val="000000"/>
                <w:spacing w:val="0"/>
                <w:sz w:val="18"/>
                <w:szCs w:val="18"/>
                <w:lang w:eastAsia="ru-RU"/>
              </w:rPr>
              <w:t>ч</w:t>
            </w:r>
            <w:proofErr w:type="gramEnd"/>
          </w:p>
        </w:tc>
      </w:tr>
      <w:tr w:rsidR="00240307" w:rsidRPr="00BF2898" w:rsidTr="005E12B5">
        <w:trPr>
          <w:trHeight w:val="253"/>
          <w:tblHeader/>
          <w:jc w:val="center"/>
        </w:trPr>
        <w:tc>
          <w:tcPr>
            <w:tcW w:w="1785" w:type="pct"/>
            <w:vMerge/>
            <w:vAlign w:val="center"/>
            <w:hideMark/>
          </w:tcPr>
          <w:p w:rsidR="00240307" w:rsidRPr="00BF2898" w:rsidRDefault="00240307" w:rsidP="005E12B5">
            <w:pPr>
              <w:widowControl/>
              <w:adjustRightInd/>
              <w:spacing w:before="0" w:after="0"/>
              <w:ind w:firstLine="0"/>
              <w:jc w:val="left"/>
              <w:textAlignment w:val="auto"/>
              <w:rPr>
                <w:rFonts w:eastAsia="Times New Roman" w:cs="Arial"/>
                <w:color w:val="000000"/>
                <w:spacing w:val="0"/>
                <w:sz w:val="18"/>
                <w:szCs w:val="18"/>
                <w:lang w:eastAsia="ru-RU"/>
              </w:rPr>
            </w:pPr>
          </w:p>
        </w:tc>
        <w:tc>
          <w:tcPr>
            <w:tcW w:w="1604" w:type="pct"/>
            <w:vMerge/>
            <w:vAlign w:val="center"/>
            <w:hideMark/>
          </w:tcPr>
          <w:p w:rsidR="00240307" w:rsidRPr="00BF2898" w:rsidRDefault="00240307" w:rsidP="005E12B5">
            <w:pPr>
              <w:widowControl/>
              <w:adjustRightInd/>
              <w:spacing w:before="0" w:after="0"/>
              <w:ind w:left="195" w:firstLine="0"/>
              <w:jc w:val="left"/>
              <w:textAlignment w:val="auto"/>
              <w:rPr>
                <w:rFonts w:eastAsia="Times New Roman" w:cs="Arial"/>
                <w:color w:val="000000"/>
                <w:spacing w:val="0"/>
                <w:sz w:val="18"/>
                <w:szCs w:val="18"/>
                <w:lang w:eastAsia="ru-RU"/>
              </w:rPr>
            </w:pPr>
          </w:p>
        </w:tc>
        <w:tc>
          <w:tcPr>
            <w:tcW w:w="1611" w:type="pct"/>
            <w:vMerge/>
            <w:vAlign w:val="center"/>
            <w:hideMark/>
          </w:tcPr>
          <w:p w:rsidR="00240307" w:rsidRPr="00BF2898" w:rsidRDefault="00240307" w:rsidP="005E12B5">
            <w:pPr>
              <w:widowControl/>
              <w:adjustRightInd/>
              <w:spacing w:before="0" w:after="0"/>
              <w:ind w:firstLine="0"/>
              <w:jc w:val="left"/>
              <w:textAlignment w:val="auto"/>
              <w:rPr>
                <w:rFonts w:eastAsia="Times New Roman" w:cs="Arial"/>
                <w:color w:val="000000"/>
                <w:spacing w:val="0"/>
                <w:sz w:val="18"/>
                <w:szCs w:val="18"/>
                <w:lang w:eastAsia="ru-RU"/>
              </w:rPr>
            </w:pPr>
          </w:p>
        </w:tc>
      </w:tr>
      <w:tr w:rsidR="00240307" w:rsidRPr="00BF2898" w:rsidTr="005E12B5">
        <w:trPr>
          <w:trHeight w:val="284"/>
          <w:jc w:val="center"/>
        </w:trPr>
        <w:tc>
          <w:tcPr>
            <w:tcW w:w="1785" w:type="pct"/>
            <w:shd w:val="clear" w:color="auto" w:fill="auto"/>
            <w:vAlign w:val="center"/>
            <w:hideMark/>
          </w:tcPr>
          <w:p w:rsidR="00240307" w:rsidRPr="00BF2898" w:rsidRDefault="00240307" w:rsidP="005E12B5">
            <w:pPr>
              <w:widowControl/>
              <w:adjustRightInd/>
              <w:spacing w:before="0" w:after="0"/>
              <w:ind w:firstLine="0"/>
              <w:jc w:val="left"/>
              <w:textAlignment w:val="auto"/>
              <w:rPr>
                <w:rFonts w:eastAsia="Times New Roman" w:cs="Arial"/>
                <w:color w:val="000000"/>
                <w:spacing w:val="0"/>
                <w:sz w:val="18"/>
                <w:szCs w:val="18"/>
                <w:lang w:eastAsia="ru-RU"/>
              </w:rPr>
            </w:pPr>
            <w:r w:rsidRPr="00BF2898">
              <w:rPr>
                <w:rFonts w:eastAsia="Times New Roman" w:cs="Arial"/>
                <w:color w:val="000000"/>
                <w:spacing w:val="0"/>
                <w:sz w:val="18"/>
                <w:szCs w:val="18"/>
                <w:lang w:eastAsia="ru-RU"/>
              </w:rPr>
              <w:t xml:space="preserve">Котельная № 16 </w:t>
            </w:r>
          </w:p>
        </w:tc>
        <w:tc>
          <w:tcPr>
            <w:tcW w:w="1604" w:type="pct"/>
            <w:shd w:val="clear" w:color="auto" w:fill="auto"/>
            <w:vAlign w:val="center"/>
          </w:tcPr>
          <w:p w:rsidR="00240307" w:rsidRPr="00BF2898" w:rsidRDefault="00240307" w:rsidP="005E12B5">
            <w:pPr>
              <w:widowControl/>
              <w:adjustRightInd/>
              <w:spacing w:before="0" w:after="0"/>
              <w:ind w:left="195" w:firstLine="0"/>
              <w:jc w:val="center"/>
              <w:textAlignment w:val="auto"/>
              <w:rPr>
                <w:rFonts w:eastAsia="Times New Roman" w:cs="Arial"/>
                <w:color w:val="000000"/>
                <w:spacing w:val="0"/>
                <w:sz w:val="18"/>
                <w:szCs w:val="18"/>
                <w:lang w:eastAsia="ru-RU"/>
              </w:rPr>
            </w:pPr>
            <w:r w:rsidRPr="00BF2898">
              <w:rPr>
                <w:rFonts w:eastAsia="Times New Roman" w:cs="Arial"/>
                <w:color w:val="000000"/>
                <w:spacing w:val="0"/>
                <w:sz w:val="18"/>
                <w:szCs w:val="18"/>
                <w:lang w:eastAsia="ru-RU"/>
              </w:rPr>
              <w:t>с. Восточное</w:t>
            </w:r>
          </w:p>
        </w:tc>
        <w:tc>
          <w:tcPr>
            <w:tcW w:w="1611" w:type="pct"/>
            <w:shd w:val="clear" w:color="auto" w:fill="auto"/>
            <w:noWrap/>
            <w:vAlign w:val="center"/>
          </w:tcPr>
          <w:p w:rsidR="00240307" w:rsidRPr="00BF2898" w:rsidRDefault="00240307"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0,940</w:t>
            </w:r>
          </w:p>
        </w:tc>
      </w:tr>
      <w:tr w:rsidR="00240307" w:rsidRPr="00BF2898" w:rsidTr="005E12B5">
        <w:trPr>
          <w:trHeight w:val="284"/>
          <w:jc w:val="center"/>
        </w:trPr>
        <w:tc>
          <w:tcPr>
            <w:tcW w:w="1785" w:type="pct"/>
            <w:shd w:val="clear" w:color="auto" w:fill="auto"/>
            <w:noWrap/>
            <w:vAlign w:val="center"/>
            <w:hideMark/>
          </w:tcPr>
          <w:p w:rsidR="00240307" w:rsidRPr="00BF2898" w:rsidRDefault="00240307" w:rsidP="005E12B5">
            <w:pPr>
              <w:widowControl/>
              <w:adjustRightInd/>
              <w:spacing w:before="0" w:after="0"/>
              <w:ind w:firstLine="0"/>
              <w:jc w:val="left"/>
              <w:textAlignment w:val="auto"/>
              <w:rPr>
                <w:rFonts w:eastAsia="Times New Roman" w:cs="Arial"/>
                <w:color w:val="000000"/>
                <w:spacing w:val="0"/>
                <w:sz w:val="18"/>
                <w:szCs w:val="18"/>
                <w:lang w:eastAsia="ru-RU"/>
              </w:rPr>
            </w:pPr>
            <w:r w:rsidRPr="00BF2898">
              <w:rPr>
                <w:rFonts w:eastAsia="Times New Roman" w:cs="Arial"/>
                <w:color w:val="000000"/>
                <w:spacing w:val="0"/>
                <w:sz w:val="18"/>
                <w:szCs w:val="18"/>
                <w:lang w:eastAsia="ru-RU"/>
              </w:rPr>
              <w:t xml:space="preserve">МК КЕДР-4 </w:t>
            </w:r>
          </w:p>
        </w:tc>
        <w:tc>
          <w:tcPr>
            <w:tcW w:w="1604" w:type="pct"/>
            <w:shd w:val="clear" w:color="auto" w:fill="auto"/>
            <w:vAlign w:val="center"/>
          </w:tcPr>
          <w:p w:rsidR="00240307" w:rsidRPr="00BF2898" w:rsidRDefault="00240307" w:rsidP="005E12B5">
            <w:pPr>
              <w:spacing w:before="0" w:after="0"/>
              <w:ind w:left="195" w:firstLine="0"/>
              <w:jc w:val="center"/>
              <w:rPr>
                <w:rFonts w:eastAsia="Times New Roman" w:cs="Arial"/>
                <w:color w:val="000000"/>
                <w:spacing w:val="0"/>
                <w:sz w:val="18"/>
                <w:szCs w:val="18"/>
                <w:lang w:eastAsia="ru-RU"/>
              </w:rPr>
            </w:pPr>
            <w:r w:rsidRPr="00BF2898">
              <w:rPr>
                <w:rFonts w:eastAsia="Times New Roman" w:cs="Arial"/>
                <w:color w:val="000000"/>
                <w:spacing w:val="0"/>
                <w:sz w:val="18"/>
                <w:szCs w:val="18"/>
                <w:lang w:eastAsia="ru-RU"/>
              </w:rPr>
              <w:t xml:space="preserve">с. </w:t>
            </w:r>
            <w:proofErr w:type="spellStart"/>
            <w:r w:rsidRPr="00BF2898">
              <w:rPr>
                <w:rFonts w:eastAsia="Times New Roman" w:cs="Arial"/>
                <w:color w:val="000000"/>
                <w:spacing w:val="0"/>
                <w:sz w:val="18"/>
                <w:szCs w:val="18"/>
                <w:lang w:eastAsia="ru-RU"/>
              </w:rPr>
              <w:t>Тунгор</w:t>
            </w:r>
            <w:proofErr w:type="spellEnd"/>
          </w:p>
        </w:tc>
        <w:tc>
          <w:tcPr>
            <w:tcW w:w="1611" w:type="pct"/>
            <w:shd w:val="clear" w:color="auto" w:fill="auto"/>
            <w:noWrap/>
            <w:vAlign w:val="center"/>
          </w:tcPr>
          <w:p w:rsidR="00240307" w:rsidRPr="00BF2898" w:rsidRDefault="00240307"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2,179</w:t>
            </w:r>
          </w:p>
        </w:tc>
      </w:tr>
      <w:tr w:rsidR="00240307" w:rsidRPr="00BF2898" w:rsidTr="005E12B5">
        <w:trPr>
          <w:trHeight w:val="284"/>
          <w:jc w:val="center"/>
        </w:trPr>
        <w:tc>
          <w:tcPr>
            <w:tcW w:w="1785" w:type="pct"/>
            <w:shd w:val="clear" w:color="auto" w:fill="auto"/>
            <w:noWrap/>
            <w:vAlign w:val="center"/>
            <w:hideMark/>
          </w:tcPr>
          <w:p w:rsidR="00240307" w:rsidRPr="00BF2898" w:rsidRDefault="00240307" w:rsidP="005E12B5">
            <w:pPr>
              <w:widowControl/>
              <w:adjustRightInd/>
              <w:spacing w:before="0" w:after="0"/>
              <w:ind w:firstLine="0"/>
              <w:jc w:val="left"/>
              <w:textAlignment w:val="auto"/>
              <w:rPr>
                <w:rFonts w:eastAsia="Times New Roman" w:cs="Arial"/>
                <w:color w:val="000000"/>
                <w:spacing w:val="0"/>
                <w:sz w:val="18"/>
                <w:szCs w:val="18"/>
                <w:lang w:eastAsia="ru-RU"/>
              </w:rPr>
            </w:pPr>
            <w:r w:rsidRPr="00BF2898">
              <w:rPr>
                <w:rFonts w:eastAsia="Times New Roman" w:cs="Arial"/>
                <w:color w:val="000000"/>
                <w:spacing w:val="0"/>
                <w:sz w:val="18"/>
                <w:szCs w:val="18"/>
                <w:lang w:eastAsia="ru-RU"/>
              </w:rPr>
              <w:t xml:space="preserve">МК КЕДР-5 </w:t>
            </w:r>
          </w:p>
        </w:tc>
        <w:tc>
          <w:tcPr>
            <w:tcW w:w="1604" w:type="pct"/>
            <w:shd w:val="clear" w:color="auto" w:fill="auto"/>
            <w:vAlign w:val="center"/>
          </w:tcPr>
          <w:p w:rsidR="00240307" w:rsidRPr="00BF2898" w:rsidRDefault="00240307" w:rsidP="005E12B5">
            <w:pPr>
              <w:spacing w:before="0" w:after="0"/>
              <w:ind w:left="195" w:firstLine="0"/>
              <w:jc w:val="center"/>
              <w:rPr>
                <w:rFonts w:eastAsia="Times New Roman" w:cs="Arial"/>
                <w:color w:val="000000"/>
                <w:spacing w:val="0"/>
                <w:sz w:val="18"/>
                <w:szCs w:val="18"/>
                <w:lang w:eastAsia="ru-RU"/>
              </w:rPr>
            </w:pPr>
            <w:r w:rsidRPr="00BF2898">
              <w:rPr>
                <w:rFonts w:eastAsia="Times New Roman" w:cs="Arial"/>
                <w:color w:val="000000"/>
                <w:spacing w:val="0"/>
                <w:sz w:val="18"/>
                <w:szCs w:val="18"/>
                <w:lang w:eastAsia="ru-RU"/>
              </w:rPr>
              <w:t xml:space="preserve">с. </w:t>
            </w:r>
            <w:proofErr w:type="spellStart"/>
            <w:r w:rsidRPr="00BF2898">
              <w:rPr>
                <w:rFonts w:eastAsia="Times New Roman" w:cs="Arial"/>
                <w:color w:val="000000"/>
                <w:spacing w:val="0"/>
                <w:sz w:val="18"/>
                <w:szCs w:val="18"/>
                <w:lang w:eastAsia="ru-RU"/>
              </w:rPr>
              <w:t>Москальво</w:t>
            </w:r>
            <w:proofErr w:type="spellEnd"/>
          </w:p>
        </w:tc>
        <w:tc>
          <w:tcPr>
            <w:tcW w:w="1611" w:type="pct"/>
            <w:shd w:val="clear" w:color="auto" w:fill="auto"/>
            <w:vAlign w:val="center"/>
          </w:tcPr>
          <w:p w:rsidR="00240307" w:rsidRPr="00BF2898" w:rsidRDefault="00240307"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1,744</w:t>
            </w:r>
          </w:p>
        </w:tc>
      </w:tr>
      <w:tr w:rsidR="00240307" w:rsidRPr="00BF2898" w:rsidTr="005E12B5">
        <w:trPr>
          <w:trHeight w:val="284"/>
          <w:jc w:val="center"/>
        </w:trPr>
        <w:tc>
          <w:tcPr>
            <w:tcW w:w="1785" w:type="pct"/>
            <w:shd w:val="clear" w:color="auto" w:fill="auto"/>
            <w:noWrap/>
            <w:vAlign w:val="center"/>
            <w:hideMark/>
          </w:tcPr>
          <w:p w:rsidR="00240307" w:rsidRPr="00BF2898" w:rsidRDefault="00240307" w:rsidP="005E12B5">
            <w:pPr>
              <w:widowControl/>
              <w:adjustRightInd/>
              <w:spacing w:before="0" w:after="0"/>
              <w:ind w:firstLine="0"/>
              <w:jc w:val="left"/>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БМК № 32</w:t>
            </w:r>
            <w:r w:rsidRPr="00BF2898">
              <w:rPr>
                <w:rFonts w:eastAsia="Times New Roman" w:cs="Arial"/>
                <w:color w:val="000000"/>
                <w:spacing w:val="0"/>
                <w:sz w:val="18"/>
                <w:szCs w:val="18"/>
                <w:lang w:eastAsia="ru-RU"/>
              </w:rPr>
              <w:t xml:space="preserve"> </w:t>
            </w:r>
          </w:p>
        </w:tc>
        <w:tc>
          <w:tcPr>
            <w:tcW w:w="1604" w:type="pct"/>
            <w:shd w:val="clear" w:color="auto" w:fill="auto"/>
            <w:vAlign w:val="center"/>
          </w:tcPr>
          <w:p w:rsidR="00240307" w:rsidRPr="00BF2898" w:rsidRDefault="00240307" w:rsidP="005E12B5">
            <w:pPr>
              <w:spacing w:before="0" w:after="0"/>
              <w:ind w:left="195" w:firstLine="0"/>
              <w:jc w:val="center"/>
              <w:rPr>
                <w:rFonts w:eastAsia="Times New Roman" w:cs="Arial"/>
                <w:color w:val="000000"/>
                <w:spacing w:val="0"/>
                <w:sz w:val="18"/>
                <w:szCs w:val="18"/>
                <w:lang w:eastAsia="ru-RU"/>
              </w:rPr>
            </w:pPr>
            <w:r w:rsidRPr="00BF2898">
              <w:rPr>
                <w:rFonts w:eastAsia="Times New Roman" w:cs="Arial"/>
                <w:color w:val="000000"/>
                <w:spacing w:val="0"/>
                <w:sz w:val="18"/>
                <w:szCs w:val="18"/>
                <w:lang w:eastAsia="ru-RU"/>
              </w:rPr>
              <w:t xml:space="preserve">с. </w:t>
            </w:r>
            <w:proofErr w:type="spellStart"/>
            <w:r w:rsidRPr="00BF2898">
              <w:rPr>
                <w:rFonts w:eastAsia="Times New Roman" w:cs="Arial"/>
                <w:color w:val="000000"/>
                <w:spacing w:val="0"/>
                <w:sz w:val="18"/>
                <w:szCs w:val="18"/>
                <w:lang w:eastAsia="ru-RU"/>
              </w:rPr>
              <w:t>Некрасовка</w:t>
            </w:r>
            <w:proofErr w:type="spellEnd"/>
          </w:p>
        </w:tc>
        <w:tc>
          <w:tcPr>
            <w:tcW w:w="1611" w:type="pct"/>
            <w:shd w:val="clear" w:color="auto" w:fill="auto"/>
            <w:noWrap/>
            <w:vAlign w:val="center"/>
          </w:tcPr>
          <w:p w:rsidR="00240307" w:rsidRPr="00BF2898" w:rsidRDefault="00240307"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2,210</w:t>
            </w:r>
          </w:p>
        </w:tc>
      </w:tr>
    </w:tbl>
    <w:p w:rsidR="00240307" w:rsidRDefault="00240307" w:rsidP="00240307">
      <w:pPr>
        <w:widowControl/>
        <w:adjustRightInd/>
        <w:spacing w:before="0" w:after="0" w:line="360" w:lineRule="auto"/>
        <w:textAlignment w:val="auto"/>
        <w:rPr>
          <w:rFonts w:eastAsia="Times New Roman"/>
          <w:kern w:val="28"/>
          <w:sz w:val="24"/>
          <w:lang w:eastAsia="ru-RU"/>
        </w:rPr>
      </w:pPr>
    </w:p>
    <w:p w:rsidR="00240307" w:rsidRPr="000D0A60" w:rsidRDefault="00240307" w:rsidP="00240307">
      <w:pPr>
        <w:widowControl/>
        <w:adjustRightInd/>
        <w:spacing w:before="0" w:after="0" w:line="360" w:lineRule="auto"/>
        <w:textAlignment w:val="auto"/>
        <w:rPr>
          <w:rFonts w:eastAsia="Times New Roman"/>
          <w:kern w:val="28"/>
          <w:sz w:val="24"/>
          <w:lang w:eastAsia="ru-RU"/>
        </w:rPr>
      </w:pPr>
      <w:r w:rsidRPr="00BF2898">
        <w:rPr>
          <w:rFonts w:eastAsia="Times New Roman"/>
          <w:kern w:val="28"/>
          <w:sz w:val="24"/>
          <w:lang w:eastAsia="ru-RU"/>
        </w:rPr>
        <w:t>Суммарная тепловая нагрузка потребителей городского округа</w:t>
      </w:r>
      <w:r>
        <w:rPr>
          <w:rFonts w:eastAsia="Times New Roman"/>
          <w:kern w:val="28"/>
          <w:sz w:val="24"/>
          <w:lang w:eastAsia="ru-RU"/>
        </w:rPr>
        <w:t xml:space="preserve"> «Охинский»</w:t>
      </w:r>
      <w:r w:rsidRPr="00BF2898">
        <w:rPr>
          <w:rFonts w:eastAsia="Times New Roman"/>
          <w:kern w:val="28"/>
          <w:sz w:val="24"/>
          <w:lang w:eastAsia="ru-RU"/>
        </w:rPr>
        <w:t>, расположенных в зонах действия котельных</w:t>
      </w:r>
      <w:r>
        <w:rPr>
          <w:rFonts w:eastAsia="Times New Roman"/>
          <w:kern w:val="28"/>
          <w:sz w:val="24"/>
          <w:lang w:eastAsia="ru-RU"/>
        </w:rPr>
        <w:t xml:space="preserve"> МУП «ЖКХ», составляет</w:t>
      </w:r>
      <w:r w:rsidRPr="00BF2898">
        <w:rPr>
          <w:rFonts w:eastAsia="Times New Roman"/>
          <w:kern w:val="28"/>
          <w:sz w:val="24"/>
          <w:lang w:eastAsia="ru-RU"/>
        </w:rPr>
        <w:t xml:space="preserve"> </w:t>
      </w:r>
      <w:r>
        <w:rPr>
          <w:rFonts w:eastAsia="Times New Roman"/>
          <w:kern w:val="28"/>
          <w:sz w:val="24"/>
          <w:lang w:eastAsia="ru-RU"/>
        </w:rPr>
        <w:t>7,073</w:t>
      </w:r>
      <w:r w:rsidRPr="00BF2898">
        <w:rPr>
          <w:rFonts w:eastAsia="Times New Roman"/>
          <w:kern w:val="28"/>
          <w:sz w:val="24"/>
          <w:lang w:eastAsia="ru-RU"/>
        </w:rPr>
        <w:t xml:space="preserve"> Гкал/</w:t>
      </w:r>
      <w:proofErr w:type="gramStart"/>
      <w:r w:rsidRPr="00BF2898">
        <w:rPr>
          <w:rFonts w:eastAsia="Times New Roman"/>
          <w:kern w:val="28"/>
          <w:sz w:val="24"/>
          <w:lang w:eastAsia="ru-RU"/>
        </w:rPr>
        <w:t>ч</w:t>
      </w:r>
      <w:proofErr w:type="gramEnd"/>
      <w:r w:rsidRPr="00BF2898">
        <w:rPr>
          <w:rFonts w:eastAsia="Times New Roman"/>
          <w:kern w:val="28"/>
          <w:sz w:val="24"/>
          <w:lang w:eastAsia="ru-RU"/>
        </w:rPr>
        <w:t>.</w:t>
      </w:r>
    </w:p>
    <w:p w:rsidR="00240307" w:rsidRDefault="00240307" w:rsidP="00240307">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 xml:space="preserve">Зоны действия </w:t>
      </w:r>
      <w:proofErr w:type="spellStart"/>
      <w:r>
        <w:rPr>
          <w:rFonts w:eastAsia="Times New Roman"/>
          <w:kern w:val="28"/>
          <w:sz w:val="24"/>
          <w:lang w:eastAsia="ru-RU"/>
        </w:rPr>
        <w:t>Охинской</w:t>
      </w:r>
      <w:proofErr w:type="spellEnd"/>
      <w:r>
        <w:rPr>
          <w:rFonts w:eastAsia="Times New Roman"/>
          <w:kern w:val="28"/>
          <w:sz w:val="24"/>
          <w:lang w:eastAsia="ru-RU"/>
        </w:rPr>
        <w:t xml:space="preserve"> ТЭЦ и муниципальных котельных приведены на р</w:t>
      </w:r>
      <w:r>
        <w:rPr>
          <w:rFonts w:eastAsia="Times New Roman"/>
          <w:kern w:val="28"/>
          <w:sz w:val="24"/>
          <w:lang w:eastAsia="ru-RU"/>
        </w:rPr>
        <w:t>и</w:t>
      </w:r>
      <w:r>
        <w:rPr>
          <w:rFonts w:eastAsia="Times New Roman"/>
          <w:kern w:val="28"/>
          <w:sz w:val="24"/>
          <w:lang w:eastAsia="ru-RU"/>
        </w:rPr>
        <w:t>сунке 1.1.</w:t>
      </w:r>
    </w:p>
    <w:p w:rsidR="00240307" w:rsidRDefault="00240307" w:rsidP="00240307">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 xml:space="preserve">Изменение зон действия </w:t>
      </w:r>
      <w:proofErr w:type="spellStart"/>
      <w:r>
        <w:rPr>
          <w:rFonts w:eastAsia="Times New Roman"/>
          <w:kern w:val="28"/>
          <w:sz w:val="24"/>
          <w:lang w:eastAsia="ru-RU"/>
        </w:rPr>
        <w:t>Охинской</w:t>
      </w:r>
      <w:proofErr w:type="spellEnd"/>
      <w:r>
        <w:rPr>
          <w:rFonts w:eastAsia="Times New Roman"/>
          <w:kern w:val="28"/>
          <w:sz w:val="24"/>
          <w:lang w:eastAsia="ru-RU"/>
        </w:rPr>
        <w:t xml:space="preserve"> ТЭЦ и муниципальных котельных на те</w:t>
      </w:r>
      <w:r>
        <w:rPr>
          <w:rFonts w:eastAsia="Times New Roman"/>
          <w:kern w:val="28"/>
          <w:sz w:val="24"/>
          <w:lang w:eastAsia="ru-RU"/>
        </w:rPr>
        <w:t>р</w:t>
      </w:r>
      <w:r>
        <w:rPr>
          <w:rFonts w:eastAsia="Times New Roman"/>
          <w:kern w:val="28"/>
          <w:sz w:val="24"/>
          <w:lang w:eastAsia="ru-RU"/>
        </w:rPr>
        <w:t>ритории городского округа «Охинский» в период до 2034 года не планируется.</w:t>
      </w:r>
    </w:p>
    <w:p w:rsidR="00240307" w:rsidRPr="009D419B" w:rsidRDefault="00240307" w:rsidP="00240307">
      <w:pPr>
        <w:widowControl/>
        <w:adjustRightInd/>
        <w:spacing w:before="0" w:after="0" w:line="360" w:lineRule="auto"/>
        <w:textAlignment w:val="auto"/>
        <w:rPr>
          <w:rFonts w:eastAsia="Times New Roman"/>
          <w:kern w:val="28"/>
          <w:sz w:val="24"/>
          <w:lang w:eastAsia="ru-RU"/>
        </w:rPr>
      </w:pPr>
    </w:p>
    <w:p w:rsidR="00240307" w:rsidRPr="004B686C" w:rsidRDefault="00240307" w:rsidP="00240307">
      <w:pPr>
        <w:pStyle w:val="3"/>
        <w:spacing w:before="32" w:after="0" w:line="341" w:lineRule="auto"/>
        <w:ind w:right="45"/>
        <w:rPr>
          <w:rFonts w:eastAsia="Arial" w:cs="Arial"/>
          <w:spacing w:val="-4"/>
          <w:sz w:val="24"/>
          <w:szCs w:val="24"/>
        </w:rPr>
      </w:pPr>
      <w:bookmarkStart w:id="85" w:name="_Toc354584594"/>
      <w:r>
        <w:t>Зоны действия ведомственных котельных</w:t>
      </w:r>
      <w:bookmarkEnd w:id="85"/>
      <w:r>
        <w:t xml:space="preserve"> </w:t>
      </w:r>
    </w:p>
    <w:p w:rsidR="00240307" w:rsidRDefault="00240307" w:rsidP="00240307">
      <w:pPr>
        <w:widowControl/>
        <w:adjustRightInd/>
        <w:spacing w:before="0" w:after="0" w:line="360" w:lineRule="auto"/>
        <w:textAlignment w:val="auto"/>
        <w:rPr>
          <w:rFonts w:eastAsia="Times New Roman"/>
          <w:kern w:val="28"/>
          <w:sz w:val="24"/>
          <w:lang w:eastAsia="ru-RU"/>
        </w:rPr>
      </w:pPr>
    </w:p>
    <w:p w:rsidR="00240307" w:rsidRDefault="00240307" w:rsidP="00240307">
      <w:pPr>
        <w:widowControl/>
        <w:adjustRightInd/>
        <w:spacing w:before="0" w:after="0" w:line="360" w:lineRule="auto"/>
        <w:textAlignment w:val="auto"/>
        <w:rPr>
          <w:rFonts w:eastAsia="Times New Roman"/>
          <w:kern w:val="28"/>
          <w:sz w:val="24"/>
          <w:lang w:eastAsia="ru-RU"/>
        </w:rPr>
      </w:pPr>
      <w:r w:rsidRPr="004B686C">
        <w:rPr>
          <w:rFonts w:eastAsia="Times New Roman"/>
          <w:kern w:val="28"/>
          <w:sz w:val="24"/>
          <w:lang w:eastAsia="ru-RU"/>
        </w:rPr>
        <w:t xml:space="preserve">Ведомственные котельные </w:t>
      </w:r>
      <w:r>
        <w:rPr>
          <w:rFonts w:eastAsia="Times New Roman"/>
          <w:kern w:val="28"/>
          <w:sz w:val="24"/>
          <w:lang w:eastAsia="ru-RU"/>
        </w:rPr>
        <w:t>решают локальные задачи теплоснабжения о</w:t>
      </w:r>
      <w:r>
        <w:rPr>
          <w:rFonts w:eastAsia="Times New Roman"/>
          <w:kern w:val="28"/>
          <w:sz w:val="24"/>
          <w:lang w:eastAsia="ru-RU"/>
        </w:rPr>
        <w:t>т</w:t>
      </w:r>
      <w:r>
        <w:rPr>
          <w:rFonts w:eastAsia="Times New Roman"/>
          <w:kern w:val="28"/>
          <w:sz w:val="24"/>
          <w:lang w:eastAsia="ru-RU"/>
        </w:rPr>
        <w:t xml:space="preserve">дельных объектов.  </w:t>
      </w:r>
    </w:p>
    <w:p w:rsidR="00B145C6" w:rsidRPr="00181CB3" w:rsidRDefault="00B145C6" w:rsidP="00B145C6">
      <w:pPr>
        <w:ind w:firstLine="0"/>
        <w:rPr>
          <w:noProof/>
          <w:lang w:eastAsia="ru-RU"/>
        </w:rPr>
      </w:pPr>
    </w:p>
    <w:p w:rsidR="00D978E5" w:rsidRPr="00D978E5" w:rsidRDefault="00D978E5" w:rsidP="00240307">
      <w:pPr>
        <w:spacing w:line="360" w:lineRule="auto"/>
      </w:pPr>
    </w:p>
    <w:p w:rsidR="004B686C" w:rsidRDefault="004B686C" w:rsidP="00240307">
      <w:pPr>
        <w:widowControl/>
        <w:adjustRightInd/>
        <w:spacing w:before="0" w:after="0" w:line="360" w:lineRule="auto"/>
        <w:ind w:firstLine="0"/>
        <w:jc w:val="left"/>
        <w:textAlignment w:val="auto"/>
        <w:rPr>
          <w:rFonts w:eastAsia="Times New Roman"/>
          <w:kern w:val="28"/>
          <w:sz w:val="24"/>
          <w:lang w:eastAsia="ru-RU"/>
        </w:rPr>
      </w:pPr>
      <w:r>
        <w:rPr>
          <w:rFonts w:eastAsia="Times New Roman"/>
          <w:kern w:val="28"/>
          <w:sz w:val="24"/>
          <w:lang w:eastAsia="ru-RU"/>
        </w:rPr>
        <w:t xml:space="preserve">В рамках разработки схемы теплоснабжения представлена информация об одной ведомственной котельной, обеспечивающей теплоснабжение </w:t>
      </w:r>
      <w:r w:rsidRPr="004B686C">
        <w:rPr>
          <w:rFonts w:eastAsia="Times New Roman"/>
          <w:kern w:val="28"/>
          <w:sz w:val="24"/>
          <w:lang w:eastAsia="ru-RU"/>
        </w:rPr>
        <w:t>МАУ «СОК «Дел</w:t>
      </w:r>
      <w:r w:rsidRPr="004B686C">
        <w:rPr>
          <w:rFonts w:eastAsia="Times New Roman"/>
          <w:kern w:val="28"/>
          <w:sz w:val="24"/>
          <w:lang w:eastAsia="ru-RU"/>
        </w:rPr>
        <w:t>ь</w:t>
      </w:r>
      <w:r w:rsidRPr="004B686C">
        <w:rPr>
          <w:rFonts w:eastAsia="Times New Roman"/>
          <w:kern w:val="28"/>
          <w:sz w:val="24"/>
          <w:lang w:eastAsia="ru-RU"/>
        </w:rPr>
        <w:t>фин»</w:t>
      </w:r>
      <w:r>
        <w:rPr>
          <w:rFonts w:eastAsia="Times New Roman"/>
          <w:kern w:val="28"/>
          <w:sz w:val="24"/>
          <w:lang w:eastAsia="ru-RU"/>
        </w:rPr>
        <w:t xml:space="preserve"> в городе Охе. Присоединенная наг</w:t>
      </w:r>
      <w:r w:rsidR="00145440">
        <w:rPr>
          <w:rFonts w:eastAsia="Times New Roman"/>
          <w:kern w:val="28"/>
          <w:sz w:val="24"/>
          <w:lang w:eastAsia="ru-RU"/>
        </w:rPr>
        <w:t xml:space="preserve">рузка котельной составляет </w:t>
      </w:r>
      <w:r>
        <w:rPr>
          <w:rFonts w:eastAsia="Times New Roman"/>
          <w:kern w:val="28"/>
          <w:sz w:val="24"/>
          <w:lang w:eastAsia="ru-RU"/>
        </w:rPr>
        <w:t>1,665 Гкал/</w:t>
      </w:r>
      <w:proofErr w:type="gramStart"/>
      <w:r>
        <w:rPr>
          <w:rFonts w:eastAsia="Times New Roman"/>
          <w:kern w:val="28"/>
          <w:sz w:val="24"/>
          <w:lang w:eastAsia="ru-RU"/>
        </w:rPr>
        <w:t>ч</w:t>
      </w:r>
      <w:proofErr w:type="gramEnd"/>
    </w:p>
    <w:p w:rsidR="00240307" w:rsidRPr="00240307" w:rsidRDefault="00240307" w:rsidP="00240307">
      <w:pPr>
        <w:widowControl/>
        <w:adjustRightInd/>
        <w:spacing w:before="0" w:after="0"/>
        <w:ind w:firstLine="0"/>
        <w:jc w:val="left"/>
        <w:textAlignment w:val="auto"/>
        <w:rPr>
          <w:rFonts w:ascii="Arial Black" w:hAnsi="Arial Black"/>
          <w:spacing w:val="-10"/>
          <w:kern w:val="28"/>
          <w:szCs w:val="24"/>
        </w:rPr>
      </w:pPr>
    </w:p>
    <w:p w:rsidR="00855744" w:rsidRDefault="00855744" w:rsidP="00855744">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Изменение зон действия ведомственных  котельных на территории городск</w:t>
      </w:r>
      <w:r>
        <w:rPr>
          <w:rFonts w:eastAsia="Times New Roman"/>
          <w:kern w:val="28"/>
          <w:sz w:val="24"/>
          <w:lang w:eastAsia="ru-RU"/>
        </w:rPr>
        <w:t>о</w:t>
      </w:r>
      <w:r>
        <w:rPr>
          <w:rFonts w:eastAsia="Times New Roman"/>
          <w:kern w:val="28"/>
          <w:sz w:val="24"/>
          <w:lang w:eastAsia="ru-RU"/>
        </w:rPr>
        <w:t>го о</w:t>
      </w:r>
      <w:r w:rsidR="00240307">
        <w:rPr>
          <w:rFonts w:eastAsia="Times New Roman"/>
          <w:kern w:val="28"/>
          <w:sz w:val="24"/>
          <w:lang w:eastAsia="ru-RU"/>
        </w:rPr>
        <w:t>круга «Охинский» в период до 2026</w:t>
      </w:r>
      <w:r>
        <w:rPr>
          <w:rFonts w:eastAsia="Times New Roman"/>
          <w:kern w:val="28"/>
          <w:sz w:val="24"/>
          <w:lang w:eastAsia="ru-RU"/>
        </w:rPr>
        <w:t xml:space="preserve"> года не планируется.</w:t>
      </w:r>
    </w:p>
    <w:p w:rsidR="006034F8" w:rsidRDefault="006034F8" w:rsidP="00BD66F5">
      <w:pPr>
        <w:spacing w:line="276" w:lineRule="auto"/>
        <w:rPr>
          <w:sz w:val="24"/>
          <w:szCs w:val="24"/>
        </w:rPr>
      </w:pPr>
      <w:r w:rsidRPr="00E25E9E">
        <w:rPr>
          <w:sz w:val="24"/>
          <w:szCs w:val="24"/>
        </w:rPr>
        <w:t xml:space="preserve">  </w:t>
      </w:r>
    </w:p>
    <w:p w:rsidR="005D5459" w:rsidRPr="00403358" w:rsidRDefault="00C65057" w:rsidP="00081CB9">
      <w:pPr>
        <w:pStyle w:val="20"/>
        <w:ind w:left="1559" w:hanging="567"/>
      </w:pPr>
      <w:bookmarkStart w:id="86" w:name="_Toc354584595"/>
      <w:r w:rsidRPr="00403358">
        <w:t>Описание</w:t>
      </w:r>
      <w:r w:rsidR="005D5459" w:rsidRPr="00403358">
        <w:t xml:space="preserve"> </w:t>
      </w:r>
      <w:r w:rsidRPr="00403358">
        <w:t>зон действия индивидуальных  источников тепловой энергии</w:t>
      </w:r>
      <w:bookmarkEnd w:id="86"/>
    </w:p>
    <w:p w:rsidR="00F4750A" w:rsidRPr="00403358" w:rsidRDefault="00F4750A" w:rsidP="00F4750A">
      <w:pPr>
        <w:spacing w:line="360" w:lineRule="auto"/>
        <w:rPr>
          <w:rFonts w:cs="Arial"/>
          <w:sz w:val="24"/>
          <w:szCs w:val="24"/>
          <w:highlight w:val="yellow"/>
        </w:rPr>
      </w:pPr>
    </w:p>
    <w:p w:rsidR="00403358" w:rsidRPr="00403358" w:rsidRDefault="00403358" w:rsidP="00403358">
      <w:pPr>
        <w:spacing w:before="0" w:after="0" w:line="360" w:lineRule="auto"/>
        <w:rPr>
          <w:spacing w:val="0"/>
          <w:sz w:val="24"/>
          <w:szCs w:val="24"/>
        </w:rPr>
      </w:pPr>
      <w:r w:rsidRPr="00403358">
        <w:rPr>
          <w:spacing w:val="0"/>
          <w:sz w:val="24"/>
          <w:szCs w:val="24"/>
        </w:rPr>
        <w:t>Индивидуальные квартирные источники тепловой энергии для целей ото</w:t>
      </w:r>
      <w:r w:rsidRPr="00403358">
        <w:rPr>
          <w:spacing w:val="0"/>
          <w:sz w:val="24"/>
          <w:szCs w:val="24"/>
        </w:rPr>
        <w:t>п</w:t>
      </w:r>
      <w:r w:rsidRPr="00403358">
        <w:rPr>
          <w:spacing w:val="0"/>
          <w:sz w:val="24"/>
          <w:szCs w:val="24"/>
        </w:rPr>
        <w:t>ления используются  в 160 многоквартирных жилых домах городского округа «Охинский» с суммарной общей площадью 42,5 тыс. м</w:t>
      </w:r>
      <w:proofErr w:type="gramStart"/>
      <w:r w:rsidRPr="00403358">
        <w:rPr>
          <w:spacing w:val="0"/>
          <w:sz w:val="24"/>
          <w:szCs w:val="24"/>
          <w:vertAlign w:val="superscript"/>
        </w:rPr>
        <w:t>2</w:t>
      </w:r>
      <w:proofErr w:type="gramEnd"/>
      <w:r w:rsidRPr="00403358">
        <w:rPr>
          <w:spacing w:val="0"/>
          <w:sz w:val="24"/>
          <w:szCs w:val="24"/>
        </w:rPr>
        <w:t>.</w:t>
      </w:r>
    </w:p>
    <w:p w:rsidR="002E566D" w:rsidRDefault="002E566D" w:rsidP="00922535">
      <w:pPr>
        <w:spacing w:line="360" w:lineRule="auto"/>
      </w:pPr>
    </w:p>
    <w:p w:rsidR="00C65057" w:rsidRPr="00613973" w:rsidRDefault="00C65057" w:rsidP="00081CB9">
      <w:pPr>
        <w:pStyle w:val="20"/>
      </w:pPr>
      <w:bookmarkStart w:id="87" w:name="_Toc354584596"/>
      <w:r w:rsidRPr="00613973">
        <w:t>Перспективные балансы  тепловой мощности  и тепловой нагрузки  в зонах действия источников тепловой энергии на каждом этапе и к окончанию планируемого периода</w:t>
      </w:r>
      <w:bookmarkEnd w:id="87"/>
    </w:p>
    <w:p w:rsidR="00922535" w:rsidRDefault="00922535" w:rsidP="00922535">
      <w:pPr>
        <w:spacing w:line="360" w:lineRule="auto"/>
      </w:pPr>
    </w:p>
    <w:p w:rsidR="00B25327" w:rsidRPr="00F24FE2" w:rsidRDefault="004F4798" w:rsidP="00081CB9">
      <w:pPr>
        <w:pStyle w:val="3"/>
      </w:pPr>
      <w:bookmarkStart w:id="88" w:name="_Toc354584597"/>
      <w:r>
        <w:t>Перспективные б</w:t>
      </w:r>
      <w:r w:rsidR="00B25327" w:rsidRPr="00F24FE2">
        <w:t xml:space="preserve">алансы располагаемой тепловой мощности </w:t>
      </w:r>
      <w:r w:rsidR="0091762A">
        <w:t xml:space="preserve">и тепловой нагрузки </w:t>
      </w:r>
      <w:r w:rsidR="00F24FE2" w:rsidRPr="00F24FE2">
        <w:t xml:space="preserve">в зоне действия  </w:t>
      </w:r>
      <w:proofErr w:type="spellStart"/>
      <w:r w:rsidR="00F24FE2" w:rsidRPr="00F24FE2">
        <w:t>Охинской</w:t>
      </w:r>
      <w:proofErr w:type="spellEnd"/>
      <w:r w:rsidR="00F24FE2" w:rsidRPr="00F24FE2">
        <w:t xml:space="preserve"> ТЭЦ</w:t>
      </w:r>
      <w:bookmarkEnd w:id="88"/>
    </w:p>
    <w:p w:rsidR="00B25327" w:rsidRDefault="00B25327" w:rsidP="00922535">
      <w:pPr>
        <w:spacing w:line="360" w:lineRule="auto"/>
      </w:pPr>
    </w:p>
    <w:p w:rsidR="00DC4027" w:rsidRDefault="00DC4027" w:rsidP="00B25327">
      <w:pPr>
        <w:spacing w:before="32" w:after="0" w:line="341" w:lineRule="auto"/>
        <w:ind w:right="45"/>
        <w:rPr>
          <w:rFonts w:eastAsia="Arial" w:cs="Arial"/>
          <w:spacing w:val="-4"/>
          <w:sz w:val="24"/>
          <w:szCs w:val="24"/>
        </w:rPr>
      </w:pPr>
      <w:r>
        <w:rPr>
          <w:rFonts w:eastAsia="Arial" w:cs="Arial"/>
          <w:spacing w:val="-4"/>
          <w:sz w:val="24"/>
          <w:szCs w:val="24"/>
        </w:rPr>
        <w:t>Перспективные б</w:t>
      </w:r>
      <w:r w:rsidRPr="000256AA">
        <w:rPr>
          <w:rFonts w:eastAsia="Arial" w:cs="Arial"/>
          <w:spacing w:val="-4"/>
          <w:sz w:val="24"/>
          <w:szCs w:val="24"/>
        </w:rPr>
        <w:t>алансы располагаемой тепловой мощности и присоедине</w:t>
      </w:r>
      <w:r w:rsidRPr="000256AA">
        <w:rPr>
          <w:rFonts w:eastAsia="Arial" w:cs="Arial"/>
          <w:spacing w:val="-4"/>
          <w:sz w:val="24"/>
          <w:szCs w:val="24"/>
        </w:rPr>
        <w:t>н</w:t>
      </w:r>
      <w:r w:rsidRPr="000256AA">
        <w:rPr>
          <w:rFonts w:eastAsia="Arial" w:cs="Arial"/>
          <w:spacing w:val="-4"/>
          <w:sz w:val="24"/>
          <w:szCs w:val="24"/>
        </w:rPr>
        <w:t>ной тепловой нагрузки при выполнении указанных выше мероприятий предста</w:t>
      </w:r>
      <w:r w:rsidRPr="000256AA">
        <w:rPr>
          <w:rFonts w:eastAsia="Arial" w:cs="Arial"/>
          <w:spacing w:val="-4"/>
          <w:sz w:val="24"/>
          <w:szCs w:val="24"/>
        </w:rPr>
        <w:t>в</w:t>
      </w:r>
      <w:r w:rsidRPr="000256AA">
        <w:rPr>
          <w:rFonts w:eastAsia="Arial" w:cs="Arial"/>
          <w:spacing w:val="-4"/>
          <w:sz w:val="24"/>
          <w:szCs w:val="24"/>
        </w:rPr>
        <w:t>лены в таблице 3.</w:t>
      </w:r>
      <w:r>
        <w:rPr>
          <w:rFonts w:eastAsia="Arial" w:cs="Arial"/>
          <w:spacing w:val="-4"/>
          <w:sz w:val="24"/>
          <w:szCs w:val="24"/>
        </w:rPr>
        <w:t>3</w:t>
      </w:r>
      <w:r w:rsidRPr="000256AA">
        <w:rPr>
          <w:rFonts w:eastAsia="Arial" w:cs="Arial"/>
          <w:spacing w:val="-4"/>
          <w:sz w:val="24"/>
          <w:szCs w:val="24"/>
        </w:rPr>
        <w:t>.</w:t>
      </w:r>
    </w:p>
    <w:p w:rsidR="00DC4027" w:rsidRDefault="00DC4027" w:rsidP="00B25327">
      <w:pPr>
        <w:spacing w:before="32" w:after="0" w:line="341" w:lineRule="auto"/>
        <w:ind w:right="45"/>
        <w:rPr>
          <w:rFonts w:eastAsia="Arial" w:cs="Arial"/>
          <w:spacing w:val="-4"/>
          <w:sz w:val="24"/>
          <w:szCs w:val="24"/>
        </w:rPr>
        <w:sectPr w:rsidR="00DC4027" w:rsidSect="00B64ED3">
          <w:footerReference w:type="default" r:id="rId92"/>
          <w:pgSz w:w="11907" w:h="16840" w:code="9"/>
          <w:pgMar w:top="851" w:right="1134" w:bottom="1134" w:left="1701" w:header="510" w:footer="692" w:gutter="0"/>
          <w:cols w:space="708"/>
          <w:docGrid w:linePitch="360"/>
        </w:sectPr>
      </w:pPr>
    </w:p>
    <w:p w:rsidR="0091762A" w:rsidRPr="00044804" w:rsidRDefault="0091762A" w:rsidP="0091762A">
      <w:pPr>
        <w:ind w:firstLine="0"/>
        <w:rPr>
          <w:b/>
          <w:bCs/>
          <w:color w:val="000000" w:themeColor="text1"/>
          <w:sz w:val="18"/>
          <w:szCs w:val="18"/>
        </w:rPr>
      </w:pPr>
      <w:bookmarkStart w:id="89" w:name="_Toc353875196"/>
      <w:bookmarkStart w:id="90" w:name="_Toc354584506"/>
      <w:r w:rsidRPr="00044804">
        <w:rPr>
          <w:b/>
          <w:bCs/>
          <w:color w:val="000000" w:themeColor="text1"/>
          <w:sz w:val="18"/>
          <w:szCs w:val="18"/>
        </w:rPr>
        <w:lastRenderedPageBreak/>
        <w:t xml:space="preserve">Таблица </w:t>
      </w:r>
      <w:r w:rsidRPr="00044804">
        <w:rPr>
          <w:b/>
          <w:bCs/>
          <w:color w:val="000000" w:themeColor="text1"/>
          <w:sz w:val="18"/>
          <w:szCs w:val="18"/>
        </w:rPr>
        <w:fldChar w:fldCharType="begin"/>
      </w:r>
      <w:r w:rsidRPr="00044804">
        <w:rPr>
          <w:b/>
          <w:bCs/>
          <w:color w:val="000000" w:themeColor="text1"/>
          <w:sz w:val="18"/>
          <w:szCs w:val="18"/>
        </w:rPr>
        <w:instrText xml:space="preserve"> STYLEREF 1 \s </w:instrText>
      </w:r>
      <w:r w:rsidRPr="00044804">
        <w:rPr>
          <w:b/>
          <w:bCs/>
          <w:color w:val="000000" w:themeColor="text1"/>
          <w:sz w:val="18"/>
          <w:szCs w:val="18"/>
        </w:rPr>
        <w:fldChar w:fldCharType="separate"/>
      </w:r>
      <w:r w:rsidR="00D62305">
        <w:rPr>
          <w:b/>
          <w:bCs/>
          <w:noProof/>
          <w:color w:val="000000" w:themeColor="text1"/>
          <w:sz w:val="18"/>
          <w:szCs w:val="18"/>
        </w:rPr>
        <w:t>3</w:t>
      </w:r>
      <w:r w:rsidRPr="00044804">
        <w:rPr>
          <w:b/>
          <w:bCs/>
          <w:color w:val="000000" w:themeColor="text1"/>
          <w:sz w:val="18"/>
          <w:szCs w:val="18"/>
        </w:rPr>
        <w:fldChar w:fldCharType="end"/>
      </w:r>
      <w:r w:rsidRPr="00044804">
        <w:rPr>
          <w:b/>
          <w:bCs/>
          <w:color w:val="000000" w:themeColor="text1"/>
          <w:sz w:val="18"/>
          <w:szCs w:val="18"/>
        </w:rPr>
        <w:t>.</w:t>
      </w:r>
      <w:r w:rsidR="004C6F40">
        <w:rPr>
          <w:b/>
          <w:bCs/>
          <w:color w:val="000000" w:themeColor="text1"/>
          <w:sz w:val="18"/>
          <w:szCs w:val="18"/>
        </w:rPr>
        <w:t>3</w:t>
      </w:r>
      <w:r w:rsidRPr="00044804">
        <w:rPr>
          <w:b/>
          <w:bCs/>
          <w:color w:val="000000" w:themeColor="text1"/>
          <w:sz w:val="18"/>
          <w:szCs w:val="18"/>
        </w:rPr>
        <w:t xml:space="preserve"> – </w:t>
      </w:r>
      <w:r w:rsidR="004F4798">
        <w:rPr>
          <w:b/>
          <w:bCs/>
          <w:color w:val="000000" w:themeColor="text1"/>
          <w:sz w:val="18"/>
          <w:szCs w:val="18"/>
        </w:rPr>
        <w:t>Перспективные б</w:t>
      </w:r>
      <w:r w:rsidRPr="00044804">
        <w:rPr>
          <w:b/>
          <w:bCs/>
          <w:color w:val="000000" w:themeColor="text1"/>
          <w:sz w:val="18"/>
          <w:szCs w:val="18"/>
        </w:rPr>
        <w:t>аланс</w:t>
      </w:r>
      <w:r w:rsidR="004F4798">
        <w:rPr>
          <w:b/>
          <w:bCs/>
          <w:color w:val="000000" w:themeColor="text1"/>
          <w:sz w:val="18"/>
          <w:szCs w:val="18"/>
        </w:rPr>
        <w:t>ы</w:t>
      </w:r>
      <w:r w:rsidRPr="00044804">
        <w:rPr>
          <w:b/>
          <w:bCs/>
          <w:color w:val="000000" w:themeColor="text1"/>
          <w:sz w:val="18"/>
          <w:szCs w:val="18"/>
        </w:rPr>
        <w:t xml:space="preserve"> тепловой мощности</w:t>
      </w:r>
      <w:r>
        <w:rPr>
          <w:b/>
          <w:bCs/>
          <w:color w:val="000000" w:themeColor="text1"/>
          <w:sz w:val="18"/>
          <w:szCs w:val="18"/>
        </w:rPr>
        <w:t xml:space="preserve"> и присоединенной нагрузки </w:t>
      </w:r>
      <w:r w:rsidR="004F4798">
        <w:rPr>
          <w:b/>
          <w:bCs/>
          <w:color w:val="000000" w:themeColor="text1"/>
          <w:sz w:val="18"/>
          <w:szCs w:val="18"/>
        </w:rPr>
        <w:t xml:space="preserve">в зоне действия </w:t>
      </w:r>
      <w:proofErr w:type="spellStart"/>
      <w:r>
        <w:rPr>
          <w:b/>
          <w:bCs/>
          <w:color w:val="000000" w:themeColor="text1"/>
          <w:sz w:val="18"/>
          <w:szCs w:val="18"/>
        </w:rPr>
        <w:t>Охинской</w:t>
      </w:r>
      <w:proofErr w:type="spellEnd"/>
      <w:r>
        <w:rPr>
          <w:b/>
          <w:bCs/>
          <w:color w:val="000000" w:themeColor="text1"/>
          <w:sz w:val="18"/>
          <w:szCs w:val="18"/>
        </w:rPr>
        <w:t xml:space="preserve"> ТЭЦ</w:t>
      </w:r>
      <w:bookmarkEnd w:id="89"/>
      <w:bookmarkEnd w:id="90"/>
    </w:p>
    <w:tbl>
      <w:tblPr>
        <w:tblW w:w="5324" w:type="pct"/>
        <w:tblLook w:val="04A0" w:firstRow="1" w:lastRow="0" w:firstColumn="1" w:lastColumn="0" w:noHBand="0" w:noVBand="1"/>
      </w:tblPr>
      <w:tblGrid>
        <w:gridCol w:w="423"/>
        <w:gridCol w:w="2520"/>
        <w:gridCol w:w="993"/>
        <w:gridCol w:w="993"/>
        <w:gridCol w:w="993"/>
        <w:gridCol w:w="991"/>
        <w:gridCol w:w="993"/>
        <w:gridCol w:w="993"/>
        <w:gridCol w:w="991"/>
      </w:tblGrid>
      <w:tr w:rsidR="004C6F40" w:rsidRPr="0042613F" w:rsidTr="004C6F40">
        <w:trPr>
          <w:trHeight w:val="300"/>
          <w:tblHeader/>
        </w:trPr>
        <w:tc>
          <w:tcPr>
            <w:tcW w:w="148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b/>
                <w:bCs/>
                <w:color w:val="000000"/>
                <w:spacing w:val="0"/>
                <w:sz w:val="17"/>
                <w:szCs w:val="17"/>
                <w:lang w:eastAsia="ru-RU"/>
              </w:rPr>
            </w:pPr>
            <w:r w:rsidRPr="0042613F">
              <w:rPr>
                <w:rFonts w:eastAsia="Times New Roman" w:cs="Arial"/>
                <w:b/>
                <w:bCs/>
                <w:color w:val="000000"/>
                <w:spacing w:val="0"/>
                <w:sz w:val="17"/>
                <w:szCs w:val="17"/>
                <w:lang w:eastAsia="ru-RU"/>
              </w:rPr>
              <w:t>Зона действия ТЭЦ</w:t>
            </w:r>
          </w:p>
        </w:tc>
        <w:tc>
          <w:tcPr>
            <w:tcW w:w="502" w:type="pct"/>
            <w:tcBorders>
              <w:top w:val="single" w:sz="4" w:space="0" w:color="auto"/>
              <w:left w:val="nil"/>
              <w:bottom w:val="single" w:sz="4" w:space="0" w:color="auto"/>
              <w:right w:val="single" w:sz="4" w:space="0" w:color="auto"/>
            </w:tcBorders>
            <w:shd w:val="clear" w:color="auto" w:fill="auto"/>
            <w:vAlign w:val="center"/>
          </w:tcPr>
          <w:p w:rsidR="004C6F40" w:rsidRPr="0042613F" w:rsidRDefault="004C6F40" w:rsidP="00D50EA0">
            <w:pPr>
              <w:widowControl/>
              <w:adjustRightInd/>
              <w:spacing w:before="0" w:after="0"/>
              <w:ind w:firstLine="0"/>
              <w:jc w:val="center"/>
              <w:textAlignment w:val="auto"/>
              <w:rPr>
                <w:rFonts w:eastAsia="Times New Roman" w:cs="Arial"/>
                <w:b/>
                <w:bCs/>
                <w:color w:val="000000"/>
                <w:spacing w:val="0"/>
                <w:sz w:val="17"/>
                <w:szCs w:val="17"/>
                <w:lang w:eastAsia="ru-RU"/>
              </w:rPr>
            </w:pPr>
            <w:r w:rsidRPr="0042613F">
              <w:rPr>
                <w:rFonts w:eastAsia="Times New Roman" w:cs="Arial"/>
                <w:b/>
                <w:bCs/>
                <w:color w:val="000000"/>
                <w:spacing w:val="0"/>
                <w:sz w:val="17"/>
                <w:szCs w:val="17"/>
                <w:lang w:eastAsia="ru-RU"/>
              </w:rPr>
              <w:t>2020</w:t>
            </w:r>
          </w:p>
        </w:tc>
        <w:tc>
          <w:tcPr>
            <w:tcW w:w="502" w:type="pct"/>
            <w:tcBorders>
              <w:top w:val="single" w:sz="4" w:space="0" w:color="auto"/>
              <w:left w:val="nil"/>
              <w:bottom w:val="single" w:sz="4" w:space="0" w:color="auto"/>
              <w:right w:val="single" w:sz="4" w:space="0" w:color="auto"/>
            </w:tcBorders>
            <w:shd w:val="clear" w:color="auto" w:fill="auto"/>
            <w:vAlign w:val="center"/>
          </w:tcPr>
          <w:p w:rsidR="004C6F40" w:rsidRPr="0042613F" w:rsidRDefault="004C6F40" w:rsidP="00D50EA0">
            <w:pPr>
              <w:widowControl/>
              <w:adjustRightInd/>
              <w:spacing w:before="0" w:after="0"/>
              <w:ind w:firstLine="0"/>
              <w:jc w:val="center"/>
              <w:textAlignment w:val="auto"/>
              <w:rPr>
                <w:rFonts w:eastAsia="Times New Roman" w:cs="Arial"/>
                <w:b/>
                <w:bCs/>
                <w:color w:val="000000"/>
                <w:spacing w:val="0"/>
                <w:sz w:val="17"/>
                <w:szCs w:val="17"/>
                <w:lang w:eastAsia="ru-RU"/>
              </w:rPr>
            </w:pPr>
            <w:r w:rsidRPr="0042613F">
              <w:rPr>
                <w:rFonts w:eastAsia="Times New Roman" w:cs="Arial"/>
                <w:b/>
                <w:bCs/>
                <w:color w:val="000000"/>
                <w:spacing w:val="0"/>
                <w:sz w:val="17"/>
                <w:szCs w:val="17"/>
                <w:lang w:eastAsia="ru-RU"/>
              </w:rPr>
              <w:t>2021</w:t>
            </w:r>
          </w:p>
        </w:tc>
        <w:tc>
          <w:tcPr>
            <w:tcW w:w="502" w:type="pct"/>
            <w:tcBorders>
              <w:top w:val="single" w:sz="4" w:space="0" w:color="auto"/>
              <w:left w:val="nil"/>
              <w:bottom w:val="single" w:sz="4" w:space="0" w:color="auto"/>
              <w:right w:val="single" w:sz="4" w:space="0" w:color="auto"/>
            </w:tcBorders>
            <w:shd w:val="clear" w:color="auto" w:fill="auto"/>
            <w:vAlign w:val="center"/>
          </w:tcPr>
          <w:p w:rsidR="004C6F40" w:rsidRPr="0042613F" w:rsidRDefault="004C6F40" w:rsidP="00D50EA0">
            <w:pPr>
              <w:widowControl/>
              <w:adjustRightInd/>
              <w:spacing w:before="0" w:after="0"/>
              <w:ind w:firstLine="0"/>
              <w:jc w:val="center"/>
              <w:textAlignment w:val="auto"/>
              <w:rPr>
                <w:rFonts w:eastAsia="Times New Roman" w:cs="Arial"/>
                <w:b/>
                <w:bCs/>
                <w:color w:val="000000"/>
                <w:spacing w:val="0"/>
                <w:sz w:val="17"/>
                <w:szCs w:val="17"/>
                <w:lang w:eastAsia="ru-RU"/>
              </w:rPr>
            </w:pPr>
            <w:r w:rsidRPr="0042613F">
              <w:rPr>
                <w:rFonts w:eastAsia="Times New Roman" w:cs="Arial"/>
                <w:b/>
                <w:bCs/>
                <w:color w:val="000000"/>
                <w:spacing w:val="0"/>
                <w:sz w:val="17"/>
                <w:szCs w:val="17"/>
                <w:lang w:eastAsia="ru-RU"/>
              </w:rPr>
              <w:t>2022</w:t>
            </w:r>
          </w:p>
        </w:tc>
        <w:tc>
          <w:tcPr>
            <w:tcW w:w="501" w:type="pct"/>
            <w:tcBorders>
              <w:top w:val="single" w:sz="4" w:space="0" w:color="auto"/>
              <w:left w:val="nil"/>
              <w:bottom w:val="single" w:sz="4" w:space="0" w:color="auto"/>
              <w:right w:val="single" w:sz="4" w:space="0" w:color="auto"/>
            </w:tcBorders>
            <w:shd w:val="clear" w:color="auto" w:fill="auto"/>
            <w:vAlign w:val="center"/>
          </w:tcPr>
          <w:p w:rsidR="004C6F40" w:rsidRPr="0042613F" w:rsidRDefault="004C6F40" w:rsidP="00D50EA0">
            <w:pPr>
              <w:widowControl/>
              <w:adjustRightInd/>
              <w:spacing w:before="0" w:after="0"/>
              <w:ind w:firstLine="0"/>
              <w:jc w:val="center"/>
              <w:textAlignment w:val="auto"/>
              <w:rPr>
                <w:rFonts w:eastAsia="Times New Roman" w:cs="Arial"/>
                <w:b/>
                <w:bCs/>
                <w:color w:val="000000"/>
                <w:spacing w:val="0"/>
                <w:sz w:val="17"/>
                <w:szCs w:val="17"/>
                <w:lang w:eastAsia="ru-RU"/>
              </w:rPr>
            </w:pPr>
            <w:r w:rsidRPr="0042613F">
              <w:rPr>
                <w:rFonts w:eastAsia="Times New Roman" w:cs="Arial"/>
                <w:b/>
                <w:bCs/>
                <w:color w:val="000000"/>
                <w:spacing w:val="0"/>
                <w:sz w:val="17"/>
                <w:szCs w:val="17"/>
                <w:lang w:eastAsia="ru-RU"/>
              </w:rPr>
              <w:t>2023</w:t>
            </w:r>
          </w:p>
        </w:tc>
        <w:tc>
          <w:tcPr>
            <w:tcW w:w="502" w:type="pct"/>
            <w:tcBorders>
              <w:top w:val="single" w:sz="4" w:space="0" w:color="auto"/>
              <w:left w:val="nil"/>
              <w:bottom w:val="single" w:sz="4" w:space="0" w:color="auto"/>
              <w:right w:val="single" w:sz="4" w:space="0" w:color="auto"/>
            </w:tcBorders>
            <w:shd w:val="clear" w:color="auto" w:fill="auto"/>
            <w:vAlign w:val="center"/>
          </w:tcPr>
          <w:p w:rsidR="004C6F40" w:rsidRPr="0042613F" w:rsidRDefault="004C6F40" w:rsidP="00D50EA0">
            <w:pPr>
              <w:widowControl/>
              <w:adjustRightInd/>
              <w:spacing w:before="0" w:after="0"/>
              <w:ind w:firstLine="0"/>
              <w:jc w:val="center"/>
              <w:textAlignment w:val="auto"/>
              <w:rPr>
                <w:rFonts w:eastAsia="Times New Roman" w:cs="Arial"/>
                <w:b/>
                <w:bCs/>
                <w:color w:val="000000"/>
                <w:spacing w:val="0"/>
                <w:sz w:val="17"/>
                <w:szCs w:val="17"/>
                <w:lang w:eastAsia="ru-RU"/>
              </w:rPr>
            </w:pPr>
            <w:r w:rsidRPr="0042613F">
              <w:rPr>
                <w:rFonts w:eastAsia="Times New Roman" w:cs="Arial"/>
                <w:b/>
                <w:bCs/>
                <w:color w:val="000000"/>
                <w:spacing w:val="0"/>
                <w:sz w:val="17"/>
                <w:szCs w:val="17"/>
                <w:lang w:eastAsia="ru-RU"/>
              </w:rPr>
              <w:t>2024</w:t>
            </w:r>
          </w:p>
        </w:tc>
        <w:tc>
          <w:tcPr>
            <w:tcW w:w="502" w:type="pct"/>
            <w:tcBorders>
              <w:top w:val="single" w:sz="4" w:space="0" w:color="auto"/>
              <w:left w:val="nil"/>
              <w:bottom w:val="single" w:sz="4" w:space="0" w:color="auto"/>
              <w:right w:val="single" w:sz="4" w:space="0" w:color="auto"/>
            </w:tcBorders>
            <w:shd w:val="clear" w:color="auto" w:fill="auto"/>
            <w:vAlign w:val="center"/>
          </w:tcPr>
          <w:p w:rsidR="004C6F40" w:rsidRPr="0042613F" w:rsidRDefault="004C6F40" w:rsidP="00D50EA0">
            <w:pPr>
              <w:widowControl/>
              <w:adjustRightInd/>
              <w:spacing w:before="0" w:after="0"/>
              <w:ind w:firstLine="0"/>
              <w:jc w:val="center"/>
              <w:textAlignment w:val="auto"/>
              <w:rPr>
                <w:rFonts w:eastAsia="Times New Roman" w:cs="Arial"/>
                <w:b/>
                <w:bCs/>
                <w:color w:val="000000"/>
                <w:spacing w:val="0"/>
                <w:sz w:val="17"/>
                <w:szCs w:val="17"/>
                <w:lang w:eastAsia="ru-RU"/>
              </w:rPr>
            </w:pPr>
            <w:r w:rsidRPr="0042613F">
              <w:rPr>
                <w:rFonts w:eastAsia="Times New Roman" w:cs="Arial"/>
                <w:b/>
                <w:bCs/>
                <w:color w:val="000000"/>
                <w:spacing w:val="0"/>
                <w:sz w:val="17"/>
                <w:szCs w:val="17"/>
                <w:lang w:eastAsia="ru-RU"/>
              </w:rPr>
              <w:t>2025</w:t>
            </w:r>
          </w:p>
        </w:tc>
        <w:tc>
          <w:tcPr>
            <w:tcW w:w="501" w:type="pct"/>
            <w:tcBorders>
              <w:top w:val="single" w:sz="4" w:space="0" w:color="auto"/>
              <w:left w:val="nil"/>
              <w:bottom w:val="single" w:sz="4" w:space="0" w:color="auto"/>
              <w:right w:val="single" w:sz="4" w:space="0" w:color="auto"/>
            </w:tcBorders>
            <w:shd w:val="clear" w:color="auto" w:fill="auto"/>
            <w:vAlign w:val="center"/>
          </w:tcPr>
          <w:p w:rsidR="004C6F40" w:rsidRPr="0042613F" w:rsidRDefault="004C6F40" w:rsidP="00D50EA0">
            <w:pPr>
              <w:widowControl/>
              <w:adjustRightInd/>
              <w:spacing w:before="0" w:after="0"/>
              <w:ind w:firstLine="0"/>
              <w:jc w:val="center"/>
              <w:textAlignment w:val="auto"/>
              <w:rPr>
                <w:rFonts w:eastAsia="Times New Roman" w:cs="Arial"/>
                <w:b/>
                <w:bCs/>
                <w:color w:val="000000"/>
                <w:spacing w:val="0"/>
                <w:sz w:val="17"/>
                <w:szCs w:val="17"/>
                <w:lang w:eastAsia="ru-RU"/>
              </w:rPr>
            </w:pPr>
            <w:r w:rsidRPr="0042613F">
              <w:rPr>
                <w:rFonts w:eastAsia="Times New Roman" w:cs="Arial"/>
                <w:b/>
                <w:bCs/>
                <w:color w:val="000000"/>
                <w:spacing w:val="0"/>
                <w:sz w:val="17"/>
                <w:szCs w:val="17"/>
                <w:lang w:eastAsia="ru-RU"/>
              </w:rPr>
              <w:t>2026</w:t>
            </w:r>
          </w:p>
        </w:tc>
      </w:tr>
      <w:tr w:rsidR="004C6F40" w:rsidRPr="0042613F" w:rsidTr="004C6F40">
        <w:trPr>
          <w:trHeight w:val="510"/>
        </w:trPr>
        <w:tc>
          <w:tcPr>
            <w:tcW w:w="214"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4C6F40" w:rsidRPr="0042613F"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42613F">
              <w:rPr>
                <w:rFonts w:eastAsia="Times New Roman" w:cs="Arial"/>
                <w:color w:val="000000"/>
                <w:spacing w:val="0"/>
                <w:sz w:val="17"/>
                <w:szCs w:val="17"/>
                <w:lang w:eastAsia="ru-RU"/>
              </w:rPr>
              <w:t>ДОГОВОРНАЯ, Гкал/час</w:t>
            </w:r>
          </w:p>
        </w:tc>
        <w:tc>
          <w:tcPr>
            <w:tcW w:w="1274" w:type="pct"/>
            <w:tcBorders>
              <w:top w:val="nil"/>
              <w:left w:val="nil"/>
              <w:bottom w:val="single" w:sz="4" w:space="0" w:color="auto"/>
              <w:right w:val="single" w:sz="4" w:space="0" w:color="auto"/>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r w:rsidRPr="0042613F">
              <w:rPr>
                <w:rFonts w:eastAsia="Times New Roman" w:cs="Arial"/>
                <w:color w:val="000000"/>
                <w:spacing w:val="0"/>
                <w:sz w:val="17"/>
                <w:szCs w:val="17"/>
                <w:lang w:eastAsia="ru-RU"/>
              </w:rPr>
              <w:t xml:space="preserve">Договорная тепловая нагрузка в горячей воде (без </w:t>
            </w:r>
            <w:proofErr w:type="spellStart"/>
            <w:r w:rsidRPr="0042613F">
              <w:rPr>
                <w:rFonts w:eastAsia="Times New Roman" w:cs="Arial"/>
                <w:color w:val="000000"/>
                <w:spacing w:val="0"/>
                <w:sz w:val="17"/>
                <w:szCs w:val="17"/>
                <w:lang w:eastAsia="ru-RU"/>
              </w:rPr>
              <w:t>хознужд</w:t>
            </w:r>
            <w:proofErr w:type="spellEnd"/>
            <w:r w:rsidRPr="0042613F">
              <w:rPr>
                <w:rFonts w:eastAsia="Times New Roman" w:cs="Arial"/>
                <w:color w:val="000000"/>
                <w:spacing w:val="0"/>
                <w:sz w:val="17"/>
                <w:szCs w:val="17"/>
                <w:lang w:eastAsia="ru-RU"/>
              </w:rPr>
              <w:t xml:space="preserve">), в </w:t>
            </w:r>
            <w:proofErr w:type="spellStart"/>
            <w:r w:rsidRPr="0042613F">
              <w:rPr>
                <w:rFonts w:eastAsia="Times New Roman" w:cs="Arial"/>
                <w:color w:val="000000"/>
                <w:spacing w:val="0"/>
                <w:sz w:val="17"/>
                <w:szCs w:val="17"/>
                <w:lang w:eastAsia="ru-RU"/>
              </w:rPr>
              <w:t>т.ч</w:t>
            </w:r>
            <w:proofErr w:type="spellEnd"/>
            <w:r w:rsidRPr="0042613F">
              <w:rPr>
                <w:rFonts w:eastAsia="Times New Roman" w:cs="Arial"/>
                <w:color w:val="000000"/>
                <w:spacing w:val="0"/>
                <w:sz w:val="17"/>
                <w:szCs w:val="17"/>
                <w:lang w:eastAsia="ru-RU"/>
              </w:rPr>
              <w:t>.:</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spacing w:before="0" w:after="0"/>
              <w:ind w:left="-23" w:hanging="17"/>
              <w:jc w:val="center"/>
              <w:rPr>
                <w:rFonts w:cs="Arial"/>
                <w:color w:val="000000"/>
                <w:sz w:val="17"/>
                <w:szCs w:val="17"/>
              </w:rPr>
            </w:pPr>
            <w:r w:rsidRPr="008A21CD">
              <w:rPr>
                <w:rFonts w:cs="Arial"/>
                <w:color w:val="000000"/>
                <w:sz w:val="17"/>
                <w:szCs w:val="17"/>
              </w:rPr>
              <w:t>97,03</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spacing w:before="0" w:after="0"/>
              <w:ind w:left="-23" w:hanging="17"/>
              <w:jc w:val="center"/>
              <w:rPr>
                <w:rFonts w:cs="Arial"/>
                <w:color w:val="000000"/>
                <w:sz w:val="17"/>
                <w:szCs w:val="17"/>
              </w:rPr>
            </w:pPr>
            <w:r w:rsidRPr="008A21CD">
              <w:rPr>
                <w:rFonts w:cs="Arial"/>
                <w:color w:val="000000"/>
                <w:sz w:val="17"/>
                <w:szCs w:val="17"/>
              </w:rPr>
              <w:t>97,03</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spacing w:before="0" w:after="0"/>
              <w:ind w:left="-23" w:hanging="17"/>
              <w:jc w:val="center"/>
              <w:rPr>
                <w:rFonts w:cs="Arial"/>
                <w:color w:val="000000"/>
                <w:sz w:val="17"/>
                <w:szCs w:val="17"/>
              </w:rPr>
            </w:pPr>
            <w:r w:rsidRPr="008A21CD">
              <w:rPr>
                <w:rFonts w:cs="Arial"/>
                <w:color w:val="000000"/>
                <w:sz w:val="17"/>
                <w:szCs w:val="17"/>
              </w:rPr>
              <w:t>97,03</w:t>
            </w:r>
          </w:p>
        </w:tc>
        <w:tc>
          <w:tcPr>
            <w:tcW w:w="501"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spacing w:before="0" w:after="0"/>
              <w:ind w:left="-23" w:hanging="17"/>
              <w:jc w:val="center"/>
              <w:rPr>
                <w:rFonts w:cs="Arial"/>
                <w:color w:val="000000"/>
                <w:sz w:val="17"/>
                <w:szCs w:val="17"/>
              </w:rPr>
            </w:pPr>
            <w:r w:rsidRPr="008A21CD">
              <w:rPr>
                <w:rFonts w:cs="Arial"/>
                <w:color w:val="000000"/>
                <w:sz w:val="17"/>
                <w:szCs w:val="17"/>
              </w:rPr>
              <w:t>97,03</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spacing w:before="0" w:after="0"/>
              <w:ind w:left="-23" w:hanging="17"/>
              <w:jc w:val="center"/>
              <w:rPr>
                <w:rFonts w:cs="Arial"/>
                <w:color w:val="000000"/>
                <w:sz w:val="17"/>
                <w:szCs w:val="17"/>
              </w:rPr>
            </w:pPr>
            <w:r w:rsidRPr="008A21CD">
              <w:rPr>
                <w:rFonts w:cs="Arial"/>
                <w:color w:val="000000"/>
                <w:sz w:val="17"/>
                <w:szCs w:val="17"/>
              </w:rPr>
              <w:t>97,03</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spacing w:before="0" w:after="0"/>
              <w:ind w:left="-23" w:hanging="17"/>
              <w:jc w:val="center"/>
              <w:rPr>
                <w:rFonts w:cs="Arial"/>
                <w:color w:val="000000"/>
                <w:sz w:val="17"/>
                <w:szCs w:val="17"/>
              </w:rPr>
            </w:pPr>
            <w:r w:rsidRPr="008A21CD">
              <w:rPr>
                <w:rFonts w:cs="Arial"/>
                <w:color w:val="000000"/>
                <w:sz w:val="17"/>
                <w:szCs w:val="17"/>
              </w:rPr>
              <w:t>97,03</w:t>
            </w:r>
          </w:p>
        </w:tc>
        <w:tc>
          <w:tcPr>
            <w:tcW w:w="501"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spacing w:before="0" w:after="0"/>
              <w:ind w:left="-23" w:hanging="17"/>
              <w:jc w:val="center"/>
              <w:rPr>
                <w:rFonts w:cs="Arial"/>
                <w:color w:val="000000"/>
                <w:sz w:val="17"/>
                <w:szCs w:val="17"/>
              </w:rPr>
            </w:pPr>
            <w:r w:rsidRPr="008A21CD">
              <w:rPr>
                <w:rFonts w:cs="Arial"/>
                <w:color w:val="000000"/>
                <w:sz w:val="17"/>
                <w:szCs w:val="17"/>
              </w:rPr>
              <w:t>97,03</w:t>
            </w:r>
          </w:p>
        </w:tc>
      </w:tr>
      <w:tr w:rsidR="004C6F40" w:rsidRPr="0042613F" w:rsidTr="004C6F40">
        <w:trPr>
          <w:trHeight w:val="300"/>
        </w:trPr>
        <w:tc>
          <w:tcPr>
            <w:tcW w:w="214" w:type="pct"/>
            <w:vMerge/>
            <w:tcBorders>
              <w:top w:val="nil"/>
              <w:left w:val="single" w:sz="4" w:space="0" w:color="auto"/>
              <w:bottom w:val="single" w:sz="4" w:space="0" w:color="auto"/>
              <w:right w:val="single" w:sz="4" w:space="0" w:color="auto"/>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p>
        </w:tc>
        <w:tc>
          <w:tcPr>
            <w:tcW w:w="1274" w:type="pct"/>
            <w:tcBorders>
              <w:top w:val="nil"/>
              <w:left w:val="nil"/>
              <w:bottom w:val="single" w:sz="4" w:space="0" w:color="auto"/>
              <w:right w:val="single" w:sz="4" w:space="0" w:color="auto"/>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r w:rsidRPr="0042613F">
              <w:rPr>
                <w:rFonts w:eastAsia="Times New Roman" w:cs="Arial"/>
                <w:color w:val="000000"/>
                <w:spacing w:val="0"/>
                <w:sz w:val="17"/>
                <w:szCs w:val="17"/>
                <w:lang w:eastAsia="ru-RU"/>
              </w:rPr>
              <w:t>Коммунально-бытовая сф</w:t>
            </w:r>
            <w:r w:rsidRPr="0042613F">
              <w:rPr>
                <w:rFonts w:eastAsia="Times New Roman" w:cs="Arial"/>
                <w:color w:val="000000"/>
                <w:spacing w:val="0"/>
                <w:sz w:val="17"/>
                <w:szCs w:val="17"/>
                <w:lang w:eastAsia="ru-RU"/>
              </w:rPr>
              <w:t>е</w:t>
            </w:r>
            <w:r w:rsidRPr="0042613F">
              <w:rPr>
                <w:rFonts w:eastAsia="Times New Roman" w:cs="Arial"/>
                <w:color w:val="000000"/>
                <w:spacing w:val="0"/>
                <w:sz w:val="17"/>
                <w:szCs w:val="17"/>
                <w:lang w:eastAsia="ru-RU"/>
              </w:rPr>
              <w:t>ра</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65,11</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65,11</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65,11</w:t>
            </w:r>
          </w:p>
        </w:tc>
        <w:tc>
          <w:tcPr>
            <w:tcW w:w="501"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65,11</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65,11</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65,11</w:t>
            </w:r>
          </w:p>
        </w:tc>
        <w:tc>
          <w:tcPr>
            <w:tcW w:w="501"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65,11</w:t>
            </w:r>
          </w:p>
        </w:tc>
      </w:tr>
      <w:tr w:rsidR="004C6F40" w:rsidRPr="0042613F" w:rsidTr="004C6F40">
        <w:trPr>
          <w:trHeight w:val="300"/>
        </w:trPr>
        <w:tc>
          <w:tcPr>
            <w:tcW w:w="214" w:type="pct"/>
            <w:vMerge/>
            <w:tcBorders>
              <w:top w:val="nil"/>
              <w:left w:val="single" w:sz="4" w:space="0" w:color="auto"/>
              <w:bottom w:val="single" w:sz="4" w:space="0" w:color="auto"/>
              <w:right w:val="single" w:sz="4" w:space="0" w:color="auto"/>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p>
        </w:tc>
        <w:tc>
          <w:tcPr>
            <w:tcW w:w="1274" w:type="pct"/>
            <w:tcBorders>
              <w:top w:val="nil"/>
              <w:left w:val="nil"/>
              <w:bottom w:val="single" w:sz="4" w:space="0" w:color="auto"/>
              <w:right w:val="single" w:sz="4" w:space="0" w:color="auto"/>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r w:rsidRPr="0042613F">
              <w:rPr>
                <w:rFonts w:eastAsia="Times New Roman" w:cs="Arial"/>
                <w:color w:val="000000"/>
                <w:spacing w:val="0"/>
                <w:sz w:val="17"/>
                <w:szCs w:val="17"/>
                <w:lang w:eastAsia="ru-RU"/>
              </w:rPr>
              <w:t>Общественно-деловая сф</w:t>
            </w:r>
            <w:r w:rsidRPr="0042613F">
              <w:rPr>
                <w:rFonts w:eastAsia="Times New Roman" w:cs="Arial"/>
                <w:color w:val="000000"/>
                <w:spacing w:val="0"/>
                <w:sz w:val="17"/>
                <w:szCs w:val="17"/>
                <w:lang w:eastAsia="ru-RU"/>
              </w:rPr>
              <w:t>е</w:t>
            </w:r>
            <w:r w:rsidRPr="0042613F">
              <w:rPr>
                <w:rFonts w:eastAsia="Times New Roman" w:cs="Arial"/>
                <w:color w:val="000000"/>
                <w:spacing w:val="0"/>
                <w:sz w:val="17"/>
                <w:szCs w:val="17"/>
                <w:lang w:eastAsia="ru-RU"/>
              </w:rPr>
              <w:t>ра</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25,1</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25,1</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25,1</w:t>
            </w:r>
          </w:p>
        </w:tc>
        <w:tc>
          <w:tcPr>
            <w:tcW w:w="501"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25,1</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25,1</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25,1</w:t>
            </w:r>
          </w:p>
        </w:tc>
        <w:tc>
          <w:tcPr>
            <w:tcW w:w="501"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25,1</w:t>
            </w:r>
          </w:p>
        </w:tc>
      </w:tr>
      <w:tr w:rsidR="004C6F40" w:rsidRPr="0042613F" w:rsidTr="004C6F40">
        <w:trPr>
          <w:trHeight w:val="300"/>
        </w:trPr>
        <w:tc>
          <w:tcPr>
            <w:tcW w:w="214" w:type="pct"/>
            <w:vMerge/>
            <w:tcBorders>
              <w:top w:val="nil"/>
              <w:left w:val="single" w:sz="4" w:space="0" w:color="auto"/>
              <w:bottom w:val="single" w:sz="4" w:space="0" w:color="auto"/>
              <w:right w:val="single" w:sz="4" w:space="0" w:color="auto"/>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p>
        </w:tc>
        <w:tc>
          <w:tcPr>
            <w:tcW w:w="1274" w:type="pct"/>
            <w:tcBorders>
              <w:top w:val="nil"/>
              <w:left w:val="nil"/>
              <w:bottom w:val="single" w:sz="4" w:space="0" w:color="auto"/>
              <w:right w:val="single" w:sz="4" w:space="0" w:color="auto"/>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r w:rsidRPr="0042613F">
              <w:rPr>
                <w:rFonts w:eastAsia="Times New Roman" w:cs="Arial"/>
                <w:color w:val="000000"/>
                <w:spacing w:val="0"/>
                <w:sz w:val="17"/>
                <w:szCs w:val="17"/>
                <w:lang w:eastAsia="ru-RU"/>
              </w:rPr>
              <w:t>Промышленность</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7,4</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7,4</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7,4</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7,4</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7,4</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7,4</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7,4</w:t>
            </w:r>
          </w:p>
        </w:tc>
      </w:tr>
      <w:tr w:rsidR="004C6F40" w:rsidRPr="0042613F" w:rsidTr="004C6F40">
        <w:trPr>
          <w:trHeight w:val="510"/>
        </w:trPr>
        <w:tc>
          <w:tcPr>
            <w:tcW w:w="214"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4C6F40" w:rsidRPr="0042613F"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42613F">
              <w:rPr>
                <w:rFonts w:eastAsia="Times New Roman" w:cs="Arial"/>
                <w:color w:val="000000"/>
                <w:spacing w:val="0"/>
                <w:sz w:val="17"/>
                <w:szCs w:val="17"/>
                <w:lang w:eastAsia="ru-RU"/>
              </w:rPr>
              <w:t>ФАКТИЧЕСКАЯ, Гкал/час</w:t>
            </w:r>
          </w:p>
        </w:tc>
        <w:tc>
          <w:tcPr>
            <w:tcW w:w="1274" w:type="pct"/>
            <w:tcBorders>
              <w:top w:val="nil"/>
              <w:left w:val="nil"/>
              <w:bottom w:val="single" w:sz="4" w:space="0" w:color="auto"/>
              <w:right w:val="single" w:sz="4" w:space="0" w:color="auto"/>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r w:rsidRPr="0042613F">
              <w:rPr>
                <w:rFonts w:eastAsia="Times New Roman" w:cs="Arial"/>
                <w:color w:val="000000"/>
                <w:spacing w:val="0"/>
                <w:sz w:val="17"/>
                <w:szCs w:val="17"/>
                <w:lang w:eastAsia="ru-RU"/>
              </w:rPr>
              <w:t xml:space="preserve">Фактическая тепловая нагрузка в горячей воде (без </w:t>
            </w:r>
            <w:proofErr w:type="spellStart"/>
            <w:r w:rsidRPr="0042613F">
              <w:rPr>
                <w:rFonts w:eastAsia="Times New Roman" w:cs="Arial"/>
                <w:color w:val="000000"/>
                <w:spacing w:val="0"/>
                <w:sz w:val="17"/>
                <w:szCs w:val="17"/>
                <w:lang w:eastAsia="ru-RU"/>
              </w:rPr>
              <w:t>хознужд</w:t>
            </w:r>
            <w:proofErr w:type="spellEnd"/>
            <w:r w:rsidRPr="0042613F">
              <w:rPr>
                <w:rFonts w:eastAsia="Times New Roman" w:cs="Arial"/>
                <w:color w:val="000000"/>
                <w:spacing w:val="0"/>
                <w:sz w:val="17"/>
                <w:szCs w:val="17"/>
                <w:lang w:eastAsia="ru-RU"/>
              </w:rPr>
              <w:t xml:space="preserve">), в </w:t>
            </w:r>
            <w:proofErr w:type="spellStart"/>
            <w:r w:rsidRPr="0042613F">
              <w:rPr>
                <w:rFonts w:eastAsia="Times New Roman" w:cs="Arial"/>
                <w:color w:val="000000"/>
                <w:spacing w:val="0"/>
                <w:sz w:val="17"/>
                <w:szCs w:val="17"/>
                <w:lang w:eastAsia="ru-RU"/>
              </w:rPr>
              <w:t>т.ч</w:t>
            </w:r>
            <w:proofErr w:type="spellEnd"/>
            <w:r w:rsidRPr="0042613F">
              <w:rPr>
                <w:rFonts w:eastAsia="Times New Roman" w:cs="Arial"/>
                <w:color w:val="000000"/>
                <w:spacing w:val="0"/>
                <w:sz w:val="17"/>
                <w:szCs w:val="17"/>
                <w:lang w:eastAsia="ru-RU"/>
              </w:rPr>
              <w:t>.:</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33,6</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33,6</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33,6</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33,6</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33,6</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33,6</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33,6</w:t>
            </w:r>
          </w:p>
        </w:tc>
      </w:tr>
      <w:tr w:rsidR="004C6F40" w:rsidRPr="0042613F" w:rsidTr="004C6F40">
        <w:trPr>
          <w:trHeight w:val="300"/>
        </w:trPr>
        <w:tc>
          <w:tcPr>
            <w:tcW w:w="214" w:type="pct"/>
            <w:vMerge/>
            <w:tcBorders>
              <w:top w:val="nil"/>
              <w:left w:val="single" w:sz="4" w:space="0" w:color="auto"/>
              <w:bottom w:val="single" w:sz="4" w:space="0" w:color="auto"/>
              <w:right w:val="single" w:sz="4" w:space="0" w:color="auto"/>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p>
        </w:tc>
        <w:tc>
          <w:tcPr>
            <w:tcW w:w="1274" w:type="pct"/>
            <w:tcBorders>
              <w:top w:val="nil"/>
              <w:left w:val="nil"/>
              <w:bottom w:val="single" w:sz="4" w:space="0" w:color="auto"/>
              <w:right w:val="single" w:sz="4" w:space="0" w:color="auto"/>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r w:rsidRPr="0042613F">
              <w:rPr>
                <w:rFonts w:eastAsia="Times New Roman" w:cs="Arial"/>
                <w:color w:val="000000"/>
                <w:spacing w:val="0"/>
                <w:sz w:val="17"/>
                <w:szCs w:val="17"/>
                <w:lang w:eastAsia="ru-RU"/>
              </w:rPr>
              <w:t>Коммунально-бытовая сф</w:t>
            </w:r>
            <w:r w:rsidRPr="0042613F">
              <w:rPr>
                <w:rFonts w:eastAsia="Times New Roman" w:cs="Arial"/>
                <w:color w:val="000000"/>
                <w:spacing w:val="0"/>
                <w:sz w:val="17"/>
                <w:szCs w:val="17"/>
                <w:lang w:eastAsia="ru-RU"/>
              </w:rPr>
              <w:t>е</w:t>
            </w:r>
            <w:r w:rsidRPr="0042613F">
              <w:rPr>
                <w:rFonts w:eastAsia="Times New Roman" w:cs="Arial"/>
                <w:color w:val="000000"/>
                <w:spacing w:val="0"/>
                <w:sz w:val="17"/>
                <w:szCs w:val="17"/>
                <w:lang w:eastAsia="ru-RU"/>
              </w:rPr>
              <w:t>ра</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24,2</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24,2</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24,2</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24,2</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24,2</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24,2</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24,2</w:t>
            </w:r>
          </w:p>
        </w:tc>
      </w:tr>
      <w:tr w:rsidR="004C6F40" w:rsidRPr="0042613F" w:rsidTr="004C6F40">
        <w:trPr>
          <w:trHeight w:val="300"/>
        </w:trPr>
        <w:tc>
          <w:tcPr>
            <w:tcW w:w="214" w:type="pct"/>
            <w:vMerge/>
            <w:tcBorders>
              <w:top w:val="nil"/>
              <w:left w:val="single" w:sz="4" w:space="0" w:color="auto"/>
              <w:bottom w:val="single" w:sz="4" w:space="0" w:color="auto"/>
              <w:right w:val="single" w:sz="4" w:space="0" w:color="auto"/>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p>
        </w:tc>
        <w:tc>
          <w:tcPr>
            <w:tcW w:w="1274" w:type="pct"/>
            <w:tcBorders>
              <w:top w:val="nil"/>
              <w:left w:val="nil"/>
              <w:bottom w:val="single" w:sz="4" w:space="0" w:color="auto"/>
              <w:right w:val="single" w:sz="4" w:space="0" w:color="auto"/>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r w:rsidRPr="0042613F">
              <w:rPr>
                <w:rFonts w:eastAsia="Times New Roman" w:cs="Arial"/>
                <w:color w:val="000000"/>
                <w:spacing w:val="0"/>
                <w:sz w:val="17"/>
                <w:szCs w:val="17"/>
                <w:lang w:eastAsia="ru-RU"/>
              </w:rPr>
              <w:t>Общественно-деловая сф</w:t>
            </w:r>
            <w:r w:rsidRPr="0042613F">
              <w:rPr>
                <w:rFonts w:eastAsia="Times New Roman" w:cs="Arial"/>
                <w:color w:val="000000"/>
                <w:spacing w:val="0"/>
                <w:sz w:val="17"/>
                <w:szCs w:val="17"/>
                <w:lang w:eastAsia="ru-RU"/>
              </w:rPr>
              <w:t>е</w:t>
            </w:r>
            <w:r w:rsidRPr="0042613F">
              <w:rPr>
                <w:rFonts w:eastAsia="Times New Roman" w:cs="Arial"/>
                <w:color w:val="000000"/>
                <w:spacing w:val="0"/>
                <w:sz w:val="17"/>
                <w:szCs w:val="17"/>
                <w:lang w:eastAsia="ru-RU"/>
              </w:rPr>
              <w:t>ра</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7,6</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7,6</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7,6</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7,6</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7,6</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7,6</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7,6</w:t>
            </w:r>
          </w:p>
        </w:tc>
      </w:tr>
      <w:tr w:rsidR="004C6F40" w:rsidRPr="0042613F" w:rsidTr="004C6F40">
        <w:trPr>
          <w:trHeight w:val="300"/>
        </w:trPr>
        <w:tc>
          <w:tcPr>
            <w:tcW w:w="214" w:type="pct"/>
            <w:vMerge/>
            <w:tcBorders>
              <w:top w:val="nil"/>
              <w:left w:val="single" w:sz="4" w:space="0" w:color="auto"/>
              <w:bottom w:val="single" w:sz="4" w:space="0" w:color="auto"/>
              <w:right w:val="single" w:sz="4" w:space="0" w:color="auto"/>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p>
        </w:tc>
        <w:tc>
          <w:tcPr>
            <w:tcW w:w="1274" w:type="pct"/>
            <w:tcBorders>
              <w:top w:val="nil"/>
              <w:left w:val="nil"/>
              <w:bottom w:val="single" w:sz="4" w:space="0" w:color="auto"/>
              <w:right w:val="single" w:sz="4" w:space="0" w:color="auto"/>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r w:rsidRPr="0042613F">
              <w:rPr>
                <w:rFonts w:eastAsia="Times New Roman" w:cs="Arial"/>
                <w:color w:val="000000"/>
                <w:spacing w:val="0"/>
                <w:sz w:val="17"/>
                <w:szCs w:val="17"/>
                <w:lang w:eastAsia="ru-RU"/>
              </w:rPr>
              <w:t>Промышленность</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2,4</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2,4</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2,4</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2,4</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2,4</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2,4</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2,4</w:t>
            </w:r>
          </w:p>
        </w:tc>
      </w:tr>
      <w:tr w:rsidR="004C6F40" w:rsidRPr="0042613F" w:rsidTr="004C6F40">
        <w:trPr>
          <w:trHeight w:val="300"/>
        </w:trPr>
        <w:tc>
          <w:tcPr>
            <w:tcW w:w="148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spacing w:val="0"/>
                <w:sz w:val="17"/>
                <w:szCs w:val="17"/>
                <w:lang w:eastAsia="ru-RU"/>
              </w:rPr>
            </w:pPr>
            <w:r w:rsidRPr="0042613F">
              <w:rPr>
                <w:rFonts w:eastAsia="Times New Roman" w:cs="Arial"/>
                <w:spacing w:val="0"/>
                <w:sz w:val="17"/>
                <w:szCs w:val="17"/>
                <w:lang w:eastAsia="ru-RU"/>
              </w:rPr>
              <w:t>Потери через изоляционные ко</w:t>
            </w:r>
            <w:r w:rsidRPr="0042613F">
              <w:rPr>
                <w:rFonts w:eastAsia="Times New Roman" w:cs="Arial"/>
                <w:spacing w:val="0"/>
                <w:sz w:val="17"/>
                <w:szCs w:val="17"/>
                <w:lang w:eastAsia="ru-RU"/>
              </w:rPr>
              <w:t>н</w:t>
            </w:r>
            <w:r w:rsidRPr="0042613F">
              <w:rPr>
                <w:rFonts w:eastAsia="Times New Roman" w:cs="Arial"/>
                <w:spacing w:val="0"/>
                <w:sz w:val="17"/>
                <w:szCs w:val="17"/>
                <w:lang w:eastAsia="ru-RU"/>
              </w:rPr>
              <w:t>струкции Гкал</w:t>
            </w:r>
          </w:p>
        </w:tc>
        <w:tc>
          <w:tcPr>
            <w:tcW w:w="502"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19772</w:t>
            </w:r>
          </w:p>
        </w:tc>
        <w:tc>
          <w:tcPr>
            <w:tcW w:w="502"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19772</w:t>
            </w:r>
          </w:p>
        </w:tc>
        <w:tc>
          <w:tcPr>
            <w:tcW w:w="502"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19772</w:t>
            </w:r>
          </w:p>
        </w:tc>
        <w:tc>
          <w:tcPr>
            <w:tcW w:w="501"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19772</w:t>
            </w:r>
          </w:p>
        </w:tc>
        <w:tc>
          <w:tcPr>
            <w:tcW w:w="502"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19772</w:t>
            </w:r>
          </w:p>
        </w:tc>
        <w:tc>
          <w:tcPr>
            <w:tcW w:w="502"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19772</w:t>
            </w:r>
          </w:p>
        </w:tc>
        <w:tc>
          <w:tcPr>
            <w:tcW w:w="501"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19772</w:t>
            </w:r>
          </w:p>
        </w:tc>
      </w:tr>
      <w:tr w:rsidR="004C6F40" w:rsidRPr="0042613F" w:rsidTr="004C6F40">
        <w:trPr>
          <w:trHeight w:val="300"/>
        </w:trPr>
        <w:tc>
          <w:tcPr>
            <w:tcW w:w="148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spacing w:val="0"/>
                <w:sz w:val="17"/>
                <w:szCs w:val="17"/>
                <w:lang w:eastAsia="ru-RU"/>
              </w:rPr>
            </w:pPr>
            <w:r w:rsidRPr="0042613F">
              <w:rPr>
                <w:rFonts w:eastAsia="Times New Roman" w:cs="Arial"/>
                <w:spacing w:val="0"/>
                <w:sz w:val="17"/>
                <w:szCs w:val="17"/>
                <w:lang w:eastAsia="ru-RU"/>
              </w:rPr>
              <w:t>Потери с утечками теплоносителя Гкал</w:t>
            </w:r>
          </w:p>
        </w:tc>
        <w:tc>
          <w:tcPr>
            <w:tcW w:w="502"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5955</w:t>
            </w:r>
          </w:p>
        </w:tc>
        <w:tc>
          <w:tcPr>
            <w:tcW w:w="502"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5955</w:t>
            </w:r>
          </w:p>
        </w:tc>
        <w:tc>
          <w:tcPr>
            <w:tcW w:w="502"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5955</w:t>
            </w:r>
          </w:p>
        </w:tc>
        <w:tc>
          <w:tcPr>
            <w:tcW w:w="501"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5955</w:t>
            </w:r>
          </w:p>
        </w:tc>
        <w:tc>
          <w:tcPr>
            <w:tcW w:w="502"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5955</w:t>
            </w:r>
          </w:p>
        </w:tc>
        <w:tc>
          <w:tcPr>
            <w:tcW w:w="502"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5955</w:t>
            </w:r>
          </w:p>
        </w:tc>
        <w:tc>
          <w:tcPr>
            <w:tcW w:w="501"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5955</w:t>
            </w:r>
          </w:p>
        </w:tc>
      </w:tr>
      <w:tr w:rsidR="004C6F40" w:rsidRPr="0042613F" w:rsidTr="004C6F40">
        <w:trPr>
          <w:trHeight w:val="300"/>
        </w:trPr>
        <w:tc>
          <w:tcPr>
            <w:tcW w:w="148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r w:rsidRPr="0042613F">
              <w:rPr>
                <w:rFonts w:eastAsia="Times New Roman" w:cs="Arial"/>
                <w:color w:val="000000"/>
                <w:spacing w:val="0"/>
                <w:sz w:val="17"/>
                <w:szCs w:val="17"/>
                <w:lang w:eastAsia="ru-RU"/>
              </w:rPr>
              <w:t>Хозяйственные нужды тепловых сетей Гкал</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3848</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3848</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3848</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3848</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3848</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3848</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3848</w:t>
            </w:r>
          </w:p>
        </w:tc>
      </w:tr>
      <w:tr w:rsidR="004C6F40" w:rsidRPr="0042613F" w:rsidTr="004C6F40">
        <w:trPr>
          <w:trHeight w:val="300"/>
        </w:trPr>
        <w:tc>
          <w:tcPr>
            <w:tcW w:w="148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spacing w:val="0"/>
                <w:sz w:val="17"/>
                <w:szCs w:val="17"/>
                <w:lang w:eastAsia="ru-RU"/>
              </w:rPr>
            </w:pPr>
            <w:r w:rsidRPr="0042613F">
              <w:rPr>
                <w:rFonts w:eastAsia="Times New Roman" w:cs="Arial"/>
                <w:spacing w:val="0"/>
                <w:sz w:val="17"/>
                <w:szCs w:val="17"/>
                <w:lang w:eastAsia="ru-RU"/>
              </w:rPr>
              <w:t>Тепловые нагрузки на коллект</w:t>
            </w:r>
            <w:r w:rsidRPr="0042613F">
              <w:rPr>
                <w:rFonts w:eastAsia="Times New Roman" w:cs="Arial"/>
                <w:spacing w:val="0"/>
                <w:sz w:val="17"/>
                <w:szCs w:val="17"/>
                <w:lang w:eastAsia="ru-RU"/>
              </w:rPr>
              <w:t>о</w:t>
            </w:r>
            <w:r w:rsidRPr="0042613F">
              <w:rPr>
                <w:rFonts w:eastAsia="Times New Roman" w:cs="Arial"/>
                <w:spacing w:val="0"/>
                <w:sz w:val="17"/>
                <w:szCs w:val="17"/>
                <w:lang w:eastAsia="ru-RU"/>
              </w:rPr>
              <w:t>рах ТЭЦ Гкал</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283730</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283730</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283730</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283730</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283730</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283730</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283730</w:t>
            </w:r>
          </w:p>
        </w:tc>
      </w:tr>
      <w:tr w:rsidR="004C6F40" w:rsidRPr="0042613F" w:rsidTr="004C6F40">
        <w:trPr>
          <w:trHeight w:val="300"/>
        </w:trPr>
        <w:tc>
          <w:tcPr>
            <w:tcW w:w="148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r w:rsidRPr="0042613F">
              <w:rPr>
                <w:rFonts w:eastAsia="Times New Roman" w:cs="Arial"/>
                <w:color w:val="000000"/>
                <w:spacing w:val="0"/>
                <w:sz w:val="17"/>
                <w:szCs w:val="17"/>
                <w:lang w:eastAsia="ru-RU"/>
              </w:rPr>
              <w:t>Достигнутый максимум тепловой нагрузки, Гкал/час</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78,8</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78,8</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78,8</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78,8</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78,8</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78,8</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78,8</w:t>
            </w:r>
          </w:p>
        </w:tc>
      </w:tr>
      <w:tr w:rsidR="004C6F40" w:rsidRPr="0042613F" w:rsidTr="004C6F40">
        <w:trPr>
          <w:trHeight w:val="300"/>
        </w:trPr>
        <w:tc>
          <w:tcPr>
            <w:tcW w:w="148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r w:rsidRPr="0042613F">
              <w:rPr>
                <w:rFonts w:eastAsia="Times New Roman" w:cs="Arial"/>
                <w:color w:val="000000"/>
                <w:spacing w:val="0"/>
                <w:sz w:val="17"/>
                <w:szCs w:val="17"/>
                <w:lang w:eastAsia="ru-RU"/>
              </w:rPr>
              <w:t>Располагаемая тепловая мо</w:t>
            </w:r>
            <w:r w:rsidRPr="0042613F">
              <w:rPr>
                <w:rFonts w:eastAsia="Times New Roman" w:cs="Arial"/>
                <w:color w:val="000000"/>
                <w:spacing w:val="0"/>
                <w:sz w:val="17"/>
                <w:szCs w:val="17"/>
                <w:lang w:eastAsia="ru-RU"/>
              </w:rPr>
              <w:t>щ</w:t>
            </w:r>
            <w:r w:rsidRPr="0042613F">
              <w:rPr>
                <w:rFonts w:eastAsia="Times New Roman" w:cs="Arial"/>
                <w:color w:val="000000"/>
                <w:spacing w:val="0"/>
                <w:sz w:val="17"/>
                <w:szCs w:val="17"/>
                <w:lang w:eastAsia="ru-RU"/>
              </w:rPr>
              <w:t>ность ТФУ Гкал/час</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165</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165</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165</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165</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165</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165</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165</w:t>
            </w:r>
          </w:p>
        </w:tc>
      </w:tr>
      <w:tr w:rsidR="004C6F40" w:rsidRPr="0042613F" w:rsidTr="004C6F40">
        <w:trPr>
          <w:trHeight w:val="300"/>
        </w:trPr>
        <w:tc>
          <w:tcPr>
            <w:tcW w:w="148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r w:rsidRPr="0042613F">
              <w:rPr>
                <w:rFonts w:eastAsia="Times New Roman" w:cs="Arial"/>
                <w:color w:val="000000"/>
                <w:spacing w:val="0"/>
                <w:sz w:val="17"/>
                <w:szCs w:val="17"/>
                <w:lang w:eastAsia="ru-RU"/>
              </w:rPr>
              <w:t>Установленная тепловая мо</w:t>
            </w:r>
            <w:r w:rsidRPr="0042613F">
              <w:rPr>
                <w:rFonts w:eastAsia="Times New Roman" w:cs="Arial"/>
                <w:color w:val="000000"/>
                <w:spacing w:val="0"/>
                <w:sz w:val="17"/>
                <w:szCs w:val="17"/>
                <w:lang w:eastAsia="ru-RU"/>
              </w:rPr>
              <w:t>щ</w:t>
            </w:r>
            <w:r w:rsidRPr="0042613F">
              <w:rPr>
                <w:rFonts w:eastAsia="Times New Roman" w:cs="Arial"/>
                <w:color w:val="000000"/>
                <w:spacing w:val="0"/>
                <w:sz w:val="17"/>
                <w:szCs w:val="17"/>
                <w:lang w:eastAsia="ru-RU"/>
              </w:rPr>
              <w:t xml:space="preserve">ность, в </w:t>
            </w:r>
            <w:proofErr w:type="spellStart"/>
            <w:r w:rsidRPr="0042613F">
              <w:rPr>
                <w:rFonts w:eastAsia="Times New Roman" w:cs="Arial"/>
                <w:color w:val="000000"/>
                <w:spacing w:val="0"/>
                <w:sz w:val="17"/>
                <w:szCs w:val="17"/>
                <w:lang w:eastAsia="ru-RU"/>
              </w:rPr>
              <w:t>т.ч</w:t>
            </w:r>
            <w:proofErr w:type="spellEnd"/>
            <w:r w:rsidRPr="0042613F">
              <w:rPr>
                <w:rFonts w:eastAsia="Times New Roman" w:cs="Arial"/>
                <w:color w:val="000000"/>
                <w:spacing w:val="0"/>
                <w:sz w:val="17"/>
                <w:szCs w:val="17"/>
                <w:lang w:eastAsia="ru-RU"/>
              </w:rPr>
              <w:t>. Гкал/час:</w:t>
            </w:r>
          </w:p>
        </w:tc>
        <w:tc>
          <w:tcPr>
            <w:tcW w:w="502"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216</w:t>
            </w:r>
          </w:p>
        </w:tc>
        <w:tc>
          <w:tcPr>
            <w:tcW w:w="502"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216</w:t>
            </w:r>
          </w:p>
        </w:tc>
        <w:tc>
          <w:tcPr>
            <w:tcW w:w="502"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216</w:t>
            </w:r>
          </w:p>
        </w:tc>
        <w:tc>
          <w:tcPr>
            <w:tcW w:w="501"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216</w:t>
            </w:r>
          </w:p>
        </w:tc>
        <w:tc>
          <w:tcPr>
            <w:tcW w:w="502"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216</w:t>
            </w:r>
          </w:p>
        </w:tc>
        <w:tc>
          <w:tcPr>
            <w:tcW w:w="502"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216</w:t>
            </w:r>
          </w:p>
        </w:tc>
        <w:tc>
          <w:tcPr>
            <w:tcW w:w="501" w:type="pct"/>
            <w:tcBorders>
              <w:top w:val="nil"/>
              <w:left w:val="nil"/>
              <w:bottom w:val="single" w:sz="4" w:space="0" w:color="auto"/>
              <w:right w:val="single" w:sz="4" w:space="0" w:color="auto"/>
            </w:tcBorders>
            <w:shd w:val="clear" w:color="auto" w:fill="auto"/>
            <w:vAlign w:val="center"/>
          </w:tcPr>
          <w:p w:rsidR="004C6F40" w:rsidRPr="008A21CD" w:rsidRDefault="004C6F40" w:rsidP="00D50EA0">
            <w:pPr>
              <w:widowControl/>
              <w:adjustRightInd/>
              <w:spacing w:before="0" w:after="0"/>
              <w:ind w:firstLine="0"/>
              <w:jc w:val="center"/>
              <w:textAlignment w:val="auto"/>
              <w:rPr>
                <w:rFonts w:eastAsia="Times New Roman" w:cs="Arial"/>
                <w:spacing w:val="0"/>
                <w:sz w:val="17"/>
                <w:szCs w:val="17"/>
                <w:lang w:eastAsia="ru-RU"/>
              </w:rPr>
            </w:pPr>
            <w:r w:rsidRPr="008A21CD">
              <w:rPr>
                <w:rFonts w:eastAsia="Times New Roman" w:cs="Arial"/>
                <w:spacing w:val="0"/>
                <w:sz w:val="17"/>
                <w:szCs w:val="17"/>
                <w:lang w:eastAsia="ru-RU"/>
              </w:rPr>
              <w:t>216</w:t>
            </w:r>
          </w:p>
        </w:tc>
      </w:tr>
      <w:tr w:rsidR="004C6F40" w:rsidRPr="0042613F" w:rsidTr="004C6F40">
        <w:trPr>
          <w:trHeight w:val="300"/>
        </w:trPr>
        <w:tc>
          <w:tcPr>
            <w:tcW w:w="148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lang w:eastAsia="ru-RU"/>
              </w:rPr>
            </w:pPr>
            <w:r w:rsidRPr="0042613F">
              <w:rPr>
                <w:rFonts w:eastAsia="Times New Roman" w:cs="Arial"/>
                <w:color w:val="000000"/>
                <w:spacing w:val="0"/>
                <w:sz w:val="17"/>
                <w:szCs w:val="17"/>
                <w:lang w:eastAsia="ru-RU"/>
              </w:rPr>
              <w:t>регулируемых отопительных о</w:t>
            </w:r>
            <w:r w:rsidRPr="0042613F">
              <w:rPr>
                <w:rFonts w:eastAsia="Times New Roman" w:cs="Arial"/>
                <w:color w:val="000000"/>
                <w:spacing w:val="0"/>
                <w:sz w:val="17"/>
                <w:szCs w:val="17"/>
                <w:lang w:eastAsia="ru-RU"/>
              </w:rPr>
              <w:t>т</w:t>
            </w:r>
            <w:r w:rsidRPr="0042613F">
              <w:rPr>
                <w:rFonts w:eastAsia="Times New Roman" w:cs="Arial"/>
                <w:color w:val="000000"/>
                <w:spacing w:val="0"/>
                <w:sz w:val="17"/>
                <w:szCs w:val="17"/>
                <w:lang w:eastAsia="ru-RU"/>
              </w:rPr>
              <w:t>боров паротурбинных агрегатов</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216</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216</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216</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216</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216</w:t>
            </w:r>
          </w:p>
        </w:tc>
        <w:tc>
          <w:tcPr>
            <w:tcW w:w="502"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216</w:t>
            </w:r>
          </w:p>
        </w:tc>
        <w:tc>
          <w:tcPr>
            <w:tcW w:w="501" w:type="pct"/>
            <w:tcBorders>
              <w:top w:val="nil"/>
              <w:left w:val="nil"/>
              <w:bottom w:val="single" w:sz="4" w:space="0" w:color="auto"/>
              <w:right w:val="single" w:sz="4" w:space="0" w:color="auto"/>
            </w:tcBorders>
            <w:shd w:val="clear" w:color="auto" w:fill="auto"/>
            <w:noWrap/>
            <w:vAlign w:val="center"/>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216</w:t>
            </w:r>
          </w:p>
        </w:tc>
      </w:tr>
      <w:tr w:rsidR="004C6F40" w:rsidRPr="0042613F" w:rsidTr="004C6F40">
        <w:trPr>
          <w:trHeight w:val="525"/>
        </w:trPr>
        <w:tc>
          <w:tcPr>
            <w:tcW w:w="148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C6F40" w:rsidRPr="0042613F" w:rsidRDefault="004C6F40" w:rsidP="00D50EA0">
            <w:pPr>
              <w:widowControl/>
              <w:adjustRightInd/>
              <w:spacing w:before="0" w:after="0"/>
              <w:ind w:firstLine="0"/>
              <w:jc w:val="left"/>
              <w:textAlignment w:val="auto"/>
              <w:rPr>
                <w:rFonts w:eastAsia="Times New Roman" w:cs="Arial"/>
                <w:color w:val="000000"/>
                <w:spacing w:val="0"/>
                <w:sz w:val="17"/>
                <w:szCs w:val="17"/>
                <w:highlight w:val="cyan"/>
                <w:lang w:eastAsia="ru-RU"/>
              </w:rPr>
            </w:pPr>
            <w:r w:rsidRPr="0042613F">
              <w:rPr>
                <w:rFonts w:eastAsia="Times New Roman" w:cs="Arial"/>
                <w:color w:val="000000"/>
                <w:spacing w:val="0"/>
                <w:sz w:val="17"/>
                <w:szCs w:val="17"/>
                <w:lang w:eastAsia="ru-RU"/>
              </w:rPr>
              <w:t>Резерв (+)/дефици</w:t>
            </w:r>
            <w:proofErr w:type="gramStart"/>
            <w:r w:rsidRPr="0042613F">
              <w:rPr>
                <w:rFonts w:eastAsia="Times New Roman" w:cs="Arial"/>
                <w:color w:val="000000"/>
                <w:spacing w:val="0"/>
                <w:sz w:val="17"/>
                <w:szCs w:val="17"/>
                <w:lang w:eastAsia="ru-RU"/>
              </w:rPr>
              <w:t>т(</w:t>
            </w:r>
            <w:proofErr w:type="gramEnd"/>
            <w:r w:rsidRPr="0042613F">
              <w:rPr>
                <w:rFonts w:eastAsia="Times New Roman" w:cs="Arial"/>
                <w:color w:val="000000"/>
                <w:spacing w:val="0"/>
                <w:sz w:val="17"/>
                <w:szCs w:val="17"/>
                <w:lang w:eastAsia="ru-RU"/>
              </w:rPr>
              <w:t>-) тепловой мощности по горячей воде (по фактической нагрузке) Гкал/час</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137,2</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137,2</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137,2</w:t>
            </w:r>
          </w:p>
        </w:tc>
        <w:tc>
          <w:tcPr>
            <w:tcW w:w="501"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137,2</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137,2</w:t>
            </w:r>
          </w:p>
        </w:tc>
        <w:tc>
          <w:tcPr>
            <w:tcW w:w="502"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137,2</w:t>
            </w:r>
          </w:p>
        </w:tc>
        <w:tc>
          <w:tcPr>
            <w:tcW w:w="501" w:type="pct"/>
            <w:tcBorders>
              <w:top w:val="nil"/>
              <w:left w:val="nil"/>
              <w:bottom w:val="single" w:sz="4" w:space="0" w:color="auto"/>
              <w:right w:val="single" w:sz="4" w:space="0" w:color="auto"/>
            </w:tcBorders>
            <w:shd w:val="clear" w:color="auto" w:fill="auto"/>
            <w:noWrap/>
            <w:vAlign w:val="center"/>
            <w:hideMark/>
          </w:tcPr>
          <w:p w:rsidR="004C6F40" w:rsidRPr="008A21CD" w:rsidRDefault="004C6F40" w:rsidP="00D50EA0">
            <w:pPr>
              <w:widowControl/>
              <w:adjustRightInd/>
              <w:spacing w:before="0" w:after="0"/>
              <w:ind w:firstLine="0"/>
              <w:jc w:val="center"/>
              <w:textAlignment w:val="auto"/>
              <w:rPr>
                <w:rFonts w:eastAsia="Times New Roman" w:cs="Arial"/>
                <w:color w:val="000000"/>
                <w:spacing w:val="0"/>
                <w:sz w:val="17"/>
                <w:szCs w:val="17"/>
                <w:lang w:eastAsia="ru-RU"/>
              </w:rPr>
            </w:pPr>
            <w:r w:rsidRPr="008A21CD">
              <w:rPr>
                <w:rFonts w:eastAsia="Times New Roman" w:cs="Arial"/>
                <w:color w:val="000000"/>
                <w:spacing w:val="0"/>
                <w:sz w:val="17"/>
                <w:szCs w:val="17"/>
                <w:lang w:eastAsia="ru-RU"/>
              </w:rPr>
              <w:t>137,2</w:t>
            </w:r>
          </w:p>
        </w:tc>
      </w:tr>
    </w:tbl>
    <w:p w:rsidR="00A02807" w:rsidRDefault="00A02807" w:rsidP="0091762A">
      <w:pPr>
        <w:spacing w:before="32" w:after="0" w:line="341" w:lineRule="auto"/>
        <w:ind w:right="45" w:firstLine="0"/>
        <w:rPr>
          <w:rFonts w:eastAsia="Arial" w:cs="Arial"/>
          <w:spacing w:val="-4"/>
          <w:sz w:val="24"/>
          <w:szCs w:val="24"/>
        </w:rPr>
        <w:sectPr w:rsidR="00A02807" w:rsidSect="004C6F40">
          <w:footerReference w:type="default" r:id="rId93"/>
          <w:pgSz w:w="11907" w:h="16840" w:code="9"/>
          <w:pgMar w:top="1134" w:right="1701" w:bottom="851" w:left="1134" w:header="510" w:footer="692" w:gutter="0"/>
          <w:cols w:space="708"/>
          <w:docGrid w:linePitch="360"/>
        </w:sectPr>
      </w:pPr>
    </w:p>
    <w:p w:rsidR="00DC4027" w:rsidRPr="00F24FE2" w:rsidRDefault="00DC4027" w:rsidP="00081CB9">
      <w:pPr>
        <w:pStyle w:val="3"/>
      </w:pPr>
      <w:bookmarkStart w:id="91" w:name="_Toc354584598"/>
      <w:r>
        <w:lastRenderedPageBreak/>
        <w:t>Перспективные б</w:t>
      </w:r>
      <w:r w:rsidRPr="00F24FE2">
        <w:t xml:space="preserve">алансы располагаемой тепловой мощности </w:t>
      </w:r>
      <w:r>
        <w:t xml:space="preserve">и тепловой нагрузки </w:t>
      </w:r>
      <w:r w:rsidRPr="00F24FE2">
        <w:t>в зон</w:t>
      </w:r>
      <w:r>
        <w:t>ах</w:t>
      </w:r>
      <w:r w:rsidRPr="00F24FE2">
        <w:t xml:space="preserve"> действия  </w:t>
      </w:r>
      <w:r>
        <w:t xml:space="preserve">котельных </w:t>
      </w:r>
      <w:r w:rsidR="00B8425F">
        <w:t>М</w:t>
      </w:r>
      <w:r w:rsidR="004C6F40">
        <w:t>КП «Ж</w:t>
      </w:r>
      <w:r w:rsidR="00B8425F">
        <w:t>КХ»</w:t>
      </w:r>
      <w:bookmarkEnd w:id="91"/>
    </w:p>
    <w:p w:rsidR="00DC4027" w:rsidRDefault="00DC4027" w:rsidP="00B25327">
      <w:pPr>
        <w:spacing w:before="32" w:after="0" w:line="341" w:lineRule="auto"/>
        <w:ind w:right="45"/>
        <w:rPr>
          <w:rFonts w:eastAsia="Arial" w:cs="Arial"/>
          <w:spacing w:val="-4"/>
          <w:sz w:val="24"/>
          <w:szCs w:val="24"/>
        </w:rPr>
      </w:pPr>
    </w:p>
    <w:p w:rsidR="00DC4027" w:rsidRDefault="00DC4027" w:rsidP="00DC4027">
      <w:pPr>
        <w:spacing w:before="32" w:after="0" w:line="341" w:lineRule="auto"/>
        <w:ind w:right="45"/>
        <w:rPr>
          <w:rFonts w:eastAsia="Arial" w:cs="Arial"/>
          <w:spacing w:val="-4"/>
          <w:sz w:val="24"/>
          <w:szCs w:val="24"/>
        </w:rPr>
      </w:pPr>
      <w:r w:rsidRPr="000256AA">
        <w:rPr>
          <w:rFonts w:eastAsia="Arial" w:cs="Arial"/>
          <w:spacing w:val="-4"/>
          <w:sz w:val="24"/>
          <w:szCs w:val="24"/>
        </w:rPr>
        <w:t>На основании проведенных гидравлических расчетов и анализа перспекти</w:t>
      </w:r>
      <w:r w:rsidRPr="000256AA">
        <w:rPr>
          <w:rFonts w:eastAsia="Arial" w:cs="Arial"/>
          <w:spacing w:val="-4"/>
          <w:sz w:val="24"/>
          <w:szCs w:val="24"/>
        </w:rPr>
        <w:t>в</w:t>
      </w:r>
      <w:r w:rsidRPr="000256AA">
        <w:rPr>
          <w:rFonts w:eastAsia="Arial" w:cs="Arial"/>
          <w:spacing w:val="-4"/>
          <w:sz w:val="24"/>
          <w:szCs w:val="24"/>
        </w:rPr>
        <w:t>ных тепловых нагрузок в зон</w:t>
      </w:r>
      <w:r>
        <w:rPr>
          <w:rFonts w:eastAsia="Arial" w:cs="Arial"/>
          <w:spacing w:val="-4"/>
          <w:sz w:val="24"/>
          <w:szCs w:val="24"/>
        </w:rPr>
        <w:t xml:space="preserve">е </w:t>
      </w:r>
      <w:r w:rsidRPr="000256AA">
        <w:rPr>
          <w:rFonts w:eastAsia="Arial" w:cs="Arial"/>
          <w:spacing w:val="-4"/>
          <w:sz w:val="24"/>
          <w:szCs w:val="24"/>
        </w:rPr>
        <w:t xml:space="preserve">действия </w:t>
      </w:r>
      <w:r w:rsidRPr="00DC4027">
        <w:rPr>
          <w:rFonts w:eastAsia="Arial" w:cs="Arial"/>
          <w:spacing w:val="-4"/>
          <w:sz w:val="24"/>
          <w:szCs w:val="24"/>
        </w:rPr>
        <w:t xml:space="preserve">котельных </w:t>
      </w:r>
      <w:r w:rsidR="004C6F40">
        <w:rPr>
          <w:rFonts w:eastAsia="Arial" w:cs="Arial"/>
          <w:spacing w:val="-4"/>
          <w:sz w:val="24"/>
          <w:szCs w:val="24"/>
        </w:rPr>
        <w:t>МКП «Ж</w:t>
      </w:r>
      <w:r w:rsidR="00B8425F">
        <w:rPr>
          <w:rFonts w:eastAsia="Arial" w:cs="Arial"/>
          <w:spacing w:val="-4"/>
          <w:sz w:val="24"/>
          <w:szCs w:val="24"/>
        </w:rPr>
        <w:t>КХ»</w:t>
      </w:r>
      <w:r>
        <w:rPr>
          <w:rFonts w:eastAsia="Arial" w:cs="Arial"/>
          <w:spacing w:val="-4"/>
          <w:sz w:val="24"/>
          <w:szCs w:val="24"/>
        </w:rPr>
        <w:t xml:space="preserve"> </w:t>
      </w:r>
      <w:r w:rsidRPr="000256AA">
        <w:rPr>
          <w:rFonts w:eastAsia="Arial" w:cs="Arial"/>
          <w:spacing w:val="-4"/>
          <w:sz w:val="24"/>
          <w:szCs w:val="24"/>
        </w:rPr>
        <w:t>определено, что для обеспечения прогнозируемых тепловых нагрузок необходимо выпол</w:t>
      </w:r>
      <w:r>
        <w:rPr>
          <w:rFonts w:eastAsia="Arial" w:cs="Arial"/>
          <w:spacing w:val="-4"/>
          <w:sz w:val="24"/>
          <w:szCs w:val="24"/>
        </w:rPr>
        <w:t>ни</w:t>
      </w:r>
      <w:r w:rsidR="00E51B12">
        <w:rPr>
          <w:rFonts w:eastAsia="Arial" w:cs="Arial"/>
          <w:spacing w:val="-4"/>
          <w:sz w:val="24"/>
          <w:szCs w:val="24"/>
        </w:rPr>
        <w:t>ть</w:t>
      </w:r>
      <w:r w:rsidRPr="000256AA">
        <w:rPr>
          <w:rFonts w:eastAsia="Arial" w:cs="Arial"/>
          <w:spacing w:val="-4"/>
          <w:sz w:val="24"/>
          <w:szCs w:val="24"/>
        </w:rPr>
        <w:t xml:space="preserve"> сл</w:t>
      </w:r>
      <w:r w:rsidRPr="000256AA">
        <w:rPr>
          <w:rFonts w:eastAsia="Arial" w:cs="Arial"/>
          <w:spacing w:val="-4"/>
          <w:sz w:val="24"/>
          <w:szCs w:val="24"/>
        </w:rPr>
        <w:t>е</w:t>
      </w:r>
      <w:r w:rsidRPr="000256AA">
        <w:rPr>
          <w:rFonts w:eastAsia="Arial" w:cs="Arial"/>
          <w:spacing w:val="-4"/>
          <w:sz w:val="24"/>
          <w:szCs w:val="24"/>
        </w:rPr>
        <w:t>дующи</w:t>
      </w:r>
      <w:r w:rsidR="00E51B12">
        <w:rPr>
          <w:rFonts w:eastAsia="Arial" w:cs="Arial"/>
          <w:spacing w:val="-4"/>
          <w:sz w:val="24"/>
          <w:szCs w:val="24"/>
        </w:rPr>
        <w:t>е</w:t>
      </w:r>
      <w:r w:rsidRPr="000256AA">
        <w:rPr>
          <w:rFonts w:eastAsia="Arial" w:cs="Arial"/>
          <w:spacing w:val="-4"/>
          <w:sz w:val="24"/>
          <w:szCs w:val="24"/>
        </w:rPr>
        <w:t xml:space="preserve"> мероприяти</w:t>
      </w:r>
      <w:r w:rsidR="00E51B12">
        <w:rPr>
          <w:rFonts w:eastAsia="Arial" w:cs="Arial"/>
          <w:spacing w:val="-4"/>
          <w:sz w:val="24"/>
          <w:szCs w:val="24"/>
        </w:rPr>
        <w:t>я</w:t>
      </w:r>
      <w:r w:rsidRPr="000256AA">
        <w:rPr>
          <w:rFonts w:eastAsia="Arial" w:cs="Arial"/>
          <w:spacing w:val="-4"/>
          <w:sz w:val="24"/>
          <w:szCs w:val="24"/>
        </w:rPr>
        <w:t>:</w:t>
      </w:r>
    </w:p>
    <w:p w:rsidR="00DC4027" w:rsidRDefault="00DC4027" w:rsidP="0068697E">
      <w:pPr>
        <w:pStyle w:val="afff"/>
        <w:widowControl/>
        <w:numPr>
          <w:ilvl w:val="0"/>
          <w:numId w:val="16"/>
        </w:numPr>
        <w:autoSpaceDE w:val="0"/>
        <w:autoSpaceDN w:val="0"/>
        <w:spacing w:line="360" w:lineRule="auto"/>
        <w:textAlignment w:val="auto"/>
        <w:rPr>
          <w:sz w:val="24"/>
          <w:szCs w:val="24"/>
        </w:rPr>
      </w:pPr>
      <w:r>
        <w:rPr>
          <w:sz w:val="24"/>
          <w:szCs w:val="24"/>
        </w:rPr>
        <w:t xml:space="preserve">реконструкция </w:t>
      </w:r>
      <w:r w:rsidR="005C3317">
        <w:rPr>
          <w:sz w:val="24"/>
          <w:szCs w:val="24"/>
        </w:rPr>
        <w:t xml:space="preserve">котельной МК КЕДР-4 с. </w:t>
      </w:r>
      <w:proofErr w:type="spellStart"/>
      <w:r w:rsidR="005C3317">
        <w:rPr>
          <w:sz w:val="24"/>
          <w:szCs w:val="24"/>
        </w:rPr>
        <w:t>Тунгор</w:t>
      </w:r>
      <w:proofErr w:type="spellEnd"/>
      <w:r w:rsidR="005C3317">
        <w:rPr>
          <w:sz w:val="24"/>
          <w:szCs w:val="24"/>
        </w:rPr>
        <w:t>.</w:t>
      </w:r>
    </w:p>
    <w:p w:rsidR="005078F1" w:rsidRDefault="00A95AEF" w:rsidP="005078F1">
      <w:pPr>
        <w:spacing w:before="32" w:after="0" w:line="341" w:lineRule="auto"/>
        <w:ind w:right="45"/>
        <w:rPr>
          <w:b/>
          <w:bCs/>
          <w:sz w:val="18"/>
          <w:szCs w:val="18"/>
        </w:rPr>
      </w:pPr>
      <w:r>
        <w:rPr>
          <w:rFonts w:eastAsia="Arial" w:cs="Arial"/>
          <w:spacing w:val="-4"/>
          <w:sz w:val="24"/>
          <w:szCs w:val="24"/>
        </w:rPr>
        <w:t>Перспективные б</w:t>
      </w:r>
      <w:r w:rsidRPr="000256AA">
        <w:rPr>
          <w:rFonts w:eastAsia="Arial" w:cs="Arial"/>
          <w:spacing w:val="-4"/>
          <w:sz w:val="24"/>
          <w:szCs w:val="24"/>
        </w:rPr>
        <w:t>алансы располагаемой тепловой мощности и присоедине</w:t>
      </w:r>
      <w:r w:rsidRPr="000256AA">
        <w:rPr>
          <w:rFonts w:eastAsia="Arial" w:cs="Arial"/>
          <w:spacing w:val="-4"/>
          <w:sz w:val="24"/>
          <w:szCs w:val="24"/>
        </w:rPr>
        <w:t>н</w:t>
      </w:r>
      <w:r w:rsidRPr="000256AA">
        <w:rPr>
          <w:rFonts w:eastAsia="Arial" w:cs="Arial"/>
          <w:spacing w:val="-4"/>
          <w:sz w:val="24"/>
          <w:szCs w:val="24"/>
        </w:rPr>
        <w:t xml:space="preserve">ной тепловой нагрузки </w:t>
      </w:r>
      <w:r w:rsidR="005C3317">
        <w:rPr>
          <w:rFonts w:eastAsia="Arial" w:cs="Arial"/>
          <w:spacing w:val="-4"/>
          <w:sz w:val="24"/>
          <w:szCs w:val="24"/>
        </w:rPr>
        <w:t xml:space="preserve">в </w:t>
      </w:r>
      <w:r w:rsidRPr="000256AA">
        <w:rPr>
          <w:rFonts w:eastAsia="Arial" w:cs="Arial"/>
          <w:spacing w:val="-4"/>
          <w:sz w:val="24"/>
          <w:szCs w:val="24"/>
        </w:rPr>
        <w:t>год при выполнении указанных выше мероприятий пре</w:t>
      </w:r>
      <w:r w:rsidRPr="000256AA">
        <w:rPr>
          <w:rFonts w:eastAsia="Arial" w:cs="Arial"/>
          <w:spacing w:val="-4"/>
          <w:sz w:val="24"/>
          <w:szCs w:val="24"/>
        </w:rPr>
        <w:t>д</w:t>
      </w:r>
      <w:r w:rsidRPr="000256AA">
        <w:rPr>
          <w:rFonts w:eastAsia="Arial" w:cs="Arial"/>
          <w:spacing w:val="-4"/>
          <w:sz w:val="24"/>
          <w:szCs w:val="24"/>
        </w:rPr>
        <w:t>ставлены в таблиц</w:t>
      </w:r>
      <w:r>
        <w:rPr>
          <w:rFonts w:eastAsia="Arial" w:cs="Arial"/>
          <w:spacing w:val="-4"/>
          <w:sz w:val="24"/>
          <w:szCs w:val="24"/>
        </w:rPr>
        <w:t>ах</w:t>
      </w:r>
      <w:r w:rsidRPr="000256AA">
        <w:rPr>
          <w:rFonts w:eastAsia="Arial" w:cs="Arial"/>
          <w:spacing w:val="-4"/>
          <w:sz w:val="24"/>
          <w:szCs w:val="24"/>
        </w:rPr>
        <w:t xml:space="preserve"> 3.</w:t>
      </w:r>
      <w:r w:rsidR="00096A5F">
        <w:rPr>
          <w:rFonts w:eastAsia="Arial" w:cs="Arial"/>
          <w:spacing w:val="-4"/>
          <w:sz w:val="24"/>
          <w:szCs w:val="24"/>
        </w:rPr>
        <w:t>4</w:t>
      </w:r>
      <w:r>
        <w:rPr>
          <w:rFonts w:eastAsia="Arial" w:cs="Arial"/>
          <w:spacing w:val="-4"/>
          <w:sz w:val="24"/>
          <w:szCs w:val="24"/>
        </w:rPr>
        <w:t xml:space="preserve"> - 3.</w:t>
      </w:r>
      <w:r w:rsidR="00096A5F">
        <w:rPr>
          <w:rFonts w:eastAsia="Arial" w:cs="Arial"/>
          <w:spacing w:val="-4"/>
          <w:sz w:val="24"/>
          <w:szCs w:val="24"/>
        </w:rPr>
        <w:t>7</w:t>
      </w:r>
      <w:r>
        <w:rPr>
          <w:rFonts w:eastAsia="Arial" w:cs="Arial"/>
          <w:spacing w:val="-4"/>
          <w:sz w:val="24"/>
          <w:szCs w:val="24"/>
        </w:rPr>
        <w:t>.</w:t>
      </w:r>
    </w:p>
    <w:p w:rsidR="00CB65DD" w:rsidRDefault="00CB65DD" w:rsidP="00B25327">
      <w:pPr>
        <w:spacing w:after="200"/>
        <w:ind w:firstLine="0"/>
        <w:rPr>
          <w:b/>
          <w:bCs/>
          <w:sz w:val="18"/>
          <w:szCs w:val="18"/>
        </w:rPr>
      </w:pPr>
    </w:p>
    <w:p w:rsidR="005C3317" w:rsidRDefault="005C3317" w:rsidP="005C3317">
      <w:pPr>
        <w:spacing w:after="200"/>
        <w:ind w:firstLine="0"/>
        <w:jc w:val="left"/>
        <w:rPr>
          <w:b/>
          <w:bCs/>
          <w:sz w:val="18"/>
          <w:szCs w:val="18"/>
        </w:rPr>
      </w:pPr>
      <w:bookmarkStart w:id="92" w:name="_Toc335578270"/>
      <w:r w:rsidRPr="005C3317">
        <w:rPr>
          <w:b/>
          <w:bCs/>
          <w:sz w:val="18"/>
          <w:szCs w:val="18"/>
        </w:rPr>
        <w:t>Таблица 3.4 – Перспективные балансы тепловой мощности и присоединенной наг</w:t>
      </w:r>
      <w:r>
        <w:rPr>
          <w:b/>
          <w:bCs/>
          <w:sz w:val="18"/>
          <w:szCs w:val="18"/>
        </w:rPr>
        <w:t xml:space="preserve">рузки в зоне действия модульной котельной, </w:t>
      </w:r>
      <w:r w:rsidRPr="005C3317">
        <w:rPr>
          <w:b/>
          <w:bCs/>
          <w:sz w:val="18"/>
          <w:szCs w:val="18"/>
        </w:rPr>
        <w:t>Гкал/</w:t>
      </w:r>
      <w:proofErr w:type="gramStart"/>
      <w:r w:rsidRPr="005C3317">
        <w:rPr>
          <w:b/>
          <w:bCs/>
          <w:sz w:val="18"/>
          <w:szCs w:val="18"/>
        </w:rPr>
        <w:t>ч</w:t>
      </w:r>
      <w:proofErr w:type="gramEnd"/>
    </w:p>
    <w:tbl>
      <w:tblPr>
        <w:tblW w:w="4738" w:type="pct"/>
        <w:jc w:val="center"/>
        <w:tblLayout w:type="fixed"/>
        <w:tblLook w:val="04A0" w:firstRow="1" w:lastRow="0" w:firstColumn="1" w:lastColumn="0" w:noHBand="0" w:noVBand="1"/>
      </w:tblPr>
      <w:tblGrid>
        <w:gridCol w:w="3412"/>
        <w:gridCol w:w="848"/>
        <w:gridCol w:w="850"/>
        <w:gridCol w:w="850"/>
        <w:gridCol w:w="850"/>
        <w:gridCol w:w="993"/>
        <w:gridCol w:w="998"/>
      </w:tblGrid>
      <w:tr w:rsidR="005C3317" w:rsidRPr="001D002E" w:rsidTr="005C3317">
        <w:trPr>
          <w:trHeight w:val="300"/>
          <w:tblHeader/>
          <w:jc w:val="center"/>
        </w:trPr>
        <w:tc>
          <w:tcPr>
            <w:tcW w:w="19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317" w:rsidRPr="005078F1" w:rsidRDefault="005C3317" w:rsidP="005E12B5">
            <w:pPr>
              <w:widowControl/>
              <w:adjustRightInd/>
              <w:spacing w:before="0" w:after="0"/>
              <w:ind w:firstLine="0"/>
              <w:jc w:val="left"/>
              <w:textAlignment w:val="auto"/>
              <w:rPr>
                <w:rFonts w:eastAsia="Times New Roman" w:cs="Arial"/>
                <w:b/>
                <w:bCs/>
                <w:spacing w:val="0"/>
                <w:sz w:val="18"/>
                <w:szCs w:val="18"/>
                <w:lang w:eastAsia="ru-RU"/>
              </w:rPr>
            </w:pPr>
            <w:r>
              <w:rPr>
                <w:rFonts w:eastAsia="Times New Roman" w:cs="Arial"/>
                <w:b/>
                <w:bCs/>
                <w:spacing w:val="0"/>
                <w:sz w:val="18"/>
                <w:szCs w:val="18"/>
                <w:lang w:eastAsia="ru-RU"/>
              </w:rPr>
              <w:t xml:space="preserve">Модульная котельная с. </w:t>
            </w:r>
            <w:proofErr w:type="gramStart"/>
            <w:r>
              <w:rPr>
                <w:rFonts w:eastAsia="Times New Roman" w:cs="Arial"/>
                <w:b/>
                <w:bCs/>
                <w:spacing w:val="0"/>
                <w:sz w:val="18"/>
                <w:szCs w:val="18"/>
                <w:lang w:eastAsia="ru-RU"/>
              </w:rPr>
              <w:t>Восто</w:t>
            </w:r>
            <w:r>
              <w:rPr>
                <w:rFonts w:eastAsia="Times New Roman" w:cs="Arial"/>
                <w:b/>
                <w:bCs/>
                <w:spacing w:val="0"/>
                <w:sz w:val="18"/>
                <w:szCs w:val="18"/>
                <w:lang w:eastAsia="ru-RU"/>
              </w:rPr>
              <w:t>ч</w:t>
            </w:r>
            <w:r>
              <w:rPr>
                <w:rFonts w:eastAsia="Times New Roman" w:cs="Arial"/>
                <w:b/>
                <w:bCs/>
                <w:spacing w:val="0"/>
                <w:sz w:val="18"/>
                <w:szCs w:val="18"/>
                <w:lang w:eastAsia="ru-RU"/>
              </w:rPr>
              <w:t>ное</w:t>
            </w:r>
            <w:proofErr w:type="gramEnd"/>
          </w:p>
        </w:tc>
        <w:tc>
          <w:tcPr>
            <w:tcW w:w="482" w:type="pct"/>
            <w:tcBorders>
              <w:top w:val="single" w:sz="4" w:space="0" w:color="auto"/>
              <w:left w:val="nil"/>
              <w:bottom w:val="single" w:sz="4" w:space="0" w:color="auto"/>
              <w:right w:val="single" w:sz="4" w:space="0" w:color="auto"/>
            </w:tcBorders>
            <w:shd w:val="clear" w:color="auto" w:fill="auto"/>
            <w:vAlign w:val="center"/>
          </w:tcPr>
          <w:p w:rsidR="005C3317" w:rsidRPr="00E713D0" w:rsidRDefault="005C3317"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2021</w:t>
            </w:r>
          </w:p>
        </w:tc>
        <w:tc>
          <w:tcPr>
            <w:tcW w:w="483" w:type="pct"/>
            <w:tcBorders>
              <w:top w:val="single" w:sz="4" w:space="0" w:color="auto"/>
              <w:left w:val="nil"/>
              <w:bottom w:val="single" w:sz="4" w:space="0" w:color="auto"/>
              <w:right w:val="single" w:sz="4" w:space="0" w:color="auto"/>
            </w:tcBorders>
            <w:shd w:val="clear" w:color="auto" w:fill="auto"/>
            <w:vAlign w:val="center"/>
          </w:tcPr>
          <w:p w:rsidR="005C3317" w:rsidRPr="00E713D0" w:rsidRDefault="005C3317"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2022</w:t>
            </w:r>
          </w:p>
        </w:tc>
        <w:tc>
          <w:tcPr>
            <w:tcW w:w="483" w:type="pct"/>
            <w:tcBorders>
              <w:top w:val="single" w:sz="4" w:space="0" w:color="auto"/>
              <w:left w:val="nil"/>
              <w:bottom w:val="single" w:sz="4" w:space="0" w:color="auto"/>
              <w:right w:val="single" w:sz="4" w:space="0" w:color="auto"/>
            </w:tcBorders>
            <w:shd w:val="clear" w:color="auto" w:fill="auto"/>
            <w:vAlign w:val="center"/>
          </w:tcPr>
          <w:p w:rsidR="005C3317" w:rsidRPr="00E713D0" w:rsidRDefault="005C3317"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2023</w:t>
            </w:r>
          </w:p>
        </w:tc>
        <w:tc>
          <w:tcPr>
            <w:tcW w:w="483" w:type="pct"/>
            <w:tcBorders>
              <w:top w:val="single" w:sz="4" w:space="0" w:color="auto"/>
              <w:left w:val="nil"/>
              <w:bottom w:val="single" w:sz="4" w:space="0" w:color="auto"/>
              <w:right w:val="single" w:sz="4" w:space="0" w:color="auto"/>
            </w:tcBorders>
            <w:shd w:val="clear" w:color="auto" w:fill="auto"/>
            <w:vAlign w:val="center"/>
          </w:tcPr>
          <w:p w:rsidR="005C3317" w:rsidRPr="00E713D0" w:rsidRDefault="005C3317"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2024</w:t>
            </w:r>
          </w:p>
        </w:tc>
        <w:tc>
          <w:tcPr>
            <w:tcW w:w="564" w:type="pct"/>
            <w:tcBorders>
              <w:top w:val="single" w:sz="4" w:space="0" w:color="auto"/>
              <w:left w:val="nil"/>
              <w:bottom w:val="single" w:sz="4" w:space="0" w:color="auto"/>
              <w:right w:val="single" w:sz="4" w:space="0" w:color="auto"/>
            </w:tcBorders>
            <w:shd w:val="clear" w:color="auto" w:fill="auto"/>
            <w:vAlign w:val="center"/>
          </w:tcPr>
          <w:p w:rsidR="005C3317" w:rsidRPr="00E713D0" w:rsidRDefault="005C3317"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2025</w:t>
            </w:r>
          </w:p>
        </w:tc>
        <w:tc>
          <w:tcPr>
            <w:tcW w:w="567" w:type="pct"/>
            <w:tcBorders>
              <w:top w:val="single" w:sz="4" w:space="0" w:color="auto"/>
              <w:left w:val="nil"/>
              <w:bottom w:val="single" w:sz="4" w:space="0" w:color="auto"/>
              <w:right w:val="single" w:sz="4" w:space="0" w:color="auto"/>
            </w:tcBorders>
            <w:shd w:val="clear" w:color="auto" w:fill="auto"/>
            <w:vAlign w:val="center"/>
          </w:tcPr>
          <w:p w:rsidR="005C3317" w:rsidRPr="00E713D0" w:rsidRDefault="005C3317"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2026</w:t>
            </w:r>
          </w:p>
        </w:tc>
      </w:tr>
      <w:tr w:rsidR="005C3317" w:rsidRPr="001D002E" w:rsidTr="005C3317">
        <w:trPr>
          <w:trHeight w:val="510"/>
          <w:jc w:val="center"/>
        </w:trPr>
        <w:tc>
          <w:tcPr>
            <w:tcW w:w="1938" w:type="pct"/>
            <w:tcBorders>
              <w:top w:val="nil"/>
              <w:left w:val="single" w:sz="4" w:space="0" w:color="auto"/>
              <w:bottom w:val="single" w:sz="4" w:space="0" w:color="auto"/>
              <w:right w:val="single" w:sz="4" w:space="0" w:color="auto"/>
            </w:tcBorders>
            <w:shd w:val="clear" w:color="auto" w:fill="auto"/>
            <w:noWrap/>
            <w:vAlign w:val="center"/>
            <w:hideMark/>
          </w:tcPr>
          <w:p w:rsidR="005C3317" w:rsidRPr="005078F1" w:rsidRDefault="005C3317"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Договорная тепловая нагрузка в г</w:t>
            </w:r>
            <w:r w:rsidRPr="005078F1">
              <w:rPr>
                <w:rFonts w:eastAsia="Times New Roman" w:cs="Arial"/>
                <w:spacing w:val="0"/>
                <w:sz w:val="18"/>
                <w:szCs w:val="18"/>
                <w:lang w:eastAsia="ru-RU"/>
              </w:rPr>
              <w:t>о</w:t>
            </w:r>
            <w:r w:rsidRPr="005078F1">
              <w:rPr>
                <w:rFonts w:eastAsia="Times New Roman" w:cs="Arial"/>
                <w:spacing w:val="0"/>
                <w:sz w:val="18"/>
                <w:szCs w:val="18"/>
                <w:lang w:eastAsia="ru-RU"/>
              </w:rPr>
              <w:t xml:space="preserve">рячей воде (без </w:t>
            </w:r>
            <w:proofErr w:type="spellStart"/>
            <w:r w:rsidRPr="005078F1">
              <w:rPr>
                <w:rFonts w:eastAsia="Times New Roman" w:cs="Arial"/>
                <w:spacing w:val="0"/>
                <w:sz w:val="18"/>
                <w:szCs w:val="18"/>
                <w:lang w:eastAsia="ru-RU"/>
              </w:rPr>
              <w:t>хознужд</w:t>
            </w:r>
            <w:proofErr w:type="spellEnd"/>
            <w:r w:rsidRPr="005078F1">
              <w:rPr>
                <w:rFonts w:eastAsia="Times New Roman" w:cs="Arial"/>
                <w:spacing w:val="0"/>
                <w:sz w:val="18"/>
                <w:szCs w:val="18"/>
                <w:lang w:eastAsia="ru-RU"/>
              </w:rPr>
              <w:t xml:space="preserve">), в </w:t>
            </w:r>
            <w:proofErr w:type="spellStart"/>
            <w:r w:rsidRPr="005078F1">
              <w:rPr>
                <w:rFonts w:eastAsia="Times New Roman" w:cs="Arial"/>
                <w:spacing w:val="0"/>
                <w:sz w:val="18"/>
                <w:szCs w:val="18"/>
                <w:lang w:eastAsia="ru-RU"/>
              </w:rPr>
              <w:t>т.ч</w:t>
            </w:r>
            <w:proofErr w:type="spellEnd"/>
            <w:r w:rsidRPr="005078F1">
              <w:rPr>
                <w:rFonts w:eastAsia="Times New Roman" w:cs="Arial"/>
                <w:spacing w:val="0"/>
                <w:sz w:val="18"/>
                <w:szCs w:val="18"/>
                <w:lang w:eastAsia="ru-RU"/>
              </w:rPr>
              <w:t>.:</w:t>
            </w:r>
          </w:p>
        </w:tc>
        <w:tc>
          <w:tcPr>
            <w:tcW w:w="482"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1,0</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1,0</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1,0</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1,0</w:t>
            </w:r>
          </w:p>
        </w:tc>
        <w:tc>
          <w:tcPr>
            <w:tcW w:w="564"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1,0</w:t>
            </w:r>
          </w:p>
        </w:tc>
        <w:tc>
          <w:tcPr>
            <w:tcW w:w="567"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1,0</w:t>
            </w:r>
          </w:p>
        </w:tc>
      </w:tr>
      <w:tr w:rsidR="005C3317" w:rsidRPr="001D002E" w:rsidTr="005C3317">
        <w:trPr>
          <w:trHeight w:val="300"/>
          <w:jc w:val="center"/>
        </w:trPr>
        <w:tc>
          <w:tcPr>
            <w:tcW w:w="1938"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C3317" w:rsidRPr="005078F1" w:rsidRDefault="005C3317"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Потери при передаче</w:t>
            </w:r>
          </w:p>
        </w:tc>
        <w:tc>
          <w:tcPr>
            <w:tcW w:w="482"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Pr>
                <w:rFonts w:eastAsia="Times New Roman" w:cs="Arial"/>
                <w:spacing w:val="0"/>
                <w:sz w:val="18"/>
                <w:szCs w:val="18"/>
                <w:lang w:eastAsia="ru-RU"/>
              </w:rPr>
              <w:t>5</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Pr>
                <w:rFonts w:eastAsia="Times New Roman" w:cs="Arial"/>
                <w:spacing w:val="0"/>
                <w:sz w:val="18"/>
                <w:szCs w:val="18"/>
                <w:lang w:eastAsia="ru-RU"/>
              </w:rPr>
              <w:t>5</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Pr>
                <w:rFonts w:eastAsia="Times New Roman" w:cs="Arial"/>
                <w:spacing w:val="0"/>
                <w:sz w:val="18"/>
                <w:szCs w:val="18"/>
                <w:lang w:eastAsia="ru-RU"/>
              </w:rPr>
              <w:t>5</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Pr>
                <w:rFonts w:eastAsia="Times New Roman" w:cs="Arial"/>
                <w:spacing w:val="0"/>
                <w:sz w:val="18"/>
                <w:szCs w:val="18"/>
                <w:lang w:eastAsia="ru-RU"/>
              </w:rPr>
              <w:t>5</w:t>
            </w:r>
          </w:p>
        </w:tc>
        <w:tc>
          <w:tcPr>
            <w:tcW w:w="564"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Pr>
                <w:rFonts w:eastAsia="Times New Roman" w:cs="Arial"/>
                <w:spacing w:val="0"/>
                <w:sz w:val="18"/>
                <w:szCs w:val="18"/>
                <w:lang w:eastAsia="ru-RU"/>
              </w:rPr>
              <w:t>5</w:t>
            </w:r>
          </w:p>
        </w:tc>
        <w:tc>
          <w:tcPr>
            <w:tcW w:w="567"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Pr>
                <w:rFonts w:eastAsia="Times New Roman" w:cs="Arial"/>
                <w:spacing w:val="0"/>
                <w:sz w:val="18"/>
                <w:szCs w:val="18"/>
                <w:lang w:eastAsia="ru-RU"/>
              </w:rPr>
              <w:t>5</w:t>
            </w:r>
          </w:p>
        </w:tc>
      </w:tr>
      <w:tr w:rsidR="005C3317" w:rsidRPr="001D002E" w:rsidTr="005C3317">
        <w:trPr>
          <w:trHeight w:val="300"/>
          <w:jc w:val="center"/>
        </w:trPr>
        <w:tc>
          <w:tcPr>
            <w:tcW w:w="1938"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C3317" w:rsidRPr="005078F1" w:rsidRDefault="005C3317"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Собственные нужды</w:t>
            </w:r>
          </w:p>
        </w:tc>
        <w:tc>
          <w:tcPr>
            <w:tcW w:w="482"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0,1</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0,1</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0,1</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0,1</w:t>
            </w:r>
          </w:p>
        </w:tc>
        <w:tc>
          <w:tcPr>
            <w:tcW w:w="564"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0,1</w:t>
            </w:r>
          </w:p>
        </w:tc>
        <w:tc>
          <w:tcPr>
            <w:tcW w:w="567"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0,1</w:t>
            </w:r>
          </w:p>
        </w:tc>
      </w:tr>
      <w:tr w:rsidR="005C3317" w:rsidRPr="001D002E" w:rsidTr="005C3317">
        <w:trPr>
          <w:trHeight w:val="300"/>
          <w:jc w:val="center"/>
        </w:trPr>
        <w:tc>
          <w:tcPr>
            <w:tcW w:w="1938"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C3317" w:rsidRPr="005078F1" w:rsidRDefault="005C3317"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Располагаемая тепловая мощность</w:t>
            </w:r>
          </w:p>
        </w:tc>
        <w:tc>
          <w:tcPr>
            <w:tcW w:w="482"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1,82</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1,82</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1,82</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1,82</w:t>
            </w:r>
          </w:p>
        </w:tc>
        <w:tc>
          <w:tcPr>
            <w:tcW w:w="564"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1,82</w:t>
            </w:r>
          </w:p>
        </w:tc>
        <w:tc>
          <w:tcPr>
            <w:tcW w:w="567"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1,82</w:t>
            </w:r>
          </w:p>
        </w:tc>
      </w:tr>
      <w:tr w:rsidR="005C3317" w:rsidRPr="001D002E" w:rsidTr="005C3317">
        <w:trPr>
          <w:trHeight w:val="300"/>
          <w:jc w:val="center"/>
        </w:trPr>
        <w:tc>
          <w:tcPr>
            <w:tcW w:w="1938"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C3317" w:rsidRPr="005078F1" w:rsidRDefault="005C3317"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Установленная тепловая мощность</w:t>
            </w:r>
          </w:p>
        </w:tc>
        <w:tc>
          <w:tcPr>
            <w:tcW w:w="482"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6,8</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6,8</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6,8</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6,8</w:t>
            </w:r>
          </w:p>
        </w:tc>
        <w:tc>
          <w:tcPr>
            <w:tcW w:w="564"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6,8</w:t>
            </w:r>
          </w:p>
        </w:tc>
        <w:tc>
          <w:tcPr>
            <w:tcW w:w="567"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6,8</w:t>
            </w:r>
          </w:p>
        </w:tc>
      </w:tr>
      <w:tr w:rsidR="005C3317" w:rsidRPr="001D002E" w:rsidTr="005C3317">
        <w:trPr>
          <w:trHeight w:val="525"/>
          <w:jc w:val="center"/>
        </w:trPr>
        <w:tc>
          <w:tcPr>
            <w:tcW w:w="1938"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C3317" w:rsidRPr="005078F1" w:rsidRDefault="005C3317"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Резерв (+)/дефици</w:t>
            </w:r>
            <w:proofErr w:type="gramStart"/>
            <w:r w:rsidRPr="005078F1">
              <w:rPr>
                <w:rFonts w:eastAsia="Times New Roman" w:cs="Arial"/>
                <w:spacing w:val="0"/>
                <w:sz w:val="18"/>
                <w:szCs w:val="18"/>
                <w:lang w:eastAsia="ru-RU"/>
              </w:rPr>
              <w:t>т(</w:t>
            </w:r>
            <w:proofErr w:type="gramEnd"/>
            <w:r w:rsidRPr="005078F1">
              <w:rPr>
                <w:rFonts w:eastAsia="Times New Roman" w:cs="Arial"/>
                <w:spacing w:val="0"/>
                <w:sz w:val="18"/>
                <w:szCs w:val="18"/>
                <w:lang w:eastAsia="ru-RU"/>
              </w:rPr>
              <w:t>-) тепловой мощности по горячей воде (по дог</w:t>
            </w:r>
            <w:r w:rsidRPr="005078F1">
              <w:rPr>
                <w:rFonts w:eastAsia="Times New Roman" w:cs="Arial"/>
                <w:spacing w:val="0"/>
                <w:sz w:val="18"/>
                <w:szCs w:val="18"/>
                <w:lang w:eastAsia="ru-RU"/>
              </w:rPr>
              <w:t>о</w:t>
            </w:r>
            <w:r w:rsidRPr="005078F1">
              <w:rPr>
                <w:rFonts w:eastAsia="Times New Roman" w:cs="Arial"/>
                <w:spacing w:val="0"/>
                <w:sz w:val="18"/>
                <w:szCs w:val="18"/>
                <w:lang w:eastAsia="ru-RU"/>
              </w:rPr>
              <w:t>ворной нагрузке)</w:t>
            </w:r>
          </w:p>
        </w:tc>
        <w:tc>
          <w:tcPr>
            <w:tcW w:w="482"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5,2</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5,2</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5,2</w:t>
            </w:r>
          </w:p>
        </w:tc>
        <w:tc>
          <w:tcPr>
            <w:tcW w:w="483"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5,2</w:t>
            </w:r>
          </w:p>
        </w:tc>
        <w:tc>
          <w:tcPr>
            <w:tcW w:w="564"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5,2</w:t>
            </w:r>
          </w:p>
        </w:tc>
        <w:tc>
          <w:tcPr>
            <w:tcW w:w="567"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5,2</w:t>
            </w:r>
          </w:p>
        </w:tc>
      </w:tr>
    </w:tbl>
    <w:p w:rsidR="005C3317" w:rsidRDefault="005C3317" w:rsidP="005C3317">
      <w:pPr>
        <w:spacing w:after="200"/>
        <w:ind w:firstLine="0"/>
        <w:jc w:val="left"/>
        <w:rPr>
          <w:b/>
          <w:bCs/>
          <w:sz w:val="18"/>
          <w:szCs w:val="18"/>
        </w:rPr>
      </w:pPr>
      <w:r w:rsidRPr="005C3317">
        <w:rPr>
          <w:b/>
          <w:bCs/>
          <w:sz w:val="18"/>
          <w:szCs w:val="18"/>
        </w:rPr>
        <w:t>Таблица 3.5 – Перспективные балансы тепловой мощности и присоединенной нагрузки в зоне действия котельной КЕДР 4, Гкал/</w:t>
      </w:r>
      <w:proofErr w:type="gramStart"/>
      <w:r w:rsidRPr="005C3317">
        <w:rPr>
          <w:b/>
          <w:bCs/>
          <w:sz w:val="18"/>
          <w:szCs w:val="18"/>
        </w:rPr>
        <w:t>ч</w:t>
      </w:r>
      <w:proofErr w:type="gramEnd"/>
    </w:p>
    <w:tbl>
      <w:tblPr>
        <w:tblW w:w="4715" w:type="pct"/>
        <w:jc w:val="center"/>
        <w:tblLayout w:type="fixed"/>
        <w:tblLook w:val="04A0" w:firstRow="1" w:lastRow="0" w:firstColumn="1" w:lastColumn="0" w:noHBand="0" w:noVBand="1"/>
      </w:tblPr>
      <w:tblGrid>
        <w:gridCol w:w="3386"/>
        <w:gridCol w:w="851"/>
        <w:gridCol w:w="851"/>
        <w:gridCol w:w="851"/>
        <w:gridCol w:w="850"/>
        <w:gridCol w:w="992"/>
        <w:gridCol w:w="978"/>
      </w:tblGrid>
      <w:tr w:rsidR="005C3317" w:rsidRPr="001D002E" w:rsidTr="005C3317">
        <w:trPr>
          <w:trHeight w:val="300"/>
          <w:jc w:val="center"/>
        </w:trPr>
        <w:tc>
          <w:tcPr>
            <w:tcW w:w="19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317" w:rsidRPr="005078F1" w:rsidRDefault="005C3317" w:rsidP="005E12B5">
            <w:pPr>
              <w:widowControl/>
              <w:adjustRightInd/>
              <w:spacing w:before="0" w:after="0"/>
              <w:ind w:firstLine="0"/>
              <w:jc w:val="left"/>
              <w:textAlignment w:val="auto"/>
              <w:rPr>
                <w:rFonts w:eastAsia="Times New Roman" w:cs="Arial"/>
                <w:b/>
                <w:bCs/>
                <w:spacing w:val="0"/>
                <w:sz w:val="18"/>
                <w:szCs w:val="18"/>
                <w:lang w:eastAsia="ru-RU"/>
              </w:rPr>
            </w:pPr>
            <w:r w:rsidRPr="005078F1">
              <w:rPr>
                <w:rFonts w:eastAsia="Times New Roman" w:cs="Arial"/>
                <w:b/>
                <w:bCs/>
                <w:spacing w:val="0"/>
                <w:sz w:val="18"/>
                <w:szCs w:val="18"/>
                <w:lang w:eastAsia="ru-RU"/>
              </w:rPr>
              <w:t>МК КЕДР-4</w:t>
            </w:r>
          </w:p>
        </w:tc>
        <w:tc>
          <w:tcPr>
            <w:tcW w:w="486" w:type="pct"/>
            <w:tcBorders>
              <w:top w:val="single" w:sz="4" w:space="0" w:color="auto"/>
              <w:left w:val="nil"/>
              <w:bottom w:val="single" w:sz="4" w:space="0" w:color="auto"/>
              <w:right w:val="single" w:sz="4" w:space="0" w:color="auto"/>
            </w:tcBorders>
            <w:shd w:val="clear" w:color="auto" w:fill="auto"/>
            <w:vAlign w:val="center"/>
          </w:tcPr>
          <w:p w:rsidR="005C3317" w:rsidRPr="00E713D0" w:rsidRDefault="005C3317"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2021</w:t>
            </w:r>
          </w:p>
        </w:tc>
        <w:tc>
          <w:tcPr>
            <w:tcW w:w="486" w:type="pct"/>
            <w:tcBorders>
              <w:top w:val="single" w:sz="4" w:space="0" w:color="auto"/>
              <w:left w:val="nil"/>
              <w:bottom w:val="single" w:sz="4" w:space="0" w:color="auto"/>
              <w:right w:val="single" w:sz="4" w:space="0" w:color="auto"/>
            </w:tcBorders>
            <w:shd w:val="clear" w:color="auto" w:fill="auto"/>
            <w:vAlign w:val="center"/>
          </w:tcPr>
          <w:p w:rsidR="005C3317" w:rsidRPr="00E713D0" w:rsidRDefault="005C3317"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2022</w:t>
            </w:r>
          </w:p>
        </w:tc>
        <w:tc>
          <w:tcPr>
            <w:tcW w:w="486" w:type="pct"/>
            <w:tcBorders>
              <w:top w:val="single" w:sz="4" w:space="0" w:color="auto"/>
              <w:left w:val="nil"/>
              <w:bottom w:val="single" w:sz="4" w:space="0" w:color="auto"/>
              <w:right w:val="single" w:sz="4" w:space="0" w:color="auto"/>
            </w:tcBorders>
            <w:shd w:val="clear" w:color="auto" w:fill="auto"/>
            <w:vAlign w:val="center"/>
          </w:tcPr>
          <w:p w:rsidR="005C3317" w:rsidRPr="00E713D0" w:rsidRDefault="005C3317"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2023</w:t>
            </w:r>
          </w:p>
        </w:tc>
        <w:tc>
          <w:tcPr>
            <w:tcW w:w="485" w:type="pct"/>
            <w:tcBorders>
              <w:top w:val="single" w:sz="4" w:space="0" w:color="auto"/>
              <w:left w:val="nil"/>
              <w:bottom w:val="single" w:sz="4" w:space="0" w:color="auto"/>
              <w:right w:val="single" w:sz="4" w:space="0" w:color="auto"/>
            </w:tcBorders>
            <w:shd w:val="clear" w:color="auto" w:fill="auto"/>
            <w:vAlign w:val="center"/>
          </w:tcPr>
          <w:p w:rsidR="005C3317" w:rsidRPr="00E713D0" w:rsidRDefault="005C3317"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2024</w:t>
            </w:r>
          </w:p>
        </w:tc>
        <w:tc>
          <w:tcPr>
            <w:tcW w:w="566" w:type="pct"/>
            <w:tcBorders>
              <w:top w:val="single" w:sz="4" w:space="0" w:color="auto"/>
              <w:left w:val="nil"/>
              <w:bottom w:val="single" w:sz="4" w:space="0" w:color="auto"/>
              <w:right w:val="single" w:sz="4" w:space="0" w:color="auto"/>
            </w:tcBorders>
            <w:shd w:val="clear" w:color="auto" w:fill="auto"/>
            <w:vAlign w:val="center"/>
          </w:tcPr>
          <w:p w:rsidR="005C3317" w:rsidRPr="00E713D0" w:rsidRDefault="005C3317"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2025</w:t>
            </w:r>
          </w:p>
        </w:tc>
        <w:tc>
          <w:tcPr>
            <w:tcW w:w="558" w:type="pct"/>
            <w:tcBorders>
              <w:top w:val="single" w:sz="4" w:space="0" w:color="auto"/>
              <w:left w:val="nil"/>
              <w:bottom w:val="single" w:sz="4" w:space="0" w:color="auto"/>
              <w:right w:val="single" w:sz="4" w:space="0" w:color="auto"/>
            </w:tcBorders>
            <w:shd w:val="clear" w:color="auto" w:fill="auto"/>
            <w:vAlign w:val="center"/>
          </w:tcPr>
          <w:p w:rsidR="005C3317" w:rsidRPr="00E713D0" w:rsidRDefault="005C3317"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2026</w:t>
            </w:r>
          </w:p>
        </w:tc>
      </w:tr>
      <w:tr w:rsidR="005C3317" w:rsidRPr="001D002E" w:rsidTr="005C3317">
        <w:trPr>
          <w:trHeight w:val="510"/>
          <w:jc w:val="center"/>
        </w:trPr>
        <w:tc>
          <w:tcPr>
            <w:tcW w:w="1933" w:type="pct"/>
            <w:tcBorders>
              <w:top w:val="nil"/>
              <w:left w:val="single" w:sz="4" w:space="0" w:color="auto"/>
              <w:bottom w:val="single" w:sz="4" w:space="0" w:color="auto"/>
              <w:right w:val="single" w:sz="4" w:space="0" w:color="auto"/>
            </w:tcBorders>
            <w:shd w:val="clear" w:color="auto" w:fill="auto"/>
            <w:noWrap/>
            <w:vAlign w:val="center"/>
            <w:hideMark/>
          </w:tcPr>
          <w:p w:rsidR="005C3317" w:rsidRPr="005078F1" w:rsidRDefault="005C3317"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Договорная тепловая нагрузка в г</w:t>
            </w:r>
            <w:r w:rsidRPr="005078F1">
              <w:rPr>
                <w:rFonts w:eastAsia="Times New Roman" w:cs="Arial"/>
                <w:spacing w:val="0"/>
                <w:sz w:val="18"/>
                <w:szCs w:val="18"/>
                <w:lang w:eastAsia="ru-RU"/>
              </w:rPr>
              <w:t>о</w:t>
            </w:r>
            <w:r w:rsidRPr="005078F1">
              <w:rPr>
                <w:rFonts w:eastAsia="Times New Roman" w:cs="Arial"/>
                <w:spacing w:val="0"/>
                <w:sz w:val="18"/>
                <w:szCs w:val="18"/>
                <w:lang w:eastAsia="ru-RU"/>
              </w:rPr>
              <w:t xml:space="preserve">рячей воде (без </w:t>
            </w:r>
            <w:proofErr w:type="spellStart"/>
            <w:r w:rsidRPr="005078F1">
              <w:rPr>
                <w:rFonts w:eastAsia="Times New Roman" w:cs="Arial"/>
                <w:spacing w:val="0"/>
                <w:sz w:val="18"/>
                <w:szCs w:val="18"/>
                <w:lang w:eastAsia="ru-RU"/>
              </w:rPr>
              <w:t>хознужд</w:t>
            </w:r>
            <w:proofErr w:type="spellEnd"/>
            <w:r w:rsidRPr="005078F1">
              <w:rPr>
                <w:rFonts w:eastAsia="Times New Roman" w:cs="Arial"/>
                <w:spacing w:val="0"/>
                <w:sz w:val="18"/>
                <w:szCs w:val="18"/>
                <w:lang w:eastAsia="ru-RU"/>
              </w:rPr>
              <w:t xml:space="preserve">), в </w:t>
            </w:r>
            <w:proofErr w:type="spellStart"/>
            <w:r w:rsidRPr="005078F1">
              <w:rPr>
                <w:rFonts w:eastAsia="Times New Roman" w:cs="Arial"/>
                <w:spacing w:val="0"/>
                <w:sz w:val="18"/>
                <w:szCs w:val="18"/>
                <w:lang w:eastAsia="ru-RU"/>
              </w:rPr>
              <w:t>т.ч</w:t>
            </w:r>
            <w:proofErr w:type="spellEnd"/>
            <w:r w:rsidRPr="005078F1">
              <w:rPr>
                <w:rFonts w:eastAsia="Times New Roman" w:cs="Arial"/>
                <w:spacing w:val="0"/>
                <w:sz w:val="18"/>
                <w:szCs w:val="18"/>
                <w:lang w:eastAsia="ru-RU"/>
              </w:rPr>
              <w:t>.:</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w:t>
            </w:r>
          </w:p>
        </w:tc>
        <w:tc>
          <w:tcPr>
            <w:tcW w:w="485"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w:t>
            </w:r>
          </w:p>
        </w:tc>
        <w:tc>
          <w:tcPr>
            <w:tcW w:w="56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w:t>
            </w:r>
          </w:p>
        </w:tc>
        <w:tc>
          <w:tcPr>
            <w:tcW w:w="558"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w:t>
            </w:r>
          </w:p>
        </w:tc>
      </w:tr>
      <w:tr w:rsidR="005C3317" w:rsidRPr="001D002E" w:rsidTr="005C3317">
        <w:trPr>
          <w:trHeight w:val="300"/>
          <w:jc w:val="center"/>
        </w:trPr>
        <w:tc>
          <w:tcPr>
            <w:tcW w:w="193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C3317" w:rsidRPr="005078F1" w:rsidRDefault="005C3317"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Потери при передаче</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Pr>
                <w:rFonts w:eastAsia="Times New Roman" w:cs="Arial"/>
                <w:spacing w:val="0"/>
                <w:sz w:val="18"/>
                <w:szCs w:val="18"/>
                <w:lang w:eastAsia="ru-RU"/>
              </w:rPr>
              <w:t>85</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Pr>
                <w:rFonts w:eastAsia="Times New Roman" w:cs="Arial"/>
                <w:spacing w:val="0"/>
                <w:sz w:val="18"/>
                <w:szCs w:val="18"/>
                <w:lang w:eastAsia="ru-RU"/>
              </w:rPr>
              <w:t>85</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Pr>
                <w:rFonts w:eastAsia="Times New Roman" w:cs="Arial"/>
                <w:spacing w:val="0"/>
                <w:sz w:val="18"/>
                <w:szCs w:val="18"/>
                <w:lang w:eastAsia="ru-RU"/>
              </w:rPr>
              <w:t>85</w:t>
            </w:r>
          </w:p>
        </w:tc>
        <w:tc>
          <w:tcPr>
            <w:tcW w:w="485"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Pr>
                <w:rFonts w:eastAsia="Times New Roman" w:cs="Arial"/>
                <w:spacing w:val="0"/>
                <w:sz w:val="18"/>
                <w:szCs w:val="18"/>
                <w:lang w:eastAsia="ru-RU"/>
              </w:rPr>
              <w:t>85</w:t>
            </w:r>
          </w:p>
        </w:tc>
        <w:tc>
          <w:tcPr>
            <w:tcW w:w="56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Pr>
                <w:rFonts w:eastAsia="Times New Roman" w:cs="Arial"/>
                <w:spacing w:val="0"/>
                <w:sz w:val="18"/>
                <w:szCs w:val="18"/>
                <w:lang w:eastAsia="ru-RU"/>
              </w:rPr>
              <w:t>85</w:t>
            </w:r>
          </w:p>
        </w:tc>
        <w:tc>
          <w:tcPr>
            <w:tcW w:w="558"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Pr>
                <w:rFonts w:eastAsia="Times New Roman" w:cs="Arial"/>
                <w:spacing w:val="0"/>
                <w:sz w:val="18"/>
                <w:szCs w:val="18"/>
                <w:lang w:eastAsia="ru-RU"/>
              </w:rPr>
              <w:t>85</w:t>
            </w:r>
          </w:p>
        </w:tc>
      </w:tr>
      <w:tr w:rsidR="005C3317" w:rsidRPr="001D002E" w:rsidTr="005C3317">
        <w:trPr>
          <w:trHeight w:val="300"/>
          <w:jc w:val="center"/>
        </w:trPr>
        <w:tc>
          <w:tcPr>
            <w:tcW w:w="193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C3317" w:rsidRPr="005078F1" w:rsidRDefault="005C3317"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Собственные нужды</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0,14</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0,14</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0,14</w:t>
            </w:r>
          </w:p>
        </w:tc>
        <w:tc>
          <w:tcPr>
            <w:tcW w:w="485"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0,14</w:t>
            </w:r>
          </w:p>
        </w:tc>
        <w:tc>
          <w:tcPr>
            <w:tcW w:w="56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0,14</w:t>
            </w:r>
          </w:p>
        </w:tc>
        <w:tc>
          <w:tcPr>
            <w:tcW w:w="558"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0,14</w:t>
            </w:r>
          </w:p>
        </w:tc>
      </w:tr>
      <w:tr w:rsidR="005C3317" w:rsidRPr="001D002E" w:rsidTr="005C3317">
        <w:trPr>
          <w:trHeight w:val="300"/>
          <w:jc w:val="center"/>
        </w:trPr>
        <w:tc>
          <w:tcPr>
            <w:tcW w:w="193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C3317" w:rsidRPr="005078F1" w:rsidRDefault="005C3317"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Располагаемая тепловая мощность</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3,44</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3,44</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3,44</w:t>
            </w:r>
          </w:p>
        </w:tc>
        <w:tc>
          <w:tcPr>
            <w:tcW w:w="485"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3,44</w:t>
            </w:r>
          </w:p>
        </w:tc>
        <w:tc>
          <w:tcPr>
            <w:tcW w:w="56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3,44</w:t>
            </w:r>
          </w:p>
        </w:tc>
        <w:tc>
          <w:tcPr>
            <w:tcW w:w="558"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3,44</w:t>
            </w:r>
          </w:p>
        </w:tc>
      </w:tr>
      <w:tr w:rsidR="005C3317" w:rsidRPr="001D002E" w:rsidTr="005C3317">
        <w:trPr>
          <w:trHeight w:val="300"/>
          <w:jc w:val="center"/>
        </w:trPr>
        <w:tc>
          <w:tcPr>
            <w:tcW w:w="193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C3317" w:rsidRPr="005078F1" w:rsidRDefault="005C3317"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Установленная тепловая мощность</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3,44</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3,44</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3,44</w:t>
            </w:r>
          </w:p>
        </w:tc>
        <w:tc>
          <w:tcPr>
            <w:tcW w:w="485"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3,44</w:t>
            </w:r>
          </w:p>
        </w:tc>
        <w:tc>
          <w:tcPr>
            <w:tcW w:w="56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3,44</w:t>
            </w:r>
          </w:p>
        </w:tc>
        <w:tc>
          <w:tcPr>
            <w:tcW w:w="558"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3,44</w:t>
            </w:r>
          </w:p>
        </w:tc>
      </w:tr>
      <w:tr w:rsidR="005C3317" w:rsidRPr="001D002E" w:rsidTr="005C3317">
        <w:trPr>
          <w:trHeight w:val="480"/>
          <w:jc w:val="center"/>
        </w:trPr>
        <w:tc>
          <w:tcPr>
            <w:tcW w:w="193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C3317" w:rsidRPr="005078F1" w:rsidRDefault="005C3317"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Резерв (+)/дефици</w:t>
            </w:r>
            <w:proofErr w:type="gramStart"/>
            <w:r w:rsidRPr="005078F1">
              <w:rPr>
                <w:rFonts w:eastAsia="Times New Roman" w:cs="Arial"/>
                <w:spacing w:val="0"/>
                <w:sz w:val="18"/>
                <w:szCs w:val="18"/>
                <w:lang w:eastAsia="ru-RU"/>
              </w:rPr>
              <w:t>т(</w:t>
            </w:r>
            <w:proofErr w:type="gramEnd"/>
            <w:r w:rsidRPr="005078F1">
              <w:rPr>
                <w:rFonts w:eastAsia="Times New Roman" w:cs="Arial"/>
                <w:spacing w:val="0"/>
                <w:sz w:val="18"/>
                <w:szCs w:val="18"/>
                <w:lang w:eastAsia="ru-RU"/>
              </w:rPr>
              <w:t>-) тепловой мощности по горячей воде (по дог</w:t>
            </w:r>
            <w:r w:rsidRPr="005078F1">
              <w:rPr>
                <w:rFonts w:eastAsia="Times New Roman" w:cs="Arial"/>
                <w:spacing w:val="0"/>
                <w:sz w:val="18"/>
                <w:szCs w:val="18"/>
                <w:lang w:eastAsia="ru-RU"/>
              </w:rPr>
              <w:t>о</w:t>
            </w:r>
            <w:r w:rsidRPr="005078F1">
              <w:rPr>
                <w:rFonts w:eastAsia="Times New Roman" w:cs="Arial"/>
                <w:spacing w:val="0"/>
                <w:sz w:val="18"/>
                <w:szCs w:val="18"/>
                <w:lang w:eastAsia="ru-RU"/>
              </w:rPr>
              <w:t>ворной нагрузке)</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Pr>
                <w:rFonts w:eastAsia="Times New Roman" w:cs="Arial"/>
                <w:spacing w:val="0"/>
                <w:sz w:val="18"/>
                <w:szCs w:val="18"/>
                <w:lang w:eastAsia="ru-RU"/>
              </w:rPr>
              <w:t>3</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Pr>
                <w:rFonts w:eastAsia="Times New Roman" w:cs="Arial"/>
                <w:spacing w:val="0"/>
                <w:sz w:val="18"/>
                <w:szCs w:val="18"/>
                <w:lang w:eastAsia="ru-RU"/>
              </w:rPr>
              <w:t>3</w:t>
            </w:r>
          </w:p>
        </w:tc>
        <w:tc>
          <w:tcPr>
            <w:tcW w:w="48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Pr>
                <w:rFonts w:eastAsia="Times New Roman" w:cs="Arial"/>
                <w:spacing w:val="0"/>
                <w:sz w:val="18"/>
                <w:szCs w:val="18"/>
                <w:lang w:eastAsia="ru-RU"/>
              </w:rPr>
              <w:t>3</w:t>
            </w:r>
          </w:p>
        </w:tc>
        <w:tc>
          <w:tcPr>
            <w:tcW w:w="485"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Pr>
                <w:rFonts w:eastAsia="Times New Roman" w:cs="Arial"/>
                <w:spacing w:val="0"/>
                <w:sz w:val="18"/>
                <w:szCs w:val="18"/>
                <w:lang w:eastAsia="ru-RU"/>
              </w:rPr>
              <w:t>3</w:t>
            </w:r>
          </w:p>
        </w:tc>
        <w:tc>
          <w:tcPr>
            <w:tcW w:w="566"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Pr>
                <w:rFonts w:eastAsia="Times New Roman" w:cs="Arial"/>
                <w:spacing w:val="0"/>
                <w:sz w:val="18"/>
                <w:szCs w:val="18"/>
                <w:lang w:eastAsia="ru-RU"/>
              </w:rPr>
              <w:t>3</w:t>
            </w:r>
          </w:p>
        </w:tc>
        <w:tc>
          <w:tcPr>
            <w:tcW w:w="558" w:type="pct"/>
            <w:tcBorders>
              <w:top w:val="nil"/>
              <w:left w:val="nil"/>
              <w:bottom w:val="single" w:sz="4" w:space="0" w:color="auto"/>
              <w:right w:val="single" w:sz="4" w:space="0" w:color="auto"/>
            </w:tcBorders>
            <w:shd w:val="clear" w:color="auto" w:fill="auto"/>
            <w:noWrap/>
            <w:vAlign w:val="center"/>
          </w:tcPr>
          <w:p w:rsidR="005C3317" w:rsidRPr="005078F1" w:rsidRDefault="005C3317"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Pr>
                <w:rFonts w:eastAsia="Times New Roman" w:cs="Arial"/>
                <w:spacing w:val="0"/>
                <w:sz w:val="18"/>
                <w:szCs w:val="18"/>
                <w:lang w:eastAsia="ru-RU"/>
              </w:rPr>
              <w:t>3</w:t>
            </w:r>
          </w:p>
        </w:tc>
      </w:tr>
    </w:tbl>
    <w:p w:rsidR="005C3317" w:rsidRDefault="005C3317" w:rsidP="005C3317">
      <w:pPr>
        <w:spacing w:after="200"/>
        <w:ind w:firstLine="0"/>
        <w:jc w:val="left"/>
        <w:rPr>
          <w:b/>
          <w:bCs/>
          <w:sz w:val="18"/>
          <w:szCs w:val="18"/>
        </w:rPr>
        <w:sectPr w:rsidR="005C3317" w:rsidSect="00B64ED3">
          <w:footerReference w:type="default" r:id="rId94"/>
          <w:pgSz w:w="11907" w:h="16840" w:code="9"/>
          <w:pgMar w:top="851" w:right="1134" w:bottom="1134" w:left="1701" w:header="510" w:footer="692" w:gutter="0"/>
          <w:cols w:space="708"/>
          <w:docGrid w:linePitch="360"/>
        </w:sectPr>
      </w:pPr>
    </w:p>
    <w:p w:rsidR="005078F1" w:rsidRPr="00C56A85" w:rsidRDefault="00C56A85" w:rsidP="00C56A85">
      <w:pPr>
        <w:ind w:left="567" w:firstLine="0"/>
        <w:rPr>
          <w:b/>
          <w:sz w:val="18"/>
          <w:szCs w:val="18"/>
        </w:rPr>
      </w:pPr>
      <w:r w:rsidRPr="00C56A85">
        <w:rPr>
          <w:b/>
          <w:sz w:val="18"/>
          <w:szCs w:val="18"/>
        </w:rPr>
        <w:lastRenderedPageBreak/>
        <w:t>Таблица 3.6 – Перспективные балансы тепловой мощности и присоединенной нагрузки в зоне действия котельной КЕДР 5, Гкал/</w:t>
      </w:r>
      <w:proofErr w:type="gramStart"/>
      <w:r w:rsidRPr="00C56A85">
        <w:rPr>
          <w:b/>
          <w:sz w:val="18"/>
          <w:szCs w:val="18"/>
        </w:rPr>
        <w:t>ч</w:t>
      </w:r>
      <w:proofErr w:type="gramEnd"/>
    </w:p>
    <w:tbl>
      <w:tblPr>
        <w:tblW w:w="4688" w:type="pct"/>
        <w:jc w:val="center"/>
        <w:tblLayout w:type="fixed"/>
        <w:tblLook w:val="04A0" w:firstRow="1" w:lastRow="0" w:firstColumn="1" w:lastColumn="0" w:noHBand="0" w:noVBand="1"/>
      </w:tblPr>
      <w:tblGrid>
        <w:gridCol w:w="3407"/>
        <w:gridCol w:w="853"/>
        <w:gridCol w:w="851"/>
        <w:gridCol w:w="851"/>
        <w:gridCol w:w="853"/>
        <w:gridCol w:w="914"/>
        <w:gridCol w:w="992"/>
      </w:tblGrid>
      <w:tr w:rsidR="00C56A85" w:rsidRPr="00E713D0" w:rsidTr="00C56A85">
        <w:trPr>
          <w:trHeight w:val="300"/>
          <w:tblHeader/>
          <w:jc w:val="center"/>
        </w:trPr>
        <w:tc>
          <w:tcPr>
            <w:tcW w:w="19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6A85" w:rsidRPr="005078F1" w:rsidRDefault="00C56A85" w:rsidP="005E12B5">
            <w:pPr>
              <w:widowControl/>
              <w:adjustRightInd/>
              <w:spacing w:before="0" w:after="0"/>
              <w:ind w:firstLine="0"/>
              <w:jc w:val="left"/>
              <w:textAlignment w:val="auto"/>
              <w:rPr>
                <w:rFonts w:eastAsia="Times New Roman" w:cs="Arial"/>
                <w:b/>
                <w:bCs/>
                <w:spacing w:val="0"/>
                <w:sz w:val="18"/>
                <w:szCs w:val="18"/>
                <w:lang w:eastAsia="ru-RU"/>
              </w:rPr>
            </w:pPr>
            <w:r w:rsidRPr="005078F1">
              <w:rPr>
                <w:rFonts w:eastAsia="Times New Roman" w:cs="Arial"/>
                <w:b/>
                <w:bCs/>
                <w:spacing w:val="0"/>
                <w:sz w:val="18"/>
                <w:szCs w:val="18"/>
                <w:lang w:eastAsia="ru-RU"/>
              </w:rPr>
              <w:t>МК КЕДР-5</w:t>
            </w:r>
          </w:p>
        </w:tc>
        <w:tc>
          <w:tcPr>
            <w:tcW w:w="489" w:type="pct"/>
            <w:tcBorders>
              <w:top w:val="single" w:sz="4" w:space="0" w:color="auto"/>
              <w:left w:val="nil"/>
              <w:bottom w:val="single" w:sz="4" w:space="0" w:color="auto"/>
              <w:right w:val="single" w:sz="4" w:space="0" w:color="auto"/>
            </w:tcBorders>
            <w:shd w:val="clear" w:color="auto" w:fill="auto"/>
            <w:vAlign w:val="center"/>
          </w:tcPr>
          <w:p w:rsidR="00C56A85" w:rsidRPr="00E713D0"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2021</w:t>
            </w:r>
          </w:p>
        </w:tc>
        <w:tc>
          <w:tcPr>
            <w:tcW w:w="488" w:type="pct"/>
            <w:tcBorders>
              <w:top w:val="single" w:sz="4" w:space="0" w:color="auto"/>
              <w:left w:val="nil"/>
              <w:bottom w:val="single" w:sz="4" w:space="0" w:color="auto"/>
              <w:right w:val="single" w:sz="4" w:space="0" w:color="auto"/>
            </w:tcBorders>
            <w:shd w:val="clear" w:color="auto" w:fill="auto"/>
            <w:vAlign w:val="center"/>
          </w:tcPr>
          <w:p w:rsidR="00C56A85" w:rsidRPr="00E713D0"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2022</w:t>
            </w:r>
          </w:p>
        </w:tc>
        <w:tc>
          <w:tcPr>
            <w:tcW w:w="488" w:type="pct"/>
            <w:tcBorders>
              <w:top w:val="single" w:sz="4" w:space="0" w:color="auto"/>
              <w:left w:val="nil"/>
              <w:bottom w:val="single" w:sz="4" w:space="0" w:color="auto"/>
              <w:right w:val="single" w:sz="4" w:space="0" w:color="auto"/>
            </w:tcBorders>
            <w:shd w:val="clear" w:color="auto" w:fill="auto"/>
            <w:vAlign w:val="center"/>
          </w:tcPr>
          <w:p w:rsidR="00C56A85" w:rsidRPr="00E713D0"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2023</w:t>
            </w:r>
          </w:p>
        </w:tc>
        <w:tc>
          <w:tcPr>
            <w:tcW w:w="489" w:type="pct"/>
            <w:tcBorders>
              <w:top w:val="single" w:sz="4" w:space="0" w:color="auto"/>
              <w:left w:val="nil"/>
              <w:bottom w:val="single" w:sz="4" w:space="0" w:color="auto"/>
              <w:right w:val="single" w:sz="4" w:space="0" w:color="auto"/>
            </w:tcBorders>
            <w:shd w:val="clear" w:color="auto" w:fill="auto"/>
            <w:vAlign w:val="center"/>
          </w:tcPr>
          <w:p w:rsidR="00C56A85" w:rsidRPr="00E713D0"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2024</w:t>
            </w:r>
          </w:p>
        </w:tc>
        <w:tc>
          <w:tcPr>
            <w:tcW w:w="524" w:type="pct"/>
            <w:tcBorders>
              <w:top w:val="single" w:sz="4" w:space="0" w:color="auto"/>
              <w:left w:val="nil"/>
              <w:bottom w:val="single" w:sz="4" w:space="0" w:color="auto"/>
              <w:right w:val="single" w:sz="4" w:space="0" w:color="auto"/>
            </w:tcBorders>
            <w:shd w:val="clear" w:color="auto" w:fill="auto"/>
            <w:vAlign w:val="center"/>
          </w:tcPr>
          <w:p w:rsidR="00C56A85" w:rsidRPr="00E713D0"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2025</w:t>
            </w:r>
          </w:p>
        </w:tc>
        <w:tc>
          <w:tcPr>
            <w:tcW w:w="570" w:type="pct"/>
            <w:tcBorders>
              <w:top w:val="single" w:sz="4" w:space="0" w:color="auto"/>
              <w:left w:val="nil"/>
              <w:bottom w:val="single" w:sz="4" w:space="0" w:color="auto"/>
              <w:right w:val="single" w:sz="4" w:space="0" w:color="auto"/>
            </w:tcBorders>
            <w:shd w:val="clear" w:color="auto" w:fill="auto"/>
            <w:vAlign w:val="center"/>
          </w:tcPr>
          <w:p w:rsidR="00C56A85" w:rsidRPr="00E713D0"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2026</w:t>
            </w:r>
          </w:p>
        </w:tc>
      </w:tr>
      <w:tr w:rsidR="00C56A85" w:rsidRPr="005078F1" w:rsidTr="00C56A85">
        <w:trPr>
          <w:trHeight w:val="510"/>
          <w:jc w:val="center"/>
        </w:trPr>
        <w:tc>
          <w:tcPr>
            <w:tcW w:w="1953" w:type="pct"/>
            <w:tcBorders>
              <w:top w:val="nil"/>
              <w:left w:val="single" w:sz="4" w:space="0" w:color="auto"/>
              <w:bottom w:val="single" w:sz="4" w:space="0" w:color="auto"/>
              <w:right w:val="single" w:sz="4" w:space="0" w:color="auto"/>
            </w:tcBorders>
            <w:shd w:val="clear" w:color="auto" w:fill="auto"/>
            <w:noWrap/>
            <w:vAlign w:val="center"/>
            <w:hideMark/>
          </w:tcPr>
          <w:p w:rsidR="00C56A85" w:rsidRPr="005078F1"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Договорная тепловая нагрузка в г</w:t>
            </w:r>
            <w:r w:rsidRPr="005078F1">
              <w:rPr>
                <w:rFonts w:eastAsia="Times New Roman" w:cs="Arial"/>
                <w:spacing w:val="0"/>
                <w:sz w:val="18"/>
                <w:szCs w:val="18"/>
                <w:lang w:eastAsia="ru-RU"/>
              </w:rPr>
              <w:t>о</w:t>
            </w:r>
            <w:r w:rsidRPr="005078F1">
              <w:rPr>
                <w:rFonts w:eastAsia="Times New Roman" w:cs="Arial"/>
                <w:spacing w:val="0"/>
                <w:sz w:val="18"/>
                <w:szCs w:val="18"/>
                <w:lang w:eastAsia="ru-RU"/>
              </w:rPr>
              <w:t xml:space="preserve">рячей воде (без </w:t>
            </w:r>
            <w:proofErr w:type="spellStart"/>
            <w:r w:rsidRPr="005078F1">
              <w:rPr>
                <w:rFonts w:eastAsia="Times New Roman" w:cs="Arial"/>
                <w:spacing w:val="0"/>
                <w:sz w:val="18"/>
                <w:szCs w:val="18"/>
                <w:lang w:eastAsia="ru-RU"/>
              </w:rPr>
              <w:t>хознужд</w:t>
            </w:r>
            <w:proofErr w:type="spellEnd"/>
            <w:r w:rsidRPr="005078F1">
              <w:rPr>
                <w:rFonts w:eastAsia="Times New Roman" w:cs="Arial"/>
                <w:spacing w:val="0"/>
                <w:sz w:val="18"/>
                <w:szCs w:val="18"/>
                <w:lang w:eastAsia="ru-RU"/>
              </w:rPr>
              <w:t xml:space="preserve">), в </w:t>
            </w:r>
            <w:proofErr w:type="spellStart"/>
            <w:r w:rsidRPr="005078F1">
              <w:rPr>
                <w:rFonts w:eastAsia="Times New Roman" w:cs="Arial"/>
                <w:spacing w:val="0"/>
                <w:sz w:val="18"/>
                <w:szCs w:val="18"/>
                <w:lang w:eastAsia="ru-RU"/>
              </w:rPr>
              <w:t>т.ч</w:t>
            </w:r>
            <w:proofErr w:type="spellEnd"/>
            <w:r w:rsidRPr="005078F1">
              <w:rPr>
                <w:rFonts w:eastAsia="Times New Roman" w:cs="Arial"/>
                <w:spacing w:val="0"/>
                <w:sz w:val="18"/>
                <w:szCs w:val="18"/>
                <w:lang w:eastAsia="ru-RU"/>
              </w:rPr>
              <w:t>.:</w:t>
            </w:r>
          </w:p>
        </w:tc>
        <w:tc>
          <w:tcPr>
            <w:tcW w:w="48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1,8</w:t>
            </w:r>
          </w:p>
        </w:tc>
        <w:tc>
          <w:tcPr>
            <w:tcW w:w="48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1,8</w:t>
            </w:r>
          </w:p>
        </w:tc>
        <w:tc>
          <w:tcPr>
            <w:tcW w:w="48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1,8</w:t>
            </w:r>
          </w:p>
        </w:tc>
        <w:tc>
          <w:tcPr>
            <w:tcW w:w="48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1,8</w:t>
            </w:r>
          </w:p>
        </w:tc>
        <w:tc>
          <w:tcPr>
            <w:tcW w:w="524"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1,8</w:t>
            </w:r>
          </w:p>
        </w:tc>
        <w:tc>
          <w:tcPr>
            <w:tcW w:w="570"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1,8</w:t>
            </w:r>
          </w:p>
        </w:tc>
      </w:tr>
      <w:tr w:rsidR="00C56A85" w:rsidRPr="005078F1" w:rsidTr="00C56A85">
        <w:trPr>
          <w:trHeight w:val="300"/>
          <w:jc w:val="center"/>
        </w:trPr>
        <w:tc>
          <w:tcPr>
            <w:tcW w:w="195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C56A85" w:rsidRPr="005078F1"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Потери при передаче</w:t>
            </w:r>
          </w:p>
        </w:tc>
        <w:tc>
          <w:tcPr>
            <w:tcW w:w="48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Pr>
                <w:rFonts w:eastAsia="Times New Roman" w:cs="Arial"/>
                <w:spacing w:val="0"/>
                <w:sz w:val="18"/>
                <w:szCs w:val="18"/>
                <w:lang w:eastAsia="ru-RU"/>
              </w:rPr>
              <w:t>3</w:t>
            </w:r>
          </w:p>
        </w:tc>
        <w:tc>
          <w:tcPr>
            <w:tcW w:w="48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Pr>
                <w:rFonts w:eastAsia="Times New Roman" w:cs="Arial"/>
                <w:spacing w:val="0"/>
                <w:sz w:val="18"/>
                <w:szCs w:val="18"/>
                <w:lang w:eastAsia="ru-RU"/>
              </w:rPr>
              <w:t>3</w:t>
            </w:r>
          </w:p>
        </w:tc>
        <w:tc>
          <w:tcPr>
            <w:tcW w:w="48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Pr>
                <w:rFonts w:eastAsia="Times New Roman" w:cs="Arial"/>
                <w:spacing w:val="0"/>
                <w:sz w:val="18"/>
                <w:szCs w:val="18"/>
                <w:lang w:eastAsia="ru-RU"/>
              </w:rPr>
              <w:t>3</w:t>
            </w:r>
          </w:p>
        </w:tc>
        <w:tc>
          <w:tcPr>
            <w:tcW w:w="48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Pr>
                <w:rFonts w:eastAsia="Times New Roman" w:cs="Arial"/>
                <w:spacing w:val="0"/>
                <w:sz w:val="18"/>
                <w:szCs w:val="18"/>
                <w:lang w:eastAsia="ru-RU"/>
              </w:rPr>
              <w:t>3</w:t>
            </w:r>
          </w:p>
        </w:tc>
        <w:tc>
          <w:tcPr>
            <w:tcW w:w="524"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Pr>
                <w:rFonts w:eastAsia="Times New Roman" w:cs="Arial"/>
                <w:spacing w:val="0"/>
                <w:sz w:val="18"/>
                <w:szCs w:val="18"/>
                <w:lang w:eastAsia="ru-RU"/>
              </w:rPr>
              <w:t>3</w:t>
            </w:r>
          </w:p>
        </w:tc>
        <w:tc>
          <w:tcPr>
            <w:tcW w:w="570"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0,</w:t>
            </w:r>
            <w:r>
              <w:rPr>
                <w:rFonts w:eastAsia="Times New Roman" w:cs="Arial"/>
                <w:spacing w:val="0"/>
                <w:sz w:val="18"/>
                <w:szCs w:val="18"/>
                <w:lang w:eastAsia="ru-RU"/>
              </w:rPr>
              <w:t>3</w:t>
            </w:r>
          </w:p>
        </w:tc>
      </w:tr>
      <w:tr w:rsidR="00C56A85" w:rsidRPr="005078F1" w:rsidTr="00C56A85">
        <w:trPr>
          <w:trHeight w:val="300"/>
          <w:jc w:val="center"/>
        </w:trPr>
        <w:tc>
          <w:tcPr>
            <w:tcW w:w="195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C56A85" w:rsidRPr="005078F1"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Собственные нужды</w:t>
            </w:r>
          </w:p>
        </w:tc>
        <w:tc>
          <w:tcPr>
            <w:tcW w:w="48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0,1</w:t>
            </w:r>
          </w:p>
        </w:tc>
        <w:tc>
          <w:tcPr>
            <w:tcW w:w="48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0,1</w:t>
            </w:r>
          </w:p>
        </w:tc>
        <w:tc>
          <w:tcPr>
            <w:tcW w:w="48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0,1</w:t>
            </w:r>
          </w:p>
        </w:tc>
        <w:tc>
          <w:tcPr>
            <w:tcW w:w="48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0,1</w:t>
            </w:r>
          </w:p>
        </w:tc>
        <w:tc>
          <w:tcPr>
            <w:tcW w:w="524"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0,1</w:t>
            </w:r>
          </w:p>
        </w:tc>
        <w:tc>
          <w:tcPr>
            <w:tcW w:w="570"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0,1</w:t>
            </w:r>
          </w:p>
        </w:tc>
      </w:tr>
      <w:tr w:rsidR="00C56A85" w:rsidRPr="005078F1" w:rsidTr="00C56A85">
        <w:trPr>
          <w:trHeight w:val="300"/>
          <w:jc w:val="center"/>
        </w:trPr>
        <w:tc>
          <w:tcPr>
            <w:tcW w:w="195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C56A85" w:rsidRPr="005078F1"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Располагаемая тепловая мощность</w:t>
            </w:r>
          </w:p>
        </w:tc>
        <w:tc>
          <w:tcPr>
            <w:tcW w:w="48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2,58</w:t>
            </w:r>
          </w:p>
        </w:tc>
        <w:tc>
          <w:tcPr>
            <w:tcW w:w="48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2,58</w:t>
            </w:r>
          </w:p>
        </w:tc>
        <w:tc>
          <w:tcPr>
            <w:tcW w:w="48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2,58</w:t>
            </w:r>
          </w:p>
        </w:tc>
        <w:tc>
          <w:tcPr>
            <w:tcW w:w="48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2,58</w:t>
            </w:r>
          </w:p>
        </w:tc>
        <w:tc>
          <w:tcPr>
            <w:tcW w:w="524"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2,58</w:t>
            </w:r>
          </w:p>
        </w:tc>
        <w:tc>
          <w:tcPr>
            <w:tcW w:w="570"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2,58</w:t>
            </w:r>
          </w:p>
        </w:tc>
      </w:tr>
      <w:tr w:rsidR="00C56A85" w:rsidRPr="005078F1" w:rsidTr="00C56A85">
        <w:trPr>
          <w:trHeight w:val="300"/>
          <w:jc w:val="center"/>
        </w:trPr>
        <w:tc>
          <w:tcPr>
            <w:tcW w:w="195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C56A85" w:rsidRPr="005078F1"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Установленная тепловая мощность</w:t>
            </w:r>
          </w:p>
        </w:tc>
        <w:tc>
          <w:tcPr>
            <w:tcW w:w="48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3,44</w:t>
            </w:r>
          </w:p>
        </w:tc>
        <w:tc>
          <w:tcPr>
            <w:tcW w:w="48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3,44</w:t>
            </w:r>
          </w:p>
        </w:tc>
        <w:tc>
          <w:tcPr>
            <w:tcW w:w="48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3,44</w:t>
            </w:r>
          </w:p>
        </w:tc>
        <w:tc>
          <w:tcPr>
            <w:tcW w:w="48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3,44</w:t>
            </w:r>
          </w:p>
        </w:tc>
        <w:tc>
          <w:tcPr>
            <w:tcW w:w="524"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3,44</w:t>
            </w:r>
          </w:p>
        </w:tc>
        <w:tc>
          <w:tcPr>
            <w:tcW w:w="570"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3,44</w:t>
            </w:r>
          </w:p>
        </w:tc>
      </w:tr>
      <w:tr w:rsidR="00C56A85" w:rsidRPr="005078F1" w:rsidTr="00C56A85">
        <w:trPr>
          <w:trHeight w:val="525"/>
          <w:jc w:val="center"/>
        </w:trPr>
        <w:tc>
          <w:tcPr>
            <w:tcW w:w="195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C56A85" w:rsidRPr="005078F1"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Резерв (+)/дефици</w:t>
            </w:r>
            <w:proofErr w:type="gramStart"/>
            <w:r w:rsidRPr="005078F1">
              <w:rPr>
                <w:rFonts w:eastAsia="Times New Roman" w:cs="Arial"/>
                <w:spacing w:val="0"/>
                <w:sz w:val="18"/>
                <w:szCs w:val="18"/>
                <w:lang w:eastAsia="ru-RU"/>
              </w:rPr>
              <w:t>т(</w:t>
            </w:r>
            <w:proofErr w:type="gramEnd"/>
            <w:r w:rsidRPr="005078F1">
              <w:rPr>
                <w:rFonts w:eastAsia="Times New Roman" w:cs="Arial"/>
                <w:spacing w:val="0"/>
                <w:sz w:val="18"/>
                <w:szCs w:val="18"/>
                <w:lang w:eastAsia="ru-RU"/>
              </w:rPr>
              <w:t>-) тепловой мощности по горячей воде (по дог</w:t>
            </w:r>
            <w:r w:rsidRPr="005078F1">
              <w:rPr>
                <w:rFonts w:eastAsia="Times New Roman" w:cs="Arial"/>
                <w:spacing w:val="0"/>
                <w:sz w:val="18"/>
                <w:szCs w:val="18"/>
                <w:lang w:eastAsia="ru-RU"/>
              </w:rPr>
              <w:t>о</w:t>
            </w:r>
            <w:r w:rsidRPr="005078F1">
              <w:rPr>
                <w:rFonts w:eastAsia="Times New Roman" w:cs="Arial"/>
                <w:spacing w:val="0"/>
                <w:sz w:val="18"/>
                <w:szCs w:val="18"/>
                <w:lang w:eastAsia="ru-RU"/>
              </w:rPr>
              <w:t>ворной нагрузке)</w:t>
            </w:r>
          </w:p>
        </w:tc>
        <w:tc>
          <w:tcPr>
            <w:tcW w:w="48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1,24</w:t>
            </w:r>
          </w:p>
        </w:tc>
        <w:tc>
          <w:tcPr>
            <w:tcW w:w="48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1,24</w:t>
            </w:r>
          </w:p>
        </w:tc>
        <w:tc>
          <w:tcPr>
            <w:tcW w:w="48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1,24</w:t>
            </w:r>
          </w:p>
        </w:tc>
        <w:tc>
          <w:tcPr>
            <w:tcW w:w="48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1,24</w:t>
            </w:r>
          </w:p>
        </w:tc>
        <w:tc>
          <w:tcPr>
            <w:tcW w:w="524"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1,24</w:t>
            </w:r>
          </w:p>
        </w:tc>
        <w:tc>
          <w:tcPr>
            <w:tcW w:w="570"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5078F1">
              <w:rPr>
                <w:rFonts w:eastAsia="Times New Roman" w:cs="Arial"/>
                <w:spacing w:val="0"/>
                <w:sz w:val="18"/>
                <w:szCs w:val="18"/>
                <w:lang w:eastAsia="ru-RU"/>
              </w:rPr>
              <w:t>1,24</w:t>
            </w:r>
          </w:p>
        </w:tc>
      </w:tr>
    </w:tbl>
    <w:p w:rsidR="005078F1" w:rsidRPr="00C56A85" w:rsidRDefault="00C56A85" w:rsidP="00C56A85">
      <w:pPr>
        <w:ind w:left="567" w:firstLine="0"/>
        <w:rPr>
          <w:b/>
          <w:sz w:val="18"/>
          <w:szCs w:val="18"/>
        </w:rPr>
      </w:pPr>
      <w:r w:rsidRPr="00C56A85">
        <w:rPr>
          <w:b/>
          <w:sz w:val="18"/>
          <w:szCs w:val="18"/>
        </w:rPr>
        <w:t>Таблица 3.7 – Перспективные балансы тепловой мощности и присоединенной нагрузки в зоне действия котельной БМК № 32, Гкал/</w:t>
      </w:r>
      <w:proofErr w:type="gramStart"/>
      <w:r w:rsidRPr="00C56A85">
        <w:rPr>
          <w:b/>
          <w:sz w:val="18"/>
          <w:szCs w:val="18"/>
        </w:rPr>
        <w:t>ч</w:t>
      </w:r>
      <w:proofErr w:type="gramEnd"/>
    </w:p>
    <w:tbl>
      <w:tblPr>
        <w:tblW w:w="4596" w:type="pct"/>
        <w:jc w:val="center"/>
        <w:tblLayout w:type="fixed"/>
        <w:tblLook w:val="04A0" w:firstRow="1" w:lastRow="0" w:firstColumn="1" w:lastColumn="0" w:noHBand="0" w:noVBand="1"/>
      </w:tblPr>
      <w:tblGrid>
        <w:gridCol w:w="3282"/>
        <w:gridCol w:w="852"/>
        <w:gridCol w:w="851"/>
        <w:gridCol w:w="853"/>
        <w:gridCol w:w="851"/>
        <w:gridCol w:w="870"/>
        <w:gridCol w:w="990"/>
      </w:tblGrid>
      <w:tr w:rsidR="00C56A85" w:rsidRPr="001D002E" w:rsidTr="00C56A85">
        <w:trPr>
          <w:trHeight w:val="300"/>
          <w:tblHeader/>
          <w:jc w:val="center"/>
        </w:trPr>
        <w:tc>
          <w:tcPr>
            <w:tcW w:w="19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6A85" w:rsidRPr="005078F1" w:rsidRDefault="00C56A85" w:rsidP="005E12B5">
            <w:pPr>
              <w:widowControl/>
              <w:adjustRightInd/>
              <w:spacing w:before="0" w:after="0"/>
              <w:ind w:firstLine="0"/>
              <w:jc w:val="left"/>
              <w:textAlignment w:val="auto"/>
              <w:rPr>
                <w:rFonts w:eastAsia="Times New Roman" w:cs="Arial"/>
                <w:b/>
                <w:bCs/>
                <w:spacing w:val="0"/>
                <w:sz w:val="18"/>
                <w:szCs w:val="18"/>
                <w:lang w:eastAsia="ru-RU"/>
              </w:rPr>
            </w:pPr>
            <w:r>
              <w:rPr>
                <w:rFonts w:eastAsia="Times New Roman" w:cs="Arial"/>
                <w:b/>
                <w:bCs/>
                <w:spacing w:val="0"/>
                <w:sz w:val="18"/>
                <w:szCs w:val="18"/>
                <w:lang w:eastAsia="ru-RU"/>
              </w:rPr>
              <w:t>БМК № 32</w:t>
            </w:r>
          </w:p>
        </w:tc>
        <w:tc>
          <w:tcPr>
            <w:tcW w:w="498" w:type="pct"/>
            <w:tcBorders>
              <w:top w:val="single" w:sz="4" w:space="0" w:color="auto"/>
              <w:left w:val="nil"/>
              <w:bottom w:val="single" w:sz="4" w:space="0" w:color="auto"/>
              <w:right w:val="single" w:sz="4" w:space="0" w:color="auto"/>
            </w:tcBorders>
            <w:shd w:val="clear" w:color="auto" w:fill="auto"/>
            <w:vAlign w:val="center"/>
          </w:tcPr>
          <w:p w:rsidR="00C56A85" w:rsidRPr="00E713D0"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2021</w:t>
            </w:r>
          </w:p>
        </w:tc>
        <w:tc>
          <w:tcPr>
            <w:tcW w:w="498" w:type="pct"/>
            <w:tcBorders>
              <w:top w:val="single" w:sz="4" w:space="0" w:color="auto"/>
              <w:left w:val="nil"/>
              <w:bottom w:val="single" w:sz="4" w:space="0" w:color="auto"/>
              <w:right w:val="single" w:sz="4" w:space="0" w:color="auto"/>
            </w:tcBorders>
            <w:shd w:val="clear" w:color="auto" w:fill="auto"/>
            <w:vAlign w:val="center"/>
          </w:tcPr>
          <w:p w:rsidR="00C56A85" w:rsidRPr="00E713D0"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2022</w:t>
            </w:r>
          </w:p>
        </w:tc>
        <w:tc>
          <w:tcPr>
            <w:tcW w:w="499" w:type="pct"/>
            <w:tcBorders>
              <w:top w:val="single" w:sz="4" w:space="0" w:color="auto"/>
              <w:left w:val="nil"/>
              <w:bottom w:val="single" w:sz="4" w:space="0" w:color="auto"/>
              <w:right w:val="single" w:sz="4" w:space="0" w:color="auto"/>
            </w:tcBorders>
            <w:shd w:val="clear" w:color="auto" w:fill="auto"/>
            <w:vAlign w:val="center"/>
          </w:tcPr>
          <w:p w:rsidR="00C56A85" w:rsidRPr="00E713D0"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2023</w:t>
            </w:r>
          </w:p>
        </w:tc>
        <w:tc>
          <w:tcPr>
            <w:tcW w:w="498" w:type="pct"/>
            <w:tcBorders>
              <w:top w:val="single" w:sz="4" w:space="0" w:color="auto"/>
              <w:left w:val="nil"/>
              <w:bottom w:val="single" w:sz="4" w:space="0" w:color="auto"/>
              <w:right w:val="single" w:sz="4" w:space="0" w:color="auto"/>
            </w:tcBorders>
            <w:shd w:val="clear" w:color="auto" w:fill="auto"/>
            <w:vAlign w:val="center"/>
          </w:tcPr>
          <w:p w:rsidR="00C56A85" w:rsidRPr="00E713D0"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2024</w:t>
            </w:r>
          </w:p>
        </w:tc>
        <w:tc>
          <w:tcPr>
            <w:tcW w:w="509" w:type="pct"/>
            <w:tcBorders>
              <w:top w:val="single" w:sz="4" w:space="0" w:color="auto"/>
              <w:left w:val="nil"/>
              <w:bottom w:val="single" w:sz="4" w:space="0" w:color="auto"/>
              <w:right w:val="single" w:sz="4" w:space="0" w:color="auto"/>
            </w:tcBorders>
            <w:shd w:val="clear" w:color="auto" w:fill="auto"/>
            <w:vAlign w:val="center"/>
          </w:tcPr>
          <w:p w:rsidR="00C56A85" w:rsidRPr="00E713D0"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2025</w:t>
            </w:r>
          </w:p>
        </w:tc>
        <w:tc>
          <w:tcPr>
            <w:tcW w:w="579" w:type="pct"/>
            <w:tcBorders>
              <w:top w:val="single" w:sz="4" w:space="0" w:color="auto"/>
              <w:left w:val="nil"/>
              <w:bottom w:val="single" w:sz="4" w:space="0" w:color="auto"/>
              <w:right w:val="single" w:sz="4" w:space="0" w:color="auto"/>
            </w:tcBorders>
            <w:shd w:val="clear" w:color="auto" w:fill="auto"/>
            <w:vAlign w:val="center"/>
          </w:tcPr>
          <w:p w:rsidR="00C56A85" w:rsidRPr="00E713D0"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E713D0">
              <w:rPr>
                <w:rFonts w:eastAsia="Times New Roman" w:cs="Arial"/>
                <w:b/>
                <w:bCs/>
                <w:color w:val="000000"/>
                <w:spacing w:val="0"/>
                <w:sz w:val="18"/>
                <w:szCs w:val="18"/>
                <w:lang w:eastAsia="ru-RU"/>
              </w:rPr>
              <w:t>2026</w:t>
            </w:r>
          </w:p>
        </w:tc>
      </w:tr>
      <w:tr w:rsidR="00C56A85" w:rsidRPr="001D002E" w:rsidTr="00C56A85">
        <w:trPr>
          <w:trHeight w:val="510"/>
          <w:jc w:val="center"/>
        </w:trPr>
        <w:tc>
          <w:tcPr>
            <w:tcW w:w="1919" w:type="pct"/>
            <w:tcBorders>
              <w:top w:val="nil"/>
              <w:left w:val="single" w:sz="4" w:space="0" w:color="auto"/>
              <w:bottom w:val="single" w:sz="4" w:space="0" w:color="auto"/>
              <w:right w:val="single" w:sz="4" w:space="0" w:color="auto"/>
            </w:tcBorders>
            <w:shd w:val="clear" w:color="auto" w:fill="auto"/>
            <w:noWrap/>
            <w:vAlign w:val="center"/>
            <w:hideMark/>
          </w:tcPr>
          <w:p w:rsidR="00C56A85" w:rsidRPr="005078F1"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 xml:space="preserve">Договорная тепловая нагрузка в горячей воде (без </w:t>
            </w:r>
            <w:proofErr w:type="spellStart"/>
            <w:r w:rsidRPr="005078F1">
              <w:rPr>
                <w:rFonts w:eastAsia="Times New Roman" w:cs="Arial"/>
                <w:spacing w:val="0"/>
                <w:sz w:val="18"/>
                <w:szCs w:val="18"/>
                <w:lang w:eastAsia="ru-RU"/>
              </w:rPr>
              <w:t>хознужд</w:t>
            </w:r>
            <w:proofErr w:type="spellEnd"/>
            <w:r w:rsidRPr="005078F1">
              <w:rPr>
                <w:rFonts w:eastAsia="Times New Roman" w:cs="Arial"/>
                <w:spacing w:val="0"/>
                <w:sz w:val="18"/>
                <w:szCs w:val="18"/>
                <w:lang w:eastAsia="ru-RU"/>
              </w:rPr>
              <w:t xml:space="preserve">), в </w:t>
            </w:r>
            <w:proofErr w:type="spellStart"/>
            <w:r w:rsidRPr="005078F1">
              <w:rPr>
                <w:rFonts w:eastAsia="Times New Roman" w:cs="Arial"/>
                <w:spacing w:val="0"/>
                <w:sz w:val="18"/>
                <w:szCs w:val="18"/>
                <w:lang w:eastAsia="ru-RU"/>
              </w:rPr>
              <w:t>т.ч</w:t>
            </w:r>
            <w:proofErr w:type="spellEnd"/>
            <w:r w:rsidRPr="005078F1">
              <w:rPr>
                <w:rFonts w:eastAsia="Times New Roman" w:cs="Arial"/>
                <w:spacing w:val="0"/>
                <w:sz w:val="18"/>
                <w:szCs w:val="18"/>
                <w:lang w:eastAsia="ru-RU"/>
              </w:rPr>
              <w:t>.:</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w:t>
            </w:r>
          </w:p>
        </w:tc>
        <w:tc>
          <w:tcPr>
            <w:tcW w:w="49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w:t>
            </w:r>
          </w:p>
        </w:tc>
        <w:tc>
          <w:tcPr>
            <w:tcW w:w="50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w:t>
            </w:r>
          </w:p>
        </w:tc>
        <w:tc>
          <w:tcPr>
            <w:tcW w:w="57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w:t>
            </w:r>
          </w:p>
        </w:tc>
      </w:tr>
      <w:tr w:rsidR="00C56A85" w:rsidRPr="001D002E" w:rsidTr="00C56A85">
        <w:trPr>
          <w:trHeight w:val="300"/>
          <w:jc w:val="center"/>
        </w:trPr>
        <w:tc>
          <w:tcPr>
            <w:tcW w:w="191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C56A85" w:rsidRPr="005078F1"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Потери при передаче</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w:t>
            </w:r>
          </w:p>
        </w:tc>
        <w:tc>
          <w:tcPr>
            <w:tcW w:w="49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w:t>
            </w:r>
          </w:p>
        </w:tc>
        <w:tc>
          <w:tcPr>
            <w:tcW w:w="50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w:t>
            </w:r>
          </w:p>
        </w:tc>
        <w:tc>
          <w:tcPr>
            <w:tcW w:w="57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w:t>
            </w:r>
          </w:p>
        </w:tc>
      </w:tr>
      <w:tr w:rsidR="00C56A85" w:rsidRPr="001D002E" w:rsidTr="00C56A85">
        <w:trPr>
          <w:trHeight w:val="300"/>
          <w:jc w:val="center"/>
        </w:trPr>
        <w:tc>
          <w:tcPr>
            <w:tcW w:w="191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C56A85" w:rsidRPr="005078F1"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Собственные нужды</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0,01</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0,01</w:t>
            </w:r>
          </w:p>
        </w:tc>
        <w:tc>
          <w:tcPr>
            <w:tcW w:w="49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0,01</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0,01</w:t>
            </w:r>
          </w:p>
        </w:tc>
        <w:tc>
          <w:tcPr>
            <w:tcW w:w="50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0,01</w:t>
            </w:r>
          </w:p>
        </w:tc>
        <w:tc>
          <w:tcPr>
            <w:tcW w:w="57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0,01</w:t>
            </w:r>
          </w:p>
        </w:tc>
      </w:tr>
      <w:tr w:rsidR="00C56A85" w:rsidRPr="001D002E" w:rsidTr="00C56A85">
        <w:trPr>
          <w:trHeight w:val="300"/>
          <w:jc w:val="center"/>
        </w:trPr>
        <w:tc>
          <w:tcPr>
            <w:tcW w:w="191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C56A85" w:rsidRPr="005078F1"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Располагаемая тепловая мощность</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3,44</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3,44</w:t>
            </w:r>
          </w:p>
        </w:tc>
        <w:tc>
          <w:tcPr>
            <w:tcW w:w="49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3,44</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3,44</w:t>
            </w:r>
          </w:p>
        </w:tc>
        <w:tc>
          <w:tcPr>
            <w:tcW w:w="50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3,44</w:t>
            </w:r>
          </w:p>
        </w:tc>
        <w:tc>
          <w:tcPr>
            <w:tcW w:w="57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3,44</w:t>
            </w:r>
          </w:p>
        </w:tc>
      </w:tr>
      <w:tr w:rsidR="00C56A85" w:rsidRPr="001D002E" w:rsidTr="00C56A85">
        <w:trPr>
          <w:trHeight w:val="300"/>
          <w:jc w:val="center"/>
        </w:trPr>
        <w:tc>
          <w:tcPr>
            <w:tcW w:w="191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C56A85" w:rsidRPr="005078F1"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Установленная тепловая мощность</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5,16</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5,16</w:t>
            </w:r>
          </w:p>
        </w:tc>
        <w:tc>
          <w:tcPr>
            <w:tcW w:w="49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5,16</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5,16</w:t>
            </w:r>
          </w:p>
        </w:tc>
        <w:tc>
          <w:tcPr>
            <w:tcW w:w="50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5,16</w:t>
            </w:r>
          </w:p>
        </w:tc>
        <w:tc>
          <w:tcPr>
            <w:tcW w:w="57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5,16</w:t>
            </w:r>
          </w:p>
        </w:tc>
      </w:tr>
      <w:tr w:rsidR="00C56A85" w:rsidRPr="001D002E" w:rsidTr="00C56A85">
        <w:trPr>
          <w:trHeight w:val="525"/>
          <w:jc w:val="center"/>
        </w:trPr>
        <w:tc>
          <w:tcPr>
            <w:tcW w:w="191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C56A85" w:rsidRPr="005078F1"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5078F1">
              <w:rPr>
                <w:rFonts w:eastAsia="Times New Roman" w:cs="Arial"/>
                <w:spacing w:val="0"/>
                <w:sz w:val="18"/>
                <w:szCs w:val="18"/>
                <w:lang w:eastAsia="ru-RU"/>
              </w:rPr>
              <w:t>Резерв (+)/дефици</w:t>
            </w:r>
            <w:proofErr w:type="gramStart"/>
            <w:r w:rsidRPr="005078F1">
              <w:rPr>
                <w:rFonts w:eastAsia="Times New Roman" w:cs="Arial"/>
                <w:spacing w:val="0"/>
                <w:sz w:val="18"/>
                <w:szCs w:val="18"/>
                <w:lang w:eastAsia="ru-RU"/>
              </w:rPr>
              <w:t>т(</w:t>
            </w:r>
            <w:proofErr w:type="gramEnd"/>
            <w:r w:rsidRPr="005078F1">
              <w:rPr>
                <w:rFonts w:eastAsia="Times New Roman" w:cs="Arial"/>
                <w:spacing w:val="0"/>
                <w:sz w:val="18"/>
                <w:szCs w:val="18"/>
                <w:lang w:eastAsia="ru-RU"/>
              </w:rPr>
              <w:t>-) тепловой мощности по горячей воде (по д</w:t>
            </w:r>
            <w:r w:rsidRPr="005078F1">
              <w:rPr>
                <w:rFonts w:eastAsia="Times New Roman" w:cs="Arial"/>
                <w:spacing w:val="0"/>
                <w:sz w:val="18"/>
                <w:szCs w:val="18"/>
                <w:lang w:eastAsia="ru-RU"/>
              </w:rPr>
              <w:t>о</w:t>
            </w:r>
            <w:r w:rsidRPr="005078F1">
              <w:rPr>
                <w:rFonts w:eastAsia="Times New Roman" w:cs="Arial"/>
                <w:spacing w:val="0"/>
                <w:sz w:val="18"/>
                <w:szCs w:val="18"/>
                <w:lang w:eastAsia="ru-RU"/>
              </w:rPr>
              <w:t>говорной нагрузке)</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2,46</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2,46</w:t>
            </w:r>
          </w:p>
        </w:tc>
        <w:tc>
          <w:tcPr>
            <w:tcW w:w="49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2,46</w:t>
            </w:r>
          </w:p>
        </w:tc>
        <w:tc>
          <w:tcPr>
            <w:tcW w:w="498"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2,46</w:t>
            </w:r>
          </w:p>
        </w:tc>
        <w:tc>
          <w:tcPr>
            <w:tcW w:w="50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2,46</w:t>
            </w:r>
          </w:p>
        </w:tc>
        <w:tc>
          <w:tcPr>
            <w:tcW w:w="579" w:type="pct"/>
            <w:tcBorders>
              <w:top w:val="nil"/>
              <w:left w:val="nil"/>
              <w:bottom w:val="single" w:sz="4" w:space="0" w:color="auto"/>
              <w:right w:val="single" w:sz="4" w:space="0" w:color="auto"/>
            </w:tcBorders>
            <w:shd w:val="clear" w:color="auto" w:fill="auto"/>
            <w:noWrap/>
            <w:vAlign w:val="center"/>
          </w:tcPr>
          <w:p w:rsidR="00C56A85" w:rsidRPr="005078F1" w:rsidRDefault="00C56A85"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2,46</w:t>
            </w:r>
          </w:p>
        </w:tc>
      </w:tr>
    </w:tbl>
    <w:p w:rsidR="005078F1" w:rsidRPr="005078F1" w:rsidRDefault="005078F1" w:rsidP="005078F1">
      <w:pPr>
        <w:rPr>
          <w:b/>
          <w:bCs/>
          <w:color w:val="000000" w:themeColor="text1"/>
          <w:sz w:val="18"/>
          <w:szCs w:val="18"/>
        </w:rPr>
      </w:pPr>
    </w:p>
    <w:p w:rsidR="000D2DB9" w:rsidRDefault="000D2DB9">
      <w:pPr>
        <w:widowControl/>
        <w:adjustRightInd/>
        <w:spacing w:before="0" w:after="0"/>
        <w:ind w:firstLine="0"/>
        <w:jc w:val="left"/>
        <w:textAlignment w:val="auto"/>
        <w:rPr>
          <w:b/>
          <w:bCs/>
          <w:color w:val="000000" w:themeColor="text1"/>
          <w:sz w:val="18"/>
          <w:szCs w:val="18"/>
        </w:rPr>
      </w:pPr>
      <w:bookmarkStart w:id="93" w:name="_Toc353875211"/>
      <w:bookmarkStart w:id="94" w:name="_Toc354584512"/>
      <w:r>
        <w:rPr>
          <w:b/>
          <w:bCs/>
          <w:color w:val="000000" w:themeColor="text1"/>
          <w:sz w:val="18"/>
          <w:szCs w:val="18"/>
        </w:rPr>
        <w:br w:type="page"/>
      </w:r>
    </w:p>
    <w:bookmarkEnd w:id="93"/>
    <w:bookmarkEnd w:id="94"/>
    <w:p w:rsidR="00C56A85" w:rsidRPr="00C56A85" w:rsidRDefault="00C56A85" w:rsidP="00C56A85">
      <w:pPr>
        <w:pStyle w:val="10"/>
      </w:pPr>
      <w:r>
        <w:lastRenderedPageBreak/>
        <w:tab/>
      </w:r>
      <w:bookmarkStart w:id="95" w:name="_Toc354584600"/>
      <w:r w:rsidRPr="00C56A85">
        <w:t>Перспективные балансы теплоносителя</w:t>
      </w:r>
      <w:bookmarkEnd w:id="95"/>
    </w:p>
    <w:p w:rsidR="00C56A85" w:rsidRPr="00C81203" w:rsidRDefault="00C56A85" w:rsidP="00C56A85"/>
    <w:p w:rsidR="00C56A85" w:rsidRPr="009B3FFE" w:rsidRDefault="00C56A85" w:rsidP="00C56A85">
      <w:pPr>
        <w:pStyle w:val="20"/>
      </w:pPr>
      <w:bookmarkStart w:id="96" w:name="_Toc354584601"/>
      <w:r w:rsidRPr="009B3FFE">
        <w:t>Перспективные объемы теплоносителя</w:t>
      </w:r>
      <w:bookmarkEnd w:id="96"/>
    </w:p>
    <w:p w:rsidR="00C56A85" w:rsidRDefault="00C56A85" w:rsidP="00C56A85">
      <w:pPr>
        <w:pStyle w:val="3"/>
      </w:pPr>
      <w:bookmarkStart w:id="97" w:name="_Toc354584602"/>
      <w:r w:rsidRPr="009B3FFE">
        <w:t>Перспективные объемы теплоносителя</w:t>
      </w:r>
      <w:r>
        <w:t xml:space="preserve"> в зоне действия АО «Охинская ТЭЦ»</w:t>
      </w:r>
      <w:bookmarkEnd w:id="97"/>
    </w:p>
    <w:p w:rsidR="005078F1" w:rsidRPr="005078F1" w:rsidRDefault="00C56A85" w:rsidP="00C56A85">
      <w:pPr>
        <w:tabs>
          <w:tab w:val="left" w:pos="867"/>
        </w:tabs>
        <w:ind w:firstLine="0"/>
      </w:pPr>
      <w:bookmarkStart w:id="98" w:name="_Toc354584514"/>
      <w:r w:rsidRPr="00C736B6">
        <w:rPr>
          <w:b/>
          <w:bCs/>
          <w:color w:val="000000" w:themeColor="text1"/>
          <w:sz w:val="18"/>
          <w:szCs w:val="18"/>
        </w:rPr>
        <w:t xml:space="preserve">Таблица </w:t>
      </w:r>
      <w:r w:rsidRPr="00C736B6">
        <w:rPr>
          <w:b/>
          <w:bCs/>
          <w:color w:val="000000" w:themeColor="text1"/>
          <w:sz w:val="18"/>
          <w:szCs w:val="18"/>
        </w:rPr>
        <w:fldChar w:fldCharType="begin"/>
      </w:r>
      <w:r w:rsidRPr="00C736B6">
        <w:rPr>
          <w:b/>
          <w:bCs/>
          <w:color w:val="000000" w:themeColor="text1"/>
          <w:sz w:val="18"/>
          <w:szCs w:val="18"/>
        </w:rPr>
        <w:instrText xml:space="preserve"> STYLEREF 1 \s </w:instrText>
      </w:r>
      <w:r w:rsidRPr="00C736B6">
        <w:rPr>
          <w:b/>
          <w:bCs/>
          <w:color w:val="000000" w:themeColor="text1"/>
          <w:sz w:val="18"/>
          <w:szCs w:val="18"/>
        </w:rPr>
        <w:fldChar w:fldCharType="separate"/>
      </w:r>
      <w:r w:rsidR="00D62305">
        <w:rPr>
          <w:b/>
          <w:bCs/>
          <w:noProof/>
          <w:color w:val="000000" w:themeColor="text1"/>
          <w:sz w:val="18"/>
          <w:szCs w:val="18"/>
        </w:rPr>
        <w:t>4</w:t>
      </w:r>
      <w:r w:rsidRPr="00C736B6">
        <w:rPr>
          <w:b/>
          <w:bCs/>
          <w:color w:val="000000" w:themeColor="text1"/>
          <w:sz w:val="18"/>
          <w:szCs w:val="18"/>
        </w:rPr>
        <w:fldChar w:fldCharType="end"/>
      </w:r>
      <w:r w:rsidRPr="00C736B6">
        <w:rPr>
          <w:b/>
          <w:bCs/>
          <w:color w:val="000000" w:themeColor="text1"/>
          <w:sz w:val="18"/>
          <w:szCs w:val="18"/>
        </w:rPr>
        <w:t>.</w:t>
      </w:r>
      <w:r w:rsidRPr="00C736B6">
        <w:rPr>
          <w:b/>
          <w:bCs/>
          <w:color w:val="000000" w:themeColor="text1"/>
          <w:sz w:val="18"/>
          <w:szCs w:val="18"/>
        </w:rPr>
        <w:fldChar w:fldCharType="begin"/>
      </w:r>
      <w:r w:rsidRPr="00C736B6">
        <w:rPr>
          <w:b/>
          <w:bCs/>
          <w:color w:val="000000" w:themeColor="text1"/>
          <w:sz w:val="18"/>
          <w:szCs w:val="18"/>
        </w:rPr>
        <w:instrText xml:space="preserve"> SEQ Таблица \* ARABIC \s 1 </w:instrText>
      </w:r>
      <w:r w:rsidRPr="00C736B6">
        <w:rPr>
          <w:b/>
          <w:bCs/>
          <w:color w:val="000000" w:themeColor="text1"/>
          <w:sz w:val="18"/>
          <w:szCs w:val="18"/>
        </w:rPr>
        <w:fldChar w:fldCharType="separate"/>
      </w:r>
      <w:r w:rsidR="00D62305">
        <w:rPr>
          <w:b/>
          <w:bCs/>
          <w:noProof/>
          <w:color w:val="000000" w:themeColor="text1"/>
          <w:sz w:val="18"/>
          <w:szCs w:val="18"/>
        </w:rPr>
        <w:t>1</w:t>
      </w:r>
      <w:r w:rsidRPr="00C736B6">
        <w:rPr>
          <w:b/>
          <w:bCs/>
          <w:color w:val="000000" w:themeColor="text1"/>
          <w:sz w:val="18"/>
          <w:szCs w:val="18"/>
        </w:rPr>
        <w:fldChar w:fldCharType="end"/>
      </w:r>
      <w:r>
        <w:rPr>
          <w:b/>
          <w:bCs/>
          <w:color w:val="000000" w:themeColor="text1"/>
          <w:sz w:val="18"/>
          <w:szCs w:val="18"/>
        </w:rPr>
        <w:t xml:space="preserve"> </w:t>
      </w:r>
      <w:r w:rsidRPr="009A2C51">
        <w:rPr>
          <w:b/>
          <w:bCs/>
          <w:color w:val="000000" w:themeColor="text1"/>
          <w:sz w:val="18"/>
          <w:szCs w:val="18"/>
        </w:rPr>
        <w:t>–</w:t>
      </w:r>
      <w:r>
        <w:rPr>
          <w:b/>
          <w:bCs/>
          <w:color w:val="000000" w:themeColor="text1"/>
          <w:sz w:val="18"/>
          <w:szCs w:val="18"/>
        </w:rPr>
        <w:t xml:space="preserve"> Перспективные балансы холодной воды и теплоносителя в зоне действия </w:t>
      </w:r>
      <w:r w:rsidRPr="005C337E">
        <w:rPr>
          <w:b/>
          <w:bCs/>
          <w:color w:val="000000" w:themeColor="text1"/>
          <w:sz w:val="18"/>
          <w:szCs w:val="18"/>
        </w:rPr>
        <w:t>АО «Охинская ТЭЦ»</w:t>
      </w:r>
      <w:bookmarkEnd w:id="98"/>
    </w:p>
    <w:tbl>
      <w:tblPr>
        <w:tblW w:w="5400" w:type="pct"/>
        <w:tblLook w:val="04A0" w:firstRow="1" w:lastRow="0" w:firstColumn="1" w:lastColumn="0" w:noHBand="0" w:noVBand="1"/>
      </w:tblPr>
      <w:tblGrid>
        <w:gridCol w:w="3091"/>
        <w:gridCol w:w="993"/>
        <w:gridCol w:w="995"/>
        <w:gridCol w:w="994"/>
        <w:gridCol w:w="994"/>
        <w:gridCol w:w="996"/>
        <w:gridCol w:w="994"/>
        <w:gridCol w:w="988"/>
      </w:tblGrid>
      <w:tr w:rsidR="00C56A85" w:rsidRPr="00DD0899" w:rsidTr="00ED1AF9">
        <w:trPr>
          <w:trHeight w:val="300"/>
        </w:trPr>
        <w:tc>
          <w:tcPr>
            <w:tcW w:w="1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6A85" w:rsidRPr="007505E2"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7505E2">
              <w:rPr>
                <w:rFonts w:eastAsia="Times New Roman" w:cs="Arial"/>
                <w:b/>
                <w:bCs/>
                <w:color w:val="000000"/>
                <w:spacing w:val="0"/>
                <w:sz w:val="18"/>
                <w:szCs w:val="18"/>
                <w:lang w:eastAsia="ru-RU"/>
              </w:rPr>
              <w:t>Параметр</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C56A85" w:rsidRPr="007505E2"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Ед. изм.</w:t>
            </w:r>
          </w:p>
        </w:tc>
        <w:tc>
          <w:tcPr>
            <w:tcW w:w="495" w:type="pct"/>
            <w:tcBorders>
              <w:top w:val="single" w:sz="4" w:space="0" w:color="auto"/>
              <w:left w:val="single" w:sz="4" w:space="0" w:color="auto"/>
              <w:bottom w:val="single" w:sz="4" w:space="0" w:color="auto"/>
              <w:right w:val="single" w:sz="4" w:space="0" w:color="auto"/>
            </w:tcBorders>
            <w:vAlign w:val="center"/>
          </w:tcPr>
          <w:p w:rsidR="00C56A85" w:rsidRPr="00DD0899"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DD0899">
              <w:rPr>
                <w:rFonts w:eastAsia="Times New Roman" w:cs="Arial"/>
                <w:b/>
                <w:bCs/>
                <w:color w:val="000000"/>
                <w:spacing w:val="0"/>
                <w:sz w:val="18"/>
                <w:szCs w:val="18"/>
                <w:lang w:eastAsia="ru-RU"/>
              </w:rPr>
              <w:t>2021</w:t>
            </w:r>
          </w:p>
        </w:tc>
        <w:tc>
          <w:tcPr>
            <w:tcW w:w="495" w:type="pct"/>
            <w:tcBorders>
              <w:top w:val="single" w:sz="4" w:space="0" w:color="auto"/>
              <w:left w:val="nil"/>
              <w:bottom w:val="single" w:sz="4" w:space="0" w:color="auto"/>
              <w:right w:val="single" w:sz="4" w:space="0" w:color="auto"/>
            </w:tcBorders>
            <w:vAlign w:val="center"/>
          </w:tcPr>
          <w:p w:rsidR="00C56A85" w:rsidRPr="00DD0899"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DD0899">
              <w:rPr>
                <w:rFonts w:eastAsia="Times New Roman" w:cs="Arial"/>
                <w:b/>
                <w:bCs/>
                <w:color w:val="000000"/>
                <w:spacing w:val="0"/>
                <w:sz w:val="18"/>
                <w:szCs w:val="18"/>
                <w:lang w:eastAsia="ru-RU"/>
              </w:rPr>
              <w:t>2022</w:t>
            </w:r>
          </w:p>
        </w:tc>
        <w:tc>
          <w:tcPr>
            <w:tcW w:w="495" w:type="pct"/>
            <w:tcBorders>
              <w:top w:val="single" w:sz="4" w:space="0" w:color="auto"/>
              <w:left w:val="nil"/>
              <w:bottom w:val="single" w:sz="4" w:space="0" w:color="auto"/>
              <w:right w:val="single" w:sz="4" w:space="0" w:color="auto"/>
            </w:tcBorders>
            <w:vAlign w:val="center"/>
          </w:tcPr>
          <w:p w:rsidR="00C56A85" w:rsidRPr="00DD0899"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DD0899">
              <w:rPr>
                <w:rFonts w:eastAsia="Times New Roman" w:cs="Arial"/>
                <w:b/>
                <w:bCs/>
                <w:color w:val="000000"/>
                <w:spacing w:val="0"/>
                <w:sz w:val="18"/>
                <w:szCs w:val="18"/>
                <w:lang w:eastAsia="ru-RU"/>
              </w:rPr>
              <w:t>2023</w:t>
            </w:r>
          </w:p>
        </w:tc>
        <w:tc>
          <w:tcPr>
            <w:tcW w:w="496" w:type="pct"/>
            <w:tcBorders>
              <w:top w:val="single" w:sz="4" w:space="0" w:color="auto"/>
              <w:left w:val="nil"/>
              <w:bottom w:val="single" w:sz="4" w:space="0" w:color="auto"/>
              <w:right w:val="single" w:sz="4" w:space="0" w:color="auto"/>
            </w:tcBorders>
            <w:vAlign w:val="center"/>
          </w:tcPr>
          <w:p w:rsidR="00C56A85" w:rsidRPr="00DD0899"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DD0899">
              <w:rPr>
                <w:rFonts w:eastAsia="Times New Roman" w:cs="Arial"/>
                <w:b/>
                <w:bCs/>
                <w:color w:val="000000"/>
                <w:spacing w:val="0"/>
                <w:sz w:val="18"/>
                <w:szCs w:val="18"/>
                <w:lang w:eastAsia="ru-RU"/>
              </w:rPr>
              <w:t>2024</w:t>
            </w:r>
          </w:p>
        </w:tc>
        <w:tc>
          <w:tcPr>
            <w:tcW w:w="495" w:type="pct"/>
            <w:tcBorders>
              <w:top w:val="single" w:sz="4" w:space="0" w:color="auto"/>
              <w:left w:val="nil"/>
              <w:bottom w:val="single" w:sz="4" w:space="0" w:color="auto"/>
              <w:right w:val="single" w:sz="4" w:space="0" w:color="auto"/>
            </w:tcBorders>
            <w:vAlign w:val="center"/>
          </w:tcPr>
          <w:p w:rsidR="00C56A85" w:rsidRPr="00DD0899"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DD0899">
              <w:rPr>
                <w:rFonts w:eastAsia="Times New Roman" w:cs="Arial"/>
                <w:b/>
                <w:bCs/>
                <w:color w:val="000000"/>
                <w:spacing w:val="0"/>
                <w:sz w:val="18"/>
                <w:szCs w:val="18"/>
                <w:lang w:eastAsia="ru-RU"/>
              </w:rPr>
              <w:t>2025</w:t>
            </w:r>
          </w:p>
        </w:tc>
        <w:tc>
          <w:tcPr>
            <w:tcW w:w="492" w:type="pct"/>
            <w:tcBorders>
              <w:top w:val="single" w:sz="4" w:space="0" w:color="auto"/>
              <w:left w:val="nil"/>
              <w:bottom w:val="single" w:sz="4" w:space="0" w:color="auto"/>
              <w:right w:val="single" w:sz="4" w:space="0" w:color="auto"/>
            </w:tcBorders>
            <w:vAlign w:val="center"/>
          </w:tcPr>
          <w:p w:rsidR="00C56A85" w:rsidRPr="00DD0899" w:rsidRDefault="00C56A85"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DD0899">
              <w:rPr>
                <w:rFonts w:eastAsia="Times New Roman" w:cs="Arial"/>
                <w:b/>
                <w:bCs/>
                <w:color w:val="000000"/>
                <w:spacing w:val="0"/>
                <w:sz w:val="18"/>
                <w:szCs w:val="18"/>
                <w:lang w:eastAsia="ru-RU"/>
              </w:rPr>
              <w:t>2026</w:t>
            </w:r>
          </w:p>
        </w:tc>
      </w:tr>
      <w:tr w:rsidR="00C56A85" w:rsidRPr="005E1909" w:rsidTr="00ED1AF9">
        <w:trPr>
          <w:trHeight w:val="510"/>
        </w:trPr>
        <w:tc>
          <w:tcPr>
            <w:tcW w:w="1538" w:type="pct"/>
            <w:tcBorders>
              <w:top w:val="nil"/>
              <w:left w:val="single" w:sz="4" w:space="0" w:color="auto"/>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ED1AF9">
              <w:rPr>
                <w:rFonts w:eastAsia="Times New Roman" w:cs="Arial"/>
                <w:spacing w:val="0"/>
                <w:sz w:val="18"/>
                <w:szCs w:val="18"/>
                <w:lang w:eastAsia="ru-RU"/>
              </w:rPr>
              <w:t>Техническая вода на произво</w:t>
            </w:r>
            <w:r w:rsidRPr="00ED1AF9">
              <w:rPr>
                <w:rFonts w:eastAsia="Times New Roman" w:cs="Arial"/>
                <w:spacing w:val="0"/>
                <w:sz w:val="18"/>
                <w:szCs w:val="18"/>
                <w:lang w:eastAsia="ru-RU"/>
              </w:rPr>
              <w:t>д</w:t>
            </w:r>
            <w:r w:rsidRPr="00ED1AF9">
              <w:rPr>
                <w:rFonts w:eastAsia="Times New Roman" w:cs="Arial"/>
                <w:spacing w:val="0"/>
                <w:sz w:val="18"/>
                <w:szCs w:val="18"/>
                <w:lang w:eastAsia="ru-RU"/>
              </w:rPr>
              <w:t>ство электроэнергии</w:t>
            </w:r>
          </w:p>
        </w:tc>
        <w:tc>
          <w:tcPr>
            <w:tcW w:w="494" w:type="pct"/>
            <w:tcBorders>
              <w:top w:val="nil"/>
              <w:left w:val="nil"/>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ED1AF9">
              <w:rPr>
                <w:rFonts w:eastAsia="Times New Roman" w:cs="Arial"/>
                <w:spacing w:val="0"/>
                <w:sz w:val="18"/>
                <w:szCs w:val="18"/>
                <w:lang w:eastAsia="ru-RU"/>
              </w:rPr>
              <w:t>тыс. т</w:t>
            </w:r>
          </w:p>
        </w:tc>
        <w:tc>
          <w:tcPr>
            <w:tcW w:w="495" w:type="pct"/>
            <w:tcBorders>
              <w:top w:val="single" w:sz="4" w:space="0" w:color="auto"/>
              <w:left w:val="single" w:sz="4" w:space="0" w:color="auto"/>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576,093</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576,093</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576,093</w:t>
            </w:r>
          </w:p>
        </w:tc>
        <w:tc>
          <w:tcPr>
            <w:tcW w:w="496"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576,093</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576,093</w:t>
            </w:r>
          </w:p>
        </w:tc>
        <w:tc>
          <w:tcPr>
            <w:tcW w:w="492"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576,093</w:t>
            </w:r>
          </w:p>
        </w:tc>
      </w:tr>
      <w:tr w:rsidR="00C56A85" w:rsidRPr="005E1909" w:rsidTr="00ED1AF9">
        <w:trPr>
          <w:trHeight w:val="510"/>
        </w:trPr>
        <w:tc>
          <w:tcPr>
            <w:tcW w:w="1538" w:type="pct"/>
            <w:tcBorders>
              <w:top w:val="nil"/>
              <w:left w:val="single" w:sz="4" w:space="0" w:color="auto"/>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ED1AF9">
              <w:rPr>
                <w:rFonts w:eastAsia="Times New Roman" w:cs="Arial"/>
                <w:spacing w:val="0"/>
                <w:sz w:val="18"/>
                <w:szCs w:val="18"/>
                <w:lang w:eastAsia="ru-RU"/>
              </w:rPr>
              <w:t>Техническая вода на произво</w:t>
            </w:r>
            <w:r w:rsidRPr="00ED1AF9">
              <w:rPr>
                <w:rFonts w:eastAsia="Times New Roman" w:cs="Arial"/>
                <w:spacing w:val="0"/>
                <w:sz w:val="18"/>
                <w:szCs w:val="18"/>
                <w:lang w:eastAsia="ru-RU"/>
              </w:rPr>
              <w:t>д</w:t>
            </w:r>
            <w:r w:rsidRPr="00ED1AF9">
              <w:rPr>
                <w:rFonts w:eastAsia="Times New Roman" w:cs="Arial"/>
                <w:spacing w:val="0"/>
                <w:sz w:val="18"/>
                <w:szCs w:val="18"/>
                <w:lang w:eastAsia="ru-RU"/>
              </w:rPr>
              <w:t xml:space="preserve">ство тепловой энергии, в </w:t>
            </w:r>
            <w:proofErr w:type="spellStart"/>
            <w:r w:rsidRPr="00ED1AF9">
              <w:rPr>
                <w:rFonts w:eastAsia="Times New Roman" w:cs="Arial"/>
                <w:spacing w:val="0"/>
                <w:sz w:val="18"/>
                <w:szCs w:val="18"/>
                <w:lang w:eastAsia="ru-RU"/>
              </w:rPr>
              <w:t>т.ч</w:t>
            </w:r>
            <w:proofErr w:type="spellEnd"/>
            <w:r w:rsidRPr="00ED1AF9">
              <w:rPr>
                <w:rFonts w:eastAsia="Times New Roman" w:cs="Arial"/>
                <w:spacing w:val="0"/>
                <w:sz w:val="18"/>
                <w:szCs w:val="18"/>
                <w:lang w:eastAsia="ru-RU"/>
              </w:rPr>
              <w:t>.</w:t>
            </w:r>
          </w:p>
        </w:tc>
        <w:tc>
          <w:tcPr>
            <w:tcW w:w="494" w:type="pct"/>
            <w:tcBorders>
              <w:top w:val="nil"/>
              <w:left w:val="nil"/>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ED1AF9">
              <w:rPr>
                <w:rFonts w:eastAsia="Times New Roman" w:cs="Arial"/>
                <w:spacing w:val="0"/>
                <w:sz w:val="18"/>
                <w:szCs w:val="18"/>
                <w:lang w:eastAsia="ru-RU"/>
              </w:rPr>
              <w:t>тыс. т</w:t>
            </w:r>
          </w:p>
        </w:tc>
        <w:tc>
          <w:tcPr>
            <w:tcW w:w="495" w:type="pct"/>
            <w:tcBorders>
              <w:top w:val="single" w:sz="4" w:space="0" w:color="auto"/>
              <w:left w:val="single" w:sz="4" w:space="0" w:color="auto"/>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231,528</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231,528</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231,528</w:t>
            </w:r>
          </w:p>
        </w:tc>
        <w:tc>
          <w:tcPr>
            <w:tcW w:w="496"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231,528</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231,528</w:t>
            </w:r>
          </w:p>
        </w:tc>
        <w:tc>
          <w:tcPr>
            <w:tcW w:w="492"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231,528</w:t>
            </w:r>
          </w:p>
        </w:tc>
      </w:tr>
      <w:tr w:rsidR="00C56A85" w:rsidRPr="005E1909" w:rsidTr="00ED1AF9">
        <w:trPr>
          <w:trHeight w:val="300"/>
        </w:trPr>
        <w:tc>
          <w:tcPr>
            <w:tcW w:w="1538" w:type="pct"/>
            <w:tcBorders>
              <w:top w:val="nil"/>
              <w:left w:val="single" w:sz="4" w:space="0" w:color="auto"/>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ED1AF9">
              <w:rPr>
                <w:rFonts w:eastAsia="Times New Roman" w:cs="Arial"/>
                <w:spacing w:val="0"/>
                <w:sz w:val="18"/>
                <w:szCs w:val="18"/>
                <w:lang w:eastAsia="ru-RU"/>
              </w:rPr>
              <w:t>подпитка тепловой сети ТЭЦ-ПНС, в т. ч.</w:t>
            </w:r>
          </w:p>
        </w:tc>
        <w:tc>
          <w:tcPr>
            <w:tcW w:w="494" w:type="pct"/>
            <w:tcBorders>
              <w:top w:val="nil"/>
              <w:left w:val="nil"/>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ED1AF9">
              <w:rPr>
                <w:rFonts w:eastAsia="Times New Roman" w:cs="Arial"/>
                <w:spacing w:val="0"/>
                <w:sz w:val="18"/>
                <w:szCs w:val="18"/>
                <w:lang w:eastAsia="ru-RU"/>
              </w:rPr>
              <w:t>тыс. т</w:t>
            </w:r>
          </w:p>
        </w:tc>
        <w:tc>
          <w:tcPr>
            <w:tcW w:w="495" w:type="pct"/>
            <w:tcBorders>
              <w:top w:val="single" w:sz="4" w:space="0" w:color="auto"/>
              <w:left w:val="single" w:sz="4" w:space="0" w:color="auto"/>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147,79</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147,79</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147,79</w:t>
            </w:r>
          </w:p>
        </w:tc>
        <w:tc>
          <w:tcPr>
            <w:tcW w:w="496"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147,79</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147,79</w:t>
            </w:r>
          </w:p>
        </w:tc>
        <w:tc>
          <w:tcPr>
            <w:tcW w:w="492"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147,79</w:t>
            </w:r>
          </w:p>
        </w:tc>
      </w:tr>
      <w:tr w:rsidR="00C56A85" w:rsidRPr="005E1909" w:rsidTr="00ED1AF9">
        <w:trPr>
          <w:trHeight w:val="300"/>
        </w:trPr>
        <w:tc>
          <w:tcPr>
            <w:tcW w:w="1538" w:type="pct"/>
            <w:tcBorders>
              <w:top w:val="nil"/>
              <w:left w:val="single" w:sz="4" w:space="0" w:color="auto"/>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113"/>
              <w:jc w:val="left"/>
              <w:textAlignment w:val="auto"/>
              <w:rPr>
                <w:rFonts w:eastAsia="Times New Roman" w:cs="Arial"/>
                <w:spacing w:val="0"/>
                <w:sz w:val="18"/>
                <w:szCs w:val="18"/>
                <w:lang w:eastAsia="ru-RU"/>
              </w:rPr>
            </w:pPr>
            <w:r w:rsidRPr="00ED1AF9">
              <w:rPr>
                <w:rFonts w:eastAsia="Times New Roman" w:cs="Arial"/>
                <w:spacing w:val="0"/>
                <w:sz w:val="18"/>
                <w:szCs w:val="18"/>
                <w:lang w:eastAsia="ru-RU"/>
              </w:rPr>
              <w:t xml:space="preserve">нормативные потери сетевой  воды  при  передаче  тепловой  энергии  </w:t>
            </w:r>
          </w:p>
        </w:tc>
        <w:tc>
          <w:tcPr>
            <w:tcW w:w="494" w:type="pct"/>
            <w:tcBorders>
              <w:top w:val="nil"/>
              <w:left w:val="nil"/>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ED1AF9">
              <w:rPr>
                <w:rFonts w:eastAsia="Times New Roman" w:cs="Arial"/>
                <w:spacing w:val="0"/>
                <w:sz w:val="18"/>
                <w:szCs w:val="18"/>
                <w:lang w:eastAsia="ru-RU"/>
              </w:rPr>
              <w:t>тыс. т</w:t>
            </w:r>
          </w:p>
        </w:tc>
        <w:tc>
          <w:tcPr>
            <w:tcW w:w="495" w:type="pct"/>
            <w:tcBorders>
              <w:top w:val="single" w:sz="4" w:space="0" w:color="auto"/>
              <w:left w:val="single" w:sz="4" w:space="0" w:color="auto"/>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87,3825</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87,3825</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87,3825</w:t>
            </w:r>
          </w:p>
        </w:tc>
        <w:tc>
          <w:tcPr>
            <w:tcW w:w="496"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87,3825</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87,3825</w:t>
            </w:r>
          </w:p>
        </w:tc>
        <w:tc>
          <w:tcPr>
            <w:tcW w:w="492"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87,3825</w:t>
            </w:r>
          </w:p>
        </w:tc>
      </w:tr>
      <w:tr w:rsidR="00C56A85" w:rsidRPr="00A72159" w:rsidTr="00ED1AF9">
        <w:trPr>
          <w:trHeight w:val="300"/>
        </w:trPr>
        <w:tc>
          <w:tcPr>
            <w:tcW w:w="1538" w:type="pct"/>
            <w:tcBorders>
              <w:top w:val="nil"/>
              <w:left w:val="single" w:sz="4" w:space="0" w:color="auto"/>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113"/>
              <w:jc w:val="left"/>
              <w:textAlignment w:val="auto"/>
              <w:rPr>
                <w:rFonts w:eastAsia="Times New Roman" w:cs="Arial"/>
                <w:spacing w:val="0"/>
                <w:sz w:val="18"/>
                <w:szCs w:val="18"/>
                <w:lang w:eastAsia="ru-RU"/>
              </w:rPr>
            </w:pPr>
            <w:r w:rsidRPr="00ED1AF9">
              <w:rPr>
                <w:rFonts w:eastAsia="Times New Roman" w:cs="Arial"/>
                <w:spacing w:val="0"/>
                <w:sz w:val="18"/>
                <w:szCs w:val="18"/>
                <w:lang w:eastAsia="ru-RU"/>
              </w:rPr>
              <w:t>сверхнормативные потери сет</w:t>
            </w:r>
            <w:r w:rsidRPr="00ED1AF9">
              <w:rPr>
                <w:rFonts w:eastAsia="Times New Roman" w:cs="Arial"/>
                <w:spacing w:val="0"/>
                <w:sz w:val="18"/>
                <w:szCs w:val="18"/>
                <w:lang w:eastAsia="ru-RU"/>
              </w:rPr>
              <w:t>е</w:t>
            </w:r>
            <w:r w:rsidRPr="00ED1AF9">
              <w:rPr>
                <w:rFonts w:eastAsia="Times New Roman" w:cs="Arial"/>
                <w:spacing w:val="0"/>
                <w:sz w:val="18"/>
                <w:szCs w:val="18"/>
                <w:lang w:eastAsia="ru-RU"/>
              </w:rPr>
              <w:t>вой  воды  при  передаче  тепл</w:t>
            </w:r>
            <w:r w:rsidRPr="00ED1AF9">
              <w:rPr>
                <w:rFonts w:eastAsia="Times New Roman" w:cs="Arial"/>
                <w:spacing w:val="0"/>
                <w:sz w:val="18"/>
                <w:szCs w:val="18"/>
                <w:lang w:eastAsia="ru-RU"/>
              </w:rPr>
              <w:t>о</w:t>
            </w:r>
            <w:r w:rsidRPr="00ED1AF9">
              <w:rPr>
                <w:rFonts w:eastAsia="Times New Roman" w:cs="Arial"/>
                <w:spacing w:val="0"/>
                <w:sz w:val="18"/>
                <w:szCs w:val="18"/>
                <w:lang w:eastAsia="ru-RU"/>
              </w:rPr>
              <w:t xml:space="preserve">вой  энергии  </w:t>
            </w:r>
          </w:p>
        </w:tc>
        <w:tc>
          <w:tcPr>
            <w:tcW w:w="494" w:type="pct"/>
            <w:tcBorders>
              <w:top w:val="nil"/>
              <w:left w:val="nil"/>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ED1AF9">
              <w:rPr>
                <w:rFonts w:eastAsia="Times New Roman" w:cs="Arial"/>
                <w:spacing w:val="0"/>
                <w:sz w:val="18"/>
                <w:szCs w:val="18"/>
                <w:lang w:eastAsia="ru-RU"/>
              </w:rPr>
              <w:t>тыс. т</w:t>
            </w:r>
          </w:p>
        </w:tc>
        <w:tc>
          <w:tcPr>
            <w:tcW w:w="495" w:type="pct"/>
            <w:tcBorders>
              <w:top w:val="single" w:sz="4" w:space="0" w:color="auto"/>
              <w:left w:val="single" w:sz="4" w:space="0" w:color="auto"/>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60,4075</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60,4075</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60,4075</w:t>
            </w:r>
          </w:p>
        </w:tc>
        <w:tc>
          <w:tcPr>
            <w:tcW w:w="496"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60,4075</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60,4075</w:t>
            </w:r>
          </w:p>
        </w:tc>
        <w:tc>
          <w:tcPr>
            <w:tcW w:w="492"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60,4075</w:t>
            </w:r>
          </w:p>
        </w:tc>
      </w:tr>
      <w:tr w:rsidR="00C56A85" w:rsidRPr="00DD0899" w:rsidTr="00ED1AF9">
        <w:trPr>
          <w:trHeight w:val="300"/>
        </w:trPr>
        <w:tc>
          <w:tcPr>
            <w:tcW w:w="1538" w:type="pct"/>
            <w:tcBorders>
              <w:top w:val="nil"/>
              <w:left w:val="single" w:sz="4" w:space="0" w:color="auto"/>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ED1AF9">
              <w:rPr>
                <w:rFonts w:eastAsia="Times New Roman" w:cs="Arial"/>
                <w:spacing w:val="0"/>
                <w:sz w:val="18"/>
                <w:szCs w:val="18"/>
                <w:lang w:eastAsia="ru-RU"/>
              </w:rPr>
              <w:t>Продажа теплоносителя МУП «ОКХ"</w:t>
            </w:r>
          </w:p>
        </w:tc>
        <w:tc>
          <w:tcPr>
            <w:tcW w:w="494" w:type="pct"/>
            <w:tcBorders>
              <w:top w:val="nil"/>
              <w:left w:val="nil"/>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ED1AF9">
              <w:rPr>
                <w:rFonts w:eastAsia="Times New Roman" w:cs="Arial"/>
                <w:spacing w:val="0"/>
                <w:sz w:val="18"/>
                <w:szCs w:val="18"/>
                <w:lang w:eastAsia="ru-RU"/>
              </w:rPr>
              <w:t>тыс. т</w:t>
            </w:r>
          </w:p>
        </w:tc>
        <w:tc>
          <w:tcPr>
            <w:tcW w:w="495" w:type="pct"/>
            <w:tcBorders>
              <w:top w:val="single" w:sz="4" w:space="0" w:color="auto"/>
              <w:left w:val="single" w:sz="4" w:space="0" w:color="auto"/>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33,8</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33,8</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33,8</w:t>
            </w:r>
          </w:p>
        </w:tc>
        <w:tc>
          <w:tcPr>
            <w:tcW w:w="496"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33,8</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33,8</w:t>
            </w:r>
          </w:p>
        </w:tc>
        <w:tc>
          <w:tcPr>
            <w:tcW w:w="492"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33,8</w:t>
            </w:r>
          </w:p>
        </w:tc>
      </w:tr>
      <w:tr w:rsidR="00C56A85" w:rsidRPr="005E1909" w:rsidTr="00ED1AF9">
        <w:trPr>
          <w:trHeight w:val="510"/>
        </w:trPr>
        <w:tc>
          <w:tcPr>
            <w:tcW w:w="1538" w:type="pct"/>
            <w:tcBorders>
              <w:top w:val="nil"/>
              <w:left w:val="single" w:sz="4" w:space="0" w:color="auto"/>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ED1AF9">
              <w:rPr>
                <w:rFonts w:eastAsia="Times New Roman" w:cs="Arial"/>
                <w:spacing w:val="0"/>
                <w:sz w:val="18"/>
                <w:szCs w:val="18"/>
                <w:lang w:eastAsia="ru-RU"/>
              </w:rPr>
              <w:t>Питьевая вода на производство электроэнергии</w:t>
            </w:r>
          </w:p>
        </w:tc>
        <w:tc>
          <w:tcPr>
            <w:tcW w:w="494" w:type="pct"/>
            <w:tcBorders>
              <w:top w:val="nil"/>
              <w:left w:val="nil"/>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ED1AF9">
              <w:rPr>
                <w:rFonts w:eastAsia="Times New Roman" w:cs="Arial"/>
                <w:spacing w:val="0"/>
                <w:sz w:val="18"/>
                <w:szCs w:val="18"/>
                <w:lang w:eastAsia="ru-RU"/>
              </w:rPr>
              <w:t>тыс. т</w:t>
            </w:r>
          </w:p>
        </w:tc>
        <w:tc>
          <w:tcPr>
            <w:tcW w:w="495" w:type="pct"/>
            <w:tcBorders>
              <w:top w:val="single" w:sz="4" w:space="0" w:color="auto"/>
              <w:left w:val="single" w:sz="4" w:space="0" w:color="auto"/>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50,643</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50,643</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50,643</w:t>
            </w:r>
          </w:p>
        </w:tc>
        <w:tc>
          <w:tcPr>
            <w:tcW w:w="496"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50,643</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50,643</w:t>
            </w:r>
          </w:p>
        </w:tc>
        <w:tc>
          <w:tcPr>
            <w:tcW w:w="492"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50,643</w:t>
            </w:r>
          </w:p>
        </w:tc>
      </w:tr>
      <w:tr w:rsidR="00C56A85" w:rsidRPr="00DD0899" w:rsidTr="00ED1AF9">
        <w:trPr>
          <w:trHeight w:val="510"/>
        </w:trPr>
        <w:tc>
          <w:tcPr>
            <w:tcW w:w="1538" w:type="pct"/>
            <w:tcBorders>
              <w:top w:val="nil"/>
              <w:left w:val="single" w:sz="4" w:space="0" w:color="auto"/>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0"/>
              <w:jc w:val="left"/>
              <w:textAlignment w:val="auto"/>
              <w:rPr>
                <w:rFonts w:eastAsia="Times New Roman" w:cs="Arial"/>
                <w:spacing w:val="0"/>
                <w:sz w:val="18"/>
                <w:szCs w:val="18"/>
                <w:lang w:eastAsia="ru-RU"/>
              </w:rPr>
            </w:pPr>
            <w:r w:rsidRPr="00ED1AF9">
              <w:rPr>
                <w:rFonts w:eastAsia="Times New Roman" w:cs="Arial"/>
                <w:spacing w:val="0"/>
                <w:sz w:val="18"/>
                <w:szCs w:val="18"/>
                <w:lang w:eastAsia="ru-RU"/>
              </w:rPr>
              <w:t>Питьевая вода на производство тепловой энергии</w:t>
            </w:r>
          </w:p>
        </w:tc>
        <w:tc>
          <w:tcPr>
            <w:tcW w:w="494" w:type="pct"/>
            <w:tcBorders>
              <w:top w:val="nil"/>
              <w:left w:val="nil"/>
              <w:bottom w:val="single" w:sz="4" w:space="0" w:color="auto"/>
              <w:right w:val="single" w:sz="4" w:space="0" w:color="auto"/>
            </w:tcBorders>
            <w:shd w:val="clear" w:color="auto" w:fill="auto"/>
            <w:vAlign w:val="center"/>
            <w:hideMark/>
          </w:tcPr>
          <w:p w:rsidR="00C56A85" w:rsidRPr="00ED1AF9" w:rsidRDefault="00C56A85" w:rsidP="005E12B5">
            <w:pPr>
              <w:widowControl/>
              <w:adjustRightInd/>
              <w:spacing w:before="0" w:after="0"/>
              <w:ind w:firstLine="0"/>
              <w:jc w:val="center"/>
              <w:textAlignment w:val="auto"/>
              <w:rPr>
                <w:rFonts w:eastAsia="Times New Roman" w:cs="Arial"/>
                <w:spacing w:val="0"/>
                <w:sz w:val="18"/>
                <w:szCs w:val="18"/>
                <w:lang w:eastAsia="ru-RU"/>
              </w:rPr>
            </w:pPr>
            <w:r w:rsidRPr="00ED1AF9">
              <w:rPr>
                <w:rFonts w:eastAsia="Times New Roman" w:cs="Arial"/>
                <w:spacing w:val="0"/>
                <w:sz w:val="18"/>
                <w:szCs w:val="18"/>
                <w:lang w:eastAsia="ru-RU"/>
              </w:rPr>
              <w:t>тыс. т</w:t>
            </w:r>
          </w:p>
        </w:tc>
        <w:tc>
          <w:tcPr>
            <w:tcW w:w="495" w:type="pct"/>
            <w:tcBorders>
              <w:top w:val="single" w:sz="4" w:space="0" w:color="auto"/>
              <w:left w:val="single" w:sz="4" w:space="0" w:color="auto"/>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17,2</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17,2</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17,2</w:t>
            </w:r>
          </w:p>
        </w:tc>
        <w:tc>
          <w:tcPr>
            <w:tcW w:w="496"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17,2</w:t>
            </w:r>
          </w:p>
        </w:tc>
        <w:tc>
          <w:tcPr>
            <w:tcW w:w="495"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17,2</w:t>
            </w:r>
          </w:p>
        </w:tc>
        <w:tc>
          <w:tcPr>
            <w:tcW w:w="492" w:type="pct"/>
            <w:tcBorders>
              <w:top w:val="nil"/>
              <w:left w:val="nil"/>
              <w:bottom w:val="single" w:sz="4" w:space="0" w:color="auto"/>
              <w:right w:val="single" w:sz="4" w:space="0" w:color="auto"/>
            </w:tcBorders>
            <w:vAlign w:val="center"/>
          </w:tcPr>
          <w:p w:rsidR="00C56A85" w:rsidRPr="00ED1AF9" w:rsidRDefault="00C56A85" w:rsidP="005E12B5">
            <w:pPr>
              <w:spacing w:before="0" w:after="0"/>
              <w:ind w:firstLine="0"/>
              <w:jc w:val="center"/>
              <w:rPr>
                <w:rFonts w:cs="Arial"/>
                <w:color w:val="000000"/>
                <w:sz w:val="18"/>
                <w:szCs w:val="18"/>
              </w:rPr>
            </w:pPr>
            <w:r w:rsidRPr="00ED1AF9">
              <w:rPr>
                <w:rFonts w:cs="Arial"/>
                <w:color w:val="000000"/>
                <w:sz w:val="18"/>
                <w:szCs w:val="18"/>
              </w:rPr>
              <w:t>17,2</w:t>
            </w:r>
          </w:p>
        </w:tc>
      </w:tr>
    </w:tbl>
    <w:p w:rsidR="00ED1AF9" w:rsidRDefault="00ED1AF9" w:rsidP="00ED1AF9">
      <w:pPr>
        <w:pStyle w:val="3"/>
      </w:pPr>
      <w:bookmarkStart w:id="99" w:name="_Toc354584604"/>
      <w:r w:rsidRPr="009B3FFE">
        <w:t>Перспективные объемы теплоносителя</w:t>
      </w:r>
      <w:r>
        <w:t xml:space="preserve"> в зоне действия  котел</w:t>
      </w:r>
      <w:r>
        <w:t>ь</w:t>
      </w:r>
      <w:r>
        <w:t>ных МКП «ЖКХ»</w:t>
      </w:r>
      <w:bookmarkEnd w:id="99"/>
    </w:p>
    <w:p w:rsidR="000D2DB9" w:rsidRPr="005078F1" w:rsidRDefault="000D2DB9" w:rsidP="000D2DB9">
      <w:pPr>
        <w:ind w:firstLine="0"/>
      </w:pPr>
    </w:p>
    <w:tbl>
      <w:tblPr>
        <w:tblW w:w="54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992"/>
        <w:gridCol w:w="994"/>
        <w:gridCol w:w="995"/>
        <w:gridCol w:w="995"/>
        <w:gridCol w:w="995"/>
        <w:gridCol w:w="995"/>
        <w:gridCol w:w="991"/>
      </w:tblGrid>
      <w:tr w:rsidR="00874E30" w:rsidRPr="00BC2C0C" w:rsidTr="00874E30">
        <w:trPr>
          <w:cantSplit/>
          <w:trHeight w:val="773"/>
        </w:trPr>
        <w:tc>
          <w:tcPr>
            <w:tcW w:w="1538" w:type="pct"/>
            <w:shd w:val="clear" w:color="auto" w:fill="auto"/>
            <w:noWrap/>
            <w:vAlign w:val="center"/>
            <w:hideMark/>
          </w:tcPr>
          <w:p w:rsidR="00874E30" w:rsidRPr="007505E2" w:rsidRDefault="00874E30"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sidRPr="007505E2">
              <w:rPr>
                <w:rFonts w:eastAsia="Times New Roman" w:cs="Arial"/>
                <w:b/>
                <w:bCs/>
                <w:color w:val="000000"/>
                <w:spacing w:val="0"/>
                <w:sz w:val="18"/>
                <w:szCs w:val="18"/>
                <w:lang w:eastAsia="ru-RU"/>
              </w:rPr>
              <w:t>Параметр</w:t>
            </w:r>
          </w:p>
        </w:tc>
        <w:tc>
          <w:tcPr>
            <w:tcW w:w="494" w:type="pct"/>
            <w:shd w:val="clear" w:color="auto" w:fill="auto"/>
            <w:noWrap/>
            <w:vAlign w:val="center"/>
            <w:hideMark/>
          </w:tcPr>
          <w:p w:rsidR="00874E30" w:rsidRPr="007505E2" w:rsidRDefault="00874E30" w:rsidP="005E12B5">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Ед. изм.</w:t>
            </w:r>
          </w:p>
        </w:tc>
        <w:tc>
          <w:tcPr>
            <w:tcW w:w="495" w:type="pct"/>
            <w:shd w:val="clear" w:color="auto" w:fill="auto"/>
            <w:noWrap/>
            <w:tcMar>
              <w:left w:w="57" w:type="dxa"/>
              <w:right w:w="57" w:type="dxa"/>
            </w:tcMar>
            <w:vAlign w:val="center"/>
          </w:tcPr>
          <w:p w:rsidR="00874E30" w:rsidRPr="00BC2C0C" w:rsidRDefault="00874E30" w:rsidP="005E12B5">
            <w:pPr>
              <w:widowControl/>
              <w:adjustRightInd/>
              <w:spacing w:before="0" w:after="0"/>
              <w:ind w:firstLine="0"/>
              <w:jc w:val="center"/>
              <w:textAlignment w:val="auto"/>
              <w:rPr>
                <w:rFonts w:eastAsia="Times New Roman" w:cs="Arial"/>
                <w:b/>
                <w:bCs/>
                <w:spacing w:val="0"/>
                <w:sz w:val="18"/>
                <w:szCs w:val="18"/>
                <w:lang w:eastAsia="ru-RU"/>
              </w:rPr>
            </w:pPr>
            <w:r w:rsidRPr="00BC2C0C">
              <w:rPr>
                <w:rFonts w:eastAsia="Times New Roman" w:cs="Arial"/>
                <w:b/>
                <w:bCs/>
                <w:spacing w:val="0"/>
                <w:sz w:val="18"/>
                <w:szCs w:val="18"/>
                <w:lang w:eastAsia="ru-RU"/>
              </w:rPr>
              <w:t>2021</w:t>
            </w:r>
          </w:p>
        </w:tc>
        <w:tc>
          <w:tcPr>
            <w:tcW w:w="495" w:type="pct"/>
            <w:shd w:val="clear" w:color="auto" w:fill="auto"/>
            <w:noWrap/>
            <w:tcMar>
              <w:left w:w="57" w:type="dxa"/>
              <w:right w:w="57" w:type="dxa"/>
            </w:tcMar>
            <w:vAlign w:val="center"/>
          </w:tcPr>
          <w:p w:rsidR="00874E30" w:rsidRPr="00BC2C0C" w:rsidRDefault="00874E30" w:rsidP="005E12B5">
            <w:pPr>
              <w:widowControl/>
              <w:adjustRightInd/>
              <w:spacing w:before="0" w:after="0"/>
              <w:ind w:firstLine="0"/>
              <w:jc w:val="center"/>
              <w:textAlignment w:val="auto"/>
              <w:rPr>
                <w:rFonts w:eastAsia="Times New Roman" w:cs="Arial"/>
                <w:b/>
                <w:bCs/>
                <w:spacing w:val="0"/>
                <w:sz w:val="18"/>
                <w:szCs w:val="18"/>
                <w:lang w:eastAsia="ru-RU"/>
              </w:rPr>
            </w:pPr>
            <w:r w:rsidRPr="00BC2C0C">
              <w:rPr>
                <w:rFonts w:eastAsia="Times New Roman" w:cs="Arial"/>
                <w:b/>
                <w:bCs/>
                <w:spacing w:val="0"/>
                <w:sz w:val="18"/>
                <w:szCs w:val="18"/>
                <w:lang w:eastAsia="ru-RU"/>
              </w:rPr>
              <w:t>2022</w:t>
            </w:r>
          </w:p>
        </w:tc>
        <w:tc>
          <w:tcPr>
            <w:tcW w:w="495" w:type="pct"/>
            <w:shd w:val="clear" w:color="auto" w:fill="auto"/>
            <w:noWrap/>
            <w:tcMar>
              <w:left w:w="57" w:type="dxa"/>
              <w:right w:w="57" w:type="dxa"/>
            </w:tcMar>
            <w:vAlign w:val="center"/>
          </w:tcPr>
          <w:p w:rsidR="00874E30" w:rsidRPr="00BC2C0C" w:rsidRDefault="00874E30" w:rsidP="005E12B5">
            <w:pPr>
              <w:widowControl/>
              <w:adjustRightInd/>
              <w:spacing w:before="0" w:after="0"/>
              <w:ind w:firstLine="0"/>
              <w:jc w:val="center"/>
              <w:textAlignment w:val="auto"/>
              <w:rPr>
                <w:rFonts w:eastAsia="Times New Roman" w:cs="Arial"/>
                <w:b/>
                <w:bCs/>
                <w:spacing w:val="0"/>
                <w:sz w:val="18"/>
                <w:szCs w:val="18"/>
                <w:lang w:eastAsia="ru-RU"/>
              </w:rPr>
            </w:pPr>
            <w:r w:rsidRPr="00BC2C0C">
              <w:rPr>
                <w:rFonts w:eastAsia="Times New Roman" w:cs="Arial"/>
                <w:b/>
                <w:bCs/>
                <w:spacing w:val="0"/>
                <w:sz w:val="18"/>
                <w:szCs w:val="18"/>
                <w:lang w:eastAsia="ru-RU"/>
              </w:rPr>
              <w:t>2023</w:t>
            </w:r>
          </w:p>
        </w:tc>
        <w:tc>
          <w:tcPr>
            <w:tcW w:w="495" w:type="pct"/>
            <w:shd w:val="clear" w:color="auto" w:fill="auto"/>
            <w:noWrap/>
            <w:tcMar>
              <w:left w:w="57" w:type="dxa"/>
              <w:right w:w="57" w:type="dxa"/>
            </w:tcMar>
            <w:vAlign w:val="center"/>
          </w:tcPr>
          <w:p w:rsidR="00874E30" w:rsidRPr="00BC2C0C" w:rsidRDefault="00874E30" w:rsidP="005E12B5">
            <w:pPr>
              <w:widowControl/>
              <w:adjustRightInd/>
              <w:spacing w:before="0" w:after="0"/>
              <w:ind w:firstLine="0"/>
              <w:jc w:val="center"/>
              <w:textAlignment w:val="auto"/>
              <w:rPr>
                <w:rFonts w:eastAsia="Times New Roman" w:cs="Arial"/>
                <w:b/>
                <w:bCs/>
                <w:spacing w:val="0"/>
                <w:sz w:val="18"/>
                <w:szCs w:val="18"/>
                <w:lang w:eastAsia="ru-RU"/>
              </w:rPr>
            </w:pPr>
            <w:r w:rsidRPr="00BC2C0C">
              <w:rPr>
                <w:rFonts w:eastAsia="Times New Roman" w:cs="Arial"/>
                <w:b/>
                <w:bCs/>
                <w:spacing w:val="0"/>
                <w:sz w:val="18"/>
                <w:szCs w:val="18"/>
                <w:lang w:eastAsia="ru-RU"/>
              </w:rPr>
              <w:t>2024</w:t>
            </w:r>
          </w:p>
        </w:tc>
        <w:tc>
          <w:tcPr>
            <w:tcW w:w="495" w:type="pct"/>
            <w:shd w:val="clear" w:color="auto" w:fill="auto"/>
            <w:noWrap/>
            <w:tcMar>
              <w:left w:w="57" w:type="dxa"/>
              <w:right w:w="57" w:type="dxa"/>
            </w:tcMar>
            <w:vAlign w:val="center"/>
          </w:tcPr>
          <w:p w:rsidR="00874E30" w:rsidRPr="00BC2C0C" w:rsidRDefault="00874E30" w:rsidP="005E12B5">
            <w:pPr>
              <w:widowControl/>
              <w:adjustRightInd/>
              <w:spacing w:before="0" w:after="0"/>
              <w:ind w:firstLine="0"/>
              <w:jc w:val="center"/>
              <w:textAlignment w:val="auto"/>
              <w:rPr>
                <w:rFonts w:eastAsia="Times New Roman" w:cs="Arial"/>
                <w:b/>
                <w:bCs/>
                <w:spacing w:val="0"/>
                <w:sz w:val="18"/>
                <w:szCs w:val="18"/>
                <w:lang w:eastAsia="ru-RU"/>
              </w:rPr>
            </w:pPr>
            <w:r w:rsidRPr="00BC2C0C">
              <w:rPr>
                <w:rFonts w:eastAsia="Times New Roman" w:cs="Arial"/>
                <w:b/>
                <w:bCs/>
                <w:spacing w:val="0"/>
                <w:sz w:val="18"/>
                <w:szCs w:val="18"/>
                <w:lang w:eastAsia="ru-RU"/>
              </w:rPr>
              <w:t>2025</w:t>
            </w:r>
          </w:p>
        </w:tc>
        <w:tc>
          <w:tcPr>
            <w:tcW w:w="493" w:type="pct"/>
            <w:shd w:val="clear" w:color="auto" w:fill="auto"/>
            <w:noWrap/>
            <w:tcMar>
              <w:left w:w="57" w:type="dxa"/>
              <w:right w:w="57" w:type="dxa"/>
            </w:tcMar>
            <w:vAlign w:val="center"/>
          </w:tcPr>
          <w:p w:rsidR="00874E30" w:rsidRPr="00BC2C0C" w:rsidRDefault="00874E30" w:rsidP="005E12B5">
            <w:pPr>
              <w:widowControl/>
              <w:adjustRightInd/>
              <w:spacing w:before="0" w:after="0"/>
              <w:ind w:firstLine="0"/>
              <w:jc w:val="center"/>
              <w:textAlignment w:val="auto"/>
              <w:rPr>
                <w:rFonts w:eastAsia="Times New Roman" w:cs="Arial"/>
                <w:b/>
                <w:bCs/>
                <w:spacing w:val="0"/>
                <w:sz w:val="18"/>
                <w:szCs w:val="18"/>
                <w:lang w:eastAsia="ru-RU"/>
              </w:rPr>
            </w:pPr>
            <w:r w:rsidRPr="00BC2C0C">
              <w:rPr>
                <w:rFonts w:eastAsia="Times New Roman" w:cs="Arial"/>
                <w:b/>
                <w:bCs/>
                <w:spacing w:val="0"/>
                <w:sz w:val="18"/>
                <w:szCs w:val="18"/>
                <w:lang w:eastAsia="ru-RU"/>
              </w:rPr>
              <w:t>2026</w:t>
            </w:r>
          </w:p>
        </w:tc>
      </w:tr>
      <w:tr w:rsidR="00874E30" w:rsidRPr="00BC2C0C" w:rsidTr="00874E30">
        <w:trPr>
          <w:cantSplit/>
          <w:trHeight w:val="300"/>
        </w:trPr>
        <w:tc>
          <w:tcPr>
            <w:tcW w:w="5000" w:type="pct"/>
            <w:gridSpan w:val="8"/>
            <w:shd w:val="clear" w:color="auto" w:fill="auto"/>
            <w:vAlign w:val="center"/>
          </w:tcPr>
          <w:p w:rsidR="00874E30" w:rsidRPr="00874E30" w:rsidRDefault="00874E30" w:rsidP="005E12B5">
            <w:pPr>
              <w:widowControl/>
              <w:adjustRightInd/>
              <w:spacing w:before="0" w:after="0"/>
              <w:ind w:firstLine="0"/>
              <w:jc w:val="center"/>
              <w:textAlignment w:val="auto"/>
              <w:rPr>
                <w:rFonts w:eastAsia="Times New Roman" w:cs="Arial"/>
                <w:b/>
                <w:spacing w:val="0"/>
                <w:sz w:val="18"/>
                <w:szCs w:val="18"/>
                <w:lang w:eastAsia="ru-RU"/>
              </w:rPr>
            </w:pPr>
            <w:r w:rsidRPr="00874E30">
              <w:rPr>
                <w:rFonts w:eastAsia="Times New Roman" w:cs="Arial"/>
                <w:b/>
                <w:spacing w:val="0"/>
                <w:sz w:val="18"/>
                <w:szCs w:val="18"/>
                <w:lang w:eastAsia="ru-RU"/>
              </w:rPr>
              <w:t xml:space="preserve">Модульная котельная (с. </w:t>
            </w:r>
            <w:proofErr w:type="gramStart"/>
            <w:r w:rsidRPr="00874E30">
              <w:rPr>
                <w:rFonts w:eastAsia="Times New Roman" w:cs="Arial"/>
                <w:b/>
                <w:spacing w:val="0"/>
                <w:sz w:val="18"/>
                <w:szCs w:val="18"/>
                <w:lang w:eastAsia="ru-RU"/>
              </w:rPr>
              <w:t>Восточное</w:t>
            </w:r>
            <w:proofErr w:type="gramEnd"/>
            <w:r w:rsidRPr="00874E30">
              <w:rPr>
                <w:rFonts w:eastAsia="Times New Roman" w:cs="Arial"/>
                <w:b/>
                <w:spacing w:val="0"/>
                <w:sz w:val="18"/>
                <w:szCs w:val="18"/>
                <w:lang w:eastAsia="ru-RU"/>
              </w:rPr>
              <w:t>)</w:t>
            </w:r>
          </w:p>
        </w:tc>
      </w:tr>
      <w:tr w:rsidR="00874E30" w:rsidRPr="00BC2C0C" w:rsidTr="00874E30">
        <w:trPr>
          <w:cantSplit/>
          <w:trHeight w:val="300"/>
        </w:trPr>
        <w:tc>
          <w:tcPr>
            <w:tcW w:w="1538" w:type="pct"/>
            <w:shd w:val="clear" w:color="auto" w:fill="auto"/>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proofErr w:type="spellStart"/>
            <w:r w:rsidRPr="00BC2C0C">
              <w:rPr>
                <w:rFonts w:eastAsia="Times New Roman" w:cs="Arial"/>
                <w:spacing w:val="0"/>
                <w:sz w:val="18"/>
                <w:szCs w:val="18"/>
                <w:lang w:eastAsia="ru-RU"/>
              </w:rPr>
              <w:t>Хознужды</w:t>
            </w:r>
            <w:proofErr w:type="spellEnd"/>
            <w:r w:rsidRPr="00BC2C0C">
              <w:rPr>
                <w:rFonts w:eastAsia="Times New Roman" w:cs="Arial"/>
                <w:spacing w:val="0"/>
                <w:sz w:val="18"/>
                <w:szCs w:val="18"/>
                <w:lang w:eastAsia="ru-RU"/>
              </w:rPr>
              <w:t xml:space="preserve"> котельной</w:t>
            </w:r>
          </w:p>
        </w:tc>
        <w:tc>
          <w:tcPr>
            <w:tcW w:w="494" w:type="pct"/>
            <w:shd w:val="clear" w:color="auto" w:fill="auto"/>
            <w:noWrap/>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c>
          <w:tcPr>
            <w:tcW w:w="495" w:type="pct"/>
            <w:shd w:val="clear" w:color="auto" w:fill="auto"/>
            <w:noWrap/>
            <w:tcMar>
              <w:left w:w="57" w:type="dxa"/>
              <w:right w:w="57" w:type="dxa"/>
            </w:tcMar>
            <w:vAlign w:val="center"/>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c>
          <w:tcPr>
            <w:tcW w:w="495" w:type="pct"/>
            <w:shd w:val="clear" w:color="auto" w:fill="auto"/>
            <w:noWrap/>
            <w:tcMar>
              <w:left w:w="57" w:type="dxa"/>
              <w:right w:w="57" w:type="dxa"/>
            </w:tcMar>
            <w:vAlign w:val="center"/>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c>
          <w:tcPr>
            <w:tcW w:w="495" w:type="pct"/>
            <w:shd w:val="clear" w:color="auto" w:fill="auto"/>
            <w:noWrap/>
            <w:tcMar>
              <w:left w:w="57" w:type="dxa"/>
              <w:right w:w="57" w:type="dxa"/>
            </w:tcMar>
            <w:vAlign w:val="center"/>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c>
          <w:tcPr>
            <w:tcW w:w="495" w:type="pct"/>
            <w:shd w:val="clear" w:color="auto" w:fill="auto"/>
            <w:noWrap/>
            <w:tcMar>
              <w:left w:w="57" w:type="dxa"/>
              <w:right w:w="57" w:type="dxa"/>
            </w:tcMar>
            <w:vAlign w:val="center"/>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c>
          <w:tcPr>
            <w:tcW w:w="493" w:type="pct"/>
            <w:shd w:val="clear" w:color="auto" w:fill="auto"/>
            <w:noWrap/>
            <w:tcMar>
              <w:left w:w="57" w:type="dxa"/>
              <w:right w:w="57" w:type="dxa"/>
            </w:tcMar>
            <w:vAlign w:val="center"/>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r>
      <w:tr w:rsidR="00874E30" w:rsidRPr="00BC2C0C" w:rsidTr="00874E30">
        <w:trPr>
          <w:cantSplit/>
          <w:trHeight w:val="300"/>
        </w:trPr>
        <w:tc>
          <w:tcPr>
            <w:tcW w:w="1538" w:type="pct"/>
            <w:shd w:val="clear" w:color="auto" w:fill="auto"/>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 xml:space="preserve">Всего подпитка тепловой сети, в </w:t>
            </w:r>
            <w:proofErr w:type="spellStart"/>
            <w:r w:rsidRPr="00BC2C0C">
              <w:rPr>
                <w:rFonts w:eastAsia="Times New Roman" w:cs="Arial"/>
                <w:spacing w:val="0"/>
                <w:sz w:val="18"/>
                <w:szCs w:val="18"/>
                <w:lang w:eastAsia="ru-RU"/>
              </w:rPr>
              <w:t>т.ч</w:t>
            </w:r>
            <w:proofErr w:type="spellEnd"/>
            <w:r w:rsidRPr="00BC2C0C">
              <w:rPr>
                <w:rFonts w:eastAsia="Times New Roman" w:cs="Arial"/>
                <w:spacing w:val="0"/>
                <w:sz w:val="18"/>
                <w:szCs w:val="18"/>
                <w:lang w:eastAsia="ru-RU"/>
              </w:rPr>
              <w:t>.:</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493"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r>
      <w:tr w:rsidR="00874E30" w:rsidRPr="00BC2C0C" w:rsidTr="00874E30">
        <w:trPr>
          <w:cantSplit/>
          <w:trHeight w:val="525"/>
        </w:trPr>
        <w:tc>
          <w:tcPr>
            <w:tcW w:w="1538" w:type="pct"/>
            <w:shd w:val="clear" w:color="auto" w:fill="auto"/>
            <w:vAlign w:val="center"/>
            <w:hideMark/>
          </w:tcPr>
          <w:p w:rsidR="00874E30" w:rsidRPr="00BC2C0C" w:rsidRDefault="00874E30" w:rsidP="005E12B5">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нормативные утечки теплон</w:t>
            </w:r>
            <w:r w:rsidRPr="00BC2C0C">
              <w:rPr>
                <w:rFonts w:eastAsia="Times New Roman" w:cs="Arial"/>
                <w:spacing w:val="0"/>
                <w:sz w:val="18"/>
                <w:szCs w:val="18"/>
                <w:lang w:eastAsia="ru-RU"/>
              </w:rPr>
              <w:t>о</w:t>
            </w:r>
            <w:r w:rsidRPr="00BC2C0C">
              <w:rPr>
                <w:rFonts w:eastAsia="Times New Roman" w:cs="Arial"/>
                <w:spacing w:val="0"/>
                <w:sz w:val="18"/>
                <w:szCs w:val="18"/>
                <w:lang w:eastAsia="ru-RU"/>
              </w:rPr>
              <w:t>сителя в сетях котельных</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493"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r>
      <w:tr w:rsidR="00874E30" w:rsidRPr="00BC2C0C" w:rsidTr="00874E30">
        <w:trPr>
          <w:cantSplit/>
          <w:trHeight w:val="300"/>
        </w:trPr>
        <w:tc>
          <w:tcPr>
            <w:tcW w:w="1538" w:type="pct"/>
            <w:shd w:val="clear" w:color="auto" w:fill="auto"/>
            <w:vAlign w:val="center"/>
            <w:hideMark/>
          </w:tcPr>
          <w:p w:rsidR="00874E30" w:rsidRPr="00BC2C0C" w:rsidRDefault="00874E30" w:rsidP="005E12B5">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сверхнормативные утечки те</w:t>
            </w:r>
            <w:r w:rsidRPr="00BC2C0C">
              <w:rPr>
                <w:rFonts w:eastAsia="Times New Roman" w:cs="Arial"/>
                <w:spacing w:val="0"/>
                <w:sz w:val="18"/>
                <w:szCs w:val="18"/>
                <w:lang w:eastAsia="ru-RU"/>
              </w:rPr>
              <w:t>п</w:t>
            </w:r>
            <w:r w:rsidRPr="00BC2C0C">
              <w:rPr>
                <w:rFonts w:eastAsia="Times New Roman" w:cs="Arial"/>
                <w:spacing w:val="0"/>
                <w:sz w:val="18"/>
                <w:szCs w:val="18"/>
                <w:lang w:eastAsia="ru-RU"/>
              </w:rPr>
              <w:t>лоносителя</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Pr="004B11F5"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c>
          <w:tcPr>
            <w:tcW w:w="495" w:type="pct"/>
            <w:shd w:val="clear" w:color="auto" w:fill="auto"/>
            <w:noWrap/>
            <w:tcMar>
              <w:left w:w="57" w:type="dxa"/>
              <w:right w:w="57" w:type="dxa"/>
            </w:tcMar>
            <w:vAlign w:val="center"/>
            <w:hideMark/>
          </w:tcPr>
          <w:p w:rsidR="00874E30" w:rsidRPr="004B11F5"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c>
          <w:tcPr>
            <w:tcW w:w="495" w:type="pct"/>
            <w:shd w:val="clear" w:color="auto" w:fill="auto"/>
            <w:noWrap/>
            <w:tcMar>
              <w:left w:w="57" w:type="dxa"/>
              <w:right w:w="57" w:type="dxa"/>
            </w:tcMar>
            <w:vAlign w:val="center"/>
            <w:hideMark/>
          </w:tcPr>
          <w:p w:rsidR="00874E30" w:rsidRPr="004B11F5"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c>
          <w:tcPr>
            <w:tcW w:w="495" w:type="pct"/>
            <w:shd w:val="clear" w:color="auto" w:fill="auto"/>
            <w:noWrap/>
            <w:tcMar>
              <w:left w:w="57" w:type="dxa"/>
              <w:right w:w="57" w:type="dxa"/>
            </w:tcMar>
            <w:vAlign w:val="center"/>
            <w:hideMark/>
          </w:tcPr>
          <w:p w:rsidR="00874E30" w:rsidRPr="004B11F5"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c>
          <w:tcPr>
            <w:tcW w:w="495" w:type="pct"/>
            <w:shd w:val="clear" w:color="auto" w:fill="auto"/>
            <w:noWrap/>
            <w:tcMar>
              <w:left w:w="57" w:type="dxa"/>
              <w:right w:w="57" w:type="dxa"/>
            </w:tcMar>
            <w:vAlign w:val="center"/>
            <w:hideMark/>
          </w:tcPr>
          <w:p w:rsidR="00874E30" w:rsidRPr="004B11F5"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c>
          <w:tcPr>
            <w:tcW w:w="493" w:type="pct"/>
            <w:shd w:val="clear" w:color="auto" w:fill="auto"/>
            <w:noWrap/>
            <w:tcMar>
              <w:left w:w="57" w:type="dxa"/>
              <w:right w:w="57" w:type="dxa"/>
            </w:tcMar>
            <w:vAlign w:val="center"/>
            <w:hideMark/>
          </w:tcPr>
          <w:p w:rsidR="00874E30" w:rsidRPr="004B11F5"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r>
      <w:tr w:rsidR="00874E30" w:rsidRPr="00BC2C0C" w:rsidTr="00874E30">
        <w:trPr>
          <w:cantSplit/>
          <w:trHeight w:val="300"/>
        </w:trPr>
        <w:tc>
          <w:tcPr>
            <w:tcW w:w="1538" w:type="pct"/>
            <w:shd w:val="clear" w:color="auto" w:fill="auto"/>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Всего потребление воды</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Pr="004B11F5" w:rsidRDefault="00874E30" w:rsidP="005E12B5">
            <w:pPr>
              <w:spacing w:before="0" w:after="0"/>
              <w:ind w:firstLine="0"/>
              <w:rPr>
                <w:sz w:val="18"/>
                <w:szCs w:val="18"/>
              </w:rPr>
            </w:pPr>
            <w:r w:rsidRPr="004B11F5">
              <w:rPr>
                <w:sz w:val="18"/>
                <w:szCs w:val="18"/>
              </w:rPr>
              <w:t>0,490</w:t>
            </w:r>
          </w:p>
        </w:tc>
        <w:tc>
          <w:tcPr>
            <w:tcW w:w="495" w:type="pct"/>
            <w:shd w:val="clear" w:color="auto" w:fill="auto"/>
            <w:noWrap/>
            <w:tcMar>
              <w:left w:w="57" w:type="dxa"/>
              <w:right w:w="57" w:type="dxa"/>
            </w:tcMar>
            <w:vAlign w:val="center"/>
            <w:hideMark/>
          </w:tcPr>
          <w:p w:rsidR="00874E30" w:rsidRPr="004B11F5" w:rsidRDefault="00874E30" w:rsidP="005E12B5">
            <w:pPr>
              <w:spacing w:before="0" w:after="0"/>
              <w:ind w:firstLine="0"/>
              <w:rPr>
                <w:sz w:val="18"/>
                <w:szCs w:val="18"/>
              </w:rPr>
            </w:pPr>
            <w:r w:rsidRPr="004B11F5">
              <w:rPr>
                <w:sz w:val="18"/>
                <w:szCs w:val="18"/>
              </w:rPr>
              <w:t>0,490</w:t>
            </w:r>
          </w:p>
        </w:tc>
        <w:tc>
          <w:tcPr>
            <w:tcW w:w="495" w:type="pct"/>
            <w:shd w:val="clear" w:color="auto" w:fill="auto"/>
            <w:noWrap/>
            <w:tcMar>
              <w:left w:w="57" w:type="dxa"/>
              <w:right w:w="57" w:type="dxa"/>
            </w:tcMar>
            <w:vAlign w:val="center"/>
            <w:hideMark/>
          </w:tcPr>
          <w:p w:rsidR="00874E30" w:rsidRPr="004B11F5" w:rsidRDefault="00874E30" w:rsidP="005E12B5">
            <w:pPr>
              <w:spacing w:before="0" w:after="0"/>
              <w:ind w:firstLine="0"/>
              <w:rPr>
                <w:sz w:val="18"/>
                <w:szCs w:val="18"/>
              </w:rPr>
            </w:pPr>
            <w:r w:rsidRPr="004B11F5">
              <w:rPr>
                <w:sz w:val="18"/>
                <w:szCs w:val="18"/>
              </w:rPr>
              <w:t>0,490</w:t>
            </w:r>
          </w:p>
        </w:tc>
        <w:tc>
          <w:tcPr>
            <w:tcW w:w="495" w:type="pct"/>
            <w:shd w:val="clear" w:color="auto" w:fill="auto"/>
            <w:noWrap/>
            <w:tcMar>
              <w:left w:w="57" w:type="dxa"/>
              <w:right w:w="57" w:type="dxa"/>
            </w:tcMar>
            <w:vAlign w:val="center"/>
            <w:hideMark/>
          </w:tcPr>
          <w:p w:rsidR="00874E30" w:rsidRPr="004B11F5" w:rsidRDefault="00874E30" w:rsidP="005E12B5">
            <w:pPr>
              <w:spacing w:before="0" w:after="0"/>
              <w:ind w:firstLine="0"/>
              <w:rPr>
                <w:sz w:val="18"/>
                <w:szCs w:val="18"/>
              </w:rPr>
            </w:pPr>
            <w:r w:rsidRPr="004B11F5">
              <w:rPr>
                <w:sz w:val="18"/>
                <w:szCs w:val="18"/>
              </w:rPr>
              <w:t>0,490</w:t>
            </w:r>
          </w:p>
        </w:tc>
        <w:tc>
          <w:tcPr>
            <w:tcW w:w="495" w:type="pct"/>
            <w:shd w:val="clear" w:color="auto" w:fill="auto"/>
            <w:noWrap/>
            <w:tcMar>
              <w:left w:w="57" w:type="dxa"/>
              <w:right w:w="57" w:type="dxa"/>
            </w:tcMar>
            <w:vAlign w:val="center"/>
            <w:hideMark/>
          </w:tcPr>
          <w:p w:rsidR="00874E30" w:rsidRPr="004B11F5" w:rsidRDefault="00874E30" w:rsidP="005E12B5">
            <w:pPr>
              <w:spacing w:before="0" w:after="0"/>
              <w:ind w:firstLine="0"/>
              <w:rPr>
                <w:sz w:val="18"/>
                <w:szCs w:val="18"/>
              </w:rPr>
            </w:pPr>
            <w:r w:rsidRPr="004B11F5">
              <w:rPr>
                <w:sz w:val="18"/>
                <w:szCs w:val="18"/>
              </w:rPr>
              <w:t>0,490</w:t>
            </w:r>
          </w:p>
        </w:tc>
        <w:tc>
          <w:tcPr>
            <w:tcW w:w="493" w:type="pct"/>
            <w:shd w:val="clear" w:color="auto" w:fill="auto"/>
            <w:noWrap/>
            <w:tcMar>
              <w:left w:w="57" w:type="dxa"/>
              <w:right w:w="57" w:type="dxa"/>
            </w:tcMar>
            <w:vAlign w:val="center"/>
            <w:hideMark/>
          </w:tcPr>
          <w:p w:rsidR="00874E30" w:rsidRPr="004B11F5" w:rsidRDefault="00874E30" w:rsidP="005E12B5">
            <w:pPr>
              <w:spacing w:before="0" w:after="0"/>
              <w:ind w:firstLine="0"/>
              <w:rPr>
                <w:sz w:val="18"/>
                <w:szCs w:val="18"/>
              </w:rPr>
            </w:pPr>
            <w:r w:rsidRPr="004B11F5">
              <w:rPr>
                <w:sz w:val="18"/>
                <w:szCs w:val="18"/>
              </w:rPr>
              <w:t>0,490</w:t>
            </w:r>
          </w:p>
        </w:tc>
      </w:tr>
      <w:tr w:rsidR="00874E30" w:rsidRPr="00BC2C0C" w:rsidTr="00874E30">
        <w:trPr>
          <w:cantSplit/>
          <w:trHeight w:val="300"/>
        </w:trPr>
        <w:tc>
          <w:tcPr>
            <w:tcW w:w="5000" w:type="pct"/>
            <w:gridSpan w:val="8"/>
            <w:shd w:val="clear" w:color="auto" w:fill="auto"/>
            <w:vAlign w:val="center"/>
          </w:tcPr>
          <w:p w:rsidR="00874E30" w:rsidRPr="00874E30" w:rsidRDefault="00874E30" w:rsidP="00874E30">
            <w:pPr>
              <w:spacing w:before="0" w:after="0"/>
              <w:ind w:firstLine="0"/>
              <w:jc w:val="center"/>
              <w:rPr>
                <w:rFonts w:eastAsia="Times New Roman" w:cs="Arial"/>
                <w:b/>
                <w:spacing w:val="0"/>
                <w:sz w:val="18"/>
                <w:szCs w:val="18"/>
                <w:lang w:eastAsia="ru-RU"/>
              </w:rPr>
            </w:pPr>
            <w:r w:rsidRPr="00874E30">
              <w:rPr>
                <w:rFonts w:eastAsia="Times New Roman" w:cs="Arial"/>
                <w:b/>
                <w:spacing w:val="0"/>
                <w:sz w:val="18"/>
                <w:szCs w:val="18"/>
                <w:lang w:eastAsia="ru-RU"/>
              </w:rPr>
              <w:t xml:space="preserve">МК КЕДР-4 (с. </w:t>
            </w:r>
            <w:proofErr w:type="spellStart"/>
            <w:r w:rsidRPr="00874E30">
              <w:rPr>
                <w:rFonts w:eastAsia="Times New Roman" w:cs="Arial"/>
                <w:b/>
                <w:spacing w:val="0"/>
                <w:sz w:val="18"/>
                <w:szCs w:val="18"/>
                <w:lang w:eastAsia="ru-RU"/>
              </w:rPr>
              <w:t>Тунгор</w:t>
            </w:r>
            <w:proofErr w:type="spellEnd"/>
            <w:r w:rsidRPr="00874E30">
              <w:rPr>
                <w:rFonts w:eastAsia="Times New Roman" w:cs="Arial"/>
                <w:b/>
                <w:spacing w:val="0"/>
                <w:sz w:val="18"/>
                <w:szCs w:val="18"/>
                <w:lang w:eastAsia="ru-RU"/>
              </w:rPr>
              <w:t>)</w:t>
            </w:r>
          </w:p>
        </w:tc>
      </w:tr>
      <w:tr w:rsidR="00874E30" w:rsidRPr="00BC2C0C" w:rsidTr="00874E30">
        <w:trPr>
          <w:cantSplit/>
          <w:trHeight w:val="300"/>
        </w:trPr>
        <w:tc>
          <w:tcPr>
            <w:tcW w:w="1538" w:type="pct"/>
            <w:shd w:val="clear" w:color="auto" w:fill="auto"/>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proofErr w:type="spellStart"/>
            <w:r w:rsidRPr="00BC2C0C">
              <w:rPr>
                <w:rFonts w:eastAsia="Times New Roman" w:cs="Arial"/>
                <w:spacing w:val="0"/>
                <w:sz w:val="18"/>
                <w:szCs w:val="18"/>
                <w:lang w:eastAsia="ru-RU"/>
              </w:rPr>
              <w:t>Хознужды</w:t>
            </w:r>
            <w:proofErr w:type="spellEnd"/>
            <w:r w:rsidRPr="00BC2C0C">
              <w:rPr>
                <w:rFonts w:eastAsia="Times New Roman" w:cs="Arial"/>
                <w:spacing w:val="0"/>
                <w:sz w:val="18"/>
                <w:szCs w:val="18"/>
                <w:lang w:eastAsia="ru-RU"/>
              </w:rPr>
              <w:t xml:space="preserve"> котельной</w:t>
            </w:r>
          </w:p>
        </w:tc>
        <w:tc>
          <w:tcPr>
            <w:tcW w:w="494" w:type="pct"/>
            <w:shd w:val="clear" w:color="auto" w:fill="auto"/>
            <w:noWrap/>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Default="00874E30" w:rsidP="00874E30">
            <w:pPr>
              <w:spacing w:before="0" w:after="0"/>
              <w:ind w:firstLine="0"/>
              <w:jc w:val="center"/>
            </w:pPr>
            <w:r w:rsidRPr="005E24DC">
              <w:rPr>
                <w:rFonts w:eastAsia="Times New Roman" w:cs="Arial"/>
                <w:spacing w:val="0"/>
                <w:sz w:val="18"/>
                <w:szCs w:val="18"/>
                <w:lang w:eastAsia="ru-RU"/>
              </w:rPr>
              <w:t>0,053</w:t>
            </w:r>
          </w:p>
        </w:tc>
        <w:tc>
          <w:tcPr>
            <w:tcW w:w="495" w:type="pct"/>
            <w:shd w:val="clear" w:color="auto" w:fill="auto"/>
            <w:noWrap/>
            <w:tcMar>
              <w:left w:w="57" w:type="dxa"/>
              <w:right w:w="57" w:type="dxa"/>
            </w:tcMar>
            <w:vAlign w:val="center"/>
            <w:hideMark/>
          </w:tcPr>
          <w:p w:rsidR="00874E30" w:rsidRDefault="00874E30" w:rsidP="00874E30">
            <w:pPr>
              <w:spacing w:before="0" w:after="0"/>
              <w:ind w:firstLine="0"/>
              <w:jc w:val="center"/>
            </w:pPr>
            <w:r w:rsidRPr="005E24DC">
              <w:rPr>
                <w:rFonts w:eastAsia="Times New Roman" w:cs="Arial"/>
                <w:spacing w:val="0"/>
                <w:sz w:val="18"/>
                <w:szCs w:val="18"/>
                <w:lang w:eastAsia="ru-RU"/>
              </w:rPr>
              <w:t>0,053</w:t>
            </w:r>
          </w:p>
        </w:tc>
        <w:tc>
          <w:tcPr>
            <w:tcW w:w="495" w:type="pct"/>
            <w:shd w:val="clear" w:color="auto" w:fill="auto"/>
            <w:noWrap/>
            <w:tcMar>
              <w:left w:w="57" w:type="dxa"/>
              <w:right w:w="57" w:type="dxa"/>
            </w:tcMar>
            <w:vAlign w:val="center"/>
            <w:hideMark/>
          </w:tcPr>
          <w:p w:rsidR="00874E30" w:rsidRDefault="00874E30" w:rsidP="00874E30">
            <w:pPr>
              <w:spacing w:before="0" w:after="0"/>
              <w:ind w:firstLine="0"/>
              <w:jc w:val="center"/>
            </w:pPr>
            <w:r w:rsidRPr="005E24DC">
              <w:rPr>
                <w:rFonts w:eastAsia="Times New Roman" w:cs="Arial"/>
                <w:spacing w:val="0"/>
                <w:sz w:val="18"/>
                <w:szCs w:val="18"/>
                <w:lang w:eastAsia="ru-RU"/>
              </w:rPr>
              <w:t>0,053</w:t>
            </w:r>
          </w:p>
        </w:tc>
        <w:tc>
          <w:tcPr>
            <w:tcW w:w="495" w:type="pct"/>
            <w:shd w:val="clear" w:color="auto" w:fill="auto"/>
            <w:noWrap/>
            <w:tcMar>
              <w:left w:w="57" w:type="dxa"/>
              <w:right w:w="57" w:type="dxa"/>
            </w:tcMar>
            <w:vAlign w:val="center"/>
            <w:hideMark/>
          </w:tcPr>
          <w:p w:rsidR="00874E30" w:rsidRDefault="00874E30" w:rsidP="00874E30">
            <w:pPr>
              <w:spacing w:before="0" w:after="0"/>
              <w:ind w:firstLine="0"/>
              <w:jc w:val="center"/>
            </w:pPr>
            <w:r w:rsidRPr="005E24DC">
              <w:rPr>
                <w:rFonts w:eastAsia="Times New Roman" w:cs="Arial"/>
                <w:spacing w:val="0"/>
                <w:sz w:val="18"/>
                <w:szCs w:val="18"/>
                <w:lang w:eastAsia="ru-RU"/>
              </w:rPr>
              <w:t>0,053</w:t>
            </w:r>
          </w:p>
        </w:tc>
        <w:tc>
          <w:tcPr>
            <w:tcW w:w="495" w:type="pct"/>
            <w:shd w:val="clear" w:color="auto" w:fill="auto"/>
            <w:noWrap/>
            <w:tcMar>
              <w:left w:w="57" w:type="dxa"/>
              <w:right w:w="57" w:type="dxa"/>
            </w:tcMar>
            <w:vAlign w:val="center"/>
            <w:hideMark/>
          </w:tcPr>
          <w:p w:rsidR="00874E30" w:rsidRDefault="00874E30" w:rsidP="00874E30">
            <w:pPr>
              <w:spacing w:before="0" w:after="0"/>
              <w:ind w:firstLine="0"/>
              <w:jc w:val="center"/>
            </w:pPr>
            <w:r w:rsidRPr="005E24DC">
              <w:rPr>
                <w:rFonts w:eastAsia="Times New Roman" w:cs="Arial"/>
                <w:spacing w:val="0"/>
                <w:sz w:val="18"/>
                <w:szCs w:val="18"/>
                <w:lang w:eastAsia="ru-RU"/>
              </w:rPr>
              <w:t>0,053</w:t>
            </w:r>
          </w:p>
        </w:tc>
        <w:tc>
          <w:tcPr>
            <w:tcW w:w="493" w:type="pct"/>
            <w:shd w:val="clear" w:color="auto" w:fill="auto"/>
            <w:noWrap/>
            <w:tcMar>
              <w:left w:w="57" w:type="dxa"/>
              <w:right w:w="57" w:type="dxa"/>
            </w:tcMar>
            <w:vAlign w:val="center"/>
            <w:hideMark/>
          </w:tcPr>
          <w:p w:rsidR="00874E30" w:rsidRDefault="00874E30" w:rsidP="00874E30">
            <w:pPr>
              <w:spacing w:before="0" w:after="0"/>
              <w:ind w:firstLine="0"/>
              <w:jc w:val="center"/>
            </w:pPr>
            <w:r w:rsidRPr="005E24DC">
              <w:rPr>
                <w:rFonts w:eastAsia="Times New Roman" w:cs="Arial"/>
                <w:spacing w:val="0"/>
                <w:sz w:val="18"/>
                <w:szCs w:val="18"/>
                <w:lang w:eastAsia="ru-RU"/>
              </w:rPr>
              <w:t>0,053</w:t>
            </w:r>
          </w:p>
        </w:tc>
      </w:tr>
      <w:tr w:rsidR="00874E30" w:rsidRPr="00BC2C0C" w:rsidTr="00874E30">
        <w:trPr>
          <w:cantSplit/>
          <w:trHeight w:val="300"/>
        </w:trPr>
        <w:tc>
          <w:tcPr>
            <w:tcW w:w="1538" w:type="pct"/>
            <w:shd w:val="clear" w:color="auto" w:fill="auto"/>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 xml:space="preserve">Всего подпитка тепловой сети, в </w:t>
            </w:r>
            <w:proofErr w:type="spellStart"/>
            <w:r w:rsidRPr="00BC2C0C">
              <w:rPr>
                <w:rFonts w:eastAsia="Times New Roman" w:cs="Arial"/>
                <w:spacing w:val="0"/>
                <w:sz w:val="18"/>
                <w:szCs w:val="18"/>
                <w:lang w:eastAsia="ru-RU"/>
              </w:rPr>
              <w:t>т.ч</w:t>
            </w:r>
            <w:proofErr w:type="spellEnd"/>
            <w:r w:rsidRPr="00BC2C0C">
              <w:rPr>
                <w:rFonts w:eastAsia="Times New Roman" w:cs="Arial"/>
                <w:spacing w:val="0"/>
                <w:sz w:val="18"/>
                <w:szCs w:val="18"/>
                <w:lang w:eastAsia="ru-RU"/>
              </w:rPr>
              <w:t>.:</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Default="00874E30" w:rsidP="005E12B5">
            <w:pPr>
              <w:spacing w:before="0" w:after="0"/>
              <w:ind w:left="-11" w:firstLine="0"/>
              <w:jc w:val="center"/>
            </w:pPr>
            <w:r w:rsidRPr="00837833">
              <w:rPr>
                <w:rFonts w:eastAsia="Times New Roman" w:cs="Arial"/>
                <w:spacing w:val="0"/>
                <w:sz w:val="18"/>
                <w:szCs w:val="18"/>
                <w:lang w:eastAsia="ru-RU"/>
              </w:rPr>
              <w:t>0,877</w:t>
            </w:r>
          </w:p>
        </w:tc>
        <w:tc>
          <w:tcPr>
            <w:tcW w:w="495" w:type="pct"/>
            <w:shd w:val="clear" w:color="auto" w:fill="auto"/>
            <w:noWrap/>
            <w:tcMar>
              <w:left w:w="57" w:type="dxa"/>
              <w:right w:w="57" w:type="dxa"/>
            </w:tcMar>
            <w:vAlign w:val="center"/>
            <w:hideMark/>
          </w:tcPr>
          <w:p w:rsidR="00874E30" w:rsidRDefault="00874E30" w:rsidP="005E12B5">
            <w:pPr>
              <w:spacing w:before="0" w:after="0"/>
              <w:ind w:left="-11" w:firstLine="0"/>
              <w:jc w:val="center"/>
            </w:pPr>
            <w:r w:rsidRPr="00837833">
              <w:rPr>
                <w:rFonts w:eastAsia="Times New Roman" w:cs="Arial"/>
                <w:spacing w:val="0"/>
                <w:sz w:val="18"/>
                <w:szCs w:val="18"/>
                <w:lang w:eastAsia="ru-RU"/>
              </w:rPr>
              <w:t>0,877</w:t>
            </w:r>
          </w:p>
        </w:tc>
        <w:tc>
          <w:tcPr>
            <w:tcW w:w="495" w:type="pct"/>
            <w:shd w:val="clear" w:color="auto" w:fill="auto"/>
            <w:noWrap/>
            <w:tcMar>
              <w:left w:w="57" w:type="dxa"/>
              <w:right w:w="57" w:type="dxa"/>
            </w:tcMar>
            <w:vAlign w:val="center"/>
            <w:hideMark/>
          </w:tcPr>
          <w:p w:rsidR="00874E30" w:rsidRDefault="00874E30" w:rsidP="005E12B5">
            <w:pPr>
              <w:spacing w:before="0" w:after="0"/>
              <w:ind w:left="-11" w:firstLine="0"/>
              <w:jc w:val="center"/>
            </w:pPr>
            <w:r w:rsidRPr="00837833">
              <w:rPr>
                <w:rFonts w:eastAsia="Times New Roman" w:cs="Arial"/>
                <w:spacing w:val="0"/>
                <w:sz w:val="18"/>
                <w:szCs w:val="18"/>
                <w:lang w:eastAsia="ru-RU"/>
              </w:rPr>
              <w:t>0,877</w:t>
            </w:r>
          </w:p>
        </w:tc>
        <w:tc>
          <w:tcPr>
            <w:tcW w:w="495" w:type="pct"/>
            <w:shd w:val="clear" w:color="auto" w:fill="auto"/>
            <w:noWrap/>
            <w:tcMar>
              <w:left w:w="57" w:type="dxa"/>
              <w:right w:w="57" w:type="dxa"/>
            </w:tcMar>
            <w:vAlign w:val="center"/>
            <w:hideMark/>
          </w:tcPr>
          <w:p w:rsidR="00874E30" w:rsidRDefault="00874E30" w:rsidP="005E12B5">
            <w:pPr>
              <w:spacing w:before="0" w:after="0"/>
              <w:ind w:left="-11" w:firstLine="0"/>
              <w:jc w:val="center"/>
            </w:pPr>
            <w:r w:rsidRPr="00837833">
              <w:rPr>
                <w:rFonts w:eastAsia="Times New Roman" w:cs="Arial"/>
                <w:spacing w:val="0"/>
                <w:sz w:val="18"/>
                <w:szCs w:val="18"/>
                <w:lang w:eastAsia="ru-RU"/>
              </w:rPr>
              <w:t>0,877</w:t>
            </w:r>
          </w:p>
        </w:tc>
        <w:tc>
          <w:tcPr>
            <w:tcW w:w="495" w:type="pct"/>
            <w:shd w:val="clear" w:color="auto" w:fill="auto"/>
            <w:noWrap/>
            <w:tcMar>
              <w:left w:w="57" w:type="dxa"/>
              <w:right w:w="57" w:type="dxa"/>
            </w:tcMar>
            <w:vAlign w:val="center"/>
            <w:hideMark/>
          </w:tcPr>
          <w:p w:rsidR="00874E30" w:rsidRDefault="00874E30" w:rsidP="005E12B5">
            <w:pPr>
              <w:spacing w:before="0" w:after="0"/>
              <w:ind w:left="-11" w:firstLine="0"/>
              <w:jc w:val="center"/>
            </w:pPr>
            <w:r w:rsidRPr="00837833">
              <w:rPr>
                <w:rFonts w:eastAsia="Times New Roman" w:cs="Arial"/>
                <w:spacing w:val="0"/>
                <w:sz w:val="18"/>
                <w:szCs w:val="18"/>
                <w:lang w:eastAsia="ru-RU"/>
              </w:rPr>
              <w:t>0,877</w:t>
            </w:r>
          </w:p>
        </w:tc>
        <w:tc>
          <w:tcPr>
            <w:tcW w:w="493" w:type="pct"/>
            <w:shd w:val="clear" w:color="auto" w:fill="auto"/>
            <w:noWrap/>
            <w:tcMar>
              <w:left w:w="57" w:type="dxa"/>
              <w:right w:w="57" w:type="dxa"/>
            </w:tcMar>
            <w:vAlign w:val="center"/>
            <w:hideMark/>
          </w:tcPr>
          <w:p w:rsidR="00874E30" w:rsidRDefault="00874E30" w:rsidP="005E12B5">
            <w:pPr>
              <w:spacing w:before="0" w:after="0"/>
              <w:ind w:left="-11" w:firstLine="0"/>
              <w:jc w:val="center"/>
            </w:pPr>
            <w:r w:rsidRPr="00837833">
              <w:rPr>
                <w:rFonts w:eastAsia="Times New Roman" w:cs="Arial"/>
                <w:spacing w:val="0"/>
                <w:sz w:val="18"/>
                <w:szCs w:val="18"/>
                <w:lang w:eastAsia="ru-RU"/>
              </w:rPr>
              <w:t>0,877</w:t>
            </w:r>
          </w:p>
        </w:tc>
      </w:tr>
      <w:tr w:rsidR="00874E30" w:rsidRPr="00BC2C0C" w:rsidTr="00874E30">
        <w:trPr>
          <w:cantSplit/>
          <w:trHeight w:val="525"/>
        </w:trPr>
        <w:tc>
          <w:tcPr>
            <w:tcW w:w="1538" w:type="pct"/>
            <w:shd w:val="clear" w:color="auto" w:fill="auto"/>
            <w:vAlign w:val="center"/>
            <w:hideMark/>
          </w:tcPr>
          <w:p w:rsidR="00874E30" w:rsidRPr="00BC2C0C" w:rsidRDefault="00874E30" w:rsidP="005E12B5">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нормативные утечки теплон</w:t>
            </w:r>
            <w:r w:rsidRPr="00BC2C0C">
              <w:rPr>
                <w:rFonts w:eastAsia="Times New Roman" w:cs="Arial"/>
                <w:spacing w:val="0"/>
                <w:sz w:val="18"/>
                <w:szCs w:val="18"/>
                <w:lang w:eastAsia="ru-RU"/>
              </w:rPr>
              <w:t>о</w:t>
            </w:r>
            <w:r w:rsidRPr="00BC2C0C">
              <w:rPr>
                <w:rFonts w:eastAsia="Times New Roman" w:cs="Arial"/>
                <w:spacing w:val="0"/>
                <w:sz w:val="18"/>
                <w:szCs w:val="18"/>
                <w:lang w:eastAsia="ru-RU"/>
              </w:rPr>
              <w:t>сителя в сетях котельных</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Default="00874E30" w:rsidP="005E12B5">
            <w:pPr>
              <w:spacing w:before="0" w:after="0"/>
              <w:ind w:left="-11" w:firstLine="0"/>
              <w:jc w:val="center"/>
            </w:pPr>
            <w:r w:rsidRPr="00837833">
              <w:rPr>
                <w:rFonts w:eastAsia="Times New Roman" w:cs="Arial"/>
                <w:spacing w:val="0"/>
                <w:sz w:val="18"/>
                <w:szCs w:val="18"/>
                <w:lang w:eastAsia="ru-RU"/>
              </w:rPr>
              <w:t>0,877</w:t>
            </w:r>
          </w:p>
        </w:tc>
        <w:tc>
          <w:tcPr>
            <w:tcW w:w="495" w:type="pct"/>
            <w:shd w:val="clear" w:color="auto" w:fill="auto"/>
            <w:noWrap/>
            <w:tcMar>
              <w:left w:w="57" w:type="dxa"/>
              <w:right w:w="57" w:type="dxa"/>
            </w:tcMar>
            <w:vAlign w:val="center"/>
            <w:hideMark/>
          </w:tcPr>
          <w:p w:rsidR="00874E30" w:rsidRDefault="00874E30" w:rsidP="005E12B5">
            <w:pPr>
              <w:spacing w:before="0" w:after="0"/>
              <w:ind w:left="-11" w:firstLine="0"/>
              <w:jc w:val="center"/>
            </w:pPr>
            <w:r w:rsidRPr="00837833">
              <w:rPr>
                <w:rFonts w:eastAsia="Times New Roman" w:cs="Arial"/>
                <w:spacing w:val="0"/>
                <w:sz w:val="18"/>
                <w:szCs w:val="18"/>
                <w:lang w:eastAsia="ru-RU"/>
              </w:rPr>
              <w:t>0,877</w:t>
            </w:r>
          </w:p>
        </w:tc>
        <w:tc>
          <w:tcPr>
            <w:tcW w:w="495" w:type="pct"/>
            <w:shd w:val="clear" w:color="auto" w:fill="auto"/>
            <w:noWrap/>
            <w:tcMar>
              <w:left w:w="57" w:type="dxa"/>
              <w:right w:w="57" w:type="dxa"/>
            </w:tcMar>
            <w:vAlign w:val="center"/>
            <w:hideMark/>
          </w:tcPr>
          <w:p w:rsidR="00874E30" w:rsidRDefault="00874E30" w:rsidP="005E12B5">
            <w:pPr>
              <w:spacing w:before="0" w:after="0"/>
              <w:ind w:left="-11" w:firstLine="0"/>
              <w:jc w:val="center"/>
            </w:pPr>
            <w:r w:rsidRPr="00837833">
              <w:rPr>
                <w:rFonts w:eastAsia="Times New Roman" w:cs="Arial"/>
                <w:spacing w:val="0"/>
                <w:sz w:val="18"/>
                <w:szCs w:val="18"/>
                <w:lang w:eastAsia="ru-RU"/>
              </w:rPr>
              <w:t>0,877</w:t>
            </w:r>
          </w:p>
        </w:tc>
        <w:tc>
          <w:tcPr>
            <w:tcW w:w="495" w:type="pct"/>
            <w:shd w:val="clear" w:color="auto" w:fill="auto"/>
            <w:noWrap/>
            <w:tcMar>
              <w:left w:w="57" w:type="dxa"/>
              <w:right w:w="57" w:type="dxa"/>
            </w:tcMar>
            <w:vAlign w:val="center"/>
            <w:hideMark/>
          </w:tcPr>
          <w:p w:rsidR="00874E30" w:rsidRDefault="00874E30" w:rsidP="005E12B5">
            <w:pPr>
              <w:spacing w:before="0" w:after="0"/>
              <w:ind w:left="-11" w:firstLine="0"/>
              <w:jc w:val="center"/>
            </w:pPr>
            <w:r w:rsidRPr="00837833">
              <w:rPr>
                <w:rFonts w:eastAsia="Times New Roman" w:cs="Arial"/>
                <w:spacing w:val="0"/>
                <w:sz w:val="18"/>
                <w:szCs w:val="18"/>
                <w:lang w:eastAsia="ru-RU"/>
              </w:rPr>
              <w:t>0,877</w:t>
            </w:r>
          </w:p>
        </w:tc>
        <w:tc>
          <w:tcPr>
            <w:tcW w:w="495" w:type="pct"/>
            <w:shd w:val="clear" w:color="auto" w:fill="auto"/>
            <w:noWrap/>
            <w:tcMar>
              <w:left w:w="57" w:type="dxa"/>
              <w:right w:w="57" w:type="dxa"/>
            </w:tcMar>
            <w:vAlign w:val="center"/>
            <w:hideMark/>
          </w:tcPr>
          <w:p w:rsidR="00874E30" w:rsidRDefault="00874E30" w:rsidP="005E12B5">
            <w:pPr>
              <w:spacing w:before="0" w:after="0"/>
              <w:ind w:left="-11" w:firstLine="0"/>
              <w:jc w:val="center"/>
            </w:pPr>
            <w:r w:rsidRPr="00837833">
              <w:rPr>
                <w:rFonts w:eastAsia="Times New Roman" w:cs="Arial"/>
                <w:spacing w:val="0"/>
                <w:sz w:val="18"/>
                <w:szCs w:val="18"/>
                <w:lang w:eastAsia="ru-RU"/>
              </w:rPr>
              <w:t>0,877</w:t>
            </w:r>
          </w:p>
        </w:tc>
        <w:tc>
          <w:tcPr>
            <w:tcW w:w="493" w:type="pct"/>
            <w:shd w:val="clear" w:color="auto" w:fill="auto"/>
            <w:noWrap/>
            <w:tcMar>
              <w:left w:w="57" w:type="dxa"/>
              <w:right w:w="57" w:type="dxa"/>
            </w:tcMar>
            <w:vAlign w:val="center"/>
            <w:hideMark/>
          </w:tcPr>
          <w:p w:rsidR="00874E30" w:rsidRDefault="00874E30" w:rsidP="005E12B5">
            <w:pPr>
              <w:spacing w:before="0" w:after="0"/>
              <w:ind w:left="-11" w:firstLine="0"/>
              <w:jc w:val="center"/>
            </w:pPr>
            <w:r w:rsidRPr="00837833">
              <w:rPr>
                <w:rFonts w:eastAsia="Times New Roman" w:cs="Arial"/>
                <w:spacing w:val="0"/>
                <w:sz w:val="18"/>
                <w:szCs w:val="18"/>
                <w:lang w:eastAsia="ru-RU"/>
              </w:rPr>
              <w:t>0,877</w:t>
            </w:r>
          </w:p>
        </w:tc>
      </w:tr>
      <w:tr w:rsidR="00874E30" w:rsidRPr="00BC2C0C" w:rsidTr="00874E30">
        <w:trPr>
          <w:cantSplit/>
          <w:trHeight w:val="300"/>
        </w:trPr>
        <w:tc>
          <w:tcPr>
            <w:tcW w:w="1538" w:type="pct"/>
            <w:shd w:val="clear" w:color="auto" w:fill="auto"/>
            <w:vAlign w:val="center"/>
            <w:hideMark/>
          </w:tcPr>
          <w:p w:rsidR="00874E30" w:rsidRPr="00BC2C0C" w:rsidRDefault="00874E30" w:rsidP="005E12B5">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сверхнормативные утечки те</w:t>
            </w:r>
            <w:r w:rsidRPr="00BC2C0C">
              <w:rPr>
                <w:rFonts w:eastAsia="Times New Roman" w:cs="Arial"/>
                <w:spacing w:val="0"/>
                <w:sz w:val="18"/>
                <w:szCs w:val="18"/>
                <w:lang w:eastAsia="ru-RU"/>
              </w:rPr>
              <w:t>п</w:t>
            </w:r>
            <w:r w:rsidRPr="00BC2C0C">
              <w:rPr>
                <w:rFonts w:eastAsia="Times New Roman" w:cs="Arial"/>
                <w:spacing w:val="0"/>
                <w:sz w:val="18"/>
                <w:szCs w:val="18"/>
                <w:lang w:eastAsia="ru-RU"/>
              </w:rPr>
              <w:t>лоносителя</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493"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r>
      <w:tr w:rsidR="00874E30" w:rsidRPr="00BC2C0C" w:rsidTr="00874E30">
        <w:trPr>
          <w:cantSplit/>
          <w:trHeight w:val="300"/>
        </w:trPr>
        <w:tc>
          <w:tcPr>
            <w:tcW w:w="1538" w:type="pct"/>
            <w:shd w:val="clear" w:color="auto" w:fill="auto"/>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lastRenderedPageBreak/>
              <w:t>Всего потребление воды</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Default="00874E30" w:rsidP="005E12B5">
            <w:pPr>
              <w:spacing w:before="0" w:after="0"/>
              <w:ind w:firstLine="0"/>
            </w:pPr>
            <w:r w:rsidRPr="003C0CB9">
              <w:rPr>
                <w:rFonts w:eastAsia="Times New Roman" w:cs="Arial"/>
                <w:spacing w:val="0"/>
                <w:sz w:val="18"/>
                <w:szCs w:val="18"/>
                <w:lang w:eastAsia="ru-RU"/>
              </w:rPr>
              <w:t>0,930</w:t>
            </w:r>
          </w:p>
        </w:tc>
        <w:tc>
          <w:tcPr>
            <w:tcW w:w="495" w:type="pct"/>
            <w:shd w:val="clear" w:color="auto" w:fill="auto"/>
            <w:noWrap/>
            <w:tcMar>
              <w:left w:w="57" w:type="dxa"/>
              <w:right w:w="57" w:type="dxa"/>
            </w:tcMar>
            <w:vAlign w:val="center"/>
            <w:hideMark/>
          </w:tcPr>
          <w:p w:rsidR="00874E30" w:rsidRDefault="00874E30" w:rsidP="005E12B5">
            <w:pPr>
              <w:spacing w:before="0" w:after="0"/>
              <w:ind w:firstLine="0"/>
            </w:pPr>
            <w:r w:rsidRPr="003C0CB9">
              <w:rPr>
                <w:rFonts w:eastAsia="Times New Roman" w:cs="Arial"/>
                <w:spacing w:val="0"/>
                <w:sz w:val="18"/>
                <w:szCs w:val="18"/>
                <w:lang w:eastAsia="ru-RU"/>
              </w:rPr>
              <w:t>0,930</w:t>
            </w:r>
          </w:p>
        </w:tc>
        <w:tc>
          <w:tcPr>
            <w:tcW w:w="495" w:type="pct"/>
            <w:shd w:val="clear" w:color="auto" w:fill="auto"/>
            <w:noWrap/>
            <w:tcMar>
              <w:left w:w="57" w:type="dxa"/>
              <w:right w:w="57" w:type="dxa"/>
            </w:tcMar>
            <w:vAlign w:val="center"/>
            <w:hideMark/>
          </w:tcPr>
          <w:p w:rsidR="00874E30" w:rsidRDefault="00874E30" w:rsidP="005E12B5">
            <w:pPr>
              <w:spacing w:before="0" w:after="0"/>
              <w:ind w:firstLine="0"/>
            </w:pPr>
            <w:r w:rsidRPr="003C0CB9">
              <w:rPr>
                <w:rFonts w:eastAsia="Times New Roman" w:cs="Arial"/>
                <w:spacing w:val="0"/>
                <w:sz w:val="18"/>
                <w:szCs w:val="18"/>
                <w:lang w:eastAsia="ru-RU"/>
              </w:rPr>
              <w:t>0,930</w:t>
            </w:r>
          </w:p>
        </w:tc>
        <w:tc>
          <w:tcPr>
            <w:tcW w:w="495" w:type="pct"/>
            <w:shd w:val="clear" w:color="auto" w:fill="auto"/>
            <w:noWrap/>
            <w:tcMar>
              <w:left w:w="57" w:type="dxa"/>
              <w:right w:w="57" w:type="dxa"/>
            </w:tcMar>
            <w:vAlign w:val="center"/>
            <w:hideMark/>
          </w:tcPr>
          <w:p w:rsidR="00874E30" w:rsidRDefault="00874E30" w:rsidP="005E12B5">
            <w:pPr>
              <w:spacing w:before="0" w:after="0"/>
              <w:ind w:firstLine="0"/>
            </w:pPr>
            <w:r w:rsidRPr="003C0CB9">
              <w:rPr>
                <w:rFonts w:eastAsia="Times New Roman" w:cs="Arial"/>
                <w:spacing w:val="0"/>
                <w:sz w:val="18"/>
                <w:szCs w:val="18"/>
                <w:lang w:eastAsia="ru-RU"/>
              </w:rPr>
              <w:t>0,930</w:t>
            </w:r>
          </w:p>
        </w:tc>
        <w:tc>
          <w:tcPr>
            <w:tcW w:w="495" w:type="pct"/>
            <w:shd w:val="clear" w:color="auto" w:fill="auto"/>
            <w:noWrap/>
            <w:tcMar>
              <w:left w:w="57" w:type="dxa"/>
              <w:right w:w="57" w:type="dxa"/>
            </w:tcMar>
            <w:vAlign w:val="center"/>
            <w:hideMark/>
          </w:tcPr>
          <w:p w:rsidR="00874E30" w:rsidRDefault="00874E30" w:rsidP="005E12B5">
            <w:pPr>
              <w:spacing w:before="0" w:after="0"/>
              <w:ind w:firstLine="0"/>
            </w:pPr>
            <w:r w:rsidRPr="003C0CB9">
              <w:rPr>
                <w:rFonts w:eastAsia="Times New Roman" w:cs="Arial"/>
                <w:spacing w:val="0"/>
                <w:sz w:val="18"/>
                <w:szCs w:val="18"/>
                <w:lang w:eastAsia="ru-RU"/>
              </w:rPr>
              <w:t>0,930</w:t>
            </w:r>
          </w:p>
        </w:tc>
        <w:tc>
          <w:tcPr>
            <w:tcW w:w="493" w:type="pct"/>
            <w:shd w:val="clear" w:color="auto" w:fill="auto"/>
            <w:noWrap/>
            <w:tcMar>
              <w:left w:w="57" w:type="dxa"/>
              <w:right w:w="57" w:type="dxa"/>
            </w:tcMar>
            <w:vAlign w:val="center"/>
            <w:hideMark/>
          </w:tcPr>
          <w:p w:rsidR="00874E30" w:rsidRDefault="00874E30" w:rsidP="005E12B5">
            <w:pPr>
              <w:spacing w:before="0" w:after="0"/>
              <w:ind w:firstLine="0"/>
            </w:pPr>
            <w:r w:rsidRPr="003C0CB9">
              <w:rPr>
                <w:rFonts w:eastAsia="Times New Roman" w:cs="Arial"/>
                <w:spacing w:val="0"/>
                <w:sz w:val="18"/>
                <w:szCs w:val="18"/>
                <w:lang w:eastAsia="ru-RU"/>
              </w:rPr>
              <w:t>0,930</w:t>
            </w:r>
          </w:p>
        </w:tc>
      </w:tr>
      <w:tr w:rsidR="00874E30" w:rsidRPr="00BC2C0C" w:rsidTr="00874E30">
        <w:trPr>
          <w:cantSplit/>
          <w:trHeight w:val="300"/>
        </w:trPr>
        <w:tc>
          <w:tcPr>
            <w:tcW w:w="5000" w:type="pct"/>
            <w:gridSpan w:val="8"/>
            <w:shd w:val="clear" w:color="auto" w:fill="auto"/>
            <w:vAlign w:val="center"/>
          </w:tcPr>
          <w:p w:rsidR="00874E30" w:rsidRPr="00874E30" w:rsidRDefault="00874E30" w:rsidP="005E12B5">
            <w:pPr>
              <w:widowControl/>
              <w:adjustRightInd/>
              <w:spacing w:before="0" w:after="0"/>
              <w:ind w:firstLine="0"/>
              <w:jc w:val="center"/>
              <w:textAlignment w:val="auto"/>
              <w:rPr>
                <w:rFonts w:eastAsia="Times New Roman" w:cs="Arial"/>
                <w:b/>
                <w:spacing w:val="0"/>
                <w:sz w:val="18"/>
                <w:szCs w:val="18"/>
                <w:lang w:eastAsia="ru-RU"/>
              </w:rPr>
            </w:pPr>
            <w:r w:rsidRPr="00874E30">
              <w:rPr>
                <w:rFonts w:eastAsia="Times New Roman" w:cs="Arial"/>
                <w:b/>
                <w:spacing w:val="0"/>
                <w:sz w:val="18"/>
                <w:szCs w:val="18"/>
                <w:lang w:eastAsia="ru-RU"/>
              </w:rPr>
              <w:t xml:space="preserve">МК КЕДР-5 (с. </w:t>
            </w:r>
            <w:proofErr w:type="spellStart"/>
            <w:r w:rsidRPr="00874E30">
              <w:rPr>
                <w:rFonts w:eastAsia="Times New Roman" w:cs="Arial"/>
                <w:b/>
                <w:spacing w:val="0"/>
                <w:sz w:val="18"/>
                <w:szCs w:val="18"/>
                <w:lang w:eastAsia="ru-RU"/>
              </w:rPr>
              <w:t>Москальво</w:t>
            </w:r>
            <w:proofErr w:type="spellEnd"/>
            <w:r w:rsidRPr="00874E30">
              <w:rPr>
                <w:rFonts w:eastAsia="Times New Roman" w:cs="Arial"/>
                <w:b/>
                <w:spacing w:val="0"/>
                <w:sz w:val="18"/>
                <w:szCs w:val="18"/>
                <w:lang w:eastAsia="ru-RU"/>
              </w:rPr>
              <w:t>)</w:t>
            </w:r>
          </w:p>
        </w:tc>
      </w:tr>
      <w:tr w:rsidR="00874E30" w:rsidRPr="00BC2C0C" w:rsidTr="00874E30">
        <w:trPr>
          <w:cantSplit/>
          <w:trHeight w:val="300"/>
        </w:trPr>
        <w:tc>
          <w:tcPr>
            <w:tcW w:w="1538" w:type="pct"/>
            <w:shd w:val="clear" w:color="auto" w:fill="auto"/>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proofErr w:type="spellStart"/>
            <w:r w:rsidRPr="00BC2C0C">
              <w:rPr>
                <w:rFonts w:eastAsia="Times New Roman" w:cs="Arial"/>
                <w:spacing w:val="0"/>
                <w:sz w:val="18"/>
                <w:szCs w:val="18"/>
                <w:lang w:eastAsia="ru-RU"/>
              </w:rPr>
              <w:t>Хознужды</w:t>
            </w:r>
            <w:proofErr w:type="spellEnd"/>
            <w:r w:rsidRPr="00BC2C0C">
              <w:rPr>
                <w:rFonts w:eastAsia="Times New Roman" w:cs="Arial"/>
                <w:spacing w:val="0"/>
                <w:sz w:val="18"/>
                <w:szCs w:val="18"/>
                <w:lang w:eastAsia="ru-RU"/>
              </w:rPr>
              <w:t xml:space="preserve"> котельной</w:t>
            </w:r>
          </w:p>
        </w:tc>
        <w:tc>
          <w:tcPr>
            <w:tcW w:w="494" w:type="pct"/>
            <w:shd w:val="clear" w:color="auto" w:fill="auto"/>
            <w:noWrap/>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c>
          <w:tcPr>
            <w:tcW w:w="493"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r>
      <w:tr w:rsidR="00874E30" w:rsidRPr="00BC2C0C" w:rsidTr="00874E30">
        <w:trPr>
          <w:cantSplit/>
          <w:trHeight w:val="300"/>
        </w:trPr>
        <w:tc>
          <w:tcPr>
            <w:tcW w:w="1538" w:type="pct"/>
            <w:shd w:val="clear" w:color="auto" w:fill="auto"/>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 xml:space="preserve">Всего подпитка тепловой сети, в </w:t>
            </w:r>
            <w:proofErr w:type="spellStart"/>
            <w:r w:rsidRPr="00BC2C0C">
              <w:rPr>
                <w:rFonts w:eastAsia="Times New Roman" w:cs="Arial"/>
                <w:spacing w:val="0"/>
                <w:sz w:val="18"/>
                <w:szCs w:val="18"/>
                <w:lang w:eastAsia="ru-RU"/>
              </w:rPr>
              <w:t>т.ч</w:t>
            </w:r>
            <w:proofErr w:type="spellEnd"/>
            <w:r w:rsidRPr="00BC2C0C">
              <w:rPr>
                <w:rFonts w:eastAsia="Times New Roman" w:cs="Arial"/>
                <w:spacing w:val="0"/>
                <w:sz w:val="18"/>
                <w:szCs w:val="18"/>
                <w:lang w:eastAsia="ru-RU"/>
              </w:rPr>
              <w:t>.:</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493"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r>
      <w:tr w:rsidR="00874E30" w:rsidRPr="00BC2C0C" w:rsidTr="00874E30">
        <w:trPr>
          <w:cantSplit/>
          <w:trHeight w:val="525"/>
        </w:trPr>
        <w:tc>
          <w:tcPr>
            <w:tcW w:w="1538" w:type="pct"/>
            <w:shd w:val="clear" w:color="auto" w:fill="auto"/>
            <w:vAlign w:val="center"/>
            <w:hideMark/>
          </w:tcPr>
          <w:p w:rsidR="00874E30" w:rsidRPr="00BC2C0C" w:rsidRDefault="00874E30" w:rsidP="005E12B5">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нормативные утечки теплон</w:t>
            </w:r>
            <w:r w:rsidRPr="00BC2C0C">
              <w:rPr>
                <w:rFonts w:eastAsia="Times New Roman" w:cs="Arial"/>
                <w:spacing w:val="0"/>
                <w:sz w:val="18"/>
                <w:szCs w:val="18"/>
                <w:lang w:eastAsia="ru-RU"/>
              </w:rPr>
              <w:t>о</w:t>
            </w:r>
            <w:r w:rsidRPr="00BC2C0C">
              <w:rPr>
                <w:rFonts w:eastAsia="Times New Roman" w:cs="Arial"/>
                <w:spacing w:val="0"/>
                <w:sz w:val="18"/>
                <w:szCs w:val="18"/>
                <w:lang w:eastAsia="ru-RU"/>
              </w:rPr>
              <w:t>сителя в сетях котельных</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493"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r>
      <w:tr w:rsidR="00874E30" w:rsidRPr="00BC2C0C" w:rsidTr="00874E30">
        <w:trPr>
          <w:cantSplit/>
          <w:trHeight w:val="300"/>
        </w:trPr>
        <w:tc>
          <w:tcPr>
            <w:tcW w:w="1538" w:type="pct"/>
            <w:shd w:val="clear" w:color="auto" w:fill="auto"/>
            <w:vAlign w:val="center"/>
            <w:hideMark/>
          </w:tcPr>
          <w:p w:rsidR="00874E30" w:rsidRPr="00BC2C0C" w:rsidRDefault="00874E30" w:rsidP="005E12B5">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сверхнормативные утечки те</w:t>
            </w:r>
            <w:r w:rsidRPr="00BC2C0C">
              <w:rPr>
                <w:rFonts w:eastAsia="Times New Roman" w:cs="Arial"/>
                <w:spacing w:val="0"/>
                <w:sz w:val="18"/>
                <w:szCs w:val="18"/>
                <w:lang w:eastAsia="ru-RU"/>
              </w:rPr>
              <w:t>п</w:t>
            </w:r>
            <w:r w:rsidRPr="00BC2C0C">
              <w:rPr>
                <w:rFonts w:eastAsia="Times New Roman" w:cs="Arial"/>
                <w:spacing w:val="0"/>
                <w:sz w:val="18"/>
                <w:szCs w:val="18"/>
                <w:lang w:eastAsia="ru-RU"/>
              </w:rPr>
              <w:t>лоносителя</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493"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r>
      <w:tr w:rsidR="00874E30" w:rsidRPr="00BC2C0C" w:rsidTr="00874E30">
        <w:trPr>
          <w:cantSplit/>
          <w:trHeight w:val="149"/>
        </w:trPr>
        <w:tc>
          <w:tcPr>
            <w:tcW w:w="1538" w:type="pct"/>
            <w:shd w:val="clear" w:color="auto" w:fill="auto"/>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Всего потребление воды</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,469</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0,469</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,469</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0,469</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,469</w:t>
            </w:r>
          </w:p>
        </w:tc>
        <w:tc>
          <w:tcPr>
            <w:tcW w:w="493"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0,469</w:t>
            </w:r>
          </w:p>
        </w:tc>
      </w:tr>
      <w:tr w:rsidR="00874E30" w:rsidRPr="00BC2C0C" w:rsidTr="00874E30">
        <w:trPr>
          <w:cantSplit/>
          <w:trHeight w:val="300"/>
        </w:trPr>
        <w:tc>
          <w:tcPr>
            <w:tcW w:w="5000" w:type="pct"/>
            <w:gridSpan w:val="8"/>
            <w:shd w:val="clear" w:color="auto" w:fill="auto"/>
            <w:vAlign w:val="center"/>
          </w:tcPr>
          <w:p w:rsidR="00874E30" w:rsidRPr="00874E30" w:rsidRDefault="00874E30" w:rsidP="005E12B5">
            <w:pPr>
              <w:widowControl/>
              <w:adjustRightInd/>
              <w:spacing w:before="0" w:after="0"/>
              <w:ind w:firstLine="0"/>
              <w:jc w:val="center"/>
              <w:textAlignment w:val="auto"/>
              <w:rPr>
                <w:rFonts w:eastAsia="Times New Roman" w:cs="Arial"/>
                <w:b/>
                <w:spacing w:val="0"/>
                <w:sz w:val="18"/>
                <w:szCs w:val="18"/>
                <w:lang w:eastAsia="ru-RU"/>
              </w:rPr>
            </w:pPr>
            <w:r w:rsidRPr="00874E30">
              <w:rPr>
                <w:rFonts w:eastAsia="Times New Roman" w:cs="Arial"/>
                <w:b/>
                <w:spacing w:val="0"/>
                <w:sz w:val="18"/>
                <w:szCs w:val="18"/>
                <w:lang w:eastAsia="ru-RU"/>
              </w:rPr>
              <w:t xml:space="preserve">БМК № 32 (с. </w:t>
            </w:r>
            <w:proofErr w:type="spellStart"/>
            <w:r w:rsidRPr="00874E30">
              <w:rPr>
                <w:rFonts w:eastAsia="Times New Roman" w:cs="Arial"/>
                <w:b/>
                <w:spacing w:val="0"/>
                <w:sz w:val="18"/>
                <w:szCs w:val="18"/>
                <w:lang w:eastAsia="ru-RU"/>
              </w:rPr>
              <w:t>Некрасовка</w:t>
            </w:r>
            <w:proofErr w:type="spellEnd"/>
            <w:r w:rsidRPr="00874E30">
              <w:rPr>
                <w:rFonts w:eastAsia="Times New Roman" w:cs="Arial"/>
                <w:b/>
                <w:spacing w:val="0"/>
                <w:sz w:val="18"/>
                <w:szCs w:val="18"/>
                <w:lang w:eastAsia="ru-RU"/>
              </w:rPr>
              <w:t>)</w:t>
            </w:r>
          </w:p>
        </w:tc>
      </w:tr>
      <w:tr w:rsidR="00874E30" w:rsidRPr="00BC2C0C" w:rsidTr="00874E30">
        <w:trPr>
          <w:cantSplit/>
          <w:trHeight w:val="300"/>
        </w:trPr>
        <w:tc>
          <w:tcPr>
            <w:tcW w:w="1538" w:type="pct"/>
            <w:shd w:val="clear" w:color="auto" w:fill="auto"/>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proofErr w:type="spellStart"/>
            <w:r w:rsidRPr="00BC2C0C">
              <w:rPr>
                <w:rFonts w:eastAsia="Times New Roman" w:cs="Arial"/>
                <w:spacing w:val="0"/>
                <w:sz w:val="18"/>
                <w:szCs w:val="18"/>
                <w:lang w:eastAsia="ru-RU"/>
              </w:rPr>
              <w:t>Хознужды</w:t>
            </w:r>
            <w:proofErr w:type="spellEnd"/>
            <w:r w:rsidRPr="00BC2C0C">
              <w:rPr>
                <w:rFonts w:eastAsia="Times New Roman" w:cs="Arial"/>
                <w:spacing w:val="0"/>
                <w:sz w:val="18"/>
                <w:szCs w:val="18"/>
                <w:lang w:eastAsia="ru-RU"/>
              </w:rPr>
              <w:t xml:space="preserve"> котельной</w:t>
            </w:r>
          </w:p>
        </w:tc>
        <w:tc>
          <w:tcPr>
            <w:tcW w:w="494" w:type="pct"/>
            <w:shd w:val="clear" w:color="auto" w:fill="auto"/>
            <w:noWrap/>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c>
          <w:tcPr>
            <w:tcW w:w="493"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r>
      <w:tr w:rsidR="00874E30" w:rsidRPr="00BC2C0C" w:rsidTr="00874E30">
        <w:trPr>
          <w:cantSplit/>
          <w:trHeight w:val="300"/>
        </w:trPr>
        <w:tc>
          <w:tcPr>
            <w:tcW w:w="1538" w:type="pct"/>
            <w:shd w:val="clear" w:color="auto" w:fill="auto"/>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 xml:space="preserve">Всего подпитка тепловой сети, в </w:t>
            </w:r>
            <w:proofErr w:type="spellStart"/>
            <w:r w:rsidRPr="00BC2C0C">
              <w:rPr>
                <w:rFonts w:eastAsia="Times New Roman" w:cs="Arial"/>
                <w:spacing w:val="0"/>
                <w:sz w:val="18"/>
                <w:szCs w:val="18"/>
                <w:lang w:eastAsia="ru-RU"/>
              </w:rPr>
              <w:t>т.ч</w:t>
            </w:r>
            <w:proofErr w:type="spellEnd"/>
            <w:r w:rsidRPr="00BC2C0C">
              <w:rPr>
                <w:rFonts w:eastAsia="Times New Roman" w:cs="Arial"/>
                <w:spacing w:val="0"/>
                <w:sz w:val="18"/>
                <w:szCs w:val="18"/>
                <w:lang w:eastAsia="ru-RU"/>
              </w:rPr>
              <w:t>.:</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,923</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923</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,923</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923</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,923</w:t>
            </w:r>
          </w:p>
        </w:tc>
        <w:tc>
          <w:tcPr>
            <w:tcW w:w="493"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923</w:t>
            </w:r>
          </w:p>
        </w:tc>
      </w:tr>
      <w:tr w:rsidR="00874E30" w:rsidRPr="00BC2C0C" w:rsidTr="00874E30">
        <w:trPr>
          <w:cantSplit/>
          <w:trHeight w:val="525"/>
        </w:trPr>
        <w:tc>
          <w:tcPr>
            <w:tcW w:w="1538" w:type="pct"/>
            <w:shd w:val="clear" w:color="auto" w:fill="auto"/>
            <w:vAlign w:val="center"/>
            <w:hideMark/>
          </w:tcPr>
          <w:p w:rsidR="00874E30" w:rsidRPr="00BC2C0C" w:rsidRDefault="00874E30" w:rsidP="005E12B5">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нормативные утечки теплон</w:t>
            </w:r>
            <w:r w:rsidRPr="00BC2C0C">
              <w:rPr>
                <w:rFonts w:eastAsia="Times New Roman" w:cs="Arial"/>
                <w:spacing w:val="0"/>
                <w:sz w:val="18"/>
                <w:szCs w:val="18"/>
                <w:lang w:eastAsia="ru-RU"/>
              </w:rPr>
              <w:t>о</w:t>
            </w:r>
            <w:r w:rsidRPr="00BC2C0C">
              <w:rPr>
                <w:rFonts w:eastAsia="Times New Roman" w:cs="Arial"/>
                <w:spacing w:val="0"/>
                <w:sz w:val="18"/>
                <w:szCs w:val="18"/>
                <w:lang w:eastAsia="ru-RU"/>
              </w:rPr>
              <w:t>сителя в сетях котельных</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0,420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420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0,420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420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0,420</w:t>
            </w:r>
          </w:p>
        </w:tc>
        <w:tc>
          <w:tcPr>
            <w:tcW w:w="493"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420</w:t>
            </w:r>
          </w:p>
        </w:tc>
      </w:tr>
      <w:tr w:rsidR="00874E30" w:rsidRPr="00BC2C0C" w:rsidTr="00874E30">
        <w:trPr>
          <w:cantSplit/>
          <w:trHeight w:val="300"/>
        </w:trPr>
        <w:tc>
          <w:tcPr>
            <w:tcW w:w="1538" w:type="pct"/>
            <w:shd w:val="clear" w:color="auto" w:fill="auto"/>
            <w:vAlign w:val="center"/>
            <w:hideMark/>
          </w:tcPr>
          <w:p w:rsidR="00874E30" w:rsidRPr="00BC2C0C" w:rsidRDefault="00874E30" w:rsidP="005E12B5">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сверхнормативные утечки те</w:t>
            </w:r>
            <w:r w:rsidRPr="00BC2C0C">
              <w:rPr>
                <w:rFonts w:eastAsia="Times New Roman" w:cs="Arial"/>
                <w:spacing w:val="0"/>
                <w:sz w:val="18"/>
                <w:szCs w:val="18"/>
                <w:lang w:eastAsia="ru-RU"/>
              </w:rPr>
              <w:t>п</w:t>
            </w:r>
            <w:r w:rsidRPr="00BC2C0C">
              <w:rPr>
                <w:rFonts w:eastAsia="Times New Roman" w:cs="Arial"/>
                <w:spacing w:val="0"/>
                <w:sz w:val="18"/>
                <w:szCs w:val="18"/>
                <w:lang w:eastAsia="ru-RU"/>
              </w:rPr>
              <w:t>лоносителя</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0,010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0,01</w:t>
            </w:r>
            <w:r w:rsidRPr="00BC2C0C">
              <w:rPr>
                <w:rFonts w:eastAsia="Times New Roman" w:cs="Arial"/>
                <w:spacing w:val="0"/>
                <w:sz w:val="18"/>
                <w:szCs w:val="18"/>
                <w:lang w:eastAsia="ru-RU"/>
              </w:rPr>
              <w:t>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0,010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0,01</w:t>
            </w:r>
            <w:r w:rsidRPr="00BC2C0C">
              <w:rPr>
                <w:rFonts w:eastAsia="Times New Roman" w:cs="Arial"/>
                <w:spacing w:val="0"/>
                <w:sz w:val="18"/>
                <w:szCs w:val="18"/>
                <w:lang w:eastAsia="ru-RU"/>
              </w:rPr>
              <w:t>0</w:t>
            </w:r>
          </w:p>
        </w:tc>
        <w:tc>
          <w:tcPr>
            <w:tcW w:w="495"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0,010</w:t>
            </w:r>
          </w:p>
        </w:tc>
        <w:tc>
          <w:tcPr>
            <w:tcW w:w="493" w:type="pct"/>
            <w:shd w:val="clear" w:color="auto" w:fill="auto"/>
            <w:noWrap/>
            <w:tcMar>
              <w:left w:w="57" w:type="dxa"/>
              <w:right w:w="57" w:type="dxa"/>
            </w:tcMar>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0,01</w:t>
            </w:r>
            <w:r w:rsidRPr="00BC2C0C">
              <w:rPr>
                <w:rFonts w:eastAsia="Times New Roman" w:cs="Arial"/>
                <w:spacing w:val="0"/>
                <w:sz w:val="18"/>
                <w:szCs w:val="18"/>
                <w:lang w:eastAsia="ru-RU"/>
              </w:rPr>
              <w:t>0</w:t>
            </w:r>
          </w:p>
        </w:tc>
      </w:tr>
      <w:tr w:rsidR="00874E30" w:rsidRPr="00BC2C0C" w:rsidTr="00874E30">
        <w:trPr>
          <w:cantSplit/>
          <w:trHeight w:val="300"/>
        </w:trPr>
        <w:tc>
          <w:tcPr>
            <w:tcW w:w="1538" w:type="pct"/>
            <w:shd w:val="clear" w:color="auto" w:fill="auto"/>
            <w:vAlign w:val="center"/>
            <w:hideMark/>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Всего потребление воды</w:t>
            </w:r>
          </w:p>
        </w:tc>
        <w:tc>
          <w:tcPr>
            <w:tcW w:w="494" w:type="pct"/>
            <w:shd w:val="clear" w:color="auto" w:fill="auto"/>
            <w:noWrap/>
            <w:hideMark/>
          </w:tcPr>
          <w:p w:rsidR="00874E30" w:rsidRDefault="00874E30" w:rsidP="005E12B5">
            <w:pPr>
              <w:ind w:firstLine="0"/>
              <w:jc w:val="center"/>
            </w:pPr>
            <w:r w:rsidRPr="0024563C">
              <w:rPr>
                <w:rFonts w:eastAsia="Times New Roman" w:cs="Arial"/>
                <w:spacing w:val="0"/>
                <w:sz w:val="18"/>
                <w:szCs w:val="18"/>
                <w:lang w:eastAsia="ru-RU"/>
              </w:rPr>
              <w:t>тыс. т</w:t>
            </w:r>
          </w:p>
        </w:tc>
        <w:tc>
          <w:tcPr>
            <w:tcW w:w="495" w:type="pct"/>
            <w:shd w:val="clear" w:color="auto" w:fill="auto"/>
            <w:noWrap/>
            <w:tcMar>
              <w:left w:w="57" w:type="dxa"/>
              <w:right w:w="57" w:type="dxa"/>
            </w:tcMar>
            <w:vAlign w:val="center"/>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0,988</w:t>
            </w:r>
          </w:p>
        </w:tc>
        <w:tc>
          <w:tcPr>
            <w:tcW w:w="495" w:type="pct"/>
            <w:shd w:val="clear" w:color="auto" w:fill="auto"/>
            <w:noWrap/>
            <w:tcMar>
              <w:left w:w="57" w:type="dxa"/>
              <w:right w:w="57" w:type="dxa"/>
            </w:tcMar>
            <w:vAlign w:val="center"/>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0,988</w:t>
            </w:r>
          </w:p>
        </w:tc>
        <w:tc>
          <w:tcPr>
            <w:tcW w:w="495" w:type="pct"/>
            <w:shd w:val="clear" w:color="auto" w:fill="auto"/>
            <w:noWrap/>
            <w:tcMar>
              <w:left w:w="57" w:type="dxa"/>
              <w:right w:w="57" w:type="dxa"/>
            </w:tcMar>
            <w:vAlign w:val="center"/>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0,988</w:t>
            </w:r>
          </w:p>
        </w:tc>
        <w:tc>
          <w:tcPr>
            <w:tcW w:w="495" w:type="pct"/>
            <w:shd w:val="clear" w:color="auto" w:fill="auto"/>
            <w:noWrap/>
            <w:tcMar>
              <w:left w:w="57" w:type="dxa"/>
              <w:right w:w="57" w:type="dxa"/>
            </w:tcMar>
            <w:vAlign w:val="center"/>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0,988</w:t>
            </w:r>
          </w:p>
        </w:tc>
        <w:tc>
          <w:tcPr>
            <w:tcW w:w="495" w:type="pct"/>
            <w:shd w:val="clear" w:color="auto" w:fill="auto"/>
            <w:noWrap/>
            <w:tcMar>
              <w:left w:w="57" w:type="dxa"/>
              <w:right w:w="57" w:type="dxa"/>
            </w:tcMar>
            <w:vAlign w:val="center"/>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0,988</w:t>
            </w:r>
          </w:p>
        </w:tc>
        <w:tc>
          <w:tcPr>
            <w:tcW w:w="493" w:type="pct"/>
            <w:shd w:val="clear" w:color="auto" w:fill="auto"/>
            <w:noWrap/>
            <w:tcMar>
              <w:left w:w="57" w:type="dxa"/>
              <w:right w:w="57" w:type="dxa"/>
            </w:tcMar>
            <w:vAlign w:val="center"/>
          </w:tcPr>
          <w:p w:rsidR="00874E30" w:rsidRPr="00BC2C0C" w:rsidRDefault="00874E30" w:rsidP="005E12B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0,988</w:t>
            </w:r>
          </w:p>
        </w:tc>
      </w:tr>
    </w:tbl>
    <w:p w:rsidR="005078F1" w:rsidRPr="005078F1" w:rsidRDefault="005078F1" w:rsidP="005078F1">
      <w:pPr>
        <w:widowControl/>
        <w:adjustRightInd/>
        <w:spacing w:line="360" w:lineRule="auto"/>
        <w:textAlignment w:val="auto"/>
        <w:rPr>
          <w:sz w:val="24"/>
          <w:szCs w:val="24"/>
        </w:rPr>
      </w:pPr>
    </w:p>
    <w:p w:rsidR="00874E30" w:rsidRPr="00657460" w:rsidRDefault="00874E30" w:rsidP="00874E30">
      <w:pPr>
        <w:pStyle w:val="20"/>
      </w:pPr>
      <w:bookmarkStart w:id="100" w:name="_Toc354584605"/>
      <w:r w:rsidRPr="00657460">
        <w:t xml:space="preserve">Перспективные балансы производительности водоподготовительных установок и </w:t>
      </w:r>
      <w:r>
        <w:t>подпитки тепловой сети</w:t>
      </w:r>
      <w:bookmarkEnd w:id="100"/>
    </w:p>
    <w:p w:rsidR="00874E30" w:rsidRDefault="00874E30" w:rsidP="00874E30">
      <w:pPr>
        <w:spacing w:line="360" w:lineRule="auto"/>
      </w:pPr>
    </w:p>
    <w:p w:rsidR="00874E30" w:rsidRDefault="00874E30" w:rsidP="00874E30">
      <w:pPr>
        <w:spacing w:before="32" w:after="0" w:line="341" w:lineRule="auto"/>
        <w:ind w:left="102" w:right="45" w:firstLine="566"/>
        <w:rPr>
          <w:rFonts w:cs="Arial"/>
          <w:sz w:val="24"/>
          <w:szCs w:val="24"/>
        </w:rPr>
      </w:pPr>
      <w:bookmarkStart w:id="101" w:name="_Toc336021274"/>
      <w:r w:rsidRPr="00115F2E">
        <w:rPr>
          <w:rFonts w:eastAsia="Times New Roman"/>
          <w:kern w:val="28"/>
          <w:sz w:val="24"/>
          <w:lang w:eastAsia="ru-RU"/>
        </w:rPr>
        <w:t>В настоящее время</w:t>
      </w:r>
      <w:r w:rsidRPr="003E28D8">
        <w:rPr>
          <w:rFonts w:eastAsia="Times New Roman"/>
          <w:kern w:val="28"/>
          <w:sz w:val="24"/>
          <w:lang w:eastAsia="ru-RU"/>
        </w:rPr>
        <w:t xml:space="preserve"> </w:t>
      </w:r>
      <w:r>
        <w:rPr>
          <w:rFonts w:eastAsia="Times New Roman"/>
          <w:kern w:val="28"/>
          <w:sz w:val="24"/>
          <w:lang w:eastAsia="ru-RU"/>
        </w:rPr>
        <w:t>в</w:t>
      </w:r>
      <w:r w:rsidRPr="003E28D8">
        <w:rPr>
          <w:rFonts w:eastAsia="Times New Roman"/>
          <w:kern w:val="28"/>
          <w:sz w:val="24"/>
          <w:lang w:eastAsia="ru-RU"/>
        </w:rPr>
        <w:t>одоподготовка</w:t>
      </w:r>
      <w:r w:rsidRPr="00115F2E">
        <w:rPr>
          <w:rFonts w:eastAsia="Times New Roman"/>
          <w:kern w:val="28"/>
          <w:sz w:val="24"/>
          <w:lang w:eastAsia="ru-RU"/>
        </w:rPr>
        <w:t xml:space="preserve"> </w:t>
      </w:r>
      <w:r w:rsidRPr="003E28D8">
        <w:rPr>
          <w:rFonts w:eastAsia="Times New Roman"/>
          <w:kern w:val="28"/>
          <w:sz w:val="24"/>
          <w:lang w:eastAsia="ru-RU"/>
        </w:rPr>
        <w:t xml:space="preserve">осуществляется только </w:t>
      </w:r>
      <w:r>
        <w:rPr>
          <w:rFonts w:eastAsia="Times New Roman"/>
          <w:kern w:val="28"/>
          <w:sz w:val="24"/>
          <w:lang w:eastAsia="ru-RU"/>
        </w:rPr>
        <w:t xml:space="preserve">на </w:t>
      </w:r>
      <w:proofErr w:type="spellStart"/>
      <w:r>
        <w:rPr>
          <w:rFonts w:eastAsia="Times New Roman"/>
          <w:kern w:val="28"/>
          <w:sz w:val="24"/>
          <w:lang w:eastAsia="ru-RU"/>
        </w:rPr>
        <w:t>Охинской</w:t>
      </w:r>
      <w:proofErr w:type="spellEnd"/>
      <w:r>
        <w:rPr>
          <w:rFonts w:eastAsia="Times New Roman"/>
          <w:kern w:val="28"/>
          <w:sz w:val="24"/>
          <w:lang w:eastAsia="ru-RU"/>
        </w:rPr>
        <w:t xml:space="preserve"> ТЭЦ</w:t>
      </w:r>
      <w:r w:rsidRPr="003E28D8">
        <w:rPr>
          <w:rFonts w:eastAsia="Times New Roman"/>
          <w:kern w:val="28"/>
          <w:sz w:val="24"/>
          <w:lang w:eastAsia="ru-RU"/>
        </w:rPr>
        <w:t xml:space="preserve">. Описание водоподготовительных установок, характеристика оборудования, качество исходной, </w:t>
      </w:r>
      <w:proofErr w:type="spellStart"/>
      <w:r w:rsidRPr="003E28D8">
        <w:rPr>
          <w:rFonts w:eastAsia="Times New Roman"/>
          <w:kern w:val="28"/>
          <w:sz w:val="24"/>
          <w:lang w:eastAsia="ru-RU"/>
        </w:rPr>
        <w:t>подпиточной</w:t>
      </w:r>
      <w:proofErr w:type="spellEnd"/>
      <w:r w:rsidRPr="003E28D8">
        <w:rPr>
          <w:rFonts w:eastAsia="Times New Roman"/>
          <w:kern w:val="28"/>
          <w:sz w:val="24"/>
          <w:lang w:eastAsia="ru-RU"/>
        </w:rPr>
        <w:t xml:space="preserve"> и сетевой воды приведены </w:t>
      </w:r>
      <w:r w:rsidRPr="00AE1625">
        <w:rPr>
          <w:rFonts w:eastAsia="Times New Roman"/>
          <w:kern w:val="28"/>
          <w:sz w:val="24"/>
          <w:lang w:eastAsia="ru-RU"/>
        </w:rPr>
        <w:t xml:space="preserve">в </w:t>
      </w:r>
      <w:r>
        <w:rPr>
          <w:rFonts w:eastAsia="Times New Roman"/>
          <w:kern w:val="28"/>
          <w:sz w:val="24"/>
          <w:lang w:eastAsia="ru-RU"/>
        </w:rPr>
        <w:t>документе «</w:t>
      </w:r>
      <w:r w:rsidRPr="00AE1625">
        <w:rPr>
          <w:rFonts w:eastAsia="Times New Roman"/>
          <w:kern w:val="28"/>
          <w:sz w:val="24"/>
          <w:lang w:eastAsia="ru-RU"/>
        </w:rPr>
        <w:t>Обо</w:t>
      </w:r>
      <w:r w:rsidRPr="00AE1625">
        <w:rPr>
          <w:rFonts w:eastAsia="Times New Roman"/>
          <w:kern w:val="28"/>
          <w:sz w:val="24"/>
          <w:lang w:eastAsia="ru-RU"/>
        </w:rPr>
        <w:t>с</w:t>
      </w:r>
      <w:r w:rsidRPr="00AE1625">
        <w:rPr>
          <w:rFonts w:eastAsia="Times New Roman"/>
          <w:kern w:val="28"/>
          <w:sz w:val="24"/>
          <w:lang w:eastAsia="ru-RU"/>
        </w:rPr>
        <w:t>новывающи</w:t>
      </w:r>
      <w:r>
        <w:rPr>
          <w:rFonts w:eastAsia="Times New Roman"/>
          <w:kern w:val="28"/>
          <w:sz w:val="24"/>
          <w:lang w:eastAsia="ru-RU"/>
        </w:rPr>
        <w:t>е</w:t>
      </w:r>
      <w:r w:rsidRPr="00AE1625">
        <w:rPr>
          <w:rFonts w:eastAsia="Times New Roman"/>
          <w:kern w:val="28"/>
          <w:sz w:val="24"/>
          <w:lang w:eastAsia="ru-RU"/>
        </w:rPr>
        <w:t xml:space="preserve"> материал</w:t>
      </w:r>
      <w:r>
        <w:rPr>
          <w:rFonts w:eastAsia="Times New Roman"/>
          <w:kern w:val="28"/>
          <w:sz w:val="24"/>
          <w:lang w:eastAsia="ru-RU"/>
        </w:rPr>
        <w:t>ы</w:t>
      </w:r>
      <w:r w:rsidRPr="00AE1625">
        <w:rPr>
          <w:rFonts w:eastAsia="Times New Roman"/>
          <w:kern w:val="28"/>
          <w:sz w:val="24"/>
          <w:lang w:eastAsia="ru-RU"/>
        </w:rPr>
        <w:t xml:space="preserve"> к схеме теплоснабжения </w:t>
      </w:r>
      <w:r>
        <w:rPr>
          <w:rFonts w:eastAsia="Arial" w:cs="Arial"/>
          <w:spacing w:val="-4"/>
          <w:sz w:val="24"/>
          <w:szCs w:val="24"/>
        </w:rPr>
        <w:t xml:space="preserve">городского округа «Охинский» Сахалинской области. </w:t>
      </w:r>
      <w:r w:rsidRPr="00AE1625">
        <w:rPr>
          <w:rFonts w:eastAsia="Times New Roman"/>
          <w:kern w:val="28"/>
          <w:sz w:val="24"/>
          <w:lang w:eastAsia="ru-RU"/>
        </w:rPr>
        <w:t>Книг</w:t>
      </w:r>
      <w:r>
        <w:rPr>
          <w:rFonts w:eastAsia="Times New Roman"/>
          <w:kern w:val="28"/>
          <w:sz w:val="24"/>
          <w:lang w:eastAsia="ru-RU"/>
        </w:rPr>
        <w:t>а</w:t>
      </w:r>
      <w:r w:rsidRPr="00AE1625">
        <w:rPr>
          <w:rFonts w:eastAsia="Times New Roman"/>
          <w:kern w:val="28"/>
          <w:sz w:val="24"/>
          <w:lang w:eastAsia="ru-RU"/>
        </w:rPr>
        <w:t xml:space="preserve"> 1 </w:t>
      </w:r>
      <w:r>
        <w:rPr>
          <w:rFonts w:eastAsia="Times New Roman"/>
          <w:kern w:val="28"/>
          <w:sz w:val="24"/>
          <w:lang w:eastAsia="ru-RU"/>
        </w:rPr>
        <w:t>«</w:t>
      </w:r>
      <w:r w:rsidRPr="009122C8">
        <w:rPr>
          <w:rFonts w:cs="Arial"/>
          <w:sz w:val="24"/>
          <w:szCs w:val="24"/>
        </w:rPr>
        <w:t>Существующее положение в сфере производства, передачи и потребления тепловой энергии для целей теплоснабжения</w:t>
      </w:r>
      <w:r>
        <w:rPr>
          <w:rFonts w:cs="Arial"/>
          <w:sz w:val="24"/>
          <w:szCs w:val="24"/>
        </w:rPr>
        <w:t>».</w:t>
      </w:r>
    </w:p>
    <w:p w:rsidR="00874E30" w:rsidRPr="00874E30" w:rsidRDefault="00874E30" w:rsidP="00874E30">
      <w:pPr>
        <w:spacing w:before="32" w:after="0" w:line="341" w:lineRule="auto"/>
        <w:ind w:left="102" w:right="45" w:firstLine="566"/>
        <w:rPr>
          <w:b/>
          <w:bCs/>
          <w:color w:val="000000" w:themeColor="text1"/>
          <w:sz w:val="18"/>
          <w:szCs w:val="18"/>
        </w:rPr>
      </w:pPr>
      <w:r w:rsidRPr="00BC2C0C">
        <w:rPr>
          <w:rFonts w:eastAsia="Times New Roman"/>
          <w:kern w:val="28"/>
          <w:sz w:val="24"/>
          <w:lang w:eastAsia="ru-RU"/>
        </w:rPr>
        <w:t xml:space="preserve"> В перспективе</w:t>
      </w:r>
      <w:r>
        <w:rPr>
          <w:rFonts w:eastAsia="Times New Roman"/>
          <w:kern w:val="28"/>
          <w:sz w:val="24"/>
          <w:lang w:eastAsia="ru-RU"/>
        </w:rPr>
        <w:t xml:space="preserve"> на </w:t>
      </w:r>
      <w:proofErr w:type="spellStart"/>
      <w:r w:rsidRPr="00BC2C0C">
        <w:rPr>
          <w:rFonts w:eastAsia="Times New Roman"/>
          <w:kern w:val="28"/>
          <w:sz w:val="24"/>
          <w:lang w:eastAsia="ru-RU"/>
        </w:rPr>
        <w:t>Охинской</w:t>
      </w:r>
      <w:proofErr w:type="spellEnd"/>
      <w:r w:rsidRPr="00BC2C0C">
        <w:rPr>
          <w:rFonts w:eastAsia="Times New Roman"/>
          <w:kern w:val="28"/>
          <w:sz w:val="24"/>
          <w:lang w:eastAsia="ru-RU"/>
        </w:rPr>
        <w:t xml:space="preserve"> ТЭЦ роста нагрузки на ВПУ не будет, поэтому для обеспечения перспективных расходов теплоносителя существующей прои</w:t>
      </w:r>
      <w:r w:rsidRPr="00BC2C0C">
        <w:rPr>
          <w:rFonts w:eastAsia="Times New Roman"/>
          <w:kern w:val="28"/>
          <w:sz w:val="24"/>
          <w:lang w:eastAsia="ru-RU"/>
        </w:rPr>
        <w:t>з</w:t>
      </w:r>
      <w:r w:rsidRPr="00BC2C0C">
        <w:rPr>
          <w:rFonts w:eastAsia="Times New Roman"/>
          <w:kern w:val="28"/>
          <w:sz w:val="24"/>
          <w:lang w:eastAsia="ru-RU"/>
        </w:rPr>
        <w:t>водительности ВПУ достаточно</w:t>
      </w:r>
      <w:r>
        <w:rPr>
          <w:rFonts w:eastAsia="Times New Roman"/>
          <w:kern w:val="28"/>
          <w:sz w:val="24"/>
          <w:lang w:eastAsia="ru-RU"/>
        </w:rPr>
        <w:t>.</w:t>
      </w:r>
      <w:bookmarkEnd w:id="101"/>
    </w:p>
    <w:p w:rsidR="00874E30" w:rsidRPr="006B2511" w:rsidRDefault="00874E30" w:rsidP="00874E30">
      <w:pPr>
        <w:pStyle w:val="20"/>
        <w:tabs>
          <w:tab w:val="num" w:pos="2269"/>
        </w:tabs>
        <w:ind w:left="2269"/>
      </w:pPr>
      <w:bookmarkStart w:id="102" w:name="_Toc354584606"/>
      <w:r>
        <w:t>Аварийные режимы подпитки тепловой сети</w:t>
      </w:r>
      <w:bookmarkEnd w:id="102"/>
    </w:p>
    <w:p w:rsidR="00874E30" w:rsidRDefault="00874E30" w:rsidP="00874E30">
      <w:pPr>
        <w:spacing w:line="360" w:lineRule="auto"/>
        <w:rPr>
          <w:sz w:val="24"/>
          <w:szCs w:val="24"/>
          <w:lang w:eastAsia="ru-RU"/>
        </w:rPr>
      </w:pPr>
    </w:p>
    <w:p w:rsidR="00874E30" w:rsidRDefault="00874E30" w:rsidP="00874E30">
      <w:pPr>
        <w:spacing w:line="360" w:lineRule="auto"/>
        <w:rPr>
          <w:rFonts w:eastAsia="Arial" w:cs="Arial"/>
          <w:spacing w:val="-4"/>
          <w:sz w:val="24"/>
          <w:szCs w:val="24"/>
        </w:rPr>
      </w:pPr>
      <w:r w:rsidRPr="00873063">
        <w:rPr>
          <w:rFonts w:eastAsia="Arial" w:cs="Arial"/>
          <w:spacing w:val="-4"/>
          <w:sz w:val="24"/>
          <w:szCs w:val="24"/>
        </w:rPr>
        <w:t>При возникновении аварийной ситуации на участке магистрального труб</w:t>
      </w:r>
      <w:r w:rsidRPr="00873063">
        <w:rPr>
          <w:rFonts w:eastAsia="Arial" w:cs="Arial"/>
          <w:spacing w:val="-4"/>
          <w:sz w:val="24"/>
          <w:szCs w:val="24"/>
        </w:rPr>
        <w:t>о</w:t>
      </w:r>
      <w:r w:rsidRPr="00873063">
        <w:rPr>
          <w:rFonts w:eastAsia="Arial" w:cs="Arial"/>
          <w:spacing w:val="-4"/>
          <w:sz w:val="24"/>
          <w:szCs w:val="24"/>
        </w:rPr>
        <w:t xml:space="preserve">провода </w:t>
      </w:r>
      <w:r>
        <w:rPr>
          <w:rFonts w:eastAsia="Arial" w:cs="Arial"/>
          <w:spacing w:val="-4"/>
          <w:sz w:val="24"/>
          <w:szCs w:val="24"/>
        </w:rPr>
        <w:t xml:space="preserve">нет возможности </w:t>
      </w:r>
      <w:r w:rsidRPr="00873063">
        <w:rPr>
          <w:rFonts w:eastAsia="Arial" w:cs="Arial"/>
          <w:spacing w:val="-4"/>
          <w:sz w:val="24"/>
          <w:szCs w:val="24"/>
        </w:rPr>
        <w:t>организовать подпитк</w:t>
      </w:r>
      <w:r>
        <w:rPr>
          <w:rFonts w:eastAsia="Arial" w:cs="Arial"/>
          <w:spacing w:val="-4"/>
          <w:sz w:val="24"/>
          <w:szCs w:val="24"/>
        </w:rPr>
        <w:t>у</w:t>
      </w:r>
      <w:r w:rsidRPr="00873063">
        <w:rPr>
          <w:rFonts w:eastAsia="Arial" w:cs="Arial"/>
          <w:spacing w:val="-4"/>
          <w:sz w:val="24"/>
          <w:szCs w:val="24"/>
        </w:rPr>
        <w:t xml:space="preserve"> тепловой сети </w:t>
      </w:r>
      <w:r>
        <w:rPr>
          <w:rFonts w:eastAsia="Arial" w:cs="Arial"/>
          <w:spacing w:val="-4"/>
          <w:sz w:val="24"/>
          <w:szCs w:val="24"/>
        </w:rPr>
        <w:t xml:space="preserve">из зоны действия соседнего источника, так как отсутствуют </w:t>
      </w:r>
      <w:r w:rsidRPr="00D9382A">
        <w:rPr>
          <w:rFonts w:eastAsia="Arial" w:cs="Arial"/>
          <w:spacing w:val="-4"/>
          <w:sz w:val="24"/>
          <w:szCs w:val="24"/>
        </w:rPr>
        <w:t>резервные</w:t>
      </w:r>
      <w:r w:rsidRPr="00724232">
        <w:rPr>
          <w:rFonts w:eastAsia="Arial" w:cs="Arial"/>
          <w:color w:val="FF0000"/>
          <w:spacing w:val="-4"/>
          <w:sz w:val="24"/>
          <w:szCs w:val="24"/>
        </w:rPr>
        <w:t xml:space="preserve"> </w:t>
      </w:r>
      <w:r w:rsidRPr="00873063">
        <w:rPr>
          <w:rFonts w:eastAsia="Arial" w:cs="Arial"/>
          <w:spacing w:val="-4"/>
          <w:sz w:val="24"/>
          <w:szCs w:val="24"/>
        </w:rPr>
        <w:t>связи между магистральными трубопроводами</w:t>
      </w:r>
      <w:r>
        <w:rPr>
          <w:rFonts w:eastAsia="Arial" w:cs="Arial"/>
          <w:spacing w:val="-4"/>
          <w:sz w:val="24"/>
          <w:szCs w:val="24"/>
        </w:rPr>
        <w:t>.  Таким образом, компенсация аварийных утечек в системе во</w:t>
      </w:r>
      <w:r>
        <w:rPr>
          <w:rFonts w:eastAsia="Arial" w:cs="Arial"/>
          <w:spacing w:val="-4"/>
          <w:sz w:val="24"/>
          <w:szCs w:val="24"/>
        </w:rPr>
        <w:t>з</w:t>
      </w:r>
      <w:r>
        <w:rPr>
          <w:rFonts w:eastAsia="Arial" w:cs="Arial"/>
          <w:spacing w:val="-4"/>
          <w:sz w:val="24"/>
          <w:szCs w:val="24"/>
        </w:rPr>
        <w:t>можна только за счет водопроводной воды.</w:t>
      </w:r>
    </w:p>
    <w:p w:rsidR="00740AC6" w:rsidRDefault="00740AC6" w:rsidP="00740AC6">
      <w:pPr>
        <w:pStyle w:val="10"/>
        <w:numPr>
          <w:ilvl w:val="0"/>
          <w:numId w:val="0"/>
        </w:numPr>
        <w:pBdr>
          <w:bottom w:val="single" w:sz="6" w:space="0" w:color="FFFFFF"/>
        </w:pBdr>
        <w:ind w:left="1211"/>
        <w:rPr>
          <w:color w:val="000000" w:themeColor="text1"/>
        </w:rPr>
      </w:pPr>
      <w:r>
        <w:rPr>
          <w:color w:val="000000" w:themeColor="text1"/>
        </w:rPr>
        <w:lastRenderedPageBreak/>
        <w:t xml:space="preserve">5. Основные положения </w:t>
      </w:r>
      <w:proofErr w:type="gramStart"/>
      <w:r>
        <w:rPr>
          <w:color w:val="000000" w:themeColor="text1"/>
        </w:rPr>
        <w:t>мастер-плана</w:t>
      </w:r>
      <w:proofErr w:type="gramEnd"/>
      <w:r>
        <w:rPr>
          <w:color w:val="000000" w:themeColor="text1"/>
        </w:rPr>
        <w:t xml:space="preserve"> развития систем теплоснабжения</w:t>
      </w:r>
    </w:p>
    <w:p w:rsidR="00740AC6" w:rsidRDefault="00740AC6" w:rsidP="00740AC6"/>
    <w:p w:rsidR="00740AC6" w:rsidRPr="00DE5895" w:rsidRDefault="00740AC6" w:rsidP="00740AC6">
      <w:pPr>
        <w:widowControl/>
        <w:shd w:val="clear" w:color="auto" w:fill="FFFFFF"/>
        <w:adjustRightInd/>
        <w:spacing w:before="0" w:after="0"/>
        <w:ind w:firstLine="709"/>
        <w:textAlignment w:val="auto"/>
        <w:rPr>
          <w:rFonts w:eastAsia="Times New Roman" w:cs="Arial"/>
          <w:color w:val="000000"/>
          <w:spacing w:val="0"/>
          <w:sz w:val="23"/>
          <w:szCs w:val="23"/>
          <w:lang w:eastAsia="ru-RU"/>
        </w:rPr>
      </w:pPr>
      <w:r w:rsidRPr="00DE5895">
        <w:rPr>
          <w:rFonts w:eastAsia="Times New Roman" w:cs="Arial"/>
          <w:color w:val="000000"/>
          <w:spacing w:val="0"/>
          <w:sz w:val="23"/>
          <w:szCs w:val="23"/>
          <w:lang w:eastAsia="ru-RU"/>
        </w:rPr>
        <w:t xml:space="preserve">Содержание, формат, объем </w:t>
      </w:r>
      <w:proofErr w:type="gramStart"/>
      <w:r w:rsidRPr="00DE5895">
        <w:rPr>
          <w:rFonts w:eastAsia="Times New Roman" w:cs="Arial"/>
          <w:color w:val="000000"/>
          <w:spacing w:val="0"/>
          <w:sz w:val="23"/>
          <w:szCs w:val="23"/>
          <w:lang w:eastAsia="ru-RU"/>
        </w:rPr>
        <w:t>мастер-плана</w:t>
      </w:r>
      <w:proofErr w:type="gramEnd"/>
      <w:r w:rsidRPr="00DE5895">
        <w:rPr>
          <w:rFonts w:eastAsia="Times New Roman" w:cs="Arial"/>
          <w:color w:val="000000"/>
          <w:spacing w:val="0"/>
          <w:sz w:val="23"/>
          <w:szCs w:val="23"/>
          <w:lang w:eastAsia="ru-RU"/>
        </w:rPr>
        <w:t xml:space="preserve"> в значительной степени варь</w:t>
      </w:r>
      <w:r w:rsidRPr="00DE5895">
        <w:rPr>
          <w:rFonts w:eastAsia="Times New Roman" w:cs="Arial"/>
          <w:color w:val="000000"/>
          <w:spacing w:val="0"/>
          <w:sz w:val="23"/>
          <w:szCs w:val="23"/>
          <w:lang w:eastAsia="ru-RU"/>
        </w:rPr>
        <w:t>и</w:t>
      </w:r>
      <w:r w:rsidRPr="00DE5895">
        <w:rPr>
          <w:rFonts w:eastAsia="Times New Roman" w:cs="Arial"/>
          <w:color w:val="000000"/>
          <w:spacing w:val="0"/>
          <w:sz w:val="23"/>
          <w:szCs w:val="23"/>
          <w:lang w:eastAsia="ru-RU"/>
        </w:rPr>
        <w:t>руются в разных</w:t>
      </w:r>
      <w:r>
        <w:rPr>
          <w:rFonts w:eastAsia="Times New Roman" w:cs="Arial"/>
          <w:color w:val="000000"/>
          <w:spacing w:val="0"/>
          <w:sz w:val="23"/>
          <w:szCs w:val="23"/>
          <w:lang w:eastAsia="ru-RU"/>
        </w:rPr>
        <w:t xml:space="preserve"> </w:t>
      </w:r>
      <w:r w:rsidRPr="00DE5895">
        <w:rPr>
          <w:rFonts w:eastAsia="Times New Roman" w:cs="Arial"/>
          <w:color w:val="000000"/>
          <w:spacing w:val="0"/>
          <w:sz w:val="23"/>
          <w:szCs w:val="23"/>
          <w:lang w:eastAsia="ru-RU"/>
        </w:rPr>
        <w:t>населенных пунктах и существенным образом зависят от тех ц</w:t>
      </w:r>
      <w:r w:rsidRPr="00DE5895">
        <w:rPr>
          <w:rFonts w:eastAsia="Times New Roman" w:cs="Arial"/>
          <w:color w:val="000000"/>
          <w:spacing w:val="0"/>
          <w:sz w:val="23"/>
          <w:szCs w:val="23"/>
          <w:lang w:eastAsia="ru-RU"/>
        </w:rPr>
        <w:t>е</w:t>
      </w:r>
      <w:r w:rsidRPr="00DE5895">
        <w:rPr>
          <w:rFonts w:eastAsia="Times New Roman" w:cs="Arial"/>
          <w:color w:val="000000"/>
          <w:spacing w:val="0"/>
          <w:sz w:val="23"/>
          <w:szCs w:val="23"/>
          <w:lang w:eastAsia="ru-RU"/>
        </w:rPr>
        <w:t>лей и задач, которые стоят перед</w:t>
      </w:r>
      <w:r>
        <w:rPr>
          <w:rFonts w:eastAsia="Times New Roman" w:cs="Arial"/>
          <w:color w:val="000000"/>
          <w:spacing w:val="0"/>
          <w:sz w:val="23"/>
          <w:szCs w:val="23"/>
          <w:lang w:eastAsia="ru-RU"/>
        </w:rPr>
        <w:t xml:space="preserve"> </w:t>
      </w:r>
      <w:r w:rsidRPr="00DE5895">
        <w:rPr>
          <w:rFonts w:eastAsia="Times New Roman" w:cs="Arial"/>
          <w:color w:val="000000"/>
          <w:spacing w:val="0"/>
          <w:sz w:val="23"/>
          <w:szCs w:val="23"/>
          <w:lang w:eastAsia="ru-RU"/>
        </w:rPr>
        <w:t>его разработчиками. В крупных городах админ</w:t>
      </w:r>
      <w:r w:rsidRPr="00DE5895">
        <w:rPr>
          <w:rFonts w:eastAsia="Times New Roman" w:cs="Arial"/>
          <w:color w:val="000000"/>
          <w:spacing w:val="0"/>
          <w:sz w:val="23"/>
          <w:szCs w:val="23"/>
          <w:lang w:eastAsia="ru-RU"/>
        </w:rPr>
        <w:t>и</w:t>
      </w:r>
      <w:r w:rsidRPr="00DE5895">
        <w:rPr>
          <w:rFonts w:eastAsia="Times New Roman" w:cs="Arial"/>
          <w:color w:val="000000"/>
          <w:spacing w:val="0"/>
          <w:sz w:val="23"/>
          <w:szCs w:val="23"/>
          <w:lang w:eastAsia="ru-RU"/>
        </w:rPr>
        <w:t>страции могут с</w:t>
      </w:r>
      <w:r>
        <w:rPr>
          <w:rFonts w:eastAsia="Times New Roman" w:cs="Arial"/>
          <w:color w:val="000000"/>
          <w:spacing w:val="0"/>
          <w:sz w:val="23"/>
          <w:szCs w:val="23"/>
          <w:lang w:eastAsia="ru-RU"/>
        </w:rPr>
        <w:t>оздавать целые департаменты, от</w:t>
      </w:r>
      <w:r w:rsidRPr="00DE5895">
        <w:rPr>
          <w:rFonts w:eastAsia="Times New Roman" w:cs="Arial"/>
          <w:color w:val="000000"/>
          <w:spacing w:val="0"/>
          <w:sz w:val="23"/>
          <w:szCs w:val="23"/>
          <w:lang w:eastAsia="ru-RU"/>
        </w:rPr>
        <w:t xml:space="preserve">ветственные за разработку </w:t>
      </w:r>
      <w:proofErr w:type="gramStart"/>
      <w:r w:rsidRPr="00DE5895">
        <w:rPr>
          <w:rFonts w:eastAsia="Times New Roman" w:cs="Arial"/>
          <w:color w:val="000000"/>
          <w:spacing w:val="0"/>
          <w:sz w:val="23"/>
          <w:szCs w:val="23"/>
          <w:lang w:eastAsia="ru-RU"/>
        </w:rPr>
        <w:t>м</w:t>
      </w:r>
      <w:r w:rsidRPr="00DE5895">
        <w:rPr>
          <w:rFonts w:eastAsia="Times New Roman" w:cs="Arial"/>
          <w:color w:val="000000"/>
          <w:spacing w:val="0"/>
          <w:sz w:val="23"/>
          <w:szCs w:val="23"/>
          <w:lang w:eastAsia="ru-RU"/>
        </w:rPr>
        <w:t>а</w:t>
      </w:r>
      <w:r w:rsidRPr="00DE5895">
        <w:rPr>
          <w:rFonts w:eastAsia="Times New Roman" w:cs="Arial"/>
          <w:color w:val="000000"/>
          <w:spacing w:val="0"/>
          <w:sz w:val="23"/>
          <w:szCs w:val="23"/>
          <w:lang w:eastAsia="ru-RU"/>
        </w:rPr>
        <w:t>стер-плана</w:t>
      </w:r>
      <w:proofErr w:type="gramEnd"/>
      <w:r w:rsidRPr="00DE5895">
        <w:rPr>
          <w:rFonts w:eastAsia="Times New Roman" w:cs="Arial"/>
          <w:color w:val="000000"/>
          <w:spacing w:val="0"/>
          <w:sz w:val="23"/>
          <w:szCs w:val="23"/>
          <w:lang w:eastAsia="ru-RU"/>
        </w:rPr>
        <w:t>, а небольшие поселения вполне мог</w:t>
      </w:r>
      <w:r>
        <w:rPr>
          <w:rFonts w:eastAsia="Times New Roman" w:cs="Arial"/>
          <w:color w:val="000000"/>
          <w:spacing w:val="0"/>
          <w:sz w:val="23"/>
          <w:szCs w:val="23"/>
          <w:lang w:eastAsia="ru-RU"/>
        </w:rPr>
        <w:t>ут доверить эту рабо</w:t>
      </w:r>
      <w:r w:rsidRPr="00DE5895">
        <w:rPr>
          <w:rFonts w:eastAsia="Times New Roman" w:cs="Arial"/>
          <w:color w:val="000000"/>
          <w:spacing w:val="0"/>
          <w:sz w:val="23"/>
          <w:szCs w:val="23"/>
          <w:lang w:eastAsia="ru-RU"/>
        </w:rPr>
        <w:t>ту специал</w:t>
      </w:r>
      <w:r w:rsidRPr="00DE5895">
        <w:rPr>
          <w:rFonts w:eastAsia="Times New Roman" w:cs="Arial"/>
          <w:color w:val="000000"/>
          <w:spacing w:val="0"/>
          <w:sz w:val="23"/>
          <w:szCs w:val="23"/>
          <w:lang w:eastAsia="ru-RU"/>
        </w:rPr>
        <w:t>и</w:t>
      </w:r>
      <w:r w:rsidRPr="00DE5895">
        <w:rPr>
          <w:rFonts w:eastAsia="Times New Roman" w:cs="Arial"/>
          <w:color w:val="000000"/>
          <w:spacing w:val="0"/>
          <w:sz w:val="23"/>
          <w:szCs w:val="23"/>
          <w:lang w:eastAsia="ru-RU"/>
        </w:rPr>
        <w:t>зированным консультантам.</w:t>
      </w:r>
    </w:p>
    <w:p w:rsidR="00740AC6" w:rsidRPr="00DE5895" w:rsidRDefault="00740AC6" w:rsidP="00740AC6">
      <w:pPr>
        <w:widowControl/>
        <w:shd w:val="clear" w:color="auto" w:fill="FFFFFF"/>
        <w:adjustRightInd/>
        <w:spacing w:before="0" w:after="0"/>
        <w:ind w:firstLine="709"/>
        <w:textAlignment w:val="auto"/>
        <w:rPr>
          <w:rFonts w:eastAsia="Times New Roman" w:cs="Arial"/>
          <w:color w:val="000000"/>
          <w:spacing w:val="0"/>
          <w:sz w:val="23"/>
          <w:szCs w:val="23"/>
          <w:lang w:eastAsia="ru-RU"/>
        </w:rPr>
      </w:pPr>
      <w:r w:rsidRPr="00DE5895">
        <w:rPr>
          <w:rFonts w:eastAsia="Times New Roman" w:cs="Arial"/>
          <w:color w:val="000000"/>
          <w:spacing w:val="0"/>
          <w:sz w:val="23"/>
          <w:szCs w:val="23"/>
          <w:lang w:eastAsia="ru-RU"/>
        </w:rPr>
        <w:t xml:space="preserve">Универсальность </w:t>
      </w:r>
      <w:proofErr w:type="gramStart"/>
      <w:r w:rsidRPr="00DE5895">
        <w:rPr>
          <w:rFonts w:eastAsia="Times New Roman" w:cs="Arial"/>
          <w:color w:val="000000"/>
          <w:spacing w:val="0"/>
          <w:sz w:val="23"/>
          <w:szCs w:val="23"/>
          <w:lang w:eastAsia="ru-RU"/>
        </w:rPr>
        <w:t>мастер-плана</w:t>
      </w:r>
      <w:proofErr w:type="gramEnd"/>
      <w:r w:rsidRPr="00DE5895">
        <w:rPr>
          <w:rFonts w:eastAsia="Times New Roman" w:cs="Arial"/>
          <w:color w:val="000000"/>
          <w:spacing w:val="0"/>
          <w:sz w:val="23"/>
          <w:szCs w:val="23"/>
          <w:lang w:eastAsia="ru-RU"/>
        </w:rPr>
        <w:t xml:space="preserve"> позволяет использовать его для решения широкого спектра</w:t>
      </w:r>
      <w:r>
        <w:rPr>
          <w:rFonts w:eastAsia="Times New Roman" w:cs="Arial"/>
          <w:color w:val="000000"/>
          <w:spacing w:val="0"/>
          <w:sz w:val="23"/>
          <w:szCs w:val="23"/>
          <w:lang w:eastAsia="ru-RU"/>
        </w:rPr>
        <w:t xml:space="preserve"> </w:t>
      </w:r>
      <w:r w:rsidRPr="00DE5895">
        <w:rPr>
          <w:rFonts w:eastAsia="Times New Roman" w:cs="Arial"/>
          <w:color w:val="000000"/>
          <w:spacing w:val="0"/>
          <w:sz w:val="23"/>
          <w:szCs w:val="23"/>
          <w:lang w:eastAsia="ru-RU"/>
        </w:rPr>
        <w:t>задач. Основной акцент делается на актуализации существу</w:t>
      </w:r>
      <w:r w:rsidRPr="00DE5895">
        <w:rPr>
          <w:rFonts w:eastAsia="Times New Roman" w:cs="Arial"/>
          <w:color w:val="000000"/>
          <w:spacing w:val="0"/>
          <w:sz w:val="23"/>
          <w:szCs w:val="23"/>
          <w:lang w:eastAsia="ru-RU"/>
        </w:rPr>
        <w:t>ю</w:t>
      </w:r>
      <w:r w:rsidRPr="00DE5895">
        <w:rPr>
          <w:rFonts w:eastAsia="Times New Roman" w:cs="Arial"/>
          <w:color w:val="000000"/>
          <w:spacing w:val="0"/>
          <w:sz w:val="23"/>
          <w:szCs w:val="23"/>
          <w:lang w:eastAsia="ru-RU"/>
        </w:rPr>
        <w:t>щи</w:t>
      </w:r>
      <w:r>
        <w:rPr>
          <w:rFonts w:eastAsia="Times New Roman" w:cs="Arial"/>
          <w:color w:val="000000"/>
          <w:spacing w:val="0"/>
          <w:sz w:val="23"/>
          <w:szCs w:val="23"/>
          <w:lang w:eastAsia="ru-RU"/>
        </w:rPr>
        <w:t>х объектов и развитии новых объ</w:t>
      </w:r>
      <w:r w:rsidRPr="00DE5895">
        <w:rPr>
          <w:rFonts w:eastAsia="Times New Roman" w:cs="Arial"/>
          <w:color w:val="000000"/>
          <w:spacing w:val="0"/>
          <w:sz w:val="23"/>
          <w:szCs w:val="23"/>
          <w:lang w:eastAsia="ru-RU"/>
        </w:rPr>
        <w:t>ектов. Многие проблемы объектов были нако</w:t>
      </w:r>
      <w:r w:rsidRPr="00DE5895">
        <w:rPr>
          <w:rFonts w:eastAsia="Times New Roman" w:cs="Arial"/>
          <w:color w:val="000000"/>
          <w:spacing w:val="0"/>
          <w:sz w:val="23"/>
          <w:szCs w:val="23"/>
          <w:lang w:eastAsia="ru-RU"/>
        </w:rPr>
        <w:t>п</w:t>
      </w:r>
      <w:r w:rsidRPr="00DE5895">
        <w:rPr>
          <w:rFonts w:eastAsia="Times New Roman" w:cs="Arial"/>
          <w:color w:val="000000"/>
          <w:spacing w:val="0"/>
          <w:sz w:val="23"/>
          <w:szCs w:val="23"/>
          <w:lang w:eastAsia="ru-RU"/>
        </w:rPr>
        <w:t>лены еще с советских времен и только усугубились</w:t>
      </w:r>
      <w:r>
        <w:rPr>
          <w:rFonts w:eastAsia="Times New Roman" w:cs="Arial"/>
          <w:color w:val="000000"/>
          <w:spacing w:val="0"/>
          <w:sz w:val="23"/>
          <w:szCs w:val="23"/>
          <w:lang w:eastAsia="ru-RU"/>
        </w:rPr>
        <w:t xml:space="preserve"> </w:t>
      </w:r>
      <w:r w:rsidRPr="00DE5895">
        <w:rPr>
          <w:rFonts w:eastAsia="Times New Roman" w:cs="Arial"/>
          <w:color w:val="000000"/>
          <w:spacing w:val="0"/>
          <w:sz w:val="23"/>
          <w:szCs w:val="23"/>
          <w:lang w:eastAsia="ru-RU"/>
        </w:rPr>
        <w:t>в современный период. Для решения многих проблем используется стратегический мастер-план.</w:t>
      </w:r>
    </w:p>
    <w:p w:rsidR="00740AC6" w:rsidRPr="00DE5895" w:rsidRDefault="00740AC6" w:rsidP="00740AC6">
      <w:pPr>
        <w:widowControl/>
        <w:shd w:val="clear" w:color="auto" w:fill="FFFFFF"/>
        <w:adjustRightInd/>
        <w:spacing w:before="0" w:after="0"/>
        <w:ind w:firstLine="709"/>
        <w:jc w:val="center"/>
        <w:textAlignment w:val="auto"/>
        <w:rPr>
          <w:rFonts w:eastAsia="Times New Roman" w:cs="Arial"/>
          <w:i/>
          <w:color w:val="000000"/>
          <w:spacing w:val="0"/>
          <w:sz w:val="23"/>
          <w:szCs w:val="23"/>
          <w:lang w:eastAsia="ru-RU"/>
        </w:rPr>
      </w:pPr>
      <w:r w:rsidRPr="00DE5895">
        <w:rPr>
          <w:rFonts w:eastAsia="Times New Roman" w:cs="Arial"/>
          <w:i/>
          <w:color w:val="000000"/>
          <w:spacing w:val="0"/>
          <w:sz w:val="23"/>
          <w:szCs w:val="23"/>
          <w:lang w:eastAsia="ru-RU"/>
        </w:rPr>
        <w:t>Описание сценариев развития теплоснабжения поселения</w:t>
      </w:r>
    </w:p>
    <w:p w:rsidR="00740AC6" w:rsidRPr="00DE5895" w:rsidRDefault="00740AC6" w:rsidP="00740AC6">
      <w:pPr>
        <w:widowControl/>
        <w:shd w:val="clear" w:color="auto" w:fill="FFFFFF"/>
        <w:adjustRightInd/>
        <w:spacing w:before="0" w:after="0"/>
        <w:ind w:firstLine="709"/>
        <w:textAlignment w:val="auto"/>
        <w:rPr>
          <w:rFonts w:eastAsia="Times New Roman" w:cs="Arial"/>
          <w:color w:val="000000"/>
          <w:spacing w:val="0"/>
          <w:sz w:val="23"/>
          <w:szCs w:val="23"/>
          <w:lang w:eastAsia="ru-RU"/>
        </w:rPr>
      </w:pPr>
      <w:r w:rsidRPr="00DE5895">
        <w:rPr>
          <w:rFonts w:eastAsia="Times New Roman" w:cs="Arial"/>
          <w:color w:val="000000"/>
          <w:spacing w:val="0"/>
          <w:sz w:val="23"/>
          <w:szCs w:val="23"/>
          <w:lang w:eastAsia="ru-RU"/>
        </w:rPr>
        <w:t xml:space="preserve">Для </w:t>
      </w:r>
      <w:r>
        <w:rPr>
          <w:rFonts w:eastAsia="Times New Roman" w:cs="Arial"/>
          <w:color w:val="000000"/>
          <w:spacing w:val="0"/>
          <w:sz w:val="23"/>
          <w:szCs w:val="23"/>
          <w:lang w:eastAsia="ru-RU"/>
        </w:rPr>
        <w:t>ГО «Охинский»</w:t>
      </w:r>
      <w:r w:rsidRPr="00DE5895">
        <w:rPr>
          <w:rFonts w:eastAsia="Times New Roman" w:cs="Arial"/>
          <w:color w:val="000000"/>
          <w:spacing w:val="0"/>
          <w:sz w:val="23"/>
          <w:szCs w:val="23"/>
          <w:lang w:eastAsia="ru-RU"/>
        </w:rPr>
        <w:t xml:space="preserve"> Генеральный план разработан организацией ООО</w:t>
      </w:r>
      <w:r>
        <w:rPr>
          <w:rFonts w:eastAsia="Times New Roman" w:cs="Arial"/>
          <w:color w:val="000000"/>
          <w:spacing w:val="0"/>
          <w:sz w:val="23"/>
          <w:szCs w:val="23"/>
          <w:lang w:eastAsia="ru-RU"/>
        </w:rPr>
        <w:t xml:space="preserve"> </w:t>
      </w:r>
      <w:r w:rsidRPr="00DE5895">
        <w:rPr>
          <w:rFonts w:eastAsia="Times New Roman" w:cs="Arial"/>
          <w:color w:val="000000"/>
          <w:spacing w:val="0"/>
          <w:sz w:val="23"/>
          <w:szCs w:val="23"/>
          <w:lang w:eastAsia="ru-RU"/>
        </w:rPr>
        <w:t>«</w:t>
      </w:r>
      <w:r>
        <w:rPr>
          <w:rFonts w:eastAsia="Times New Roman" w:cs="Arial"/>
          <w:color w:val="000000"/>
          <w:spacing w:val="0"/>
          <w:sz w:val="23"/>
          <w:szCs w:val="23"/>
          <w:lang w:eastAsia="ru-RU"/>
        </w:rPr>
        <w:t>И</w:t>
      </w:r>
      <w:r>
        <w:rPr>
          <w:rFonts w:eastAsia="Times New Roman" w:cs="Arial"/>
          <w:color w:val="000000"/>
          <w:spacing w:val="0"/>
          <w:sz w:val="23"/>
          <w:szCs w:val="23"/>
          <w:lang w:eastAsia="ru-RU"/>
        </w:rPr>
        <w:t>н</w:t>
      </w:r>
      <w:r>
        <w:rPr>
          <w:rFonts w:eastAsia="Times New Roman" w:cs="Arial"/>
          <w:color w:val="000000"/>
          <w:spacing w:val="0"/>
          <w:sz w:val="23"/>
          <w:szCs w:val="23"/>
          <w:lang w:eastAsia="ru-RU"/>
        </w:rPr>
        <w:t xml:space="preserve">ститут </w:t>
      </w:r>
      <w:proofErr w:type="spellStart"/>
      <w:r>
        <w:rPr>
          <w:rFonts w:eastAsia="Times New Roman" w:cs="Arial"/>
          <w:color w:val="000000"/>
          <w:spacing w:val="0"/>
          <w:sz w:val="23"/>
          <w:szCs w:val="23"/>
          <w:lang w:eastAsia="ru-RU"/>
        </w:rPr>
        <w:t>Территориальнго</w:t>
      </w:r>
      <w:proofErr w:type="spellEnd"/>
      <w:r>
        <w:rPr>
          <w:rFonts w:eastAsia="Times New Roman" w:cs="Arial"/>
          <w:color w:val="000000"/>
          <w:spacing w:val="0"/>
          <w:sz w:val="23"/>
          <w:szCs w:val="23"/>
          <w:lang w:eastAsia="ru-RU"/>
        </w:rPr>
        <w:t xml:space="preserve"> планирования «Град»</w:t>
      </w:r>
      <w:r w:rsidRPr="00DE5895">
        <w:rPr>
          <w:rFonts w:eastAsia="Times New Roman" w:cs="Arial"/>
          <w:color w:val="000000"/>
          <w:spacing w:val="0"/>
          <w:sz w:val="23"/>
          <w:szCs w:val="23"/>
          <w:lang w:eastAsia="ru-RU"/>
        </w:rPr>
        <w:t xml:space="preserve"> по заказу Администрации </w:t>
      </w:r>
      <w:r>
        <w:rPr>
          <w:rFonts w:eastAsia="Times New Roman" w:cs="Arial"/>
          <w:color w:val="000000"/>
          <w:spacing w:val="0"/>
          <w:sz w:val="23"/>
          <w:szCs w:val="23"/>
          <w:lang w:eastAsia="ru-RU"/>
        </w:rPr>
        <w:t>ГО «Охи</w:t>
      </w:r>
      <w:r>
        <w:rPr>
          <w:rFonts w:eastAsia="Times New Roman" w:cs="Arial"/>
          <w:color w:val="000000"/>
          <w:spacing w:val="0"/>
          <w:sz w:val="23"/>
          <w:szCs w:val="23"/>
          <w:lang w:eastAsia="ru-RU"/>
        </w:rPr>
        <w:t>н</w:t>
      </w:r>
      <w:r>
        <w:rPr>
          <w:rFonts w:eastAsia="Times New Roman" w:cs="Arial"/>
          <w:color w:val="000000"/>
          <w:spacing w:val="0"/>
          <w:sz w:val="23"/>
          <w:szCs w:val="23"/>
          <w:lang w:eastAsia="ru-RU"/>
        </w:rPr>
        <w:t>ский»</w:t>
      </w:r>
      <w:r w:rsidRPr="00DE5895">
        <w:rPr>
          <w:rFonts w:eastAsia="Times New Roman" w:cs="Arial"/>
          <w:color w:val="000000"/>
          <w:spacing w:val="0"/>
          <w:sz w:val="23"/>
          <w:szCs w:val="23"/>
          <w:lang w:eastAsia="ru-RU"/>
        </w:rPr>
        <w:t xml:space="preserve"> </w:t>
      </w:r>
      <w:r>
        <w:rPr>
          <w:rFonts w:eastAsia="Times New Roman" w:cs="Arial"/>
          <w:color w:val="000000"/>
          <w:spacing w:val="0"/>
          <w:sz w:val="23"/>
          <w:szCs w:val="23"/>
          <w:lang w:eastAsia="ru-RU"/>
        </w:rPr>
        <w:t xml:space="preserve">до 2040 </w:t>
      </w:r>
      <w:r w:rsidRPr="00DE5895">
        <w:rPr>
          <w:rFonts w:eastAsia="Times New Roman" w:cs="Arial"/>
          <w:color w:val="000000"/>
          <w:spacing w:val="0"/>
          <w:sz w:val="23"/>
          <w:szCs w:val="23"/>
          <w:lang w:eastAsia="ru-RU"/>
        </w:rPr>
        <w:t>год</w:t>
      </w:r>
      <w:r>
        <w:rPr>
          <w:rFonts w:eastAsia="Times New Roman" w:cs="Arial"/>
          <w:color w:val="000000"/>
          <w:spacing w:val="0"/>
          <w:sz w:val="23"/>
          <w:szCs w:val="23"/>
          <w:lang w:eastAsia="ru-RU"/>
        </w:rPr>
        <w:t>а</w:t>
      </w:r>
      <w:r w:rsidRPr="00DE5895">
        <w:rPr>
          <w:rFonts w:eastAsia="Times New Roman" w:cs="Arial"/>
          <w:color w:val="000000"/>
          <w:spacing w:val="0"/>
          <w:sz w:val="23"/>
          <w:szCs w:val="23"/>
          <w:lang w:eastAsia="ru-RU"/>
        </w:rPr>
        <w:t>. Генеральным планом предлагается сохранен</w:t>
      </w:r>
      <w:r>
        <w:rPr>
          <w:rFonts w:eastAsia="Times New Roman" w:cs="Arial"/>
          <w:color w:val="000000"/>
          <w:spacing w:val="0"/>
          <w:sz w:val="23"/>
          <w:szCs w:val="23"/>
          <w:lang w:eastAsia="ru-RU"/>
        </w:rPr>
        <w:t>ие отопления многоквартирных жи</w:t>
      </w:r>
      <w:r w:rsidRPr="00DE5895">
        <w:rPr>
          <w:rFonts w:eastAsia="Times New Roman" w:cs="Arial"/>
          <w:color w:val="000000"/>
          <w:spacing w:val="0"/>
          <w:sz w:val="23"/>
          <w:szCs w:val="23"/>
          <w:lang w:eastAsia="ru-RU"/>
        </w:rPr>
        <w:t xml:space="preserve">лых домов и объектов общественно-делового назначения </w:t>
      </w:r>
      <w:r>
        <w:rPr>
          <w:rFonts w:eastAsia="Times New Roman" w:cs="Arial"/>
          <w:color w:val="000000"/>
          <w:spacing w:val="0"/>
          <w:sz w:val="23"/>
          <w:szCs w:val="23"/>
          <w:lang w:eastAsia="ru-RU"/>
        </w:rPr>
        <w:t>ГО «</w:t>
      </w:r>
      <w:proofErr w:type="spellStart"/>
      <w:r>
        <w:rPr>
          <w:rFonts w:eastAsia="Times New Roman" w:cs="Arial"/>
          <w:color w:val="000000"/>
          <w:spacing w:val="0"/>
          <w:sz w:val="23"/>
          <w:szCs w:val="23"/>
          <w:lang w:eastAsia="ru-RU"/>
        </w:rPr>
        <w:t>Охинскиц</w:t>
      </w:r>
      <w:proofErr w:type="spellEnd"/>
      <w:r>
        <w:rPr>
          <w:rFonts w:eastAsia="Times New Roman" w:cs="Arial"/>
          <w:color w:val="000000"/>
          <w:spacing w:val="0"/>
          <w:sz w:val="23"/>
          <w:szCs w:val="23"/>
          <w:lang w:eastAsia="ru-RU"/>
        </w:rPr>
        <w:t>» от действующих источников теплоснабжения</w:t>
      </w:r>
      <w:r w:rsidRPr="00DE5895">
        <w:rPr>
          <w:rFonts w:eastAsia="Times New Roman" w:cs="Arial"/>
          <w:color w:val="000000"/>
          <w:spacing w:val="0"/>
          <w:sz w:val="23"/>
          <w:szCs w:val="23"/>
          <w:lang w:eastAsia="ru-RU"/>
        </w:rPr>
        <w:t>. Для индивидуальных жилых домов предусматривается автономное теплоснабжение. Для</w:t>
      </w:r>
      <w:r>
        <w:rPr>
          <w:rFonts w:eastAsia="Times New Roman" w:cs="Arial"/>
          <w:color w:val="000000"/>
          <w:spacing w:val="0"/>
          <w:sz w:val="23"/>
          <w:szCs w:val="23"/>
          <w:lang w:eastAsia="ru-RU"/>
        </w:rPr>
        <w:t xml:space="preserve"> </w:t>
      </w:r>
      <w:r w:rsidRPr="00DE5895">
        <w:rPr>
          <w:rFonts w:eastAsia="Times New Roman" w:cs="Arial"/>
          <w:color w:val="000000"/>
          <w:spacing w:val="0"/>
          <w:sz w:val="23"/>
          <w:szCs w:val="23"/>
          <w:lang w:eastAsia="ru-RU"/>
        </w:rPr>
        <w:t>проектируемых тепловых сетей принята подземная прокладка в лотковых каналах с устройством</w:t>
      </w:r>
      <w:r>
        <w:rPr>
          <w:rFonts w:eastAsia="Times New Roman" w:cs="Arial"/>
          <w:color w:val="000000"/>
          <w:spacing w:val="0"/>
          <w:sz w:val="23"/>
          <w:szCs w:val="23"/>
          <w:lang w:eastAsia="ru-RU"/>
        </w:rPr>
        <w:t xml:space="preserve"> </w:t>
      </w:r>
      <w:r w:rsidRPr="00DE5895">
        <w:rPr>
          <w:rFonts w:eastAsia="Times New Roman" w:cs="Arial"/>
          <w:color w:val="000000"/>
          <w:spacing w:val="0"/>
          <w:sz w:val="23"/>
          <w:szCs w:val="23"/>
          <w:lang w:eastAsia="ru-RU"/>
        </w:rPr>
        <w:t>камер для обслуживания арматуры.</w:t>
      </w:r>
    </w:p>
    <w:p w:rsidR="00740AC6" w:rsidRPr="00DE5895" w:rsidRDefault="00740AC6" w:rsidP="00740AC6">
      <w:pPr>
        <w:widowControl/>
        <w:shd w:val="clear" w:color="auto" w:fill="FFFFFF"/>
        <w:adjustRightInd/>
        <w:spacing w:before="0" w:after="0"/>
        <w:ind w:firstLine="709"/>
        <w:jc w:val="center"/>
        <w:textAlignment w:val="auto"/>
        <w:rPr>
          <w:rFonts w:eastAsia="Times New Roman" w:cs="Arial"/>
          <w:i/>
          <w:color w:val="000000"/>
          <w:spacing w:val="0"/>
          <w:sz w:val="23"/>
          <w:szCs w:val="23"/>
          <w:lang w:eastAsia="ru-RU"/>
        </w:rPr>
      </w:pPr>
      <w:r w:rsidRPr="00DE5895">
        <w:rPr>
          <w:rFonts w:eastAsia="Times New Roman" w:cs="Arial"/>
          <w:i/>
          <w:color w:val="000000"/>
          <w:spacing w:val="0"/>
          <w:sz w:val="23"/>
          <w:szCs w:val="23"/>
          <w:lang w:eastAsia="ru-RU"/>
        </w:rPr>
        <w:t xml:space="preserve">Обоснование </w:t>
      </w:r>
      <w:proofErr w:type="gramStart"/>
      <w:r w:rsidRPr="00DE5895">
        <w:rPr>
          <w:rFonts w:eastAsia="Times New Roman" w:cs="Arial"/>
          <w:i/>
          <w:color w:val="000000"/>
          <w:spacing w:val="0"/>
          <w:sz w:val="23"/>
          <w:szCs w:val="23"/>
          <w:lang w:eastAsia="ru-RU"/>
        </w:rPr>
        <w:t>выбора приоритетного сценария развития теплоснабжения поселения</w:t>
      </w:r>
      <w:proofErr w:type="gramEnd"/>
    </w:p>
    <w:p w:rsidR="00740AC6" w:rsidRPr="00DE5895" w:rsidRDefault="00740AC6" w:rsidP="00740AC6">
      <w:pPr>
        <w:widowControl/>
        <w:shd w:val="clear" w:color="auto" w:fill="FFFFFF"/>
        <w:adjustRightInd/>
        <w:spacing w:before="0" w:after="0"/>
        <w:ind w:firstLine="709"/>
        <w:textAlignment w:val="auto"/>
        <w:rPr>
          <w:rFonts w:eastAsia="Times New Roman" w:cs="Arial"/>
          <w:color w:val="000000"/>
          <w:spacing w:val="0"/>
          <w:sz w:val="23"/>
          <w:szCs w:val="23"/>
          <w:lang w:eastAsia="ru-RU"/>
        </w:rPr>
      </w:pPr>
      <w:r w:rsidRPr="00DE5895">
        <w:rPr>
          <w:rFonts w:eastAsia="Times New Roman" w:cs="Arial"/>
          <w:color w:val="000000"/>
          <w:spacing w:val="0"/>
          <w:sz w:val="23"/>
          <w:szCs w:val="23"/>
          <w:lang w:eastAsia="ru-RU"/>
        </w:rPr>
        <w:t>Строительство новых источников тепловой энергии не требуется в связи с низким спросом</w:t>
      </w:r>
      <w:r>
        <w:rPr>
          <w:rFonts w:eastAsia="Times New Roman" w:cs="Arial"/>
          <w:color w:val="000000"/>
          <w:spacing w:val="0"/>
          <w:sz w:val="23"/>
          <w:szCs w:val="23"/>
          <w:lang w:eastAsia="ru-RU"/>
        </w:rPr>
        <w:t xml:space="preserve"> </w:t>
      </w:r>
      <w:r w:rsidRPr="00DE5895">
        <w:rPr>
          <w:rFonts w:eastAsia="Times New Roman" w:cs="Arial"/>
          <w:color w:val="000000"/>
          <w:spacing w:val="0"/>
          <w:sz w:val="23"/>
          <w:szCs w:val="23"/>
          <w:lang w:eastAsia="ru-RU"/>
        </w:rPr>
        <w:t>централизованного теплоснабжения среди населения.</w:t>
      </w:r>
    </w:p>
    <w:p w:rsidR="00740AC6" w:rsidRPr="002B256D" w:rsidRDefault="00740AC6" w:rsidP="00740AC6">
      <w:pPr>
        <w:pStyle w:val="10"/>
        <w:numPr>
          <w:ilvl w:val="0"/>
          <w:numId w:val="0"/>
        </w:numPr>
        <w:pBdr>
          <w:bottom w:val="single" w:sz="6" w:space="0" w:color="FFFFFF"/>
        </w:pBdr>
        <w:ind w:left="1211"/>
        <w:rPr>
          <w:color w:val="000000" w:themeColor="text1"/>
        </w:rPr>
      </w:pPr>
      <w:bookmarkStart w:id="103" w:name="_Toc354584607"/>
      <w:r>
        <w:rPr>
          <w:color w:val="000000" w:themeColor="text1"/>
        </w:rPr>
        <w:lastRenderedPageBreak/>
        <w:t xml:space="preserve">6. </w:t>
      </w:r>
      <w:r w:rsidRPr="002B256D">
        <w:rPr>
          <w:color w:val="000000" w:themeColor="text1"/>
        </w:rPr>
        <w:t>Предложения по строительству, реконструкции и техническому перевооружению источников тепловой энергии</w:t>
      </w:r>
      <w:bookmarkEnd w:id="103"/>
    </w:p>
    <w:p w:rsidR="00740AC6" w:rsidRDefault="00740AC6" w:rsidP="00740AC6">
      <w:pPr>
        <w:pStyle w:val="20"/>
        <w:numPr>
          <w:ilvl w:val="0"/>
          <w:numId w:val="0"/>
        </w:numPr>
        <w:ind w:left="993"/>
      </w:pPr>
      <w:bookmarkStart w:id="104" w:name="_Toc354584608"/>
      <w:r>
        <w:t>6.1 Общие положения</w:t>
      </w:r>
      <w:bookmarkEnd w:id="104"/>
    </w:p>
    <w:p w:rsidR="00740AC6" w:rsidRDefault="00740AC6" w:rsidP="00740AC6"/>
    <w:p w:rsidR="00740AC6" w:rsidRPr="00765794" w:rsidRDefault="00740AC6" w:rsidP="00740AC6">
      <w:pPr>
        <w:spacing w:before="0" w:after="0" w:line="360" w:lineRule="auto"/>
        <w:rPr>
          <w:sz w:val="24"/>
        </w:rPr>
      </w:pPr>
      <w:r w:rsidRPr="00765794">
        <w:rPr>
          <w:sz w:val="24"/>
        </w:rPr>
        <w:t>Предложения по новому строительству, реконструкции и техническому пер</w:t>
      </w:r>
      <w:r w:rsidRPr="00765794">
        <w:rPr>
          <w:sz w:val="24"/>
        </w:rPr>
        <w:t>е</w:t>
      </w:r>
      <w:r w:rsidRPr="00765794">
        <w:rPr>
          <w:sz w:val="24"/>
        </w:rPr>
        <w:t>вооружению источников тепловой энергии образуют отдельную группу проектов – «Источники теплоснабжения», которая разделена на две подгруппы:</w:t>
      </w:r>
    </w:p>
    <w:p w:rsidR="00740AC6" w:rsidRPr="00765794" w:rsidRDefault="00740AC6" w:rsidP="0068697E">
      <w:pPr>
        <w:numPr>
          <w:ilvl w:val="0"/>
          <w:numId w:val="15"/>
        </w:numPr>
        <w:spacing w:before="0" w:after="0" w:line="360" w:lineRule="auto"/>
        <w:contextualSpacing/>
        <w:rPr>
          <w:sz w:val="24"/>
        </w:rPr>
      </w:pPr>
      <w:r w:rsidRPr="00765794">
        <w:rPr>
          <w:sz w:val="24"/>
        </w:rPr>
        <w:t xml:space="preserve">реконструкция </w:t>
      </w:r>
      <w:proofErr w:type="gramStart"/>
      <w:r w:rsidRPr="00765794">
        <w:rPr>
          <w:sz w:val="24"/>
        </w:rPr>
        <w:t>существующих</w:t>
      </w:r>
      <w:proofErr w:type="gramEnd"/>
      <w:r w:rsidRPr="00765794">
        <w:rPr>
          <w:sz w:val="24"/>
        </w:rPr>
        <w:t xml:space="preserve"> </w:t>
      </w:r>
      <w:proofErr w:type="spellStart"/>
      <w:r w:rsidRPr="00765794">
        <w:rPr>
          <w:sz w:val="24"/>
        </w:rPr>
        <w:t>энергоисточников</w:t>
      </w:r>
      <w:proofErr w:type="spellEnd"/>
      <w:r w:rsidRPr="00765794">
        <w:rPr>
          <w:sz w:val="24"/>
        </w:rPr>
        <w:t>;</w:t>
      </w:r>
    </w:p>
    <w:p w:rsidR="00740AC6" w:rsidRPr="00765794" w:rsidRDefault="00740AC6" w:rsidP="0068697E">
      <w:pPr>
        <w:numPr>
          <w:ilvl w:val="0"/>
          <w:numId w:val="15"/>
        </w:numPr>
        <w:spacing w:before="0" w:after="0" w:line="360" w:lineRule="auto"/>
        <w:contextualSpacing/>
        <w:rPr>
          <w:sz w:val="24"/>
        </w:rPr>
      </w:pPr>
      <w:r w:rsidRPr="00765794">
        <w:rPr>
          <w:sz w:val="24"/>
        </w:rPr>
        <w:t>строительство котельных.</w:t>
      </w:r>
    </w:p>
    <w:p w:rsidR="00740AC6" w:rsidRDefault="00740AC6" w:rsidP="00740AC6">
      <w:pPr>
        <w:spacing w:before="0" w:after="0" w:line="360" w:lineRule="auto"/>
        <w:rPr>
          <w:sz w:val="24"/>
        </w:rPr>
      </w:pPr>
    </w:p>
    <w:p w:rsidR="00740AC6" w:rsidRDefault="00740AC6" w:rsidP="00740AC6">
      <w:pPr>
        <w:pStyle w:val="20"/>
        <w:numPr>
          <w:ilvl w:val="0"/>
          <w:numId w:val="0"/>
        </w:numPr>
        <w:ind w:left="993"/>
      </w:pPr>
      <w:bookmarkStart w:id="105" w:name="_Toc354584609"/>
      <w:r>
        <w:t xml:space="preserve">6.2 Предложения </w:t>
      </w:r>
      <w:r w:rsidRPr="00765794">
        <w:t>по реконструкции и техническому перевооружению источника теплоснабжения</w:t>
      </w:r>
      <w:r>
        <w:t xml:space="preserve">  </w:t>
      </w:r>
      <w:r w:rsidRPr="00765794">
        <w:t>АО «Охинская ТЭЦ»</w:t>
      </w:r>
      <w:bookmarkEnd w:id="105"/>
    </w:p>
    <w:p w:rsidR="00740AC6" w:rsidRDefault="00740AC6" w:rsidP="00740AC6">
      <w:pPr>
        <w:spacing w:before="0" w:after="0" w:line="360" w:lineRule="auto"/>
        <w:rPr>
          <w:sz w:val="24"/>
        </w:rPr>
      </w:pPr>
    </w:p>
    <w:p w:rsidR="00740AC6" w:rsidRDefault="00740AC6" w:rsidP="00740AC6">
      <w:pPr>
        <w:spacing w:before="0" w:after="0" w:line="360" w:lineRule="auto"/>
        <w:rPr>
          <w:sz w:val="24"/>
        </w:rPr>
      </w:pPr>
      <w:r>
        <w:rPr>
          <w:sz w:val="24"/>
        </w:rPr>
        <w:t xml:space="preserve">Предложения по развитию </w:t>
      </w:r>
      <w:proofErr w:type="spellStart"/>
      <w:r>
        <w:rPr>
          <w:sz w:val="24"/>
        </w:rPr>
        <w:t>Охинской</w:t>
      </w:r>
      <w:proofErr w:type="spellEnd"/>
      <w:r>
        <w:rPr>
          <w:sz w:val="24"/>
        </w:rPr>
        <w:t xml:space="preserve"> ТЭЦ отсутствуют.</w:t>
      </w:r>
    </w:p>
    <w:p w:rsidR="00740AC6" w:rsidRPr="006B0896" w:rsidRDefault="00740AC6" w:rsidP="00740AC6">
      <w:pPr>
        <w:pStyle w:val="20"/>
        <w:numPr>
          <w:ilvl w:val="0"/>
          <w:numId w:val="0"/>
        </w:numPr>
        <w:ind w:left="993"/>
      </w:pPr>
      <w:bookmarkStart w:id="106" w:name="_Toc354584610"/>
      <w:r>
        <w:t xml:space="preserve">6.3 </w:t>
      </w:r>
      <w:r w:rsidRPr="006B0896">
        <w:t>Предложения по новому строительству, реконструкции и техническому перевооружению источников теплоснабжения МУП «ОКХ»</w:t>
      </w:r>
      <w:bookmarkEnd w:id="106"/>
    </w:p>
    <w:p w:rsidR="00740AC6" w:rsidRDefault="00740AC6" w:rsidP="00740AC6">
      <w:pPr>
        <w:spacing w:before="0" w:after="0" w:line="360" w:lineRule="auto"/>
        <w:rPr>
          <w:sz w:val="24"/>
        </w:rPr>
      </w:pPr>
    </w:p>
    <w:p w:rsidR="00740AC6" w:rsidRPr="00765794" w:rsidRDefault="00740AC6" w:rsidP="00740AC6">
      <w:pPr>
        <w:spacing w:before="0" w:after="0" w:line="360" w:lineRule="auto"/>
        <w:rPr>
          <w:b/>
          <w:bCs/>
          <w:sz w:val="18"/>
          <w:szCs w:val="18"/>
        </w:rPr>
      </w:pPr>
      <w:r w:rsidRPr="00765794">
        <w:rPr>
          <w:sz w:val="24"/>
        </w:rPr>
        <w:t>Предложения по новому строительству, реконструкции и техническому пер</w:t>
      </w:r>
      <w:r w:rsidRPr="00765794">
        <w:rPr>
          <w:sz w:val="24"/>
        </w:rPr>
        <w:t>е</w:t>
      </w:r>
      <w:r w:rsidRPr="00765794">
        <w:rPr>
          <w:sz w:val="24"/>
        </w:rPr>
        <w:t>вооружению источников тепловой энергии</w:t>
      </w:r>
      <w:r>
        <w:rPr>
          <w:sz w:val="24"/>
        </w:rPr>
        <w:t xml:space="preserve"> МУП «ОКХ» отсутствуют.</w:t>
      </w:r>
    </w:p>
    <w:p w:rsidR="00740AC6" w:rsidRPr="00765794" w:rsidRDefault="00740AC6" w:rsidP="00740AC6">
      <w:pPr>
        <w:spacing w:before="0" w:after="0" w:line="360" w:lineRule="auto"/>
        <w:ind w:firstLine="0"/>
        <w:rPr>
          <w:b/>
          <w:bCs/>
          <w:sz w:val="18"/>
          <w:szCs w:val="18"/>
        </w:rPr>
      </w:pPr>
    </w:p>
    <w:p w:rsidR="00740AC6" w:rsidRPr="00136804" w:rsidRDefault="00740AC6" w:rsidP="00740AC6">
      <w:pPr>
        <w:pStyle w:val="20"/>
        <w:numPr>
          <w:ilvl w:val="0"/>
          <w:numId w:val="0"/>
        </w:numPr>
        <w:ind w:left="993"/>
      </w:pPr>
      <w:bookmarkStart w:id="107" w:name="_Toc354584611"/>
      <w:r>
        <w:t xml:space="preserve">6.4 Предложения </w:t>
      </w:r>
      <w:r w:rsidRPr="00136804">
        <w:t xml:space="preserve">по новому строительству, реконструкции и техническому перевооружению источников теплоснабжения </w:t>
      </w:r>
      <w:r>
        <w:t>МКП «ЖКХ»</w:t>
      </w:r>
      <w:bookmarkEnd w:id="107"/>
    </w:p>
    <w:p w:rsidR="00740AC6" w:rsidRDefault="00740AC6" w:rsidP="00740AC6">
      <w:pPr>
        <w:spacing w:before="0" w:after="0" w:line="360" w:lineRule="auto"/>
        <w:rPr>
          <w:sz w:val="24"/>
        </w:rPr>
      </w:pPr>
    </w:p>
    <w:p w:rsidR="00740AC6" w:rsidRPr="00BE7E07" w:rsidRDefault="00740AC6" w:rsidP="00740AC6">
      <w:pPr>
        <w:spacing w:before="0" w:after="0" w:line="360" w:lineRule="auto"/>
        <w:rPr>
          <w:sz w:val="24"/>
        </w:rPr>
      </w:pPr>
      <w:r>
        <w:rPr>
          <w:sz w:val="24"/>
        </w:rPr>
        <w:t xml:space="preserve">   1.  До  настоящего</w:t>
      </w:r>
      <w:r w:rsidRPr="00BE7E07">
        <w:rPr>
          <w:sz w:val="24"/>
        </w:rPr>
        <w:t xml:space="preserve"> врем</w:t>
      </w:r>
      <w:r>
        <w:rPr>
          <w:sz w:val="24"/>
        </w:rPr>
        <w:t>ени</w:t>
      </w:r>
      <w:r w:rsidRPr="00BE7E07">
        <w:rPr>
          <w:sz w:val="24"/>
        </w:rPr>
        <w:t xml:space="preserve"> теплоснабжение села Восточное </w:t>
      </w:r>
      <w:proofErr w:type="spellStart"/>
      <w:r w:rsidRPr="00BE7E07">
        <w:rPr>
          <w:sz w:val="24"/>
        </w:rPr>
        <w:t>Охинского</w:t>
      </w:r>
      <w:proofErr w:type="spellEnd"/>
      <w:r w:rsidRPr="00BE7E07">
        <w:rPr>
          <w:sz w:val="24"/>
        </w:rPr>
        <w:t xml:space="preserve"> района осуществляется от котельной № 16, теплоэнергетическое оборудование которой эксплуатируется сверх своего ресурса и имеет большой процент износа. </w:t>
      </w:r>
      <w:r>
        <w:rPr>
          <w:sz w:val="24"/>
        </w:rPr>
        <w:t>В 2020 году окончено строительство новой модульной котельной в с. Восточное, те</w:t>
      </w:r>
      <w:r>
        <w:rPr>
          <w:sz w:val="24"/>
        </w:rPr>
        <w:t>п</w:t>
      </w:r>
      <w:r>
        <w:rPr>
          <w:sz w:val="24"/>
        </w:rPr>
        <w:t xml:space="preserve">лоснабжение в отопительный период 2021-2022 </w:t>
      </w:r>
      <w:proofErr w:type="spellStart"/>
      <w:proofErr w:type="gramStart"/>
      <w:r>
        <w:rPr>
          <w:sz w:val="24"/>
        </w:rPr>
        <w:t>гг</w:t>
      </w:r>
      <w:proofErr w:type="spellEnd"/>
      <w:proofErr w:type="gramEnd"/>
      <w:r>
        <w:rPr>
          <w:sz w:val="24"/>
        </w:rPr>
        <w:t xml:space="preserve"> будет осуществляться от новой котельной мощностью 3,87 </w:t>
      </w:r>
      <w:r w:rsidRPr="00740AC6">
        <w:rPr>
          <w:sz w:val="24"/>
        </w:rPr>
        <w:t>Гкал/ч</w:t>
      </w:r>
      <w:r>
        <w:rPr>
          <w:sz w:val="24"/>
        </w:rPr>
        <w:t>.</w:t>
      </w:r>
    </w:p>
    <w:p w:rsidR="00E85E23" w:rsidRDefault="00740AC6" w:rsidP="00740AC6">
      <w:pPr>
        <w:spacing w:before="0" w:after="0" w:line="360" w:lineRule="auto"/>
        <w:rPr>
          <w:sz w:val="24"/>
        </w:rPr>
      </w:pPr>
      <w:r w:rsidRPr="00BE7E07">
        <w:rPr>
          <w:sz w:val="24"/>
        </w:rPr>
        <w:t xml:space="preserve">2. Котельная КЕДР-4 </w:t>
      </w:r>
      <w:proofErr w:type="gramStart"/>
      <w:r w:rsidRPr="00BE7E07">
        <w:rPr>
          <w:sz w:val="24"/>
        </w:rPr>
        <w:t>в</w:t>
      </w:r>
      <w:proofErr w:type="gramEnd"/>
      <w:r w:rsidRPr="00BE7E07">
        <w:rPr>
          <w:sz w:val="24"/>
        </w:rPr>
        <w:t xml:space="preserve"> с. </w:t>
      </w:r>
      <w:proofErr w:type="spellStart"/>
      <w:r w:rsidRPr="00BE7E07">
        <w:rPr>
          <w:sz w:val="24"/>
        </w:rPr>
        <w:t>Тунгор</w:t>
      </w:r>
      <w:proofErr w:type="spellEnd"/>
      <w:r w:rsidRPr="00BE7E07">
        <w:rPr>
          <w:sz w:val="24"/>
        </w:rPr>
        <w:t xml:space="preserve"> работает </w:t>
      </w:r>
      <w:proofErr w:type="gramStart"/>
      <w:r w:rsidRPr="00BE7E07">
        <w:rPr>
          <w:sz w:val="24"/>
        </w:rPr>
        <w:t>без</w:t>
      </w:r>
      <w:proofErr w:type="gramEnd"/>
      <w:r w:rsidRPr="00BE7E07">
        <w:rPr>
          <w:sz w:val="24"/>
        </w:rPr>
        <w:t xml:space="preserve"> резерва мощности. </w:t>
      </w:r>
      <w:r w:rsidR="00E85E23" w:rsidRPr="00E85E23">
        <w:rPr>
          <w:sz w:val="24"/>
        </w:rPr>
        <w:t xml:space="preserve">В 2020 году </w:t>
      </w:r>
    </w:p>
    <w:p w:rsidR="00740AC6" w:rsidRDefault="00E85E23" w:rsidP="00E85E23">
      <w:pPr>
        <w:spacing w:before="0" w:after="0" w:line="360" w:lineRule="auto"/>
        <w:ind w:firstLine="0"/>
        <w:rPr>
          <w:sz w:val="24"/>
        </w:rPr>
      </w:pPr>
      <w:r w:rsidRPr="00E85E23">
        <w:rPr>
          <w:sz w:val="24"/>
        </w:rPr>
        <w:lastRenderedPageBreak/>
        <w:t xml:space="preserve">предприятием ООО «ПК СИБЭНЕРГОМАШ» было проведено </w:t>
      </w:r>
      <w:proofErr w:type="spellStart"/>
      <w:r w:rsidRPr="00E85E23">
        <w:rPr>
          <w:sz w:val="24"/>
        </w:rPr>
        <w:t>предпроектное</w:t>
      </w:r>
      <w:proofErr w:type="spellEnd"/>
      <w:r w:rsidRPr="00E85E23">
        <w:rPr>
          <w:sz w:val="24"/>
        </w:rPr>
        <w:t xml:space="preserve"> о</w:t>
      </w:r>
      <w:r w:rsidRPr="00E85E23">
        <w:rPr>
          <w:sz w:val="24"/>
        </w:rPr>
        <w:t>б</w:t>
      </w:r>
      <w:r w:rsidRPr="00E85E23">
        <w:rPr>
          <w:sz w:val="24"/>
        </w:rPr>
        <w:t>следование котельной, по результатам которого сделано следующее заключение: установленной тепловой мощности котельной в 4 МВт не достаточно для отопл</w:t>
      </w:r>
      <w:r w:rsidRPr="00E85E23">
        <w:rPr>
          <w:sz w:val="24"/>
        </w:rPr>
        <w:t>е</w:t>
      </w:r>
      <w:r w:rsidRPr="00E85E23">
        <w:rPr>
          <w:sz w:val="24"/>
        </w:rPr>
        <w:t xml:space="preserve">ния </w:t>
      </w:r>
      <w:proofErr w:type="spellStart"/>
      <w:proofErr w:type="gramStart"/>
      <w:r w:rsidRPr="00E85E23">
        <w:rPr>
          <w:sz w:val="24"/>
        </w:rPr>
        <w:t>по-селка</w:t>
      </w:r>
      <w:proofErr w:type="spellEnd"/>
      <w:proofErr w:type="gramEnd"/>
      <w:r w:rsidRPr="00E85E23">
        <w:rPr>
          <w:sz w:val="24"/>
        </w:rPr>
        <w:t xml:space="preserve">. Требуется строительство двух дополнительных новых </w:t>
      </w:r>
      <w:proofErr w:type="gramStart"/>
      <w:r w:rsidRPr="00E85E23">
        <w:rPr>
          <w:sz w:val="24"/>
        </w:rPr>
        <w:t>блок-модуля</w:t>
      </w:r>
      <w:proofErr w:type="gramEnd"/>
      <w:r w:rsidRPr="00E85E23">
        <w:rPr>
          <w:sz w:val="24"/>
        </w:rPr>
        <w:t xml:space="preserve"> с двумя котлами по 1 МВт и обвязка с существующей  котельной. Пристройку к сущ</w:t>
      </w:r>
      <w:r w:rsidRPr="00E85E23">
        <w:rPr>
          <w:sz w:val="24"/>
        </w:rPr>
        <w:t>е</w:t>
      </w:r>
      <w:r w:rsidRPr="00E85E23">
        <w:rPr>
          <w:sz w:val="24"/>
        </w:rPr>
        <w:t>ствующей котельной выполнить в виде дополнительных модулей. Дымовые газы направить в проектируемую дымовую трубу. Дополнительной электрической мо</w:t>
      </w:r>
      <w:r w:rsidRPr="00E85E23">
        <w:rPr>
          <w:sz w:val="24"/>
        </w:rPr>
        <w:t>щ</w:t>
      </w:r>
      <w:r w:rsidRPr="00E85E23">
        <w:rPr>
          <w:sz w:val="24"/>
        </w:rPr>
        <w:t>ности и дополнительных объемов природного газа практически не потребуется, т.к. установленная дополнительная мощность рассчитана больше под резерв. В связи с тем, что котельная длительное время работала с пониженными параметрами теплоносителя (в сильные морозы), то возможно, что потребители тепла поставили у себя дополнительные секции (радиаторы) отопления. При этом по факту темп</w:t>
      </w:r>
      <w:r w:rsidRPr="00E85E23">
        <w:rPr>
          <w:sz w:val="24"/>
        </w:rPr>
        <w:t>е</w:t>
      </w:r>
      <w:r w:rsidRPr="00E85E23">
        <w:rPr>
          <w:sz w:val="24"/>
        </w:rPr>
        <w:t xml:space="preserve">ратур в квартирах возможно утверждение температурного графика, например, 65 - 90°С.            </w:t>
      </w:r>
    </w:p>
    <w:p w:rsidR="00740AC6" w:rsidRDefault="00740AC6" w:rsidP="00740AC6">
      <w:pPr>
        <w:spacing w:before="0" w:after="0" w:line="360" w:lineRule="auto"/>
        <w:rPr>
          <w:sz w:val="24"/>
        </w:rPr>
      </w:pPr>
    </w:p>
    <w:p w:rsidR="00740AC6" w:rsidRPr="00765794" w:rsidRDefault="00740AC6" w:rsidP="00740AC6">
      <w:pPr>
        <w:widowControl/>
        <w:adjustRightInd/>
        <w:spacing w:before="0" w:after="0" w:line="360" w:lineRule="auto"/>
        <w:ind w:firstLine="0"/>
        <w:textAlignment w:val="auto"/>
        <w:rPr>
          <w:rFonts w:eastAsia="Times New Roman"/>
          <w:kern w:val="28"/>
          <w:sz w:val="24"/>
          <w:lang w:eastAsia="ru-RU"/>
        </w:rPr>
      </w:pPr>
    </w:p>
    <w:p w:rsidR="00740AC6" w:rsidRDefault="00740AC6" w:rsidP="00740AC6">
      <w:pPr>
        <w:widowControl/>
        <w:adjustRightInd/>
        <w:spacing w:before="0" w:after="0"/>
        <w:ind w:firstLine="0"/>
        <w:jc w:val="left"/>
        <w:textAlignment w:val="auto"/>
      </w:pPr>
    </w:p>
    <w:p w:rsidR="00740AC6" w:rsidRDefault="00740AC6" w:rsidP="00740AC6">
      <w:pPr>
        <w:widowControl/>
        <w:adjustRightInd/>
        <w:spacing w:before="0" w:after="0"/>
        <w:ind w:firstLine="0"/>
        <w:jc w:val="left"/>
        <w:textAlignment w:val="auto"/>
      </w:pPr>
      <w:r>
        <w:br w:type="page"/>
      </w:r>
    </w:p>
    <w:p w:rsidR="00740AC6" w:rsidRDefault="00740AC6" w:rsidP="00740AC6">
      <w:pPr>
        <w:widowControl/>
        <w:adjustRightInd/>
        <w:spacing w:before="0" w:after="0"/>
        <w:ind w:firstLine="0"/>
        <w:jc w:val="left"/>
        <w:textAlignment w:val="auto"/>
        <w:sectPr w:rsidR="00740AC6" w:rsidSect="00082F50">
          <w:footerReference w:type="default" r:id="rId95"/>
          <w:pgSz w:w="11920" w:h="16840"/>
          <w:pgMar w:top="851" w:right="1134" w:bottom="1134" w:left="1701" w:header="720" w:footer="720" w:gutter="0"/>
          <w:cols w:space="720"/>
        </w:sectPr>
      </w:pPr>
    </w:p>
    <w:p w:rsidR="00E85E23" w:rsidRPr="001A03DC" w:rsidRDefault="00E85E23" w:rsidP="00E85E23">
      <w:pPr>
        <w:pStyle w:val="10"/>
        <w:numPr>
          <w:ilvl w:val="0"/>
          <w:numId w:val="0"/>
        </w:numPr>
        <w:ind w:left="851"/>
      </w:pPr>
      <w:bookmarkStart w:id="108" w:name="_Toc354584612"/>
      <w:r>
        <w:lastRenderedPageBreak/>
        <w:t xml:space="preserve">7. </w:t>
      </w:r>
      <w:r w:rsidRPr="001A03DC">
        <w:t>Предложения по строительству, реконструкции и те</w:t>
      </w:r>
      <w:r w:rsidRPr="001A03DC">
        <w:t>х</w:t>
      </w:r>
      <w:r w:rsidRPr="001A03DC">
        <w:t>ническому перевооружению тепловых сетей и сооруж</w:t>
      </w:r>
      <w:r w:rsidRPr="001A03DC">
        <w:t>е</w:t>
      </w:r>
      <w:r w:rsidRPr="001A03DC">
        <w:t>ний на них</w:t>
      </w:r>
      <w:bookmarkEnd w:id="108"/>
    </w:p>
    <w:p w:rsidR="00E85E23" w:rsidRPr="00DC2DDC" w:rsidRDefault="00E85E23" w:rsidP="00E85E23">
      <w:pPr>
        <w:pStyle w:val="20"/>
        <w:numPr>
          <w:ilvl w:val="0"/>
          <w:numId w:val="0"/>
        </w:numPr>
        <w:ind w:left="993"/>
      </w:pPr>
      <w:bookmarkStart w:id="109" w:name="_Toc354584613"/>
      <w:r>
        <w:t>7.1 Общие положения</w:t>
      </w:r>
      <w:bookmarkEnd w:id="109"/>
    </w:p>
    <w:p w:rsidR="00E85E23" w:rsidRDefault="00E85E23" w:rsidP="00E85E23">
      <w:pPr>
        <w:spacing w:after="0" w:line="360" w:lineRule="auto"/>
        <w:ind w:left="102" w:right="45"/>
        <w:rPr>
          <w:rFonts w:eastAsia="Arial" w:cs="Arial"/>
          <w:spacing w:val="0"/>
        </w:rPr>
      </w:pPr>
    </w:p>
    <w:p w:rsidR="00E85E23" w:rsidRPr="005227B0" w:rsidRDefault="00E85E23" w:rsidP="00E85E23">
      <w:pPr>
        <w:spacing w:before="0" w:after="0" w:line="360" w:lineRule="auto"/>
        <w:rPr>
          <w:sz w:val="24"/>
          <w:szCs w:val="24"/>
        </w:rPr>
      </w:pPr>
      <w:r w:rsidRPr="005227B0">
        <w:rPr>
          <w:sz w:val="24"/>
          <w:szCs w:val="24"/>
        </w:rPr>
        <w:t>Предложения по строительству и реконструкции тепловых сетей и сооруж</w:t>
      </w:r>
      <w:r w:rsidRPr="005227B0">
        <w:rPr>
          <w:sz w:val="24"/>
          <w:szCs w:val="24"/>
        </w:rPr>
        <w:t>е</w:t>
      </w:r>
      <w:r w:rsidRPr="005227B0">
        <w:rPr>
          <w:sz w:val="24"/>
          <w:szCs w:val="24"/>
        </w:rPr>
        <w:t>ний на них сформированы в составе четырех подгрупп проектов, реализация кот</w:t>
      </w:r>
      <w:r w:rsidRPr="005227B0">
        <w:rPr>
          <w:sz w:val="24"/>
          <w:szCs w:val="24"/>
        </w:rPr>
        <w:t>о</w:t>
      </w:r>
      <w:r w:rsidRPr="005227B0">
        <w:rPr>
          <w:sz w:val="24"/>
          <w:szCs w:val="24"/>
        </w:rPr>
        <w:t>рых направлена на обеспечение теплоснабжения новых потребителей по сущ</w:t>
      </w:r>
      <w:r w:rsidRPr="005227B0">
        <w:rPr>
          <w:sz w:val="24"/>
          <w:szCs w:val="24"/>
        </w:rPr>
        <w:t>е</w:t>
      </w:r>
      <w:r w:rsidRPr="005227B0">
        <w:rPr>
          <w:sz w:val="24"/>
          <w:szCs w:val="24"/>
        </w:rPr>
        <w:t>ствующим и вновь создаваемым тепловым сетям и сохранение теплоснабжения существующих потребителей от существующих тепловых сетей при условии надежности системы теплоснабжения:</w:t>
      </w:r>
    </w:p>
    <w:p w:rsidR="00E85E23" w:rsidRPr="005227B0" w:rsidRDefault="00E85E23" w:rsidP="0068697E">
      <w:pPr>
        <w:numPr>
          <w:ilvl w:val="0"/>
          <w:numId w:val="17"/>
        </w:numPr>
        <w:spacing w:before="0" w:after="0" w:line="360" w:lineRule="auto"/>
        <w:ind w:left="993" w:hanging="426"/>
        <w:contextualSpacing/>
        <w:rPr>
          <w:sz w:val="24"/>
          <w:szCs w:val="24"/>
        </w:rPr>
      </w:pPr>
      <w:r w:rsidRPr="005227B0">
        <w:rPr>
          <w:sz w:val="24"/>
          <w:szCs w:val="24"/>
        </w:rPr>
        <w:t>новое строительство квартальных тепловых сетей для обеспечения пе</w:t>
      </w:r>
      <w:r w:rsidRPr="005227B0">
        <w:rPr>
          <w:sz w:val="24"/>
          <w:szCs w:val="24"/>
        </w:rPr>
        <w:t>р</w:t>
      </w:r>
      <w:r w:rsidRPr="005227B0">
        <w:rPr>
          <w:sz w:val="24"/>
          <w:szCs w:val="24"/>
        </w:rPr>
        <w:t>спективной тепловой нагрузки;</w:t>
      </w:r>
    </w:p>
    <w:p w:rsidR="00E85E23" w:rsidRPr="005227B0" w:rsidRDefault="00E85E23" w:rsidP="0068697E">
      <w:pPr>
        <w:numPr>
          <w:ilvl w:val="0"/>
          <w:numId w:val="17"/>
        </w:numPr>
        <w:spacing w:before="0" w:after="0" w:line="360" w:lineRule="auto"/>
        <w:ind w:left="993" w:hanging="426"/>
        <w:contextualSpacing/>
        <w:rPr>
          <w:sz w:val="24"/>
          <w:szCs w:val="24"/>
        </w:rPr>
      </w:pPr>
      <w:r w:rsidRPr="005227B0">
        <w:rPr>
          <w:sz w:val="24"/>
          <w:szCs w:val="24"/>
        </w:rPr>
        <w:t>реконструкция тепловых сетей для обеспечения надежности теплосна</w:t>
      </w:r>
      <w:r w:rsidRPr="005227B0">
        <w:rPr>
          <w:sz w:val="24"/>
          <w:szCs w:val="24"/>
        </w:rPr>
        <w:t>б</w:t>
      </w:r>
      <w:r w:rsidRPr="005227B0">
        <w:rPr>
          <w:sz w:val="24"/>
          <w:szCs w:val="24"/>
        </w:rPr>
        <w:t xml:space="preserve">жения потребителей, в </w:t>
      </w:r>
      <w:proofErr w:type="spellStart"/>
      <w:r w:rsidRPr="005227B0">
        <w:rPr>
          <w:sz w:val="24"/>
          <w:szCs w:val="24"/>
        </w:rPr>
        <w:t>т.ч</w:t>
      </w:r>
      <w:proofErr w:type="spellEnd"/>
      <w:r w:rsidRPr="005227B0">
        <w:rPr>
          <w:sz w:val="24"/>
          <w:szCs w:val="24"/>
        </w:rPr>
        <w:t>. в связи с исчерпанием ресурса;</w:t>
      </w:r>
    </w:p>
    <w:p w:rsidR="00E85E23" w:rsidRPr="005227B0" w:rsidRDefault="00E85E23" w:rsidP="0068697E">
      <w:pPr>
        <w:numPr>
          <w:ilvl w:val="0"/>
          <w:numId w:val="17"/>
        </w:numPr>
        <w:spacing w:before="0" w:after="0" w:line="360" w:lineRule="auto"/>
        <w:ind w:left="993" w:hanging="426"/>
        <w:contextualSpacing/>
        <w:rPr>
          <w:sz w:val="24"/>
          <w:szCs w:val="24"/>
        </w:rPr>
      </w:pPr>
      <w:r w:rsidRPr="005227B0">
        <w:rPr>
          <w:sz w:val="24"/>
          <w:szCs w:val="24"/>
        </w:rPr>
        <w:t>реконструкция тепловых сетей для обеспечения гидравлического режима (с увеличением диметров трубопроводов);</w:t>
      </w:r>
    </w:p>
    <w:p w:rsidR="00E85E23" w:rsidRPr="005227B0" w:rsidRDefault="00E85E23" w:rsidP="0068697E">
      <w:pPr>
        <w:numPr>
          <w:ilvl w:val="0"/>
          <w:numId w:val="17"/>
        </w:numPr>
        <w:spacing w:before="0" w:after="0" w:line="360" w:lineRule="auto"/>
        <w:ind w:left="993" w:hanging="426"/>
        <w:contextualSpacing/>
        <w:rPr>
          <w:sz w:val="24"/>
          <w:szCs w:val="24"/>
        </w:rPr>
      </w:pPr>
      <w:r w:rsidRPr="005227B0">
        <w:rPr>
          <w:sz w:val="24"/>
          <w:szCs w:val="24"/>
        </w:rPr>
        <w:t>новое строительство тепловых пунктов для обеспечения нагрузки ГВС.</w:t>
      </w:r>
    </w:p>
    <w:p w:rsidR="00E85E23" w:rsidRDefault="00E85E23" w:rsidP="00E85E23">
      <w:pPr>
        <w:spacing w:before="0" w:after="0" w:line="360" w:lineRule="auto"/>
        <w:rPr>
          <w:sz w:val="24"/>
          <w:szCs w:val="24"/>
        </w:rPr>
      </w:pPr>
      <w:r w:rsidRPr="005227B0">
        <w:rPr>
          <w:sz w:val="24"/>
          <w:szCs w:val="24"/>
        </w:rPr>
        <w:t>Основными эффектами от реализации этих проектов является расширение и сохранение теплоснабжения потребителей на уровне современных проектных тр</w:t>
      </w:r>
      <w:r w:rsidRPr="005227B0">
        <w:rPr>
          <w:sz w:val="24"/>
          <w:szCs w:val="24"/>
        </w:rPr>
        <w:t>е</w:t>
      </w:r>
      <w:r w:rsidRPr="005227B0">
        <w:rPr>
          <w:sz w:val="24"/>
          <w:szCs w:val="24"/>
        </w:rPr>
        <w:t>бований к надежности и безопасности теплоснабжения.</w:t>
      </w:r>
    </w:p>
    <w:p w:rsidR="00E85E23" w:rsidRPr="005227B0" w:rsidRDefault="00E85E23" w:rsidP="00E85E23">
      <w:pPr>
        <w:spacing w:before="0" w:after="0" w:line="360" w:lineRule="auto"/>
        <w:rPr>
          <w:sz w:val="24"/>
          <w:szCs w:val="24"/>
        </w:rPr>
      </w:pPr>
    </w:p>
    <w:p w:rsidR="00E85E23" w:rsidRPr="00DC2DDC" w:rsidRDefault="00E85E23" w:rsidP="00E85E23">
      <w:pPr>
        <w:pStyle w:val="20"/>
        <w:numPr>
          <w:ilvl w:val="0"/>
          <w:numId w:val="0"/>
        </w:numPr>
        <w:ind w:left="993"/>
      </w:pPr>
      <w:bookmarkStart w:id="110" w:name="_Toc354584614"/>
      <w:r>
        <w:t xml:space="preserve">7.2 </w:t>
      </w:r>
      <w:r w:rsidRPr="003A601D">
        <w:t xml:space="preserve">Предложения по строительству и реконструкции тепловых сетей </w:t>
      </w:r>
      <w:r>
        <w:t>и сооружений на них для АО «Охинская ТЭЦ»</w:t>
      </w:r>
      <w:bookmarkEnd w:id="110"/>
    </w:p>
    <w:p w:rsidR="00E85E23" w:rsidRDefault="00E85E23" w:rsidP="00E85E23"/>
    <w:p w:rsidR="00E85E23" w:rsidRPr="00765794" w:rsidRDefault="00E85E23" w:rsidP="00E85E23">
      <w:pPr>
        <w:spacing w:before="0" w:after="0" w:line="360" w:lineRule="auto"/>
        <w:rPr>
          <w:sz w:val="24"/>
        </w:rPr>
      </w:pPr>
      <w:r>
        <w:rPr>
          <w:sz w:val="24"/>
        </w:rPr>
        <w:t xml:space="preserve">Структура предложений по </w:t>
      </w:r>
      <w:r w:rsidRPr="00765794">
        <w:rPr>
          <w:sz w:val="24"/>
        </w:rPr>
        <w:t>строительству</w:t>
      </w:r>
      <w:r>
        <w:rPr>
          <w:sz w:val="24"/>
        </w:rPr>
        <w:t xml:space="preserve"> и </w:t>
      </w:r>
      <w:r w:rsidRPr="00765794">
        <w:rPr>
          <w:sz w:val="24"/>
        </w:rPr>
        <w:t xml:space="preserve">реконструкции </w:t>
      </w:r>
      <w:r w:rsidRPr="00037720">
        <w:rPr>
          <w:sz w:val="24"/>
        </w:rPr>
        <w:t>тепловых</w:t>
      </w:r>
      <w:r>
        <w:rPr>
          <w:sz w:val="24"/>
        </w:rPr>
        <w:t xml:space="preserve"> сетей и сооружений на них для </w:t>
      </w:r>
      <w:r w:rsidRPr="00037720">
        <w:rPr>
          <w:sz w:val="24"/>
        </w:rPr>
        <w:t>АО «Охинская ТЭЦ»</w:t>
      </w:r>
      <w:r>
        <w:rPr>
          <w:sz w:val="24"/>
        </w:rPr>
        <w:t xml:space="preserve"> приведены в таблице 6.1, объемы строительства и реконструкции – в таблицах 6.2 и 6.3, ф</w:t>
      </w:r>
      <w:r w:rsidRPr="00765794">
        <w:rPr>
          <w:sz w:val="24"/>
        </w:rPr>
        <w:t xml:space="preserve">инансовые потребности в реализацию данных проектов </w:t>
      </w:r>
      <w:r>
        <w:rPr>
          <w:sz w:val="24"/>
        </w:rPr>
        <w:t>– в таблице 6.4.</w:t>
      </w:r>
    </w:p>
    <w:p w:rsidR="00E85E23" w:rsidRDefault="00E85E23" w:rsidP="00E85E23"/>
    <w:p w:rsidR="00E85E23" w:rsidRPr="005227B0" w:rsidRDefault="00E85E23" w:rsidP="00E85E23"/>
    <w:p w:rsidR="00740AC6" w:rsidRPr="00DE5895" w:rsidRDefault="00740AC6" w:rsidP="00740AC6"/>
    <w:p w:rsidR="00A95AEF" w:rsidRDefault="00A95AEF" w:rsidP="00B25327">
      <w:pPr>
        <w:spacing w:after="200"/>
        <w:ind w:firstLine="0"/>
        <w:rPr>
          <w:b/>
          <w:bCs/>
          <w:sz w:val="18"/>
          <w:szCs w:val="18"/>
        </w:rPr>
      </w:pPr>
    </w:p>
    <w:p w:rsidR="00A95AEF" w:rsidRDefault="00A95AEF" w:rsidP="00B25327">
      <w:pPr>
        <w:spacing w:after="200"/>
        <w:ind w:firstLine="0"/>
        <w:rPr>
          <w:b/>
          <w:bCs/>
          <w:sz w:val="18"/>
          <w:szCs w:val="18"/>
        </w:rPr>
      </w:pPr>
    </w:p>
    <w:p w:rsidR="00A95AEF" w:rsidRDefault="00A95AEF" w:rsidP="00B25327">
      <w:pPr>
        <w:spacing w:after="200"/>
        <w:ind w:firstLine="0"/>
        <w:rPr>
          <w:b/>
          <w:bCs/>
          <w:sz w:val="18"/>
          <w:szCs w:val="18"/>
        </w:rPr>
      </w:pPr>
    </w:p>
    <w:p w:rsidR="00E85E23" w:rsidRDefault="00E85E23" w:rsidP="00E85E23">
      <w:pPr>
        <w:spacing w:before="0" w:after="0" w:line="360" w:lineRule="auto"/>
        <w:rPr>
          <w:b/>
          <w:bCs/>
          <w:sz w:val="18"/>
          <w:szCs w:val="18"/>
        </w:rPr>
      </w:pPr>
      <w:r w:rsidRPr="00E96B9A">
        <w:rPr>
          <w:b/>
          <w:bCs/>
          <w:sz w:val="18"/>
          <w:szCs w:val="18"/>
        </w:rPr>
        <w:lastRenderedPageBreak/>
        <w:t xml:space="preserve">Таблица </w:t>
      </w:r>
      <w:r>
        <w:rPr>
          <w:b/>
          <w:bCs/>
          <w:sz w:val="18"/>
          <w:szCs w:val="18"/>
        </w:rPr>
        <w:t>6</w:t>
      </w:r>
      <w:r w:rsidRPr="00E96B9A">
        <w:rPr>
          <w:b/>
          <w:bCs/>
          <w:sz w:val="18"/>
          <w:szCs w:val="18"/>
        </w:rPr>
        <w:t>.</w:t>
      </w:r>
      <w:r w:rsidRPr="00E96B9A">
        <w:rPr>
          <w:b/>
          <w:bCs/>
          <w:sz w:val="18"/>
          <w:szCs w:val="18"/>
        </w:rPr>
        <w:fldChar w:fldCharType="begin"/>
      </w:r>
      <w:r w:rsidRPr="00E96B9A">
        <w:rPr>
          <w:b/>
          <w:bCs/>
          <w:sz w:val="18"/>
          <w:szCs w:val="18"/>
        </w:rPr>
        <w:instrText xml:space="preserve"> SEQ Таблица \* ARABIC \s 1 </w:instrText>
      </w:r>
      <w:r w:rsidRPr="00E96B9A">
        <w:rPr>
          <w:b/>
          <w:bCs/>
          <w:sz w:val="18"/>
          <w:szCs w:val="18"/>
        </w:rPr>
        <w:fldChar w:fldCharType="separate"/>
      </w:r>
      <w:r w:rsidR="00D62305">
        <w:rPr>
          <w:b/>
          <w:bCs/>
          <w:noProof/>
          <w:sz w:val="18"/>
          <w:szCs w:val="18"/>
        </w:rPr>
        <w:t>1</w:t>
      </w:r>
      <w:r w:rsidRPr="00E96B9A">
        <w:rPr>
          <w:b/>
          <w:bCs/>
          <w:noProof/>
          <w:sz w:val="18"/>
          <w:szCs w:val="18"/>
        </w:rPr>
        <w:fldChar w:fldCharType="end"/>
      </w:r>
      <w:r w:rsidRPr="00E96B9A">
        <w:rPr>
          <w:b/>
          <w:bCs/>
          <w:noProof/>
          <w:sz w:val="18"/>
          <w:szCs w:val="18"/>
        </w:rPr>
        <w:t xml:space="preserve"> </w:t>
      </w:r>
      <w:r w:rsidRPr="00E96B9A">
        <w:rPr>
          <w:b/>
          <w:bCs/>
          <w:sz w:val="18"/>
          <w:szCs w:val="18"/>
        </w:rPr>
        <w:t xml:space="preserve">– </w:t>
      </w:r>
      <w:r>
        <w:rPr>
          <w:b/>
          <w:bCs/>
          <w:sz w:val="18"/>
          <w:szCs w:val="18"/>
        </w:rPr>
        <w:t xml:space="preserve">Структура предложений </w:t>
      </w:r>
      <w:r w:rsidRPr="00F2444A">
        <w:rPr>
          <w:b/>
          <w:bCs/>
          <w:sz w:val="18"/>
          <w:szCs w:val="18"/>
        </w:rPr>
        <w:t>по строительству и реконструкции тепловых сетей и с</w:t>
      </w:r>
      <w:r w:rsidRPr="00F2444A">
        <w:rPr>
          <w:b/>
          <w:bCs/>
          <w:sz w:val="18"/>
          <w:szCs w:val="18"/>
        </w:rPr>
        <w:t>о</w:t>
      </w:r>
      <w:r w:rsidRPr="00F2444A">
        <w:rPr>
          <w:b/>
          <w:bCs/>
          <w:sz w:val="18"/>
          <w:szCs w:val="18"/>
        </w:rPr>
        <w:t xml:space="preserve">оружений на них </w:t>
      </w:r>
      <w:r>
        <w:rPr>
          <w:b/>
          <w:bCs/>
          <w:sz w:val="18"/>
          <w:szCs w:val="18"/>
        </w:rPr>
        <w:t>для ОАО «Охинская ТЭЦ»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3505"/>
        <w:gridCol w:w="4319"/>
      </w:tblGrid>
      <w:tr w:rsidR="00E85E23" w:rsidRPr="00037720" w:rsidTr="005E12B5">
        <w:trPr>
          <w:trHeight w:val="300"/>
        </w:trPr>
        <w:tc>
          <w:tcPr>
            <w:tcW w:w="788" w:type="pct"/>
            <w:shd w:val="clear" w:color="auto" w:fill="auto"/>
            <w:noWrap/>
            <w:vAlign w:val="center"/>
            <w:hideMark/>
          </w:tcPr>
          <w:p w:rsidR="00E85E23" w:rsidRPr="00037720" w:rsidRDefault="00E85E23" w:rsidP="005E12B5">
            <w:pPr>
              <w:widowControl/>
              <w:adjustRightInd/>
              <w:spacing w:before="0" w:after="0"/>
              <w:ind w:firstLine="0"/>
              <w:jc w:val="center"/>
              <w:textAlignment w:val="auto"/>
              <w:rPr>
                <w:rFonts w:eastAsia="Times New Roman" w:cs="Arial"/>
                <w:b/>
                <w:color w:val="000000"/>
                <w:spacing w:val="0"/>
                <w:sz w:val="18"/>
                <w:szCs w:val="18"/>
                <w:lang w:eastAsia="ru-RU"/>
              </w:rPr>
            </w:pPr>
            <w:r w:rsidRPr="00037720">
              <w:rPr>
                <w:rFonts w:eastAsia="Times New Roman" w:cs="Arial"/>
                <w:b/>
                <w:color w:val="000000"/>
                <w:spacing w:val="0"/>
                <w:sz w:val="18"/>
                <w:szCs w:val="18"/>
                <w:lang w:eastAsia="ru-RU"/>
              </w:rPr>
              <w:t>№ проекта</w:t>
            </w:r>
          </w:p>
        </w:tc>
        <w:tc>
          <w:tcPr>
            <w:tcW w:w="1887" w:type="pct"/>
            <w:shd w:val="clear" w:color="auto" w:fill="auto"/>
            <w:noWrap/>
            <w:vAlign w:val="center"/>
            <w:hideMark/>
          </w:tcPr>
          <w:p w:rsidR="00E85E23" w:rsidRPr="00037720" w:rsidRDefault="00E85E23" w:rsidP="005E12B5">
            <w:pPr>
              <w:widowControl/>
              <w:adjustRightInd/>
              <w:spacing w:before="0" w:after="0"/>
              <w:ind w:firstLine="0"/>
              <w:jc w:val="center"/>
              <w:textAlignment w:val="auto"/>
              <w:rPr>
                <w:rFonts w:eastAsia="Times New Roman" w:cs="Arial"/>
                <w:b/>
                <w:color w:val="000000"/>
                <w:spacing w:val="0"/>
                <w:sz w:val="18"/>
                <w:szCs w:val="18"/>
                <w:lang w:eastAsia="ru-RU"/>
              </w:rPr>
            </w:pPr>
            <w:r w:rsidRPr="00037720">
              <w:rPr>
                <w:rFonts w:eastAsia="Times New Roman" w:cs="Arial"/>
                <w:b/>
                <w:color w:val="000000"/>
                <w:spacing w:val="0"/>
                <w:sz w:val="18"/>
                <w:szCs w:val="18"/>
                <w:lang w:eastAsia="ru-RU"/>
              </w:rPr>
              <w:t>Наименование проекта</w:t>
            </w:r>
          </w:p>
        </w:tc>
        <w:tc>
          <w:tcPr>
            <w:tcW w:w="2325" w:type="pct"/>
            <w:shd w:val="clear" w:color="auto" w:fill="auto"/>
            <w:noWrap/>
            <w:vAlign w:val="center"/>
            <w:hideMark/>
          </w:tcPr>
          <w:p w:rsidR="00E85E23" w:rsidRPr="00037720" w:rsidRDefault="00E85E23" w:rsidP="005E12B5">
            <w:pPr>
              <w:widowControl/>
              <w:adjustRightInd/>
              <w:spacing w:before="0" w:after="0"/>
              <w:ind w:firstLine="0"/>
              <w:jc w:val="center"/>
              <w:textAlignment w:val="auto"/>
              <w:rPr>
                <w:rFonts w:eastAsia="Times New Roman" w:cs="Arial"/>
                <w:b/>
                <w:color w:val="000000"/>
                <w:spacing w:val="0"/>
                <w:sz w:val="18"/>
                <w:szCs w:val="18"/>
                <w:lang w:eastAsia="ru-RU"/>
              </w:rPr>
            </w:pPr>
            <w:r w:rsidRPr="00037720">
              <w:rPr>
                <w:rFonts w:eastAsia="Times New Roman" w:cs="Arial"/>
                <w:b/>
                <w:color w:val="000000"/>
                <w:spacing w:val="0"/>
                <w:sz w:val="18"/>
                <w:szCs w:val="18"/>
                <w:lang w:eastAsia="ru-RU"/>
              </w:rPr>
              <w:t>Цель проекта</w:t>
            </w:r>
          </w:p>
        </w:tc>
      </w:tr>
      <w:tr w:rsidR="00E85E23" w:rsidRPr="00037720" w:rsidTr="005E12B5">
        <w:trPr>
          <w:trHeight w:val="480"/>
        </w:trPr>
        <w:tc>
          <w:tcPr>
            <w:tcW w:w="5000" w:type="pct"/>
            <w:gridSpan w:val="3"/>
            <w:shd w:val="clear" w:color="auto" w:fill="auto"/>
            <w:noWrap/>
            <w:vAlign w:val="center"/>
            <w:hideMark/>
          </w:tcPr>
          <w:p w:rsidR="00E85E23" w:rsidRPr="00037720" w:rsidRDefault="00E85E23"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037720">
              <w:rPr>
                <w:rFonts w:eastAsia="Times New Roman" w:cs="Arial"/>
                <w:color w:val="000000"/>
                <w:spacing w:val="0"/>
                <w:sz w:val="18"/>
                <w:szCs w:val="18"/>
                <w:lang w:eastAsia="ru-RU"/>
              </w:rPr>
              <w:t>Новое строительство квартальных тепловых сетей для обеспечения перспективной тепловой нагрузки</w:t>
            </w:r>
          </w:p>
        </w:tc>
      </w:tr>
      <w:tr w:rsidR="00E85E23" w:rsidRPr="00037720" w:rsidTr="005E12B5">
        <w:trPr>
          <w:trHeight w:val="720"/>
        </w:trPr>
        <w:tc>
          <w:tcPr>
            <w:tcW w:w="788" w:type="pct"/>
            <w:shd w:val="clear" w:color="auto" w:fill="auto"/>
            <w:noWrap/>
            <w:vAlign w:val="center"/>
            <w:hideMark/>
          </w:tcPr>
          <w:p w:rsidR="00E85E23" w:rsidRPr="00037720" w:rsidRDefault="00E85E23"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037720">
              <w:rPr>
                <w:rFonts w:eastAsia="Times New Roman" w:cs="Arial"/>
                <w:color w:val="000000"/>
                <w:spacing w:val="0"/>
                <w:sz w:val="18"/>
                <w:szCs w:val="18"/>
                <w:lang w:eastAsia="ru-RU"/>
              </w:rPr>
              <w:t>1.2.1.1</w:t>
            </w:r>
          </w:p>
        </w:tc>
        <w:tc>
          <w:tcPr>
            <w:tcW w:w="1887" w:type="pct"/>
            <w:shd w:val="clear" w:color="auto" w:fill="auto"/>
            <w:vAlign w:val="center"/>
            <w:hideMark/>
          </w:tcPr>
          <w:p w:rsidR="00E85E23" w:rsidRPr="00037720" w:rsidRDefault="00E85E23" w:rsidP="005E12B5">
            <w:pPr>
              <w:widowControl/>
              <w:adjustRightInd/>
              <w:spacing w:before="0" w:after="0"/>
              <w:ind w:firstLine="0"/>
              <w:jc w:val="left"/>
              <w:textAlignment w:val="auto"/>
              <w:rPr>
                <w:rFonts w:eastAsia="Times New Roman" w:cs="Arial"/>
                <w:color w:val="000000"/>
                <w:spacing w:val="0"/>
                <w:sz w:val="18"/>
                <w:szCs w:val="18"/>
                <w:lang w:eastAsia="ru-RU"/>
              </w:rPr>
            </w:pPr>
            <w:r w:rsidRPr="00037720">
              <w:rPr>
                <w:rFonts w:eastAsia="Times New Roman" w:cs="Arial"/>
                <w:color w:val="000000"/>
                <w:spacing w:val="0"/>
                <w:sz w:val="18"/>
                <w:szCs w:val="18"/>
                <w:lang w:eastAsia="ru-RU"/>
              </w:rPr>
              <w:t>Новое строительство квартальных тепловых сетей для подключения пе</w:t>
            </w:r>
            <w:r w:rsidRPr="00037720">
              <w:rPr>
                <w:rFonts w:eastAsia="Times New Roman" w:cs="Arial"/>
                <w:color w:val="000000"/>
                <w:spacing w:val="0"/>
                <w:sz w:val="18"/>
                <w:szCs w:val="18"/>
                <w:lang w:eastAsia="ru-RU"/>
              </w:rPr>
              <w:t>р</w:t>
            </w:r>
            <w:r w:rsidRPr="00037720">
              <w:rPr>
                <w:rFonts w:eastAsia="Times New Roman" w:cs="Arial"/>
                <w:color w:val="000000"/>
                <w:spacing w:val="0"/>
                <w:sz w:val="18"/>
                <w:szCs w:val="18"/>
                <w:lang w:eastAsia="ru-RU"/>
              </w:rPr>
              <w:t>спективных потребителей</w:t>
            </w:r>
          </w:p>
        </w:tc>
        <w:tc>
          <w:tcPr>
            <w:tcW w:w="2325" w:type="pct"/>
            <w:shd w:val="clear" w:color="auto" w:fill="auto"/>
            <w:vAlign w:val="center"/>
            <w:hideMark/>
          </w:tcPr>
          <w:p w:rsidR="00E85E23" w:rsidRPr="00037720" w:rsidRDefault="00E85E23" w:rsidP="005E12B5">
            <w:pPr>
              <w:widowControl/>
              <w:adjustRightInd/>
              <w:spacing w:before="0" w:after="0"/>
              <w:ind w:firstLine="0"/>
              <w:jc w:val="left"/>
              <w:textAlignment w:val="auto"/>
              <w:rPr>
                <w:rFonts w:eastAsia="Times New Roman" w:cs="Arial"/>
                <w:color w:val="000000"/>
                <w:spacing w:val="0"/>
                <w:sz w:val="18"/>
                <w:szCs w:val="18"/>
                <w:lang w:eastAsia="ru-RU"/>
              </w:rPr>
            </w:pPr>
            <w:r w:rsidRPr="00037720">
              <w:rPr>
                <w:rFonts w:eastAsia="Times New Roman" w:cs="Arial"/>
                <w:color w:val="000000"/>
                <w:spacing w:val="0"/>
                <w:sz w:val="18"/>
                <w:szCs w:val="18"/>
                <w:lang w:eastAsia="ru-RU"/>
              </w:rPr>
              <w:t>Обеспечение теплоснабжения  перспективных потребителей</w:t>
            </w:r>
          </w:p>
        </w:tc>
      </w:tr>
      <w:tr w:rsidR="00E85E23" w:rsidRPr="00037720" w:rsidTr="005E12B5">
        <w:trPr>
          <w:trHeight w:val="540"/>
        </w:trPr>
        <w:tc>
          <w:tcPr>
            <w:tcW w:w="5000" w:type="pct"/>
            <w:gridSpan w:val="3"/>
            <w:shd w:val="clear" w:color="auto" w:fill="auto"/>
            <w:noWrap/>
            <w:vAlign w:val="center"/>
            <w:hideMark/>
          </w:tcPr>
          <w:p w:rsidR="00E85E23" w:rsidRPr="00037720" w:rsidRDefault="00E85E23"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037720">
              <w:rPr>
                <w:rFonts w:eastAsia="Times New Roman" w:cs="Arial"/>
                <w:color w:val="000000"/>
                <w:spacing w:val="0"/>
                <w:sz w:val="18"/>
                <w:szCs w:val="18"/>
                <w:lang w:eastAsia="ru-RU"/>
              </w:rPr>
              <w:t>Реконструкция тепловых сетей для обеспечения надежности теплоснабжения потребителей</w:t>
            </w:r>
          </w:p>
        </w:tc>
      </w:tr>
      <w:tr w:rsidR="00E85E23" w:rsidRPr="00037720" w:rsidTr="005E12B5">
        <w:trPr>
          <w:trHeight w:val="1215"/>
        </w:trPr>
        <w:tc>
          <w:tcPr>
            <w:tcW w:w="788" w:type="pct"/>
            <w:shd w:val="clear" w:color="auto" w:fill="auto"/>
            <w:noWrap/>
            <w:vAlign w:val="center"/>
            <w:hideMark/>
          </w:tcPr>
          <w:p w:rsidR="00E85E23" w:rsidRPr="00037720" w:rsidRDefault="00E85E23"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037720">
              <w:rPr>
                <w:rFonts w:eastAsia="Times New Roman" w:cs="Arial"/>
                <w:color w:val="000000"/>
                <w:spacing w:val="0"/>
                <w:sz w:val="18"/>
                <w:szCs w:val="18"/>
                <w:lang w:eastAsia="ru-RU"/>
              </w:rPr>
              <w:t>1.2.2.1</w:t>
            </w:r>
          </w:p>
        </w:tc>
        <w:tc>
          <w:tcPr>
            <w:tcW w:w="1887" w:type="pct"/>
            <w:shd w:val="clear" w:color="auto" w:fill="auto"/>
            <w:vAlign w:val="center"/>
            <w:hideMark/>
          </w:tcPr>
          <w:p w:rsidR="00E85E23" w:rsidRPr="00037720" w:rsidRDefault="00E85E23" w:rsidP="005E12B5">
            <w:pPr>
              <w:widowControl/>
              <w:adjustRightInd/>
              <w:spacing w:before="0" w:after="0"/>
              <w:ind w:firstLine="0"/>
              <w:jc w:val="left"/>
              <w:textAlignment w:val="auto"/>
              <w:rPr>
                <w:rFonts w:eastAsia="Times New Roman" w:cs="Arial"/>
                <w:color w:val="000000"/>
                <w:spacing w:val="0"/>
                <w:sz w:val="18"/>
                <w:szCs w:val="18"/>
                <w:lang w:eastAsia="ru-RU"/>
              </w:rPr>
            </w:pPr>
            <w:r w:rsidRPr="00037720">
              <w:rPr>
                <w:rFonts w:eastAsia="Times New Roman" w:cs="Arial"/>
                <w:color w:val="000000"/>
                <w:spacing w:val="0"/>
                <w:sz w:val="18"/>
                <w:szCs w:val="18"/>
                <w:lang w:eastAsia="ru-RU"/>
              </w:rPr>
              <w:t>Реконструкция магистральной тепл</w:t>
            </w:r>
            <w:r w:rsidRPr="00037720">
              <w:rPr>
                <w:rFonts w:eastAsia="Times New Roman" w:cs="Arial"/>
                <w:color w:val="000000"/>
                <w:spacing w:val="0"/>
                <w:sz w:val="18"/>
                <w:szCs w:val="18"/>
                <w:lang w:eastAsia="ru-RU"/>
              </w:rPr>
              <w:t>о</w:t>
            </w:r>
            <w:r w:rsidRPr="00037720">
              <w:rPr>
                <w:rFonts w:eastAsia="Times New Roman" w:cs="Arial"/>
                <w:color w:val="000000"/>
                <w:spacing w:val="0"/>
                <w:sz w:val="18"/>
                <w:szCs w:val="18"/>
                <w:lang w:eastAsia="ru-RU"/>
              </w:rPr>
              <w:t>вой сети для обеспечения надежности теплоснабжения потребителей в с</w:t>
            </w:r>
            <w:r w:rsidRPr="00037720">
              <w:rPr>
                <w:rFonts w:eastAsia="Times New Roman" w:cs="Arial"/>
                <w:color w:val="000000"/>
                <w:spacing w:val="0"/>
                <w:sz w:val="18"/>
                <w:szCs w:val="18"/>
                <w:lang w:eastAsia="ru-RU"/>
              </w:rPr>
              <w:t>у</w:t>
            </w:r>
            <w:r w:rsidRPr="00037720">
              <w:rPr>
                <w:rFonts w:eastAsia="Times New Roman" w:cs="Arial"/>
                <w:color w:val="000000"/>
                <w:spacing w:val="0"/>
                <w:sz w:val="18"/>
                <w:szCs w:val="18"/>
                <w:lang w:eastAsia="ru-RU"/>
              </w:rPr>
              <w:t>ществующих зонах действия</w:t>
            </w:r>
          </w:p>
        </w:tc>
        <w:tc>
          <w:tcPr>
            <w:tcW w:w="2325" w:type="pct"/>
            <w:shd w:val="clear" w:color="auto" w:fill="auto"/>
            <w:vAlign w:val="center"/>
            <w:hideMark/>
          </w:tcPr>
          <w:p w:rsidR="00E85E23" w:rsidRPr="00037720" w:rsidRDefault="00E85E23" w:rsidP="005E12B5">
            <w:pPr>
              <w:widowControl/>
              <w:adjustRightInd/>
              <w:spacing w:before="0" w:after="0"/>
              <w:ind w:firstLine="0"/>
              <w:jc w:val="left"/>
              <w:textAlignment w:val="auto"/>
              <w:rPr>
                <w:rFonts w:eastAsia="Times New Roman" w:cs="Arial"/>
                <w:color w:val="000000"/>
                <w:spacing w:val="0"/>
                <w:sz w:val="18"/>
                <w:szCs w:val="18"/>
                <w:lang w:eastAsia="ru-RU"/>
              </w:rPr>
            </w:pPr>
            <w:r w:rsidRPr="00037720">
              <w:rPr>
                <w:rFonts w:eastAsia="Times New Roman" w:cs="Arial"/>
                <w:color w:val="000000"/>
                <w:spacing w:val="0"/>
                <w:sz w:val="18"/>
                <w:szCs w:val="18"/>
                <w:lang w:eastAsia="ru-RU"/>
              </w:rPr>
              <w:t>Обеспечение нормативной надежности тепл</w:t>
            </w:r>
            <w:r w:rsidRPr="00037720">
              <w:rPr>
                <w:rFonts w:eastAsia="Times New Roman" w:cs="Arial"/>
                <w:color w:val="000000"/>
                <w:spacing w:val="0"/>
                <w:sz w:val="18"/>
                <w:szCs w:val="18"/>
                <w:lang w:eastAsia="ru-RU"/>
              </w:rPr>
              <w:t>о</w:t>
            </w:r>
            <w:r w:rsidRPr="00037720">
              <w:rPr>
                <w:rFonts w:eastAsia="Times New Roman" w:cs="Arial"/>
                <w:color w:val="000000"/>
                <w:spacing w:val="0"/>
                <w:sz w:val="18"/>
                <w:szCs w:val="18"/>
                <w:lang w:eastAsia="ru-RU"/>
              </w:rPr>
              <w:t xml:space="preserve">снабжения потребителей </w:t>
            </w:r>
          </w:p>
        </w:tc>
      </w:tr>
    </w:tbl>
    <w:p w:rsidR="00E85E23" w:rsidRDefault="00E85E23" w:rsidP="00E85E23">
      <w:pPr>
        <w:spacing w:before="0" w:after="0" w:line="360" w:lineRule="auto"/>
        <w:rPr>
          <w:b/>
          <w:bCs/>
          <w:sz w:val="18"/>
          <w:szCs w:val="18"/>
        </w:rPr>
        <w:sectPr w:rsidR="00E85E23" w:rsidSect="005227B0">
          <w:headerReference w:type="default" r:id="rId96"/>
          <w:footerReference w:type="default" r:id="rId97"/>
          <w:footerReference w:type="first" r:id="rId98"/>
          <w:pgSz w:w="11907" w:h="16840" w:code="9"/>
          <w:pgMar w:top="851" w:right="1134" w:bottom="1134" w:left="1701" w:header="510" w:footer="301" w:gutter="0"/>
          <w:cols w:space="708"/>
          <w:docGrid w:linePitch="360"/>
        </w:sectPr>
      </w:pPr>
    </w:p>
    <w:p w:rsidR="005E12B5" w:rsidRPr="00037720" w:rsidRDefault="005E12B5" w:rsidP="005E12B5">
      <w:pPr>
        <w:spacing w:line="360" w:lineRule="auto"/>
        <w:ind w:firstLine="0"/>
        <w:rPr>
          <w:b/>
          <w:bCs/>
          <w:sz w:val="18"/>
          <w:szCs w:val="18"/>
        </w:rPr>
      </w:pPr>
      <w:bookmarkStart w:id="111" w:name="_Toc354068300"/>
      <w:bookmarkStart w:id="112" w:name="_Toc354584523"/>
      <w:r w:rsidRPr="00037720">
        <w:rPr>
          <w:b/>
          <w:bCs/>
          <w:sz w:val="18"/>
          <w:szCs w:val="18"/>
        </w:rPr>
        <w:lastRenderedPageBreak/>
        <w:t xml:space="preserve">Таблица </w:t>
      </w:r>
      <w:r>
        <w:rPr>
          <w:b/>
          <w:bCs/>
          <w:sz w:val="18"/>
          <w:szCs w:val="18"/>
        </w:rPr>
        <w:t>6</w:t>
      </w:r>
      <w:r w:rsidRPr="00037720">
        <w:rPr>
          <w:b/>
          <w:bCs/>
          <w:sz w:val="18"/>
          <w:szCs w:val="18"/>
        </w:rPr>
        <w:t>.</w:t>
      </w:r>
      <w:r w:rsidRPr="00037720">
        <w:rPr>
          <w:b/>
          <w:bCs/>
          <w:sz w:val="18"/>
          <w:szCs w:val="18"/>
        </w:rPr>
        <w:fldChar w:fldCharType="begin"/>
      </w:r>
      <w:r w:rsidRPr="00037720">
        <w:rPr>
          <w:b/>
          <w:bCs/>
          <w:sz w:val="18"/>
          <w:szCs w:val="18"/>
        </w:rPr>
        <w:instrText xml:space="preserve"> SEQ Таблица \* ARABIC \s 1 </w:instrText>
      </w:r>
      <w:r w:rsidRPr="00037720">
        <w:rPr>
          <w:b/>
          <w:bCs/>
          <w:sz w:val="18"/>
          <w:szCs w:val="18"/>
        </w:rPr>
        <w:fldChar w:fldCharType="separate"/>
      </w:r>
      <w:r w:rsidR="00D62305">
        <w:rPr>
          <w:b/>
          <w:bCs/>
          <w:noProof/>
          <w:sz w:val="18"/>
          <w:szCs w:val="18"/>
        </w:rPr>
        <w:t>2</w:t>
      </w:r>
      <w:r w:rsidRPr="00037720">
        <w:rPr>
          <w:b/>
          <w:bCs/>
          <w:noProof/>
          <w:sz w:val="18"/>
          <w:szCs w:val="18"/>
        </w:rPr>
        <w:fldChar w:fldCharType="end"/>
      </w:r>
      <w:r w:rsidRPr="00037720">
        <w:rPr>
          <w:b/>
          <w:bCs/>
          <w:noProof/>
          <w:sz w:val="18"/>
          <w:szCs w:val="18"/>
        </w:rPr>
        <w:t xml:space="preserve"> </w:t>
      </w:r>
      <w:r w:rsidRPr="00037720">
        <w:rPr>
          <w:b/>
          <w:bCs/>
          <w:sz w:val="18"/>
          <w:szCs w:val="18"/>
        </w:rPr>
        <w:t>– Объемы строительства  тепловых сетей для обеспечения подключения перспективных потребителей ОАО «Охинская ТЭЦ»</w:t>
      </w:r>
      <w:bookmarkEnd w:id="111"/>
      <w:bookmarkEnd w:id="112"/>
    </w:p>
    <w:tbl>
      <w:tblPr>
        <w:tblW w:w="5000" w:type="pct"/>
        <w:tblLook w:val="04A0" w:firstRow="1" w:lastRow="0" w:firstColumn="1" w:lastColumn="0" w:noHBand="0" w:noVBand="1"/>
      </w:tblPr>
      <w:tblGrid>
        <w:gridCol w:w="7706"/>
        <w:gridCol w:w="1644"/>
        <w:gridCol w:w="1426"/>
        <w:gridCol w:w="2469"/>
        <w:gridCol w:w="2564"/>
      </w:tblGrid>
      <w:tr w:rsidR="005E12B5" w:rsidRPr="00D037D8" w:rsidTr="00BD1788">
        <w:trPr>
          <w:trHeight w:val="600"/>
          <w:tblHeader/>
        </w:trPr>
        <w:tc>
          <w:tcPr>
            <w:tcW w:w="2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12B5" w:rsidRPr="00D037D8" w:rsidRDefault="005E12B5" w:rsidP="005E12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Участок</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5E12B5" w:rsidRPr="00D037D8" w:rsidRDefault="005E12B5" w:rsidP="005E12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 xml:space="preserve">Диаметр, </w:t>
            </w:r>
            <w:proofErr w:type="gramStart"/>
            <w:r w:rsidRPr="00D037D8">
              <w:rPr>
                <w:rFonts w:eastAsia="Times New Roman" w:cs="Arial"/>
                <w:b/>
                <w:color w:val="000000"/>
                <w:spacing w:val="0"/>
                <w:sz w:val="18"/>
                <w:szCs w:val="18"/>
                <w:lang w:eastAsia="ru-RU"/>
              </w:rPr>
              <w:t>мм</w:t>
            </w:r>
            <w:proofErr w:type="gramEnd"/>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5E12B5" w:rsidRPr="00D037D8" w:rsidRDefault="005E12B5" w:rsidP="005E12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 xml:space="preserve">Длина, </w:t>
            </w:r>
            <w:proofErr w:type="gramStart"/>
            <w:r w:rsidRPr="00D037D8">
              <w:rPr>
                <w:rFonts w:eastAsia="Times New Roman" w:cs="Arial"/>
                <w:b/>
                <w:color w:val="000000"/>
                <w:spacing w:val="0"/>
                <w:sz w:val="18"/>
                <w:szCs w:val="18"/>
                <w:lang w:eastAsia="ru-RU"/>
              </w:rPr>
              <w:t>м</w:t>
            </w:r>
            <w:proofErr w:type="gramEnd"/>
          </w:p>
        </w:tc>
        <w:tc>
          <w:tcPr>
            <w:tcW w:w="781" w:type="pct"/>
            <w:tcBorders>
              <w:top w:val="single" w:sz="4" w:space="0" w:color="auto"/>
              <w:left w:val="nil"/>
              <w:bottom w:val="single" w:sz="4" w:space="0" w:color="auto"/>
              <w:right w:val="single" w:sz="4" w:space="0" w:color="auto"/>
            </w:tcBorders>
            <w:shd w:val="clear" w:color="auto" w:fill="auto"/>
            <w:vAlign w:val="center"/>
            <w:hideMark/>
          </w:tcPr>
          <w:p w:rsidR="005E12B5" w:rsidRPr="00D037D8" w:rsidRDefault="005E12B5" w:rsidP="005E12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Тип прокладки</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5E12B5" w:rsidRPr="00D037D8" w:rsidRDefault="005E12B5" w:rsidP="005E12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Год реконструкции</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01-КВР-ТК-БН_81_1 -- 01-ТП-ОДЗ-13/1-2015-2028</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2022</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01-КВР-ТК-69_1 -- 01-ТП-ЖЗ-13/3-2015-2028</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2023</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01-КВР-ТК-БН_67_1 -- 01-ТП-ЖЗ-13/2-2015-2028</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6</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01-КВР-ТК-БН_72_1 -- 01-ТП-ЖЗ-13/1-2015-2028</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01-КВР-ТК-БН_53_1 -- 01-КВР-ТК-Персп-13</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2022</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01-КВР-ТК-Персп-13 -- 01-ТП-ОДЗ-14/1-2013</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95</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2022</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01-КВР-ТК-Персп-13 -- 01-ТП-ОДЗ-14/2-2014-2028</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27</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01-КВР-ТК-Персп-6 -- 01-ТП-ЖЗ-14/3-2013</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BD1788">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w:t>
            </w:r>
            <w:r w:rsidR="00BD1788">
              <w:rPr>
                <w:rFonts w:eastAsia="Times New Roman" w:cs="Arial"/>
                <w:color w:val="000000"/>
                <w:spacing w:val="0"/>
                <w:sz w:val="18"/>
                <w:szCs w:val="18"/>
                <w:lang w:eastAsia="ru-RU"/>
              </w:rPr>
              <w:t>2</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01-КВР-ТК-Персп-6 -- 01-ТП-ЖЗ-14/5-2015-2028</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9</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BD1788">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w:t>
            </w:r>
            <w:r w:rsidR="00BD1788">
              <w:rPr>
                <w:rFonts w:eastAsia="Times New Roman" w:cs="Arial"/>
                <w:color w:val="000000"/>
                <w:spacing w:val="0"/>
                <w:sz w:val="18"/>
                <w:szCs w:val="18"/>
                <w:lang w:eastAsia="ru-RU"/>
              </w:rPr>
              <w:t>6</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01-КВР-ТК-Персп-9 -- 01-ТП-22-ОДЗ-2014-2028</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2022</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01-КВР-ТК-БН_84_2 -- 01-КВР-ТК-Персп-10</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2023</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01-КВР-ТК-Персп-10 -- 01-ТП-ЖЗ-22/1-2015-2028</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2023</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01-КВР-ТК-Персп-10 -- 01-ТП-ЖЗ-22/3-2015-2028</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01-КВР-ТК-Персп-10 -- 01-ТП-ЖЗ-22/2-2015-2028</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38</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01-КВР-ТК-Персп-11 -- 01-ТП-ЖЗ-25/1-2014</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2022</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01-КВР-ТК-Персп-11 -- 01-ТП-ЖЗ-25/2-2014</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23</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2022</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01-КВР-ТК-Персп-11 -- 01-ТП-ЖЗ-25/3-2014</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2022</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01-БКВ-59_1 -- 01-КВР-ТК-Персп-12</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45</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2022</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01-КВР-ТК-Персп-12 -- 01-ТП-ЖЗ-25/4-2015-2028</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01-КВР-ТК-Персп-12 -- 01-БКВ-Персп-2</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28</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01-БКВ-Персп-2 -- 01-ТП-ЖЗ-25/5-2015-2028</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01-БКВ-Персп-2 -- 01-ТП-ЖЗ-25/6-2015-2028</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28</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2024</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01-БКВ-Персп-2 -- 01-КВР-ТК-Персп-14</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60</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2025</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01-КВР-ТК-Персп-14 -- 01-ТП-ОДЗ-25/1-2014</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2026</w:t>
            </w:r>
          </w:p>
        </w:tc>
      </w:tr>
      <w:tr w:rsidR="005E12B5" w:rsidRPr="00D037D8" w:rsidTr="00BD1788">
        <w:trPr>
          <w:trHeight w:val="300"/>
        </w:trPr>
        <w:tc>
          <w:tcPr>
            <w:tcW w:w="2437"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01-КВР-ТК-Персп-14 -- 01-ТП-ОДЗ-25/2-2015-2028</w:t>
            </w:r>
          </w:p>
        </w:tc>
        <w:tc>
          <w:tcPr>
            <w:tcW w:w="520"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5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78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ПОДЗЕМНАЯ</w:t>
            </w:r>
          </w:p>
        </w:tc>
        <w:tc>
          <w:tcPr>
            <w:tcW w:w="811"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2026</w:t>
            </w:r>
          </w:p>
        </w:tc>
      </w:tr>
    </w:tbl>
    <w:p w:rsidR="005E12B5" w:rsidRDefault="005E12B5" w:rsidP="005E12B5">
      <w:pPr>
        <w:tabs>
          <w:tab w:val="left" w:pos="0"/>
        </w:tabs>
        <w:spacing w:before="0" w:after="0" w:line="360" w:lineRule="auto"/>
        <w:ind w:firstLine="0"/>
        <w:rPr>
          <w:b/>
          <w:bCs/>
          <w:sz w:val="18"/>
          <w:szCs w:val="18"/>
        </w:rPr>
      </w:pPr>
    </w:p>
    <w:p w:rsidR="005E12B5" w:rsidRDefault="005E12B5" w:rsidP="005E12B5">
      <w:pPr>
        <w:spacing w:before="0" w:after="0" w:line="360" w:lineRule="auto"/>
        <w:rPr>
          <w:b/>
          <w:bCs/>
          <w:sz w:val="18"/>
          <w:szCs w:val="18"/>
        </w:rPr>
      </w:pPr>
    </w:p>
    <w:p w:rsidR="005E12B5" w:rsidRPr="00D037D8" w:rsidRDefault="005E12B5" w:rsidP="005E12B5">
      <w:pPr>
        <w:spacing w:line="360" w:lineRule="auto"/>
        <w:ind w:firstLine="0"/>
        <w:rPr>
          <w:b/>
          <w:bCs/>
          <w:sz w:val="18"/>
          <w:szCs w:val="18"/>
        </w:rPr>
      </w:pPr>
      <w:bookmarkStart w:id="113" w:name="_Toc354068301"/>
      <w:bookmarkStart w:id="114" w:name="_Toc354584524"/>
      <w:r w:rsidRPr="00D037D8">
        <w:rPr>
          <w:b/>
          <w:bCs/>
          <w:sz w:val="18"/>
          <w:szCs w:val="18"/>
        </w:rPr>
        <w:t xml:space="preserve">Таблица </w:t>
      </w:r>
      <w:r>
        <w:rPr>
          <w:b/>
          <w:bCs/>
          <w:sz w:val="18"/>
          <w:szCs w:val="18"/>
        </w:rPr>
        <w:t>6</w:t>
      </w:r>
      <w:r w:rsidRPr="00D037D8">
        <w:rPr>
          <w:b/>
          <w:bCs/>
          <w:sz w:val="18"/>
          <w:szCs w:val="18"/>
        </w:rPr>
        <w:t>.</w:t>
      </w:r>
      <w:r w:rsidRPr="00D037D8">
        <w:rPr>
          <w:b/>
          <w:bCs/>
          <w:sz w:val="18"/>
          <w:szCs w:val="18"/>
        </w:rPr>
        <w:fldChar w:fldCharType="begin"/>
      </w:r>
      <w:r w:rsidRPr="00D037D8">
        <w:rPr>
          <w:b/>
          <w:bCs/>
          <w:sz w:val="18"/>
          <w:szCs w:val="18"/>
        </w:rPr>
        <w:instrText xml:space="preserve"> SEQ Таблица \* ARABIC \s 1 </w:instrText>
      </w:r>
      <w:r w:rsidRPr="00D037D8">
        <w:rPr>
          <w:b/>
          <w:bCs/>
          <w:sz w:val="18"/>
          <w:szCs w:val="18"/>
        </w:rPr>
        <w:fldChar w:fldCharType="separate"/>
      </w:r>
      <w:r w:rsidR="00D62305">
        <w:rPr>
          <w:b/>
          <w:bCs/>
          <w:noProof/>
          <w:sz w:val="18"/>
          <w:szCs w:val="18"/>
        </w:rPr>
        <w:t>3</w:t>
      </w:r>
      <w:r w:rsidRPr="00D037D8">
        <w:rPr>
          <w:b/>
          <w:bCs/>
          <w:noProof/>
          <w:sz w:val="18"/>
          <w:szCs w:val="18"/>
        </w:rPr>
        <w:fldChar w:fldCharType="end"/>
      </w:r>
      <w:r w:rsidRPr="00D037D8">
        <w:rPr>
          <w:b/>
          <w:bCs/>
          <w:noProof/>
          <w:sz w:val="18"/>
          <w:szCs w:val="18"/>
        </w:rPr>
        <w:t xml:space="preserve"> </w:t>
      </w:r>
      <w:r w:rsidRPr="00D037D8">
        <w:rPr>
          <w:b/>
          <w:bCs/>
          <w:sz w:val="18"/>
          <w:szCs w:val="18"/>
        </w:rPr>
        <w:t>– Объемы реконструкции  тепловых сетей для обеспечения надежности те</w:t>
      </w:r>
      <w:r w:rsidR="00BD1788">
        <w:rPr>
          <w:b/>
          <w:bCs/>
          <w:sz w:val="18"/>
          <w:szCs w:val="18"/>
        </w:rPr>
        <w:t xml:space="preserve">плоснабжения потребителей </w:t>
      </w:r>
      <w:r w:rsidRPr="00D037D8">
        <w:rPr>
          <w:b/>
          <w:bCs/>
          <w:sz w:val="18"/>
          <w:szCs w:val="18"/>
        </w:rPr>
        <w:t xml:space="preserve"> для ОАО «Охинская ТЭЦ»</w:t>
      </w:r>
      <w:bookmarkEnd w:id="113"/>
      <w:bookmarkEnd w:id="114"/>
    </w:p>
    <w:tbl>
      <w:tblPr>
        <w:tblW w:w="5000" w:type="pct"/>
        <w:tblLook w:val="04A0" w:firstRow="1" w:lastRow="0" w:firstColumn="1" w:lastColumn="0" w:noHBand="0" w:noVBand="1"/>
      </w:tblPr>
      <w:tblGrid>
        <w:gridCol w:w="9083"/>
        <w:gridCol w:w="1951"/>
        <w:gridCol w:w="1711"/>
        <w:gridCol w:w="3064"/>
      </w:tblGrid>
      <w:tr w:rsidR="005E12B5" w:rsidRPr="00D037D8" w:rsidTr="005E12B5">
        <w:trPr>
          <w:trHeight w:val="600"/>
        </w:trPr>
        <w:tc>
          <w:tcPr>
            <w:tcW w:w="28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12B5" w:rsidRPr="00D037D8" w:rsidRDefault="005E12B5" w:rsidP="005E12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Участок</w:t>
            </w:r>
          </w:p>
        </w:tc>
        <w:tc>
          <w:tcPr>
            <w:tcW w:w="617" w:type="pct"/>
            <w:tcBorders>
              <w:top w:val="single" w:sz="4" w:space="0" w:color="auto"/>
              <w:left w:val="nil"/>
              <w:bottom w:val="single" w:sz="4" w:space="0" w:color="auto"/>
              <w:right w:val="single" w:sz="4" w:space="0" w:color="auto"/>
            </w:tcBorders>
            <w:shd w:val="clear" w:color="auto" w:fill="auto"/>
            <w:vAlign w:val="center"/>
            <w:hideMark/>
          </w:tcPr>
          <w:p w:rsidR="005E12B5" w:rsidRPr="00D037D8" w:rsidRDefault="005E12B5" w:rsidP="005E12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 xml:space="preserve">Диаметр, </w:t>
            </w:r>
            <w:proofErr w:type="gramStart"/>
            <w:r w:rsidRPr="00D037D8">
              <w:rPr>
                <w:rFonts w:eastAsia="Times New Roman" w:cs="Arial"/>
                <w:b/>
                <w:color w:val="000000"/>
                <w:spacing w:val="0"/>
                <w:sz w:val="18"/>
                <w:szCs w:val="18"/>
                <w:lang w:eastAsia="ru-RU"/>
              </w:rPr>
              <w:t>мм</w:t>
            </w:r>
            <w:proofErr w:type="gramEnd"/>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5E12B5" w:rsidRPr="00D037D8" w:rsidRDefault="005E12B5" w:rsidP="005E12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 xml:space="preserve">Длина, </w:t>
            </w:r>
            <w:proofErr w:type="gramStart"/>
            <w:r w:rsidRPr="00D037D8">
              <w:rPr>
                <w:rFonts w:eastAsia="Times New Roman" w:cs="Arial"/>
                <w:b/>
                <w:color w:val="000000"/>
                <w:spacing w:val="0"/>
                <w:sz w:val="18"/>
                <w:szCs w:val="18"/>
                <w:lang w:eastAsia="ru-RU"/>
              </w:rPr>
              <w:t>м</w:t>
            </w:r>
            <w:proofErr w:type="gramEnd"/>
          </w:p>
        </w:tc>
        <w:tc>
          <w:tcPr>
            <w:tcW w:w="969" w:type="pct"/>
            <w:tcBorders>
              <w:top w:val="single" w:sz="4" w:space="0" w:color="auto"/>
              <w:left w:val="nil"/>
              <w:bottom w:val="single" w:sz="4" w:space="0" w:color="auto"/>
              <w:right w:val="single" w:sz="4" w:space="0" w:color="auto"/>
            </w:tcBorders>
            <w:shd w:val="clear" w:color="auto" w:fill="auto"/>
            <w:vAlign w:val="center"/>
            <w:hideMark/>
          </w:tcPr>
          <w:p w:rsidR="005E12B5" w:rsidRPr="00D037D8" w:rsidRDefault="005E12B5" w:rsidP="005E12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Год реконструкции</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01-БКВ-36-7 - 01-БКВ-А</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24</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2022</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01-БКВ-36-7 - 01-ТК-Б</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600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348,1</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2022</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01-БКВ-Н34 - 01-БКВ-35-6</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114,8</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2022</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01-ТК-Б - 01-БКВ-В</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01-ТК-ПНС-1 - 01-БКВ-1_1</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600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11</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2024</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01-БКВ-В - 01-БКВ-ПНС-1</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18</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2025</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01-БКВ-ПНС-1 - 01-ТК-ПНС-1</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0,01</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2025</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01-ТЭЦ - 01-БКВ-Н34_1</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500</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r w:rsidR="00BD1788">
              <w:rPr>
                <w:rFonts w:eastAsia="Times New Roman" w:cs="Arial"/>
                <w:color w:val="000000"/>
                <w:spacing w:val="0"/>
                <w:sz w:val="18"/>
                <w:szCs w:val="18"/>
                <w:lang w:eastAsia="ru-RU"/>
              </w:rPr>
              <w:t>23</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01-БКВ-Н34_1 - 01-БКВ-Н34_2</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500</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01-БКВ-Н34_2 - 01-БКВ-Н34_3</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500</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BD1788">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w:t>
            </w:r>
            <w:r w:rsidR="00BD1788">
              <w:rPr>
                <w:rFonts w:eastAsia="Times New Roman" w:cs="Arial"/>
                <w:color w:val="000000"/>
                <w:spacing w:val="0"/>
                <w:sz w:val="18"/>
                <w:szCs w:val="18"/>
                <w:lang w:eastAsia="ru-RU"/>
              </w:rPr>
              <w:t>2</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01-БКВ-Н34_3 - 01-БКВ-Н34_4</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500</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BD1788">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w:t>
            </w:r>
            <w:r w:rsidR="00BD1788">
              <w:rPr>
                <w:rFonts w:eastAsia="Times New Roman" w:cs="Arial"/>
                <w:color w:val="000000"/>
                <w:spacing w:val="0"/>
                <w:sz w:val="18"/>
                <w:szCs w:val="18"/>
                <w:lang w:eastAsia="ru-RU"/>
              </w:rPr>
              <w:t>6</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01-БКВ-Н34_4 - 01-БКВ-Н34_5</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500</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BD1788" w:rsidP="005E12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2026</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01-БКВ-Н34_5 - 01-БКВ-Н34_6</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500</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2023</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01-БКВ-Н34_6 - 01-БКВ-Н34_7</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500</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01-БКВ-35-6 - 01-БКВ-36-7</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133</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5E12B5" w:rsidRPr="00D037D8" w:rsidTr="005E12B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01-БКВ-Н34_7 - 01-БКВ-Н34_8</w:t>
            </w:r>
          </w:p>
        </w:tc>
        <w:tc>
          <w:tcPr>
            <w:tcW w:w="617"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800</w:t>
            </w:r>
          </w:p>
        </w:tc>
        <w:tc>
          <w:tcPr>
            <w:tcW w:w="541"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306,7</w:t>
            </w:r>
          </w:p>
        </w:tc>
        <w:tc>
          <w:tcPr>
            <w:tcW w:w="969" w:type="pct"/>
            <w:tcBorders>
              <w:top w:val="nil"/>
              <w:left w:val="nil"/>
              <w:bottom w:val="single" w:sz="4" w:space="0" w:color="auto"/>
              <w:right w:val="single" w:sz="4" w:space="0" w:color="auto"/>
            </w:tcBorders>
            <w:shd w:val="clear" w:color="auto" w:fill="auto"/>
            <w:noWrap/>
            <w:vAlign w:val="center"/>
            <w:hideMark/>
          </w:tcPr>
          <w:p w:rsidR="005E12B5" w:rsidRPr="00D037D8" w:rsidRDefault="005E12B5" w:rsidP="005E12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bl>
    <w:p w:rsidR="005E12B5" w:rsidRDefault="005E12B5" w:rsidP="005E12B5">
      <w:pPr>
        <w:spacing w:line="360" w:lineRule="auto"/>
        <w:ind w:firstLine="0"/>
        <w:rPr>
          <w:b/>
          <w:bCs/>
          <w:sz w:val="18"/>
          <w:szCs w:val="18"/>
        </w:rPr>
      </w:pPr>
      <w:bookmarkStart w:id="115" w:name="_Toc354584525"/>
      <w:bookmarkStart w:id="116" w:name="_Toc354068302"/>
      <w:r w:rsidRPr="00D037D8">
        <w:rPr>
          <w:b/>
          <w:bCs/>
          <w:sz w:val="18"/>
          <w:szCs w:val="18"/>
        </w:rPr>
        <w:t xml:space="preserve">Таблица </w:t>
      </w:r>
      <w:r>
        <w:rPr>
          <w:b/>
          <w:bCs/>
          <w:sz w:val="18"/>
          <w:szCs w:val="18"/>
        </w:rPr>
        <w:t>6</w:t>
      </w:r>
      <w:r w:rsidRPr="00D037D8">
        <w:rPr>
          <w:b/>
          <w:bCs/>
          <w:sz w:val="18"/>
          <w:szCs w:val="18"/>
        </w:rPr>
        <w:t>.</w:t>
      </w:r>
      <w:r w:rsidRPr="00D037D8">
        <w:rPr>
          <w:b/>
          <w:bCs/>
          <w:sz w:val="18"/>
          <w:szCs w:val="18"/>
        </w:rPr>
        <w:fldChar w:fldCharType="begin"/>
      </w:r>
      <w:r w:rsidRPr="00D037D8">
        <w:rPr>
          <w:b/>
          <w:bCs/>
          <w:sz w:val="18"/>
          <w:szCs w:val="18"/>
        </w:rPr>
        <w:instrText xml:space="preserve"> SEQ Таблица \* ARABIC \s 1 </w:instrText>
      </w:r>
      <w:r w:rsidRPr="00D037D8">
        <w:rPr>
          <w:b/>
          <w:bCs/>
          <w:sz w:val="18"/>
          <w:szCs w:val="18"/>
        </w:rPr>
        <w:fldChar w:fldCharType="separate"/>
      </w:r>
      <w:r w:rsidR="00D62305">
        <w:rPr>
          <w:b/>
          <w:bCs/>
          <w:noProof/>
          <w:sz w:val="18"/>
          <w:szCs w:val="18"/>
        </w:rPr>
        <w:t>4</w:t>
      </w:r>
      <w:r w:rsidRPr="00D037D8">
        <w:rPr>
          <w:b/>
          <w:bCs/>
          <w:noProof/>
          <w:sz w:val="18"/>
          <w:szCs w:val="18"/>
        </w:rPr>
        <w:fldChar w:fldCharType="end"/>
      </w:r>
      <w:r w:rsidRPr="00D037D8">
        <w:rPr>
          <w:b/>
          <w:bCs/>
          <w:noProof/>
          <w:sz w:val="18"/>
          <w:szCs w:val="18"/>
        </w:rPr>
        <w:t xml:space="preserve"> </w:t>
      </w:r>
      <w:r w:rsidRPr="00D037D8">
        <w:rPr>
          <w:b/>
          <w:bCs/>
          <w:sz w:val="18"/>
          <w:szCs w:val="18"/>
        </w:rPr>
        <w:t xml:space="preserve">– Капитальные вложения в реализацию мероприятий по новому строительству, реконструкции и техническому перевооружению тепловых сетей и </w:t>
      </w:r>
      <w:proofErr w:type="spellStart"/>
      <w:r w:rsidRPr="00D037D8">
        <w:rPr>
          <w:b/>
          <w:bCs/>
          <w:sz w:val="18"/>
          <w:szCs w:val="18"/>
        </w:rPr>
        <w:t>теплосетевых</w:t>
      </w:r>
      <w:proofErr w:type="spellEnd"/>
      <w:r w:rsidRPr="00D037D8">
        <w:rPr>
          <w:b/>
          <w:bCs/>
          <w:sz w:val="18"/>
          <w:szCs w:val="18"/>
        </w:rPr>
        <w:t xml:space="preserve"> об</w:t>
      </w:r>
      <w:r w:rsidRPr="00D037D8">
        <w:rPr>
          <w:b/>
          <w:bCs/>
          <w:sz w:val="18"/>
          <w:szCs w:val="18"/>
        </w:rPr>
        <w:t>ъ</w:t>
      </w:r>
      <w:r w:rsidRPr="00D037D8">
        <w:rPr>
          <w:b/>
          <w:bCs/>
          <w:sz w:val="18"/>
          <w:szCs w:val="18"/>
        </w:rPr>
        <w:t>ектов для ОАО «Охинская ТЭЦ»</w:t>
      </w:r>
      <w:bookmarkEnd w:id="115"/>
      <w:r w:rsidRPr="00D037D8">
        <w:rPr>
          <w:b/>
          <w:bCs/>
          <w:sz w:val="18"/>
          <w:szCs w:val="18"/>
        </w:rPr>
        <w:t xml:space="preserve"> </w:t>
      </w:r>
      <w:bookmarkEnd w:id="116"/>
    </w:p>
    <w:tbl>
      <w:tblPr>
        <w:tblW w:w="0" w:type="auto"/>
        <w:tblInd w:w="93" w:type="dxa"/>
        <w:tblLook w:val="04A0" w:firstRow="1" w:lastRow="0" w:firstColumn="1" w:lastColumn="0" w:noHBand="0" w:noVBand="1"/>
      </w:tblPr>
      <w:tblGrid>
        <w:gridCol w:w="7670"/>
        <w:gridCol w:w="1417"/>
        <w:gridCol w:w="1418"/>
        <w:gridCol w:w="1276"/>
        <w:gridCol w:w="1275"/>
        <w:gridCol w:w="1276"/>
        <w:gridCol w:w="1276"/>
      </w:tblGrid>
      <w:tr w:rsidR="005E12B5" w:rsidRPr="00C336CB" w:rsidTr="005E12B5">
        <w:trPr>
          <w:trHeight w:val="300"/>
          <w:tblHeader/>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12B5" w:rsidRPr="00C336CB" w:rsidRDefault="005E12B5" w:rsidP="005E12B5">
            <w:pPr>
              <w:widowControl/>
              <w:adjustRightInd/>
              <w:spacing w:before="0" w:after="0"/>
              <w:ind w:firstLine="0"/>
              <w:jc w:val="center"/>
              <w:textAlignment w:val="auto"/>
              <w:rPr>
                <w:rFonts w:eastAsia="Times New Roman" w:cs="Arial"/>
                <w:b/>
                <w:color w:val="000000"/>
                <w:spacing w:val="0"/>
                <w:sz w:val="16"/>
                <w:szCs w:val="16"/>
                <w:lang w:eastAsia="ru-RU"/>
              </w:rPr>
            </w:pPr>
            <w:r w:rsidRPr="00C336CB">
              <w:rPr>
                <w:rFonts w:eastAsia="Times New Roman" w:cs="Arial"/>
                <w:b/>
                <w:color w:val="000000"/>
                <w:spacing w:val="0"/>
                <w:sz w:val="16"/>
                <w:szCs w:val="16"/>
                <w:lang w:eastAsia="ru-RU"/>
              </w:rPr>
              <w:t>Сметы проектов</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b/>
                <w:color w:val="000000"/>
                <w:spacing w:val="0"/>
                <w:sz w:val="16"/>
                <w:szCs w:val="16"/>
                <w:lang w:eastAsia="ru-RU"/>
              </w:rPr>
            </w:pPr>
            <w:r w:rsidRPr="00C336CB">
              <w:rPr>
                <w:rFonts w:eastAsia="Times New Roman" w:cs="Arial"/>
                <w:b/>
                <w:color w:val="000000"/>
                <w:spacing w:val="0"/>
                <w:sz w:val="16"/>
                <w:szCs w:val="16"/>
                <w:lang w:eastAsia="ru-RU"/>
              </w:rPr>
              <w:t>Ед. изм.</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5E12B5" w:rsidRPr="00C336CB" w:rsidRDefault="005E12B5" w:rsidP="005E12B5">
            <w:pPr>
              <w:widowControl/>
              <w:adjustRightInd/>
              <w:spacing w:before="0" w:after="0"/>
              <w:ind w:firstLine="0"/>
              <w:jc w:val="center"/>
              <w:textAlignment w:val="auto"/>
              <w:rPr>
                <w:rFonts w:eastAsia="Times New Roman" w:cs="Arial"/>
                <w:b/>
                <w:color w:val="000000"/>
                <w:spacing w:val="0"/>
                <w:sz w:val="16"/>
                <w:szCs w:val="16"/>
                <w:lang w:eastAsia="ru-RU"/>
              </w:rPr>
            </w:pPr>
            <w:r w:rsidRPr="00C336CB">
              <w:rPr>
                <w:rFonts w:eastAsia="Times New Roman" w:cs="Arial"/>
                <w:b/>
                <w:color w:val="000000"/>
                <w:spacing w:val="0"/>
                <w:sz w:val="16"/>
                <w:szCs w:val="16"/>
                <w:lang w:eastAsia="ru-RU"/>
              </w:rPr>
              <w:t>2022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5E12B5" w:rsidRPr="00C336CB" w:rsidRDefault="005E12B5" w:rsidP="005E12B5">
            <w:pPr>
              <w:widowControl/>
              <w:adjustRightInd/>
              <w:spacing w:before="0" w:after="0"/>
              <w:ind w:firstLine="0"/>
              <w:jc w:val="center"/>
              <w:textAlignment w:val="auto"/>
              <w:rPr>
                <w:rFonts w:eastAsia="Times New Roman" w:cs="Arial"/>
                <w:b/>
                <w:color w:val="000000"/>
                <w:spacing w:val="0"/>
                <w:sz w:val="16"/>
                <w:szCs w:val="16"/>
                <w:lang w:eastAsia="ru-RU"/>
              </w:rPr>
            </w:pPr>
            <w:r w:rsidRPr="00C336CB">
              <w:rPr>
                <w:rFonts w:eastAsia="Times New Roman" w:cs="Arial"/>
                <w:b/>
                <w:color w:val="000000"/>
                <w:spacing w:val="0"/>
                <w:sz w:val="16"/>
                <w:szCs w:val="16"/>
                <w:lang w:eastAsia="ru-RU"/>
              </w:rPr>
              <w:t>2023</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5E12B5" w:rsidRPr="00C336CB" w:rsidRDefault="005E12B5" w:rsidP="005E12B5">
            <w:pPr>
              <w:widowControl/>
              <w:adjustRightInd/>
              <w:spacing w:before="0" w:after="0"/>
              <w:ind w:firstLine="0"/>
              <w:jc w:val="center"/>
              <w:textAlignment w:val="auto"/>
              <w:rPr>
                <w:rFonts w:eastAsia="Times New Roman" w:cs="Arial"/>
                <w:b/>
                <w:color w:val="000000"/>
                <w:spacing w:val="0"/>
                <w:sz w:val="16"/>
                <w:szCs w:val="16"/>
                <w:lang w:eastAsia="ru-RU"/>
              </w:rPr>
            </w:pPr>
            <w:r w:rsidRPr="00C336CB">
              <w:rPr>
                <w:rFonts w:eastAsia="Times New Roman" w:cs="Arial"/>
                <w:b/>
                <w:color w:val="000000"/>
                <w:spacing w:val="0"/>
                <w:sz w:val="16"/>
                <w:szCs w:val="16"/>
                <w:lang w:eastAsia="ru-RU"/>
              </w:rPr>
              <w:t>2024</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5E12B5" w:rsidRPr="00C336CB" w:rsidRDefault="005E12B5" w:rsidP="005E12B5">
            <w:pPr>
              <w:widowControl/>
              <w:adjustRightInd/>
              <w:spacing w:before="0" w:after="0"/>
              <w:ind w:firstLine="0"/>
              <w:jc w:val="center"/>
              <w:textAlignment w:val="auto"/>
              <w:rPr>
                <w:rFonts w:eastAsia="Times New Roman" w:cs="Arial"/>
                <w:b/>
                <w:color w:val="000000"/>
                <w:spacing w:val="0"/>
                <w:sz w:val="16"/>
                <w:szCs w:val="16"/>
                <w:lang w:eastAsia="ru-RU"/>
              </w:rPr>
            </w:pPr>
            <w:r w:rsidRPr="00C336CB">
              <w:rPr>
                <w:rFonts w:eastAsia="Times New Roman" w:cs="Arial"/>
                <w:b/>
                <w:color w:val="000000"/>
                <w:spacing w:val="0"/>
                <w:sz w:val="16"/>
                <w:szCs w:val="16"/>
                <w:lang w:eastAsia="ru-RU"/>
              </w:rPr>
              <w:t>2025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5E12B5" w:rsidRPr="00C336CB" w:rsidRDefault="005E12B5" w:rsidP="005E12B5">
            <w:pPr>
              <w:widowControl/>
              <w:adjustRightInd/>
              <w:spacing w:before="0" w:after="0"/>
              <w:ind w:firstLine="0"/>
              <w:jc w:val="center"/>
              <w:textAlignment w:val="auto"/>
              <w:rPr>
                <w:rFonts w:eastAsia="Times New Roman" w:cs="Arial"/>
                <w:b/>
                <w:color w:val="000000"/>
                <w:spacing w:val="0"/>
                <w:sz w:val="16"/>
                <w:szCs w:val="16"/>
                <w:lang w:eastAsia="ru-RU"/>
              </w:rPr>
            </w:pPr>
            <w:r w:rsidRPr="00C336CB">
              <w:rPr>
                <w:rFonts w:eastAsia="Times New Roman" w:cs="Arial"/>
                <w:b/>
                <w:color w:val="000000"/>
                <w:spacing w:val="0"/>
                <w:sz w:val="16"/>
                <w:szCs w:val="16"/>
                <w:lang w:eastAsia="ru-RU"/>
              </w:rPr>
              <w:t>2026</w:t>
            </w:r>
          </w:p>
        </w:tc>
      </w:tr>
      <w:tr w:rsidR="005E12B5" w:rsidRPr="00C336CB" w:rsidTr="005E12B5">
        <w:trPr>
          <w:trHeight w:val="300"/>
        </w:trPr>
        <w:tc>
          <w:tcPr>
            <w:tcW w:w="15608" w:type="dxa"/>
            <w:gridSpan w:val="7"/>
            <w:tcBorders>
              <w:top w:val="nil"/>
              <w:left w:val="single" w:sz="4" w:space="0" w:color="auto"/>
              <w:bottom w:val="single" w:sz="4" w:space="0" w:color="auto"/>
              <w:right w:val="single" w:sz="4" w:space="0" w:color="auto"/>
            </w:tcBorders>
            <w:shd w:val="clear" w:color="auto" w:fill="auto"/>
            <w:vAlign w:val="center"/>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5E12B5">
              <w:rPr>
                <w:b/>
                <w:bCs/>
                <w:sz w:val="18"/>
                <w:szCs w:val="18"/>
              </w:rPr>
              <w:t>Группа Проектов 2 «Тепловые сети и сооружения на них»</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C336CB"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ПИР и ПСД</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2 194</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2 341</w:t>
            </w:r>
          </w:p>
        </w:tc>
        <w:tc>
          <w:tcPr>
            <w:tcW w:w="1275"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2 612</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2 614</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2 615</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C336CB"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Оборудование</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12 288</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13 099</w:t>
            </w:r>
          </w:p>
        </w:tc>
        <w:tc>
          <w:tcPr>
            <w:tcW w:w="1275"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14 580</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14 608</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14 629</w:t>
            </w:r>
          </w:p>
        </w:tc>
      </w:tr>
      <w:tr w:rsidR="005E12B5" w:rsidRPr="00C336CB" w:rsidTr="005E12B5">
        <w:trPr>
          <w:trHeight w:val="45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C336CB"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lastRenderedPageBreak/>
              <w:t>Строительно-монтажные и наладочные работы</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29 403</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31 379</w:t>
            </w:r>
          </w:p>
        </w:tc>
        <w:tc>
          <w:tcPr>
            <w:tcW w:w="1275"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35 050</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35 060</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35 055</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C336CB"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Всего капитальные затраты</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ind w:firstLine="0"/>
              <w:jc w:val="center"/>
              <w:rPr>
                <w:rFonts w:cs="Arial"/>
                <w:color w:val="000000"/>
                <w:sz w:val="16"/>
                <w:szCs w:val="16"/>
              </w:rPr>
            </w:pPr>
            <w:r w:rsidRPr="00C336CB">
              <w:rPr>
                <w:rFonts w:cs="Arial"/>
                <w:color w:val="000000"/>
                <w:sz w:val="16"/>
                <w:szCs w:val="16"/>
              </w:rPr>
              <w:t>43 885</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ind w:firstLine="0"/>
              <w:jc w:val="center"/>
              <w:rPr>
                <w:rFonts w:cs="Arial"/>
                <w:color w:val="000000"/>
                <w:sz w:val="16"/>
                <w:szCs w:val="16"/>
              </w:rPr>
            </w:pPr>
            <w:r w:rsidRPr="00C336CB">
              <w:rPr>
                <w:rFonts w:cs="Arial"/>
                <w:color w:val="000000"/>
                <w:sz w:val="16"/>
                <w:szCs w:val="16"/>
              </w:rPr>
              <w:t>46 819</w:t>
            </w:r>
          </w:p>
        </w:tc>
        <w:tc>
          <w:tcPr>
            <w:tcW w:w="1275"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ind w:firstLine="0"/>
              <w:jc w:val="center"/>
              <w:rPr>
                <w:rFonts w:cs="Arial"/>
                <w:color w:val="000000"/>
                <w:sz w:val="16"/>
                <w:szCs w:val="16"/>
              </w:rPr>
            </w:pPr>
            <w:r w:rsidRPr="00C336CB">
              <w:rPr>
                <w:rFonts w:cs="Arial"/>
                <w:color w:val="000000"/>
                <w:sz w:val="16"/>
                <w:szCs w:val="16"/>
              </w:rPr>
              <w:t>52 242</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ind w:firstLine="0"/>
              <w:jc w:val="center"/>
              <w:rPr>
                <w:rFonts w:cs="Arial"/>
                <w:color w:val="000000"/>
                <w:sz w:val="16"/>
                <w:szCs w:val="16"/>
              </w:rPr>
            </w:pPr>
            <w:r w:rsidRPr="00C336CB">
              <w:rPr>
                <w:rFonts w:cs="Arial"/>
                <w:color w:val="000000"/>
                <w:sz w:val="16"/>
                <w:szCs w:val="16"/>
              </w:rPr>
              <w:t>52 283</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ind w:firstLine="0"/>
              <w:jc w:val="center"/>
              <w:rPr>
                <w:rFonts w:cs="Arial"/>
                <w:color w:val="000000"/>
                <w:sz w:val="16"/>
                <w:szCs w:val="16"/>
              </w:rPr>
            </w:pPr>
            <w:r w:rsidRPr="00C336CB">
              <w:rPr>
                <w:rFonts w:cs="Arial"/>
                <w:color w:val="000000"/>
                <w:sz w:val="16"/>
                <w:szCs w:val="16"/>
              </w:rPr>
              <w:t>52 299</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C336CB"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Непредвиденные</w:t>
            </w:r>
          </w:p>
          <w:p w:rsidR="005E12B5" w:rsidRPr="00C336CB"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 xml:space="preserve"> расходы</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7 899</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8 307</w:t>
            </w:r>
          </w:p>
        </w:tc>
        <w:tc>
          <w:tcPr>
            <w:tcW w:w="1275"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8 830</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9 038</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9 239</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C336CB"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НДС</w:t>
            </w:r>
            <w:r>
              <w:rPr>
                <w:rFonts w:eastAsia="Times New Roman" w:cs="Arial"/>
                <w:color w:val="000000"/>
                <w:spacing w:val="0"/>
                <w:sz w:val="16"/>
                <w:szCs w:val="16"/>
                <w:lang w:eastAsia="ru-RU"/>
              </w:rPr>
              <w:t xml:space="preserve"> 20%</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C336CB"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C336CB">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tcPr>
          <w:p w:rsidR="005E12B5" w:rsidRPr="00C336CB" w:rsidRDefault="005E12B5" w:rsidP="005E12B5">
            <w:pPr>
              <w:ind w:firstLine="0"/>
              <w:jc w:val="center"/>
              <w:rPr>
                <w:rFonts w:cs="Arial"/>
                <w:color w:val="000000"/>
                <w:sz w:val="16"/>
                <w:szCs w:val="16"/>
              </w:rPr>
            </w:pPr>
            <w:r w:rsidRPr="00C336CB">
              <w:rPr>
                <w:rFonts w:cs="Arial"/>
                <w:color w:val="000000"/>
                <w:sz w:val="16"/>
                <w:szCs w:val="16"/>
              </w:rPr>
              <w:t>8 777</w:t>
            </w:r>
          </w:p>
        </w:tc>
        <w:tc>
          <w:tcPr>
            <w:tcW w:w="1276" w:type="dxa"/>
            <w:tcBorders>
              <w:top w:val="nil"/>
              <w:left w:val="nil"/>
              <w:bottom w:val="single" w:sz="4" w:space="0" w:color="auto"/>
              <w:right w:val="single" w:sz="4" w:space="0" w:color="auto"/>
            </w:tcBorders>
            <w:shd w:val="clear" w:color="auto" w:fill="auto"/>
            <w:noWrap/>
            <w:vAlign w:val="center"/>
          </w:tcPr>
          <w:p w:rsidR="005E12B5" w:rsidRPr="00C336CB" w:rsidRDefault="005E12B5" w:rsidP="005E12B5">
            <w:pPr>
              <w:ind w:firstLine="0"/>
              <w:jc w:val="center"/>
              <w:rPr>
                <w:rFonts w:cs="Arial"/>
                <w:color w:val="000000"/>
                <w:sz w:val="16"/>
                <w:szCs w:val="16"/>
              </w:rPr>
            </w:pPr>
            <w:r w:rsidRPr="00C336CB">
              <w:rPr>
                <w:rFonts w:cs="Arial"/>
                <w:color w:val="000000"/>
                <w:sz w:val="16"/>
                <w:szCs w:val="16"/>
              </w:rPr>
              <w:t>9 364</w:t>
            </w:r>
          </w:p>
        </w:tc>
        <w:tc>
          <w:tcPr>
            <w:tcW w:w="1275" w:type="dxa"/>
            <w:tcBorders>
              <w:top w:val="nil"/>
              <w:left w:val="nil"/>
              <w:bottom w:val="single" w:sz="4" w:space="0" w:color="auto"/>
              <w:right w:val="single" w:sz="4" w:space="0" w:color="auto"/>
            </w:tcBorders>
            <w:shd w:val="clear" w:color="auto" w:fill="auto"/>
            <w:noWrap/>
            <w:vAlign w:val="center"/>
          </w:tcPr>
          <w:p w:rsidR="005E12B5" w:rsidRPr="00C336CB" w:rsidRDefault="005E12B5" w:rsidP="005E12B5">
            <w:pPr>
              <w:ind w:firstLine="0"/>
              <w:jc w:val="center"/>
              <w:rPr>
                <w:rFonts w:cs="Arial"/>
                <w:color w:val="000000"/>
                <w:sz w:val="16"/>
                <w:szCs w:val="16"/>
              </w:rPr>
            </w:pPr>
            <w:r w:rsidRPr="00C336CB">
              <w:rPr>
                <w:rFonts w:cs="Arial"/>
                <w:color w:val="000000"/>
                <w:sz w:val="16"/>
                <w:szCs w:val="16"/>
              </w:rPr>
              <w:t>10 448</w:t>
            </w:r>
          </w:p>
        </w:tc>
        <w:tc>
          <w:tcPr>
            <w:tcW w:w="1276" w:type="dxa"/>
            <w:tcBorders>
              <w:top w:val="nil"/>
              <w:left w:val="nil"/>
              <w:bottom w:val="single" w:sz="4" w:space="0" w:color="auto"/>
              <w:right w:val="single" w:sz="4" w:space="0" w:color="auto"/>
            </w:tcBorders>
            <w:shd w:val="clear" w:color="auto" w:fill="auto"/>
            <w:noWrap/>
            <w:vAlign w:val="center"/>
          </w:tcPr>
          <w:p w:rsidR="005E12B5" w:rsidRPr="00C336CB" w:rsidRDefault="005E12B5" w:rsidP="005E12B5">
            <w:pPr>
              <w:ind w:firstLine="0"/>
              <w:jc w:val="center"/>
              <w:rPr>
                <w:rFonts w:cs="Arial"/>
                <w:color w:val="000000"/>
                <w:sz w:val="16"/>
                <w:szCs w:val="16"/>
              </w:rPr>
            </w:pPr>
            <w:r w:rsidRPr="00C336CB">
              <w:rPr>
                <w:rFonts w:cs="Arial"/>
                <w:color w:val="000000"/>
                <w:sz w:val="16"/>
                <w:szCs w:val="16"/>
              </w:rPr>
              <w:t>10 457</w:t>
            </w:r>
          </w:p>
        </w:tc>
        <w:tc>
          <w:tcPr>
            <w:tcW w:w="1276" w:type="dxa"/>
            <w:tcBorders>
              <w:top w:val="nil"/>
              <w:left w:val="nil"/>
              <w:bottom w:val="single" w:sz="4" w:space="0" w:color="auto"/>
              <w:right w:val="single" w:sz="4" w:space="0" w:color="auto"/>
            </w:tcBorders>
            <w:shd w:val="clear" w:color="auto" w:fill="auto"/>
            <w:noWrap/>
            <w:vAlign w:val="center"/>
          </w:tcPr>
          <w:p w:rsidR="005E12B5" w:rsidRPr="00C336CB" w:rsidRDefault="005E12B5" w:rsidP="005E12B5">
            <w:pPr>
              <w:ind w:firstLine="0"/>
              <w:jc w:val="center"/>
              <w:rPr>
                <w:rFonts w:cs="Arial"/>
                <w:color w:val="000000"/>
                <w:sz w:val="16"/>
                <w:szCs w:val="16"/>
              </w:rPr>
            </w:pPr>
            <w:r w:rsidRPr="00C336CB">
              <w:rPr>
                <w:rFonts w:cs="Arial"/>
                <w:color w:val="000000"/>
                <w:sz w:val="16"/>
                <w:szCs w:val="16"/>
              </w:rPr>
              <w:t>10 460</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76362C" w:rsidRDefault="005E12B5" w:rsidP="005E12B5">
            <w:pPr>
              <w:widowControl/>
              <w:adjustRightInd/>
              <w:spacing w:before="0" w:after="0"/>
              <w:ind w:firstLine="0"/>
              <w:jc w:val="left"/>
              <w:textAlignment w:val="auto"/>
              <w:rPr>
                <w:rFonts w:eastAsia="Times New Roman" w:cs="Arial"/>
                <w:b/>
                <w:color w:val="000000"/>
                <w:spacing w:val="0"/>
                <w:sz w:val="16"/>
                <w:szCs w:val="16"/>
                <w:lang w:eastAsia="ru-RU"/>
              </w:rPr>
            </w:pPr>
            <w:r w:rsidRPr="0076362C">
              <w:rPr>
                <w:rFonts w:eastAsia="Times New Roman" w:cs="Arial"/>
                <w:b/>
                <w:color w:val="000000"/>
                <w:spacing w:val="0"/>
                <w:sz w:val="16"/>
                <w:szCs w:val="16"/>
                <w:lang w:eastAsia="ru-RU"/>
              </w:rPr>
              <w:t>Всего смета проекта</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b/>
                <w:color w:val="000000"/>
                <w:spacing w:val="0"/>
                <w:sz w:val="16"/>
                <w:szCs w:val="16"/>
                <w:lang w:eastAsia="ru-RU"/>
              </w:rPr>
            </w:pPr>
            <w:r w:rsidRPr="0076362C">
              <w:rPr>
                <w:rFonts w:eastAsia="Times New Roman" w:cs="Arial"/>
                <w:b/>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52 662</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56 183</w:t>
            </w:r>
          </w:p>
        </w:tc>
        <w:tc>
          <w:tcPr>
            <w:tcW w:w="1275"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62 690</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62 740</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62 759</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tcPr>
          <w:p w:rsidR="005E12B5" w:rsidRPr="0076362C" w:rsidRDefault="005E12B5" w:rsidP="005E12B5">
            <w:pPr>
              <w:widowControl/>
              <w:adjustRightInd/>
              <w:spacing w:before="0" w:after="0"/>
              <w:ind w:firstLine="0"/>
              <w:jc w:val="left"/>
              <w:textAlignment w:val="auto"/>
              <w:rPr>
                <w:rFonts w:eastAsia="Times New Roman" w:cs="Arial"/>
                <w:b/>
                <w:color w:val="000000"/>
                <w:spacing w:val="0"/>
                <w:sz w:val="16"/>
                <w:szCs w:val="16"/>
                <w:lang w:eastAsia="ru-RU"/>
              </w:rPr>
            </w:pPr>
            <w:r w:rsidRPr="0076362C">
              <w:rPr>
                <w:rFonts w:eastAsia="Times New Roman" w:cs="Arial"/>
                <w:b/>
                <w:color w:val="000000"/>
                <w:spacing w:val="0"/>
                <w:sz w:val="16"/>
                <w:szCs w:val="16"/>
                <w:lang w:eastAsia="ru-RU"/>
              </w:rPr>
              <w:t>Смета проекта накопленным итогом</w:t>
            </w:r>
          </w:p>
        </w:tc>
        <w:tc>
          <w:tcPr>
            <w:tcW w:w="1417"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widowControl/>
              <w:adjustRightInd/>
              <w:spacing w:before="0" w:after="0"/>
              <w:ind w:firstLine="0"/>
              <w:jc w:val="center"/>
              <w:textAlignment w:val="auto"/>
              <w:rPr>
                <w:rFonts w:eastAsia="Times New Roman" w:cs="Arial"/>
                <w:b/>
                <w:color w:val="000000"/>
                <w:spacing w:val="0"/>
                <w:sz w:val="16"/>
                <w:szCs w:val="16"/>
                <w:lang w:eastAsia="ru-RU"/>
              </w:rPr>
            </w:pPr>
            <w:r w:rsidRPr="0076362C">
              <w:rPr>
                <w:rFonts w:eastAsia="Times New Roman" w:cs="Arial"/>
                <w:b/>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left="32" w:firstLine="0"/>
              <w:jc w:val="center"/>
              <w:rPr>
                <w:rFonts w:cs="Arial"/>
                <w:color w:val="000000"/>
                <w:sz w:val="16"/>
                <w:szCs w:val="16"/>
              </w:rPr>
            </w:pPr>
            <w:r w:rsidRPr="0076362C">
              <w:rPr>
                <w:rFonts w:cs="Arial"/>
                <w:color w:val="000000"/>
                <w:sz w:val="16"/>
                <w:szCs w:val="16"/>
              </w:rPr>
              <w:t>185 564</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left="32" w:firstLine="0"/>
              <w:jc w:val="center"/>
              <w:rPr>
                <w:rFonts w:cs="Arial"/>
                <w:color w:val="000000"/>
                <w:sz w:val="16"/>
                <w:szCs w:val="16"/>
              </w:rPr>
            </w:pPr>
            <w:r w:rsidRPr="0076362C">
              <w:rPr>
                <w:rFonts w:cs="Arial"/>
                <w:color w:val="000000"/>
                <w:sz w:val="16"/>
                <w:szCs w:val="16"/>
              </w:rPr>
              <w:t>241 747</w:t>
            </w:r>
          </w:p>
        </w:tc>
        <w:tc>
          <w:tcPr>
            <w:tcW w:w="1275"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left="32" w:firstLine="0"/>
              <w:jc w:val="center"/>
              <w:rPr>
                <w:rFonts w:cs="Arial"/>
                <w:color w:val="000000"/>
                <w:sz w:val="16"/>
                <w:szCs w:val="16"/>
              </w:rPr>
            </w:pPr>
            <w:r w:rsidRPr="0076362C">
              <w:rPr>
                <w:rFonts w:cs="Arial"/>
                <w:color w:val="000000"/>
                <w:sz w:val="16"/>
                <w:szCs w:val="16"/>
              </w:rPr>
              <w:t>304 437</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left="32" w:firstLine="0"/>
              <w:jc w:val="center"/>
              <w:rPr>
                <w:rFonts w:cs="Arial"/>
                <w:color w:val="000000"/>
                <w:sz w:val="16"/>
                <w:szCs w:val="16"/>
              </w:rPr>
            </w:pPr>
            <w:r w:rsidRPr="0076362C">
              <w:rPr>
                <w:rFonts w:cs="Arial"/>
                <w:color w:val="000000"/>
                <w:sz w:val="16"/>
                <w:szCs w:val="16"/>
              </w:rPr>
              <w:t>367 177</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left="32" w:firstLine="0"/>
              <w:jc w:val="center"/>
              <w:rPr>
                <w:rFonts w:cs="Arial"/>
                <w:color w:val="000000"/>
                <w:sz w:val="16"/>
                <w:szCs w:val="16"/>
              </w:rPr>
            </w:pPr>
            <w:r w:rsidRPr="0076362C">
              <w:rPr>
                <w:rFonts w:cs="Arial"/>
                <w:color w:val="000000"/>
                <w:sz w:val="16"/>
                <w:szCs w:val="16"/>
              </w:rPr>
              <w:t>429 936</w:t>
            </w:r>
          </w:p>
        </w:tc>
      </w:tr>
      <w:tr w:rsidR="005E12B5" w:rsidRPr="00C336CB" w:rsidTr="005E12B5">
        <w:trPr>
          <w:trHeight w:val="300"/>
        </w:trPr>
        <w:tc>
          <w:tcPr>
            <w:tcW w:w="15608" w:type="dxa"/>
            <w:gridSpan w:val="7"/>
            <w:tcBorders>
              <w:top w:val="nil"/>
              <w:left w:val="single" w:sz="4" w:space="0" w:color="auto"/>
              <w:bottom w:val="single" w:sz="4" w:space="0" w:color="auto"/>
              <w:right w:val="single" w:sz="4" w:space="0" w:color="auto"/>
            </w:tcBorders>
            <w:shd w:val="clear" w:color="auto" w:fill="auto"/>
            <w:vAlign w:val="center"/>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5E12B5">
              <w:rPr>
                <w:b/>
                <w:bCs/>
                <w:sz w:val="18"/>
                <w:szCs w:val="18"/>
              </w:rPr>
              <w:t>Проект 1.2.1.1 «Новое строительство магистральных и квартальных тепловых сетей для обеспечения перспективной тепловой нагрузки»</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76362C"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ПИР и ПСД</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0</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50</w:t>
            </w:r>
          </w:p>
        </w:tc>
        <w:tc>
          <w:tcPr>
            <w:tcW w:w="1275"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239</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155</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73</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76362C"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Оборудование</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0</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271</w:t>
            </w:r>
          </w:p>
        </w:tc>
        <w:tc>
          <w:tcPr>
            <w:tcW w:w="1275"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1 290</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839</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392</w:t>
            </w:r>
          </w:p>
        </w:tc>
      </w:tr>
      <w:tr w:rsidR="005E12B5" w:rsidRPr="00C336CB" w:rsidTr="005E12B5">
        <w:trPr>
          <w:trHeight w:val="45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76362C"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Строительно-монтажные и наладочные работы</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0</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682</w:t>
            </w:r>
          </w:p>
        </w:tc>
        <w:tc>
          <w:tcPr>
            <w:tcW w:w="1275"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3 248</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2 114</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988</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76362C"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Всего капитальные затраты</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0</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1 003</w:t>
            </w:r>
          </w:p>
        </w:tc>
        <w:tc>
          <w:tcPr>
            <w:tcW w:w="1275"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4 777</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3 109</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1 453</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76362C"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Непредвиденные расходы</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0</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60</w:t>
            </w:r>
          </w:p>
        </w:tc>
        <w:tc>
          <w:tcPr>
            <w:tcW w:w="1275"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287</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187</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87</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76362C"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НДС</w:t>
            </w:r>
            <w:r>
              <w:rPr>
                <w:rFonts w:eastAsia="Times New Roman" w:cs="Arial"/>
                <w:color w:val="000000"/>
                <w:spacing w:val="0"/>
                <w:sz w:val="16"/>
                <w:szCs w:val="16"/>
                <w:lang w:eastAsia="ru-RU"/>
              </w:rPr>
              <w:t xml:space="preserve"> </w:t>
            </w:r>
            <w:r w:rsidRPr="0076362C">
              <w:rPr>
                <w:rFonts w:eastAsia="Times New Roman" w:cs="Arial"/>
                <w:color w:val="000000"/>
                <w:spacing w:val="0"/>
                <w:sz w:val="16"/>
                <w:szCs w:val="16"/>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0</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200,6</w:t>
            </w:r>
          </w:p>
        </w:tc>
        <w:tc>
          <w:tcPr>
            <w:tcW w:w="1275"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955,4</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621,8</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290,6</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76362C" w:rsidRDefault="005E12B5" w:rsidP="005E12B5">
            <w:pPr>
              <w:widowControl/>
              <w:adjustRightInd/>
              <w:spacing w:before="0" w:after="0"/>
              <w:ind w:firstLine="0"/>
              <w:jc w:val="left"/>
              <w:textAlignment w:val="auto"/>
              <w:rPr>
                <w:rFonts w:eastAsia="Times New Roman" w:cs="Arial"/>
                <w:b/>
                <w:color w:val="000000"/>
                <w:spacing w:val="0"/>
                <w:sz w:val="16"/>
                <w:szCs w:val="16"/>
                <w:lang w:eastAsia="ru-RU"/>
              </w:rPr>
            </w:pPr>
            <w:r w:rsidRPr="0076362C">
              <w:rPr>
                <w:rFonts w:eastAsia="Times New Roman" w:cs="Arial"/>
                <w:b/>
                <w:color w:val="000000"/>
                <w:spacing w:val="0"/>
                <w:sz w:val="16"/>
                <w:szCs w:val="16"/>
                <w:lang w:eastAsia="ru-RU"/>
              </w:rPr>
              <w:t>Всего смета проекта</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b/>
                <w:color w:val="000000"/>
                <w:spacing w:val="0"/>
                <w:sz w:val="16"/>
                <w:szCs w:val="16"/>
                <w:lang w:eastAsia="ru-RU"/>
              </w:rPr>
            </w:pPr>
            <w:r w:rsidRPr="0076362C">
              <w:rPr>
                <w:rFonts w:eastAsia="Times New Roman" w:cs="Arial"/>
                <w:b/>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0</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1203,6</w:t>
            </w:r>
          </w:p>
        </w:tc>
        <w:tc>
          <w:tcPr>
            <w:tcW w:w="1275"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5732,4</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3730,8</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1743,6</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tcPr>
          <w:p w:rsidR="005E12B5" w:rsidRPr="0076362C" w:rsidRDefault="005E12B5" w:rsidP="005E12B5">
            <w:pPr>
              <w:widowControl/>
              <w:adjustRightInd/>
              <w:spacing w:before="0" w:after="0"/>
              <w:ind w:firstLine="0"/>
              <w:jc w:val="left"/>
              <w:textAlignment w:val="auto"/>
              <w:rPr>
                <w:rFonts w:eastAsia="Times New Roman" w:cs="Arial"/>
                <w:b/>
                <w:color w:val="000000"/>
                <w:spacing w:val="0"/>
                <w:sz w:val="16"/>
                <w:szCs w:val="16"/>
                <w:lang w:eastAsia="ru-RU"/>
              </w:rPr>
            </w:pPr>
            <w:r w:rsidRPr="0076362C">
              <w:rPr>
                <w:rFonts w:eastAsia="Times New Roman" w:cs="Arial"/>
                <w:b/>
                <w:color w:val="000000"/>
                <w:spacing w:val="0"/>
                <w:sz w:val="16"/>
                <w:szCs w:val="16"/>
                <w:lang w:eastAsia="ru-RU"/>
              </w:rPr>
              <w:t>Смета проекта накопленным итогом</w:t>
            </w:r>
          </w:p>
        </w:tc>
        <w:tc>
          <w:tcPr>
            <w:tcW w:w="1417"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widowControl/>
              <w:adjustRightInd/>
              <w:spacing w:before="0" w:after="0"/>
              <w:ind w:firstLine="0"/>
              <w:jc w:val="center"/>
              <w:textAlignment w:val="auto"/>
              <w:rPr>
                <w:rFonts w:eastAsia="Times New Roman" w:cs="Arial"/>
                <w:b/>
                <w:color w:val="000000"/>
                <w:spacing w:val="0"/>
                <w:sz w:val="16"/>
                <w:szCs w:val="16"/>
                <w:lang w:eastAsia="ru-RU"/>
              </w:rPr>
            </w:pPr>
            <w:r w:rsidRPr="0076362C">
              <w:rPr>
                <w:rFonts w:eastAsia="Times New Roman" w:cs="Arial"/>
                <w:b/>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35120,4</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36324</w:t>
            </w:r>
          </w:p>
        </w:tc>
        <w:tc>
          <w:tcPr>
            <w:tcW w:w="1275"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42056,4</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45787,2</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47530,8</w:t>
            </w:r>
          </w:p>
        </w:tc>
      </w:tr>
      <w:tr w:rsidR="005E12B5" w:rsidRPr="00C336CB" w:rsidTr="005E12B5">
        <w:trPr>
          <w:trHeight w:val="300"/>
        </w:trPr>
        <w:tc>
          <w:tcPr>
            <w:tcW w:w="15608" w:type="dxa"/>
            <w:gridSpan w:val="7"/>
            <w:tcBorders>
              <w:top w:val="nil"/>
              <w:left w:val="single" w:sz="4" w:space="0" w:color="auto"/>
              <w:bottom w:val="single" w:sz="4" w:space="0" w:color="auto"/>
              <w:right w:val="single" w:sz="4" w:space="0" w:color="auto"/>
            </w:tcBorders>
            <w:shd w:val="clear" w:color="auto" w:fill="auto"/>
            <w:vAlign w:val="center"/>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5E12B5">
              <w:rPr>
                <w:b/>
                <w:bCs/>
                <w:sz w:val="18"/>
                <w:szCs w:val="18"/>
              </w:rPr>
              <w:t>Проект  1.2.2.1 «Реконструкция тепловых сетей для обеспечения надежности теплоснабжения потребителей»</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76362C"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ПИР и ПСД</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2 194</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2 291</w:t>
            </w:r>
          </w:p>
        </w:tc>
        <w:tc>
          <w:tcPr>
            <w:tcW w:w="1275"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2 373</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2 459</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2 542</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76362C"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Оборудование</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12 288</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12 828</w:t>
            </w:r>
          </w:p>
        </w:tc>
        <w:tc>
          <w:tcPr>
            <w:tcW w:w="1275"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13 290</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13 769</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14 237</w:t>
            </w:r>
          </w:p>
        </w:tc>
      </w:tr>
      <w:tr w:rsidR="005E12B5" w:rsidRPr="00C336CB" w:rsidTr="005E12B5">
        <w:trPr>
          <w:trHeight w:val="45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76362C"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Строительно-монтажные и наладочные работы</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29 403</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30 697</w:t>
            </w:r>
          </w:p>
        </w:tc>
        <w:tc>
          <w:tcPr>
            <w:tcW w:w="1275"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31 802</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32 947</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34 067</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76362C"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Всего капитальные затраты</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43 885</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45 816</w:t>
            </w:r>
          </w:p>
        </w:tc>
        <w:tc>
          <w:tcPr>
            <w:tcW w:w="1275"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47 465</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49 174</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50 846</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76362C"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Непредвиденные расходы</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7 899</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8 247</w:t>
            </w:r>
          </w:p>
        </w:tc>
        <w:tc>
          <w:tcPr>
            <w:tcW w:w="1275"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8 544</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8 851</w:t>
            </w:r>
          </w:p>
        </w:tc>
        <w:tc>
          <w:tcPr>
            <w:tcW w:w="1276"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9 152</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76362C" w:rsidRDefault="005E12B5" w:rsidP="005E12B5">
            <w:pPr>
              <w:widowControl/>
              <w:adjustRightInd/>
              <w:spacing w:before="0" w:after="0"/>
              <w:ind w:firstLine="0"/>
              <w:jc w:val="left"/>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НДС 20%</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color w:val="000000"/>
                <w:spacing w:val="0"/>
                <w:sz w:val="16"/>
                <w:szCs w:val="16"/>
                <w:lang w:eastAsia="ru-RU"/>
              </w:rPr>
            </w:pPr>
            <w:r w:rsidRPr="0076362C">
              <w:rPr>
                <w:rFonts w:eastAsia="Times New Roman" w:cs="Arial"/>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8777</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9163,2</w:t>
            </w:r>
          </w:p>
        </w:tc>
        <w:tc>
          <w:tcPr>
            <w:tcW w:w="1275"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9493</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9834,8</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10169,2</w:t>
            </w:r>
          </w:p>
        </w:tc>
      </w:tr>
      <w:tr w:rsidR="005E12B5" w:rsidRPr="00C336CB" w:rsidTr="005E12B5">
        <w:trPr>
          <w:trHeight w:val="30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5E12B5" w:rsidRPr="0076362C" w:rsidRDefault="005E12B5" w:rsidP="005E12B5">
            <w:pPr>
              <w:widowControl/>
              <w:adjustRightInd/>
              <w:spacing w:before="0" w:after="0"/>
              <w:ind w:firstLine="0"/>
              <w:jc w:val="left"/>
              <w:textAlignment w:val="auto"/>
              <w:rPr>
                <w:rFonts w:eastAsia="Times New Roman" w:cs="Arial"/>
                <w:b/>
                <w:color w:val="000000"/>
                <w:spacing w:val="0"/>
                <w:sz w:val="16"/>
                <w:szCs w:val="16"/>
                <w:lang w:eastAsia="ru-RU"/>
              </w:rPr>
            </w:pPr>
            <w:r w:rsidRPr="0076362C">
              <w:rPr>
                <w:rFonts w:eastAsia="Times New Roman" w:cs="Arial"/>
                <w:b/>
                <w:color w:val="000000"/>
                <w:spacing w:val="0"/>
                <w:sz w:val="16"/>
                <w:szCs w:val="16"/>
                <w:lang w:eastAsia="ru-RU"/>
              </w:rPr>
              <w:t>Всего смета проекта</w:t>
            </w:r>
          </w:p>
        </w:tc>
        <w:tc>
          <w:tcPr>
            <w:tcW w:w="1417" w:type="dxa"/>
            <w:tcBorders>
              <w:top w:val="nil"/>
              <w:left w:val="nil"/>
              <w:bottom w:val="single" w:sz="4" w:space="0" w:color="auto"/>
              <w:right w:val="single" w:sz="4" w:space="0" w:color="auto"/>
            </w:tcBorders>
            <w:shd w:val="clear" w:color="auto" w:fill="auto"/>
            <w:noWrap/>
            <w:vAlign w:val="center"/>
            <w:hideMark/>
          </w:tcPr>
          <w:p w:rsidR="005E12B5" w:rsidRPr="0076362C" w:rsidRDefault="005E12B5" w:rsidP="005E12B5">
            <w:pPr>
              <w:widowControl/>
              <w:adjustRightInd/>
              <w:spacing w:before="0" w:after="0"/>
              <w:ind w:firstLine="0"/>
              <w:jc w:val="center"/>
              <w:textAlignment w:val="auto"/>
              <w:rPr>
                <w:rFonts w:eastAsia="Times New Roman" w:cs="Arial"/>
                <w:b/>
                <w:color w:val="000000"/>
                <w:spacing w:val="0"/>
                <w:sz w:val="16"/>
                <w:szCs w:val="16"/>
                <w:lang w:eastAsia="ru-RU"/>
              </w:rPr>
            </w:pPr>
            <w:r w:rsidRPr="0076362C">
              <w:rPr>
                <w:rFonts w:eastAsia="Times New Roman" w:cs="Arial"/>
                <w:b/>
                <w:color w:val="000000"/>
                <w:spacing w:val="0"/>
                <w:sz w:val="16"/>
                <w:szCs w:val="16"/>
                <w:lang w:eastAsia="ru-RU"/>
              </w:rPr>
              <w:t>тыс. руб.</w:t>
            </w:r>
          </w:p>
        </w:tc>
        <w:tc>
          <w:tcPr>
            <w:tcW w:w="1418"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52662</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54979,2</w:t>
            </w:r>
          </w:p>
        </w:tc>
        <w:tc>
          <w:tcPr>
            <w:tcW w:w="1275"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56958</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59008,8</w:t>
            </w:r>
          </w:p>
        </w:tc>
        <w:tc>
          <w:tcPr>
            <w:tcW w:w="1276" w:type="dxa"/>
            <w:tcBorders>
              <w:top w:val="nil"/>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61015,2</w:t>
            </w:r>
          </w:p>
        </w:tc>
      </w:tr>
      <w:tr w:rsidR="005E12B5" w:rsidRPr="00C336CB" w:rsidTr="005E12B5">
        <w:trPr>
          <w:trHeight w:val="300"/>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5E12B5" w:rsidRPr="0076362C" w:rsidRDefault="005E12B5" w:rsidP="005E12B5">
            <w:pPr>
              <w:widowControl/>
              <w:adjustRightInd/>
              <w:spacing w:before="0" w:after="0"/>
              <w:ind w:firstLine="0"/>
              <w:jc w:val="left"/>
              <w:textAlignment w:val="auto"/>
              <w:rPr>
                <w:rFonts w:eastAsia="Times New Roman" w:cs="Arial"/>
                <w:b/>
                <w:color w:val="000000"/>
                <w:spacing w:val="0"/>
                <w:sz w:val="16"/>
                <w:szCs w:val="16"/>
                <w:lang w:eastAsia="ru-RU"/>
              </w:rPr>
            </w:pPr>
            <w:r w:rsidRPr="0076362C">
              <w:rPr>
                <w:rFonts w:eastAsia="Times New Roman" w:cs="Arial"/>
                <w:b/>
                <w:color w:val="000000"/>
                <w:spacing w:val="0"/>
                <w:sz w:val="16"/>
                <w:szCs w:val="16"/>
                <w:lang w:eastAsia="ru-RU"/>
              </w:rPr>
              <w:t>Смета проекта накопленным итогом</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5E12B5" w:rsidRPr="0076362C" w:rsidRDefault="005E12B5" w:rsidP="005E12B5">
            <w:pPr>
              <w:widowControl/>
              <w:adjustRightInd/>
              <w:spacing w:before="0" w:after="0"/>
              <w:ind w:firstLine="0"/>
              <w:jc w:val="center"/>
              <w:textAlignment w:val="auto"/>
              <w:rPr>
                <w:rFonts w:eastAsia="Times New Roman" w:cs="Arial"/>
                <w:b/>
                <w:color w:val="000000"/>
                <w:spacing w:val="0"/>
                <w:sz w:val="16"/>
                <w:szCs w:val="16"/>
                <w:lang w:eastAsia="ru-RU"/>
              </w:rPr>
            </w:pPr>
            <w:r w:rsidRPr="0076362C">
              <w:rPr>
                <w:rFonts w:eastAsia="Times New Roman" w:cs="Arial"/>
                <w:b/>
                <w:color w:val="000000"/>
                <w:spacing w:val="0"/>
                <w:sz w:val="16"/>
                <w:szCs w:val="16"/>
                <w:lang w:eastAsia="ru-RU"/>
              </w:rPr>
              <w:t>тыс. руб.</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150 444</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205 423</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262 381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321 390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5E12B5" w:rsidRPr="0076362C" w:rsidRDefault="005E12B5" w:rsidP="005E12B5">
            <w:pPr>
              <w:spacing w:before="0" w:after="0"/>
              <w:ind w:firstLine="0"/>
              <w:jc w:val="center"/>
              <w:rPr>
                <w:rFonts w:cs="Arial"/>
                <w:color w:val="000000"/>
                <w:sz w:val="16"/>
                <w:szCs w:val="16"/>
              </w:rPr>
            </w:pPr>
            <w:r w:rsidRPr="0076362C">
              <w:rPr>
                <w:rFonts w:cs="Arial"/>
                <w:color w:val="000000"/>
                <w:sz w:val="16"/>
                <w:szCs w:val="16"/>
              </w:rPr>
              <w:t>382 405</w:t>
            </w:r>
          </w:p>
        </w:tc>
      </w:tr>
    </w:tbl>
    <w:p w:rsidR="005E12B5" w:rsidRDefault="005E12B5" w:rsidP="005E12B5">
      <w:pPr>
        <w:spacing w:before="0" w:after="0" w:line="360" w:lineRule="auto"/>
        <w:ind w:firstLine="0"/>
        <w:rPr>
          <w:b/>
          <w:bCs/>
          <w:sz w:val="18"/>
          <w:szCs w:val="18"/>
        </w:rPr>
        <w:sectPr w:rsidR="005E12B5" w:rsidSect="00D037D8">
          <w:footerReference w:type="default" r:id="rId99"/>
          <w:pgSz w:w="16840" w:h="11907" w:orient="landscape" w:code="9"/>
          <w:pgMar w:top="1134" w:right="680" w:bottom="1701" w:left="567" w:header="510" w:footer="301" w:gutter="0"/>
          <w:cols w:space="708"/>
          <w:docGrid w:linePitch="360"/>
        </w:sectPr>
      </w:pPr>
    </w:p>
    <w:p w:rsidR="00CA4EB5" w:rsidRPr="00DC2DDC" w:rsidRDefault="00CA4EB5" w:rsidP="00CA4EB5">
      <w:pPr>
        <w:pStyle w:val="20"/>
        <w:numPr>
          <w:ilvl w:val="0"/>
          <w:numId w:val="0"/>
        </w:numPr>
        <w:ind w:left="993"/>
      </w:pPr>
      <w:bookmarkStart w:id="117" w:name="_Toc354584615"/>
      <w:r>
        <w:lastRenderedPageBreak/>
        <w:t xml:space="preserve">7.3 </w:t>
      </w:r>
      <w:r w:rsidRPr="003A601D">
        <w:t xml:space="preserve">Предложения по строительству и реконструкции тепловых сетей </w:t>
      </w:r>
      <w:r>
        <w:t>и сооружений на них для МУП «ОКХ»</w:t>
      </w:r>
      <w:bookmarkEnd w:id="117"/>
    </w:p>
    <w:p w:rsidR="00CA4EB5" w:rsidRDefault="00CA4EB5" w:rsidP="00CA4EB5">
      <w:pPr>
        <w:spacing w:before="0" w:after="0" w:line="360" w:lineRule="auto"/>
        <w:rPr>
          <w:b/>
          <w:bCs/>
          <w:sz w:val="18"/>
          <w:szCs w:val="18"/>
        </w:rPr>
      </w:pPr>
    </w:p>
    <w:p w:rsidR="00CA4EB5" w:rsidRDefault="00CA4EB5" w:rsidP="00CA4EB5">
      <w:pPr>
        <w:spacing w:before="0" w:after="0" w:line="360" w:lineRule="auto"/>
        <w:rPr>
          <w:b/>
          <w:bCs/>
          <w:sz w:val="18"/>
          <w:szCs w:val="18"/>
        </w:rPr>
      </w:pPr>
    </w:p>
    <w:p w:rsidR="00CA4EB5" w:rsidRPr="00765794" w:rsidRDefault="00CA4EB5" w:rsidP="00CA4EB5">
      <w:pPr>
        <w:spacing w:before="0" w:after="0" w:line="360" w:lineRule="auto"/>
        <w:rPr>
          <w:sz w:val="24"/>
        </w:rPr>
      </w:pPr>
      <w:r>
        <w:rPr>
          <w:sz w:val="24"/>
        </w:rPr>
        <w:t xml:space="preserve">Структура предложений по </w:t>
      </w:r>
      <w:r w:rsidRPr="00765794">
        <w:rPr>
          <w:sz w:val="24"/>
        </w:rPr>
        <w:t>строительству</w:t>
      </w:r>
      <w:r>
        <w:rPr>
          <w:sz w:val="24"/>
        </w:rPr>
        <w:t xml:space="preserve"> и </w:t>
      </w:r>
      <w:r w:rsidRPr="00765794">
        <w:rPr>
          <w:sz w:val="24"/>
        </w:rPr>
        <w:t xml:space="preserve">реконструкции </w:t>
      </w:r>
      <w:r>
        <w:rPr>
          <w:sz w:val="24"/>
        </w:rPr>
        <w:t>т</w:t>
      </w:r>
      <w:r w:rsidRPr="00037720">
        <w:rPr>
          <w:sz w:val="24"/>
        </w:rPr>
        <w:t xml:space="preserve">епловых сетей и сооружений на них для </w:t>
      </w:r>
      <w:r>
        <w:rPr>
          <w:sz w:val="24"/>
        </w:rPr>
        <w:t>МУП «ОКХ» приведены в таблице 6.5, объемы строител</w:t>
      </w:r>
      <w:r>
        <w:rPr>
          <w:sz w:val="24"/>
        </w:rPr>
        <w:t>ь</w:t>
      </w:r>
      <w:r>
        <w:rPr>
          <w:sz w:val="24"/>
        </w:rPr>
        <w:t>ства и реконструкции – в таблицах 6.6 и 6.7, ф</w:t>
      </w:r>
      <w:r w:rsidRPr="00765794">
        <w:rPr>
          <w:sz w:val="24"/>
        </w:rPr>
        <w:t>инансовые потребности в реализ</w:t>
      </w:r>
      <w:r w:rsidRPr="00765794">
        <w:rPr>
          <w:sz w:val="24"/>
        </w:rPr>
        <w:t>а</w:t>
      </w:r>
      <w:r w:rsidRPr="00765794">
        <w:rPr>
          <w:sz w:val="24"/>
        </w:rPr>
        <w:t xml:space="preserve">цию данных проектов </w:t>
      </w:r>
      <w:r>
        <w:rPr>
          <w:sz w:val="24"/>
        </w:rPr>
        <w:t>– в таблице 6.8.</w:t>
      </w:r>
    </w:p>
    <w:p w:rsidR="00CA4EB5" w:rsidRDefault="00CA4EB5" w:rsidP="00CA4EB5">
      <w:pPr>
        <w:spacing w:before="0" w:after="0" w:line="360" w:lineRule="auto"/>
        <w:rPr>
          <w:b/>
          <w:bCs/>
          <w:sz w:val="18"/>
          <w:szCs w:val="18"/>
        </w:rPr>
      </w:pPr>
    </w:p>
    <w:p w:rsidR="00CA4EB5" w:rsidRPr="00D037D8" w:rsidRDefault="00CA4EB5" w:rsidP="00CA4EB5">
      <w:pPr>
        <w:spacing w:before="0" w:after="200" w:line="360" w:lineRule="auto"/>
        <w:ind w:firstLine="0"/>
        <w:rPr>
          <w:b/>
          <w:bCs/>
          <w:sz w:val="18"/>
          <w:szCs w:val="18"/>
        </w:rPr>
      </w:pPr>
      <w:bookmarkStart w:id="118" w:name="_Toc354068298"/>
      <w:bookmarkStart w:id="119" w:name="_Toc354584526"/>
      <w:r w:rsidRPr="00D037D8">
        <w:rPr>
          <w:b/>
          <w:bCs/>
          <w:sz w:val="18"/>
          <w:szCs w:val="18"/>
        </w:rPr>
        <w:t xml:space="preserve">Таблица </w:t>
      </w:r>
      <w:r>
        <w:rPr>
          <w:b/>
          <w:bCs/>
          <w:sz w:val="18"/>
          <w:szCs w:val="18"/>
        </w:rPr>
        <w:t>6</w:t>
      </w:r>
      <w:r w:rsidRPr="00D037D8">
        <w:rPr>
          <w:b/>
          <w:bCs/>
          <w:sz w:val="18"/>
          <w:szCs w:val="18"/>
        </w:rPr>
        <w:t>.</w:t>
      </w:r>
      <w:r w:rsidRPr="00D037D8">
        <w:rPr>
          <w:b/>
          <w:bCs/>
          <w:sz w:val="18"/>
          <w:szCs w:val="18"/>
        </w:rPr>
        <w:fldChar w:fldCharType="begin"/>
      </w:r>
      <w:r w:rsidRPr="00D037D8">
        <w:rPr>
          <w:b/>
          <w:bCs/>
          <w:sz w:val="18"/>
          <w:szCs w:val="18"/>
        </w:rPr>
        <w:instrText xml:space="preserve"> SEQ Таблица \* ARABIC \s 1 </w:instrText>
      </w:r>
      <w:r w:rsidRPr="00D037D8">
        <w:rPr>
          <w:b/>
          <w:bCs/>
          <w:sz w:val="18"/>
          <w:szCs w:val="18"/>
        </w:rPr>
        <w:fldChar w:fldCharType="separate"/>
      </w:r>
      <w:r w:rsidR="00D62305">
        <w:rPr>
          <w:b/>
          <w:bCs/>
          <w:noProof/>
          <w:sz w:val="18"/>
          <w:szCs w:val="18"/>
        </w:rPr>
        <w:t>5</w:t>
      </w:r>
      <w:r w:rsidRPr="00D037D8">
        <w:rPr>
          <w:b/>
          <w:bCs/>
          <w:noProof/>
          <w:sz w:val="18"/>
          <w:szCs w:val="18"/>
        </w:rPr>
        <w:fldChar w:fldCharType="end"/>
      </w:r>
      <w:r w:rsidRPr="00D037D8">
        <w:rPr>
          <w:b/>
          <w:bCs/>
          <w:noProof/>
          <w:sz w:val="18"/>
          <w:szCs w:val="18"/>
        </w:rPr>
        <w:t xml:space="preserve"> </w:t>
      </w:r>
      <w:r w:rsidRPr="00D037D8">
        <w:rPr>
          <w:b/>
          <w:bCs/>
          <w:sz w:val="18"/>
          <w:szCs w:val="18"/>
        </w:rPr>
        <w:t xml:space="preserve">– Структура предложений по строительству и реконструкции тепловых сетей и сооружений на них для </w:t>
      </w:r>
      <w:r>
        <w:rPr>
          <w:b/>
          <w:bCs/>
          <w:sz w:val="18"/>
          <w:szCs w:val="18"/>
        </w:rPr>
        <w:t>МУП «ОКХ»</w:t>
      </w:r>
      <w:bookmarkEnd w:id="118"/>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3505"/>
        <w:gridCol w:w="4319"/>
      </w:tblGrid>
      <w:tr w:rsidR="00CA4EB5" w:rsidRPr="00D037D8" w:rsidTr="00CA4EB5">
        <w:trPr>
          <w:trHeight w:val="300"/>
        </w:trPr>
        <w:tc>
          <w:tcPr>
            <w:tcW w:w="788" w:type="pct"/>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 проекта</w:t>
            </w:r>
          </w:p>
        </w:tc>
        <w:tc>
          <w:tcPr>
            <w:tcW w:w="1887" w:type="pct"/>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Наименование проекта</w:t>
            </w:r>
          </w:p>
        </w:tc>
        <w:tc>
          <w:tcPr>
            <w:tcW w:w="2325" w:type="pct"/>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Цель проекта</w:t>
            </w:r>
          </w:p>
        </w:tc>
      </w:tr>
      <w:tr w:rsidR="00CA4EB5" w:rsidRPr="00D037D8" w:rsidTr="00CA4EB5">
        <w:trPr>
          <w:trHeight w:val="540"/>
        </w:trPr>
        <w:tc>
          <w:tcPr>
            <w:tcW w:w="5000" w:type="pct"/>
            <w:gridSpan w:val="3"/>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Реконструкция тепловых сетей для обеспечения надежности теплоснабжения потребителей</w:t>
            </w:r>
          </w:p>
        </w:tc>
      </w:tr>
      <w:tr w:rsidR="00CA4EB5" w:rsidRPr="00D037D8" w:rsidTr="00CA4EB5">
        <w:trPr>
          <w:trHeight w:val="960"/>
        </w:trPr>
        <w:tc>
          <w:tcPr>
            <w:tcW w:w="788" w:type="pct"/>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2.2.2.1</w:t>
            </w:r>
          </w:p>
        </w:tc>
        <w:tc>
          <w:tcPr>
            <w:tcW w:w="1887" w:type="pct"/>
            <w:shd w:val="clear" w:color="auto" w:fill="auto"/>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Реконструкция тепловых сетей для обеспечения надежности теплосна</w:t>
            </w:r>
            <w:r w:rsidRPr="00D037D8">
              <w:rPr>
                <w:rFonts w:eastAsia="Times New Roman" w:cs="Arial"/>
                <w:color w:val="000000"/>
                <w:spacing w:val="0"/>
                <w:sz w:val="18"/>
                <w:szCs w:val="18"/>
                <w:lang w:eastAsia="ru-RU"/>
              </w:rPr>
              <w:t>б</w:t>
            </w:r>
            <w:r w:rsidRPr="00D037D8">
              <w:rPr>
                <w:rFonts w:eastAsia="Times New Roman" w:cs="Arial"/>
                <w:color w:val="000000"/>
                <w:spacing w:val="0"/>
                <w:sz w:val="18"/>
                <w:szCs w:val="18"/>
                <w:lang w:eastAsia="ru-RU"/>
              </w:rPr>
              <w:t xml:space="preserve">жения потребителей в существующей зоне действия </w:t>
            </w:r>
            <w:proofErr w:type="spellStart"/>
            <w:r w:rsidRPr="00D037D8">
              <w:rPr>
                <w:rFonts w:eastAsia="Times New Roman" w:cs="Arial"/>
                <w:color w:val="000000"/>
                <w:spacing w:val="0"/>
                <w:sz w:val="18"/>
                <w:szCs w:val="18"/>
                <w:lang w:eastAsia="ru-RU"/>
              </w:rPr>
              <w:t>Охинской</w:t>
            </w:r>
            <w:proofErr w:type="spellEnd"/>
            <w:r w:rsidRPr="00D037D8">
              <w:rPr>
                <w:rFonts w:eastAsia="Times New Roman" w:cs="Arial"/>
                <w:color w:val="000000"/>
                <w:spacing w:val="0"/>
                <w:sz w:val="18"/>
                <w:szCs w:val="18"/>
                <w:lang w:eastAsia="ru-RU"/>
              </w:rPr>
              <w:t xml:space="preserve"> ТЭЦ</w:t>
            </w:r>
          </w:p>
        </w:tc>
        <w:tc>
          <w:tcPr>
            <w:tcW w:w="2325" w:type="pct"/>
            <w:shd w:val="clear" w:color="auto" w:fill="auto"/>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Обеспечение нормативной надежности тепл</w:t>
            </w:r>
            <w:r w:rsidRPr="00D037D8">
              <w:rPr>
                <w:rFonts w:eastAsia="Times New Roman" w:cs="Arial"/>
                <w:color w:val="000000"/>
                <w:spacing w:val="0"/>
                <w:sz w:val="18"/>
                <w:szCs w:val="18"/>
                <w:lang w:eastAsia="ru-RU"/>
              </w:rPr>
              <w:t>о</w:t>
            </w:r>
            <w:r w:rsidRPr="00D037D8">
              <w:rPr>
                <w:rFonts w:eastAsia="Times New Roman" w:cs="Arial"/>
                <w:color w:val="000000"/>
                <w:spacing w:val="0"/>
                <w:sz w:val="18"/>
                <w:szCs w:val="18"/>
                <w:lang w:eastAsia="ru-RU"/>
              </w:rPr>
              <w:t xml:space="preserve">снабжения потребителей </w:t>
            </w:r>
          </w:p>
        </w:tc>
      </w:tr>
      <w:tr w:rsidR="00CA4EB5" w:rsidRPr="00D037D8" w:rsidTr="00CA4EB5">
        <w:trPr>
          <w:trHeight w:val="570"/>
        </w:trPr>
        <w:tc>
          <w:tcPr>
            <w:tcW w:w="5000" w:type="pct"/>
            <w:gridSpan w:val="3"/>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Реконструкция тепловых сетей для обеспечения гидравлического режима</w:t>
            </w:r>
          </w:p>
        </w:tc>
      </w:tr>
      <w:tr w:rsidR="00CA4EB5" w:rsidRPr="00D037D8" w:rsidTr="00CA4EB5">
        <w:trPr>
          <w:trHeight w:val="720"/>
        </w:trPr>
        <w:tc>
          <w:tcPr>
            <w:tcW w:w="788" w:type="pct"/>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2.2.3.1</w:t>
            </w:r>
          </w:p>
        </w:tc>
        <w:tc>
          <w:tcPr>
            <w:tcW w:w="1887" w:type="pct"/>
            <w:shd w:val="clear" w:color="auto" w:fill="auto"/>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 xml:space="preserve">Реконструкция тепловой сети для обеспечения гидравлического режима в зоне действия </w:t>
            </w:r>
            <w:proofErr w:type="spellStart"/>
            <w:r w:rsidRPr="00D037D8">
              <w:rPr>
                <w:rFonts w:eastAsia="Times New Roman" w:cs="Arial"/>
                <w:color w:val="000000"/>
                <w:spacing w:val="0"/>
                <w:sz w:val="18"/>
                <w:szCs w:val="18"/>
                <w:lang w:eastAsia="ru-RU"/>
              </w:rPr>
              <w:t>Охинской</w:t>
            </w:r>
            <w:proofErr w:type="spellEnd"/>
            <w:r w:rsidRPr="00D037D8">
              <w:rPr>
                <w:rFonts w:eastAsia="Times New Roman" w:cs="Arial"/>
                <w:color w:val="000000"/>
                <w:spacing w:val="0"/>
                <w:sz w:val="18"/>
                <w:szCs w:val="18"/>
                <w:lang w:eastAsia="ru-RU"/>
              </w:rPr>
              <w:t xml:space="preserve"> ТЭЦ</w:t>
            </w:r>
          </w:p>
        </w:tc>
        <w:tc>
          <w:tcPr>
            <w:tcW w:w="2325" w:type="pct"/>
            <w:shd w:val="clear" w:color="auto" w:fill="auto"/>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Обеспечение расчетных гидравлических реж</w:t>
            </w:r>
            <w:r w:rsidRPr="00D037D8">
              <w:rPr>
                <w:rFonts w:eastAsia="Times New Roman" w:cs="Arial"/>
                <w:color w:val="000000"/>
                <w:spacing w:val="0"/>
                <w:sz w:val="18"/>
                <w:szCs w:val="18"/>
                <w:lang w:eastAsia="ru-RU"/>
              </w:rPr>
              <w:t>и</w:t>
            </w:r>
            <w:r w:rsidRPr="00D037D8">
              <w:rPr>
                <w:rFonts w:eastAsia="Times New Roman" w:cs="Arial"/>
                <w:color w:val="000000"/>
                <w:spacing w:val="0"/>
                <w:sz w:val="18"/>
                <w:szCs w:val="18"/>
                <w:lang w:eastAsia="ru-RU"/>
              </w:rPr>
              <w:t>мов, повышение надежности теплоснабжения потребителей</w:t>
            </w:r>
          </w:p>
        </w:tc>
      </w:tr>
    </w:tbl>
    <w:p w:rsidR="00CA4EB5" w:rsidRDefault="00CA4EB5" w:rsidP="00CA4EB5">
      <w:pPr>
        <w:spacing w:before="0" w:after="0" w:line="360" w:lineRule="auto"/>
        <w:rPr>
          <w:b/>
          <w:bCs/>
          <w:sz w:val="18"/>
          <w:szCs w:val="18"/>
        </w:rPr>
      </w:pPr>
    </w:p>
    <w:p w:rsidR="00CA4EB5" w:rsidRDefault="00CA4EB5" w:rsidP="00CA4EB5">
      <w:pPr>
        <w:spacing w:before="0" w:after="0" w:line="360" w:lineRule="auto"/>
        <w:rPr>
          <w:b/>
          <w:bCs/>
          <w:sz w:val="18"/>
          <w:szCs w:val="18"/>
        </w:rPr>
      </w:pPr>
    </w:p>
    <w:p w:rsidR="00CA4EB5" w:rsidRDefault="00CA4EB5" w:rsidP="00CA4EB5">
      <w:pPr>
        <w:spacing w:before="0" w:after="0" w:line="360" w:lineRule="auto"/>
        <w:rPr>
          <w:b/>
          <w:bCs/>
          <w:sz w:val="18"/>
          <w:szCs w:val="18"/>
        </w:rPr>
      </w:pPr>
    </w:p>
    <w:p w:rsidR="00CA4EB5" w:rsidRPr="00D037D8" w:rsidRDefault="00CA4EB5" w:rsidP="00CA4EB5">
      <w:pPr>
        <w:spacing w:line="360" w:lineRule="auto"/>
        <w:ind w:firstLine="0"/>
        <w:rPr>
          <w:b/>
          <w:bCs/>
          <w:sz w:val="18"/>
          <w:szCs w:val="18"/>
        </w:rPr>
      </w:pPr>
      <w:bookmarkStart w:id="120" w:name="_Toc354068304"/>
      <w:bookmarkStart w:id="121" w:name="_Toc354584527"/>
      <w:r w:rsidRPr="00D037D8">
        <w:rPr>
          <w:b/>
          <w:bCs/>
          <w:sz w:val="18"/>
          <w:szCs w:val="18"/>
        </w:rPr>
        <w:t xml:space="preserve">Таблица </w:t>
      </w:r>
      <w:r>
        <w:rPr>
          <w:b/>
          <w:bCs/>
          <w:sz w:val="18"/>
          <w:szCs w:val="18"/>
        </w:rPr>
        <w:t>6</w:t>
      </w:r>
      <w:r w:rsidRPr="00D037D8">
        <w:rPr>
          <w:b/>
          <w:bCs/>
          <w:sz w:val="18"/>
          <w:szCs w:val="18"/>
        </w:rPr>
        <w:t>.</w:t>
      </w:r>
      <w:r w:rsidRPr="00D037D8">
        <w:rPr>
          <w:b/>
          <w:bCs/>
          <w:sz w:val="18"/>
          <w:szCs w:val="18"/>
        </w:rPr>
        <w:fldChar w:fldCharType="begin"/>
      </w:r>
      <w:r w:rsidRPr="00D037D8">
        <w:rPr>
          <w:b/>
          <w:bCs/>
          <w:sz w:val="18"/>
          <w:szCs w:val="18"/>
        </w:rPr>
        <w:instrText xml:space="preserve"> SEQ Таблица \* ARABIC \s 1 </w:instrText>
      </w:r>
      <w:r w:rsidRPr="00D037D8">
        <w:rPr>
          <w:b/>
          <w:bCs/>
          <w:sz w:val="18"/>
          <w:szCs w:val="18"/>
        </w:rPr>
        <w:fldChar w:fldCharType="separate"/>
      </w:r>
      <w:r w:rsidR="00D62305">
        <w:rPr>
          <w:b/>
          <w:bCs/>
          <w:noProof/>
          <w:sz w:val="18"/>
          <w:szCs w:val="18"/>
        </w:rPr>
        <w:t>6</w:t>
      </w:r>
      <w:r w:rsidRPr="00D037D8">
        <w:rPr>
          <w:b/>
          <w:bCs/>
          <w:noProof/>
          <w:sz w:val="18"/>
          <w:szCs w:val="18"/>
        </w:rPr>
        <w:fldChar w:fldCharType="end"/>
      </w:r>
      <w:r w:rsidRPr="00D037D8">
        <w:rPr>
          <w:b/>
          <w:bCs/>
          <w:noProof/>
          <w:sz w:val="18"/>
          <w:szCs w:val="18"/>
        </w:rPr>
        <w:t xml:space="preserve"> </w:t>
      </w:r>
      <w:r w:rsidRPr="00D037D8">
        <w:rPr>
          <w:b/>
          <w:bCs/>
          <w:sz w:val="18"/>
          <w:szCs w:val="18"/>
        </w:rPr>
        <w:t>– Объемы реконструкции  тепловых сетей для обеспечения надежности теплоснабжения потребителей</w:t>
      </w:r>
      <w:r w:rsidR="006B359F">
        <w:rPr>
          <w:b/>
          <w:bCs/>
          <w:sz w:val="18"/>
          <w:szCs w:val="18"/>
        </w:rPr>
        <w:t xml:space="preserve"> </w:t>
      </w:r>
      <w:r w:rsidRPr="00D037D8">
        <w:rPr>
          <w:b/>
          <w:bCs/>
          <w:sz w:val="18"/>
          <w:szCs w:val="18"/>
        </w:rPr>
        <w:t xml:space="preserve">для </w:t>
      </w:r>
      <w:r>
        <w:rPr>
          <w:b/>
          <w:bCs/>
          <w:sz w:val="18"/>
          <w:szCs w:val="18"/>
        </w:rPr>
        <w:t>МУП «ОКХ»</w:t>
      </w:r>
      <w:bookmarkEnd w:id="120"/>
      <w:bookmarkEnd w:id="121"/>
    </w:p>
    <w:tbl>
      <w:tblPr>
        <w:tblW w:w="5000" w:type="pct"/>
        <w:tblLook w:val="04A0" w:firstRow="1" w:lastRow="0" w:firstColumn="1" w:lastColumn="0" w:noHBand="0" w:noVBand="1"/>
      </w:tblPr>
      <w:tblGrid>
        <w:gridCol w:w="6025"/>
        <w:gridCol w:w="990"/>
        <w:gridCol w:w="794"/>
        <w:gridCol w:w="1479"/>
      </w:tblGrid>
      <w:tr w:rsidR="00CA4EB5" w:rsidRPr="00D037D8" w:rsidTr="006B359F">
        <w:trPr>
          <w:trHeight w:val="524"/>
          <w:tblHeader/>
        </w:trPr>
        <w:tc>
          <w:tcPr>
            <w:tcW w:w="3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A4EB5" w:rsidRPr="00D037D8"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Участок</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CA4EB5" w:rsidRPr="00D037D8"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Ди</w:t>
            </w:r>
            <w:r w:rsidRPr="00D037D8">
              <w:rPr>
                <w:rFonts w:eastAsia="Times New Roman" w:cs="Arial"/>
                <w:b/>
                <w:color w:val="000000"/>
                <w:spacing w:val="0"/>
                <w:sz w:val="18"/>
                <w:szCs w:val="18"/>
                <w:lang w:eastAsia="ru-RU"/>
              </w:rPr>
              <w:t>а</w:t>
            </w:r>
            <w:r w:rsidRPr="00D037D8">
              <w:rPr>
                <w:rFonts w:eastAsia="Times New Roman" w:cs="Arial"/>
                <w:b/>
                <w:color w:val="000000"/>
                <w:spacing w:val="0"/>
                <w:sz w:val="18"/>
                <w:szCs w:val="18"/>
                <w:lang w:eastAsia="ru-RU"/>
              </w:rPr>
              <w:t xml:space="preserve">метр, </w:t>
            </w:r>
            <w:proofErr w:type="gramStart"/>
            <w:r w:rsidRPr="00D037D8">
              <w:rPr>
                <w:rFonts w:eastAsia="Times New Roman" w:cs="Arial"/>
                <w:b/>
                <w:color w:val="000000"/>
                <w:spacing w:val="0"/>
                <w:sz w:val="18"/>
                <w:szCs w:val="18"/>
                <w:lang w:eastAsia="ru-RU"/>
              </w:rPr>
              <w:t>мм</w:t>
            </w:r>
            <w:proofErr w:type="gramEnd"/>
          </w:p>
        </w:tc>
        <w:tc>
          <w:tcPr>
            <w:tcW w:w="427" w:type="pct"/>
            <w:tcBorders>
              <w:top w:val="single" w:sz="4" w:space="0" w:color="auto"/>
              <w:left w:val="nil"/>
              <w:bottom w:val="single" w:sz="4" w:space="0" w:color="auto"/>
              <w:right w:val="single" w:sz="4" w:space="0" w:color="auto"/>
            </w:tcBorders>
            <w:shd w:val="clear" w:color="auto" w:fill="auto"/>
            <w:vAlign w:val="center"/>
            <w:hideMark/>
          </w:tcPr>
          <w:p w:rsidR="00CA4EB5" w:rsidRPr="00D037D8"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Дл</w:t>
            </w:r>
            <w:r w:rsidRPr="00D037D8">
              <w:rPr>
                <w:rFonts w:eastAsia="Times New Roman" w:cs="Arial"/>
                <w:b/>
                <w:color w:val="000000"/>
                <w:spacing w:val="0"/>
                <w:sz w:val="18"/>
                <w:szCs w:val="18"/>
                <w:lang w:eastAsia="ru-RU"/>
              </w:rPr>
              <w:t>и</w:t>
            </w:r>
            <w:r w:rsidRPr="00D037D8">
              <w:rPr>
                <w:rFonts w:eastAsia="Times New Roman" w:cs="Arial"/>
                <w:b/>
                <w:color w:val="000000"/>
                <w:spacing w:val="0"/>
                <w:sz w:val="18"/>
                <w:szCs w:val="18"/>
                <w:lang w:eastAsia="ru-RU"/>
              </w:rPr>
              <w:t xml:space="preserve">на, </w:t>
            </w:r>
            <w:proofErr w:type="gramStart"/>
            <w:r w:rsidRPr="00D037D8">
              <w:rPr>
                <w:rFonts w:eastAsia="Times New Roman" w:cs="Arial"/>
                <w:b/>
                <w:color w:val="000000"/>
                <w:spacing w:val="0"/>
                <w:sz w:val="18"/>
                <w:szCs w:val="18"/>
                <w:lang w:eastAsia="ru-RU"/>
              </w:rPr>
              <w:t>м</w:t>
            </w:r>
            <w:proofErr w:type="gramEnd"/>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CA4EB5" w:rsidRPr="00D037D8"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Год реко</w:t>
            </w:r>
            <w:r w:rsidRPr="00D037D8">
              <w:rPr>
                <w:rFonts w:eastAsia="Times New Roman" w:cs="Arial"/>
                <w:b/>
                <w:color w:val="000000"/>
                <w:spacing w:val="0"/>
                <w:sz w:val="18"/>
                <w:szCs w:val="18"/>
                <w:lang w:eastAsia="ru-RU"/>
              </w:rPr>
              <w:t>н</w:t>
            </w:r>
            <w:r w:rsidRPr="00D037D8">
              <w:rPr>
                <w:rFonts w:eastAsia="Times New Roman" w:cs="Arial"/>
                <w:b/>
                <w:color w:val="000000"/>
                <w:spacing w:val="0"/>
                <w:sz w:val="18"/>
                <w:szCs w:val="18"/>
                <w:lang w:eastAsia="ru-RU"/>
              </w:rPr>
              <w:t>струкции</w:t>
            </w:r>
          </w:p>
        </w:tc>
      </w:tr>
      <w:tr w:rsidR="00CA4EB5" w:rsidRPr="00D037D8" w:rsidTr="00CA4EB5">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A4EB5" w:rsidRPr="00D037D8"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 xml:space="preserve">Сети от </w:t>
            </w:r>
            <w:proofErr w:type="spellStart"/>
            <w:r w:rsidRPr="00D037D8">
              <w:rPr>
                <w:rFonts w:eastAsia="Times New Roman" w:cs="Arial"/>
                <w:b/>
                <w:color w:val="000000"/>
                <w:spacing w:val="0"/>
                <w:sz w:val="18"/>
                <w:szCs w:val="18"/>
                <w:lang w:eastAsia="ru-RU"/>
              </w:rPr>
              <w:t>Охинской</w:t>
            </w:r>
            <w:proofErr w:type="spellEnd"/>
            <w:r w:rsidRPr="00D037D8">
              <w:rPr>
                <w:rFonts w:eastAsia="Times New Roman" w:cs="Arial"/>
                <w:b/>
                <w:color w:val="000000"/>
                <w:spacing w:val="0"/>
                <w:sz w:val="18"/>
                <w:szCs w:val="18"/>
                <w:lang w:eastAsia="ru-RU"/>
              </w:rPr>
              <w:t xml:space="preserve"> ТЭЦ</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01-КВР-ТК-БН_70_1 - 01-КВР-ТК-БН_74_1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44</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01-КВР-ТК-БН_74_1 - 01-БКВ-39_1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12,5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01-КВР-ТК-БН_87_2 - 01-КВР-ТК-БН_88_2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01-КВР-ТК-БН_89_2 - 01-КВР-ТК-БН_90_2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01-КВР-ТК-БН_94_2 - 01-КВР-ТК-БН_95_2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01-КВР-ТК-БН_95_2 - 01-КВР-ТК-БН_96_2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01-КВР-ТК-БН_96_1 - 01-КВР-ТК-БН_86_2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01-БКВ-12_1 - 01-КВР-ТК-БН_16_1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13</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01-БКВ-17_2 - 01-ТП-ОТ-ул. 60 лет СССР, 15</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102,3</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01-БКВ-17_2 - 01-ТП-ОТ-ул. 60 лет СССР, 17</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0,01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01-БКВ-2_1 - 01-КВР-ТК-8</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01-БКВ-2_2 - 01-ИП-2_2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89</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01-БКВ-22_2 - 01-ТП-ОТ-ул. Ленина, 48_1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0,01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lastRenderedPageBreak/>
              <w:t>01-БКВ-27_2 - 01-ТП-ОТ-ул. Ленина, 48_2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0,01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01-БКВ-28_2 - 01-ТП-ОТ-ул. Ленина, 48_3</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0,01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01-БКВ-3_2 - 01-БКВ-8_2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01-БКВ-36_2 - 01-КВР-ТК-БН_61_2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162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01-КВР-ТК-БН_31_1 - 01-ИП-1_1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85A5A">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01-КВР-ТК-БН_43_1 - 01-КВР-ТК-БН_44_1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85A5A">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01-КВР-ТК-БН_6_2 - 01-КВР-ТК-БН_7_2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103</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85A5A">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01-КВР-ТК-БН_82_2 - 01-КВР-ТК-БН_96_1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85A5A">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01-КВР-ТК-БН_83_1 - 01-БКВ-43_1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91,3</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85A5A">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01-КВР-ТК-БН_88_2 - 01-БКВ-59_2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85A5A">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01-КВР-ТК-БН_9_1 - 01-КВР-ТК-БН_11_1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85A5A">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01-КВР-ТК-БН_9_2 - 01-КВР-ТК-БК_10_2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85A5A">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 xml:space="preserve">01-БКВ-15_1 - 01-ТП-ОТ-ул. </w:t>
            </w:r>
            <w:proofErr w:type="spellStart"/>
            <w:r w:rsidRPr="00D037D8">
              <w:rPr>
                <w:rFonts w:eastAsia="Times New Roman" w:cs="Arial"/>
                <w:color w:val="000000"/>
                <w:spacing w:val="0"/>
                <w:sz w:val="18"/>
                <w:szCs w:val="18"/>
                <w:lang w:eastAsia="ru-RU"/>
              </w:rPr>
              <w:t>К.Маркса</w:t>
            </w:r>
            <w:proofErr w:type="spellEnd"/>
            <w:r w:rsidRPr="00D037D8">
              <w:rPr>
                <w:rFonts w:eastAsia="Times New Roman" w:cs="Arial"/>
                <w:color w:val="000000"/>
                <w:spacing w:val="0"/>
                <w:sz w:val="18"/>
                <w:szCs w:val="18"/>
                <w:lang w:eastAsia="ru-RU"/>
              </w:rPr>
              <w:t>, 34б</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43</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85A5A">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01-БКВ-19_2 - 01-БКВ-20_2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85A5A">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01-БКВ-20_2 - 01-БКВ-21_2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60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85A5A">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01-КВР-ТК-БН_3_2 - 01-ИП-3_2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01-БКВ-23_1 - 01-БКВ-93_1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48</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01-БКВ-23_2 - 01-ТП-ОТ-ул. Ленина, 46/2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49</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01-БКВ-24_2 - 01-ТП-ОТ-ул. 60 лет СССР, 21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01-БКВ-28_1 - 02-КВР-ТК-БН_41_1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01-БКВ-29_2 - 01-БКВ-30_2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18</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01-ИП-2_2 - 01-БКВ-6_2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01-ИП-3_2 - 01-КВР-ТК-БН_4_2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18</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01-ИП-6_2 - 01-БКВ-15_2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26</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01-ИП-7_2 - 01-БКВ-23_2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10,4</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01-КВР-ТК-12 - 01-ТП-ОТ-ул. Комсомольская, 33</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01-КВР-ТК-2_1 - 01-КВР-ТК-3</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01-КВР-ТК-4_1 - 01-БКВ-6_1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01-КВР-ТК-6_1 - 01-БКВ-5_1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26</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01-КВР-ТК-68_1 - 01-КВР-ТК-69_1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27,5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01-КВР-ТК-8 - 01-КВР-ТК-4_1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01-КВР-ТК-БК_10_2 - 01-ТП-ОТ-ул. Цапко, 28_2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 xml:space="preserve">01-КВР-ТК-БН_33_1 - 01-ТП-ОТ-ул. </w:t>
            </w:r>
            <w:proofErr w:type="spellStart"/>
            <w:r w:rsidRPr="00D037D8">
              <w:rPr>
                <w:rFonts w:eastAsia="Times New Roman" w:cs="Arial"/>
                <w:color w:val="000000"/>
                <w:spacing w:val="0"/>
                <w:sz w:val="18"/>
                <w:szCs w:val="18"/>
                <w:lang w:eastAsia="ru-RU"/>
              </w:rPr>
              <w:t>К.Маркса</w:t>
            </w:r>
            <w:proofErr w:type="spellEnd"/>
            <w:r w:rsidRPr="00D037D8">
              <w:rPr>
                <w:rFonts w:eastAsia="Times New Roman" w:cs="Arial"/>
                <w:color w:val="000000"/>
                <w:spacing w:val="0"/>
                <w:sz w:val="18"/>
                <w:szCs w:val="18"/>
                <w:lang w:eastAsia="ru-RU"/>
              </w:rPr>
              <w:t>, 20 (ОМВД)</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16</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01-КВР-ТК-БН_33_2 - 01-БКВ-24_2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01-КВР-ТК-БН_38_2 - 01-ТП-ОТ-ул</w:t>
            </w:r>
            <w:proofErr w:type="gramStart"/>
            <w:r w:rsidRPr="00D037D8">
              <w:rPr>
                <w:rFonts w:eastAsia="Times New Roman" w:cs="Arial"/>
                <w:color w:val="000000"/>
                <w:spacing w:val="0"/>
                <w:sz w:val="18"/>
                <w:szCs w:val="18"/>
                <w:lang w:eastAsia="ru-RU"/>
              </w:rPr>
              <w:t>.Б</w:t>
            </w:r>
            <w:proofErr w:type="gramEnd"/>
            <w:r w:rsidRPr="00D037D8">
              <w:rPr>
                <w:rFonts w:eastAsia="Times New Roman" w:cs="Arial"/>
                <w:color w:val="000000"/>
                <w:spacing w:val="0"/>
                <w:sz w:val="18"/>
                <w:szCs w:val="18"/>
                <w:lang w:eastAsia="ru-RU"/>
              </w:rPr>
              <w:t>люхера, 27 (Магазин №10)</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6,5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01-КВР-ТК-БН_39_2 - 01-БКВ-29_2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14</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01-КВР-ТК-БН_4_2 - 01-ТП-ОТ-ул. 60 лет СССР, 38</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01-КВР-ТК-БН_40_1 - 01-БКВ-28_1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19,6</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01-КВР-ТК-БН_40_2 - 01-ТП-ОТ-ул. Блюхера, 23</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01-БКВ-60_2 - 01-БКВ-64_2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192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01-БКВ-64_2 - 01-КВР-ТК-БН_100_2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27</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01-ИП-15_2 - 01-ТП-ОТ-ул. Ленина, 4 (Рынок "Харбин")</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01-КВР-ТК-БН_106_1 - 01-КВР-ТК-БН_107_1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124</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01-КВР-ТК-БН_28_2 - 01-КВР-ТК-БН_29_2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300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lastRenderedPageBreak/>
              <w:t>01-КВР-ТК-БН_30_2 - 01-БКВ-19_2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01-КВР-ТК-БН_56_2 - 01-ТП-ОТ-Гараж (ул. 50 лет Октября)_1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01-КВР-ТК-БН_64_2 - 01-БКВ-40_2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17</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01-КВР-ТК-БН_94_1 - 01-БКВ-48_1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57</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CA4EB5"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351E50">
              <w:rPr>
                <w:rFonts w:eastAsia="Times New Roman" w:cs="Arial"/>
                <w:color w:val="000000"/>
                <w:spacing w:val="0"/>
                <w:sz w:val="18"/>
                <w:szCs w:val="18"/>
                <w:lang w:eastAsia="ru-RU"/>
              </w:rPr>
              <w:t>2023</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01-БКВ-16_1 - 01-ТП-ОТ-ул. Советская, 3а</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29</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 xml:space="preserve">01-БКВ-30_1 - 01-ТП-ОТ-ул. </w:t>
            </w:r>
            <w:proofErr w:type="gramStart"/>
            <w:r w:rsidRPr="00D037D8">
              <w:rPr>
                <w:rFonts w:eastAsia="Times New Roman" w:cs="Arial"/>
                <w:color w:val="000000"/>
                <w:spacing w:val="0"/>
                <w:sz w:val="18"/>
                <w:szCs w:val="18"/>
                <w:lang w:eastAsia="ru-RU"/>
              </w:rPr>
              <w:t>Советская</w:t>
            </w:r>
            <w:proofErr w:type="gramEnd"/>
            <w:r w:rsidRPr="00D037D8">
              <w:rPr>
                <w:rFonts w:eastAsia="Times New Roman" w:cs="Arial"/>
                <w:color w:val="000000"/>
                <w:spacing w:val="0"/>
                <w:sz w:val="18"/>
                <w:szCs w:val="18"/>
                <w:lang w:eastAsia="ru-RU"/>
              </w:rPr>
              <w:t>, 1а (ДС Буратино) МДОУ 8</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01-БКВ-32_1 - 01-ТП-ОТ-ул. Комсомольская, 4а</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01-БКВ-35_2 - 01-ТП-ОТ-ул. Ленина, 45_3</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78</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01-БКВ-51_2 - 01-ТП-ОТ-ул. Красных партизан, 11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77</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01-БКВ-57_2 - 01-ТП-ОТ-ул. Дзержинского, 30а (Рынок "Тарпан")</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01-БКВ-58_2 - 01-ТП-ОТ-ул. Дзержинского, 26_2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01-БКВ-59_2 - 01-КВР-ТК-БН_93_2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60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01-БКВ-63_1 - 01-ТП-ОТ-ул. Дзержинского, 21/1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53</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01-БКВ-63_2 - 01-ТП-ОТ-ул. Дзержинского, 22_3</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01-БКВ-64_1 - 01-ТП-ОТ-ул. Дзержинского, 25</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01-ИП-11_2 - 01-ТП-ОТ-ул. Красных партизан, 15/1_3</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01-КВР-ТК-БН_64_1 - 01-КВР-ТК-БН_65_1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01-КВР-ТК-БН_65_1 - 01-БКВ-35_1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01-КВР-ТК-БН_68_2 - 01-ТП-ОТ-ул. Энтузиастов, 7</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01-КВР-ТК-БН_72_2 - 01-КВР-ТК-БН_73_2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01-КВР-ТК-БН_73_2 - 01-ТП-ОТ-ул. Энтузиастов, 6</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01-КВР-ТК-БН_83_2 - 01-ТП-ОТ-ул. Красных партизан, 15_2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47</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01-КВР-ТК-БН_84_2 - 01-БКВ-51_2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38</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01-КВР-ТК-БН_86_2 - 01-ТП-ОТ-ул. Красных партизан, 15/1_1, 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01-КВР-ТК-БН_88_2 - 01-ТП-ОТ-ул. Советская, 22а_1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01-КВР-ТК-БН_89_2 - 01-БКВ-58_2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54</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01-КВР-ТК-БН_90_2 - 01-БКВ-57_2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18</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01-КВР-ТК-БН_90_2 - 01-ТП-ОТ-ул. Дзержинского, 28</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19</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 xml:space="preserve">01-КВР-ТК-БН_92_2 - 01-ТП-ОТ-ул. </w:t>
            </w:r>
            <w:proofErr w:type="gramStart"/>
            <w:r w:rsidRPr="00D037D8">
              <w:rPr>
                <w:rFonts w:eastAsia="Times New Roman" w:cs="Arial"/>
                <w:color w:val="000000"/>
                <w:spacing w:val="0"/>
                <w:sz w:val="18"/>
                <w:szCs w:val="18"/>
                <w:lang w:eastAsia="ru-RU"/>
              </w:rPr>
              <w:t>Советская</w:t>
            </w:r>
            <w:proofErr w:type="gramEnd"/>
            <w:r w:rsidRPr="00D037D8">
              <w:rPr>
                <w:rFonts w:eastAsia="Times New Roman" w:cs="Arial"/>
                <w:color w:val="000000"/>
                <w:spacing w:val="0"/>
                <w:sz w:val="18"/>
                <w:szCs w:val="18"/>
                <w:lang w:eastAsia="ru-RU"/>
              </w:rPr>
              <w:t>, 18а (Супермаркет "Люкс")</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28</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 xml:space="preserve">01-КВР-ТК-БН_93_2 - 01-ТП-ОТ-ул. </w:t>
            </w:r>
            <w:proofErr w:type="gramStart"/>
            <w:r w:rsidRPr="00D037D8">
              <w:rPr>
                <w:rFonts w:eastAsia="Times New Roman" w:cs="Arial"/>
                <w:color w:val="000000"/>
                <w:spacing w:val="0"/>
                <w:sz w:val="18"/>
                <w:szCs w:val="18"/>
                <w:lang w:eastAsia="ru-RU"/>
              </w:rPr>
              <w:t>Советская</w:t>
            </w:r>
            <w:proofErr w:type="gramEnd"/>
            <w:r w:rsidRPr="00D037D8">
              <w:rPr>
                <w:rFonts w:eastAsia="Times New Roman" w:cs="Arial"/>
                <w:color w:val="000000"/>
                <w:spacing w:val="0"/>
                <w:sz w:val="18"/>
                <w:szCs w:val="18"/>
                <w:lang w:eastAsia="ru-RU"/>
              </w:rPr>
              <w:t>, 22 (Магазин "Смак")</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53</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01-КВР-ТК-БН_96_1 - 01-ТП-ОТ-ул. Красных партизан, 15_1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18</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01-КВР-ТК-БН_97_2 - 01-ТП-ОТ-ул. Красных партизан, 22_3</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01-КВР-ТК-БН_98_2 - 01-ТП-ОТ-ул. Красных партизан, 24_1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01-КВР-ТК-БН_99_2 - 01-ТП-ОТ-ул. Красных партизан, 24_2, 3</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01-ТП-ОТ-ул. Дзержинского, 24 - 01-КВР-ТК-БН_96_2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2024</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01-БКВ-14_2 - 01-ТП-ОТ-ул. 60 лет СССР, 24/1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9,2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01-БКВ-16_1 - 01-ТП-ОТ-ул. Советская, 3б</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01-БКВ-19_2 - 01-ТП-ОТ-ул. 60 лет СССР, 25</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0,01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01-БКВ-3_1 - 01-ТП-ОТ-ул. Советская, 19/1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0,01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01-БКВ-32_1 - 01-ТП-ОТ-ул. Комсомольская, 4</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0,01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01-БКВ-4_1 - 01-КВР-ТК-7_1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9</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01-БКВ-43_2 - 01-ТП-ОТ-ул. Энтузиастов, 4</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01-БКВ-45_1 - 01-КВР-ТК-БН_90_1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34</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01-БКВ-45_2 - 01-ТП-ОТ-ГСК-59 (</w:t>
            </w:r>
            <w:proofErr w:type="spellStart"/>
            <w:r w:rsidRPr="00D037D8">
              <w:rPr>
                <w:rFonts w:eastAsia="Times New Roman" w:cs="Arial"/>
                <w:color w:val="000000"/>
                <w:spacing w:val="0"/>
                <w:sz w:val="18"/>
                <w:szCs w:val="18"/>
                <w:lang w:eastAsia="ru-RU"/>
              </w:rPr>
              <w:t>ул.К.Маркса</w:t>
            </w:r>
            <w:proofErr w:type="spellEnd"/>
            <w:r w:rsidRPr="00D037D8">
              <w:rPr>
                <w:rFonts w:eastAsia="Times New Roman" w:cs="Arial"/>
                <w:color w:val="000000"/>
                <w:spacing w:val="0"/>
                <w:sz w:val="18"/>
                <w:szCs w:val="18"/>
                <w:lang w:eastAsia="ru-RU"/>
              </w:rPr>
              <w:t>)</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lastRenderedPageBreak/>
              <w:t>01-БКВ-52_2 - 01-ТП-ОТ-ГИБДД (ул. Ленина)</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01-БКВ-57_2 - 01-ТП-ОТ-ул. Дзержинского, 30а</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0,01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01-БКВ-62_1 - 01-ТП-ОТ-ул. Советская, 2б</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0,01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01-БКВ-62_1 - 01-ТП-ОТ-ул. Советская, 2г (Ветлечебница)</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01-БКВ-62_2 - 01-ТП-ОТ-ул. Дзержинского, 22_2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16</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01-БКВ-63_1 - 01-ТП-ОТ-ул. Дзержинского, 23/2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0,01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01-БКВ-65_2 - 01-ТП-ОТ-ул. Ленина, 13 (Администрация)</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01-БКВ-65_2 - 01-ТП-ОТ-ул. Ленина, 13/1 (Гаражи)</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17</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01-БКВ-68_1 - 01-ТП-ОТ-ул. Советская, 24_1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01-БКВ-68_1 - 01-ТП-ОТ-ул. Советская, 24_2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01-КВР-ТК-БН_73_2 - 01-ТП-ОТ-ул. Энтузиастов, 24</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 xml:space="preserve">01-КВР-ТК-БН_76_2 - 01-ТП-ОТ-ул. </w:t>
            </w:r>
            <w:proofErr w:type="spellStart"/>
            <w:r w:rsidRPr="00D037D8">
              <w:rPr>
                <w:rFonts w:eastAsia="Times New Roman" w:cs="Arial"/>
                <w:color w:val="000000"/>
                <w:spacing w:val="0"/>
                <w:sz w:val="18"/>
                <w:szCs w:val="18"/>
                <w:lang w:eastAsia="ru-RU"/>
              </w:rPr>
              <w:t>К.Маркса</w:t>
            </w:r>
            <w:proofErr w:type="spellEnd"/>
            <w:r w:rsidRPr="00D037D8">
              <w:rPr>
                <w:rFonts w:eastAsia="Times New Roman" w:cs="Arial"/>
                <w:color w:val="000000"/>
                <w:spacing w:val="0"/>
                <w:sz w:val="18"/>
                <w:szCs w:val="18"/>
                <w:lang w:eastAsia="ru-RU"/>
              </w:rPr>
              <w:t>, 62 (Магазин)</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01-КВР-ТК-БН_88_2 - 01-ТП-ОТ-ул. Советская, 22_1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01-КВР-ТК-БН_89_1 - 01-БКВ-45_1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347</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01-КВР-ТК-БН_90_1 - 01-КВР-ТК-БН_93_1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192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01-КВР-ТК-БН_92_2 - 01-ТП-ОТ-ул. Советская, 18</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14</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01-КВР-ТК-БН_94_2 - 01-ТП-ОТ-ул. Советская, 22а_2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01-КВР-ТК-БН_95_1 - 01-БКВ-53_1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2025</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01-БКВ-1_2 - 01-ТП-ОТ-ул. 60 лет СССР, 30/3 (ДДУ 1 "Золушка")</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51,24</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01-БКВ-12_2 - 01-КВР-ТК-БН_15_2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26,25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01-БКВ-18_1 - 01-БКВ-19_1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01-БКВ-18_1 - 01-БКВ-23_1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24</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01-БКВ-22_2 - 01-БКВ-27_2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57</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01-БКВ-24_1 - 01-ТП-ОТ-ул. Комсомольская, 45</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01-БКВ-25_1 - 01-БКВ-26_1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37</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01-БКВ-27_2 - 01-БКВ-28_2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01-БКВ-28_2 - 01-ТП-ОТ-ул. Ленина, 50</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01-БКВ-33_2 - 01-ТП-ОТ-ул. Блюхера, 23/1 "Центральный"</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01-БКВ-34_2 - 01-ТП-ОТ-ул. К. Маркса, 27 (Прокуратура)</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82,4</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01-БКВ-36_2 - 01-ИП-7_1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63</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01-БКВ-41_2 - 01-БКВ-42_2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135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01-БКВ-42_2 - 01-ТП-ОТ-ул. 50 лет Октября, 25/10</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01-БКВ-50_2 - 01-БКВ-49_2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01-БКВ-55_1 - 01-КВР-ТК-96_1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43</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01-БКВ-61_2 - 01-ТП-ОТ-ул. Дзержинского, 22_1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17</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01-БКВ-61_2 - 01-ТП-ОТ-ул. Красных партизан, 22_1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01-БКВ-64_2 - 01-ТП-ОТ-ул. Ленина, 11/1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01-БКВ-67_1 - 01-ТП-ОТ-ул. Красноармейская, 14</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79</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01-БКВ-72_1 - 01-КВР-ТК-БН_51_1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17,5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01-БКВ-85_1 - 01-БКВ-72_1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56</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01-БКВ-88_1 - 01-ТП-ОТ-Склад (ул. Лазо)</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14</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01-БКВ-93_1 - 01-ТП-ОТ-ул. Комсомольская, 49 (МУП Охаавтотранс)</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230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01-ИП-1_2 - 01-ТП-ОТ-ул. Цапко, 32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01-ИП-10_2 - 01-БКВ-44_2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lastRenderedPageBreak/>
              <w:t>01-ИП-15_2 - 01-БКВ-97_1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01-ИП-2_1 - 01-БКВ-55_1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01-КВР-ТК-27_1 - 01-КВР-ТК-БН_28_1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19</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01-КВР-ТК-27_1 - 01-ТП-ОТ-ул. Комсомольская, 26/2 (ПНБ)</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46</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01-КВР-ТК-4_2 - 01-КВР-ТК-1_2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01-КВР-ТК-БН_102_2 - 01-КВР-ТК-БН_103_2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01-КВР-ТК-БН_103_1 - 01-КВР-ТК-БН_104_1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01-КВР-ТК-БН_104_1 - 01-КВР-ТК-БН_105_1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01-КВР-ТК-БН_107_1 - 01-КВР-ТК-БН_108_1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01-КВР-ТК-БН_110_1 - 01-БКВ-61_1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41</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01-КВР-ТК-БН_121_1 - 01-ТП-ОТ-ул. Дзержинского, 19/1_2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01-КВР-ТК-БН_50_2 - 01-КВР-ТК-БН_102_2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01-КВР-ТК-БН_50_2 - 01-КВР-ТК-БН_51_2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30</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01-КВР-ТК-БН_89_1 - 01-КВР-ТК-БН_103_1</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400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22</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01-КВР-ТК-БН_9_2 - 01-БКВ-5_2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6,7</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01-КВР-ТК-БН_91_1 - 01-ИП-18_2</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55</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r w:rsidR="00CA4EB5" w:rsidRPr="00D037D8" w:rsidTr="006B359F">
        <w:trPr>
          <w:trHeight w:val="300"/>
        </w:trPr>
        <w:tc>
          <w:tcPr>
            <w:tcW w:w="3243"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01-КВР-ТК-БН_98_2 - 01-ТП-ОТ-ул. Красных партизан, 20</w:t>
            </w:r>
          </w:p>
        </w:tc>
        <w:tc>
          <w:tcPr>
            <w:tcW w:w="533"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27"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48</w:t>
            </w:r>
          </w:p>
        </w:tc>
        <w:tc>
          <w:tcPr>
            <w:tcW w:w="79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2026</w:t>
            </w:r>
          </w:p>
        </w:tc>
      </w:tr>
    </w:tbl>
    <w:p w:rsidR="00CA4EB5" w:rsidRDefault="00CA4EB5" w:rsidP="00CA4EB5">
      <w:r>
        <w:br w:type="page"/>
      </w:r>
    </w:p>
    <w:p w:rsidR="00CA4EB5" w:rsidRPr="00D037D8" w:rsidRDefault="00CA4EB5" w:rsidP="00CA4EB5">
      <w:pPr>
        <w:spacing w:line="360" w:lineRule="auto"/>
        <w:ind w:firstLine="0"/>
        <w:rPr>
          <w:b/>
          <w:bCs/>
          <w:sz w:val="18"/>
          <w:szCs w:val="18"/>
        </w:rPr>
      </w:pPr>
      <w:bookmarkStart w:id="122" w:name="_Toc354068305"/>
      <w:bookmarkStart w:id="123" w:name="_Toc354584528"/>
      <w:r w:rsidRPr="00D037D8">
        <w:rPr>
          <w:b/>
          <w:bCs/>
          <w:sz w:val="18"/>
          <w:szCs w:val="18"/>
        </w:rPr>
        <w:lastRenderedPageBreak/>
        <w:t xml:space="preserve">Таблица </w:t>
      </w:r>
      <w:r>
        <w:rPr>
          <w:b/>
          <w:bCs/>
          <w:sz w:val="18"/>
          <w:szCs w:val="18"/>
        </w:rPr>
        <w:t>6</w:t>
      </w:r>
      <w:r w:rsidRPr="00D037D8">
        <w:rPr>
          <w:b/>
          <w:bCs/>
          <w:sz w:val="18"/>
          <w:szCs w:val="18"/>
        </w:rPr>
        <w:t>.</w:t>
      </w:r>
      <w:r w:rsidRPr="00D037D8">
        <w:rPr>
          <w:b/>
          <w:bCs/>
          <w:sz w:val="18"/>
          <w:szCs w:val="18"/>
        </w:rPr>
        <w:fldChar w:fldCharType="begin"/>
      </w:r>
      <w:r w:rsidRPr="00D037D8">
        <w:rPr>
          <w:b/>
          <w:bCs/>
          <w:sz w:val="18"/>
          <w:szCs w:val="18"/>
        </w:rPr>
        <w:instrText xml:space="preserve"> SEQ Таблица \* ARABIC \s 1 </w:instrText>
      </w:r>
      <w:r w:rsidRPr="00D037D8">
        <w:rPr>
          <w:b/>
          <w:bCs/>
          <w:sz w:val="18"/>
          <w:szCs w:val="18"/>
        </w:rPr>
        <w:fldChar w:fldCharType="separate"/>
      </w:r>
      <w:r w:rsidR="00D62305">
        <w:rPr>
          <w:b/>
          <w:bCs/>
          <w:noProof/>
          <w:sz w:val="18"/>
          <w:szCs w:val="18"/>
        </w:rPr>
        <w:t>7</w:t>
      </w:r>
      <w:r w:rsidRPr="00D037D8">
        <w:rPr>
          <w:b/>
          <w:bCs/>
          <w:noProof/>
          <w:sz w:val="18"/>
          <w:szCs w:val="18"/>
        </w:rPr>
        <w:fldChar w:fldCharType="end"/>
      </w:r>
      <w:r w:rsidRPr="00D037D8">
        <w:rPr>
          <w:b/>
          <w:bCs/>
          <w:noProof/>
          <w:sz w:val="18"/>
          <w:szCs w:val="18"/>
        </w:rPr>
        <w:t xml:space="preserve"> </w:t>
      </w:r>
      <w:r w:rsidRPr="00D037D8">
        <w:rPr>
          <w:b/>
          <w:bCs/>
          <w:sz w:val="18"/>
          <w:szCs w:val="18"/>
        </w:rPr>
        <w:t>– Объемы реконструкции  тепловых сетей для обеспечения гидравлического режима (с ув</w:t>
      </w:r>
      <w:r w:rsidRPr="00D037D8">
        <w:rPr>
          <w:b/>
          <w:bCs/>
          <w:sz w:val="18"/>
          <w:szCs w:val="18"/>
        </w:rPr>
        <w:t>е</w:t>
      </w:r>
      <w:r w:rsidRPr="00D037D8">
        <w:rPr>
          <w:b/>
          <w:bCs/>
          <w:sz w:val="18"/>
          <w:szCs w:val="18"/>
        </w:rPr>
        <w:t xml:space="preserve">личением диаметров трубопроводов) в зоне действия </w:t>
      </w:r>
      <w:proofErr w:type="spellStart"/>
      <w:r w:rsidRPr="00D037D8">
        <w:rPr>
          <w:b/>
          <w:bCs/>
          <w:sz w:val="18"/>
          <w:szCs w:val="18"/>
        </w:rPr>
        <w:t>Охинской</w:t>
      </w:r>
      <w:proofErr w:type="spellEnd"/>
      <w:r w:rsidRPr="00D037D8">
        <w:rPr>
          <w:b/>
          <w:bCs/>
          <w:sz w:val="18"/>
          <w:szCs w:val="18"/>
        </w:rPr>
        <w:t xml:space="preserve"> ТЭЦ  для </w:t>
      </w:r>
      <w:r>
        <w:rPr>
          <w:b/>
          <w:bCs/>
          <w:sz w:val="18"/>
          <w:szCs w:val="18"/>
        </w:rPr>
        <w:t>МУП «ОКХ»</w:t>
      </w:r>
      <w:bookmarkEnd w:id="122"/>
      <w:bookmarkEnd w:id="123"/>
    </w:p>
    <w:tbl>
      <w:tblPr>
        <w:tblW w:w="5000" w:type="pct"/>
        <w:tblLook w:val="04A0" w:firstRow="1" w:lastRow="0" w:firstColumn="1" w:lastColumn="0" w:noHBand="0" w:noVBand="1"/>
      </w:tblPr>
      <w:tblGrid>
        <w:gridCol w:w="5057"/>
        <w:gridCol w:w="1033"/>
        <w:gridCol w:w="1033"/>
        <w:gridCol w:w="760"/>
        <w:gridCol w:w="1405"/>
      </w:tblGrid>
      <w:tr w:rsidR="00CA4EB5" w:rsidRPr="00D037D8" w:rsidTr="00CA4EB5">
        <w:trPr>
          <w:trHeight w:val="1093"/>
        </w:trPr>
        <w:tc>
          <w:tcPr>
            <w:tcW w:w="27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A4EB5" w:rsidRPr="00D037D8"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Участок</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CA4EB5"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Усло</w:t>
            </w:r>
            <w:r w:rsidRPr="00D037D8">
              <w:rPr>
                <w:rFonts w:eastAsia="Times New Roman" w:cs="Arial"/>
                <w:b/>
                <w:color w:val="000000"/>
                <w:spacing w:val="0"/>
                <w:sz w:val="18"/>
                <w:szCs w:val="18"/>
                <w:lang w:eastAsia="ru-RU"/>
              </w:rPr>
              <w:t>в</w:t>
            </w:r>
            <w:r w:rsidRPr="00D037D8">
              <w:rPr>
                <w:rFonts w:eastAsia="Times New Roman" w:cs="Arial"/>
                <w:b/>
                <w:color w:val="000000"/>
                <w:spacing w:val="0"/>
                <w:sz w:val="18"/>
                <w:szCs w:val="18"/>
                <w:lang w:eastAsia="ru-RU"/>
              </w:rPr>
              <w:t xml:space="preserve">ный </w:t>
            </w:r>
          </w:p>
          <w:p w:rsidR="00CA4EB5"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Pr>
                <w:rFonts w:eastAsia="Times New Roman" w:cs="Arial"/>
                <w:b/>
                <w:color w:val="000000"/>
                <w:spacing w:val="0"/>
                <w:sz w:val="18"/>
                <w:szCs w:val="18"/>
                <w:lang w:eastAsia="ru-RU"/>
              </w:rPr>
              <w:t>диаметр</w:t>
            </w:r>
          </w:p>
          <w:p w:rsidR="00CA4EB5" w:rsidRPr="00D037D8"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 xml:space="preserve">старый, </w:t>
            </w:r>
            <w:r w:rsidRPr="00D037D8">
              <w:rPr>
                <w:rFonts w:eastAsia="Times New Roman" w:cs="Arial"/>
                <w:b/>
                <w:color w:val="000000"/>
                <w:spacing w:val="0"/>
                <w:sz w:val="18"/>
                <w:szCs w:val="18"/>
                <w:lang w:eastAsia="ru-RU"/>
              </w:rPr>
              <w:br/>
            </w:r>
            <w:proofErr w:type="gramStart"/>
            <w:r w:rsidRPr="00D037D8">
              <w:rPr>
                <w:rFonts w:eastAsia="Times New Roman" w:cs="Arial"/>
                <w:b/>
                <w:color w:val="000000"/>
                <w:spacing w:val="0"/>
                <w:sz w:val="18"/>
                <w:szCs w:val="18"/>
                <w:lang w:eastAsia="ru-RU"/>
              </w:rPr>
              <w:t>мм</w:t>
            </w:r>
            <w:proofErr w:type="gramEnd"/>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CA4EB5"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Усло</w:t>
            </w:r>
            <w:r w:rsidRPr="00D037D8">
              <w:rPr>
                <w:rFonts w:eastAsia="Times New Roman" w:cs="Arial"/>
                <w:b/>
                <w:color w:val="000000"/>
                <w:spacing w:val="0"/>
                <w:sz w:val="18"/>
                <w:szCs w:val="18"/>
                <w:lang w:eastAsia="ru-RU"/>
              </w:rPr>
              <w:t>в</w:t>
            </w:r>
            <w:r w:rsidRPr="00D037D8">
              <w:rPr>
                <w:rFonts w:eastAsia="Times New Roman" w:cs="Arial"/>
                <w:b/>
                <w:color w:val="000000"/>
                <w:spacing w:val="0"/>
                <w:sz w:val="18"/>
                <w:szCs w:val="18"/>
                <w:lang w:eastAsia="ru-RU"/>
              </w:rPr>
              <w:t xml:space="preserve">ный </w:t>
            </w:r>
            <w:proofErr w:type="spellStart"/>
            <w:r w:rsidRPr="00D037D8">
              <w:rPr>
                <w:rFonts w:eastAsia="Times New Roman" w:cs="Arial"/>
                <w:b/>
                <w:color w:val="000000"/>
                <w:spacing w:val="0"/>
                <w:sz w:val="18"/>
                <w:szCs w:val="18"/>
                <w:lang w:eastAsia="ru-RU"/>
              </w:rPr>
              <w:t>диам</w:t>
            </w:r>
            <w:proofErr w:type="gramStart"/>
            <w:r w:rsidRPr="00D037D8">
              <w:rPr>
                <w:rFonts w:eastAsia="Times New Roman" w:cs="Arial"/>
                <w:b/>
                <w:color w:val="000000"/>
                <w:spacing w:val="0"/>
                <w:sz w:val="18"/>
                <w:szCs w:val="18"/>
                <w:lang w:eastAsia="ru-RU"/>
              </w:rPr>
              <w:t>e</w:t>
            </w:r>
            <w:proofErr w:type="gramEnd"/>
            <w:r w:rsidRPr="00D037D8">
              <w:rPr>
                <w:rFonts w:eastAsia="Times New Roman" w:cs="Arial"/>
                <w:b/>
                <w:color w:val="000000"/>
                <w:spacing w:val="0"/>
                <w:sz w:val="18"/>
                <w:szCs w:val="18"/>
                <w:lang w:eastAsia="ru-RU"/>
              </w:rPr>
              <w:t>тр</w:t>
            </w:r>
            <w:proofErr w:type="spellEnd"/>
            <w:r w:rsidRPr="00D037D8">
              <w:rPr>
                <w:rFonts w:eastAsia="Times New Roman" w:cs="Arial"/>
                <w:b/>
                <w:color w:val="000000"/>
                <w:spacing w:val="0"/>
                <w:sz w:val="18"/>
                <w:szCs w:val="18"/>
                <w:lang w:eastAsia="ru-RU"/>
              </w:rPr>
              <w:t xml:space="preserve"> </w:t>
            </w:r>
          </w:p>
          <w:p w:rsidR="00CA4EB5" w:rsidRPr="00D037D8"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 xml:space="preserve">новый, </w:t>
            </w:r>
            <w:r w:rsidRPr="00D037D8">
              <w:rPr>
                <w:rFonts w:eastAsia="Times New Roman" w:cs="Arial"/>
                <w:b/>
                <w:color w:val="000000"/>
                <w:spacing w:val="0"/>
                <w:sz w:val="18"/>
                <w:szCs w:val="18"/>
                <w:lang w:eastAsia="ru-RU"/>
              </w:rPr>
              <w:br/>
            </w:r>
            <w:proofErr w:type="gramStart"/>
            <w:r w:rsidRPr="00D037D8">
              <w:rPr>
                <w:rFonts w:eastAsia="Times New Roman" w:cs="Arial"/>
                <w:b/>
                <w:color w:val="000000"/>
                <w:spacing w:val="0"/>
                <w:sz w:val="18"/>
                <w:szCs w:val="18"/>
                <w:lang w:eastAsia="ru-RU"/>
              </w:rPr>
              <w:t>мм</w:t>
            </w:r>
            <w:proofErr w:type="gramEnd"/>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CA4EB5" w:rsidRPr="00D037D8"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Дл</w:t>
            </w:r>
            <w:r w:rsidRPr="00D037D8">
              <w:rPr>
                <w:rFonts w:eastAsia="Times New Roman" w:cs="Arial"/>
                <w:b/>
                <w:color w:val="000000"/>
                <w:spacing w:val="0"/>
                <w:sz w:val="18"/>
                <w:szCs w:val="18"/>
                <w:lang w:eastAsia="ru-RU"/>
              </w:rPr>
              <w:t>и</w:t>
            </w:r>
            <w:r w:rsidRPr="00D037D8">
              <w:rPr>
                <w:rFonts w:eastAsia="Times New Roman" w:cs="Arial"/>
                <w:b/>
                <w:color w:val="000000"/>
                <w:spacing w:val="0"/>
                <w:sz w:val="18"/>
                <w:szCs w:val="18"/>
                <w:lang w:eastAsia="ru-RU"/>
              </w:rPr>
              <w:t xml:space="preserve">на, </w:t>
            </w:r>
            <w:proofErr w:type="gramStart"/>
            <w:r w:rsidRPr="00D037D8">
              <w:rPr>
                <w:rFonts w:eastAsia="Times New Roman" w:cs="Arial"/>
                <w:b/>
                <w:color w:val="000000"/>
                <w:spacing w:val="0"/>
                <w:sz w:val="18"/>
                <w:szCs w:val="18"/>
                <w:lang w:eastAsia="ru-RU"/>
              </w:rPr>
              <w:t>м</w:t>
            </w:r>
            <w:proofErr w:type="gramEnd"/>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CA4EB5" w:rsidRPr="00D037D8" w:rsidRDefault="00CA4EB5" w:rsidP="00CA4EB5">
            <w:pPr>
              <w:widowControl/>
              <w:adjustRightInd/>
              <w:spacing w:before="0" w:after="0"/>
              <w:ind w:firstLine="0"/>
              <w:jc w:val="center"/>
              <w:textAlignment w:val="auto"/>
              <w:rPr>
                <w:rFonts w:eastAsia="Times New Roman" w:cs="Arial"/>
                <w:b/>
                <w:color w:val="000000"/>
                <w:spacing w:val="0"/>
                <w:sz w:val="18"/>
                <w:szCs w:val="18"/>
                <w:lang w:eastAsia="ru-RU"/>
              </w:rPr>
            </w:pPr>
            <w:r w:rsidRPr="00D037D8">
              <w:rPr>
                <w:rFonts w:eastAsia="Times New Roman" w:cs="Arial"/>
                <w:b/>
                <w:color w:val="000000"/>
                <w:spacing w:val="0"/>
                <w:sz w:val="18"/>
                <w:szCs w:val="18"/>
                <w:lang w:eastAsia="ru-RU"/>
              </w:rPr>
              <w:t>Год реко</w:t>
            </w:r>
            <w:r w:rsidRPr="00D037D8">
              <w:rPr>
                <w:rFonts w:eastAsia="Times New Roman" w:cs="Arial"/>
                <w:b/>
                <w:color w:val="000000"/>
                <w:spacing w:val="0"/>
                <w:sz w:val="18"/>
                <w:szCs w:val="18"/>
                <w:lang w:eastAsia="ru-RU"/>
              </w:rPr>
              <w:t>н</w:t>
            </w:r>
            <w:r w:rsidRPr="00D037D8">
              <w:rPr>
                <w:rFonts w:eastAsia="Times New Roman" w:cs="Arial"/>
                <w:b/>
                <w:color w:val="000000"/>
                <w:spacing w:val="0"/>
                <w:sz w:val="18"/>
                <w:szCs w:val="18"/>
                <w:lang w:eastAsia="ru-RU"/>
              </w:rPr>
              <w:t>струкции</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01-БКВ-37_1 - 01-БКВ-38_1 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41</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w:t>
            </w:r>
            <w:r>
              <w:rPr>
                <w:rFonts w:eastAsia="Times New Roman" w:cs="Arial"/>
                <w:color w:val="000000"/>
                <w:spacing w:val="0"/>
                <w:sz w:val="18"/>
                <w:szCs w:val="18"/>
                <w:lang w:eastAsia="ru-RU"/>
              </w:rPr>
              <w:t>023</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01-БКВ-38_1 - 01-КВР-ТК-БН_73_1 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r>
              <w:rPr>
                <w:rFonts w:eastAsia="Times New Roman" w:cs="Arial"/>
                <w:color w:val="000000"/>
                <w:spacing w:val="0"/>
                <w:sz w:val="18"/>
                <w:szCs w:val="18"/>
                <w:lang w:eastAsia="ru-RU"/>
              </w:rPr>
              <w:t>23</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01-БКВ-59_1 - 01-КВР-ТК-БН_99_1 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125</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13</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r>
              <w:rPr>
                <w:rFonts w:eastAsia="Times New Roman" w:cs="Arial"/>
                <w:color w:val="000000"/>
                <w:spacing w:val="0"/>
                <w:sz w:val="18"/>
                <w:szCs w:val="18"/>
                <w:lang w:eastAsia="ru-RU"/>
              </w:rPr>
              <w:t>23</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01-БКВ-85_1 - 01-БКВ-72_1 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56</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w:t>
            </w:r>
            <w:r>
              <w:rPr>
                <w:rFonts w:eastAsia="Times New Roman" w:cs="Arial"/>
                <w:color w:val="000000"/>
                <w:spacing w:val="0"/>
                <w:sz w:val="18"/>
                <w:szCs w:val="18"/>
                <w:lang w:eastAsia="ru-RU"/>
              </w:rPr>
              <w:t>023</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01-КВР-ТК-1_2 - 01-БКВ-59_1 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125</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r w:rsidR="006B359F">
              <w:rPr>
                <w:rFonts w:eastAsia="Times New Roman" w:cs="Arial"/>
                <w:color w:val="000000"/>
                <w:spacing w:val="0"/>
                <w:sz w:val="18"/>
                <w:szCs w:val="18"/>
                <w:lang w:eastAsia="ru-RU"/>
              </w:rPr>
              <w:t>24</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01-КВР-ТК-4_2 - 01-КВР-ТК-1_2 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125</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r w:rsidR="006B359F">
              <w:rPr>
                <w:rFonts w:eastAsia="Times New Roman" w:cs="Arial"/>
                <w:color w:val="000000"/>
                <w:spacing w:val="0"/>
                <w:sz w:val="18"/>
                <w:szCs w:val="18"/>
                <w:lang w:eastAsia="ru-RU"/>
              </w:rPr>
              <w:t>24</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01-КВР-ТК-68_1 - 01-БКВ-37_1 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28</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w:t>
            </w:r>
            <w:r w:rsidR="006B359F">
              <w:rPr>
                <w:rFonts w:eastAsia="Times New Roman" w:cs="Arial"/>
                <w:color w:val="000000"/>
                <w:spacing w:val="0"/>
                <w:sz w:val="18"/>
                <w:szCs w:val="18"/>
                <w:lang w:eastAsia="ru-RU"/>
              </w:rPr>
              <w:t>024</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01-КВР-ТК-БН_102_1 - 01-ТП-ОТ-ул. Цапко, 2/3 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32</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40</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57</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r w:rsidR="006B359F">
              <w:rPr>
                <w:rFonts w:eastAsia="Times New Roman" w:cs="Arial"/>
                <w:color w:val="000000"/>
                <w:spacing w:val="0"/>
                <w:sz w:val="18"/>
                <w:szCs w:val="18"/>
                <w:lang w:eastAsia="ru-RU"/>
              </w:rPr>
              <w:t>24</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01-КВР-ТК-БН_7_2 - 01-КВР-ТК-БН_8_2 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40</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r w:rsidR="006B359F">
              <w:rPr>
                <w:rFonts w:eastAsia="Times New Roman" w:cs="Arial"/>
                <w:color w:val="000000"/>
                <w:spacing w:val="0"/>
                <w:sz w:val="18"/>
                <w:szCs w:val="18"/>
                <w:lang w:eastAsia="ru-RU"/>
              </w:rPr>
              <w:t>24</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01-КВР-ТК-БН_73_1 - 01-БКВ-89_1 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28,8</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w:t>
            </w:r>
            <w:r w:rsidR="006B359F">
              <w:rPr>
                <w:rFonts w:eastAsia="Times New Roman" w:cs="Arial"/>
                <w:color w:val="000000"/>
                <w:spacing w:val="0"/>
                <w:sz w:val="18"/>
                <w:szCs w:val="18"/>
                <w:lang w:eastAsia="ru-RU"/>
              </w:rPr>
              <w:t>024</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 xml:space="preserve">01-КВР-ТК-БН_76_2 - 01-ТП-ОТ-ул. </w:t>
            </w:r>
            <w:proofErr w:type="spellStart"/>
            <w:r w:rsidRPr="00D037D8">
              <w:rPr>
                <w:rFonts w:eastAsia="Times New Roman" w:cs="Arial"/>
                <w:color w:val="000000"/>
                <w:spacing w:val="0"/>
                <w:sz w:val="18"/>
                <w:szCs w:val="18"/>
                <w:lang w:eastAsia="ru-RU"/>
              </w:rPr>
              <w:t>К.Маркса</w:t>
            </w:r>
            <w:proofErr w:type="spellEnd"/>
            <w:r w:rsidRPr="00D037D8">
              <w:rPr>
                <w:rFonts w:eastAsia="Times New Roman" w:cs="Arial"/>
                <w:color w:val="000000"/>
                <w:spacing w:val="0"/>
                <w:sz w:val="18"/>
                <w:szCs w:val="18"/>
                <w:lang w:eastAsia="ru-RU"/>
              </w:rPr>
              <w:t>, 62 (Авт</w:t>
            </w:r>
            <w:r w:rsidRPr="00D037D8">
              <w:rPr>
                <w:rFonts w:eastAsia="Times New Roman" w:cs="Arial"/>
                <w:color w:val="000000"/>
                <w:spacing w:val="0"/>
                <w:sz w:val="18"/>
                <w:szCs w:val="18"/>
                <w:lang w:eastAsia="ru-RU"/>
              </w:rPr>
              <w:t>о</w:t>
            </w:r>
            <w:r w:rsidRPr="00D037D8">
              <w:rPr>
                <w:rFonts w:eastAsia="Times New Roman" w:cs="Arial"/>
                <w:color w:val="000000"/>
                <w:spacing w:val="0"/>
                <w:sz w:val="18"/>
                <w:szCs w:val="18"/>
                <w:lang w:eastAsia="ru-RU"/>
              </w:rPr>
              <w:t>стоянка) 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6B359F">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r>
              <w:rPr>
                <w:rFonts w:eastAsia="Times New Roman" w:cs="Arial"/>
                <w:color w:val="000000"/>
                <w:spacing w:val="0"/>
                <w:sz w:val="18"/>
                <w:szCs w:val="18"/>
                <w:lang w:eastAsia="ru-RU"/>
              </w:rPr>
              <w:t>2</w:t>
            </w:r>
            <w:r w:rsidR="006B359F">
              <w:rPr>
                <w:rFonts w:eastAsia="Times New Roman" w:cs="Arial"/>
                <w:color w:val="000000"/>
                <w:spacing w:val="0"/>
                <w:sz w:val="18"/>
                <w:szCs w:val="18"/>
                <w:lang w:eastAsia="ru-RU"/>
              </w:rPr>
              <w:t>5</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01-КВР-ТК-БН_8_2 - 01-КВР-ТК-БН_9_2 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28</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6B359F">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r>
              <w:rPr>
                <w:rFonts w:eastAsia="Times New Roman" w:cs="Arial"/>
                <w:color w:val="000000"/>
                <w:spacing w:val="0"/>
                <w:sz w:val="18"/>
                <w:szCs w:val="18"/>
                <w:lang w:eastAsia="ru-RU"/>
              </w:rPr>
              <w:t>2</w:t>
            </w:r>
            <w:r w:rsidR="006B359F">
              <w:rPr>
                <w:rFonts w:eastAsia="Times New Roman" w:cs="Arial"/>
                <w:color w:val="000000"/>
                <w:spacing w:val="0"/>
                <w:sz w:val="18"/>
                <w:szCs w:val="18"/>
                <w:lang w:eastAsia="ru-RU"/>
              </w:rPr>
              <w:t>5</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01-КВР-ТК-БН_99_1 - 01-КВР-ТК-БН_100_1 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125</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44</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6B359F">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w:t>
            </w:r>
            <w:r>
              <w:rPr>
                <w:rFonts w:eastAsia="Times New Roman" w:cs="Arial"/>
                <w:color w:val="000000"/>
                <w:spacing w:val="0"/>
                <w:sz w:val="18"/>
                <w:szCs w:val="18"/>
                <w:lang w:eastAsia="ru-RU"/>
              </w:rPr>
              <w:t>02</w:t>
            </w:r>
            <w:r w:rsidR="006B359F">
              <w:rPr>
                <w:rFonts w:eastAsia="Times New Roman" w:cs="Arial"/>
                <w:color w:val="000000"/>
                <w:spacing w:val="0"/>
                <w:sz w:val="18"/>
                <w:szCs w:val="18"/>
                <w:lang w:eastAsia="ru-RU"/>
              </w:rPr>
              <w:t>5</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01-КВР-ТК-1_2 - 01-КВР-ТК-2_2 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70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80</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50</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6B359F">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r>
              <w:rPr>
                <w:rFonts w:eastAsia="Times New Roman" w:cs="Arial"/>
                <w:color w:val="000000"/>
                <w:spacing w:val="0"/>
                <w:sz w:val="18"/>
                <w:szCs w:val="18"/>
                <w:lang w:eastAsia="ru-RU"/>
              </w:rPr>
              <w:t>2</w:t>
            </w:r>
            <w:r w:rsidR="006B359F">
              <w:rPr>
                <w:rFonts w:eastAsia="Times New Roman" w:cs="Arial"/>
                <w:color w:val="000000"/>
                <w:spacing w:val="0"/>
                <w:sz w:val="18"/>
                <w:szCs w:val="18"/>
                <w:lang w:eastAsia="ru-RU"/>
              </w:rPr>
              <w:t>6</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01-КВР-ТК-96_1 - 01-ИП-3_1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19</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6B359F">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w:t>
            </w:r>
            <w:r>
              <w:rPr>
                <w:rFonts w:eastAsia="Times New Roman" w:cs="Arial"/>
                <w:color w:val="000000"/>
                <w:spacing w:val="0"/>
                <w:sz w:val="18"/>
                <w:szCs w:val="18"/>
                <w:lang w:eastAsia="ru-RU"/>
              </w:rPr>
              <w:t>02</w:t>
            </w:r>
            <w:r w:rsidR="006B359F">
              <w:rPr>
                <w:rFonts w:eastAsia="Times New Roman" w:cs="Arial"/>
                <w:color w:val="000000"/>
                <w:spacing w:val="0"/>
                <w:sz w:val="18"/>
                <w:szCs w:val="18"/>
                <w:lang w:eastAsia="ru-RU"/>
              </w:rPr>
              <w:t>6</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01-ИП-3_1 - 01-ИП-4_1 1</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330</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6B359F">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r>
              <w:rPr>
                <w:rFonts w:eastAsia="Times New Roman" w:cs="Arial"/>
                <w:color w:val="000000"/>
                <w:spacing w:val="0"/>
                <w:sz w:val="18"/>
                <w:szCs w:val="18"/>
                <w:lang w:eastAsia="ru-RU"/>
              </w:rPr>
              <w:t>2</w:t>
            </w:r>
            <w:r w:rsidR="006B359F">
              <w:rPr>
                <w:rFonts w:eastAsia="Times New Roman" w:cs="Arial"/>
                <w:color w:val="000000"/>
                <w:spacing w:val="0"/>
                <w:sz w:val="18"/>
                <w:szCs w:val="18"/>
                <w:lang w:eastAsia="ru-RU"/>
              </w:rPr>
              <w:t>6</w:t>
            </w:r>
          </w:p>
        </w:tc>
      </w:tr>
      <w:tr w:rsidR="00CA4EB5" w:rsidRPr="00D037D8" w:rsidTr="00CA4EB5">
        <w:trPr>
          <w:trHeight w:val="30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left"/>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 xml:space="preserve"> 01-ИП-4_1 1 - 01-КВР-ТК-4_2</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150</w:t>
            </w:r>
          </w:p>
        </w:tc>
        <w:tc>
          <w:tcPr>
            <w:tcW w:w="5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200</w:t>
            </w:r>
          </w:p>
        </w:tc>
        <w:tc>
          <w:tcPr>
            <w:tcW w:w="409"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CA4EB5">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21</w:t>
            </w:r>
          </w:p>
        </w:tc>
        <w:tc>
          <w:tcPr>
            <w:tcW w:w="756" w:type="pct"/>
            <w:tcBorders>
              <w:top w:val="nil"/>
              <w:left w:val="nil"/>
              <w:bottom w:val="single" w:sz="4" w:space="0" w:color="auto"/>
              <w:right w:val="single" w:sz="4" w:space="0" w:color="auto"/>
            </w:tcBorders>
            <w:shd w:val="clear" w:color="auto" w:fill="auto"/>
            <w:noWrap/>
            <w:vAlign w:val="center"/>
            <w:hideMark/>
          </w:tcPr>
          <w:p w:rsidR="00CA4EB5" w:rsidRPr="00D037D8" w:rsidRDefault="00CA4EB5" w:rsidP="006B359F">
            <w:pPr>
              <w:widowControl/>
              <w:adjustRightInd/>
              <w:spacing w:before="0" w:after="0"/>
              <w:ind w:firstLine="0"/>
              <w:jc w:val="center"/>
              <w:textAlignment w:val="auto"/>
              <w:rPr>
                <w:rFonts w:eastAsia="Times New Roman" w:cs="Arial"/>
                <w:color w:val="000000"/>
                <w:spacing w:val="0"/>
                <w:sz w:val="18"/>
                <w:szCs w:val="18"/>
                <w:lang w:eastAsia="ru-RU"/>
              </w:rPr>
            </w:pPr>
            <w:r w:rsidRPr="00D037D8">
              <w:rPr>
                <w:rFonts w:eastAsia="Times New Roman" w:cs="Arial"/>
                <w:color w:val="000000"/>
                <w:spacing w:val="0"/>
                <w:sz w:val="18"/>
                <w:szCs w:val="18"/>
                <w:lang w:eastAsia="ru-RU"/>
              </w:rPr>
              <w:t>20</w:t>
            </w:r>
            <w:r>
              <w:rPr>
                <w:rFonts w:eastAsia="Times New Roman" w:cs="Arial"/>
                <w:color w:val="000000"/>
                <w:spacing w:val="0"/>
                <w:sz w:val="18"/>
                <w:szCs w:val="18"/>
                <w:lang w:eastAsia="ru-RU"/>
              </w:rPr>
              <w:t>2</w:t>
            </w:r>
            <w:r w:rsidR="006B359F">
              <w:rPr>
                <w:rFonts w:eastAsia="Times New Roman" w:cs="Arial"/>
                <w:color w:val="000000"/>
                <w:spacing w:val="0"/>
                <w:sz w:val="18"/>
                <w:szCs w:val="18"/>
                <w:lang w:eastAsia="ru-RU"/>
              </w:rPr>
              <w:t>6</w:t>
            </w:r>
          </w:p>
        </w:tc>
      </w:tr>
    </w:tbl>
    <w:p w:rsidR="00CA4EB5" w:rsidRPr="007E7869" w:rsidRDefault="00CA4EB5" w:rsidP="00CA4EB5">
      <w:pPr>
        <w:spacing w:before="0" w:after="0" w:line="360" w:lineRule="auto"/>
        <w:ind w:firstLine="0"/>
        <w:rPr>
          <w:b/>
          <w:bCs/>
          <w:sz w:val="18"/>
          <w:szCs w:val="18"/>
        </w:rPr>
      </w:pPr>
    </w:p>
    <w:p w:rsidR="00CA4EB5" w:rsidRDefault="00652806" w:rsidP="00CA4EB5">
      <w:pPr>
        <w:spacing w:before="0" w:after="0" w:line="360" w:lineRule="auto"/>
        <w:rPr>
          <w:b/>
          <w:bCs/>
          <w:sz w:val="18"/>
          <w:szCs w:val="18"/>
        </w:rPr>
      </w:pPr>
      <w:bookmarkStart w:id="124" w:name="_Toc354068306"/>
      <w:bookmarkStart w:id="125" w:name="_Toc354584529"/>
      <w:r>
        <w:rPr>
          <w:b/>
          <w:bCs/>
          <w:sz w:val="18"/>
          <w:szCs w:val="18"/>
        </w:rPr>
        <w:t>Таблица 6</w:t>
      </w:r>
      <w:r w:rsidRPr="00D037D8">
        <w:rPr>
          <w:b/>
          <w:bCs/>
          <w:sz w:val="18"/>
          <w:szCs w:val="18"/>
        </w:rPr>
        <w:t>.</w:t>
      </w:r>
      <w:r w:rsidRPr="00D037D8">
        <w:rPr>
          <w:b/>
          <w:bCs/>
          <w:sz w:val="18"/>
          <w:szCs w:val="18"/>
        </w:rPr>
        <w:fldChar w:fldCharType="begin"/>
      </w:r>
      <w:r w:rsidRPr="00D037D8">
        <w:rPr>
          <w:b/>
          <w:bCs/>
          <w:sz w:val="18"/>
          <w:szCs w:val="18"/>
        </w:rPr>
        <w:instrText xml:space="preserve"> SEQ Таблица \* ARABIC \s 1 </w:instrText>
      </w:r>
      <w:r w:rsidRPr="00D037D8">
        <w:rPr>
          <w:b/>
          <w:bCs/>
          <w:sz w:val="18"/>
          <w:szCs w:val="18"/>
        </w:rPr>
        <w:fldChar w:fldCharType="separate"/>
      </w:r>
      <w:r w:rsidR="00D62305">
        <w:rPr>
          <w:b/>
          <w:bCs/>
          <w:noProof/>
          <w:sz w:val="18"/>
          <w:szCs w:val="18"/>
        </w:rPr>
        <w:t>8</w:t>
      </w:r>
      <w:r w:rsidRPr="00D037D8">
        <w:rPr>
          <w:b/>
          <w:bCs/>
          <w:noProof/>
          <w:sz w:val="18"/>
          <w:szCs w:val="18"/>
        </w:rPr>
        <w:fldChar w:fldCharType="end"/>
      </w:r>
      <w:r w:rsidRPr="00D037D8">
        <w:rPr>
          <w:b/>
          <w:bCs/>
          <w:noProof/>
          <w:sz w:val="18"/>
          <w:szCs w:val="18"/>
        </w:rPr>
        <w:t xml:space="preserve"> </w:t>
      </w:r>
      <w:r w:rsidRPr="00D037D8">
        <w:rPr>
          <w:b/>
          <w:bCs/>
          <w:sz w:val="18"/>
          <w:szCs w:val="18"/>
        </w:rPr>
        <w:t>– Капитальные вложения в реализацию мероприятий по новому строительству, р</w:t>
      </w:r>
      <w:r w:rsidRPr="00D037D8">
        <w:rPr>
          <w:b/>
          <w:bCs/>
          <w:sz w:val="18"/>
          <w:szCs w:val="18"/>
        </w:rPr>
        <w:t>е</w:t>
      </w:r>
      <w:r w:rsidRPr="00D037D8">
        <w:rPr>
          <w:b/>
          <w:bCs/>
          <w:sz w:val="18"/>
          <w:szCs w:val="18"/>
        </w:rPr>
        <w:t xml:space="preserve">конструкции и техническому перевооружению тепловых сетей и </w:t>
      </w:r>
      <w:proofErr w:type="spellStart"/>
      <w:r w:rsidRPr="00D037D8">
        <w:rPr>
          <w:b/>
          <w:bCs/>
          <w:sz w:val="18"/>
          <w:szCs w:val="18"/>
        </w:rPr>
        <w:t>теплосетевых</w:t>
      </w:r>
      <w:proofErr w:type="spellEnd"/>
      <w:r w:rsidRPr="00D037D8">
        <w:rPr>
          <w:b/>
          <w:bCs/>
          <w:sz w:val="18"/>
          <w:szCs w:val="18"/>
        </w:rPr>
        <w:t xml:space="preserve"> объектов для </w:t>
      </w:r>
      <w:r>
        <w:rPr>
          <w:b/>
          <w:bCs/>
          <w:sz w:val="18"/>
          <w:szCs w:val="18"/>
        </w:rPr>
        <w:t>МУП «ОКХ»</w:t>
      </w:r>
      <w:bookmarkEnd w:id="124"/>
      <w:bookmarkEnd w:id="125"/>
      <w:r>
        <w:rPr>
          <w:b/>
          <w:bCs/>
          <w:sz w:val="18"/>
          <w:szCs w:val="18"/>
        </w:rPr>
        <w:t xml:space="preserve">  </w:t>
      </w:r>
    </w:p>
    <w:tbl>
      <w:tblPr>
        <w:tblW w:w="0" w:type="auto"/>
        <w:tblInd w:w="93" w:type="dxa"/>
        <w:tblLook w:val="04A0" w:firstRow="1" w:lastRow="0" w:firstColumn="1" w:lastColumn="0" w:noHBand="0" w:noVBand="1"/>
      </w:tblPr>
      <w:tblGrid>
        <w:gridCol w:w="3287"/>
        <w:gridCol w:w="1118"/>
        <w:gridCol w:w="681"/>
        <w:gridCol w:w="681"/>
        <w:gridCol w:w="857"/>
        <w:gridCol w:w="857"/>
        <w:gridCol w:w="857"/>
        <w:gridCol w:w="857"/>
      </w:tblGrid>
      <w:tr w:rsidR="00652806" w:rsidRPr="005C60AC" w:rsidTr="00D43F00">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Сметы проектов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Ед. изм.</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52806" w:rsidRPr="005C60AC" w:rsidRDefault="00652806"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2021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52806" w:rsidRPr="005C60AC" w:rsidRDefault="00652806"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2022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52806" w:rsidRPr="005C60AC" w:rsidRDefault="00652806"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2023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52806" w:rsidRPr="005C60AC" w:rsidRDefault="00652806"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2024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52806" w:rsidRPr="005C60AC" w:rsidRDefault="00652806"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2025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52806" w:rsidRPr="005C60AC" w:rsidRDefault="00652806"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2026</w:t>
            </w:r>
          </w:p>
        </w:tc>
      </w:tr>
      <w:tr w:rsidR="00652806" w:rsidRPr="005C60AC" w:rsidTr="00D43F00">
        <w:trPr>
          <w:trHeight w:val="300"/>
        </w:trPr>
        <w:tc>
          <w:tcPr>
            <w:tcW w:w="0" w:type="auto"/>
            <w:gridSpan w:val="8"/>
            <w:tcBorders>
              <w:top w:val="nil"/>
              <w:left w:val="single" w:sz="4" w:space="0" w:color="auto"/>
              <w:bottom w:val="single" w:sz="4" w:space="0" w:color="auto"/>
              <w:right w:val="single" w:sz="4" w:space="0" w:color="auto"/>
            </w:tcBorders>
            <w:shd w:val="clear" w:color="auto" w:fill="auto"/>
            <w:vAlign w:val="center"/>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652806">
              <w:rPr>
                <w:b/>
                <w:bCs/>
                <w:sz w:val="18"/>
                <w:szCs w:val="18"/>
              </w:rPr>
              <w:t>Группа Проектов 2 «Тепловые сети и сооружения на них»</w:t>
            </w:r>
            <w:r w:rsidRPr="00652806">
              <w:t xml:space="preserve"> </w:t>
            </w:r>
            <w:r>
              <w:t xml:space="preserve">   </w:t>
            </w:r>
          </w:p>
        </w:tc>
      </w:tr>
      <w:tr w:rsidR="00652806" w:rsidRPr="005C60AC" w:rsidTr="006B359F">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ПИР и ПСД</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3 823</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3 950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4 049</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4 186</w:t>
            </w:r>
          </w:p>
        </w:tc>
      </w:tr>
      <w:tr w:rsidR="006B359F" w:rsidRPr="005C60AC" w:rsidTr="006B359F">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359F" w:rsidRPr="005C60AC" w:rsidRDefault="006B359F"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Оборудование</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20 662</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21 342</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21 868</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22 611</w:t>
            </w:r>
          </w:p>
        </w:tc>
      </w:tr>
      <w:tr w:rsidR="006B359F" w:rsidRPr="005C60AC" w:rsidTr="006B359F">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359F" w:rsidRPr="005C60AC" w:rsidRDefault="006B359F"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Строительно-монтажные и наладочные</w:t>
            </w:r>
          </w:p>
          <w:p w:rsidR="006B359F" w:rsidRPr="005C60AC" w:rsidRDefault="006B359F"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 xml:space="preserve"> работы</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51 982</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53 702</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55 054</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56 926</w:t>
            </w:r>
          </w:p>
        </w:tc>
      </w:tr>
      <w:tr w:rsidR="006B359F" w:rsidRPr="005C60AC" w:rsidTr="006B359F">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359F" w:rsidRPr="005C60AC" w:rsidRDefault="006B359F"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Всего капитальные затраты</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76 467</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78 994</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80 970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83 723</w:t>
            </w:r>
          </w:p>
        </w:tc>
      </w:tr>
      <w:tr w:rsidR="006B359F" w:rsidRPr="005C60AC" w:rsidTr="006B359F">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359F" w:rsidRPr="005C60AC" w:rsidRDefault="006B359F"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Непредвиденные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3 798</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3 788</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3 739</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3 740</w:t>
            </w:r>
          </w:p>
        </w:tc>
      </w:tr>
      <w:tr w:rsidR="006B359F" w:rsidRPr="005C60AC" w:rsidTr="00D43F0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359F" w:rsidRPr="005C60AC" w:rsidRDefault="006B359F"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НДС</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sidRPr="005C60AC">
              <w:rPr>
                <w:rFonts w:cs="Arial"/>
                <w:color w:val="000000"/>
                <w:sz w:val="16"/>
                <w:szCs w:val="16"/>
              </w:rPr>
              <w:t>15293</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sidRPr="005C60AC">
              <w:rPr>
                <w:rFonts w:cs="Arial"/>
                <w:color w:val="000000"/>
                <w:sz w:val="16"/>
                <w:szCs w:val="16"/>
              </w:rPr>
              <w:t>15799</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sidRPr="005C60AC">
              <w:rPr>
                <w:rFonts w:cs="Arial"/>
                <w:color w:val="000000"/>
                <w:sz w:val="16"/>
                <w:szCs w:val="16"/>
              </w:rPr>
              <w:t>16194</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sidRPr="005C60AC">
              <w:rPr>
                <w:rFonts w:cs="Arial"/>
                <w:color w:val="000000"/>
                <w:sz w:val="16"/>
                <w:szCs w:val="16"/>
              </w:rPr>
              <w:t>16745</w:t>
            </w:r>
          </w:p>
        </w:tc>
      </w:tr>
      <w:tr w:rsidR="006B359F" w:rsidRPr="005C60AC" w:rsidTr="00D43F0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359F" w:rsidRPr="005C60AC" w:rsidRDefault="006B359F" w:rsidP="00D43F00">
            <w:pPr>
              <w:widowControl/>
              <w:adjustRightInd/>
              <w:spacing w:before="0" w:after="0"/>
              <w:ind w:firstLine="0"/>
              <w:jc w:val="left"/>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Всего смета</w:t>
            </w:r>
          </w:p>
          <w:p w:rsidR="006B359F" w:rsidRPr="005C60AC" w:rsidRDefault="006B359F" w:rsidP="00D43F00">
            <w:pPr>
              <w:widowControl/>
              <w:adjustRightInd/>
              <w:spacing w:before="0" w:after="0"/>
              <w:ind w:firstLine="0"/>
              <w:jc w:val="left"/>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 xml:space="preserve"> проекта</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sidRPr="005C60AC">
              <w:rPr>
                <w:rFonts w:cs="Arial"/>
                <w:color w:val="000000"/>
                <w:sz w:val="16"/>
                <w:szCs w:val="16"/>
              </w:rPr>
              <w:t>91760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sidRPr="005C60AC">
              <w:rPr>
                <w:rFonts w:cs="Arial"/>
                <w:color w:val="000000"/>
                <w:sz w:val="16"/>
                <w:szCs w:val="16"/>
              </w:rPr>
              <w:t>94793</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sidRPr="005C60AC">
              <w:rPr>
                <w:rFonts w:cs="Arial"/>
                <w:color w:val="000000"/>
                <w:sz w:val="16"/>
                <w:szCs w:val="16"/>
              </w:rPr>
              <w:t>97164</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sidRPr="005C60AC">
              <w:rPr>
                <w:rFonts w:cs="Arial"/>
                <w:color w:val="000000"/>
                <w:sz w:val="16"/>
                <w:szCs w:val="16"/>
              </w:rPr>
              <w:t>100468</w:t>
            </w:r>
          </w:p>
        </w:tc>
      </w:tr>
      <w:tr w:rsidR="006B359F" w:rsidRPr="005C60AC" w:rsidTr="00D43F00">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6B359F" w:rsidRPr="005C60AC" w:rsidRDefault="006B359F" w:rsidP="00D43F00">
            <w:pPr>
              <w:widowControl/>
              <w:adjustRightInd/>
              <w:spacing w:before="0" w:after="0"/>
              <w:ind w:firstLine="0"/>
              <w:jc w:val="left"/>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Накопленным итогом</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sidRPr="005C60AC">
              <w:rPr>
                <w:rFonts w:cs="Arial"/>
                <w:color w:val="000000"/>
                <w:sz w:val="16"/>
                <w:szCs w:val="16"/>
              </w:rPr>
              <w:t>386843</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sidRPr="005C60AC">
              <w:rPr>
                <w:rFonts w:cs="Arial"/>
                <w:color w:val="000000"/>
                <w:sz w:val="16"/>
                <w:szCs w:val="16"/>
              </w:rPr>
              <w:t>481636</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sidRPr="005C60AC">
              <w:rPr>
                <w:rFonts w:cs="Arial"/>
                <w:color w:val="000000"/>
                <w:sz w:val="16"/>
                <w:szCs w:val="16"/>
              </w:rPr>
              <w:t>578800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sidRPr="005C60AC">
              <w:rPr>
                <w:rFonts w:cs="Arial"/>
                <w:color w:val="000000"/>
                <w:sz w:val="16"/>
                <w:szCs w:val="16"/>
              </w:rPr>
              <w:t>679267</w:t>
            </w:r>
          </w:p>
        </w:tc>
      </w:tr>
      <w:tr w:rsidR="00652806" w:rsidRPr="005C60AC" w:rsidTr="00D43F00">
        <w:trPr>
          <w:trHeight w:val="300"/>
        </w:trPr>
        <w:tc>
          <w:tcPr>
            <w:tcW w:w="0" w:type="auto"/>
            <w:gridSpan w:val="8"/>
            <w:tcBorders>
              <w:top w:val="nil"/>
              <w:left w:val="single" w:sz="4" w:space="0" w:color="auto"/>
              <w:bottom w:val="single" w:sz="4" w:space="0" w:color="auto"/>
              <w:right w:val="single" w:sz="4" w:space="0" w:color="auto"/>
            </w:tcBorders>
            <w:shd w:val="clear" w:color="auto" w:fill="auto"/>
            <w:vAlign w:val="center"/>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652806">
              <w:rPr>
                <w:b/>
                <w:bCs/>
                <w:sz w:val="18"/>
                <w:szCs w:val="18"/>
              </w:rPr>
              <w:t>Проект  2.2.3.1 «Реконструкция тепловых сетей для обеспечения гидравлического режима в зоне де</w:t>
            </w:r>
            <w:r w:rsidRPr="00652806">
              <w:rPr>
                <w:b/>
                <w:bCs/>
                <w:sz w:val="18"/>
                <w:szCs w:val="18"/>
              </w:rPr>
              <w:t>й</w:t>
            </w:r>
            <w:r w:rsidRPr="00652806">
              <w:rPr>
                <w:b/>
                <w:bCs/>
                <w:sz w:val="18"/>
                <w:szCs w:val="18"/>
              </w:rPr>
              <w:t xml:space="preserve">ствия </w:t>
            </w:r>
            <w:proofErr w:type="spellStart"/>
            <w:r w:rsidRPr="00652806">
              <w:rPr>
                <w:b/>
                <w:bCs/>
                <w:sz w:val="18"/>
                <w:szCs w:val="18"/>
              </w:rPr>
              <w:t>Охинской</w:t>
            </w:r>
            <w:proofErr w:type="spellEnd"/>
            <w:r w:rsidRPr="00652806">
              <w:rPr>
                <w:b/>
                <w:bCs/>
                <w:sz w:val="18"/>
                <w:szCs w:val="18"/>
              </w:rPr>
              <w:t xml:space="preserve"> ТЭЦ»</w:t>
            </w:r>
            <w:r>
              <w:rPr>
                <w:b/>
                <w:bCs/>
                <w:sz w:val="18"/>
                <w:szCs w:val="18"/>
              </w:rPr>
              <w:t xml:space="preserve">   </w:t>
            </w:r>
          </w:p>
        </w:tc>
      </w:tr>
      <w:tr w:rsidR="006B359F" w:rsidRPr="005C60AC" w:rsidTr="006B359F">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359F" w:rsidRPr="005C60AC" w:rsidRDefault="006B359F"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ПИР и ПСД</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253</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253</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0</w:t>
            </w:r>
          </w:p>
        </w:tc>
      </w:tr>
      <w:tr w:rsidR="006B359F" w:rsidRPr="005C60AC" w:rsidTr="006B359F">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359F" w:rsidRPr="005C60AC" w:rsidRDefault="006B359F"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Оборудование</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1 367</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1 367</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0</w:t>
            </w:r>
          </w:p>
        </w:tc>
      </w:tr>
      <w:tr w:rsidR="006B359F" w:rsidRPr="005C60AC" w:rsidTr="006B359F">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359F" w:rsidRPr="005C60AC" w:rsidRDefault="006B359F"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Строительно-монтажные и наладочные работы</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14 170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2 351</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14 170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2 351</w:t>
            </w:r>
          </w:p>
        </w:tc>
      </w:tr>
      <w:tr w:rsidR="006B359F" w:rsidRPr="005C60AC" w:rsidTr="006B359F">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359F" w:rsidRPr="005C60AC" w:rsidRDefault="006B359F"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Всего капитальные затраты</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15 790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2 351</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15 790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2 351</w:t>
            </w:r>
          </w:p>
        </w:tc>
      </w:tr>
      <w:tr w:rsidR="006B359F" w:rsidRPr="005C60AC" w:rsidTr="006B359F">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359F" w:rsidRPr="005C60AC" w:rsidRDefault="006B359F"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Непредвиденные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857</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121</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857</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3468C4">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121</w:t>
            </w:r>
          </w:p>
        </w:tc>
      </w:tr>
      <w:tr w:rsidR="006B359F" w:rsidRPr="005C60AC" w:rsidTr="00D43F0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359F" w:rsidRPr="005C60AC" w:rsidRDefault="006B359F"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НДС</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spacing w:before="0" w:after="0"/>
              <w:ind w:firstLine="0"/>
              <w:jc w:val="center"/>
              <w:rPr>
                <w:rFonts w:cs="Arial"/>
                <w:color w:val="000000"/>
                <w:sz w:val="16"/>
                <w:szCs w:val="16"/>
              </w:rPr>
            </w:pPr>
            <w:r w:rsidRPr="005C60AC">
              <w:rPr>
                <w:rFonts w:cs="Arial"/>
                <w:color w:val="000000"/>
                <w:sz w:val="16"/>
                <w:szCs w:val="16"/>
              </w:rPr>
              <w:t>3158</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spacing w:before="0" w:after="0"/>
              <w:ind w:firstLine="0"/>
              <w:jc w:val="center"/>
              <w:rPr>
                <w:rFonts w:cs="Arial"/>
                <w:color w:val="000000"/>
                <w:sz w:val="16"/>
                <w:szCs w:val="16"/>
              </w:rPr>
            </w:pPr>
            <w:r w:rsidRPr="005C60AC">
              <w:rPr>
                <w:rFonts w:cs="Arial"/>
                <w:color w:val="000000"/>
                <w:sz w:val="16"/>
                <w:szCs w:val="16"/>
              </w:rPr>
              <w:t>470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spacing w:before="0" w:after="0"/>
              <w:ind w:firstLine="0"/>
              <w:jc w:val="center"/>
              <w:rPr>
                <w:rFonts w:cs="Arial"/>
                <w:color w:val="000000"/>
                <w:sz w:val="16"/>
                <w:szCs w:val="16"/>
              </w:rPr>
            </w:pPr>
            <w:r w:rsidRPr="005C60AC">
              <w:rPr>
                <w:rFonts w:cs="Arial"/>
                <w:color w:val="000000"/>
                <w:sz w:val="16"/>
                <w:szCs w:val="16"/>
              </w:rPr>
              <w:t>3158</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spacing w:before="0" w:after="0"/>
              <w:ind w:firstLine="0"/>
              <w:jc w:val="center"/>
              <w:rPr>
                <w:rFonts w:cs="Arial"/>
                <w:color w:val="000000"/>
                <w:sz w:val="16"/>
                <w:szCs w:val="16"/>
              </w:rPr>
            </w:pPr>
            <w:r w:rsidRPr="005C60AC">
              <w:rPr>
                <w:rFonts w:cs="Arial"/>
                <w:color w:val="000000"/>
                <w:sz w:val="16"/>
                <w:szCs w:val="16"/>
              </w:rPr>
              <w:t>470</w:t>
            </w:r>
          </w:p>
        </w:tc>
      </w:tr>
      <w:tr w:rsidR="006B359F" w:rsidRPr="005C60AC" w:rsidTr="00D43F0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B359F" w:rsidRPr="005C60AC" w:rsidRDefault="006B359F" w:rsidP="00D43F00">
            <w:pPr>
              <w:widowControl/>
              <w:adjustRightInd/>
              <w:spacing w:before="0" w:after="0"/>
              <w:ind w:firstLine="0"/>
              <w:jc w:val="left"/>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 xml:space="preserve">Всего смета </w:t>
            </w:r>
          </w:p>
          <w:p w:rsidR="006B359F" w:rsidRPr="005C60AC" w:rsidRDefault="006B359F" w:rsidP="00D43F00">
            <w:pPr>
              <w:widowControl/>
              <w:adjustRightInd/>
              <w:spacing w:before="0" w:after="0"/>
              <w:ind w:firstLine="0"/>
              <w:jc w:val="left"/>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проекта</w:t>
            </w:r>
          </w:p>
        </w:tc>
        <w:tc>
          <w:tcPr>
            <w:tcW w:w="0" w:type="auto"/>
            <w:tcBorders>
              <w:top w:val="nil"/>
              <w:left w:val="nil"/>
              <w:bottom w:val="single" w:sz="4" w:space="0" w:color="auto"/>
              <w:right w:val="single" w:sz="4" w:space="0" w:color="auto"/>
            </w:tcBorders>
            <w:shd w:val="clear" w:color="auto" w:fill="auto"/>
            <w:noWrap/>
            <w:vAlign w:val="center"/>
            <w:hideMark/>
          </w:tcPr>
          <w:p w:rsidR="006B359F" w:rsidRPr="005C60AC" w:rsidRDefault="006B359F"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spacing w:before="0" w:after="0"/>
              <w:ind w:firstLine="0"/>
              <w:jc w:val="center"/>
              <w:rPr>
                <w:rFonts w:cs="Arial"/>
                <w:color w:val="000000"/>
                <w:sz w:val="16"/>
                <w:szCs w:val="16"/>
              </w:rPr>
            </w:pPr>
            <w:r w:rsidRPr="005C60AC">
              <w:rPr>
                <w:rFonts w:cs="Arial"/>
                <w:color w:val="000000"/>
                <w:sz w:val="16"/>
                <w:szCs w:val="16"/>
              </w:rPr>
              <w:t>18948</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spacing w:before="0" w:after="0"/>
              <w:ind w:firstLine="0"/>
              <w:jc w:val="center"/>
              <w:rPr>
                <w:rFonts w:cs="Arial"/>
                <w:color w:val="000000"/>
                <w:sz w:val="16"/>
                <w:szCs w:val="16"/>
              </w:rPr>
            </w:pPr>
            <w:r w:rsidRPr="005C60AC">
              <w:rPr>
                <w:rFonts w:cs="Arial"/>
                <w:color w:val="000000"/>
                <w:sz w:val="16"/>
                <w:szCs w:val="16"/>
              </w:rPr>
              <w:t>2821</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spacing w:before="0" w:after="0"/>
              <w:ind w:firstLine="0"/>
              <w:jc w:val="center"/>
              <w:rPr>
                <w:rFonts w:cs="Arial"/>
                <w:color w:val="000000"/>
                <w:sz w:val="16"/>
                <w:szCs w:val="16"/>
              </w:rPr>
            </w:pPr>
            <w:r w:rsidRPr="005C60AC">
              <w:rPr>
                <w:rFonts w:cs="Arial"/>
                <w:color w:val="000000"/>
                <w:sz w:val="16"/>
                <w:szCs w:val="16"/>
              </w:rPr>
              <w:t>18948</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spacing w:before="0" w:after="0"/>
              <w:ind w:firstLine="0"/>
              <w:jc w:val="center"/>
              <w:rPr>
                <w:rFonts w:cs="Arial"/>
                <w:color w:val="000000"/>
                <w:sz w:val="16"/>
                <w:szCs w:val="16"/>
              </w:rPr>
            </w:pPr>
            <w:r w:rsidRPr="005C60AC">
              <w:rPr>
                <w:rFonts w:cs="Arial"/>
                <w:color w:val="000000"/>
                <w:sz w:val="16"/>
                <w:szCs w:val="16"/>
              </w:rPr>
              <w:t>2821</w:t>
            </w:r>
          </w:p>
        </w:tc>
      </w:tr>
      <w:tr w:rsidR="006B359F" w:rsidRPr="005C60AC" w:rsidTr="00D43F00">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6B359F" w:rsidRPr="005C60AC" w:rsidRDefault="006B359F" w:rsidP="00D43F00">
            <w:pPr>
              <w:widowControl/>
              <w:adjustRightInd/>
              <w:spacing w:before="0" w:after="0"/>
              <w:ind w:firstLine="0"/>
              <w:jc w:val="left"/>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lastRenderedPageBreak/>
              <w:t>Накопленным итогом</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E16300"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E16300"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spacing w:before="0" w:after="0"/>
              <w:ind w:firstLine="0"/>
              <w:jc w:val="center"/>
              <w:rPr>
                <w:rFonts w:cs="Arial"/>
                <w:color w:val="000000"/>
                <w:sz w:val="16"/>
                <w:szCs w:val="16"/>
              </w:rPr>
            </w:pPr>
            <w:r w:rsidRPr="005C60AC">
              <w:rPr>
                <w:rFonts w:cs="Arial"/>
                <w:color w:val="000000"/>
                <w:sz w:val="16"/>
                <w:szCs w:val="16"/>
              </w:rPr>
              <w:t>40686</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spacing w:before="0" w:after="0"/>
              <w:ind w:firstLine="0"/>
              <w:jc w:val="center"/>
              <w:rPr>
                <w:rFonts w:cs="Arial"/>
                <w:color w:val="000000"/>
                <w:sz w:val="16"/>
                <w:szCs w:val="16"/>
              </w:rPr>
            </w:pPr>
            <w:r w:rsidRPr="005C60AC">
              <w:rPr>
                <w:rFonts w:cs="Arial"/>
                <w:color w:val="000000"/>
                <w:sz w:val="16"/>
                <w:szCs w:val="16"/>
              </w:rPr>
              <w:t>43507</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spacing w:before="0" w:after="0"/>
              <w:ind w:firstLine="0"/>
              <w:jc w:val="center"/>
              <w:rPr>
                <w:rFonts w:cs="Arial"/>
                <w:color w:val="000000"/>
                <w:sz w:val="16"/>
                <w:szCs w:val="16"/>
              </w:rPr>
            </w:pPr>
            <w:r w:rsidRPr="005C60AC">
              <w:rPr>
                <w:rFonts w:cs="Arial"/>
                <w:color w:val="000000"/>
                <w:sz w:val="16"/>
                <w:szCs w:val="16"/>
              </w:rPr>
              <w:t>40686</w:t>
            </w:r>
          </w:p>
        </w:tc>
        <w:tc>
          <w:tcPr>
            <w:tcW w:w="0" w:type="auto"/>
            <w:tcBorders>
              <w:top w:val="nil"/>
              <w:left w:val="nil"/>
              <w:bottom w:val="single" w:sz="4" w:space="0" w:color="auto"/>
              <w:right w:val="single" w:sz="4" w:space="0" w:color="auto"/>
            </w:tcBorders>
            <w:shd w:val="clear" w:color="auto" w:fill="auto"/>
            <w:noWrap/>
            <w:vAlign w:val="center"/>
          </w:tcPr>
          <w:p w:rsidR="006B359F" w:rsidRPr="005C60AC" w:rsidRDefault="006B359F" w:rsidP="003468C4">
            <w:pPr>
              <w:spacing w:before="0" w:after="0"/>
              <w:ind w:firstLine="0"/>
              <w:jc w:val="center"/>
              <w:rPr>
                <w:rFonts w:cs="Arial"/>
                <w:color w:val="000000"/>
                <w:sz w:val="16"/>
                <w:szCs w:val="16"/>
              </w:rPr>
            </w:pPr>
            <w:r w:rsidRPr="005C60AC">
              <w:rPr>
                <w:rFonts w:cs="Arial"/>
                <w:color w:val="000000"/>
                <w:sz w:val="16"/>
                <w:szCs w:val="16"/>
              </w:rPr>
              <w:t>43507</w:t>
            </w:r>
          </w:p>
        </w:tc>
      </w:tr>
      <w:tr w:rsidR="00652806" w:rsidRPr="005C60AC" w:rsidTr="00D43F00">
        <w:trPr>
          <w:trHeight w:val="300"/>
        </w:trPr>
        <w:tc>
          <w:tcPr>
            <w:tcW w:w="0" w:type="auto"/>
            <w:gridSpan w:val="8"/>
            <w:tcBorders>
              <w:top w:val="nil"/>
              <w:left w:val="single" w:sz="4" w:space="0" w:color="auto"/>
              <w:bottom w:val="single" w:sz="4" w:space="0" w:color="auto"/>
              <w:right w:val="single" w:sz="4" w:space="0" w:color="auto"/>
            </w:tcBorders>
            <w:shd w:val="clear" w:color="auto" w:fill="auto"/>
            <w:vAlign w:val="center"/>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652806">
              <w:rPr>
                <w:b/>
                <w:bCs/>
                <w:sz w:val="18"/>
                <w:szCs w:val="18"/>
              </w:rPr>
              <w:t>Подгруппа проектов  «Реконструкция тепловых сетей для обеспечения надежности теплоснабжения потребителей»</w:t>
            </w:r>
            <w:r>
              <w:rPr>
                <w:b/>
                <w:bCs/>
                <w:sz w:val="18"/>
                <w:szCs w:val="18"/>
              </w:rPr>
              <w:t xml:space="preserve">   </w:t>
            </w:r>
          </w:p>
        </w:tc>
      </w:tr>
      <w:tr w:rsidR="00652806" w:rsidRPr="005C60AC" w:rsidTr="00E1630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ПИР и ПСД</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3 823</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3 950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4 049</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4 186</w:t>
            </w:r>
          </w:p>
        </w:tc>
      </w:tr>
      <w:tr w:rsidR="00652806" w:rsidRPr="005C60AC" w:rsidTr="00E1630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Оборудование</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20 662</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21 342</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21 868</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22 611</w:t>
            </w:r>
          </w:p>
        </w:tc>
      </w:tr>
      <w:tr w:rsidR="00652806" w:rsidRPr="005C60AC" w:rsidTr="00E16300">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Строительно-монтажные и наладочные</w:t>
            </w:r>
          </w:p>
          <w:p w:rsidR="00652806" w:rsidRPr="005C60AC" w:rsidRDefault="00652806"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 xml:space="preserve"> работы</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51 982</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53 702</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55 054</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56 926</w:t>
            </w:r>
          </w:p>
        </w:tc>
      </w:tr>
      <w:tr w:rsidR="00652806" w:rsidRPr="005C60AC" w:rsidTr="00E1630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Всего капитальные затраты</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76 467</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78 994</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80 970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83 723</w:t>
            </w:r>
          </w:p>
        </w:tc>
      </w:tr>
      <w:tr w:rsidR="00652806" w:rsidRPr="005C60AC" w:rsidTr="00E1630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Непредвиденные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3 798</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3 788</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3 739</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3 740</w:t>
            </w:r>
          </w:p>
        </w:tc>
      </w:tr>
      <w:tr w:rsidR="00652806" w:rsidRPr="005C60AC" w:rsidTr="00D43F0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НДС</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15293</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15799</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16194</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16745</w:t>
            </w:r>
          </w:p>
        </w:tc>
      </w:tr>
      <w:tr w:rsidR="00652806" w:rsidRPr="005C60AC" w:rsidTr="00D43F0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 xml:space="preserve">Всего смета </w:t>
            </w:r>
          </w:p>
          <w:p w:rsidR="00652806" w:rsidRPr="005C60AC" w:rsidRDefault="00652806" w:rsidP="00D43F00">
            <w:pPr>
              <w:widowControl/>
              <w:adjustRightInd/>
              <w:spacing w:before="0" w:after="0"/>
              <w:ind w:firstLine="0"/>
              <w:jc w:val="left"/>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проекта</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91760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94793</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97164</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100468</w:t>
            </w:r>
          </w:p>
        </w:tc>
      </w:tr>
      <w:tr w:rsidR="00652806" w:rsidRPr="005C60AC" w:rsidTr="00D43F00">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652806" w:rsidRPr="005C60AC" w:rsidRDefault="00652806" w:rsidP="00D43F00">
            <w:pPr>
              <w:widowControl/>
              <w:adjustRightInd/>
              <w:spacing w:before="0" w:after="0"/>
              <w:ind w:firstLine="0"/>
              <w:jc w:val="left"/>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Накопленным итогом</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343336</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438128</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535292</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635760</w:t>
            </w:r>
          </w:p>
        </w:tc>
      </w:tr>
      <w:tr w:rsidR="00652806" w:rsidRPr="005C60AC" w:rsidTr="00652806">
        <w:trPr>
          <w:trHeight w:val="577"/>
        </w:trPr>
        <w:tc>
          <w:tcPr>
            <w:tcW w:w="0" w:type="auto"/>
            <w:gridSpan w:val="8"/>
            <w:tcBorders>
              <w:top w:val="nil"/>
              <w:left w:val="single" w:sz="4" w:space="0" w:color="auto"/>
              <w:bottom w:val="single" w:sz="4" w:space="0" w:color="auto"/>
              <w:right w:val="single" w:sz="4" w:space="0" w:color="auto"/>
            </w:tcBorders>
            <w:shd w:val="clear" w:color="auto" w:fill="auto"/>
            <w:vAlign w:val="center"/>
          </w:tcPr>
          <w:p w:rsidR="00652806" w:rsidRPr="00652806" w:rsidRDefault="00652806" w:rsidP="00652806">
            <w:pPr>
              <w:spacing w:after="200"/>
              <w:ind w:firstLine="0"/>
              <w:jc w:val="center"/>
              <w:rPr>
                <w:b/>
                <w:bCs/>
                <w:sz w:val="18"/>
                <w:szCs w:val="18"/>
              </w:rPr>
            </w:pPr>
            <w:r w:rsidRPr="00652806">
              <w:rPr>
                <w:b/>
                <w:bCs/>
                <w:sz w:val="18"/>
                <w:szCs w:val="18"/>
              </w:rPr>
              <w:t>Проект 2.2.2.1  «Реконструкция тепловых сетей для обеспечения надежности теплоснабжения потреб</w:t>
            </w:r>
            <w:r w:rsidRPr="00652806">
              <w:rPr>
                <w:b/>
                <w:bCs/>
                <w:sz w:val="18"/>
                <w:szCs w:val="18"/>
              </w:rPr>
              <w:t>и</w:t>
            </w:r>
            <w:r w:rsidRPr="00652806">
              <w:rPr>
                <w:b/>
                <w:bCs/>
                <w:sz w:val="18"/>
                <w:szCs w:val="18"/>
              </w:rPr>
              <w:t xml:space="preserve">телей в зоне действия </w:t>
            </w:r>
            <w:proofErr w:type="spellStart"/>
            <w:r w:rsidRPr="00652806">
              <w:rPr>
                <w:b/>
                <w:bCs/>
                <w:sz w:val="18"/>
                <w:szCs w:val="18"/>
              </w:rPr>
              <w:t>Охинской</w:t>
            </w:r>
            <w:proofErr w:type="spellEnd"/>
            <w:r w:rsidRPr="00652806">
              <w:rPr>
                <w:b/>
                <w:bCs/>
                <w:sz w:val="18"/>
                <w:szCs w:val="18"/>
              </w:rPr>
              <w:t xml:space="preserve"> ТЭЦ»</w:t>
            </w:r>
          </w:p>
        </w:tc>
      </w:tr>
      <w:tr w:rsidR="00652806" w:rsidRPr="005C60AC" w:rsidTr="00E1630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ПИР и ПСД</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3 745</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3 880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4 020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4 156</w:t>
            </w:r>
          </w:p>
        </w:tc>
      </w:tr>
      <w:tr w:rsidR="00652806" w:rsidRPr="005C60AC" w:rsidTr="00E1630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Оборудование</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20 225</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20 953</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21 707</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22 445</w:t>
            </w:r>
          </w:p>
        </w:tc>
      </w:tr>
      <w:tr w:rsidR="00652806" w:rsidRPr="005C60AC" w:rsidTr="00E16300">
        <w:trPr>
          <w:trHeight w:val="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Строительно-монтажные и наладочные работы</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50 936</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52 770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54 670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56 528</w:t>
            </w:r>
          </w:p>
        </w:tc>
      </w:tr>
      <w:tr w:rsidR="00652806" w:rsidRPr="005C60AC" w:rsidTr="00E1630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Всего капитальные затраты</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74 906</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77 603</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80 396</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83 130</w:t>
            </w:r>
          </w:p>
        </w:tc>
      </w:tr>
      <w:tr w:rsidR="00652806" w:rsidRPr="005C60AC" w:rsidTr="00E1630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Непредвиденные расходы</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3 705</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3 705</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3 705</w:t>
            </w:r>
          </w:p>
        </w:tc>
        <w:tc>
          <w:tcPr>
            <w:tcW w:w="0" w:type="auto"/>
            <w:tcBorders>
              <w:top w:val="nil"/>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3 705</w:t>
            </w:r>
          </w:p>
        </w:tc>
      </w:tr>
      <w:tr w:rsidR="00652806" w:rsidRPr="005C60AC" w:rsidTr="00D43F0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НДС</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color w:val="000000"/>
                <w:spacing w:val="0"/>
                <w:sz w:val="16"/>
                <w:szCs w:val="16"/>
                <w:lang w:eastAsia="ru-RU"/>
              </w:rPr>
            </w:pPr>
            <w:r w:rsidRPr="005C60A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14981</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15521</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16079</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16626</w:t>
            </w:r>
          </w:p>
        </w:tc>
      </w:tr>
      <w:tr w:rsidR="00652806" w:rsidRPr="005C60AC" w:rsidTr="00D43F0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 xml:space="preserve">Всего смета </w:t>
            </w:r>
          </w:p>
          <w:p w:rsidR="00652806" w:rsidRPr="005C60AC" w:rsidRDefault="00652806" w:rsidP="00D43F00">
            <w:pPr>
              <w:widowControl/>
              <w:adjustRightInd/>
              <w:spacing w:before="0" w:after="0"/>
              <w:ind w:firstLine="0"/>
              <w:jc w:val="left"/>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проекта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89887</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93124</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96475</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99756</w:t>
            </w:r>
          </w:p>
        </w:tc>
      </w:tr>
      <w:tr w:rsidR="00652806" w:rsidRPr="005C60AC" w:rsidTr="00D43F0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52806" w:rsidRPr="005C60AC" w:rsidRDefault="00652806" w:rsidP="00D43F00">
            <w:pPr>
              <w:widowControl/>
              <w:adjustRightInd/>
              <w:spacing w:before="0" w:after="0"/>
              <w:ind w:firstLine="0"/>
              <w:jc w:val="left"/>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Накопленным итогом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2806" w:rsidRPr="005C60AC" w:rsidRDefault="00652806" w:rsidP="00D43F00">
            <w:pPr>
              <w:widowControl/>
              <w:adjustRightInd/>
              <w:spacing w:before="0" w:after="0"/>
              <w:ind w:firstLine="0"/>
              <w:jc w:val="center"/>
              <w:textAlignment w:val="auto"/>
              <w:rPr>
                <w:rFonts w:eastAsia="Times New Roman" w:cs="Arial"/>
                <w:b/>
                <w:color w:val="000000"/>
                <w:spacing w:val="0"/>
                <w:sz w:val="16"/>
                <w:szCs w:val="16"/>
                <w:lang w:eastAsia="ru-RU"/>
              </w:rPr>
            </w:pPr>
            <w:r w:rsidRPr="005C60A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E16300" w:rsidP="00D43F00">
            <w:pPr>
              <w:spacing w:before="0" w:after="0"/>
              <w:ind w:firstLine="0"/>
              <w:jc w:val="center"/>
              <w:rPr>
                <w:rFonts w:cs="Arial"/>
                <w:color w:val="000000"/>
                <w:sz w:val="16"/>
                <w:szCs w:val="16"/>
              </w:rPr>
            </w:pPr>
            <w:r>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335852</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428976</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525451</w:t>
            </w:r>
          </w:p>
        </w:tc>
        <w:tc>
          <w:tcPr>
            <w:tcW w:w="0" w:type="auto"/>
            <w:tcBorders>
              <w:top w:val="nil"/>
              <w:left w:val="nil"/>
              <w:bottom w:val="single" w:sz="4" w:space="0" w:color="auto"/>
              <w:right w:val="single" w:sz="4" w:space="0" w:color="auto"/>
            </w:tcBorders>
            <w:shd w:val="clear" w:color="auto" w:fill="auto"/>
            <w:noWrap/>
            <w:vAlign w:val="center"/>
          </w:tcPr>
          <w:p w:rsidR="00652806" w:rsidRPr="005C60AC" w:rsidRDefault="00652806" w:rsidP="00D43F00">
            <w:pPr>
              <w:spacing w:before="0" w:after="0"/>
              <w:ind w:firstLine="0"/>
              <w:jc w:val="center"/>
              <w:rPr>
                <w:rFonts w:cs="Arial"/>
                <w:color w:val="000000"/>
                <w:sz w:val="16"/>
                <w:szCs w:val="16"/>
              </w:rPr>
            </w:pPr>
            <w:r w:rsidRPr="005C60AC">
              <w:rPr>
                <w:rFonts w:cs="Arial"/>
                <w:color w:val="000000"/>
                <w:sz w:val="16"/>
                <w:szCs w:val="16"/>
              </w:rPr>
              <w:t>625207</w:t>
            </w:r>
          </w:p>
        </w:tc>
      </w:tr>
    </w:tbl>
    <w:p w:rsidR="00652806" w:rsidRDefault="00652806" w:rsidP="00652806">
      <w:pPr>
        <w:spacing w:before="0" w:after="0" w:line="360" w:lineRule="auto"/>
        <w:ind w:firstLine="0"/>
        <w:rPr>
          <w:rFonts w:eastAsia="Times New Roman"/>
        </w:rPr>
      </w:pPr>
    </w:p>
    <w:p w:rsidR="00652806" w:rsidRPr="00DC2DDC" w:rsidRDefault="00652806" w:rsidP="00652806">
      <w:pPr>
        <w:pStyle w:val="20"/>
        <w:numPr>
          <w:ilvl w:val="0"/>
          <w:numId w:val="0"/>
        </w:numPr>
        <w:ind w:left="993"/>
      </w:pPr>
      <w:bookmarkStart w:id="126" w:name="_Toc354584616"/>
      <w:r>
        <w:t xml:space="preserve">7. 4 </w:t>
      </w:r>
      <w:r w:rsidRPr="003A601D">
        <w:t>Предложения по строительству</w:t>
      </w:r>
      <w:r>
        <w:t xml:space="preserve"> и реконструкции тепловых сетей и сооружений на них для МКП «ЖКХ»</w:t>
      </w:r>
      <w:bookmarkEnd w:id="126"/>
    </w:p>
    <w:p w:rsidR="00652806" w:rsidRDefault="00652806" w:rsidP="00652806">
      <w:pPr>
        <w:spacing w:before="0" w:after="0" w:line="360" w:lineRule="auto"/>
        <w:rPr>
          <w:b/>
          <w:bCs/>
          <w:sz w:val="18"/>
          <w:szCs w:val="18"/>
        </w:rPr>
      </w:pPr>
    </w:p>
    <w:p w:rsidR="00652806" w:rsidRDefault="00652806" w:rsidP="00652806">
      <w:pPr>
        <w:spacing w:before="0" w:after="0" w:line="360" w:lineRule="auto"/>
        <w:rPr>
          <w:sz w:val="24"/>
        </w:rPr>
      </w:pPr>
      <w:r>
        <w:rPr>
          <w:sz w:val="24"/>
        </w:rPr>
        <w:t xml:space="preserve">Структура предложений по </w:t>
      </w:r>
      <w:r w:rsidRPr="00765794">
        <w:rPr>
          <w:sz w:val="24"/>
        </w:rPr>
        <w:t>строительству</w:t>
      </w:r>
      <w:r>
        <w:rPr>
          <w:sz w:val="24"/>
        </w:rPr>
        <w:t xml:space="preserve"> и </w:t>
      </w:r>
      <w:r w:rsidRPr="00765794">
        <w:rPr>
          <w:sz w:val="24"/>
        </w:rPr>
        <w:t xml:space="preserve">реконструкции </w:t>
      </w:r>
      <w:r>
        <w:rPr>
          <w:sz w:val="24"/>
        </w:rPr>
        <w:t>т</w:t>
      </w:r>
      <w:r w:rsidRPr="00037720">
        <w:rPr>
          <w:sz w:val="24"/>
        </w:rPr>
        <w:t xml:space="preserve">епловых сетей и сооружений на них для </w:t>
      </w:r>
      <w:r>
        <w:rPr>
          <w:sz w:val="24"/>
        </w:rPr>
        <w:t>МКП «ЖКХ» приведены в таблице 6.9, объемы строител</w:t>
      </w:r>
      <w:r>
        <w:rPr>
          <w:sz w:val="24"/>
        </w:rPr>
        <w:t>ь</w:t>
      </w:r>
      <w:r>
        <w:rPr>
          <w:sz w:val="24"/>
        </w:rPr>
        <w:t>ства и реконструкции – в таблицах 6.10 и 6.11, ф</w:t>
      </w:r>
      <w:r w:rsidRPr="00765794">
        <w:rPr>
          <w:sz w:val="24"/>
        </w:rPr>
        <w:t>инансовые потребности в реал</w:t>
      </w:r>
      <w:r w:rsidRPr="00765794">
        <w:rPr>
          <w:sz w:val="24"/>
        </w:rPr>
        <w:t>и</w:t>
      </w:r>
      <w:r w:rsidRPr="00765794">
        <w:rPr>
          <w:sz w:val="24"/>
        </w:rPr>
        <w:t xml:space="preserve">зацию данных проектов </w:t>
      </w:r>
      <w:r>
        <w:rPr>
          <w:sz w:val="24"/>
        </w:rPr>
        <w:t>– в таблице 6.12.</w:t>
      </w:r>
    </w:p>
    <w:p w:rsidR="002C0A2B" w:rsidRPr="00765794" w:rsidRDefault="002C0A2B" w:rsidP="00652806">
      <w:pPr>
        <w:spacing w:before="0" w:after="0" w:line="360" w:lineRule="auto"/>
        <w:rPr>
          <w:sz w:val="24"/>
        </w:rPr>
      </w:pPr>
    </w:p>
    <w:p w:rsidR="00652806" w:rsidRPr="00BB1F5F" w:rsidRDefault="00652806" w:rsidP="00652806">
      <w:pPr>
        <w:spacing w:before="0" w:after="200" w:line="360" w:lineRule="auto"/>
        <w:ind w:firstLine="0"/>
        <w:rPr>
          <w:b/>
          <w:bCs/>
          <w:sz w:val="18"/>
          <w:szCs w:val="18"/>
        </w:rPr>
      </w:pPr>
      <w:bookmarkStart w:id="127" w:name="_Toc354068299"/>
      <w:bookmarkStart w:id="128" w:name="_Toc354584530"/>
      <w:r w:rsidRPr="00BB1F5F">
        <w:rPr>
          <w:b/>
          <w:bCs/>
          <w:sz w:val="18"/>
          <w:szCs w:val="18"/>
        </w:rPr>
        <w:t xml:space="preserve">Таблица </w:t>
      </w:r>
      <w:r>
        <w:rPr>
          <w:b/>
          <w:bCs/>
          <w:sz w:val="18"/>
          <w:szCs w:val="18"/>
        </w:rPr>
        <w:t>6</w:t>
      </w:r>
      <w:r w:rsidRPr="00BB1F5F">
        <w:rPr>
          <w:b/>
          <w:bCs/>
          <w:sz w:val="18"/>
          <w:szCs w:val="18"/>
        </w:rPr>
        <w:t>.</w:t>
      </w:r>
      <w:r w:rsidRPr="00BB1F5F">
        <w:rPr>
          <w:b/>
          <w:bCs/>
          <w:sz w:val="18"/>
          <w:szCs w:val="18"/>
        </w:rPr>
        <w:fldChar w:fldCharType="begin"/>
      </w:r>
      <w:r w:rsidRPr="00BB1F5F">
        <w:rPr>
          <w:b/>
          <w:bCs/>
          <w:sz w:val="18"/>
          <w:szCs w:val="18"/>
        </w:rPr>
        <w:instrText xml:space="preserve"> SEQ Таблица \* ARABIC \s 1 </w:instrText>
      </w:r>
      <w:r w:rsidRPr="00BB1F5F">
        <w:rPr>
          <w:b/>
          <w:bCs/>
          <w:sz w:val="18"/>
          <w:szCs w:val="18"/>
        </w:rPr>
        <w:fldChar w:fldCharType="separate"/>
      </w:r>
      <w:r w:rsidR="00D62305">
        <w:rPr>
          <w:b/>
          <w:bCs/>
          <w:noProof/>
          <w:sz w:val="18"/>
          <w:szCs w:val="18"/>
        </w:rPr>
        <w:t>9</w:t>
      </w:r>
      <w:r w:rsidRPr="00BB1F5F">
        <w:rPr>
          <w:b/>
          <w:bCs/>
          <w:noProof/>
          <w:sz w:val="18"/>
          <w:szCs w:val="18"/>
        </w:rPr>
        <w:fldChar w:fldCharType="end"/>
      </w:r>
      <w:r w:rsidRPr="00BB1F5F">
        <w:rPr>
          <w:b/>
          <w:bCs/>
          <w:noProof/>
          <w:sz w:val="18"/>
          <w:szCs w:val="18"/>
        </w:rPr>
        <w:t xml:space="preserve"> </w:t>
      </w:r>
      <w:r w:rsidRPr="00BB1F5F">
        <w:rPr>
          <w:b/>
          <w:bCs/>
          <w:sz w:val="18"/>
          <w:szCs w:val="18"/>
        </w:rPr>
        <w:t xml:space="preserve">– Структура предложений по строительству и реконструкции тепловых </w:t>
      </w:r>
      <w:r w:rsidR="002C0A2B">
        <w:rPr>
          <w:b/>
          <w:bCs/>
          <w:sz w:val="18"/>
          <w:szCs w:val="18"/>
        </w:rPr>
        <w:t>сетей и сооружений на них для МК</w:t>
      </w:r>
      <w:r w:rsidRPr="00BB1F5F">
        <w:rPr>
          <w:b/>
          <w:bCs/>
          <w:sz w:val="18"/>
          <w:szCs w:val="18"/>
        </w:rPr>
        <w:t>П «ЖКХ»</w:t>
      </w:r>
      <w:bookmarkEnd w:id="127"/>
      <w:bookmarkEnd w:id="1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3505"/>
        <w:gridCol w:w="4319"/>
      </w:tblGrid>
      <w:tr w:rsidR="00652806" w:rsidRPr="00BB1F5F" w:rsidTr="00D43F00">
        <w:trPr>
          <w:trHeight w:val="300"/>
        </w:trPr>
        <w:tc>
          <w:tcPr>
            <w:tcW w:w="788" w:type="pct"/>
            <w:shd w:val="clear" w:color="auto" w:fill="auto"/>
            <w:noWrap/>
            <w:vAlign w:val="center"/>
            <w:hideMark/>
          </w:tcPr>
          <w:p w:rsidR="00652806" w:rsidRPr="00BB1F5F" w:rsidRDefault="00652806" w:rsidP="00D43F00">
            <w:pPr>
              <w:widowControl/>
              <w:adjustRightInd/>
              <w:spacing w:before="0" w:after="0"/>
              <w:ind w:firstLine="0"/>
              <w:jc w:val="center"/>
              <w:textAlignment w:val="auto"/>
              <w:rPr>
                <w:rFonts w:eastAsia="Times New Roman" w:cs="Arial"/>
                <w:b/>
                <w:color w:val="000000"/>
                <w:spacing w:val="0"/>
                <w:sz w:val="18"/>
                <w:szCs w:val="18"/>
                <w:lang w:eastAsia="ru-RU"/>
              </w:rPr>
            </w:pPr>
            <w:r w:rsidRPr="00BB1F5F">
              <w:rPr>
                <w:rFonts w:eastAsia="Times New Roman" w:cs="Arial"/>
                <w:b/>
                <w:color w:val="000000"/>
                <w:spacing w:val="0"/>
                <w:sz w:val="18"/>
                <w:szCs w:val="18"/>
                <w:lang w:eastAsia="ru-RU"/>
              </w:rPr>
              <w:t>№ проекта</w:t>
            </w:r>
          </w:p>
        </w:tc>
        <w:tc>
          <w:tcPr>
            <w:tcW w:w="1887" w:type="pct"/>
            <w:shd w:val="clear" w:color="auto" w:fill="auto"/>
            <w:noWrap/>
            <w:vAlign w:val="center"/>
            <w:hideMark/>
          </w:tcPr>
          <w:p w:rsidR="00652806" w:rsidRPr="00BB1F5F" w:rsidRDefault="00652806" w:rsidP="00D43F00">
            <w:pPr>
              <w:widowControl/>
              <w:adjustRightInd/>
              <w:spacing w:before="0" w:after="0"/>
              <w:ind w:firstLine="0"/>
              <w:jc w:val="center"/>
              <w:textAlignment w:val="auto"/>
              <w:rPr>
                <w:rFonts w:eastAsia="Times New Roman" w:cs="Arial"/>
                <w:b/>
                <w:color w:val="000000"/>
                <w:spacing w:val="0"/>
                <w:sz w:val="18"/>
                <w:szCs w:val="18"/>
                <w:lang w:eastAsia="ru-RU"/>
              </w:rPr>
            </w:pPr>
            <w:r w:rsidRPr="00BB1F5F">
              <w:rPr>
                <w:rFonts w:eastAsia="Times New Roman" w:cs="Arial"/>
                <w:b/>
                <w:color w:val="000000"/>
                <w:spacing w:val="0"/>
                <w:sz w:val="18"/>
                <w:szCs w:val="18"/>
                <w:lang w:eastAsia="ru-RU"/>
              </w:rPr>
              <w:t>Наименование проекта</w:t>
            </w:r>
          </w:p>
        </w:tc>
        <w:tc>
          <w:tcPr>
            <w:tcW w:w="2325" w:type="pct"/>
            <w:shd w:val="clear" w:color="auto" w:fill="auto"/>
            <w:noWrap/>
            <w:vAlign w:val="center"/>
            <w:hideMark/>
          </w:tcPr>
          <w:p w:rsidR="00652806" w:rsidRPr="00BB1F5F" w:rsidRDefault="00652806" w:rsidP="00D43F00">
            <w:pPr>
              <w:widowControl/>
              <w:adjustRightInd/>
              <w:spacing w:before="0" w:after="0"/>
              <w:ind w:firstLine="0"/>
              <w:jc w:val="center"/>
              <w:textAlignment w:val="auto"/>
              <w:rPr>
                <w:rFonts w:eastAsia="Times New Roman" w:cs="Arial"/>
                <w:b/>
                <w:color w:val="000000"/>
                <w:spacing w:val="0"/>
                <w:sz w:val="18"/>
                <w:szCs w:val="18"/>
                <w:lang w:eastAsia="ru-RU"/>
              </w:rPr>
            </w:pPr>
            <w:r w:rsidRPr="00BB1F5F">
              <w:rPr>
                <w:rFonts w:eastAsia="Times New Roman" w:cs="Arial"/>
                <w:b/>
                <w:color w:val="000000"/>
                <w:spacing w:val="0"/>
                <w:sz w:val="18"/>
                <w:szCs w:val="18"/>
                <w:lang w:eastAsia="ru-RU"/>
              </w:rPr>
              <w:t>Цель проекта</w:t>
            </w:r>
          </w:p>
        </w:tc>
      </w:tr>
      <w:tr w:rsidR="00652806" w:rsidRPr="00BB1F5F" w:rsidTr="00D43F00">
        <w:trPr>
          <w:trHeight w:val="465"/>
        </w:trPr>
        <w:tc>
          <w:tcPr>
            <w:tcW w:w="5000" w:type="pct"/>
            <w:gridSpan w:val="3"/>
            <w:shd w:val="clear" w:color="auto" w:fill="auto"/>
            <w:noWrap/>
            <w:vAlign w:val="center"/>
            <w:hideMark/>
          </w:tcPr>
          <w:p w:rsidR="00652806" w:rsidRPr="00BB1F5F" w:rsidRDefault="00652806"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Новое строительство квартальных тепловых сетей для обеспечения перспективной тепловой нагрузки</w:t>
            </w:r>
          </w:p>
        </w:tc>
      </w:tr>
      <w:tr w:rsidR="00652806" w:rsidRPr="00BB1F5F" w:rsidTr="00D43F00">
        <w:trPr>
          <w:trHeight w:val="960"/>
        </w:trPr>
        <w:tc>
          <w:tcPr>
            <w:tcW w:w="788" w:type="pct"/>
            <w:shd w:val="clear" w:color="auto" w:fill="auto"/>
            <w:noWrap/>
            <w:vAlign w:val="center"/>
            <w:hideMark/>
          </w:tcPr>
          <w:p w:rsidR="00652806" w:rsidRPr="00BB1F5F" w:rsidRDefault="00652806"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3.2.1.1</w:t>
            </w:r>
          </w:p>
        </w:tc>
        <w:tc>
          <w:tcPr>
            <w:tcW w:w="1887" w:type="pct"/>
            <w:shd w:val="clear" w:color="auto" w:fill="auto"/>
            <w:vAlign w:val="center"/>
            <w:hideMark/>
          </w:tcPr>
          <w:p w:rsidR="00652806" w:rsidRPr="00BB1F5F" w:rsidRDefault="00652806"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Новое строительство тепловых сетей для обеспечения перспективной те</w:t>
            </w:r>
            <w:r w:rsidRPr="00BB1F5F">
              <w:rPr>
                <w:rFonts w:eastAsia="Times New Roman" w:cs="Arial"/>
                <w:color w:val="000000"/>
                <w:spacing w:val="0"/>
                <w:sz w:val="18"/>
                <w:szCs w:val="18"/>
                <w:lang w:eastAsia="ru-RU"/>
              </w:rPr>
              <w:t>п</w:t>
            </w:r>
            <w:r w:rsidRPr="00BB1F5F">
              <w:rPr>
                <w:rFonts w:eastAsia="Times New Roman" w:cs="Arial"/>
                <w:color w:val="000000"/>
                <w:spacing w:val="0"/>
                <w:sz w:val="18"/>
                <w:szCs w:val="18"/>
                <w:lang w:eastAsia="ru-RU"/>
              </w:rPr>
              <w:t>ловой нагрузки в зоне действия к</w:t>
            </w:r>
            <w:r w:rsidRPr="00BB1F5F">
              <w:rPr>
                <w:rFonts w:eastAsia="Times New Roman" w:cs="Arial"/>
                <w:color w:val="000000"/>
                <w:spacing w:val="0"/>
                <w:sz w:val="18"/>
                <w:szCs w:val="18"/>
                <w:lang w:eastAsia="ru-RU"/>
              </w:rPr>
              <w:t>о</w:t>
            </w:r>
            <w:r w:rsidRPr="00BB1F5F">
              <w:rPr>
                <w:rFonts w:eastAsia="Times New Roman" w:cs="Arial"/>
                <w:color w:val="000000"/>
                <w:spacing w:val="0"/>
                <w:sz w:val="18"/>
                <w:szCs w:val="18"/>
                <w:lang w:eastAsia="ru-RU"/>
              </w:rPr>
              <w:t xml:space="preserve">тельной </w:t>
            </w:r>
            <w:proofErr w:type="spellStart"/>
            <w:r w:rsidRPr="00BB1F5F">
              <w:rPr>
                <w:rFonts w:eastAsia="Times New Roman" w:cs="Arial"/>
                <w:color w:val="000000"/>
                <w:spacing w:val="0"/>
                <w:sz w:val="18"/>
                <w:szCs w:val="18"/>
                <w:lang w:eastAsia="ru-RU"/>
              </w:rPr>
              <w:t>Тунгор</w:t>
            </w:r>
            <w:proofErr w:type="spellEnd"/>
          </w:p>
        </w:tc>
        <w:tc>
          <w:tcPr>
            <w:tcW w:w="2325" w:type="pct"/>
            <w:shd w:val="clear" w:color="auto" w:fill="auto"/>
            <w:vAlign w:val="center"/>
            <w:hideMark/>
          </w:tcPr>
          <w:p w:rsidR="00652806" w:rsidRPr="00BB1F5F" w:rsidRDefault="00652806"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Обеспечение теплоснабжения  перспективных потребителей</w:t>
            </w:r>
          </w:p>
        </w:tc>
      </w:tr>
      <w:tr w:rsidR="00652806" w:rsidRPr="00BB1F5F" w:rsidTr="00D43F00">
        <w:trPr>
          <w:trHeight w:val="960"/>
        </w:trPr>
        <w:tc>
          <w:tcPr>
            <w:tcW w:w="788" w:type="pct"/>
            <w:shd w:val="clear" w:color="auto" w:fill="auto"/>
            <w:noWrap/>
            <w:vAlign w:val="center"/>
            <w:hideMark/>
          </w:tcPr>
          <w:p w:rsidR="00652806" w:rsidRPr="00BB1F5F" w:rsidRDefault="00652806"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3.2.1.2</w:t>
            </w:r>
          </w:p>
        </w:tc>
        <w:tc>
          <w:tcPr>
            <w:tcW w:w="1887" w:type="pct"/>
            <w:shd w:val="clear" w:color="auto" w:fill="auto"/>
            <w:vAlign w:val="center"/>
            <w:hideMark/>
          </w:tcPr>
          <w:p w:rsidR="00652806" w:rsidRPr="00BB1F5F" w:rsidRDefault="00652806"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Новое строительство тепловых сетей для обеспечения перспективной те</w:t>
            </w:r>
            <w:r w:rsidRPr="00BB1F5F">
              <w:rPr>
                <w:rFonts w:eastAsia="Times New Roman" w:cs="Arial"/>
                <w:color w:val="000000"/>
                <w:spacing w:val="0"/>
                <w:sz w:val="18"/>
                <w:szCs w:val="18"/>
                <w:lang w:eastAsia="ru-RU"/>
              </w:rPr>
              <w:t>п</w:t>
            </w:r>
            <w:r w:rsidRPr="00BB1F5F">
              <w:rPr>
                <w:rFonts w:eastAsia="Times New Roman" w:cs="Arial"/>
                <w:color w:val="000000"/>
                <w:spacing w:val="0"/>
                <w:sz w:val="18"/>
                <w:szCs w:val="18"/>
                <w:lang w:eastAsia="ru-RU"/>
              </w:rPr>
              <w:t>ловой нагрузки в зоне действия к</w:t>
            </w:r>
            <w:r w:rsidRPr="00BB1F5F">
              <w:rPr>
                <w:rFonts w:eastAsia="Times New Roman" w:cs="Arial"/>
                <w:color w:val="000000"/>
                <w:spacing w:val="0"/>
                <w:sz w:val="18"/>
                <w:szCs w:val="18"/>
                <w:lang w:eastAsia="ru-RU"/>
              </w:rPr>
              <w:t>о</w:t>
            </w:r>
            <w:r w:rsidRPr="00BB1F5F">
              <w:rPr>
                <w:rFonts w:eastAsia="Times New Roman" w:cs="Arial"/>
                <w:color w:val="000000"/>
                <w:spacing w:val="0"/>
                <w:sz w:val="18"/>
                <w:szCs w:val="18"/>
                <w:lang w:eastAsia="ru-RU"/>
              </w:rPr>
              <w:t xml:space="preserve">тельной </w:t>
            </w:r>
            <w:proofErr w:type="spellStart"/>
            <w:r w:rsidRPr="00BB1F5F">
              <w:rPr>
                <w:rFonts w:eastAsia="Times New Roman" w:cs="Arial"/>
                <w:color w:val="000000"/>
                <w:spacing w:val="0"/>
                <w:sz w:val="18"/>
                <w:szCs w:val="18"/>
                <w:lang w:eastAsia="ru-RU"/>
              </w:rPr>
              <w:t>Некрасовка</w:t>
            </w:r>
            <w:proofErr w:type="spellEnd"/>
          </w:p>
        </w:tc>
        <w:tc>
          <w:tcPr>
            <w:tcW w:w="2325" w:type="pct"/>
            <w:shd w:val="clear" w:color="auto" w:fill="auto"/>
            <w:vAlign w:val="center"/>
            <w:hideMark/>
          </w:tcPr>
          <w:p w:rsidR="00652806" w:rsidRPr="00BB1F5F" w:rsidRDefault="00652806"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Обеспечение теплоснабжения  перспективных потребителей</w:t>
            </w:r>
          </w:p>
        </w:tc>
      </w:tr>
      <w:tr w:rsidR="00652806" w:rsidRPr="00BB1F5F" w:rsidTr="00D43F00">
        <w:trPr>
          <w:trHeight w:val="540"/>
        </w:trPr>
        <w:tc>
          <w:tcPr>
            <w:tcW w:w="5000" w:type="pct"/>
            <w:gridSpan w:val="3"/>
            <w:shd w:val="clear" w:color="auto" w:fill="auto"/>
            <w:noWrap/>
            <w:vAlign w:val="center"/>
            <w:hideMark/>
          </w:tcPr>
          <w:p w:rsidR="00652806" w:rsidRPr="00BB1F5F" w:rsidRDefault="00652806"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lastRenderedPageBreak/>
              <w:t>Реконструкция тепловых сетей для обеспечения надежности теплоснабжения потребителей</w:t>
            </w:r>
          </w:p>
        </w:tc>
      </w:tr>
      <w:tr w:rsidR="00652806" w:rsidRPr="00BB1F5F" w:rsidTr="00D43F00">
        <w:trPr>
          <w:trHeight w:val="1200"/>
        </w:trPr>
        <w:tc>
          <w:tcPr>
            <w:tcW w:w="788" w:type="pct"/>
            <w:shd w:val="clear" w:color="auto" w:fill="auto"/>
            <w:noWrap/>
            <w:vAlign w:val="center"/>
            <w:hideMark/>
          </w:tcPr>
          <w:p w:rsidR="00652806" w:rsidRPr="00BB1F5F" w:rsidRDefault="00652806"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3.2.2.1</w:t>
            </w:r>
          </w:p>
        </w:tc>
        <w:tc>
          <w:tcPr>
            <w:tcW w:w="1887" w:type="pct"/>
            <w:shd w:val="clear" w:color="auto" w:fill="auto"/>
            <w:vAlign w:val="center"/>
          </w:tcPr>
          <w:p w:rsidR="00652806" w:rsidRPr="00BB1F5F" w:rsidRDefault="00652806"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Реконструкция тепловой сети для обеспечения надежности теплосна</w:t>
            </w:r>
            <w:r w:rsidRPr="00BB1F5F">
              <w:rPr>
                <w:rFonts w:eastAsia="Times New Roman" w:cs="Arial"/>
                <w:color w:val="000000"/>
                <w:spacing w:val="0"/>
                <w:sz w:val="18"/>
                <w:szCs w:val="18"/>
                <w:lang w:eastAsia="ru-RU"/>
              </w:rPr>
              <w:t>б</w:t>
            </w:r>
            <w:r w:rsidRPr="00BB1F5F">
              <w:rPr>
                <w:rFonts w:eastAsia="Times New Roman" w:cs="Arial"/>
                <w:color w:val="000000"/>
                <w:spacing w:val="0"/>
                <w:sz w:val="18"/>
                <w:szCs w:val="18"/>
                <w:lang w:eastAsia="ru-RU"/>
              </w:rPr>
              <w:t xml:space="preserve">жения потребителей в существующей зоне действия </w:t>
            </w:r>
            <w:r w:rsidR="00D43F00">
              <w:rPr>
                <w:rFonts w:eastAsia="Times New Roman" w:cs="Arial"/>
                <w:color w:val="000000"/>
                <w:spacing w:val="0"/>
                <w:sz w:val="18"/>
                <w:szCs w:val="18"/>
                <w:lang w:eastAsia="ru-RU"/>
              </w:rPr>
              <w:t xml:space="preserve">модульной котельной с. </w:t>
            </w:r>
            <w:proofErr w:type="gramStart"/>
            <w:r w:rsidR="00D43F00">
              <w:rPr>
                <w:rFonts w:eastAsia="Times New Roman" w:cs="Arial"/>
                <w:color w:val="000000"/>
                <w:spacing w:val="0"/>
                <w:sz w:val="18"/>
                <w:szCs w:val="18"/>
                <w:lang w:eastAsia="ru-RU"/>
              </w:rPr>
              <w:t>Восточное</w:t>
            </w:r>
            <w:proofErr w:type="gramEnd"/>
          </w:p>
        </w:tc>
        <w:tc>
          <w:tcPr>
            <w:tcW w:w="2325" w:type="pct"/>
            <w:shd w:val="clear" w:color="auto" w:fill="auto"/>
            <w:vAlign w:val="center"/>
          </w:tcPr>
          <w:p w:rsidR="00652806" w:rsidRPr="00BB1F5F" w:rsidRDefault="00652806"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Обеспечение нормативной надежности тепл</w:t>
            </w:r>
            <w:r w:rsidRPr="00BB1F5F">
              <w:rPr>
                <w:rFonts w:eastAsia="Times New Roman" w:cs="Arial"/>
                <w:color w:val="000000"/>
                <w:spacing w:val="0"/>
                <w:sz w:val="18"/>
                <w:szCs w:val="18"/>
                <w:lang w:eastAsia="ru-RU"/>
              </w:rPr>
              <w:t>о</w:t>
            </w:r>
            <w:r w:rsidRPr="00BB1F5F">
              <w:rPr>
                <w:rFonts w:eastAsia="Times New Roman" w:cs="Arial"/>
                <w:color w:val="000000"/>
                <w:spacing w:val="0"/>
                <w:sz w:val="18"/>
                <w:szCs w:val="18"/>
                <w:lang w:eastAsia="ru-RU"/>
              </w:rPr>
              <w:t xml:space="preserve">снабжения потребителей </w:t>
            </w:r>
          </w:p>
        </w:tc>
      </w:tr>
      <w:tr w:rsidR="00652806" w:rsidRPr="00BB1F5F" w:rsidTr="00D43F00">
        <w:trPr>
          <w:trHeight w:val="1200"/>
        </w:trPr>
        <w:tc>
          <w:tcPr>
            <w:tcW w:w="788" w:type="pct"/>
            <w:shd w:val="clear" w:color="auto" w:fill="auto"/>
            <w:noWrap/>
            <w:vAlign w:val="center"/>
            <w:hideMark/>
          </w:tcPr>
          <w:p w:rsidR="00652806" w:rsidRPr="00BB1F5F" w:rsidRDefault="00652806"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3.2.2.2</w:t>
            </w:r>
          </w:p>
        </w:tc>
        <w:tc>
          <w:tcPr>
            <w:tcW w:w="1887" w:type="pct"/>
            <w:shd w:val="clear" w:color="auto" w:fill="auto"/>
            <w:vAlign w:val="center"/>
          </w:tcPr>
          <w:p w:rsidR="00652806" w:rsidRPr="00BB1F5F" w:rsidRDefault="00652806"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Реконструкция тепловой сети для обеспечения надежности теплосна</w:t>
            </w:r>
            <w:r w:rsidRPr="00BB1F5F">
              <w:rPr>
                <w:rFonts w:eastAsia="Times New Roman" w:cs="Arial"/>
                <w:color w:val="000000"/>
                <w:spacing w:val="0"/>
                <w:sz w:val="18"/>
                <w:szCs w:val="18"/>
                <w:lang w:eastAsia="ru-RU"/>
              </w:rPr>
              <w:t>б</w:t>
            </w:r>
            <w:r w:rsidRPr="00BB1F5F">
              <w:rPr>
                <w:rFonts w:eastAsia="Times New Roman" w:cs="Arial"/>
                <w:color w:val="000000"/>
                <w:spacing w:val="0"/>
                <w:sz w:val="18"/>
                <w:szCs w:val="18"/>
                <w:lang w:eastAsia="ru-RU"/>
              </w:rPr>
              <w:t xml:space="preserve">жения потребителей в существующей зоне действия котельной  с. </w:t>
            </w:r>
            <w:proofErr w:type="spellStart"/>
            <w:r w:rsidRPr="00BB1F5F">
              <w:rPr>
                <w:rFonts w:eastAsia="Times New Roman" w:cs="Arial"/>
                <w:color w:val="000000"/>
                <w:spacing w:val="0"/>
                <w:sz w:val="18"/>
                <w:szCs w:val="18"/>
                <w:lang w:eastAsia="ru-RU"/>
              </w:rPr>
              <w:t>Тунгор</w:t>
            </w:r>
            <w:proofErr w:type="spellEnd"/>
          </w:p>
        </w:tc>
        <w:tc>
          <w:tcPr>
            <w:tcW w:w="2325" w:type="pct"/>
            <w:shd w:val="clear" w:color="auto" w:fill="auto"/>
            <w:vAlign w:val="center"/>
          </w:tcPr>
          <w:p w:rsidR="00652806" w:rsidRPr="00BB1F5F" w:rsidRDefault="00652806"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Обеспечение нормативной надежности тепл</w:t>
            </w:r>
            <w:r w:rsidRPr="00BB1F5F">
              <w:rPr>
                <w:rFonts w:eastAsia="Times New Roman" w:cs="Arial"/>
                <w:color w:val="000000"/>
                <w:spacing w:val="0"/>
                <w:sz w:val="18"/>
                <w:szCs w:val="18"/>
                <w:lang w:eastAsia="ru-RU"/>
              </w:rPr>
              <w:t>о</w:t>
            </w:r>
            <w:r w:rsidRPr="00BB1F5F">
              <w:rPr>
                <w:rFonts w:eastAsia="Times New Roman" w:cs="Arial"/>
                <w:color w:val="000000"/>
                <w:spacing w:val="0"/>
                <w:sz w:val="18"/>
                <w:szCs w:val="18"/>
                <w:lang w:eastAsia="ru-RU"/>
              </w:rPr>
              <w:t xml:space="preserve">снабжения потребителей </w:t>
            </w:r>
          </w:p>
        </w:tc>
      </w:tr>
      <w:tr w:rsidR="00652806" w:rsidRPr="00BB1F5F" w:rsidTr="00D43F00">
        <w:trPr>
          <w:trHeight w:val="1200"/>
        </w:trPr>
        <w:tc>
          <w:tcPr>
            <w:tcW w:w="788" w:type="pct"/>
            <w:shd w:val="clear" w:color="auto" w:fill="auto"/>
            <w:noWrap/>
            <w:vAlign w:val="center"/>
            <w:hideMark/>
          </w:tcPr>
          <w:p w:rsidR="00652806" w:rsidRPr="00BB1F5F" w:rsidRDefault="00652806"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3.2.2.3</w:t>
            </w:r>
          </w:p>
        </w:tc>
        <w:tc>
          <w:tcPr>
            <w:tcW w:w="1887" w:type="pct"/>
            <w:shd w:val="clear" w:color="auto" w:fill="auto"/>
            <w:vAlign w:val="center"/>
          </w:tcPr>
          <w:p w:rsidR="00652806" w:rsidRPr="00BB1F5F" w:rsidRDefault="00652806"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Реконструкция тепловой сети для обеспечения надежности теплосна</w:t>
            </w:r>
            <w:r w:rsidRPr="00BB1F5F">
              <w:rPr>
                <w:rFonts w:eastAsia="Times New Roman" w:cs="Arial"/>
                <w:color w:val="000000"/>
                <w:spacing w:val="0"/>
                <w:sz w:val="18"/>
                <w:szCs w:val="18"/>
                <w:lang w:eastAsia="ru-RU"/>
              </w:rPr>
              <w:t>б</w:t>
            </w:r>
            <w:r w:rsidRPr="00BB1F5F">
              <w:rPr>
                <w:rFonts w:eastAsia="Times New Roman" w:cs="Arial"/>
                <w:color w:val="000000"/>
                <w:spacing w:val="0"/>
                <w:sz w:val="18"/>
                <w:szCs w:val="18"/>
                <w:lang w:eastAsia="ru-RU"/>
              </w:rPr>
              <w:t xml:space="preserve">жения потребителей в существующей зоне действия котельной с. </w:t>
            </w:r>
            <w:proofErr w:type="spellStart"/>
            <w:r w:rsidRPr="00BB1F5F">
              <w:rPr>
                <w:rFonts w:eastAsia="Times New Roman" w:cs="Arial"/>
                <w:color w:val="000000"/>
                <w:spacing w:val="0"/>
                <w:sz w:val="18"/>
                <w:szCs w:val="18"/>
                <w:lang w:eastAsia="ru-RU"/>
              </w:rPr>
              <w:t>Москальво</w:t>
            </w:r>
            <w:proofErr w:type="spellEnd"/>
          </w:p>
        </w:tc>
        <w:tc>
          <w:tcPr>
            <w:tcW w:w="2325" w:type="pct"/>
            <w:shd w:val="clear" w:color="auto" w:fill="auto"/>
            <w:vAlign w:val="center"/>
          </w:tcPr>
          <w:p w:rsidR="00652806" w:rsidRPr="00BB1F5F" w:rsidRDefault="00652806"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Обеспечение нормативной надежности тепл</w:t>
            </w:r>
            <w:r w:rsidRPr="00BB1F5F">
              <w:rPr>
                <w:rFonts w:eastAsia="Times New Roman" w:cs="Arial"/>
                <w:color w:val="000000"/>
                <w:spacing w:val="0"/>
                <w:sz w:val="18"/>
                <w:szCs w:val="18"/>
                <w:lang w:eastAsia="ru-RU"/>
              </w:rPr>
              <w:t>о</w:t>
            </w:r>
            <w:r w:rsidRPr="00BB1F5F">
              <w:rPr>
                <w:rFonts w:eastAsia="Times New Roman" w:cs="Arial"/>
                <w:color w:val="000000"/>
                <w:spacing w:val="0"/>
                <w:sz w:val="18"/>
                <w:szCs w:val="18"/>
                <w:lang w:eastAsia="ru-RU"/>
              </w:rPr>
              <w:t xml:space="preserve">снабжения потребителей </w:t>
            </w:r>
          </w:p>
        </w:tc>
      </w:tr>
      <w:tr w:rsidR="00652806" w:rsidRPr="00BB1F5F" w:rsidTr="00D43F00">
        <w:trPr>
          <w:trHeight w:val="1200"/>
        </w:trPr>
        <w:tc>
          <w:tcPr>
            <w:tcW w:w="788" w:type="pct"/>
            <w:shd w:val="clear" w:color="auto" w:fill="auto"/>
            <w:noWrap/>
            <w:vAlign w:val="center"/>
            <w:hideMark/>
          </w:tcPr>
          <w:p w:rsidR="00652806" w:rsidRPr="00BB1F5F" w:rsidRDefault="00652806"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3.2.2.4</w:t>
            </w:r>
          </w:p>
        </w:tc>
        <w:tc>
          <w:tcPr>
            <w:tcW w:w="1887" w:type="pct"/>
            <w:shd w:val="clear" w:color="auto" w:fill="auto"/>
            <w:vAlign w:val="center"/>
          </w:tcPr>
          <w:p w:rsidR="00652806" w:rsidRPr="00BB1F5F" w:rsidRDefault="00652806"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Реконструкция тепловой сети для обеспечения надежности теплосна</w:t>
            </w:r>
            <w:r w:rsidRPr="00BB1F5F">
              <w:rPr>
                <w:rFonts w:eastAsia="Times New Roman" w:cs="Arial"/>
                <w:color w:val="000000"/>
                <w:spacing w:val="0"/>
                <w:sz w:val="18"/>
                <w:szCs w:val="18"/>
                <w:lang w:eastAsia="ru-RU"/>
              </w:rPr>
              <w:t>б</w:t>
            </w:r>
            <w:r w:rsidRPr="00BB1F5F">
              <w:rPr>
                <w:rFonts w:eastAsia="Times New Roman" w:cs="Arial"/>
                <w:color w:val="000000"/>
                <w:spacing w:val="0"/>
                <w:sz w:val="18"/>
                <w:szCs w:val="18"/>
                <w:lang w:eastAsia="ru-RU"/>
              </w:rPr>
              <w:t xml:space="preserve">жения потребителей в существующей зоне действия котельной с. </w:t>
            </w:r>
            <w:proofErr w:type="spellStart"/>
            <w:r w:rsidRPr="00BB1F5F">
              <w:rPr>
                <w:rFonts w:eastAsia="Times New Roman" w:cs="Arial"/>
                <w:color w:val="000000"/>
                <w:spacing w:val="0"/>
                <w:sz w:val="18"/>
                <w:szCs w:val="18"/>
                <w:lang w:eastAsia="ru-RU"/>
              </w:rPr>
              <w:t>Некрасо</w:t>
            </w:r>
            <w:r w:rsidRPr="00BB1F5F">
              <w:rPr>
                <w:rFonts w:eastAsia="Times New Roman" w:cs="Arial"/>
                <w:color w:val="000000"/>
                <w:spacing w:val="0"/>
                <w:sz w:val="18"/>
                <w:szCs w:val="18"/>
                <w:lang w:eastAsia="ru-RU"/>
              </w:rPr>
              <w:t>в</w:t>
            </w:r>
            <w:r w:rsidRPr="00BB1F5F">
              <w:rPr>
                <w:rFonts w:eastAsia="Times New Roman" w:cs="Arial"/>
                <w:color w:val="000000"/>
                <w:spacing w:val="0"/>
                <w:sz w:val="18"/>
                <w:szCs w:val="18"/>
                <w:lang w:eastAsia="ru-RU"/>
              </w:rPr>
              <w:t>ка</w:t>
            </w:r>
            <w:proofErr w:type="spellEnd"/>
          </w:p>
        </w:tc>
        <w:tc>
          <w:tcPr>
            <w:tcW w:w="2325" w:type="pct"/>
            <w:shd w:val="clear" w:color="auto" w:fill="auto"/>
            <w:vAlign w:val="center"/>
          </w:tcPr>
          <w:p w:rsidR="00652806" w:rsidRPr="00BB1F5F" w:rsidRDefault="00652806"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Обеспечение нормативной надежности тепл</w:t>
            </w:r>
            <w:r w:rsidRPr="00BB1F5F">
              <w:rPr>
                <w:rFonts w:eastAsia="Times New Roman" w:cs="Arial"/>
                <w:color w:val="000000"/>
                <w:spacing w:val="0"/>
                <w:sz w:val="18"/>
                <w:szCs w:val="18"/>
                <w:lang w:eastAsia="ru-RU"/>
              </w:rPr>
              <w:t>о</w:t>
            </w:r>
            <w:r w:rsidRPr="00BB1F5F">
              <w:rPr>
                <w:rFonts w:eastAsia="Times New Roman" w:cs="Arial"/>
                <w:color w:val="000000"/>
                <w:spacing w:val="0"/>
                <w:sz w:val="18"/>
                <w:szCs w:val="18"/>
                <w:lang w:eastAsia="ru-RU"/>
              </w:rPr>
              <w:t xml:space="preserve">снабжения потребителей </w:t>
            </w:r>
          </w:p>
        </w:tc>
      </w:tr>
    </w:tbl>
    <w:p w:rsidR="002C0A2B" w:rsidRDefault="002C0A2B" w:rsidP="00652806">
      <w:pPr>
        <w:spacing w:before="0" w:after="0" w:line="360" w:lineRule="auto"/>
        <w:ind w:firstLine="0"/>
        <w:rPr>
          <w:rFonts w:eastAsia="Times New Roman"/>
        </w:rPr>
      </w:pPr>
    </w:p>
    <w:p w:rsidR="002C0A2B" w:rsidRDefault="002C0A2B" w:rsidP="002C0A2B">
      <w:pPr>
        <w:spacing w:before="0" w:after="0" w:line="360" w:lineRule="auto"/>
        <w:ind w:firstLine="0"/>
        <w:jc w:val="left"/>
        <w:rPr>
          <w:b/>
          <w:bCs/>
          <w:sz w:val="18"/>
          <w:szCs w:val="18"/>
        </w:rPr>
      </w:pPr>
      <w:bookmarkStart w:id="129" w:name="_Toc354068307"/>
      <w:bookmarkStart w:id="130" w:name="_Toc354584531"/>
      <w:r w:rsidRPr="00BB1F5F">
        <w:rPr>
          <w:b/>
          <w:bCs/>
          <w:sz w:val="18"/>
          <w:szCs w:val="18"/>
        </w:rPr>
        <w:t xml:space="preserve">Таблица </w:t>
      </w:r>
      <w:r>
        <w:rPr>
          <w:b/>
          <w:bCs/>
          <w:sz w:val="18"/>
          <w:szCs w:val="18"/>
        </w:rPr>
        <w:t>6</w:t>
      </w:r>
      <w:r w:rsidRPr="00BB1F5F">
        <w:rPr>
          <w:b/>
          <w:bCs/>
          <w:sz w:val="18"/>
          <w:szCs w:val="18"/>
        </w:rPr>
        <w:t>.</w:t>
      </w:r>
      <w:r w:rsidRPr="00BB1F5F">
        <w:rPr>
          <w:b/>
          <w:bCs/>
          <w:sz w:val="18"/>
          <w:szCs w:val="18"/>
        </w:rPr>
        <w:fldChar w:fldCharType="begin"/>
      </w:r>
      <w:r w:rsidRPr="00BB1F5F">
        <w:rPr>
          <w:b/>
          <w:bCs/>
          <w:sz w:val="18"/>
          <w:szCs w:val="18"/>
        </w:rPr>
        <w:instrText xml:space="preserve"> SEQ Таблица \* ARABIC \s 1 </w:instrText>
      </w:r>
      <w:r w:rsidRPr="00BB1F5F">
        <w:rPr>
          <w:b/>
          <w:bCs/>
          <w:sz w:val="18"/>
          <w:szCs w:val="18"/>
        </w:rPr>
        <w:fldChar w:fldCharType="separate"/>
      </w:r>
      <w:r w:rsidR="00D62305">
        <w:rPr>
          <w:b/>
          <w:bCs/>
          <w:noProof/>
          <w:sz w:val="18"/>
          <w:szCs w:val="18"/>
        </w:rPr>
        <w:t>10</w:t>
      </w:r>
      <w:r w:rsidRPr="00BB1F5F">
        <w:rPr>
          <w:b/>
          <w:bCs/>
          <w:sz w:val="18"/>
          <w:szCs w:val="18"/>
        </w:rPr>
        <w:fldChar w:fldCharType="end"/>
      </w:r>
      <w:r w:rsidRPr="00BB1F5F">
        <w:rPr>
          <w:b/>
          <w:bCs/>
          <w:sz w:val="18"/>
          <w:szCs w:val="18"/>
        </w:rPr>
        <w:t xml:space="preserve"> – Объемы строительства  тепловых сетей для обеспечения подключен</w:t>
      </w:r>
      <w:r>
        <w:rPr>
          <w:b/>
          <w:bCs/>
          <w:sz w:val="18"/>
          <w:szCs w:val="18"/>
        </w:rPr>
        <w:t>ия перспективных потребителей МК</w:t>
      </w:r>
      <w:r w:rsidRPr="00BB1F5F">
        <w:rPr>
          <w:b/>
          <w:bCs/>
          <w:sz w:val="18"/>
          <w:szCs w:val="18"/>
        </w:rPr>
        <w:t>П «ЖКХ»</w:t>
      </w:r>
      <w:bookmarkEnd w:id="129"/>
      <w:bookmarkEnd w:id="130"/>
    </w:p>
    <w:p w:rsidR="002C0A2B" w:rsidRDefault="002C0A2B" w:rsidP="002C0A2B">
      <w:pPr>
        <w:spacing w:before="0" w:after="0" w:line="360" w:lineRule="auto"/>
        <w:ind w:firstLine="0"/>
        <w:jc w:val="left"/>
        <w:rPr>
          <w:b/>
          <w:bCs/>
          <w:sz w:val="18"/>
          <w:szCs w:val="18"/>
        </w:rPr>
      </w:pPr>
    </w:p>
    <w:tbl>
      <w:tblPr>
        <w:tblW w:w="5000" w:type="pct"/>
        <w:tblLook w:val="04A0" w:firstRow="1" w:lastRow="0" w:firstColumn="1" w:lastColumn="0" w:noHBand="0" w:noVBand="1"/>
      </w:tblPr>
      <w:tblGrid>
        <w:gridCol w:w="5339"/>
        <w:gridCol w:w="1146"/>
        <w:gridCol w:w="1005"/>
        <w:gridCol w:w="1798"/>
      </w:tblGrid>
      <w:tr w:rsidR="002C0A2B" w:rsidRPr="00BB1F5F" w:rsidTr="00D43F00">
        <w:trPr>
          <w:trHeight w:val="600"/>
        </w:trPr>
        <w:tc>
          <w:tcPr>
            <w:tcW w:w="28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A2B" w:rsidRPr="00BB1F5F" w:rsidRDefault="002C0A2B" w:rsidP="00D43F00">
            <w:pPr>
              <w:widowControl/>
              <w:adjustRightInd/>
              <w:spacing w:before="0" w:after="0"/>
              <w:ind w:firstLine="0"/>
              <w:jc w:val="center"/>
              <w:textAlignment w:val="auto"/>
              <w:rPr>
                <w:rFonts w:eastAsia="Times New Roman" w:cs="Arial"/>
                <w:b/>
                <w:color w:val="000000"/>
                <w:spacing w:val="0"/>
                <w:sz w:val="18"/>
                <w:szCs w:val="18"/>
                <w:lang w:eastAsia="ru-RU"/>
              </w:rPr>
            </w:pPr>
            <w:r w:rsidRPr="00BB1F5F">
              <w:rPr>
                <w:rFonts w:eastAsia="Times New Roman" w:cs="Arial"/>
                <w:b/>
                <w:color w:val="000000"/>
                <w:spacing w:val="0"/>
                <w:sz w:val="18"/>
                <w:szCs w:val="18"/>
                <w:lang w:eastAsia="ru-RU"/>
              </w:rPr>
              <w:t>Участок</w:t>
            </w:r>
          </w:p>
        </w:tc>
        <w:tc>
          <w:tcPr>
            <w:tcW w:w="617" w:type="pct"/>
            <w:tcBorders>
              <w:top w:val="single" w:sz="4" w:space="0" w:color="auto"/>
              <w:left w:val="nil"/>
              <w:bottom w:val="single" w:sz="4" w:space="0" w:color="auto"/>
              <w:right w:val="single" w:sz="4" w:space="0" w:color="auto"/>
            </w:tcBorders>
            <w:shd w:val="clear" w:color="auto" w:fill="auto"/>
            <w:vAlign w:val="center"/>
            <w:hideMark/>
          </w:tcPr>
          <w:p w:rsidR="002C0A2B" w:rsidRPr="00BB1F5F" w:rsidRDefault="002C0A2B" w:rsidP="00D43F00">
            <w:pPr>
              <w:widowControl/>
              <w:adjustRightInd/>
              <w:spacing w:before="0" w:after="0"/>
              <w:ind w:firstLine="0"/>
              <w:jc w:val="center"/>
              <w:textAlignment w:val="auto"/>
              <w:rPr>
                <w:rFonts w:eastAsia="Times New Roman" w:cs="Arial"/>
                <w:b/>
                <w:color w:val="000000"/>
                <w:spacing w:val="0"/>
                <w:sz w:val="18"/>
                <w:szCs w:val="18"/>
                <w:lang w:eastAsia="ru-RU"/>
              </w:rPr>
            </w:pPr>
            <w:r w:rsidRPr="00BB1F5F">
              <w:rPr>
                <w:rFonts w:eastAsia="Times New Roman" w:cs="Arial"/>
                <w:b/>
                <w:color w:val="000000"/>
                <w:spacing w:val="0"/>
                <w:sz w:val="18"/>
                <w:szCs w:val="18"/>
                <w:lang w:eastAsia="ru-RU"/>
              </w:rPr>
              <w:t xml:space="preserve">Диаметр, </w:t>
            </w:r>
            <w:proofErr w:type="gramStart"/>
            <w:r w:rsidRPr="00BB1F5F">
              <w:rPr>
                <w:rFonts w:eastAsia="Times New Roman" w:cs="Arial"/>
                <w:b/>
                <w:color w:val="000000"/>
                <w:spacing w:val="0"/>
                <w:sz w:val="18"/>
                <w:szCs w:val="18"/>
                <w:lang w:eastAsia="ru-RU"/>
              </w:rPr>
              <w:t>мм</w:t>
            </w:r>
            <w:proofErr w:type="gramEnd"/>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2C0A2B" w:rsidRPr="00BB1F5F" w:rsidRDefault="002C0A2B" w:rsidP="00D43F00">
            <w:pPr>
              <w:widowControl/>
              <w:adjustRightInd/>
              <w:spacing w:before="0" w:after="0"/>
              <w:ind w:firstLine="0"/>
              <w:jc w:val="center"/>
              <w:textAlignment w:val="auto"/>
              <w:rPr>
                <w:rFonts w:eastAsia="Times New Roman" w:cs="Arial"/>
                <w:b/>
                <w:color w:val="000000"/>
                <w:spacing w:val="0"/>
                <w:sz w:val="18"/>
                <w:szCs w:val="18"/>
                <w:lang w:eastAsia="ru-RU"/>
              </w:rPr>
            </w:pPr>
            <w:r w:rsidRPr="00BB1F5F">
              <w:rPr>
                <w:rFonts w:eastAsia="Times New Roman" w:cs="Arial"/>
                <w:b/>
                <w:color w:val="000000"/>
                <w:spacing w:val="0"/>
                <w:sz w:val="18"/>
                <w:szCs w:val="18"/>
                <w:lang w:eastAsia="ru-RU"/>
              </w:rPr>
              <w:t xml:space="preserve">Длина, </w:t>
            </w:r>
            <w:proofErr w:type="gramStart"/>
            <w:r w:rsidRPr="00BB1F5F">
              <w:rPr>
                <w:rFonts w:eastAsia="Times New Roman" w:cs="Arial"/>
                <w:b/>
                <w:color w:val="000000"/>
                <w:spacing w:val="0"/>
                <w:sz w:val="18"/>
                <w:szCs w:val="18"/>
                <w:lang w:eastAsia="ru-RU"/>
              </w:rPr>
              <w:t>м</w:t>
            </w:r>
            <w:proofErr w:type="gramEnd"/>
          </w:p>
        </w:tc>
        <w:tc>
          <w:tcPr>
            <w:tcW w:w="968" w:type="pct"/>
            <w:tcBorders>
              <w:top w:val="single" w:sz="4" w:space="0" w:color="auto"/>
              <w:left w:val="nil"/>
              <w:bottom w:val="single" w:sz="4" w:space="0" w:color="auto"/>
              <w:right w:val="single" w:sz="4" w:space="0" w:color="auto"/>
            </w:tcBorders>
            <w:shd w:val="clear" w:color="auto" w:fill="auto"/>
            <w:vAlign w:val="center"/>
            <w:hideMark/>
          </w:tcPr>
          <w:p w:rsidR="002C0A2B" w:rsidRPr="00BB1F5F" w:rsidRDefault="002C0A2B" w:rsidP="00D43F00">
            <w:pPr>
              <w:widowControl/>
              <w:adjustRightInd/>
              <w:spacing w:before="0" w:after="0"/>
              <w:ind w:firstLine="0"/>
              <w:jc w:val="center"/>
              <w:textAlignment w:val="auto"/>
              <w:rPr>
                <w:rFonts w:eastAsia="Times New Roman" w:cs="Arial"/>
                <w:b/>
                <w:color w:val="000000"/>
                <w:spacing w:val="0"/>
                <w:sz w:val="18"/>
                <w:szCs w:val="18"/>
                <w:lang w:eastAsia="ru-RU"/>
              </w:rPr>
            </w:pPr>
            <w:r w:rsidRPr="00BB1F5F">
              <w:rPr>
                <w:rFonts w:eastAsia="Times New Roman" w:cs="Arial"/>
                <w:b/>
                <w:color w:val="000000"/>
                <w:spacing w:val="0"/>
                <w:sz w:val="18"/>
                <w:szCs w:val="18"/>
                <w:lang w:eastAsia="ru-RU"/>
              </w:rPr>
              <w:t>Год реконстру</w:t>
            </w:r>
            <w:r w:rsidRPr="00BB1F5F">
              <w:rPr>
                <w:rFonts w:eastAsia="Times New Roman" w:cs="Arial"/>
                <w:b/>
                <w:color w:val="000000"/>
                <w:spacing w:val="0"/>
                <w:sz w:val="18"/>
                <w:szCs w:val="18"/>
                <w:lang w:eastAsia="ru-RU"/>
              </w:rPr>
              <w:t>к</w:t>
            </w:r>
            <w:r w:rsidRPr="00BB1F5F">
              <w:rPr>
                <w:rFonts w:eastAsia="Times New Roman" w:cs="Arial"/>
                <w:b/>
                <w:color w:val="000000"/>
                <w:spacing w:val="0"/>
                <w:sz w:val="18"/>
                <w:szCs w:val="18"/>
                <w:lang w:eastAsia="ru-RU"/>
              </w:rPr>
              <w:t>ции</w:t>
            </w:r>
          </w:p>
        </w:tc>
      </w:tr>
      <w:tr w:rsidR="002C0A2B" w:rsidRPr="00BB1F5F" w:rsidTr="00D43F00">
        <w:trPr>
          <w:trHeight w:val="300"/>
        </w:trPr>
        <w:tc>
          <w:tcPr>
            <w:tcW w:w="5000" w:type="pct"/>
            <w:gridSpan w:val="4"/>
            <w:tcBorders>
              <w:top w:val="nil"/>
              <w:left w:val="single" w:sz="4" w:space="0" w:color="auto"/>
              <w:bottom w:val="single" w:sz="4" w:space="0" w:color="auto"/>
              <w:right w:val="single" w:sz="4" w:space="0" w:color="auto"/>
            </w:tcBorders>
            <w:shd w:val="clear" w:color="auto" w:fill="auto"/>
            <w:noWrap/>
            <w:vAlign w:val="center"/>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b/>
                <w:color w:val="000000"/>
                <w:spacing w:val="0"/>
                <w:sz w:val="18"/>
                <w:szCs w:val="18"/>
                <w:lang w:eastAsia="ru-RU"/>
              </w:rPr>
              <w:t xml:space="preserve">Сети котельной с. </w:t>
            </w:r>
            <w:proofErr w:type="spellStart"/>
            <w:r w:rsidRPr="00BB1F5F">
              <w:rPr>
                <w:rFonts w:eastAsia="Times New Roman" w:cs="Arial"/>
                <w:b/>
                <w:color w:val="000000"/>
                <w:spacing w:val="0"/>
                <w:sz w:val="18"/>
                <w:szCs w:val="18"/>
                <w:lang w:eastAsia="ru-RU"/>
              </w:rPr>
              <w:t>Тунгор</w:t>
            </w:r>
            <w:proofErr w:type="spellEnd"/>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06-КВР-ТК-11 -- 06-КВР-ТК-Персп-1</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125</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58</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5D1D7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w:t>
            </w:r>
            <w:r w:rsidR="00D43F00">
              <w:rPr>
                <w:rFonts w:eastAsia="Times New Roman" w:cs="Arial"/>
                <w:color w:val="000000"/>
                <w:spacing w:val="0"/>
                <w:sz w:val="18"/>
                <w:szCs w:val="18"/>
                <w:lang w:eastAsia="ru-RU"/>
              </w:rPr>
              <w:t>02</w:t>
            </w:r>
            <w:r w:rsidR="005D1D75">
              <w:rPr>
                <w:rFonts w:eastAsia="Times New Roman" w:cs="Arial"/>
                <w:color w:val="000000"/>
                <w:spacing w:val="0"/>
                <w:sz w:val="18"/>
                <w:szCs w:val="18"/>
                <w:lang w:eastAsia="ru-RU"/>
              </w:rPr>
              <w:t>3</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06-КВР-ТК-Персп-1 -- 06-ТП-ОДЗ-12/1-2014</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80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11</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5D1D7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w:t>
            </w:r>
            <w:r w:rsidR="005D1D75">
              <w:rPr>
                <w:rFonts w:eastAsia="Times New Roman" w:cs="Arial"/>
                <w:color w:val="000000"/>
                <w:spacing w:val="0"/>
                <w:sz w:val="18"/>
                <w:szCs w:val="18"/>
                <w:lang w:eastAsia="ru-RU"/>
              </w:rPr>
              <w:t>3</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06-КВР-ТК-Персп-1 -- 06-ТП-ЖЗ-12/1-2014</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43</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5D1D7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w:t>
            </w:r>
            <w:r w:rsidR="005D1D75">
              <w:rPr>
                <w:rFonts w:eastAsia="Times New Roman" w:cs="Arial"/>
                <w:color w:val="000000"/>
                <w:spacing w:val="0"/>
                <w:sz w:val="18"/>
                <w:szCs w:val="18"/>
                <w:lang w:eastAsia="ru-RU"/>
              </w:rPr>
              <w:t>3</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06-КВР-ТК-Персп-1 -- 06-ТП-ЖЗ-12/2-2014</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5D1D7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w:t>
            </w:r>
            <w:r w:rsidR="005D1D75">
              <w:rPr>
                <w:rFonts w:eastAsia="Times New Roman" w:cs="Arial"/>
                <w:color w:val="000000"/>
                <w:spacing w:val="0"/>
                <w:sz w:val="18"/>
                <w:szCs w:val="18"/>
                <w:lang w:eastAsia="ru-RU"/>
              </w:rPr>
              <w:t>3</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06-КВР-ТК-12 -- 06-КВР-ТК-Персп-2</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125</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80</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5D1D7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w:t>
            </w:r>
            <w:r w:rsidR="00D43F00">
              <w:rPr>
                <w:rFonts w:eastAsia="Times New Roman" w:cs="Arial"/>
                <w:color w:val="000000"/>
                <w:spacing w:val="0"/>
                <w:sz w:val="18"/>
                <w:szCs w:val="18"/>
                <w:lang w:eastAsia="ru-RU"/>
              </w:rPr>
              <w:t>2</w:t>
            </w:r>
            <w:r w:rsidR="005D1D75">
              <w:rPr>
                <w:rFonts w:eastAsia="Times New Roman" w:cs="Arial"/>
                <w:color w:val="000000"/>
                <w:spacing w:val="0"/>
                <w:sz w:val="18"/>
                <w:szCs w:val="18"/>
                <w:lang w:eastAsia="ru-RU"/>
              </w:rPr>
              <w:t>4</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06-КВР-ТК-Персп-2 -- 06-БКВ-Персп-2</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18</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5D1D7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w:t>
            </w:r>
            <w:r w:rsidR="005D1D75">
              <w:rPr>
                <w:rFonts w:eastAsia="Times New Roman" w:cs="Arial"/>
                <w:color w:val="000000"/>
                <w:spacing w:val="0"/>
                <w:sz w:val="18"/>
                <w:szCs w:val="18"/>
                <w:lang w:eastAsia="ru-RU"/>
              </w:rPr>
              <w:t>4</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06-БКВ-Персп-2 -- 06-ТП-ЖЗ-12/5-2016</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5D1D75">
            <w:pPr>
              <w:widowControl/>
              <w:adjustRightInd/>
              <w:spacing w:before="0" w:after="0"/>
              <w:ind w:firstLine="0"/>
              <w:jc w:val="center"/>
              <w:textAlignment w:val="auto"/>
              <w:rPr>
                <w:rFonts w:eastAsia="Times New Roman" w:cs="Arial"/>
                <w:color w:val="000000"/>
                <w:spacing w:val="0"/>
                <w:sz w:val="18"/>
                <w:szCs w:val="18"/>
                <w:lang w:eastAsia="ru-RU"/>
              </w:rPr>
            </w:pPr>
            <w:r w:rsidRPr="00D43F00">
              <w:rPr>
                <w:rFonts w:eastAsia="Times New Roman" w:cs="Arial"/>
                <w:color w:val="000000"/>
                <w:spacing w:val="0"/>
                <w:sz w:val="18"/>
                <w:szCs w:val="18"/>
                <w:lang w:eastAsia="ru-RU"/>
              </w:rPr>
              <w:t>202</w:t>
            </w:r>
            <w:r w:rsidR="005D1D75">
              <w:rPr>
                <w:rFonts w:eastAsia="Times New Roman" w:cs="Arial"/>
                <w:color w:val="000000"/>
                <w:spacing w:val="0"/>
                <w:sz w:val="18"/>
                <w:szCs w:val="18"/>
                <w:lang w:eastAsia="ru-RU"/>
              </w:rPr>
              <w:t>4</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06-БКВ-Персп-2 -- 06-БКВ-Персп-1</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80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38</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5D1D75">
            <w:pPr>
              <w:widowControl/>
              <w:adjustRightInd/>
              <w:spacing w:before="0" w:after="0"/>
              <w:ind w:firstLine="0"/>
              <w:jc w:val="center"/>
              <w:textAlignment w:val="auto"/>
              <w:rPr>
                <w:rFonts w:eastAsia="Times New Roman" w:cs="Arial"/>
                <w:color w:val="000000"/>
                <w:spacing w:val="0"/>
                <w:sz w:val="18"/>
                <w:szCs w:val="18"/>
                <w:lang w:eastAsia="ru-RU"/>
              </w:rPr>
            </w:pPr>
            <w:r w:rsidRPr="00D43F00">
              <w:rPr>
                <w:rFonts w:eastAsia="Times New Roman" w:cs="Arial"/>
                <w:color w:val="000000"/>
                <w:spacing w:val="0"/>
                <w:sz w:val="18"/>
                <w:szCs w:val="18"/>
                <w:lang w:eastAsia="ru-RU"/>
              </w:rPr>
              <w:t>202</w:t>
            </w:r>
            <w:r w:rsidR="005D1D75">
              <w:rPr>
                <w:rFonts w:eastAsia="Times New Roman" w:cs="Arial"/>
                <w:color w:val="000000"/>
                <w:spacing w:val="0"/>
                <w:sz w:val="18"/>
                <w:szCs w:val="18"/>
                <w:lang w:eastAsia="ru-RU"/>
              </w:rPr>
              <w:t>4</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06-БКВ-Персп-1 -- 06-ТП-ЖЗ-12/4-2016</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5D1D75">
            <w:pPr>
              <w:widowControl/>
              <w:adjustRightInd/>
              <w:spacing w:before="0" w:after="0"/>
              <w:ind w:firstLine="0"/>
              <w:jc w:val="center"/>
              <w:textAlignment w:val="auto"/>
              <w:rPr>
                <w:rFonts w:eastAsia="Times New Roman" w:cs="Arial"/>
                <w:color w:val="000000"/>
                <w:spacing w:val="0"/>
                <w:sz w:val="18"/>
                <w:szCs w:val="18"/>
                <w:lang w:eastAsia="ru-RU"/>
              </w:rPr>
            </w:pPr>
            <w:r w:rsidRPr="00D43F00">
              <w:rPr>
                <w:rFonts w:eastAsia="Times New Roman" w:cs="Arial"/>
                <w:color w:val="000000"/>
                <w:spacing w:val="0"/>
                <w:sz w:val="18"/>
                <w:szCs w:val="18"/>
                <w:lang w:eastAsia="ru-RU"/>
              </w:rPr>
              <w:t>20</w:t>
            </w:r>
            <w:r w:rsidR="005D1D75">
              <w:rPr>
                <w:rFonts w:eastAsia="Times New Roman" w:cs="Arial"/>
                <w:color w:val="000000"/>
                <w:spacing w:val="0"/>
                <w:sz w:val="18"/>
                <w:szCs w:val="18"/>
                <w:lang w:eastAsia="ru-RU"/>
              </w:rPr>
              <w:t>24</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06-БКВ-Персп-1 -- 06-ТП-ЖЗ-12/3-2016</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D43F00">
              <w:rPr>
                <w:rFonts w:eastAsia="Times New Roman" w:cs="Arial"/>
                <w:color w:val="000000"/>
                <w:spacing w:val="0"/>
                <w:sz w:val="18"/>
                <w:szCs w:val="18"/>
                <w:lang w:eastAsia="ru-RU"/>
              </w:rPr>
              <w:t>2025</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06-КВР-ТК-Персп-2 -- 06-БКВ-Персп-3  1</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16</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D43F00">
              <w:rPr>
                <w:rFonts w:eastAsia="Times New Roman" w:cs="Arial"/>
                <w:color w:val="000000"/>
                <w:spacing w:val="0"/>
                <w:sz w:val="18"/>
                <w:szCs w:val="18"/>
                <w:lang w:eastAsia="ru-RU"/>
              </w:rPr>
              <w:t>2025</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06-БКВ-Персп-3 -- 06-ТП-ЖЗ-12/6-2016</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D43F00">
              <w:rPr>
                <w:rFonts w:eastAsia="Times New Roman" w:cs="Arial"/>
                <w:color w:val="000000"/>
                <w:spacing w:val="0"/>
                <w:sz w:val="18"/>
                <w:szCs w:val="18"/>
                <w:lang w:eastAsia="ru-RU"/>
              </w:rPr>
              <w:t>2025</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06-БКВ-Персп-3 -- 06-БКВ-Персп-4</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38</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D43F00">
              <w:rPr>
                <w:rFonts w:eastAsia="Times New Roman" w:cs="Arial"/>
                <w:color w:val="000000"/>
                <w:spacing w:val="0"/>
                <w:sz w:val="18"/>
                <w:szCs w:val="18"/>
                <w:lang w:eastAsia="ru-RU"/>
              </w:rPr>
              <w:t>2025</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06-БКВ-Персп-4 -- 06-ТП-ЖЗ-12/7-2016</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5D1D75">
            <w:pPr>
              <w:widowControl/>
              <w:adjustRightInd/>
              <w:spacing w:before="0" w:after="0"/>
              <w:ind w:firstLine="0"/>
              <w:jc w:val="center"/>
              <w:textAlignment w:val="auto"/>
              <w:rPr>
                <w:rFonts w:eastAsia="Times New Roman" w:cs="Arial"/>
                <w:color w:val="000000"/>
                <w:spacing w:val="0"/>
                <w:sz w:val="18"/>
                <w:szCs w:val="18"/>
                <w:lang w:eastAsia="ru-RU"/>
              </w:rPr>
            </w:pPr>
            <w:r w:rsidRPr="00D43F00">
              <w:rPr>
                <w:rFonts w:eastAsia="Times New Roman" w:cs="Arial"/>
                <w:color w:val="000000"/>
                <w:spacing w:val="0"/>
                <w:sz w:val="18"/>
                <w:szCs w:val="18"/>
                <w:lang w:eastAsia="ru-RU"/>
              </w:rPr>
              <w:t>202</w:t>
            </w:r>
            <w:r w:rsidR="005D1D75">
              <w:rPr>
                <w:rFonts w:eastAsia="Times New Roman" w:cs="Arial"/>
                <w:color w:val="000000"/>
                <w:spacing w:val="0"/>
                <w:sz w:val="18"/>
                <w:szCs w:val="18"/>
                <w:lang w:eastAsia="ru-RU"/>
              </w:rPr>
              <w:t>6</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06-БКВ-Персп-4 -- 06-БКВ-Персп-5</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80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33</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5D1D75">
            <w:pPr>
              <w:widowControl/>
              <w:adjustRightInd/>
              <w:spacing w:before="0" w:after="0"/>
              <w:ind w:firstLine="0"/>
              <w:jc w:val="center"/>
              <w:textAlignment w:val="auto"/>
              <w:rPr>
                <w:rFonts w:eastAsia="Times New Roman" w:cs="Arial"/>
                <w:color w:val="000000"/>
                <w:spacing w:val="0"/>
                <w:sz w:val="18"/>
                <w:szCs w:val="18"/>
                <w:lang w:eastAsia="ru-RU"/>
              </w:rPr>
            </w:pPr>
            <w:r w:rsidRPr="00D43F00">
              <w:rPr>
                <w:rFonts w:eastAsia="Times New Roman" w:cs="Arial"/>
                <w:color w:val="000000"/>
                <w:spacing w:val="0"/>
                <w:sz w:val="18"/>
                <w:szCs w:val="18"/>
                <w:lang w:eastAsia="ru-RU"/>
              </w:rPr>
              <w:t>202</w:t>
            </w:r>
            <w:r w:rsidR="005D1D75">
              <w:rPr>
                <w:rFonts w:eastAsia="Times New Roman" w:cs="Arial"/>
                <w:color w:val="000000"/>
                <w:spacing w:val="0"/>
                <w:sz w:val="18"/>
                <w:szCs w:val="18"/>
                <w:lang w:eastAsia="ru-RU"/>
              </w:rPr>
              <w:t>6</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06-БКВ-Персп-5 -- 06-ТП-ЖЗ-12/8-2016</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5D1D75">
            <w:pPr>
              <w:widowControl/>
              <w:adjustRightInd/>
              <w:spacing w:before="0" w:after="0"/>
              <w:ind w:firstLine="0"/>
              <w:jc w:val="center"/>
              <w:textAlignment w:val="auto"/>
              <w:rPr>
                <w:rFonts w:eastAsia="Times New Roman" w:cs="Arial"/>
                <w:color w:val="000000"/>
                <w:spacing w:val="0"/>
                <w:sz w:val="18"/>
                <w:szCs w:val="18"/>
                <w:lang w:eastAsia="ru-RU"/>
              </w:rPr>
            </w:pPr>
            <w:r w:rsidRPr="00D43F00">
              <w:rPr>
                <w:rFonts w:eastAsia="Times New Roman" w:cs="Arial"/>
                <w:color w:val="000000"/>
                <w:spacing w:val="0"/>
                <w:sz w:val="18"/>
                <w:szCs w:val="18"/>
                <w:lang w:eastAsia="ru-RU"/>
              </w:rPr>
              <w:t>202</w:t>
            </w:r>
            <w:r w:rsidR="005D1D75">
              <w:rPr>
                <w:rFonts w:eastAsia="Times New Roman" w:cs="Arial"/>
                <w:color w:val="000000"/>
                <w:spacing w:val="0"/>
                <w:sz w:val="18"/>
                <w:szCs w:val="18"/>
                <w:lang w:eastAsia="ru-RU"/>
              </w:rPr>
              <w:t>6</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06-БКВ-Персп-5 -- 06-ТП-ОДЗ-12/2-2016</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53</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5D1D75">
            <w:pPr>
              <w:widowControl/>
              <w:adjustRightInd/>
              <w:spacing w:before="0" w:after="0"/>
              <w:ind w:firstLine="0"/>
              <w:jc w:val="center"/>
              <w:textAlignment w:val="auto"/>
              <w:rPr>
                <w:rFonts w:eastAsia="Times New Roman" w:cs="Arial"/>
                <w:color w:val="000000"/>
                <w:spacing w:val="0"/>
                <w:sz w:val="18"/>
                <w:szCs w:val="18"/>
                <w:lang w:eastAsia="ru-RU"/>
              </w:rPr>
            </w:pPr>
            <w:r w:rsidRPr="00D43F00">
              <w:rPr>
                <w:rFonts w:eastAsia="Times New Roman" w:cs="Arial"/>
                <w:color w:val="000000"/>
                <w:spacing w:val="0"/>
                <w:sz w:val="18"/>
                <w:szCs w:val="18"/>
                <w:lang w:eastAsia="ru-RU"/>
              </w:rPr>
              <w:t>202</w:t>
            </w:r>
            <w:r w:rsidR="005D1D75">
              <w:rPr>
                <w:rFonts w:eastAsia="Times New Roman" w:cs="Arial"/>
                <w:color w:val="000000"/>
                <w:spacing w:val="0"/>
                <w:sz w:val="18"/>
                <w:szCs w:val="18"/>
                <w:lang w:eastAsia="ru-RU"/>
              </w:rPr>
              <w:t>6</w:t>
            </w:r>
          </w:p>
        </w:tc>
      </w:tr>
      <w:tr w:rsidR="002C0A2B" w:rsidRPr="00BB1F5F" w:rsidTr="00D43F00">
        <w:trPr>
          <w:trHeight w:val="300"/>
        </w:trPr>
        <w:tc>
          <w:tcPr>
            <w:tcW w:w="5000" w:type="pct"/>
            <w:gridSpan w:val="4"/>
            <w:tcBorders>
              <w:top w:val="nil"/>
              <w:left w:val="single" w:sz="4" w:space="0" w:color="auto"/>
              <w:bottom w:val="single" w:sz="4" w:space="0" w:color="auto"/>
              <w:right w:val="single" w:sz="4" w:space="0" w:color="auto"/>
            </w:tcBorders>
            <w:shd w:val="clear" w:color="auto" w:fill="auto"/>
            <w:noWrap/>
            <w:vAlign w:val="center"/>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b/>
                <w:color w:val="000000"/>
                <w:spacing w:val="0"/>
                <w:sz w:val="18"/>
                <w:szCs w:val="18"/>
                <w:lang w:eastAsia="ru-RU"/>
              </w:rPr>
              <w:t xml:space="preserve">Сети котельной с. </w:t>
            </w:r>
            <w:proofErr w:type="spellStart"/>
            <w:r w:rsidRPr="00BB1F5F">
              <w:rPr>
                <w:rFonts w:eastAsia="Times New Roman" w:cs="Arial"/>
                <w:b/>
                <w:color w:val="000000"/>
                <w:spacing w:val="0"/>
                <w:sz w:val="18"/>
                <w:szCs w:val="18"/>
                <w:lang w:eastAsia="ru-RU"/>
              </w:rPr>
              <w:t>Некрасовка</w:t>
            </w:r>
            <w:proofErr w:type="spellEnd"/>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05-КВР-ТК-6 -- 05-КВР-ТК-Персп-1</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175</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D43F00">
              <w:rPr>
                <w:rFonts w:eastAsia="Times New Roman" w:cs="Arial"/>
                <w:color w:val="000000"/>
                <w:spacing w:val="0"/>
                <w:sz w:val="18"/>
                <w:szCs w:val="18"/>
                <w:lang w:eastAsia="ru-RU"/>
              </w:rPr>
              <w:t>2025</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05-КВР-ТК-Персп-1 -- 05-ТП-ЖЗ-03/1-2014</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25</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2025</w:t>
            </w:r>
          </w:p>
        </w:tc>
      </w:tr>
      <w:tr w:rsidR="002C0A2B" w:rsidRPr="00BB1F5F" w:rsidTr="00D43F00">
        <w:trPr>
          <w:trHeight w:val="300"/>
        </w:trPr>
        <w:tc>
          <w:tcPr>
            <w:tcW w:w="2874" w:type="pct"/>
            <w:tcBorders>
              <w:top w:val="nil"/>
              <w:left w:val="single" w:sz="4" w:space="0" w:color="auto"/>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05-КВР-ТК-Персп-1 -- 05-ТП-ЖЗ-03/2-2016</w:t>
            </w:r>
          </w:p>
        </w:tc>
        <w:tc>
          <w:tcPr>
            <w:tcW w:w="617"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2C0A2B" w:rsidRPr="00BB1F5F" w:rsidRDefault="002C0A2B"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27</w:t>
            </w:r>
          </w:p>
        </w:tc>
        <w:tc>
          <w:tcPr>
            <w:tcW w:w="968" w:type="pct"/>
            <w:tcBorders>
              <w:top w:val="nil"/>
              <w:left w:val="nil"/>
              <w:bottom w:val="single" w:sz="4" w:space="0" w:color="auto"/>
              <w:right w:val="single" w:sz="4" w:space="0" w:color="auto"/>
            </w:tcBorders>
            <w:shd w:val="clear" w:color="auto" w:fill="auto"/>
            <w:noWrap/>
            <w:vAlign w:val="center"/>
            <w:hideMark/>
          </w:tcPr>
          <w:p w:rsidR="002C0A2B"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D43F00">
              <w:rPr>
                <w:rFonts w:eastAsia="Times New Roman" w:cs="Arial"/>
                <w:color w:val="000000"/>
                <w:spacing w:val="0"/>
                <w:sz w:val="18"/>
                <w:szCs w:val="18"/>
                <w:lang w:eastAsia="ru-RU"/>
              </w:rPr>
              <w:t>2025</w:t>
            </w:r>
          </w:p>
        </w:tc>
      </w:tr>
    </w:tbl>
    <w:p w:rsidR="00D43F00" w:rsidRDefault="00D43F00" w:rsidP="002C0A2B">
      <w:pPr>
        <w:spacing w:before="0" w:after="0" w:line="360" w:lineRule="auto"/>
        <w:ind w:firstLine="0"/>
        <w:jc w:val="left"/>
        <w:rPr>
          <w:rFonts w:eastAsia="Times New Roman"/>
        </w:rPr>
      </w:pPr>
    </w:p>
    <w:p w:rsidR="00D43F00" w:rsidRPr="00BB1F5F" w:rsidRDefault="00D43F00" w:rsidP="00D43F00">
      <w:pPr>
        <w:spacing w:line="360" w:lineRule="auto"/>
        <w:ind w:firstLine="0"/>
        <w:rPr>
          <w:b/>
          <w:bCs/>
          <w:sz w:val="18"/>
          <w:szCs w:val="18"/>
        </w:rPr>
      </w:pPr>
      <w:r w:rsidRPr="00BB1F5F">
        <w:rPr>
          <w:b/>
          <w:bCs/>
          <w:sz w:val="18"/>
          <w:szCs w:val="18"/>
        </w:rPr>
        <w:lastRenderedPageBreak/>
        <w:t xml:space="preserve">Таблица </w:t>
      </w:r>
      <w:r>
        <w:rPr>
          <w:b/>
          <w:bCs/>
          <w:sz w:val="18"/>
          <w:szCs w:val="18"/>
        </w:rPr>
        <w:t>6</w:t>
      </w:r>
      <w:r w:rsidRPr="00BB1F5F">
        <w:rPr>
          <w:b/>
          <w:bCs/>
          <w:sz w:val="18"/>
          <w:szCs w:val="18"/>
        </w:rPr>
        <w:t>.</w:t>
      </w:r>
      <w:r w:rsidRPr="00BB1F5F">
        <w:rPr>
          <w:b/>
          <w:bCs/>
          <w:sz w:val="18"/>
          <w:szCs w:val="18"/>
        </w:rPr>
        <w:fldChar w:fldCharType="begin"/>
      </w:r>
      <w:r w:rsidRPr="00BB1F5F">
        <w:rPr>
          <w:b/>
          <w:bCs/>
          <w:sz w:val="18"/>
          <w:szCs w:val="18"/>
        </w:rPr>
        <w:instrText xml:space="preserve"> SEQ Таблица \* ARABIC \s 1 </w:instrText>
      </w:r>
      <w:r w:rsidRPr="00BB1F5F">
        <w:rPr>
          <w:b/>
          <w:bCs/>
          <w:sz w:val="18"/>
          <w:szCs w:val="18"/>
        </w:rPr>
        <w:fldChar w:fldCharType="separate"/>
      </w:r>
      <w:r w:rsidR="00D62305">
        <w:rPr>
          <w:b/>
          <w:bCs/>
          <w:noProof/>
          <w:sz w:val="18"/>
          <w:szCs w:val="18"/>
        </w:rPr>
        <w:t>11</w:t>
      </w:r>
      <w:r w:rsidRPr="00BB1F5F">
        <w:rPr>
          <w:b/>
          <w:bCs/>
          <w:noProof/>
          <w:sz w:val="18"/>
          <w:szCs w:val="18"/>
        </w:rPr>
        <w:fldChar w:fldCharType="end"/>
      </w:r>
      <w:r w:rsidRPr="00BB1F5F">
        <w:rPr>
          <w:b/>
          <w:bCs/>
          <w:noProof/>
          <w:sz w:val="18"/>
          <w:szCs w:val="18"/>
        </w:rPr>
        <w:t xml:space="preserve"> </w:t>
      </w:r>
      <w:r w:rsidRPr="00BB1F5F">
        <w:rPr>
          <w:b/>
          <w:bCs/>
          <w:sz w:val="18"/>
          <w:szCs w:val="18"/>
        </w:rPr>
        <w:t>– Объемы реконструкции  тепловых сетей для обеспечения надежнос</w:t>
      </w:r>
      <w:r>
        <w:rPr>
          <w:b/>
          <w:bCs/>
          <w:sz w:val="18"/>
          <w:szCs w:val="18"/>
        </w:rPr>
        <w:t>ти теплоснабжения потребителей для МК</w:t>
      </w:r>
      <w:r w:rsidRPr="00BB1F5F">
        <w:rPr>
          <w:b/>
          <w:bCs/>
          <w:sz w:val="18"/>
          <w:szCs w:val="18"/>
        </w:rPr>
        <w:t>П «ЖКХ»</w:t>
      </w:r>
    </w:p>
    <w:tbl>
      <w:tblPr>
        <w:tblW w:w="5000" w:type="pct"/>
        <w:tblLook w:val="04A0" w:firstRow="1" w:lastRow="0" w:firstColumn="1" w:lastColumn="0" w:noHBand="0" w:noVBand="1"/>
      </w:tblPr>
      <w:tblGrid>
        <w:gridCol w:w="5337"/>
        <w:gridCol w:w="1144"/>
        <w:gridCol w:w="1005"/>
        <w:gridCol w:w="1802"/>
      </w:tblGrid>
      <w:tr w:rsidR="00D43F00" w:rsidRPr="00BB1F5F" w:rsidTr="00C874D5">
        <w:trPr>
          <w:trHeight w:val="600"/>
          <w:tblHeader/>
        </w:trPr>
        <w:tc>
          <w:tcPr>
            <w:tcW w:w="28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b/>
                <w:color w:val="000000"/>
                <w:spacing w:val="0"/>
                <w:sz w:val="18"/>
                <w:szCs w:val="18"/>
                <w:lang w:eastAsia="ru-RU"/>
              </w:rPr>
            </w:pPr>
            <w:r w:rsidRPr="00BB1F5F">
              <w:rPr>
                <w:rFonts w:eastAsia="Times New Roman" w:cs="Arial"/>
                <w:b/>
                <w:color w:val="000000"/>
                <w:spacing w:val="0"/>
                <w:sz w:val="18"/>
                <w:szCs w:val="18"/>
                <w:lang w:eastAsia="ru-RU"/>
              </w:rPr>
              <w:t>Участок</w:t>
            </w:r>
          </w:p>
        </w:tc>
        <w:tc>
          <w:tcPr>
            <w:tcW w:w="616" w:type="pct"/>
            <w:tcBorders>
              <w:top w:val="single" w:sz="4" w:space="0" w:color="auto"/>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b/>
                <w:color w:val="000000"/>
                <w:spacing w:val="0"/>
                <w:sz w:val="18"/>
                <w:szCs w:val="18"/>
                <w:lang w:eastAsia="ru-RU"/>
              </w:rPr>
            </w:pPr>
            <w:r w:rsidRPr="00BB1F5F">
              <w:rPr>
                <w:rFonts w:eastAsia="Times New Roman" w:cs="Arial"/>
                <w:b/>
                <w:color w:val="000000"/>
                <w:spacing w:val="0"/>
                <w:sz w:val="18"/>
                <w:szCs w:val="18"/>
                <w:lang w:eastAsia="ru-RU"/>
              </w:rPr>
              <w:t xml:space="preserve">Диаметр, </w:t>
            </w:r>
            <w:proofErr w:type="gramStart"/>
            <w:r w:rsidRPr="00BB1F5F">
              <w:rPr>
                <w:rFonts w:eastAsia="Times New Roman" w:cs="Arial"/>
                <w:b/>
                <w:color w:val="000000"/>
                <w:spacing w:val="0"/>
                <w:sz w:val="18"/>
                <w:szCs w:val="18"/>
                <w:lang w:eastAsia="ru-RU"/>
              </w:rPr>
              <w:t>мм</w:t>
            </w:r>
            <w:proofErr w:type="gramEnd"/>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b/>
                <w:color w:val="000000"/>
                <w:spacing w:val="0"/>
                <w:sz w:val="18"/>
                <w:szCs w:val="18"/>
                <w:lang w:eastAsia="ru-RU"/>
              </w:rPr>
            </w:pPr>
            <w:r w:rsidRPr="00BB1F5F">
              <w:rPr>
                <w:rFonts w:eastAsia="Times New Roman" w:cs="Arial"/>
                <w:b/>
                <w:color w:val="000000"/>
                <w:spacing w:val="0"/>
                <w:sz w:val="18"/>
                <w:szCs w:val="18"/>
                <w:lang w:eastAsia="ru-RU"/>
              </w:rPr>
              <w:t xml:space="preserve">Длина, </w:t>
            </w:r>
            <w:proofErr w:type="gramStart"/>
            <w:r w:rsidRPr="00BB1F5F">
              <w:rPr>
                <w:rFonts w:eastAsia="Times New Roman" w:cs="Arial"/>
                <w:b/>
                <w:color w:val="000000"/>
                <w:spacing w:val="0"/>
                <w:sz w:val="18"/>
                <w:szCs w:val="18"/>
                <w:lang w:eastAsia="ru-RU"/>
              </w:rPr>
              <w:t>м</w:t>
            </w:r>
            <w:proofErr w:type="gramEnd"/>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b/>
                <w:color w:val="000000"/>
                <w:spacing w:val="0"/>
                <w:sz w:val="18"/>
                <w:szCs w:val="18"/>
                <w:lang w:eastAsia="ru-RU"/>
              </w:rPr>
            </w:pPr>
            <w:r w:rsidRPr="00BB1F5F">
              <w:rPr>
                <w:rFonts w:eastAsia="Times New Roman" w:cs="Arial"/>
                <w:b/>
                <w:color w:val="000000"/>
                <w:spacing w:val="0"/>
                <w:sz w:val="18"/>
                <w:szCs w:val="18"/>
                <w:lang w:eastAsia="ru-RU"/>
              </w:rPr>
              <w:t>Год реконстру</w:t>
            </w:r>
            <w:r w:rsidRPr="00BB1F5F">
              <w:rPr>
                <w:rFonts w:eastAsia="Times New Roman" w:cs="Arial"/>
                <w:b/>
                <w:color w:val="000000"/>
                <w:spacing w:val="0"/>
                <w:sz w:val="18"/>
                <w:szCs w:val="18"/>
                <w:lang w:eastAsia="ru-RU"/>
              </w:rPr>
              <w:t>к</w:t>
            </w:r>
            <w:r w:rsidRPr="00BB1F5F">
              <w:rPr>
                <w:rFonts w:eastAsia="Times New Roman" w:cs="Arial"/>
                <w:b/>
                <w:color w:val="000000"/>
                <w:spacing w:val="0"/>
                <w:sz w:val="18"/>
                <w:szCs w:val="18"/>
                <w:lang w:eastAsia="ru-RU"/>
              </w:rPr>
              <w:t>ции</w:t>
            </w:r>
          </w:p>
        </w:tc>
      </w:tr>
      <w:tr w:rsidR="00D43F00" w:rsidRPr="00BB1F5F" w:rsidTr="00C874D5">
        <w:trPr>
          <w:trHeight w:val="40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b/>
                <w:color w:val="000000"/>
                <w:spacing w:val="0"/>
                <w:sz w:val="18"/>
                <w:szCs w:val="18"/>
                <w:lang w:eastAsia="ru-RU"/>
              </w:rPr>
            </w:pPr>
            <w:r w:rsidRPr="00BB1F5F">
              <w:rPr>
                <w:rFonts w:eastAsia="Times New Roman" w:cs="Arial"/>
                <w:b/>
                <w:color w:val="000000"/>
                <w:spacing w:val="0"/>
                <w:sz w:val="18"/>
                <w:szCs w:val="18"/>
                <w:lang w:eastAsia="ru-RU"/>
              </w:rPr>
              <w:t xml:space="preserve">Сети </w:t>
            </w:r>
            <w:r w:rsidR="00C874D5">
              <w:rPr>
                <w:rFonts w:eastAsia="Times New Roman" w:cs="Arial"/>
                <w:b/>
                <w:color w:val="000000"/>
                <w:spacing w:val="0"/>
                <w:sz w:val="18"/>
                <w:szCs w:val="18"/>
                <w:lang w:eastAsia="ru-RU"/>
              </w:rPr>
              <w:t xml:space="preserve">модульной </w:t>
            </w:r>
            <w:r w:rsidRPr="00BB1F5F">
              <w:rPr>
                <w:rFonts w:eastAsia="Times New Roman" w:cs="Arial"/>
                <w:b/>
                <w:color w:val="000000"/>
                <w:spacing w:val="0"/>
                <w:sz w:val="18"/>
                <w:szCs w:val="18"/>
                <w:lang w:eastAsia="ru-RU"/>
              </w:rPr>
              <w:t xml:space="preserve">котельной </w:t>
            </w:r>
            <w:r w:rsidR="00C874D5">
              <w:rPr>
                <w:rFonts w:eastAsia="Times New Roman" w:cs="Arial"/>
                <w:b/>
                <w:color w:val="000000"/>
                <w:spacing w:val="0"/>
                <w:sz w:val="18"/>
                <w:szCs w:val="18"/>
                <w:lang w:eastAsia="ru-RU"/>
              </w:rPr>
              <w:t xml:space="preserve">с. </w:t>
            </w:r>
            <w:proofErr w:type="gramStart"/>
            <w:r w:rsidR="00C874D5">
              <w:rPr>
                <w:rFonts w:eastAsia="Times New Roman" w:cs="Arial"/>
                <w:b/>
                <w:color w:val="000000"/>
                <w:spacing w:val="0"/>
                <w:sz w:val="18"/>
                <w:szCs w:val="18"/>
                <w:lang w:eastAsia="ru-RU"/>
              </w:rPr>
              <w:t>Восточное</w:t>
            </w:r>
            <w:proofErr w:type="gramEnd"/>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02-КВР-ТК-2 - 02-КВР-ТК-1</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85</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Pr>
                <w:rFonts w:eastAsia="Times New Roman" w:cs="Arial"/>
                <w:color w:val="000000"/>
                <w:spacing w:val="0"/>
                <w:sz w:val="18"/>
                <w:szCs w:val="18"/>
                <w:lang w:eastAsia="ru-RU"/>
              </w:rPr>
              <w:t>3</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02-КВР-ТК-2 - 02-КВР-ТК-20</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38</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2023</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02-КВР-ТК-20 - 02-КВР-ТК-21</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2023</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02-КВР-ТК-21 - 02-КВР-ТК-22</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69</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2023</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02-КВР-ТК-22 - 02-КВР-ТК-23</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59</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Pr>
                <w:rFonts w:eastAsia="Times New Roman" w:cs="Arial"/>
                <w:color w:val="000000"/>
                <w:spacing w:val="0"/>
                <w:sz w:val="18"/>
                <w:szCs w:val="18"/>
                <w:lang w:eastAsia="ru-RU"/>
              </w:rPr>
              <w:t>3</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02-КВР-ТК-23 - 02-ИП-1</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57</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2024</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02-КВР-ТК-3 - 02-КВР-ТК-2</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40</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2026</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02-КВР-ТК-4 - 02-КВР-ТК-3</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47</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2024</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02-КВР-ТК-5 - 02-КВР-ТК-4</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23</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2024</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02-КВР-ТК-6 - 02-КВР-ТК-5</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40</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2025</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02-КВР-ТК-7 - 02-КВР-ТК-6</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60</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2025</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02-КВР-ТК-9 - 02-КВР-ТК-10</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42</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w:t>
            </w:r>
            <w:r>
              <w:rPr>
                <w:rFonts w:eastAsia="Times New Roman" w:cs="Arial"/>
                <w:color w:val="000000"/>
                <w:spacing w:val="0"/>
                <w:sz w:val="18"/>
                <w:szCs w:val="18"/>
                <w:lang w:eastAsia="ru-RU"/>
              </w:rPr>
              <w:t>24</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02-ИП-1 - 02-КВР-ТК-24</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Pr>
                <w:rFonts w:eastAsia="Times New Roman" w:cs="Arial"/>
                <w:color w:val="000000"/>
                <w:spacing w:val="0"/>
                <w:sz w:val="18"/>
                <w:szCs w:val="18"/>
                <w:lang w:eastAsia="ru-RU"/>
              </w:rPr>
              <w:t>5</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02-КВР-ТК-1 - 02-КВР-ТК-32</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148</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Pr>
                <w:rFonts w:eastAsia="Times New Roman" w:cs="Arial"/>
                <w:color w:val="000000"/>
                <w:spacing w:val="0"/>
                <w:sz w:val="18"/>
                <w:szCs w:val="18"/>
                <w:lang w:eastAsia="ru-RU"/>
              </w:rPr>
              <w:t>3</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02-КВР-ТК-15 - 02-КВР-ТК-16</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40</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2026</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02-КВР-ТК-17 - 02-КВР-ТК-18</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52</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2025</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02-КВР-ТК-18 - 02-КВР-ТК-19</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44</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2024</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02-КВР-ТК-26 - 02-КВР-ТК-27</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52</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2024</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02-КВР-ТК-27 - 02-КВР-ТК-28</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55</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5D07A5" w:rsidP="00D43F00">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2025</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02-КВР-ТК-16 - 02-ТП-ОТ-ул. Береговая, 7</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5D07A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5D07A5">
              <w:rPr>
                <w:rFonts w:eastAsia="Times New Roman" w:cs="Arial"/>
                <w:color w:val="000000"/>
                <w:spacing w:val="0"/>
                <w:sz w:val="18"/>
                <w:szCs w:val="18"/>
                <w:lang w:eastAsia="ru-RU"/>
              </w:rPr>
              <w:t>5</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02-КВР-ТК-17 - 02-ТП-ОТ-ул. Береговая, 9</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30</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5D07A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5D07A5">
              <w:rPr>
                <w:rFonts w:eastAsia="Times New Roman" w:cs="Arial"/>
                <w:color w:val="000000"/>
                <w:spacing w:val="0"/>
                <w:sz w:val="18"/>
                <w:szCs w:val="18"/>
                <w:lang w:eastAsia="ru-RU"/>
              </w:rPr>
              <w:t>5</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02-КВР-ТК-18 - 02-ТП-ОТ-ул. Береговая, 13</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5D07A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5D07A5">
              <w:rPr>
                <w:rFonts w:eastAsia="Times New Roman" w:cs="Arial"/>
                <w:color w:val="000000"/>
                <w:spacing w:val="0"/>
                <w:sz w:val="18"/>
                <w:szCs w:val="18"/>
                <w:lang w:eastAsia="ru-RU"/>
              </w:rPr>
              <w:t>5</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02-КВР-ТК-19 - 02-ТП-ОТ-ул. Береговая, 15</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5D07A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5D07A5">
              <w:rPr>
                <w:rFonts w:eastAsia="Times New Roman" w:cs="Arial"/>
                <w:color w:val="000000"/>
                <w:spacing w:val="0"/>
                <w:sz w:val="18"/>
                <w:szCs w:val="18"/>
                <w:lang w:eastAsia="ru-RU"/>
              </w:rPr>
              <w:t>5</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02-КВР-ТК-19 - 02-ТП-ОТ-ул. Береговая, 16</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5D07A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5D07A5">
              <w:rPr>
                <w:rFonts w:eastAsia="Times New Roman" w:cs="Arial"/>
                <w:color w:val="000000"/>
                <w:spacing w:val="0"/>
                <w:sz w:val="18"/>
                <w:szCs w:val="18"/>
                <w:lang w:eastAsia="ru-RU"/>
              </w:rPr>
              <w:t>5</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02-КВР-ТК-21 - 02-ТП-ОТ-ЦРБ</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5D07A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5D07A5">
              <w:rPr>
                <w:rFonts w:eastAsia="Times New Roman" w:cs="Arial"/>
                <w:color w:val="000000"/>
                <w:spacing w:val="0"/>
                <w:sz w:val="18"/>
                <w:szCs w:val="18"/>
                <w:lang w:eastAsia="ru-RU"/>
              </w:rPr>
              <w:t>5</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02-КВР-ТК-23 - 02-ТП-ОТ-Пожарная часть_1</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57</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5D07A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5D07A5">
              <w:rPr>
                <w:rFonts w:eastAsia="Times New Roman" w:cs="Arial"/>
                <w:color w:val="000000"/>
                <w:spacing w:val="0"/>
                <w:sz w:val="18"/>
                <w:szCs w:val="18"/>
                <w:lang w:eastAsia="ru-RU"/>
              </w:rPr>
              <w:t>5</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02-КВР-ТК-24 - 02-ТП-ОТ-Магазин (ООО "Горизонт")</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60</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5D07A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5D07A5">
              <w:rPr>
                <w:rFonts w:eastAsia="Times New Roman" w:cs="Arial"/>
                <w:color w:val="000000"/>
                <w:spacing w:val="0"/>
                <w:sz w:val="18"/>
                <w:szCs w:val="18"/>
                <w:lang w:eastAsia="ru-RU"/>
              </w:rPr>
              <w:t>5</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02-КВР-ТК-24 - 02-ТП-ОТ-Пожарная часть_2</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5D07A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5D07A5">
              <w:rPr>
                <w:rFonts w:eastAsia="Times New Roman" w:cs="Arial"/>
                <w:color w:val="000000"/>
                <w:spacing w:val="0"/>
                <w:sz w:val="18"/>
                <w:szCs w:val="18"/>
                <w:lang w:eastAsia="ru-RU"/>
              </w:rPr>
              <w:t>5</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02-КВР-ТК-28 - 02-ТП-ОТ-ул. Береговая, 6</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5D07A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5D07A5">
              <w:rPr>
                <w:rFonts w:eastAsia="Times New Roman" w:cs="Arial"/>
                <w:color w:val="000000"/>
                <w:spacing w:val="0"/>
                <w:sz w:val="18"/>
                <w:szCs w:val="18"/>
                <w:lang w:eastAsia="ru-RU"/>
              </w:rPr>
              <w:t>5</w:t>
            </w:r>
          </w:p>
        </w:tc>
      </w:tr>
      <w:tr w:rsidR="00D43F00" w:rsidRPr="00BB1F5F" w:rsidTr="00C874D5">
        <w:trPr>
          <w:trHeight w:val="405"/>
        </w:trPr>
        <w:tc>
          <w:tcPr>
            <w:tcW w:w="2873" w:type="pct"/>
            <w:tcBorders>
              <w:top w:val="nil"/>
              <w:left w:val="single" w:sz="4" w:space="0" w:color="auto"/>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02-ТП-ОТ-ул. Школьная, 20 - 02-КВР-ТК-9</w:t>
            </w:r>
          </w:p>
        </w:tc>
        <w:tc>
          <w:tcPr>
            <w:tcW w:w="616"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w:t>
            </w:r>
          </w:p>
        </w:tc>
        <w:tc>
          <w:tcPr>
            <w:tcW w:w="970" w:type="pct"/>
            <w:tcBorders>
              <w:top w:val="nil"/>
              <w:left w:val="nil"/>
              <w:bottom w:val="single" w:sz="4" w:space="0" w:color="auto"/>
              <w:right w:val="single" w:sz="4" w:space="0" w:color="auto"/>
            </w:tcBorders>
            <w:shd w:val="clear" w:color="auto" w:fill="auto"/>
            <w:vAlign w:val="center"/>
            <w:hideMark/>
          </w:tcPr>
          <w:p w:rsidR="00D43F00" w:rsidRPr="00BB1F5F" w:rsidRDefault="00D43F00" w:rsidP="005D07A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w:t>
            </w:r>
            <w:r>
              <w:rPr>
                <w:rFonts w:eastAsia="Times New Roman" w:cs="Arial"/>
                <w:color w:val="000000"/>
                <w:spacing w:val="0"/>
                <w:sz w:val="18"/>
                <w:szCs w:val="18"/>
                <w:lang w:eastAsia="ru-RU"/>
              </w:rPr>
              <w:t>2</w:t>
            </w:r>
            <w:r w:rsidR="005D07A5">
              <w:rPr>
                <w:rFonts w:eastAsia="Times New Roman" w:cs="Arial"/>
                <w:color w:val="000000"/>
                <w:spacing w:val="0"/>
                <w:sz w:val="18"/>
                <w:szCs w:val="18"/>
                <w:lang w:eastAsia="ru-RU"/>
              </w:rPr>
              <w:t>5</w:t>
            </w:r>
          </w:p>
        </w:tc>
      </w:tr>
      <w:tr w:rsidR="00C874D5" w:rsidRPr="00BB1F5F" w:rsidTr="00C874D5">
        <w:trPr>
          <w:trHeight w:val="40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874D5" w:rsidRPr="00BB1F5F" w:rsidRDefault="00C874D5"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b/>
                <w:color w:val="000000"/>
                <w:spacing w:val="0"/>
                <w:sz w:val="18"/>
                <w:szCs w:val="18"/>
                <w:lang w:eastAsia="ru-RU"/>
              </w:rPr>
              <w:lastRenderedPageBreak/>
              <w:t xml:space="preserve">Сети котельной с. </w:t>
            </w:r>
            <w:proofErr w:type="spellStart"/>
            <w:r w:rsidRPr="00BB1F5F">
              <w:rPr>
                <w:rFonts w:eastAsia="Times New Roman" w:cs="Arial"/>
                <w:b/>
                <w:color w:val="000000"/>
                <w:spacing w:val="0"/>
                <w:sz w:val="18"/>
                <w:szCs w:val="18"/>
                <w:lang w:eastAsia="ru-RU"/>
              </w:rPr>
              <w:t>Тунгор</w:t>
            </w:r>
            <w:proofErr w:type="spellEnd"/>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 xml:space="preserve">06-КВР-ТК-26 - 06-ТП-ОТ-ООО "Управдом </w:t>
            </w:r>
            <w:proofErr w:type="spellStart"/>
            <w:r w:rsidRPr="00BB1F5F">
              <w:rPr>
                <w:rFonts w:eastAsia="Times New Roman" w:cs="Arial"/>
                <w:color w:val="000000"/>
                <w:spacing w:val="0"/>
                <w:sz w:val="18"/>
                <w:szCs w:val="18"/>
                <w:lang w:eastAsia="ru-RU"/>
              </w:rPr>
              <w:t>Тунгор</w:t>
            </w:r>
            <w:proofErr w:type="spellEnd"/>
            <w:r w:rsidRPr="00BB1F5F">
              <w:rPr>
                <w:rFonts w:eastAsia="Times New Roman" w:cs="Arial"/>
                <w:color w:val="000000"/>
                <w:spacing w:val="0"/>
                <w:sz w:val="18"/>
                <w:szCs w:val="18"/>
                <w:lang w:eastAsia="ru-RU"/>
              </w:rPr>
              <w:t>"</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65</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C874D5">
              <w:rPr>
                <w:rFonts w:eastAsia="Times New Roman" w:cs="Arial"/>
                <w:color w:val="000000"/>
                <w:spacing w:val="0"/>
                <w:sz w:val="18"/>
                <w:szCs w:val="18"/>
                <w:lang w:eastAsia="ru-RU"/>
              </w:rPr>
              <w:t>6</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06-БКВ-1 - 06-ТП-ОТ-ул. Нефтяников, 2а</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80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0,01</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C874D5">
              <w:rPr>
                <w:rFonts w:eastAsia="Times New Roman" w:cs="Arial"/>
                <w:color w:val="000000"/>
                <w:spacing w:val="0"/>
                <w:sz w:val="18"/>
                <w:szCs w:val="18"/>
                <w:lang w:eastAsia="ru-RU"/>
              </w:rPr>
              <w:t>6</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06-БКВ-1 - 06-ТП-ОТ-ул. Нефтяников, 2б</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80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28</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2026</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06-БКВ-2 - 06-КВР-ТК-24</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2025</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06-БКВ-2 - 06-ТП-ОТ-Участок ВДО</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52</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2023</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06-БКВ-3 - 06-БКВ-4</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12</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C874D5">
              <w:rPr>
                <w:rFonts w:eastAsia="Times New Roman" w:cs="Arial"/>
                <w:color w:val="000000"/>
                <w:spacing w:val="0"/>
                <w:sz w:val="18"/>
                <w:szCs w:val="18"/>
                <w:lang w:eastAsia="ru-RU"/>
              </w:rPr>
              <w:t>4</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06-БКВ-3 - 06-ТП-ОТ-ЧП Раков (Магазин 2)</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57</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2024</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06-БКВ-4 - 06-ИП-1</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16</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2025</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06-ИП-1 - 06-ТП-ОТ-Магазин (ООО "Триада")</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22</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2024</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06-КВР-ТК-1 - 06-КВР-ТК-27</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30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C874D5">
              <w:rPr>
                <w:rFonts w:eastAsia="Times New Roman" w:cs="Arial"/>
                <w:color w:val="000000"/>
                <w:spacing w:val="0"/>
                <w:sz w:val="18"/>
                <w:szCs w:val="18"/>
                <w:lang w:eastAsia="ru-RU"/>
              </w:rPr>
              <w:t>6</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06-КВР-ТК-10 - 06-БКВ-2</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2026</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06-КВР-ТК-18 - 06-ТП-ОТ-ул. Нефтяников, 12</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9</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C874D5">
              <w:rPr>
                <w:rFonts w:eastAsia="Times New Roman" w:cs="Arial"/>
                <w:color w:val="000000"/>
                <w:spacing w:val="0"/>
                <w:sz w:val="18"/>
                <w:szCs w:val="18"/>
                <w:lang w:eastAsia="ru-RU"/>
              </w:rPr>
              <w:t>4</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06-КВР-ТК-24 - 06-БКВ-3</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9</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C874D5">
              <w:rPr>
                <w:rFonts w:eastAsia="Times New Roman" w:cs="Arial"/>
                <w:color w:val="000000"/>
                <w:spacing w:val="0"/>
                <w:sz w:val="18"/>
                <w:szCs w:val="18"/>
                <w:lang w:eastAsia="ru-RU"/>
              </w:rPr>
              <w:t>6</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 xml:space="preserve">06-КВР-ТК-4 - 06-ТП-ОТ-Школа с. </w:t>
            </w:r>
            <w:proofErr w:type="spellStart"/>
            <w:r w:rsidRPr="00BB1F5F">
              <w:rPr>
                <w:rFonts w:eastAsia="Times New Roman" w:cs="Arial"/>
                <w:color w:val="000000"/>
                <w:spacing w:val="0"/>
                <w:sz w:val="18"/>
                <w:szCs w:val="18"/>
                <w:lang w:eastAsia="ru-RU"/>
              </w:rPr>
              <w:t>Тунгор</w:t>
            </w:r>
            <w:proofErr w:type="spellEnd"/>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2025</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06-КВР-ТК-6 - 06-ТП-ОТ-ул. Нефтяников, 13</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C874D5">
              <w:rPr>
                <w:rFonts w:eastAsia="Times New Roman" w:cs="Arial"/>
                <w:color w:val="000000"/>
                <w:spacing w:val="0"/>
                <w:sz w:val="18"/>
                <w:szCs w:val="18"/>
                <w:lang w:eastAsia="ru-RU"/>
              </w:rPr>
              <w:t>5</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06-КВР-ТК-26 - 06-ТП-ОТ-ул. Рабочая, 1</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C874D5">
              <w:rPr>
                <w:rFonts w:eastAsia="Times New Roman" w:cs="Arial"/>
                <w:color w:val="000000"/>
                <w:spacing w:val="0"/>
                <w:sz w:val="18"/>
                <w:szCs w:val="18"/>
                <w:lang w:eastAsia="ru-RU"/>
              </w:rPr>
              <w:t>5</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06-КВР-ТК-27 - 06-ТП-ОТ-Гараж (Ткачук Ю.Т.)</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2026</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06-БКВ-4 - 06-ТП-ОТ-Магазин (ООО "Спектр")</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40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C874D5">
              <w:rPr>
                <w:rFonts w:eastAsia="Times New Roman" w:cs="Arial"/>
                <w:color w:val="000000"/>
                <w:spacing w:val="0"/>
                <w:sz w:val="18"/>
                <w:szCs w:val="18"/>
                <w:lang w:eastAsia="ru-RU"/>
              </w:rPr>
              <w:t>5</w:t>
            </w:r>
          </w:p>
        </w:tc>
      </w:tr>
      <w:tr w:rsidR="00C874D5" w:rsidRPr="00BB1F5F" w:rsidTr="00C874D5">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4D5" w:rsidRPr="00BB1F5F" w:rsidRDefault="00C874D5"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b/>
                <w:color w:val="000000"/>
                <w:spacing w:val="0"/>
                <w:sz w:val="18"/>
                <w:szCs w:val="18"/>
                <w:lang w:eastAsia="ru-RU"/>
              </w:rPr>
              <w:t xml:space="preserve">Сети котельной с. </w:t>
            </w:r>
            <w:proofErr w:type="spellStart"/>
            <w:r w:rsidRPr="00BB1F5F">
              <w:rPr>
                <w:rFonts w:eastAsia="Times New Roman" w:cs="Arial"/>
                <w:b/>
                <w:color w:val="000000"/>
                <w:spacing w:val="0"/>
                <w:sz w:val="18"/>
                <w:szCs w:val="18"/>
                <w:lang w:eastAsia="ru-RU"/>
              </w:rPr>
              <w:t>Москальво</w:t>
            </w:r>
            <w:proofErr w:type="spellEnd"/>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04-БКВ-7 - 04-БКВ-8</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55</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C874D5">
              <w:rPr>
                <w:rFonts w:eastAsia="Times New Roman" w:cs="Arial"/>
                <w:color w:val="000000"/>
                <w:spacing w:val="0"/>
                <w:sz w:val="18"/>
                <w:szCs w:val="18"/>
                <w:lang w:eastAsia="ru-RU"/>
              </w:rPr>
              <w:t>3</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04-КВР-ТК-2 - 04-БКВ-3</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25</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C874D5">
              <w:rPr>
                <w:rFonts w:eastAsia="Times New Roman" w:cs="Arial"/>
                <w:color w:val="000000"/>
                <w:spacing w:val="0"/>
                <w:sz w:val="18"/>
                <w:szCs w:val="18"/>
                <w:lang w:eastAsia="ru-RU"/>
              </w:rPr>
              <w:t>3</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04-КВР-ТК-3 - 04-КВР-ТК-4</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47</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C874D5">
              <w:rPr>
                <w:rFonts w:eastAsia="Times New Roman" w:cs="Arial"/>
                <w:color w:val="000000"/>
                <w:spacing w:val="0"/>
                <w:sz w:val="18"/>
                <w:szCs w:val="18"/>
                <w:lang w:eastAsia="ru-RU"/>
              </w:rPr>
              <w:t>3</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04-КВР-ТК-4 - 04-БКВ-7</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40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2025</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04-БКВ-2 - 04-ИП-1</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2026</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04-БКВ-2 - 04-ИП-2</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w:t>
            </w:r>
            <w:r w:rsidR="00C874D5">
              <w:rPr>
                <w:rFonts w:eastAsia="Times New Roman" w:cs="Arial"/>
                <w:color w:val="000000"/>
                <w:spacing w:val="0"/>
                <w:sz w:val="18"/>
                <w:szCs w:val="18"/>
                <w:lang w:eastAsia="ru-RU"/>
              </w:rPr>
              <w:t>6</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04-БКВ-4 - 04-БКВ-5</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60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2024</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04-БКВ-8 - 04-БКВ-9</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66</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2023</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04-КВР-ТК-3 - 04-БКВ-4</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30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2023</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04-ИП-1 - 04-ТП-ОТ-ул. Советская, 10</w:t>
            </w:r>
          </w:p>
          <w:p w:rsidR="00C874D5" w:rsidRPr="00BB1F5F" w:rsidRDefault="00C874D5" w:rsidP="00D43F00">
            <w:pPr>
              <w:widowControl/>
              <w:adjustRightInd/>
              <w:spacing w:before="0" w:after="0"/>
              <w:ind w:firstLine="0"/>
              <w:jc w:val="left"/>
              <w:textAlignment w:val="auto"/>
              <w:rPr>
                <w:rFonts w:eastAsia="Times New Roman" w:cs="Arial"/>
                <w:color w:val="000000"/>
                <w:spacing w:val="0"/>
                <w:sz w:val="18"/>
                <w:szCs w:val="18"/>
                <w:lang w:eastAsia="ru-RU"/>
              </w:rPr>
            </w:pP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2026</w:t>
            </w:r>
          </w:p>
        </w:tc>
      </w:tr>
      <w:tr w:rsidR="00C874D5" w:rsidRPr="00BB1F5F" w:rsidTr="00C874D5">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4D5" w:rsidRPr="00BB1F5F" w:rsidRDefault="00C874D5"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b/>
                <w:color w:val="000000"/>
                <w:spacing w:val="0"/>
                <w:sz w:val="18"/>
                <w:szCs w:val="18"/>
                <w:lang w:eastAsia="ru-RU"/>
              </w:rPr>
              <w:t xml:space="preserve">Сети котельной с. </w:t>
            </w:r>
            <w:proofErr w:type="spellStart"/>
            <w:r w:rsidRPr="00BB1F5F">
              <w:rPr>
                <w:rFonts w:eastAsia="Times New Roman" w:cs="Arial"/>
                <w:b/>
                <w:color w:val="000000"/>
                <w:spacing w:val="0"/>
                <w:sz w:val="18"/>
                <w:szCs w:val="18"/>
                <w:lang w:eastAsia="ru-RU"/>
              </w:rPr>
              <w:t>Некрасовка</w:t>
            </w:r>
            <w:proofErr w:type="spellEnd"/>
          </w:p>
        </w:tc>
      </w:tr>
      <w:tr w:rsidR="00C874D5"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tcPr>
          <w:p w:rsidR="00C874D5" w:rsidRPr="00BB1F5F" w:rsidRDefault="00C874D5" w:rsidP="00D43F00">
            <w:pPr>
              <w:widowControl/>
              <w:adjustRightInd/>
              <w:spacing w:before="0" w:after="0"/>
              <w:ind w:firstLine="0"/>
              <w:jc w:val="left"/>
              <w:textAlignment w:val="auto"/>
              <w:rPr>
                <w:rFonts w:eastAsia="Times New Roman" w:cs="Arial"/>
                <w:color w:val="000000"/>
                <w:spacing w:val="0"/>
                <w:sz w:val="18"/>
                <w:szCs w:val="18"/>
                <w:lang w:eastAsia="ru-RU"/>
              </w:rPr>
            </w:pPr>
            <w:r w:rsidRPr="00C874D5">
              <w:rPr>
                <w:rFonts w:eastAsia="Times New Roman" w:cs="Arial"/>
                <w:color w:val="000000"/>
                <w:spacing w:val="0"/>
                <w:sz w:val="18"/>
                <w:szCs w:val="18"/>
                <w:lang w:eastAsia="ru-RU"/>
              </w:rPr>
              <w:t xml:space="preserve">05-Котельная №22 </w:t>
            </w:r>
            <w:proofErr w:type="spellStart"/>
            <w:r w:rsidRPr="00C874D5">
              <w:rPr>
                <w:rFonts w:eastAsia="Times New Roman" w:cs="Arial"/>
                <w:color w:val="000000"/>
                <w:spacing w:val="0"/>
                <w:sz w:val="18"/>
                <w:szCs w:val="18"/>
                <w:lang w:eastAsia="ru-RU"/>
              </w:rPr>
              <w:t>с</w:t>
            </w:r>
            <w:proofErr w:type="gramStart"/>
            <w:r w:rsidRPr="00C874D5">
              <w:rPr>
                <w:rFonts w:eastAsia="Times New Roman" w:cs="Arial"/>
                <w:color w:val="000000"/>
                <w:spacing w:val="0"/>
                <w:sz w:val="18"/>
                <w:szCs w:val="18"/>
                <w:lang w:eastAsia="ru-RU"/>
              </w:rPr>
              <w:t>.Н</w:t>
            </w:r>
            <w:proofErr w:type="gramEnd"/>
            <w:r w:rsidRPr="00C874D5">
              <w:rPr>
                <w:rFonts w:eastAsia="Times New Roman" w:cs="Arial"/>
                <w:color w:val="000000"/>
                <w:spacing w:val="0"/>
                <w:sz w:val="18"/>
                <w:szCs w:val="18"/>
                <w:lang w:eastAsia="ru-RU"/>
              </w:rPr>
              <w:t>екрасовка</w:t>
            </w:r>
            <w:proofErr w:type="spellEnd"/>
            <w:r w:rsidRPr="00C874D5">
              <w:rPr>
                <w:rFonts w:eastAsia="Times New Roman" w:cs="Arial"/>
                <w:color w:val="000000"/>
                <w:spacing w:val="0"/>
                <w:sz w:val="18"/>
                <w:szCs w:val="18"/>
                <w:lang w:eastAsia="ru-RU"/>
              </w:rPr>
              <w:t xml:space="preserve"> - 05-КВР-ТК-1</w:t>
            </w:r>
          </w:p>
        </w:tc>
        <w:tc>
          <w:tcPr>
            <w:tcW w:w="616" w:type="pct"/>
            <w:tcBorders>
              <w:top w:val="nil"/>
              <w:left w:val="nil"/>
              <w:bottom w:val="single" w:sz="4" w:space="0" w:color="auto"/>
              <w:right w:val="single" w:sz="4" w:space="0" w:color="auto"/>
            </w:tcBorders>
            <w:shd w:val="clear" w:color="auto" w:fill="auto"/>
            <w:noWrap/>
            <w:vAlign w:val="center"/>
          </w:tcPr>
          <w:p w:rsidR="00C874D5" w:rsidRPr="00BB1F5F" w:rsidRDefault="00C874D5"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C874D5">
              <w:rPr>
                <w:rFonts w:eastAsia="Times New Roman" w:cs="Arial"/>
                <w:color w:val="000000"/>
                <w:spacing w:val="0"/>
                <w:sz w:val="18"/>
                <w:szCs w:val="18"/>
                <w:lang w:eastAsia="ru-RU"/>
              </w:rPr>
              <w:t>200</w:t>
            </w:r>
          </w:p>
        </w:tc>
        <w:tc>
          <w:tcPr>
            <w:tcW w:w="541" w:type="pct"/>
            <w:tcBorders>
              <w:top w:val="nil"/>
              <w:left w:val="nil"/>
              <w:bottom w:val="single" w:sz="4" w:space="0" w:color="auto"/>
              <w:right w:val="single" w:sz="4" w:space="0" w:color="auto"/>
            </w:tcBorders>
            <w:shd w:val="clear" w:color="auto" w:fill="auto"/>
            <w:noWrap/>
            <w:vAlign w:val="center"/>
          </w:tcPr>
          <w:p w:rsidR="00C874D5" w:rsidRPr="00BB1F5F" w:rsidRDefault="00C874D5" w:rsidP="00D43F00">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65</w:t>
            </w:r>
          </w:p>
        </w:tc>
        <w:tc>
          <w:tcPr>
            <w:tcW w:w="970" w:type="pct"/>
            <w:tcBorders>
              <w:top w:val="nil"/>
              <w:left w:val="nil"/>
              <w:bottom w:val="single" w:sz="4" w:space="0" w:color="auto"/>
              <w:right w:val="single" w:sz="4" w:space="0" w:color="auto"/>
            </w:tcBorders>
            <w:shd w:val="clear" w:color="auto" w:fill="auto"/>
            <w:noWrap/>
            <w:vAlign w:val="center"/>
          </w:tcPr>
          <w:p w:rsidR="00C874D5" w:rsidRPr="00BB1F5F" w:rsidRDefault="00C874D5" w:rsidP="00D43F00">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2025</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05-КВР-ТК-1 - 05-КВР-ТК-2</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65</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2025</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05-КВР-ТК-2 - 05-КВР-ТК-4</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65</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2025</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05-КВР-ТК-4 - 05-КВР-ТК-6</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80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w:t>
            </w:r>
            <w:r w:rsidR="00C874D5">
              <w:rPr>
                <w:rFonts w:eastAsia="Times New Roman" w:cs="Arial"/>
                <w:color w:val="000000"/>
                <w:spacing w:val="0"/>
                <w:sz w:val="18"/>
                <w:szCs w:val="18"/>
                <w:lang w:eastAsia="ru-RU"/>
              </w:rPr>
              <w:t>26</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05-БКВ-19 - 05-БКВ-5</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80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w:t>
            </w:r>
            <w:r w:rsidR="00C874D5">
              <w:rPr>
                <w:rFonts w:eastAsia="Times New Roman" w:cs="Arial"/>
                <w:color w:val="000000"/>
                <w:spacing w:val="0"/>
                <w:sz w:val="18"/>
                <w:szCs w:val="18"/>
                <w:lang w:eastAsia="ru-RU"/>
              </w:rPr>
              <w:t>26</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05-БКВ-20 - 05-БКВ-19</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40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w:t>
            </w:r>
            <w:r w:rsidR="00C874D5">
              <w:rPr>
                <w:rFonts w:eastAsia="Times New Roman" w:cs="Arial"/>
                <w:color w:val="000000"/>
                <w:spacing w:val="0"/>
                <w:sz w:val="18"/>
                <w:szCs w:val="18"/>
                <w:lang w:eastAsia="ru-RU"/>
              </w:rPr>
              <w:t>26</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05-БКВ-5 - 05-КВР-ТК-БН_1</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70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w:t>
            </w:r>
            <w:r w:rsidR="00C874D5">
              <w:rPr>
                <w:rFonts w:eastAsia="Times New Roman" w:cs="Arial"/>
                <w:color w:val="000000"/>
                <w:spacing w:val="0"/>
                <w:sz w:val="18"/>
                <w:szCs w:val="18"/>
                <w:lang w:eastAsia="ru-RU"/>
              </w:rPr>
              <w:t>25</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05-БКВ-3 - 05-ТП-ОТ-ул. Октябрьская, 19</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25</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w:t>
            </w:r>
            <w:r>
              <w:rPr>
                <w:rFonts w:eastAsia="Times New Roman" w:cs="Arial"/>
                <w:color w:val="000000"/>
                <w:spacing w:val="0"/>
                <w:sz w:val="18"/>
                <w:szCs w:val="18"/>
                <w:lang w:eastAsia="ru-RU"/>
              </w:rPr>
              <w:t>33</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05-БКВ-4 - 05-ТП-ОТ-ул. Октябрьская, 11</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40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w:t>
            </w:r>
            <w:r w:rsidR="00C874D5">
              <w:rPr>
                <w:rFonts w:eastAsia="Times New Roman" w:cs="Arial"/>
                <w:color w:val="000000"/>
                <w:spacing w:val="0"/>
                <w:sz w:val="18"/>
                <w:szCs w:val="18"/>
                <w:lang w:eastAsia="ru-RU"/>
              </w:rPr>
              <w:t>23</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05-БКВ-4 - 05-ТП-ОТ-ул. Октябрьская, 13</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w:t>
            </w:r>
            <w:r w:rsidR="00C874D5">
              <w:rPr>
                <w:rFonts w:eastAsia="Times New Roman" w:cs="Arial"/>
                <w:color w:val="000000"/>
                <w:spacing w:val="0"/>
                <w:sz w:val="18"/>
                <w:szCs w:val="18"/>
                <w:lang w:eastAsia="ru-RU"/>
              </w:rPr>
              <w:t>23</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05-КВР-ТК-10 - 05-ТП-ОТ-ул. Октябрьская, 99</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w:t>
            </w:r>
            <w:r w:rsidR="00C874D5">
              <w:rPr>
                <w:rFonts w:eastAsia="Times New Roman" w:cs="Arial"/>
                <w:color w:val="000000"/>
                <w:spacing w:val="0"/>
                <w:sz w:val="18"/>
                <w:szCs w:val="18"/>
                <w:lang w:eastAsia="ru-RU"/>
              </w:rPr>
              <w:t>23</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05-КВР-ТК-12 - 05-ТП-ОТ-ул. Октябрьская, 17</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w:t>
            </w:r>
            <w:r w:rsidR="00C874D5">
              <w:rPr>
                <w:rFonts w:eastAsia="Times New Roman" w:cs="Arial"/>
                <w:color w:val="000000"/>
                <w:spacing w:val="0"/>
                <w:sz w:val="18"/>
                <w:szCs w:val="18"/>
                <w:lang w:eastAsia="ru-RU"/>
              </w:rPr>
              <w:t>24</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05-КВР-ТК-13 - 05-ТП-ОТ-ул. Октябрьская, 14</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25</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w:t>
            </w:r>
            <w:r w:rsidR="00C874D5">
              <w:rPr>
                <w:rFonts w:eastAsia="Times New Roman" w:cs="Arial"/>
                <w:color w:val="000000"/>
                <w:spacing w:val="0"/>
                <w:sz w:val="18"/>
                <w:szCs w:val="18"/>
                <w:lang w:eastAsia="ru-RU"/>
              </w:rPr>
              <w:t>25</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lastRenderedPageBreak/>
              <w:t>05-КВР-ТК-13 - 05-ТП-ОТ-ул. Октябрьская, 15</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30</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w:t>
            </w:r>
            <w:r w:rsidR="00C874D5">
              <w:rPr>
                <w:rFonts w:eastAsia="Times New Roman" w:cs="Arial"/>
                <w:color w:val="000000"/>
                <w:spacing w:val="0"/>
                <w:sz w:val="18"/>
                <w:szCs w:val="18"/>
                <w:lang w:eastAsia="ru-RU"/>
              </w:rPr>
              <w:t>25</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05-КВР-ТК-5 - 05-БКВ-4</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15</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w:t>
            </w:r>
            <w:r w:rsidR="00C874D5">
              <w:rPr>
                <w:rFonts w:eastAsia="Times New Roman" w:cs="Arial"/>
                <w:color w:val="000000"/>
                <w:spacing w:val="0"/>
                <w:sz w:val="18"/>
                <w:szCs w:val="18"/>
                <w:lang w:eastAsia="ru-RU"/>
              </w:rPr>
              <w:t>25</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05-КВР-ТК-7 - 05-ТП-ОТ-ул. Парковая,13А</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17</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20</w:t>
            </w:r>
            <w:r w:rsidR="00C874D5">
              <w:rPr>
                <w:rFonts w:eastAsia="Times New Roman" w:cs="Arial"/>
                <w:color w:val="000000"/>
                <w:spacing w:val="0"/>
                <w:sz w:val="18"/>
                <w:szCs w:val="18"/>
                <w:lang w:eastAsia="ru-RU"/>
              </w:rPr>
              <w:t>24</w:t>
            </w:r>
          </w:p>
        </w:tc>
      </w:tr>
      <w:tr w:rsidR="00D43F00" w:rsidRPr="00BB1F5F" w:rsidTr="00C874D5">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left"/>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05-КВР-ТК-БН_3 - 05-КВР-ТК-7</w:t>
            </w:r>
          </w:p>
        </w:tc>
        <w:tc>
          <w:tcPr>
            <w:tcW w:w="616"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50</w:t>
            </w:r>
          </w:p>
        </w:tc>
        <w:tc>
          <w:tcPr>
            <w:tcW w:w="541"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D43F00">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142</w:t>
            </w:r>
          </w:p>
        </w:tc>
        <w:tc>
          <w:tcPr>
            <w:tcW w:w="970" w:type="pct"/>
            <w:tcBorders>
              <w:top w:val="nil"/>
              <w:left w:val="nil"/>
              <w:bottom w:val="single" w:sz="4" w:space="0" w:color="auto"/>
              <w:right w:val="single" w:sz="4" w:space="0" w:color="auto"/>
            </w:tcBorders>
            <w:shd w:val="clear" w:color="auto" w:fill="auto"/>
            <w:noWrap/>
            <w:vAlign w:val="center"/>
            <w:hideMark/>
          </w:tcPr>
          <w:p w:rsidR="00D43F00" w:rsidRPr="00BB1F5F" w:rsidRDefault="00D43F00" w:rsidP="00C874D5">
            <w:pPr>
              <w:widowControl/>
              <w:adjustRightInd/>
              <w:spacing w:before="0" w:after="0"/>
              <w:ind w:firstLine="0"/>
              <w:jc w:val="center"/>
              <w:textAlignment w:val="auto"/>
              <w:rPr>
                <w:rFonts w:eastAsia="Times New Roman" w:cs="Arial"/>
                <w:color w:val="000000"/>
                <w:spacing w:val="0"/>
                <w:sz w:val="18"/>
                <w:szCs w:val="18"/>
                <w:lang w:eastAsia="ru-RU"/>
              </w:rPr>
            </w:pPr>
            <w:r w:rsidRPr="00BB1F5F">
              <w:rPr>
                <w:rFonts w:eastAsia="Times New Roman" w:cs="Arial"/>
                <w:color w:val="000000"/>
                <w:spacing w:val="0"/>
                <w:sz w:val="18"/>
                <w:szCs w:val="18"/>
                <w:lang w:eastAsia="ru-RU"/>
              </w:rPr>
              <w:t>20</w:t>
            </w:r>
            <w:r w:rsidR="00C874D5">
              <w:rPr>
                <w:rFonts w:eastAsia="Times New Roman" w:cs="Arial"/>
                <w:color w:val="000000"/>
                <w:spacing w:val="0"/>
                <w:sz w:val="18"/>
                <w:szCs w:val="18"/>
                <w:lang w:eastAsia="ru-RU"/>
              </w:rPr>
              <w:t>24</w:t>
            </w:r>
          </w:p>
        </w:tc>
      </w:tr>
    </w:tbl>
    <w:p w:rsidR="00C874D5" w:rsidRDefault="00C874D5" w:rsidP="002C0A2B">
      <w:pPr>
        <w:spacing w:before="0" w:after="0" w:line="360" w:lineRule="auto"/>
        <w:ind w:firstLine="0"/>
        <w:jc w:val="left"/>
        <w:rPr>
          <w:rFonts w:eastAsia="Times New Roman"/>
        </w:rPr>
      </w:pPr>
    </w:p>
    <w:p w:rsidR="00F4617D" w:rsidRPr="005D07A5" w:rsidRDefault="00C874D5" w:rsidP="00C874D5">
      <w:pPr>
        <w:spacing w:line="360" w:lineRule="auto"/>
        <w:ind w:firstLine="0"/>
        <w:rPr>
          <w:b/>
          <w:bCs/>
          <w:sz w:val="18"/>
          <w:szCs w:val="18"/>
        </w:rPr>
      </w:pPr>
      <w:bookmarkStart w:id="131" w:name="_Toc354068309"/>
      <w:bookmarkStart w:id="132" w:name="_Toc354584533"/>
      <w:r w:rsidRPr="00D30470">
        <w:rPr>
          <w:b/>
          <w:bCs/>
          <w:sz w:val="18"/>
          <w:szCs w:val="18"/>
        </w:rPr>
        <w:t xml:space="preserve">Таблица </w:t>
      </w:r>
      <w:r>
        <w:rPr>
          <w:b/>
          <w:bCs/>
          <w:sz w:val="18"/>
          <w:szCs w:val="18"/>
        </w:rPr>
        <w:t>6</w:t>
      </w:r>
      <w:r w:rsidRPr="00D30470">
        <w:rPr>
          <w:b/>
          <w:bCs/>
          <w:sz w:val="18"/>
          <w:szCs w:val="18"/>
        </w:rPr>
        <w:t>.</w:t>
      </w:r>
      <w:r w:rsidRPr="00D30470">
        <w:rPr>
          <w:b/>
          <w:bCs/>
          <w:sz w:val="18"/>
          <w:szCs w:val="18"/>
        </w:rPr>
        <w:fldChar w:fldCharType="begin"/>
      </w:r>
      <w:r w:rsidRPr="00D30470">
        <w:rPr>
          <w:b/>
          <w:bCs/>
          <w:sz w:val="18"/>
          <w:szCs w:val="18"/>
        </w:rPr>
        <w:instrText xml:space="preserve"> SEQ Таблица \* ARABIC \s 1 </w:instrText>
      </w:r>
      <w:r w:rsidRPr="00D30470">
        <w:rPr>
          <w:b/>
          <w:bCs/>
          <w:sz w:val="18"/>
          <w:szCs w:val="18"/>
        </w:rPr>
        <w:fldChar w:fldCharType="separate"/>
      </w:r>
      <w:r w:rsidR="00D62305">
        <w:rPr>
          <w:b/>
          <w:bCs/>
          <w:noProof/>
          <w:sz w:val="18"/>
          <w:szCs w:val="18"/>
        </w:rPr>
        <w:t>12</w:t>
      </w:r>
      <w:r w:rsidRPr="00D30470">
        <w:rPr>
          <w:b/>
          <w:bCs/>
          <w:noProof/>
          <w:sz w:val="18"/>
          <w:szCs w:val="18"/>
        </w:rPr>
        <w:fldChar w:fldCharType="end"/>
      </w:r>
      <w:r w:rsidRPr="00D30470">
        <w:rPr>
          <w:b/>
          <w:bCs/>
          <w:noProof/>
          <w:sz w:val="18"/>
          <w:szCs w:val="18"/>
        </w:rPr>
        <w:t xml:space="preserve"> </w:t>
      </w:r>
      <w:r w:rsidRPr="00D30470">
        <w:rPr>
          <w:b/>
          <w:bCs/>
          <w:sz w:val="18"/>
          <w:szCs w:val="18"/>
        </w:rPr>
        <w:t>– Капитальные вложения в реализацию мероприятий по новому строительству, реко</w:t>
      </w:r>
      <w:r w:rsidRPr="00D30470">
        <w:rPr>
          <w:b/>
          <w:bCs/>
          <w:sz w:val="18"/>
          <w:szCs w:val="18"/>
        </w:rPr>
        <w:t>н</w:t>
      </w:r>
      <w:r w:rsidRPr="00D30470">
        <w:rPr>
          <w:b/>
          <w:bCs/>
          <w:sz w:val="18"/>
          <w:szCs w:val="18"/>
        </w:rPr>
        <w:t xml:space="preserve">струкции и техническому перевооружению тепловых сетей и </w:t>
      </w:r>
      <w:proofErr w:type="spellStart"/>
      <w:r w:rsidRPr="00D30470">
        <w:rPr>
          <w:b/>
          <w:bCs/>
          <w:sz w:val="18"/>
          <w:szCs w:val="18"/>
        </w:rPr>
        <w:t>теплосетевых</w:t>
      </w:r>
      <w:proofErr w:type="spellEnd"/>
      <w:r w:rsidRPr="00D30470">
        <w:rPr>
          <w:b/>
          <w:bCs/>
          <w:sz w:val="18"/>
          <w:szCs w:val="18"/>
        </w:rPr>
        <w:t xml:space="preserve"> объектов для МУП «ЖКХ»</w:t>
      </w:r>
      <w:bookmarkEnd w:id="131"/>
      <w:bookmarkEnd w:id="132"/>
    </w:p>
    <w:tbl>
      <w:tblPr>
        <w:tblW w:w="0" w:type="auto"/>
        <w:tblInd w:w="93" w:type="dxa"/>
        <w:tblLook w:val="04A0" w:firstRow="1" w:lastRow="0" w:firstColumn="1" w:lastColumn="0" w:noHBand="0" w:noVBand="1"/>
      </w:tblPr>
      <w:tblGrid>
        <w:gridCol w:w="3283"/>
        <w:gridCol w:w="1153"/>
        <w:gridCol w:w="702"/>
        <w:gridCol w:w="702"/>
        <w:gridCol w:w="757"/>
        <w:gridCol w:w="866"/>
        <w:gridCol w:w="866"/>
        <w:gridCol w:w="866"/>
      </w:tblGrid>
      <w:tr w:rsidR="005D07A5" w:rsidRPr="0020057C" w:rsidTr="00C874D5">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Сметы проектов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Ед. изм.</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2021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2022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2023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2024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2025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2026</w:t>
            </w:r>
          </w:p>
        </w:tc>
      </w:tr>
      <w:tr w:rsidR="005D07A5" w:rsidRPr="0020057C" w:rsidTr="00CA3171">
        <w:trPr>
          <w:trHeight w:val="300"/>
        </w:trPr>
        <w:tc>
          <w:tcPr>
            <w:tcW w:w="0" w:type="auto"/>
            <w:gridSpan w:val="8"/>
            <w:tcBorders>
              <w:top w:val="nil"/>
              <w:left w:val="single" w:sz="4" w:space="0" w:color="auto"/>
              <w:bottom w:val="single" w:sz="4" w:space="0" w:color="auto"/>
              <w:right w:val="single" w:sz="4" w:space="0" w:color="auto"/>
            </w:tcBorders>
            <w:shd w:val="clear" w:color="auto" w:fill="auto"/>
            <w:vAlign w:val="center"/>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5D07A5">
              <w:rPr>
                <w:rFonts w:eastAsia="Times New Roman" w:cs="Arial"/>
                <w:color w:val="000000"/>
                <w:spacing w:val="0"/>
                <w:sz w:val="16"/>
                <w:szCs w:val="16"/>
                <w:lang w:eastAsia="ru-RU"/>
              </w:rPr>
              <w:t>Группа Проектов 2 «Тепловые сети и сооружения на них»</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ПИР и ПСД</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92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81</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118</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173</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Оборудование</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517</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452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662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969</w:t>
            </w:r>
          </w:p>
        </w:tc>
      </w:tr>
      <w:tr w:rsidR="005D07A5" w:rsidRPr="0020057C" w:rsidTr="00C874D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Строительно-монтажные и наладочные работы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1 236</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1 082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1 583</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2 319</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Всего капитальные затраты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1 845</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1 615</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2 363</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3 461</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Непредвиденные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111</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97</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142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208</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НДС</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369</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323</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473</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692</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Всего смета проекта</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2214</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1938</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2836</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4153</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Накопленным итогом</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Pr>
                <w:rFonts w:cs="Arial"/>
                <w:color w:val="000000"/>
                <w:sz w:val="16"/>
                <w:szCs w:val="16"/>
              </w:rPr>
              <w:t>2214</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Pr>
                <w:rFonts w:cs="Arial"/>
                <w:color w:val="000000"/>
                <w:sz w:val="16"/>
                <w:szCs w:val="16"/>
              </w:rPr>
              <w:t>4152</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Pr>
                <w:rFonts w:cs="Arial"/>
                <w:color w:val="000000"/>
                <w:sz w:val="16"/>
                <w:szCs w:val="16"/>
              </w:rPr>
              <w:t>6988</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Pr>
                <w:rFonts w:cs="Arial"/>
                <w:color w:val="000000"/>
                <w:sz w:val="16"/>
                <w:szCs w:val="16"/>
              </w:rPr>
              <w:t>11 141</w:t>
            </w:r>
          </w:p>
        </w:tc>
      </w:tr>
      <w:tr w:rsidR="005D07A5" w:rsidRPr="0020057C" w:rsidTr="00CA3171">
        <w:trPr>
          <w:trHeight w:val="300"/>
        </w:trPr>
        <w:tc>
          <w:tcPr>
            <w:tcW w:w="0" w:type="auto"/>
            <w:gridSpan w:val="8"/>
            <w:tcBorders>
              <w:top w:val="nil"/>
              <w:left w:val="single" w:sz="4" w:space="0" w:color="auto"/>
              <w:bottom w:val="single" w:sz="4" w:space="0" w:color="auto"/>
              <w:right w:val="single" w:sz="4" w:space="0" w:color="auto"/>
            </w:tcBorders>
            <w:shd w:val="clear" w:color="auto" w:fill="auto"/>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5D07A5">
              <w:rPr>
                <w:rFonts w:eastAsia="Times New Roman" w:cs="Arial"/>
                <w:color w:val="000000"/>
                <w:spacing w:val="0"/>
                <w:sz w:val="16"/>
                <w:szCs w:val="16"/>
                <w:lang w:eastAsia="ru-RU"/>
              </w:rPr>
              <w:t>Подгруппа проектов  «Новое строительство тепловых сетей для обеспечения перспективной тепловой нагрузки»</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ПИР и ПСД</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379</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474</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Оборудование</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2 044</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2 561</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r>
      <w:tr w:rsidR="005D07A5" w:rsidRPr="0020057C" w:rsidTr="00C874D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Строительно-монтажные и наладочные работы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1 802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3 520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2 258</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4 406</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Всего капитальные затраты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4 224</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3 520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5 293</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4 406</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Непредвиденные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253</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211</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318</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264</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НДС</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cs="Arial"/>
                <w:color w:val="000000"/>
                <w:sz w:val="16"/>
                <w:szCs w:val="16"/>
              </w:rPr>
              <w:t>845</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704</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1059</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881</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Всего смета проекта</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cs="Arial"/>
                <w:color w:val="000000"/>
                <w:sz w:val="16"/>
                <w:szCs w:val="16"/>
              </w:rPr>
              <w:t>5069</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4224</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6352</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5287</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Накопленным итогом</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5069</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9293</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15645</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20932</w:t>
            </w:r>
          </w:p>
        </w:tc>
      </w:tr>
      <w:tr w:rsidR="005D07A5" w:rsidRPr="0020057C" w:rsidTr="00CA3171">
        <w:trPr>
          <w:trHeight w:val="300"/>
        </w:trPr>
        <w:tc>
          <w:tcPr>
            <w:tcW w:w="0" w:type="auto"/>
            <w:gridSpan w:val="8"/>
            <w:tcBorders>
              <w:top w:val="nil"/>
              <w:left w:val="single" w:sz="4" w:space="0" w:color="auto"/>
              <w:bottom w:val="single" w:sz="4" w:space="0" w:color="auto"/>
              <w:right w:val="single" w:sz="4" w:space="0" w:color="auto"/>
            </w:tcBorders>
            <w:shd w:val="clear" w:color="auto" w:fill="auto"/>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5D07A5">
              <w:rPr>
                <w:rFonts w:eastAsia="Times New Roman" w:cs="Arial"/>
                <w:color w:val="000000"/>
                <w:spacing w:val="0"/>
                <w:sz w:val="16"/>
                <w:szCs w:val="16"/>
                <w:lang w:eastAsia="ru-RU"/>
              </w:rPr>
              <w:t>Проект 3.2.1.2 «Новое строительство тепловых сетей для обеспечения перспективной тепловой нагрузки в зоне де</w:t>
            </w:r>
            <w:r w:rsidRPr="005D07A5">
              <w:rPr>
                <w:rFonts w:eastAsia="Times New Roman" w:cs="Arial"/>
                <w:color w:val="000000"/>
                <w:spacing w:val="0"/>
                <w:sz w:val="16"/>
                <w:szCs w:val="16"/>
                <w:lang w:eastAsia="ru-RU"/>
              </w:rPr>
              <w:t>й</w:t>
            </w:r>
            <w:r w:rsidRPr="005D07A5">
              <w:rPr>
                <w:rFonts w:eastAsia="Times New Roman" w:cs="Arial"/>
                <w:color w:val="000000"/>
                <w:spacing w:val="0"/>
                <w:sz w:val="16"/>
                <w:szCs w:val="16"/>
                <w:lang w:eastAsia="ru-RU"/>
              </w:rPr>
              <w:t xml:space="preserve">ствия котельной с. </w:t>
            </w:r>
            <w:proofErr w:type="spellStart"/>
            <w:r w:rsidRPr="005D07A5">
              <w:rPr>
                <w:rFonts w:eastAsia="Times New Roman" w:cs="Arial"/>
                <w:color w:val="000000"/>
                <w:spacing w:val="0"/>
                <w:sz w:val="16"/>
                <w:szCs w:val="16"/>
                <w:lang w:eastAsia="ru-RU"/>
              </w:rPr>
              <w:t>Некрасовка</w:t>
            </w:r>
            <w:proofErr w:type="spellEnd"/>
            <w:r w:rsidRPr="005D07A5">
              <w:rPr>
                <w:rFonts w:eastAsia="Times New Roman" w:cs="Arial"/>
                <w:color w:val="000000"/>
                <w:spacing w:val="0"/>
                <w:sz w:val="16"/>
                <w:szCs w:val="16"/>
                <w:lang w:eastAsia="ru-RU"/>
              </w:rPr>
              <w:t>»</w:t>
            </w:r>
          </w:p>
        </w:tc>
      </w:tr>
      <w:tr w:rsidR="005D07A5" w:rsidRPr="0020057C" w:rsidTr="005D07A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ПИР и ПСД</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178</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18</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r>
      <w:tr w:rsidR="005D07A5" w:rsidRPr="0020057C" w:rsidTr="005D07A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Оборудование</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961</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97</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r>
      <w:tr w:rsidR="005D07A5" w:rsidRPr="0020057C" w:rsidTr="005D07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Строительно-монтажные и наладочные работы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847</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1 654</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85</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166</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Всего капитальные затраты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1 985</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1 654</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200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166</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Непредвиденные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119</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99</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10</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НДС</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cs="Arial"/>
                <w:color w:val="000000"/>
                <w:sz w:val="16"/>
                <w:szCs w:val="16"/>
              </w:rPr>
              <w:t>397</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331</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33</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Всего смета проекта</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cs="Arial"/>
                <w:color w:val="000000"/>
                <w:sz w:val="16"/>
                <w:szCs w:val="16"/>
              </w:rPr>
              <w:t>2382</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1985</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240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199</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Накопленным итогом</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5069</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7054</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7294</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7493</w:t>
            </w:r>
          </w:p>
        </w:tc>
      </w:tr>
      <w:tr w:rsidR="005D07A5" w:rsidRPr="0020057C" w:rsidTr="00CA3171">
        <w:trPr>
          <w:trHeight w:val="300"/>
        </w:trPr>
        <w:tc>
          <w:tcPr>
            <w:tcW w:w="0" w:type="auto"/>
            <w:gridSpan w:val="8"/>
            <w:tcBorders>
              <w:top w:val="nil"/>
              <w:left w:val="single" w:sz="4" w:space="0" w:color="auto"/>
              <w:bottom w:val="single" w:sz="4" w:space="0" w:color="auto"/>
              <w:right w:val="single" w:sz="4" w:space="0" w:color="auto"/>
            </w:tcBorders>
            <w:shd w:val="clear" w:color="auto" w:fill="auto"/>
            <w:vAlign w:val="center"/>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5D07A5">
              <w:rPr>
                <w:rFonts w:eastAsia="Times New Roman" w:cs="Arial"/>
                <w:color w:val="000000"/>
                <w:spacing w:val="0"/>
                <w:sz w:val="16"/>
                <w:szCs w:val="16"/>
                <w:lang w:eastAsia="ru-RU"/>
              </w:rPr>
              <w:t>Подгруппа проектов  «Реконструкция тепловых сетей для обеспечения надежности теплоснабжения потребителей»</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ПИР и ПСД</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92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81</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118</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173</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Оборудование</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517</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452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662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969</w:t>
            </w:r>
          </w:p>
        </w:tc>
      </w:tr>
      <w:tr w:rsidR="005D07A5" w:rsidRPr="0020057C" w:rsidTr="00C874D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Строительно-монтажные и наладочные работы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1 236</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1 082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1 583</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2 319</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Всего капитальные затраты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1 845</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1 615</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2 363</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3 461</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Непредвиденные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111</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97</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142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208</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lastRenderedPageBreak/>
              <w:t>НДС</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369</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323</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473</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692</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Всего смета проекта</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2214</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1938</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2836</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4153</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Накопленным итогом</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2214</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4152</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6988</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11141</w:t>
            </w:r>
          </w:p>
        </w:tc>
      </w:tr>
      <w:tr w:rsidR="005D07A5" w:rsidRPr="0020057C" w:rsidTr="00CA3171">
        <w:trPr>
          <w:trHeight w:val="300"/>
        </w:trPr>
        <w:tc>
          <w:tcPr>
            <w:tcW w:w="0" w:type="auto"/>
            <w:gridSpan w:val="8"/>
            <w:tcBorders>
              <w:top w:val="nil"/>
              <w:left w:val="single" w:sz="4" w:space="0" w:color="auto"/>
              <w:bottom w:val="single" w:sz="4" w:space="0" w:color="auto"/>
              <w:right w:val="single" w:sz="4" w:space="0" w:color="auto"/>
            </w:tcBorders>
            <w:shd w:val="clear" w:color="auto" w:fill="auto"/>
            <w:vAlign w:val="center"/>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5D07A5">
              <w:rPr>
                <w:rFonts w:eastAsia="Times New Roman" w:cs="Arial"/>
                <w:color w:val="000000"/>
                <w:spacing w:val="0"/>
                <w:sz w:val="16"/>
                <w:szCs w:val="16"/>
                <w:lang w:eastAsia="ru-RU"/>
              </w:rPr>
              <w:t>Проект 3.2.2.2  «Реконструкция тепловой сети для обеспечения надежности теплоснабжения потребителей в сущ</w:t>
            </w:r>
            <w:r w:rsidRPr="005D07A5">
              <w:rPr>
                <w:rFonts w:eastAsia="Times New Roman" w:cs="Arial"/>
                <w:color w:val="000000"/>
                <w:spacing w:val="0"/>
                <w:sz w:val="16"/>
                <w:szCs w:val="16"/>
                <w:lang w:eastAsia="ru-RU"/>
              </w:rPr>
              <w:t>е</w:t>
            </w:r>
            <w:r w:rsidRPr="005D07A5">
              <w:rPr>
                <w:rFonts w:eastAsia="Times New Roman" w:cs="Arial"/>
                <w:color w:val="000000"/>
                <w:spacing w:val="0"/>
                <w:sz w:val="16"/>
                <w:szCs w:val="16"/>
                <w:lang w:eastAsia="ru-RU"/>
              </w:rPr>
              <w:t>ствую</w:t>
            </w:r>
            <w:r>
              <w:rPr>
                <w:rFonts w:eastAsia="Times New Roman" w:cs="Arial"/>
                <w:color w:val="000000"/>
                <w:spacing w:val="0"/>
                <w:sz w:val="16"/>
                <w:szCs w:val="16"/>
                <w:lang w:eastAsia="ru-RU"/>
              </w:rPr>
              <w:t xml:space="preserve">щей зоне действия модульной котельной с. </w:t>
            </w:r>
            <w:proofErr w:type="gramStart"/>
            <w:r>
              <w:rPr>
                <w:rFonts w:eastAsia="Times New Roman" w:cs="Arial"/>
                <w:color w:val="000000"/>
                <w:spacing w:val="0"/>
                <w:sz w:val="16"/>
                <w:szCs w:val="16"/>
                <w:lang w:eastAsia="ru-RU"/>
              </w:rPr>
              <w:t>Восточное</w:t>
            </w:r>
            <w:proofErr w:type="gramEnd"/>
            <w:r w:rsidRPr="005D07A5">
              <w:rPr>
                <w:rFonts w:eastAsia="Times New Roman" w:cs="Arial"/>
                <w:color w:val="000000"/>
                <w:spacing w:val="0"/>
                <w:sz w:val="16"/>
                <w:szCs w:val="16"/>
                <w:lang w:eastAsia="ru-RU"/>
              </w:rPr>
              <w:t>»</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ПИР и ПСД</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92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81</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118</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Оборудование</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517</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452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662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r>
      <w:tr w:rsidR="005D07A5" w:rsidRPr="0020057C" w:rsidTr="00C874D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Строительно-монтажные и наладочные работы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1 236</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1 082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1 583</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Всего капитальные затраты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1 845</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1 615</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2 363</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Непредвиденные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111</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97</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142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НДС</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369</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323</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473</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Всего смета проекта</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2214</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1938</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2836</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Накопленным итогом</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2214</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4152</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6988</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6988</w:t>
            </w:r>
          </w:p>
        </w:tc>
      </w:tr>
      <w:tr w:rsidR="005D07A5" w:rsidRPr="0020057C" w:rsidTr="00CA3171">
        <w:trPr>
          <w:trHeight w:val="300"/>
        </w:trPr>
        <w:tc>
          <w:tcPr>
            <w:tcW w:w="0" w:type="auto"/>
            <w:gridSpan w:val="8"/>
            <w:tcBorders>
              <w:top w:val="nil"/>
              <w:left w:val="single" w:sz="4" w:space="0" w:color="auto"/>
              <w:bottom w:val="single" w:sz="4" w:space="0" w:color="auto"/>
              <w:right w:val="single" w:sz="4" w:space="0" w:color="auto"/>
            </w:tcBorders>
            <w:shd w:val="clear" w:color="auto" w:fill="auto"/>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5D07A5">
              <w:rPr>
                <w:rFonts w:eastAsia="Times New Roman" w:cs="Arial"/>
                <w:color w:val="000000"/>
                <w:spacing w:val="0"/>
                <w:sz w:val="16"/>
                <w:szCs w:val="16"/>
                <w:lang w:eastAsia="ru-RU"/>
              </w:rPr>
              <w:t>Проект  3.2.2.3 «Реконструкция тепловой сети для обеспечения надежности теплоснабжения потребителей в сущ</w:t>
            </w:r>
            <w:r w:rsidRPr="005D07A5">
              <w:rPr>
                <w:rFonts w:eastAsia="Times New Roman" w:cs="Arial"/>
                <w:color w:val="000000"/>
                <w:spacing w:val="0"/>
                <w:sz w:val="16"/>
                <w:szCs w:val="16"/>
                <w:lang w:eastAsia="ru-RU"/>
              </w:rPr>
              <w:t>е</w:t>
            </w:r>
            <w:r w:rsidRPr="005D07A5">
              <w:rPr>
                <w:rFonts w:eastAsia="Times New Roman" w:cs="Arial"/>
                <w:color w:val="000000"/>
                <w:spacing w:val="0"/>
                <w:sz w:val="16"/>
                <w:szCs w:val="16"/>
                <w:lang w:eastAsia="ru-RU"/>
              </w:rPr>
              <w:t xml:space="preserve">ствующей зоне действия котельной </w:t>
            </w:r>
            <w:proofErr w:type="spellStart"/>
            <w:r w:rsidRPr="005D07A5">
              <w:rPr>
                <w:rFonts w:eastAsia="Times New Roman" w:cs="Arial"/>
                <w:color w:val="000000"/>
                <w:spacing w:val="0"/>
                <w:sz w:val="16"/>
                <w:szCs w:val="16"/>
                <w:lang w:eastAsia="ru-RU"/>
              </w:rPr>
              <w:t>с</w:t>
            </w:r>
            <w:proofErr w:type="gramStart"/>
            <w:r w:rsidRPr="005D07A5">
              <w:rPr>
                <w:rFonts w:eastAsia="Times New Roman" w:cs="Arial"/>
                <w:color w:val="000000"/>
                <w:spacing w:val="0"/>
                <w:sz w:val="16"/>
                <w:szCs w:val="16"/>
                <w:lang w:eastAsia="ru-RU"/>
              </w:rPr>
              <w:t>.Т</w:t>
            </w:r>
            <w:proofErr w:type="gramEnd"/>
            <w:r w:rsidRPr="005D07A5">
              <w:rPr>
                <w:rFonts w:eastAsia="Times New Roman" w:cs="Arial"/>
                <w:color w:val="000000"/>
                <w:spacing w:val="0"/>
                <w:sz w:val="16"/>
                <w:szCs w:val="16"/>
                <w:lang w:eastAsia="ru-RU"/>
              </w:rPr>
              <w:t>унгор</w:t>
            </w:r>
            <w:proofErr w:type="spellEnd"/>
            <w:r w:rsidRPr="005D07A5">
              <w:rPr>
                <w:rFonts w:eastAsia="Times New Roman" w:cs="Arial"/>
                <w:color w:val="000000"/>
                <w:spacing w:val="0"/>
                <w:sz w:val="16"/>
                <w:szCs w:val="16"/>
                <w:lang w:eastAsia="ru-RU"/>
              </w:rPr>
              <w:t>»</w:t>
            </w:r>
          </w:p>
        </w:tc>
      </w:tr>
      <w:tr w:rsidR="005D07A5" w:rsidRPr="0020057C" w:rsidTr="0044336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ПИР и ПСД</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83</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130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210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225</w:t>
            </w:r>
          </w:p>
        </w:tc>
      </w:tr>
      <w:tr w:rsidR="005D07A5" w:rsidRPr="0020057C" w:rsidTr="0044336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Оборудование</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464</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725</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1 177</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1 260</w:t>
            </w:r>
          </w:p>
        </w:tc>
      </w:tr>
      <w:tr w:rsidR="005D07A5" w:rsidRPr="0020057C" w:rsidTr="0044336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Строительно-монтажные и наладочные работы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1 109</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1 736</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2 816</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3 015</w:t>
            </w:r>
          </w:p>
        </w:tc>
      </w:tr>
      <w:tr w:rsidR="005D07A5" w:rsidRPr="0020057C" w:rsidTr="0044336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Всего капитальные затраты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1 656</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2 591</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4 203</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4 500</w:t>
            </w:r>
          </w:p>
        </w:tc>
      </w:tr>
      <w:tr w:rsidR="005D07A5" w:rsidRPr="0020057C" w:rsidTr="0044336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Непредвиденные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99</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155</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252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270</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НДС</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331</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518</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841</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900</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Всего смета проекта</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1987</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3109</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5044</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5400</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Накопленным итогом</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1987</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5096</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10140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15540</w:t>
            </w:r>
          </w:p>
        </w:tc>
      </w:tr>
      <w:tr w:rsidR="005D07A5" w:rsidRPr="0020057C" w:rsidTr="00CA3171">
        <w:trPr>
          <w:trHeight w:val="300"/>
        </w:trPr>
        <w:tc>
          <w:tcPr>
            <w:tcW w:w="0" w:type="auto"/>
            <w:gridSpan w:val="8"/>
            <w:tcBorders>
              <w:top w:val="nil"/>
              <w:left w:val="single" w:sz="4" w:space="0" w:color="auto"/>
              <w:bottom w:val="single" w:sz="4" w:space="0" w:color="auto"/>
              <w:right w:val="single" w:sz="4" w:space="0" w:color="auto"/>
            </w:tcBorders>
            <w:shd w:val="clear" w:color="auto" w:fill="auto"/>
            <w:vAlign w:val="center"/>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5D07A5">
              <w:rPr>
                <w:rFonts w:eastAsia="Times New Roman" w:cs="Arial"/>
                <w:color w:val="000000"/>
                <w:spacing w:val="0"/>
                <w:sz w:val="16"/>
                <w:szCs w:val="16"/>
                <w:lang w:eastAsia="ru-RU"/>
              </w:rPr>
              <w:t>Проект  3.2.2.4 «Реконструкция тепловой сети для обеспечения надежности теплоснабжения потребителей в сущ</w:t>
            </w:r>
            <w:r w:rsidRPr="005D07A5">
              <w:rPr>
                <w:rFonts w:eastAsia="Times New Roman" w:cs="Arial"/>
                <w:color w:val="000000"/>
                <w:spacing w:val="0"/>
                <w:sz w:val="16"/>
                <w:szCs w:val="16"/>
                <w:lang w:eastAsia="ru-RU"/>
              </w:rPr>
              <w:t>е</w:t>
            </w:r>
            <w:r w:rsidRPr="005D07A5">
              <w:rPr>
                <w:rFonts w:eastAsia="Times New Roman" w:cs="Arial"/>
                <w:color w:val="000000"/>
                <w:spacing w:val="0"/>
                <w:sz w:val="16"/>
                <w:szCs w:val="16"/>
                <w:lang w:eastAsia="ru-RU"/>
              </w:rPr>
              <w:t xml:space="preserve">ствующей зоне действия котельной с. </w:t>
            </w:r>
            <w:proofErr w:type="spellStart"/>
            <w:r w:rsidRPr="005D07A5">
              <w:rPr>
                <w:rFonts w:eastAsia="Times New Roman" w:cs="Arial"/>
                <w:color w:val="000000"/>
                <w:spacing w:val="0"/>
                <w:sz w:val="16"/>
                <w:szCs w:val="16"/>
                <w:lang w:eastAsia="ru-RU"/>
              </w:rPr>
              <w:t>Москальво</w:t>
            </w:r>
            <w:proofErr w:type="spellEnd"/>
            <w:r w:rsidRPr="005D07A5">
              <w:rPr>
                <w:rFonts w:eastAsia="Times New Roman" w:cs="Arial"/>
                <w:color w:val="000000"/>
                <w:spacing w:val="0"/>
                <w:sz w:val="16"/>
                <w:szCs w:val="16"/>
                <w:lang w:eastAsia="ru-RU"/>
              </w:rPr>
              <w:t>»</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ПИР и ПСД</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173</w:t>
            </w:r>
          </w:p>
        </w:tc>
      </w:tr>
      <w:tr w:rsidR="005D07A5" w:rsidRPr="0020057C" w:rsidTr="0044336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Оборудование</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969</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353</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686</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1 196</w:t>
            </w:r>
          </w:p>
        </w:tc>
      </w:tr>
      <w:tr w:rsidR="005D07A5" w:rsidRPr="0020057C" w:rsidTr="0044336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Строительно-монтажные и наладочные работы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2 319</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844</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1 641</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2 862</w:t>
            </w:r>
          </w:p>
        </w:tc>
      </w:tr>
      <w:tr w:rsidR="005D07A5" w:rsidRPr="0020057C" w:rsidTr="0044336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Всего капитальные затраты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3 461</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1 260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2 450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4 272</w:t>
            </w:r>
          </w:p>
        </w:tc>
      </w:tr>
      <w:tr w:rsidR="005D07A5" w:rsidRPr="0020057C" w:rsidTr="0044336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Непредвиденные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208</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76</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147</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256</w:t>
            </w:r>
          </w:p>
        </w:tc>
      </w:tr>
      <w:tr w:rsidR="005D07A5" w:rsidRPr="0020057C" w:rsidTr="0044336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НДС</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692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252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490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854</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Всего смета проекта</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4153</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1512</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2940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5126</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Накопленным итогом</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4153</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5665</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8605</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A3171">
            <w:pPr>
              <w:spacing w:before="0" w:after="0"/>
              <w:ind w:firstLine="0"/>
              <w:jc w:val="center"/>
              <w:rPr>
                <w:rFonts w:cs="Arial"/>
                <w:color w:val="000000"/>
                <w:sz w:val="16"/>
                <w:szCs w:val="16"/>
              </w:rPr>
            </w:pPr>
            <w:r w:rsidRPr="0020057C">
              <w:rPr>
                <w:rFonts w:cs="Arial"/>
                <w:color w:val="000000"/>
                <w:sz w:val="16"/>
                <w:szCs w:val="16"/>
              </w:rPr>
              <w:t>13731</w:t>
            </w:r>
          </w:p>
        </w:tc>
      </w:tr>
      <w:tr w:rsidR="005D07A5" w:rsidRPr="0020057C" w:rsidTr="00CA3171">
        <w:trPr>
          <w:trHeight w:val="300"/>
        </w:trPr>
        <w:tc>
          <w:tcPr>
            <w:tcW w:w="0" w:type="auto"/>
            <w:gridSpan w:val="8"/>
            <w:tcBorders>
              <w:top w:val="nil"/>
              <w:left w:val="single" w:sz="4" w:space="0" w:color="auto"/>
              <w:bottom w:val="single" w:sz="4" w:space="0" w:color="auto"/>
              <w:right w:val="single" w:sz="4" w:space="0" w:color="auto"/>
            </w:tcBorders>
            <w:shd w:val="clear" w:color="auto" w:fill="auto"/>
            <w:vAlign w:val="center"/>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5D07A5">
              <w:rPr>
                <w:rFonts w:eastAsia="Times New Roman" w:cs="Arial"/>
                <w:color w:val="000000"/>
                <w:spacing w:val="0"/>
                <w:sz w:val="16"/>
                <w:szCs w:val="16"/>
                <w:lang w:eastAsia="ru-RU"/>
              </w:rPr>
              <w:t>Проект 3.2.2.5 «Реконструкция тепловой сети для обеспечения надежности теплоснабжения потребителей в сущ</w:t>
            </w:r>
            <w:r w:rsidRPr="005D07A5">
              <w:rPr>
                <w:rFonts w:eastAsia="Times New Roman" w:cs="Arial"/>
                <w:color w:val="000000"/>
                <w:spacing w:val="0"/>
                <w:sz w:val="16"/>
                <w:szCs w:val="16"/>
                <w:lang w:eastAsia="ru-RU"/>
              </w:rPr>
              <w:t>е</w:t>
            </w:r>
            <w:r w:rsidRPr="005D07A5">
              <w:rPr>
                <w:rFonts w:eastAsia="Times New Roman" w:cs="Arial"/>
                <w:color w:val="000000"/>
                <w:spacing w:val="0"/>
                <w:sz w:val="16"/>
                <w:szCs w:val="16"/>
                <w:lang w:eastAsia="ru-RU"/>
              </w:rPr>
              <w:t xml:space="preserve">ствующей зоне действия котельной </w:t>
            </w:r>
            <w:proofErr w:type="spellStart"/>
            <w:r w:rsidRPr="005D07A5">
              <w:rPr>
                <w:rFonts w:eastAsia="Times New Roman" w:cs="Arial"/>
                <w:color w:val="000000"/>
                <w:spacing w:val="0"/>
                <w:sz w:val="16"/>
                <w:szCs w:val="16"/>
                <w:lang w:eastAsia="ru-RU"/>
              </w:rPr>
              <w:t>Некрасовка</w:t>
            </w:r>
            <w:proofErr w:type="spellEnd"/>
            <w:r w:rsidRPr="005D07A5">
              <w:rPr>
                <w:rFonts w:eastAsia="Times New Roman" w:cs="Arial"/>
                <w:color w:val="000000"/>
                <w:spacing w:val="0"/>
                <w:sz w:val="16"/>
                <w:szCs w:val="16"/>
                <w:lang w:eastAsia="ru-RU"/>
              </w:rPr>
              <w:t>»</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ПИР и ПСД</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267</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749</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982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856</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Оборудование</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1 495</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4 196</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5 497</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4 796</w:t>
            </w:r>
          </w:p>
        </w:tc>
      </w:tr>
      <w:tr w:rsidR="005D07A5" w:rsidRPr="0020057C" w:rsidTr="00C874D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Строительно-монтажные и наладочные работы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3 578</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10 041</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13 152</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11 477</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Всего капитальные затраты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5 340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14 987</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19 630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17 129</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Непредвиденные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320</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899</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1 178</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1 028</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НДС</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color w:val="000000"/>
                <w:spacing w:val="0"/>
                <w:sz w:val="16"/>
                <w:szCs w:val="16"/>
                <w:lang w:eastAsia="ru-RU"/>
              </w:rPr>
            </w:pPr>
            <w:r w:rsidRPr="0020057C">
              <w:rPr>
                <w:rFonts w:eastAsia="Times New Roman" w:cs="Arial"/>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1068</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2997</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3926</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3426</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Всего смета проекта</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6408</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17984</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23556</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20555</w:t>
            </w:r>
          </w:p>
        </w:tc>
      </w:tr>
      <w:tr w:rsidR="005D07A5" w:rsidRPr="0020057C" w:rsidTr="00C874D5">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07A5" w:rsidRPr="0020057C" w:rsidRDefault="005D07A5" w:rsidP="00C874D5">
            <w:pPr>
              <w:widowControl/>
              <w:adjustRightInd/>
              <w:spacing w:before="0" w:after="0"/>
              <w:ind w:firstLine="0"/>
              <w:jc w:val="left"/>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Накопленным итогом</w:t>
            </w:r>
          </w:p>
        </w:tc>
        <w:tc>
          <w:tcPr>
            <w:tcW w:w="0" w:type="auto"/>
            <w:tcBorders>
              <w:top w:val="nil"/>
              <w:left w:val="nil"/>
              <w:bottom w:val="single" w:sz="4" w:space="0" w:color="auto"/>
              <w:right w:val="single" w:sz="4" w:space="0" w:color="auto"/>
            </w:tcBorders>
            <w:shd w:val="clear" w:color="auto" w:fill="auto"/>
            <w:noWrap/>
            <w:vAlign w:val="center"/>
            <w:hideMark/>
          </w:tcPr>
          <w:p w:rsidR="005D07A5" w:rsidRPr="0020057C" w:rsidRDefault="005D07A5" w:rsidP="00C874D5">
            <w:pPr>
              <w:widowControl/>
              <w:adjustRightInd/>
              <w:spacing w:before="0" w:after="0"/>
              <w:ind w:firstLine="0"/>
              <w:jc w:val="center"/>
              <w:textAlignment w:val="auto"/>
              <w:rPr>
                <w:rFonts w:eastAsia="Times New Roman" w:cs="Arial"/>
                <w:b/>
                <w:color w:val="000000"/>
                <w:spacing w:val="0"/>
                <w:sz w:val="16"/>
                <w:szCs w:val="16"/>
                <w:lang w:eastAsia="ru-RU"/>
              </w:rPr>
            </w:pPr>
            <w:r w:rsidRPr="0020057C">
              <w:rPr>
                <w:rFonts w:eastAsia="Times New Roman" w:cs="Arial"/>
                <w:b/>
                <w:color w:val="000000"/>
                <w:spacing w:val="0"/>
                <w:sz w:val="16"/>
                <w:szCs w:val="16"/>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6408</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24392</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47948</w:t>
            </w:r>
          </w:p>
        </w:tc>
        <w:tc>
          <w:tcPr>
            <w:tcW w:w="0" w:type="auto"/>
            <w:tcBorders>
              <w:top w:val="nil"/>
              <w:left w:val="nil"/>
              <w:bottom w:val="single" w:sz="4" w:space="0" w:color="auto"/>
              <w:right w:val="single" w:sz="4" w:space="0" w:color="auto"/>
            </w:tcBorders>
            <w:shd w:val="clear" w:color="auto" w:fill="auto"/>
            <w:noWrap/>
            <w:vAlign w:val="center"/>
          </w:tcPr>
          <w:p w:rsidR="005D07A5" w:rsidRPr="0020057C" w:rsidRDefault="005D07A5" w:rsidP="00C874D5">
            <w:pPr>
              <w:spacing w:before="0" w:after="0"/>
              <w:ind w:firstLine="0"/>
              <w:jc w:val="center"/>
              <w:rPr>
                <w:rFonts w:cs="Arial"/>
                <w:color w:val="000000"/>
                <w:sz w:val="16"/>
                <w:szCs w:val="16"/>
              </w:rPr>
            </w:pPr>
            <w:r w:rsidRPr="0020057C">
              <w:rPr>
                <w:rFonts w:cs="Arial"/>
                <w:color w:val="000000"/>
                <w:sz w:val="16"/>
                <w:szCs w:val="16"/>
              </w:rPr>
              <w:t>68503</w:t>
            </w:r>
          </w:p>
        </w:tc>
      </w:tr>
    </w:tbl>
    <w:p w:rsidR="00C874D5" w:rsidRDefault="00C874D5" w:rsidP="00C874D5">
      <w:pPr>
        <w:spacing w:before="0" w:after="0" w:line="360" w:lineRule="auto"/>
        <w:ind w:firstLine="0"/>
        <w:rPr>
          <w:rFonts w:eastAsia="Times New Roman"/>
        </w:rPr>
      </w:pPr>
    </w:p>
    <w:p w:rsidR="00C874D5" w:rsidRDefault="00C874D5" w:rsidP="00C874D5">
      <w:pPr>
        <w:spacing w:before="0" w:after="0" w:line="360" w:lineRule="auto"/>
        <w:rPr>
          <w:rFonts w:eastAsia="Times New Roman"/>
        </w:rPr>
      </w:pPr>
    </w:p>
    <w:p w:rsidR="00C874D5" w:rsidRDefault="00C874D5" w:rsidP="002C0A2B">
      <w:pPr>
        <w:spacing w:before="0" w:after="0" w:line="360" w:lineRule="auto"/>
        <w:ind w:firstLine="0"/>
        <w:jc w:val="left"/>
        <w:rPr>
          <w:rFonts w:eastAsia="Times New Roman"/>
        </w:rPr>
        <w:sectPr w:rsidR="00C874D5" w:rsidSect="005E12B5">
          <w:pgSz w:w="11907" w:h="16840" w:code="9"/>
          <w:pgMar w:top="1134" w:right="1701" w:bottom="851" w:left="1134" w:header="510" w:footer="301" w:gutter="0"/>
          <w:cols w:space="708"/>
          <w:docGrid w:linePitch="360"/>
        </w:sectPr>
      </w:pPr>
    </w:p>
    <w:p w:rsidR="00CA3171" w:rsidRDefault="00CA3171" w:rsidP="00CA3171">
      <w:pPr>
        <w:pStyle w:val="10"/>
        <w:numPr>
          <w:ilvl w:val="0"/>
          <w:numId w:val="0"/>
        </w:numPr>
        <w:ind w:left="851"/>
      </w:pPr>
      <w:r>
        <w:lastRenderedPageBreak/>
        <w:t>8. предложения по переводу открытых систем тепл</w:t>
      </w:r>
      <w:r>
        <w:t>о</w:t>
      </w:r>
      <w:r>
        <w:t>снабжения (горячего водоснажения) в закрытые системы горячего водоснабжения</w:t>
      </w:r>
    </w:p>
    <w:p w:rsidR="00CA3171" w:rsidRPr="00DE5895" w:rsidRDefault="00CA3171" w:rsidP="00CA3171">
      <w:pPr>
        <w:widowControl/>
        <w:shd w:val="clear" w:color="auto" w:fill="FFFFFF"/>
        <w:adjustRightInd/>
        <w:spacing w:before="0" w:after="0" w:line="360" w:lineRule="auto"/>
        <w:ind w:firstLine="709"/>
        <w:jc w:val="center"/>
        <w:textAlignment w:val="auto"/>
        <w:rPr>
          <w:rFonts w:eastAsia="Times New Roman" w:cs="Arial"/>
          <w:i/>
          <w:color w:val="000000"/>
          <w:spacing w:val="0"/>
          <w:sz w:val="23"/>
          <w:szCs w:val="23"/>
          <w:lang w:eastAsia="ru-RU"/>
        </w:rPr>
      </w:pPr>
      <w:r w:rsidRPr="00DE5895">
        <w:rPr>
          <w:rFonts w:eastAsia="Times New Roman" w:cs="Arial"/>
          <w:i/>
          <w:color w:val="000000"/>
          <w:spacing w:val="0"/>
          <w:sz w:val="23"/>
          <w:szCs w:val="23"/>
          <w:lang w:eastAsia="ru-RU"/>
        </w:rPr>
        <w:t>Предложения по переводу существующих открытых систем теплосна</w:t>
      </w:r>
      <w:r w:rsidRPr="00DE5895">
        <w:rPr>
          <w:rFonts w:eastAsia="Times New Roman" w:cs="Arial"/>
          <w:i/>
          <w:color w:val="000000"/>
          <w:spacing w:val="0"/>
          <w:sz w:val="23"/>
          <w:szCs w:val="23"/>
          <w:lang w:eastAsia="ru-RU"/>
        </w:rPr>
        <w:t>б</w:t>
      </w:r>
      <w:r w:rsidRPr="00DE5895">
        <w:rPr>
          <w:rFonts w:eastAsia="Times New Roman" w:cs="Arial"/>
          <w:i/>
          <w:color w:val="000000"/>
          <w:spacing w:val="0"/>
          <w:sz w:val="23"/>
          <w:szCs w:val="23"/>
          <w:lang w:eastAsia="ru-RU"/>
        </w:rPr>
        <w:t>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w:t>
      </w:r>
      <w:r w:rsidRPr="00DE5895">
        <w:rPr>
          <w:rFonts w:eastAsia="Times New Roman" w:cs="Arial"/>
          <w:i/>
          <w:color w:val="000000"/>
          <w:spacing w:val="0"/>
          <w:sz w:val="23"/>
          <w:szCs w:val="23"/>
          <w:lang w:eastAsia="ru-RU"/>
        </w:rPr>
        <w:t>о</w:t>
      </w:r>
      <w:r w:rsidRPr="00DE5895">
        <w:rPr>
          <w:rFonts w:eastAsia="Times New Roman" w:cs="Arial"/>
          <w:i/>
          <w:color w:val="000000"/>
          <w:spacing w:val="0"/>
          <w:sz w:val="23"/>
          <w:szCs w:val="23"/>
          <w:lang w:eastAsia="ru-RU"/>
        </w:rPr>
        <w:t>мовых систем горячего водоснабжения</w:t>
      </w:r>
    </w:p>
    <w:p w:rsidR="00CA3171" w:rsidRPr="00DE5895" w:rsidRDefault="00CA3171" w:rsidP="00CA3171">
      <w:pPr>
        <w:widowControl/>
        <w:shd w:val="clear" w:color="auto" w:fill="FFFFFF"/>
        <w:adjustRightInd/>
        <w:spacing w:before="0" w:after="0" w:line="360" w:lineRule="auto"/>
        <w:ind w:firstLine="709"/>
        <w:textAlignment w:val="auto"/>
        <w:rPr>
          <w:rFonts w:eastAsia="Times New Roman" w:cs="Arial"/>
          <w:color w:val="000000"/>
          <w:spacing w:val="0"/>
          <w:sz w:val="23"/>
          <w:szCs w:val="23"/>
          <w:lang w:eastAsia="ru-RU"/>
        </w:rPr>
      </w:pPr>
      <w:r w:rsidRPr="00DE5895">
        <w:rPr>
          <w:rFonts w:eastAsia="Times New Roman" w:cs="Arial"/>
          <w:color w:val="000000"/>
          <w:spacing w:val="0"/>
          <w:sz w:val="23"/>
          <w:szCs w:val="23"/>
          <w:lang w:eastAsia="ru-RU"/>
        </w:rPr>
        <w:t xml:space="preserve">Открытые схемы теплоснабжения на территории </w:t>
      </w:r>
      <w:r>
        <w:rPr>
          <w:rFonts w:eastAsia="Times New Roman" w:cs="Arial"/>
          <w:color w:val="000000"/>
          <w:spacing w:val="0"/>
          <w:sz w:val="23"/>
          <w:szCs w:val="23"/>
          <w:lang w:eastAsia="ru-RU"/>
        </w:rPr>
        <w:t>ГО «Охинский» отсут</w:t>
      </w:r>
      <w:r w:rsidRPr="00DE5895">
        <w:rPr>
          <w:rFonts w:eastAsia="Times New Roman" w:cs="Arial"/>
          <w:color w:val="000000"/>
          <w:spacing w:val="0"/>
          <w:sz w:val="23"/>
          <w:szCs w:val="23"/>
          <w:lang w:eastAsia="ru-RU"/>
        </w:rPr>
        <w:t>ств</w:t>
      </w:r>
      <w:r w:rsidRPr="00DE5895">
        <w:rPr>
          <w:rFonts w:eastAsia="Times New Roman" w:cs="Arial"/>
          <w:color w:val="000000"/>
          <w:spacing w:val="0"/>
          <w:sz w:val="23"/>
          <w:szCs w:val="23"/>
          <w:lang w:eastAsia="ru-RU"/>
        </w:rPr>
        <w:t>у</w:t>
      </w:r>
      <w:r w:rsidRPr="00DE5895">
        <w:rPr>
          <w:rFonts w:eastAsia="Times New Roman" w:cs="Arial"/>
          <w:color w:val="000000"/>
          <w:spacing w:val="0"/>
          <w:sz w:val="23"/>
          <w:szCs w:val="23"/>
          <w:lang w:eastAsia="ru-RU"/>
        </w:rPr>
        <w:t>ют. Мероприятия по реконструкции тепловых сетей в целя</w:t>
      </w:r>
      <w:r>
        <w:rPr>
          <w:rFonts w:eastAsia="Times New Roman" w:cs="Arial"/>
          <w:color w:val="000000"/>
          <w:spacing w:val="0"/>
          <w:sz w:val="23"/>
          <w:szCs w:val="23"/>
          <w:lang w:eastAsia="ru-RU"/>
        </w:rPr>
        <w:t xml:space="preserve">х обеспечения </w:t>
      </w:r>
      <w:proofErr w:type="gramStart"/>
      <w:r>
        <w:rPr>
          <w:rFonts w:eastAsia="Times New Roman" w:cs="Arial"/>
          <w:color w:val="000000"/>
          <w:spacing w:val="0"/>
          <w:sz w:val="23"/>
          <w:szCs w:val="23"/>
          <w:lang w:eastAsia="ru-RU"/>
        </w:rPr>
        <w:t>гидравл</w:t>
      </w:r>
      <w:r>
        <w:rPr>
          <w:rFonts w:eastAsia="Times New Roman" w:cs="Arial"/>
          <w:color w:val="000000"/>
          <w:spacing w:val="0"/>
          <w:sz w:val="23"/>
          <w:szCs w:val="23"/>
          <w:lang w:eastAsia="ru-RU"/>
        </w:rPr>
        <w:t>и</w:t>
      </w:r>
      <w:r>
        <w:rPr>
          <w:rFonts w:eastAsia="Times New Roman" w:cs="Arial"/>
          <w:color w:val="000000"/>
          <w:spacing w:val="0"/>
          <w:sz w:val="23"/>
          <w:szCs w:val="23"/>
          <w:lang w:eastAsia="ru-RU"/>
        </w:rPr>
        <w:t>ческих ре</w:t>
      </w:r>
      <w:r w:rsidRPr="00DE5895">
        <w:rPr>
          <w:rFonts w:eastAsia="Times New Roman" w:cs="Arial"/>
          <w:color w:val="000000"/>
          <w:spacing w:val="0"/>
          <w:sz w:val="23"/>
          <w:szCs w:val="23"/>
          <w:lang w:eastAsia="ru-RU"/>
        </w:rPr>
        <w:t>жимов, обеспечивающих качество горячей воды в открытых с</w:t>
      </w:r>
      <w:r>
        <w:rPr>
          <w:rFonts w:eastAsia="Times New Roman" w:cs="Arial"/>
          <w:color w:val="000000"/>
          <w:spacing w:val="0"/>
          <w:sz w:val="23"/>
          <w:szCs w:val="23"/>
          <w:lang w:eastAsia="ru-RU"/>
        </w:rPr>
        <w:t>истемах теплоснабжения не требуются</w:t>
      </w:r>
      <w:proofErr w:type="gramEnd"/>
      <w:r>
        <w:rPr>
          <w:rFonts w:eastAsia="Times New Roman" w:cs="Arial"/>
          <w:color w:val="000000"/>
          <w:spacing w:val="0"/>
          <w:sz w:val="23"/>
          <w:szCs w:val="23"/>
          <w:lang w:eastAsia="ru-RU"/>
        </w:rPr>
        <w:t>.</w:t>
      </w:r>
    </w:p>
    <w:p w:rsidR="00CA3171" w:rsidRPr="00DE5895" w:rsidRDefault="00CA3171" w:rsidP="00CA3171">
      <w:pPr>
        <w:widowControl/>
        <w:shd w:val="clear" w:color="auto" w:fill="FFFFFF"/>
        <w:adjustRightInd/>
        <w:spacing w:before="0" w:after="0" w:line="360" w:lineRule="auto"/>
        <w:ind w:firstLine="709"/>
        <w:textAlignment w:val="auto"/>
        <w:rPr>
          <w:rFonts w:eastAsia="Times New Roman" w:cs="Arial"/>
          <w:color w:val="000000"/>
          <w:spacing w:val="0"/>
          <w:sz w:val="23"/>
          <w:szCs w:val="23"/>
          <w:lang w:eastAsia="ru-RU"/>
        </w:rPr>
      </w:pPr>
      <w:r w:rsidRPr="00DE5895">
        <w:rPr>
          <w:rFonts w:eastAsia="Times New Roman" w:cs="Arial"/>
          <w:color w:val="000000"/>
          <w:spacing w:val="0"/>
          <w:sz w:val="23"/>
          <w:szCs w:val="23"/>
          <w:lang w:eastAsia="ru-RU"/>
        </w:rPr>
        <w:t>Внутридомовые системы горячего водоснабжения у потребителей тепловой</w:t>
      </w:r>
      <w:r>
        <w:rPr>
          <w:rFonts w:eastAsia="Times New Roman" w:cs="Arial"/>
          <w:color w:val="000000"/>
          <w:spacing w:val="0"/>
          <w:sz w:val="23"/>
          <w:szCs w:val="23"/>
          <w:lang w:eastAsia="ru-RU"/>
        </w:rPr>
        <w:t xml:space="preserve"> энергии </w:t>
      </w:r>
      <w:proofErr w:type="spellStart"/>
      <w:r>
        <w:rPr>
          <w:rFonts w:eastAsia="Times New Roman" w:cs="Arial"/>
          <w:color w:val="000000"/>
          <w:spacing w:val="0"/>
          <w:sz w:val="23"/>
          <w:szCs w:val="23"/>
          <w:lang w:eastAsia="ru-RU"/>
        </w:rPr>
        <w:t>отсутвуют</w:t>
      </w:r>
      <w:proofErr w:type="spellEnd"/>
      <w:r>
        <w:rPr>
          <w:rFonts w:eastAsia="Times New Roman" w:cs="Arial"/>
          <w:color w:val="000000"/>
          <w:spacing w:val="0"/>
          <w:sz w:val="23"/>
          <w:szCs w:val="23"/>
          <w:lang w:eastAsia="ru-RU"/>
        </w:rPr>
        <w:t>.</w:t>
      </w:r>
    </w:p>
    <w:p w:rsidR="00CA3171" w:rsidRPr="00DE5895" w:rsidRDefault="00CA3171" w:rsidP="00CA3171">
      <w:pPr>
        <w:widowControl/>
        <w:shd w:val="clear" w:color="auto" w:fill="FFFFFF"/>
        <w:adjustRightInd/>
        <w:spacing w:before="0" w:after="0" w:line="360" w:lineRule="auto"/>
        <w:ind w:firstLine="709"/>
        <w:textAlignment w:val="auto"/>
        <w:rPr>
          <w:rFonts w:eastAsia="Times New Roman" w:cs="Arial"/>
          <w:color w:val="000000"/>
          <w:spacing w:val="0"/>
          <w:sz w:val="23"/>
          <w:szCs w:val="23"/>
          <w:lang w:eastAsia="ru-RU"/>
        </w:rPr>
      </w:pPr>
      <w:r w:rsidRPr="00DE5895">
        <w:rPr>
          <w:rFonts w:eastAsia="Times New Roman" w:cs="Arial"/>
          <w:color w:val="000000"/>
          <w:spacing w:val="0"/>
          <w:sz w:val="23"/>
          <w:szCs w:val="23"/>
          <w:lang w:eastAsia="ru-RU"/>
        </w:rPr>
        <w:t>Строительство индивидуальных и (или) центральных тепловых пунктов не требуется.</w:t>
      </w:r>
    </w:p>
    <w:p w:rsidR="00CA3171" w:rsidRPr="00DE5895" w:rsidRDefault="00CA3171" w:rsidP="00CA3171">
      <w:pPr>
        <w:widowControl/>
        <w:shd w:val="clear" w:color="auto" w:fill="FFFFFF"/>
        <w:adjustRightInd/>
        <w:spacing w:before="0" w:after="0" w:line="360" w:lineRule="auto"/>
        <w:ind w:firstLine="709"/>
        <w:jc w:val="center"/>
        <w:textAlignment w:val="auto"/>
        <w:rPr>
          <w:rFonts w:eastAsia="Times New Roman" w:cs="Arial"/>
          <w:i/>
          <w:color w:val="000000"/>
          <w:spacing w:val="0"/>
          <w:sz w:val="23"/>
          <w:szCs w:val="23"/>
          <w:lang w:eastAsia="ru-RU"/>
        </w:rPr>
      </w:pPr>
      <w:r w:rsidRPr="00DE5895">
        <w:rPr>
          <w:rFonts w:eastAsia="Times New Roman" w:cs="Arial"/>
          <w:i/>
          <w:color w:val="000000"/>
          <w:spacing w:val="0"/>
          <w:sz w:val="23"/>
          <w:szCs w:val="23"/>
          <w:lang w:eastAsia="ru-RU"/>
        </w:rPr>
        <w:t>Предложения по переводу существующих открытых систем теплосна</w:t>
      </w:r>
      <w:r w:rsidRPr="00DE5895">
        <w:rPr>
          <w:rFonts w:eastAsia="Times New Roman" w:cs="Arial"/>
          <w:i/>
          <w:color w:val="000000"/>
          <w:spacing w:val="0"/>
          <w:sz w:val="23"/>
          <w:szCs w:val="23"/>
          <w:lang w:eastAsia="ru-RU"/>
        </w:rPr>
        <w:t>б</w:t>
      </w:r>
      <w:r w:rsidRPr="00DE5895">
        <w:rPr>
          <w:rFonts w:eastAsia="Times New Roman" w:cs="Arial"/>
          <w:i/>
          <w:color w:val="000000"/>
          <w:spacing w:val="0"/>
          <w:sz w:val="23"/>
          <w:szCs w:val="23"/>
          <w:lang w:eastAsia="ru-RU"/>
        </w:rPr>
        <w:t>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CA3171" w:rsidRPr="00DE5895" w:rsidRDefault="00CA3171" w:rsidP="00CA3171">
      <w:pPr>
        <w:widowControl/>
        <w:shd w:val="clear" w:color="auto" w:fill="FFFFFF"/>
        <w:adjustRightInd/>
        <w:spacing w:before="0" w:after="0" w:line="360" w:lineRule="auto"/>
        <w:ind w:firstLine="709"/>
        <w:textAlignment w:val="auto"/>
        <w:rPr>
          <w:rFonts w:eastAsia="Times New Roman" w:cs="Arial"/>
          <w:color w:val="000000"/>
          <w:spacing w:val="0"/>
          <w:sz w:val="23"/>
          <w:szCs w:val="23"/>
          <w:lang w:eastAsia="ru-RU"/>
        </w:rPr>
      </w:pPr>
      <w:r w:rsidRPr="00DE5895">
        <w:rPr>
          <w:rFonts w:eastAsia="Times New Roman" w:cs="Arial"/>
          <w:color w:val="000000"/>
          <w:spacing w:val="0"/>
          <w:sz w:val="23"/>
          <w:szCs w:val="23"/>
          <w:lang w:eastAsia="ru-RU"/>
        </w:rPr>
        <w:t>Открытые системы теплоснабжения (горячего водоснабжения) на террит</w:t>
      </w:r>
      <w:r w:rsidRPr="00DE5895">
        <w:rPr>
          <w:rFonts w:eastAsia="Times New Roman" w:cs="Arial"/>
          <w:color w:val="000000"/>
          <w:spacing w:val="0"/>
          <w:sz w:val="23"/>
          <w:szCs w:val="23"/>
          <w:lang w:eastAsia="ru-RU"/>
        </w:rPr>
        <w:t>о</w:t>
      </w:r>
      <w:r w:rsidRPr="00DE5895">
        <w:rPr>
          <w:rFonts w:eastAsia="Times New Roman" w:cs="Arial"/>
          <w:color w:val="000000"/>
          <w:spacing w:val="0"/>
          <w:sz w:val="23"/>
          <w:szCs w:val="23"/>
          <w:lang w:eastAsia="ru-RU"/>
        </w:rPr>
        <w:t xml:space="preserve">рии </w:t>
      </w:r>
      <w:r>
        <w:rPr>
          <w:rFonts w:eastAsia="Times New Roman" w:cs="Arial"/>
          <w:color w:val="000000"/>
          <w:spacing w:val="0"/>
          <w:sz w:val="23"/>
          <w:szCs w:val="23"/>
          <w:lang w:eastAsia="ru-RU"/>
        </w:rPr>
        <w:t>ГО «Охинский»</w:t>
      </w:r>
      <w:r w:rsidRPr="00DE5895">
        <w:rPr>
          <w:rFonts w:eastAsia="Times New Roman" w:cs="Arial"/>
          <w:color w:val="000000"/>
          <w:spacing w:val="0"/>
          <w:sz w:val="23"/>
          <w:szCs w:val="23"/>
          <w:lang w:eastAsia="ru-RU"/>
        </w:rPr>
        <w:t xml:space="preserve"> отсутствуют. Мероприятия по переводу открытых систем те</w:t>
      </w:r>
      <w:r w:rsidRPr="00DE5895">
        <w:rPr>
          <w:rFonts w:eastAsia="Times New Roman" w:cs="Arial"/>
          <w:color w:val="000000"/>
          <w:spacing w:val="0"/>
          <w:sz w:val="23"/>
          <w:szCs w:val="23"/>
          <w:lang w:eastAsia="ru-RU"/>
        </w:rPr>
        <w:t>п</w:t>
      </w:r>
      <w:r w:rsidRPr="00DE5895">
        <w:rPr>
          <w:rFonts w:eastAsia="Times New Roman" w:cs="Arial"/>
          <w:color w:val="000000"/>
          <w:spacing w:val="0"/>
          <w:sz w:val="23"/>
          <w:szCs w:val="23"/>
          <w:lang w:eastAsia="ru-RU"/>
        </w:rPr>
        <w:t>лоснабжения</w:t>
      </w:r>
      <w:r>
        <w:rPr>
          <w:rFonts w:eastAsia="Times New Roman" w:cs="Arial"/>
          <w:color w:val="000000"/>
          <w:spacing w:val="0"/>
          <w:sz w:val="23"/>
          <w:szCs w:val="23"/>
          <w:lang w:eastAsia="ru-RU"/>
        </w:rPr>
        <w:t xml:space="preserve"> </w:t>
      </w:r>
      <w:r w:rsidRPr="00DE5895">
        <w:rPr>
          <w:rFonts w:eastAsia="Times New Roman" w:cs="Arial"/>
          <w:color w:val="000000"/>
          <w:spacing w:val="0"/>
          <w:sz w:val="23"/>
          <w:szCs w:val="23"/>
          <w:lang w:eastAsia="ru-RU"/>
        </w:rPr>
        <w:t>(горячего водоснабжения) в закрытые системы горячего водос</w:t>
      </w:r>
      <w:r>
        <w:rPr>
          <w:rFonts w:eastAsia="Times New Roman" w:cs="Arial"/>
          <w:color w:val="000000"/>
          <w:spacing w:val="0"/>
          <w:sz w:val="23"/>
          <w:szCs w:val="23"/>
          <w:lang w:eastAsia="ru-RU"/>
        </w:rPr>
        <w:t>набж</w:t>
      </w:r>
      <w:r>
        <w:rPr>
          <w:rFonts w:eastAsia="Times New Roman" w:cs="Arial"/>
          <w:color w:val="000000"/>
          <w:spacing w:val="0"/>
          <w:sz w:val="23"/>
          <w:szCs w:val="23"/>
          <w:lang w:eastAsia="ru-RU"/>
        </w:rPr>
        <w:t>е</w:t>
      </w:r>
      <w:r>
        <w:rPr>
          <w:rFonts w:eastAsia="Times New Roman" w:cs="Arial"/>
          <w:color w:val="000000"/>
          <w:spacing w:val="0"/>
          <w:sz w:val="23"/>
          <w:szCs w:val="23"/>
          <w:lang w:eastAsia="ru-RU"/>
        </w:rPr>
        <w:t>ния не требуется. Необходи</w:t>
      </w:r>
      <w:r w:rsidRPr="00DE5895">
        <w:rPr>
          <w:rFonts w:eastAsia="Times New Roman" w:cs="Arial"/>
          <w:color w:val="000000"/>
          <w:spacing w:val="0"/>
          <w:sz w:val="23"/>
          <w:szCs w:val="23"/>
          <w:lang w:eastAsia="ru-RU"/>
        </w:rPr>
        <w:t>мость строительства индивидуальных и (или) це</w:t>
      </w:r>
      <w:r w:rsidRPr="00DE5895">
        <w:rPr>
          <w:rFonts w:eastAsia="Times New Roman" w:cs="Arial"/>
          <w:color w:val="000000"/>
          <w:spacing w:val="0"/>
          <w:sz w:val="23"/>
          <w:szCs w:val="23"/>
          <w:lang w:eastAsia="ru-RU"/>
        </w:rPr>
        <w:t>н</w:t>
      </w:r>
      <w:r w:rsidRPr="00DE5895">
        <w:rPr>
          <w:rFonts w:eastAsia="Times New Roman" w:cs="Arial"/>
          <w:color w:val="000000"/>
          <w:spacing w:val="0"/>
          <w:sz w:val="23"/>
          <w:szCs w:val="23"/>
          <w:lang w:eastAsia="ru-RU"/>
        </w:rPr>
        <w:t>тральных тепловых пункто</w:t>
      </w:r>
      <w:r>
        <w:rPr>
          <w:rFonts w:eastAsia="Times New Roman" w:cs="Arial"/>
          <w:color w:val="000000"/>
          <w:spacing w:val="0"/>
          <w:sz w:val="23"/>
          <w:szCs w:val="23"/>
          <w:lang w:eastAsia="ru-RU"/>
        </w:rPr>
        <w:t>в по причине отсут</w:t>
      </w:r>
      <w:r w:rsidRPr="00DE5895">
        <w:rPr>
          <w:rFonts w:eastAsia="Times New Roman" w:cs="Arial"/>
          <w:color w:val="000000"/>
          <w:spacing w:val="0"/>
          <w:sz w:val="23"/>
          <w:szCs w:val="23"/>
          <w:lang w:eastAsia="ru-RU"/>
        </w:rPr>
        <w:t>ствия у потребителей внутридомовых систем горячего водоснабжения отсутствует.</w:t>
      </w:r>
    </w:p>
    <w:p w:rsidR="00CA4EB5" w:rsidRPr="00652806" w:rsidRDefault="00652806" w:rsidP="00652806">
      <w:pPr>
        <w:widowControl/>
        <w:adjustRightInd/>
        <w:spacing w:before="0" w:after="0"/>
        <w:ind w:firstLine="0"/>
        <w:jc w:val="left"/>
        <w:textAlignment w:val="auto"/>
        <w:rPr>
          <w:rFonts w:eastAsia="Times New Roman"/>
        </w:rPr>
        <w:sectPr w:rsidR="00CA4EB5" w:rsidRPr="00652806" w:rsidSect="005E12B5">
          <w:footerReference w:type="default" r:id="rId100"/>
          <w:pgSz w:w="11907" w:h="16840" w:code="9"/>
          <w:pgMar w:top="1134" w:right="1701" w:bottom="851" w:left="1134" w:header="510" w:footer="301" w:gutter="0"/>
          <w:cols w:space="708"/>
          <w:docGrid w:linePitch="360"/>
        </w:sectPr>
      </w:pPr>
      <w:r>
        <w:rPr>
          <w:rFonts w:eastAsia="Times New Roman"/>
        </w:rPr>
        <w:br w:type="page"/>
      </w:r>
    </w:p>
    <w:p w:rsidR="00BD1788" w:rsidRPr="0087558A" w:rsidRDefault="00BD1788" w:rsidP="00BD1788">
      <w:pPr>
        <w:pStyle w:val="10"/>
        <w:numPr>
          <w:ilvl w:val="0"/>
          <w:numId w:val="0"/>
        </w:numPr>
        <w:ind w:left="851"/>
      </w:pPr>
      <w:r>
        <w:lastRenderedPageBreak/>
        <w:t xml:space="preserve">9. </w:t>
      </w:r>
      <w:r w:rsidRPr="0087558A">
        <w:t>Перспективные топливные балансы</w:t>
      </w:r>
    </w:p>
    <w:p w:rsidR="00BD1788" w:rsidRPr="005E118E" w:rsidRDefault="00BD1788" w:rsidP="00BD1788">
      <w:pPr>
        <w:spacing w:after="0" w:line="360" w:lineRule="atLeast"/>
        <w:ind w:left="102" w:right="44" w:firstLine="566"/>
        <w:rPr>
          <w:sz w:val="24"/>
          <w:szCs w:val="24"/>
        </w:rPr>
      </w:pPr>
    </w:p>
    <w:p w:rsidR="00BD1788" w:rsidRDefault="00BD1788" w:rsidP="00BD1788">
      <w:pPr>
        <w:pStyle w:val="20"/>
        <w:numPr>
          <w:ilvl w:val="0"/>
          <w:numId w:val="0"/>
        </w:numPr>
        <w:ind w:left="993"/>
      </w:pPr>
      <w:bookmarkStart w:id="133" w:name="_Toc354584618"/>
      <w:r>
        <w:t>9.1</w:t>
      </w:r>
      <w:r w:rsidRPr="00C11FE0">
        <w:t xml:space="preserve">Перспективные топливные балансы </w:t>
      </w:r>
      <w:proofErr w:type="spellStart"/>
      <w:r>
        <w:t>Охинской</w:t>
      </w:r>
      <w:proofErr w:type="spellEnd"/>
      <w:r>
        <w:t xml:space="preserve"> ТЭЦ</w:t>
      </w:r>
      <w:bookmarkEnd w:id="133"/>
    </w:p>
    <w:p w:rsidR="00BD1788" w:rsidRDefault="00BD1788" w:rsidP="00BD1788">
      <w:pPr>
        <w:widowControl/>
        <w:adjustRightInd/>
        <w:spacing w:before="0" w:after="0" w:line="360" w:lineRule="auto"/>
        <w:textAlignment w:val="auto"/>
        <w:rPr>
          <w:rFonts w:eastAsia="Times New Roman"/>
          <w:kern w:val="28"/>
          <w:sz w:val="24"/>
          <w:lang w:eastAsia="ru-RU"/>
        </w:rPr>
      </w:pPr>
    </w:p>
    <w:p w:rsidR="00BD1788" w:rsidRPr="007D4FDA" w:rsidRDefault="00BD1788" w:rsidP="00BD1788">
      <w:pPr>
        <w:widowControl/>
        <w:adjustRightInd/>
        <w:spacing w:before="0" w:after="0" w:line="360" w:lineRule="auto"/>
        <w:textAlignment w:val="auto"/>
        <w:rPr>
          <w:rFonts w:eastAsia="Times New Roman"/>
          <w:kern w:val="28"/>
          <w:sz w:val="24"/>
          <w:szCs w:val="24"/>
          <w:lang w:eastAsia="ru-RU"/>
        </w:rPr>
      </w:pPr>
      <w:r>
        <w:rPr>
          <w:rFonts w:eastAsia="Times New Roman"/>
          <w:kern w:val="28"/>
          <w:sz w:val="24"/>
          <w:szCs w:val="24"/>
          <w:lang w:eastAsia="ru-RU"/>
        </w:rPr>
        <w:t>Б</w:t>
      </w:r>
      <w:r w:rsidRPr="007D4FDA">
        <w:rPr>
          <w:rFonts w:eastAsia="Times New Roman"/>
          <w:kern w:val="28"/>
          <w:sz w:val="24"/>
          <w:szCs w:val="24"/>
          <w:lang w:eastAsia="ru-RU"/>
        </w:rPr>
        <w:t xml:space="preserve">аланс выработки и отпуска электроэнергии на </w:t>
      </w:r>
      <w:proofErr w:type="spellStart"/>
      <w:r w:rsidRPr="007D4FDA">
        <w:rPr>
          <w:rFonts w:eastAsia="Times New Roman"/>
          <w:kern w:val="28"/>
          <w:sz w:val="24"/>
          <w:szCs w:val="24"/>
          <w:lang w:eastAsia="ru-RU"/>
        </w:rPr>
        <w:t>Охинской</w:t>
      </w:r>
      <w:proofErr w:type="spellEnd"/>
      <w:r w:rsidRPr="007D4FDA">
        <w:rPr>
          <w:rFonts w:eastAsia="Times New Roman"/>
          <w:kern w:val="28"/>
          <w:sz w:val="24"/>
          <w:szCs w:val="24"/>
          <w:lang w:eastAsia="ru-RU"/>
        </w:rPr>
        <w:t xml:space="preserve"> ТЭЦ в 20</w:t>
      </w:r>
      <w:r>
        <w:rPr>
          <w:rFonts w:eastAsia="Times New Roman"/>
          <w:kern w:val="28"/>
          <w:sz w:val="24"/>
          <w:szCs w:val="24"/>
          <w:lang w:eastAsia="ru-RU"/>
        </w:rPr>
        <w:t>20</w:t>
      </w:r>
      <w:r w:rsidRPr="007D4FDA">
        <w:rPr>
          <w:rFonts w:eastAsia="Times New Roman"/>
          <w:kern w:val="28"/>
          <w:sz w:val="24"/>
          <w:szCs w:val="24"/>
          <w:lang w:eastAsia="ru-RU"/>
        </w:rPr>
        <w:t>-20</w:t>
      </w:r>
      <w:r>
        <w:rPr>
          <w:rFonts w:eastAsia="Times New Roman"/>
          <w:kern w:val="28"/>
          <w:sz w:val="24"/>
          <w:szCs w:val="24"/>
          <w:lang w:eastAsia="ru-RU"/>
        </w:rPr>
        <w:t>26</w:t>
      </w:r>
      <w:r w:rsidRPr="007D4FDA">
        <w:rPr>
          <w:rFonts w:eastAsia="Times New Roman"/>
          <w:kern w:val="28"/>
          <w:sz w:val="24"/>
          <w:szCs w:val="24"/>
          <w:lang w:eastAsia="ru-RU"/>
        </w:rPr>
        <w:t xml:space="preserve"> годах </w:t>
      </w:r>
      <w:r>
        <w:rPr>
          <w:rFonts w:eastAsia="Times New Roman"/>
          <w:kern w:val="28"/>
          <w:sz w:val="24"/>
          <w:szCs w:val="24"/>
          <w:lang w:eastAsia="ru-RU"/>
        </w:rPr>
        <w:t>представлен в</w:t>
      </w:r>
      <w:r w:rsidRPr="007D4FDA">
        <w:rPr>
          <w:rFonts w:eastAsia="Times New Roman"/>
          <w:kern w:val="28"/>
          <w:sz w:val="24"/>
          <w:szCs w:val="24"/>
          <w:lang w:eastAsia="ru-RU"/>
        </w:rPr>
        <w:t xml:space="preserve"> таблице </w:t>
      </w:r>
      <w:r>
        <w:rPr>
          <w:rFonts w:eastAsia="Times New Roman"/>
          <w:kern w:val="28"/>
          <w:sz w:val="24"/>
          <w:szCs w:val="24"/>
          <w:lang w:eastAsia="ru-RU"/>
        </w:rPr>
        <w:t>7</w:t>
      </w:r>
      <w:r w:rsidRPr="007D4FDA">
        <w:rPr>
          <w:rFonts w:eastAsia="Times New Roman"/>
          <w:kern w:val="28"/>
          <w:sz w:val="24"/>
          <w:szCs w:val="24"/>
          <w:lang w:eastAsia="ru-RU"/>
        </w:rPr>
        <w:t>.1</w:t>
      </w:r>
      <w:r>
        <w:rPr>
          <w:rFonts w:eastAsia="Times New Roman"/>
          <w:kern w:val="28"/>
          <w:sz w:val="24"/>
          <w:szCs w:val="24"/>
          <w:lang w:eastAsia="ru-RU"/>
        </w:rPr>
        <w:t xml:space="preserve">, </w:t>
      </w:r>
      <w:r w:rsidRPr="007D4FDA">
        <w:rPr>
          <w:rFonts w:eastAsia="Times New Roman"/>
          <w:kern w:val="28"/>
          <w:sz w:val="24"/>
          <w:szCs w:val="24"/>
          <w:lang w:eastAsia="ru-RU"/>
        </w:rPr>
        <w:t>баланс отпуска тепловой энергии по выводам станции и по группам оборудования в 20</w:t>
      </w:r>
      <w:r>
        <w:rPr>
          <w:rFonts w:eastAsia="Times New Roman"/>
          <w:kern w:val="28"/>
          <w:sz w:val="24"/>
          <w:szCs w:val="24"/>
          <w:lang w:eastAsia="ru-RU"/>
        </w:rPr>
        <w:t>20</w:t>
      </w:r>
      <w:r w:rsidRPr="007D4FDA">
        <w:rPr>
          <w:rFonts w:eastAsia="Times New Roman"/>
          <w:kern w:val="28"/>
          <w:sz w:val="24"/>
          <w:szCs w:val="24"/>
          <w:lang w:eastAsia="ru-RU"/>
        </w:rPr>
        <w:t>-20</w:t>
      </w:r>
      <w:r>
        <w:rPr>
          <w:rFonts w:eastAsia="Times New Roman"/>
          <w:kern w:val="28"/>
          <w:sz w:val="24"/>
          <w:szCs w:val="24"/>
          <w:lang w:eastAsia="ru-RU"/>
        </w:rPr>
        <w:t xml:space="preserve">26 </w:t>
      </w:r>
      <w:r w:rsidRPr="007D4FDA">
        <w:rPr>
          <w:rFonts w:eastAsia="Times New Roman"/>
          <w:kern w:val="28"/>
          <w:sz w:val="24"/>
          <w:szCs w:val="24"/>
          <w:lang w:eastAsia="ru-RU"/>
        </w:rPr>
        <w:t>годах</w:t>
      </w:r>
      <w:r>
        <w:rPr>
          <w:rFonts w:eastAsia="Times New Roman"/>
          <w:kern w:val="28"/>
          <w:sz w:val="24"/>
          <w:szCs w:val="24"/>
          <w:lang w:eastAsia="ru-RU"/>
        </w:rPr>
        <w:t xml:space="preserve"> – в таблице 7.2,  </w:t>
      </w:r>
      <w:r w:rsidRPr="007D4FDA">
        <w:rPr>
          <w:rFonts w:eastAsia="Times New Roman"/>
          <w:kern w:val="28"/>
          <w:sz w:val="24"/>
          <w:szCs w:val="24"/>
          <w:lang w:eastAsia="ru-RU"/>
        </w:rPr>
        <w:t>баланс п</w:t>
      </w:r>
      <w:r w:rsidRPr="007D4FDA">
        <w:rPr>
          <w:rFonts w:eastAsia="Times New Roman"/>
          <w:kern w:val="28"/>
          <w:sz w:val="24"/>
          <w:szCs w:val="24"/>
          <w:lang w:eastAsia="ru-RU"/>
        </w:rPr>
        <w:t>о</w:t>
      </w:r>
      <w:r w:rsidRPr="007D4FDA">
        <w:rPr>
          <w:rFonts w:eastAsia="Times New Roman"/>
          <w:kern w:val="28"/>
          <w:sz w:val="24"/>
          <w:szCs w:val="24"/>
          <w:lang w:eastAsia="ru-RU"/>
        </w:rPr>
        <w:t>требления топлива</w:t>
      </w:r>
      <w:r>
        <w:rPr>
          <w:rFonts w:eastAsia="Times New Roman"/>
          <w:kern w:val="28"/>
          <w:sz w:val="24"/>
          <w:szCs w:val="24"/>
          <w:lang w:eastAsia="ru-RU"/>
        </w:rPr>
        <w:t xml:space="preserve">, </w:t>
      </w:r>
      <w:r w:rsidRPr="007D4FDA">
        <w:rPr>
          <w:rFonts w:eastAsia="Times New Roman"/>
          <w:kern w:val="28"/>
          <w:sz w:val="24"/>
          <w:szCs w:val="24"/>
          <w:lang w:eastAsia="ru-RU"/>
        </w:rPr>
        <w:t>с помощью которого можно обеспечить перспективные знач</w:t>
      </w:r>
      <w:r w:rsidRPr="007D4FDA">
        <w:rPr>
          <w:rFonts w:eastAsia="Times New Roman"/>
          <w:kern w:val="28"/>
          <w:sz w:val="24"/>
          <w:szCs w:val="24"/>
          <w:lang w:eastAsia="ru-RU"/>
        </w:rPr>
        <w:t>е</w:t>
      </w:r>
      <w:r w:rsidRPr="007D4FDA">
        <w:rPr>
          <w:rFonts w:eastAsia="Times New Roman"/>
          <w:kern w:val="28"/>
          <w:sz w:val="24"/>
          <w:szCs w:val="24"/>
          <w:lang w:eastAsia="ru-RU"/>
        </w:rPr>
        <w:t>ния отпуска тепловой и электрической энергии</w:t>
      </w:r>
      <w:r>
        <w:rPr>
          <w:rFonts w:eastAsia="Times New Roman"/>
          <w:kern w:val="28"/>
          <w:sz w:val="24"/>
          <w:szCs w:val="24"/>
          <w:lang w:eastAsia="ru-RU"/>
        </w:rPr>
        <w:t xml:space="preserve"> – в таблице 7.3.</w:t>
      </w:r>
    </w:p>
    <w:p w:rsidR="00BD1788" w:rsidRDefault="00BD1788" w:rsidP="00BD1788">
      <w:pPr>
        <w:spacing w:after="200"/>
        <w:ind w:firstLine="0"/>
        <w:jc w:val="left"/>
        <w:rPr>
          <w:b/>
          <w:bCs/>
          <w:sz w:val="18"/>
          <w:szCs w:val="18"/>
        </w:rPr>
      </w:pPr>
      <w:bookmarkStart w:id="134" w:name="_Toc354584534"/>
      <w:bookmarkStart w:id="135" w:name="_Toc354486877"/>
      <w:r w:rsidRPr="007D4FDA">
        <w:rPr>
          <w:b/>
          <w:bCs/>
          <w:sz w:val="18"/>
          <w:szCs w:val="18"/>
        </w:rPr>
        <w:t xml:space="preserve">Таблица </w:t>
      </w:r>
      <w:r>
        <w:rPr>
          <w:b/>
          <w:bCs/>
          <w:sz w:val="18"/>
          <w:szCs w:val="18"/>
        </w:rPr>
        <w:t>7</w:t>
      </w:r>
      <w:r w:rsidRPr="007D4FDA">
        <w:rPr>
          <w:b/>
          <w:bCs/>
          <w:sz w:val="18"/>
          <w:szCs w:val="18"/>
        </w:rPr>
        <w:t>.</w:t>
      </w:r>
      <w:r w:rsidRPr="007D4FDA">
        <w:rPr>
          <w:b/>
          <w:bCs/>
          <w:sz w:val="18"/>
          <w:szCs w:val="18"/>
        </w:rPr>
        <w:fldChar w:fldCharType="begin"/>
      </w:r>
      <w:r w:rsidRPr="007D4FDA">
        <w:rPr>
          <w:b/>
          <w:bCs/>
          <w:sz w:val="18"/>
          <w:szCs w:val="18"/>
        </w:rPr>
        <w:instrText xml:space="preserve"> SEQ Таблица \* ARABIC \s 1 </w:instrText>
      </w:r>
      <w:r w:rsidRPr="007D4FDA">
        <w:rPr>
          <w:b/>
          <w:bCs/>
          <w:sz w:val="18"/>
          <w:szCs w:val="18"/>
        </w:rPr>
        <w:fldChar w:fldCharType="separate"/>
      </w:r>
      <w:r w:rsidR="00D62305">
        <w:rPr>
          <w:b/>
          <w:bCs/>
          <w:noProof/>
          <w:sz w:val="18"/>
          <w:szCs w:val="18"/>
        </w:rPr>
        <w:t>1</w:t>
      </w:r>
      <w:r w:rsidRPr="007D4FDA">
        <w:rPr>
          <w:b/>
          <w:bCs/>
          <w:noProof/>
          <w:sz w:val="18"/>
          <w:szCs w:val="18"/>
        </w:rPr>
        <w:fldChar w:fldCharType="end"/>
      </w:r>
      <w:r w:rsidRPr="007D4FDA">
        <w:rPr>
          <w:b/>
          <w:bCs/>
          <w:noProof/>
          <w:sz w:val="18"/>
          <w:szCs w:val="18"/>
        </w:rPr>
        <w:t xml:space="preserve"> </w:t>
      </w:r>
      <w:r w:rsidRPr="007D4FDA">
        <w:rPr>
          <w:b/>
          <w:bCs/>
          <w:sz w:val="18"/>
          <w:szCs w:val="18"/>
        </w:rPr>
        <w:t xml:space="preserve">– Баланс выработки и отпуска электроэнергии на </w:t>
      </w:r>
      <w:proofErr w:type="spellStart"/>
      <w:r w:rsidRPr="007D4FDA">
        <w:rPr>
          <w:b/>
          <w:bCs/>
          <w:sz w:val="18"/>
          <w:szCs w:val="18"/>
        </w:rPr>
        <w:t>Охинской</w:t>
      </w:r>
      <w:proofErr w:type="spellEnd"/>
      <w:r w:rsidRPr="007D4FDA">
        <w:rPr>
          <w:b/>
          <w:bCs/>
          <w:sz w:val="18"/>
          <w:szCs w:val="18"/>
        </w:rPr>
        <w:t xml:space="preserve"> ТЭЦ на 20</w:t>
      </w:r>
      <w:r>
        <w:rPr>
          <w:b/>
          <w:bCs/>
          <w:sz w:val="18"/>
          <w:szCs w:val="18"/>
        </w:rPr>
        <w:t>20-2026</w:t>
      </w:r>
      <w:r w:rsidRPr="007D4FDA">
        <w:rPr>
          <w:b/>
          <w:bCs/>
          <w:sz w:val="18"/>
          <w:szCs w:val="18"/>
        </w:rPr>
        <w:t xml:space="preserve"> годы</w:t>
      </w:r>
      <w:bookmarkEnd w:id="134"/>
      <w:bookmarkEnd w:id="135"/>
    </w:p>
    <w:p w:rsidR="00BD1788" w:rsidRDefault="00BD1788" w:rsidP="00BD1788">
      <w:pPr>
        <w:spacing w:after="200"/>
        <w:ind w:firstLine="0"/>
        <w:jc w:val="left"/>
        <w:rPr>
          <w:b/>
          <w:bCs/>
          <w:sz w:val="18"/>
          <w:szCs w:val="18"/>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851"/>
        <w:gridCol w:w="993"/>
        <w:gridCol w:w="991"/>
        <w:gridCol w:w="993"/>
        <w:gridCol w:w="993"/>
        <w:gridCol w:w="995"/>
        <w:gridCol w:w="995"/>
        <w:gridCol w:w="987"/>
      </w:tblGrid>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b/>
                <w:spacing w:val="0"/>
                <w:sz w:val="18"/>
                <w:szCs w:val="18"/>
                <w:lang w:eastAsia="ru-RU"/>
              </w:rPr>
            </w:pPr>
            <w:r w:rsidRPr="00486312">
              <w:rPr>
                <w:rFonts w:eastAsia="Times New Roman" w:cs="Arial"/>
                <w:b/>
                <w:spacing w:val="0"/>
                <w:sz w:val="18"/>
                <w:szCs w:val="18"/>
                <w:lang w:eastAsia="ru-RU"/>
              </w:rPr>
              <w:t>Наименование</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b/>
                <w:spacing w:val="0"/>
                <w:sz w:val="18"/>
                <w:szCs w:val="18"/>
                <w:lang w:eastAsia="ru-RU"/>
              </w:rPr>
            </w:pPr>
            <w:r w:rsidRPr="00486312">
              <w:rPr>
                <w:rFonts w:eastAsia="Times New Roman" w:cs="Arial"/>
                <w:b/>
                <w:spacing w:val="0"/>
                <w:sz w:val="18"/>
                <w:szCs w:val="18"/>
                <w:lang w:eastAsia="ru-RU"/>
              </w:rPr>
              <w:t>Ед. изм.</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Pr="00486312"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486312">
              <w:rPr>
                <w:rFonts w:eastAsia="Times New Roman" w:cs="Arial"/>
                <w:b/>
                <w:bCs/>
                <w:spacing w:val="0"/>
                <w:sz w:val="18"/>
                <w:szCs w:val="18"/>
                <w:lang w:eastAsia="ru-RU"/>
              </w:rPr>
              <w:t xml:space="preserve">2020   </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Pr="00486312"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486312">
              <w:rPr>
                <w:rFonts w:eastAsia="Times New Roman" w:cs="Arial"/>
                <w:b/>
                <w:bCs/>
                <w:spacing w:val="0"/>
                <w:sz w:val="18"/>
                <w:szCs w:val="18"/>
                <w:lang w:eastAsia="ru-RU"/>
              </w:rPr>
              <w:t>2021</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Pr="00486312"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486312">
              <w:rPr>
                <w:rFonts w:eastAsia="Times New Roman" w:cs="Arial"/>
                <w:b/>
                <w:bCs/>
                <w:spacing w:val="0"/>
                <w:sz w:val="18"/>
                <w:szCs w:val="18"/>
                <w:lang w:eastAsia="ru-RU"/>
              </w:rPr>
              <w:t>2022</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Pr="00486312"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486312">
              <w:rPr>
                <w:rFonts w:eastAsia="Times New Roman" w:cs="Arial"/>
                <w:b/>
                <w:bCs/>
                <w:spacing w:val="0"/>
                <w:sz w:val="18"/>
                <w:szCs w:val="18"/>
                <w:lang w:eastAsia="ru-RU"/>
              </w:rPr>
              <w:t>2023</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Pr="00486312"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486312">
              <w:rPr>
                <w:rFonts w:eastAsia="Times New Roman" w:cs="Arial"/>
                <w:b/>
                <w:bCs/>
                <w:spacing w:val="0"/>
                <w:sz w:val="18"/>
                <w:szCs w:val="18"/>
                <w:lang w:eastAsia="ru-RU"/>
              </w:rPr>
              <w:t>2024</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Pr="00486312"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486312">
              <w:rPr>
                <w:rFonts w:eastAsia="Times New Roman" w:cs="Arial"/>
                <w:b/>
                <w:bCs/>
                <w:spacing w:val="0"/>
                <w:sz w:val="18"/>
                <w:szCs w:val="18"/>
                <w:lang w:eastAsia="ru-RU"/>
              </w:rPr>
              <w:t>2025</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Pr="00486312"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486312">
              <w:rPr>
                <w:rFonts w:eastAsia="Times New Roman" w:cs="Arial"/>
                <w:b/>
                <w:bCs/>
                <w:spacing w:val="0"/>
                <w:sz w:val="18"/>
                <w:szCs w:val="18"/>
                <w:lang w:eastAsia="ru-RU"/>
              </w:rPr>
              <w:t>2026</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Выработка электроэне</w:t>
            </w:r>
            <w:r w:rsidRPr="00486312">
              <w:rPr>
                <w:rFonts w:eastAsia="Times New Roman" w:cs="Arial"/>
                <w:spacing w:val="0"/>
                <w:sz w:val="16"/>
                <w:szCs w:val="16"/>
                <w:lang w:eastAsia="ru-RU"/>
              </w:rPr>
              <w:t>р</w:t>
            </w:r>
            <w:r w:rsidRPr="00486312">
              <w:rPr>
                <w:rFonts w:eastAsia="Times New Roman" w:cs="Arial"/>
                <w:spacing w:val="0"/>
                <w:sz w:val="16"/>
                <w:szCs w:val="16"/>
                <w:lang w:eastAsia="ru-RU"/>
              </w:rPr>
              <w:t xml:space="preserve">гии всего, в </w:t>
            </w:r>
            <w:proofErr w:type="spellStart"/>
            <w:r w:rsidRPr="00486312">
              <w:rPr>
                <w:rFonts w:eastAsia="Times New Roman" w:cs="Arial"/>
                <w:spacing w:val="0"/>
                <w:sz w:val="16"/>
                <w:szCs w:val="16"/>
                <w:lang w:eastAsia="ru-RU"/>
              </w:rPr>
              <w:t>т.ч</w:t>
            </w:r>
            <w:proofErr w:type="spellEnd"/>
            <w:r w:rsidRPr="00486312">
              <w:rPr>
                <w:rFonts w:eastAsia="Times New Roman" w:cs="Arial"/>
                <w:spacing w:val="0"/>
                <w:sz w:val="16"/>
                <w:szCs w:val="16"/>
                <w:lang w:eastAsia="ru-RU"/>
              </w:rPr>
              <w:t>.:</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 xml:space="preserve">тыс. </w:t>
            </w:r>
            <w:proofErr w:type="gramStart"/>
            <w:r w:rsidRPr="00486312">
              <w:rPr>
                <w:rFonts w:eastAsia="Times New Roman" w:cs="Arial"/>
                <w:spacing w:val="0"/>
                <w:sz w:val="16"/>
                <w:szCs w:val="16"/>
                <w:lang w:eastAsia="ru-RU"/>
              </w:rPr>
              <w:t>кВт-ч</w:t>
            </w:r>
            <w:proofErr w:type="gramEnd"/>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175 796</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144 705</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181 837</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200 013</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195 322</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190 187</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190 187</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по теплофикационному циклу</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 xml:space="preserve">тыс. </w:t>
            </w:r>
            <w:proofErr w:type="gramStart"/>
            <w:r w:rsidRPr="00486312">
              <w:rPr>
                <w:rFonts w:eastAsia="Times New Roman" w:cs="Arial"/>
                <w:spacing w:val="0"/>
                <w:sz w:val="16"/>
                <w:szCs w:val="16"/>
                <w:lang w:eastAsia="ru-RU"/>
              </w:rPr>
              <w:t>кВт-ч</w:t>
            </w:r>
            <w:proofErr w:type="gramEnd"/>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60 951</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46 004</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62 830</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73 205</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71 488</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69 608</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69 608</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выработка электроэне</w:t>
            </w:r>
            <w:r w:rsidRPr="00486312">
              <w:rPr>
                <w:rFonts w:eastAsia="Times New Roman" w:cs="Arial"/>
                <w:spacing w:val="0"/>
                <w:sz w:val="16"/>
                <w:szCs w:val="16"/>
                <w:lang w:eastAsia="ru-RU"/>
              </w:rPr>
              <w:t>р</w:t>
            </w:r>
            <w:r w:rsidRPr="00486312">
              <w:rPr>
                <w:rFonts w:eastAsia="Times New Roman" w:cs="Arial"/>
                <w:spacing w:val="0"/>
                <w:sz w:val="16"/>
                <w:szCs w:val="16"/>
                <w:lang w:eastAsia="ru-RU"/>
              </w:rPr>
              <w:t xml:space="preserve">гии турбинами типа ПТ-25 в </w:t>
            </w:r>
            <w:proofErr w:type="spellStart"/>
            <w:r w:rsidRPr="00486312">
              <w:rPr>
                <w:rFonts w:eastAsia="Times New Roman" w:cs="Arial"/>
                <w:spacing w:val="0"/>
                <w:sz w:val="16"/>
                <w:szCs w:val="16"/>
                <w:lang w:eastAsia="ru-RU"/>
              </w:rPr>
              <w:t>т.ч</w:t>
            </w:r>
            <w:proofErr w:type="spellEnd"/>
            <w:r w:rsidRPr="00486312">
              <w:rPr>
                <w:rFonts w:eastAsia="Times New Roman" w:cs="Arial"/>
                <w:spacing w:val="0"/>
                <w:sz w:val="16"/>
                <w:szCs w:val="16"/>
                <w:lang w:eastAsia="ru-RU"/>
              </w:rPr>
              <w:t>.:</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 xml:space="preserve">тыс. </w:t>
            </w:r>
            <w:proofErr w:type="gramStart"/>
            <w:r w:rsidRPr="00486312">
              <w:rPr>
                <w:rFonts w:eastAsia="Times New Roman" w:cs="Arial"/>
                <w:spacing w:val="0"/>
                <w:sz w:val="16"/>
                <w:szCs w:val="16"/>
                <w:lang w:eastAsia="ru-RU"/>
              </w:rPr>
              <w:t>кВт-ч</w:t>
            </w:r>
            <w:proofErr w:type="gramEnd"/>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163 918</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140 373</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177 503</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195 679</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190 988</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185 853</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185 853</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по конденсационному циклу</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 xml:space="preserve">тыс. </w:t>
            </w:r>
            <w:proofErr w:type="gramStart"/>
            <w:r w:rsidRPr="00486312">
              <w:rPr>
                <w:rFonts w:eastAsia="Times New Roman" w:cs="Arial"/>
                <w:spacing w:val="0"/>
                <w:sz w:val="16"/>
                <w:szCs w:val="16"/>
                <w:lang w:eastAsia="ru-RU"/>
              </w:rPr>
              <w:t>кВт-ч</w:t>
            </w:r>
            <w:proofErr w:type="gramEnd"/>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102 967</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94 369</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114 673</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122 474</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119 500</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116 244</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116 244</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 xml:space="preserve">по теплофикационному циклу, в </w:t>
            </w:r>
            <w:proofErr w:type="spellStart"/>
            <w:r w:rsidRPr="00486312">
              <w:rPr>
                <w:rFonts w:eastAsia="Times New Roman" w:cs="Arial"/>
                <w:spacing w:val="0"/>
                <w:sz w:val="16"/>
                <w:szCs w:val="16"/>
                <w:lang w:eastAsia="ru-RU"/>
              </w:rPr>
              <w:t>т.ч</w:t>
            </w:r>
            <w:proofErr w:type="spellEnd"/>
            <w:r w:rsidRPr="00486312">
              <w:rPr>
                <w:rFonts w:eastAsia="Times New Roman" w:cs="Arial"/>
                <w:spacing w:val="0"/>
                <w:sz w:val="16"/>
                <w:szCs w:val="16"/>
                <w:lang w:eastAsia="ru-RU"/>
              </w:rPr>
              <w:t>.</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 xml:space="preserve">тыс. </w:t>
            </w:r>
            <w:proofErr w:type="gramStart"/>
            <w:r w:rsidRPr="00486312">
              <w:rPr>
                <w:rFonts w:eastAsia="Times New Roman" w:cs="Arial"/>
                <w:spacing w:val="0"/>
                <w:sz w:val="16"/>
                <w:szCs w:val="16"/>
                <w:lang w:eastAsia="ru-RU"/>
              </w:rPr>
              <w:t>кВт-ч</w:t>
            </w:r>
            <w:proofErr w:type="gramEnd"/>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60 951</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46 004</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62 830</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73 205</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71 488</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69 608</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69 608</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proofErr w:type="gramStart"/>
            <w:r w:rsidRPr="00486312">
              <w:rPr>
                <w:rFonts w:eastAsia="Times New Roman" w:cs="Arial"/>
                <w:spacing w:val="0"/>
                <w:sz w:val="16"/>
                <w:szCs w:val="16"/>
                <w:lang w:eastAsia="ru-RU"/>
              </w:rPr>
              <w:t>П</w:t>
            </w:r>
            <w:proofErr w:type="gramEnd"/>
            <w:r w:rsidRPr="00486312">
              <w:rPr>
                <w:rFonts w:eastAsia="Times New Roman" w:cs="Arial"/>
                <w:spacing w:val="0"/>
                <w:sz w:val="16"/>
                <w:szCs w:val="16"/>
                <w:lang w:eastAsia="ru-RU"/>
              </w:rPr>
              <w:t xml:space="preserve"> отборы</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 xml:space="preserve">тыс. </w:t>
            </w:r>
            <w:proofErr w:type="gramStart"/>
            <w:r w:rsidRPr="00486312">
              <w:rPr>
                <w:rFonts w:eastAsia="Times New Roman" w:cs="Arial"/>
                <w:spacing w:val="0"/>
                <w:sz w:val="16"/>
                <w:szCs w:val="16"/>
                <w:lang w:eastAsia="ru-RU"/>
              </w:rPr>
              <w:t>кВт-ч</w:t>
            </w:r>
            <w:proofErr w:type="gramEnd"/>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12 190</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9 201</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12 566</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14 641</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14 298</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13 922</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13 922</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 отборы</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 xml:space="preserve">тыс. </w:t>
            </w:r>
            <w:proofErr w:type="gramStart"/>
            <w:r w:rsidRPr="00486312">
              <w:rPr>
                <w:rFonts w:eastAsia="Times New Roman" w:cs="Arial"/>
                <w:spacing w:val="0"/>
                <w:sz w:val="16"/>
                <w:szCs w:val="16"/>
                <w:lang w:eastAsia="ru-RU"/>
              </w:rPr>
              <w:t>кВт-ч</w:t>
            </w:r>
            <w:proofErr w:type="gramEnd"/>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48 761</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36 803</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50 264</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58 564</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57 190</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55 687</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55 687</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выработка электроэнер</w:t>
            </w:r>
            <w:r w:rsidRPr="00486312">
              <w:rPr>
                <w:rFonts w:eastAsia="Times New Roman" w:cs="Arial"/>
                <w:spacing w:val="0"/>
                <w:sz w:val="16"/>
                <w:szCs w:val="16"/>
                <w:lang w:eastAsia="ru-RU"/>
              </w:rPr>
              <w:softHyphen/>
              <w:t>гии ГТУ GT-35</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 xml:space="preserve">тыс. </w:t>
            </w:r>
            <w:proofErr w:type="gramStart"/>
            <w:r w:rsidRPr="00486312">
              <w:rPr>
                <w:rFonts w:eastAsia="Times New Roman" w:cs="Arial"/>
                <w:spacing w:val="0"/>
                <w:sz w:val="16"/>
                <w:szCs w:val="16"/>
                <w:lang w:eastAsia="ru-RU"/>
              </w:rPr>
              <w:t>кВт-ч</w:t>
            </w:r>
            <w:proofErr w:type="gramEnd"/>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11 852</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4 320</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4 320</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4 320</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4 320</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4 320</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4 320</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выработка электроэне</w:t>
            </w:r>
            <w:r w:rsidRPr="00486312">
              <w:rPr>
                <w:rFonts w:eastAsia="Times New Roman" w:cs="Arial"/>
                <w:spacing w:val="0"/>
                <w:sz w:val="16"/>
                <w:szCs w:val="16"/>
                <w:lang w:eastAsia="ru-RU"/>
              </w:rPr>
              <w:t>р</w:t>
            </w:r>
            <w:r w:rsidRPr="00486312">
              <w:rPr>
                <w:rFonts w:eastAsia="Times New Roman" w:cs="Arial"/>
                <w:spacing w:val="0"/>
                <w:sz w:val="16"/>
                <w:szCs w:val="16"/>
                <w:lang w:eastAsia="ru-RU"/>
              </w:rPr>
              <w:t>гии ДЭС</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 xml:space="preserve">тыс. </w:t>
            </w:r>
            <w:proofErr w:type="gramStart"/>
            <w:r w:rsidRPr="00486312">
              <w:rPr>
                <w:rFonts w:eastAsia="Times New Roman" w:cs="Arial"/>
                <w:spacing w:val="0"/>
                <w:sz w:val="16"/>
                <w:szCs w:val="16"/>
                <w:lang w:eastAsia="ru-RU"/>
              </w:rPr>
              <w:t>кВт-ч</w:t>
            </w:r>
            <w:proofErr w:type="gramEnd"/>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r>
              <w:rPr>
                <w:sz w:val="16"/>
                <w:szCs w:val="16"/>
              </w:rPr>
              <w:t>26</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r>
              <w:rPr>
                <w:sz w:val="16"/>
                <w:szCs w:val="16"/>
              </w:rPr>
              <w:t>12</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r>
              <w:rPr>
                <w:sz w:val="16"/>
                <w:szCs w:val="16"/>
              </w:rPr>
              <w:t>14</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r>
              <w:rPr>
                <w:sz w:val="16"/>
                <w:szCs w:val="16"/>
              </w:rPr>
              <w:t>14</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r>
              <w:rPr>
                <w:sz w:val="16"/>
                <w:szCs w:val="16"/>
              </w:rPr>
              <w:t>14</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r>
              <w:rPr>
                <w:sz w:val="16"/>
                <w:szCs w:val="16"/>
              </w:rPr>
              <w:t>14</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r>
              <w:rPr>
                <w:sz w:val="16"/>
                <w:szCs w:val="16"/>
              </w:rPr>
              <w:t>14</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Отпуск электроэнергии с шин</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 xml:space="preserve">тыс. </w:t>
            </w:r>
            <w:proofErr w:type="gramStart"/>
            <w:r w:rsidRPr="00486312">
              <w:rPr>
                <w:rFonts w:eastAsia="Times New Roman" w:cs="Arial"/>
                <w:spacing w:val="0"/>
                <w:sz w:val="16"/>
                <w:szCs w:val="16"/>
                <w:lang w:eastAsia="ru-RU"/>
              </w:rPr>
              <w:t>кВт-ч</w:t>
            </w:r>
            <w:proofErr w:type="gramEnd"/>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146 929</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116 859</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151 574</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170 408</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166 149</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161 486</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161 486</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 xml:space="preserve">ПТ-25, в </w:t>
            </w:r>
            <w:proofErr w:type="spellStart"/>
            <w:r w:rsidRPr="00486312">
              <w:rPr>
                <w:rFonts w:eastAsia="Times New Roman" w:cs="Arial"/>
                <w:spacing w:val="0"/>
                <w:sz w:val="16"/>
                <w:szCs w:val="16"/>
                <w:lang w:eastAsia="ru-RU"/>
              </w:rPr>
              <w:t>т.ч</w:t>
            </w:r>
            <w:proofErr w:type="spellEnd"/>
            <w:r w:rsidRPr="00486312">
              <w:rPr>
                <w:rFonts w:eastAsia="Times New Roman" w:cs="Arial"/>
                <w:spacing w:val="0"/>
                <w:sz w:val="16"/>
                <w:szCs w:val="16"/>
                <w:lang w:eastAsia="ru-RU"/>
              </w:rPr>
              <w:t>.:</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 xml:space="preserve">тыс. </w:t>
            </w:r>
            <w:proofErr w:type="gramStart"/>
            <w:r w:rsidRPr="00486312">
              <w:rPr>
                <w:rFonts w:eastAsia="Times New Roman" w:cs="Arial"/>
                <w:spacing w:val="0"/>
                <w:sz w:val="16"/>
                <w:szCs w:val="16"/>
                <w:lang w:eastAsia="ru-RU"/>
              </w:rPr>
              <w:t>кВт-ч</w:t>
            </w:r>
            <w:proofErr w:type="gramEnd"/>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136 056</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112 967</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147 680</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166 514</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162 255</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157 592</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157 592</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по конденсационному циклу</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 xml:space="preserve">тыс. </w:t>
            </w:r>
            <w:proofErr w:type="gramStart"/>
            <w:r w:rsidRPr="00486312">
              <w:rPr>
                <w:rFonts w:eastAsia="Times New Roman" w:cs="Arial"/>
                <w:spacing w:val="0"/>
                <w:sz w:val="16"/>
                <w:szCs w:val="16"/>
                <w:lang w:eastAsia="ru-RU"/>
              </w:rPr>
              <w:t>кВт-ч</w:t>
            </w:r>
            <w:proofErr w:type="gramEnd"/>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85 114</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75 815</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95 307</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104 144</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101 444</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98 488</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98 488</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по теплофикационному циклу</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 xml:space="preserve">тыс. </w:t>
            </w:r>
            <w:proofErr w:type="gramStart"/>
            <w:r w:rsidRPr="00486312">
              <w:rPr>
                <w:rFonts w:eastAsia="Times New Roman" w:cs="Arial"/>
                <w:spacing w:val="0"/>
                <w:sz w:val="16"/>
                <w:szCs w:val="16"/>
                <w:lang w:eastAsia="ru-RU"/>
              </w:rPr>
              <w:t>кВт-ч</w:t>
            </w:r>
            <w:proofErr w:type="gramEnd"/>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50 942</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37 151</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52 373</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62 369</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60 811</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59 104</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59 104</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ГТУ GT-35</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 xml:space="preserve">тыс. </w:t>
            </w:r>
            <w:proofErr w:type="gramStart"/>
            <w:r w:rsidRPr="00486312">
              <w:rPr>
                <w:rFonts w:eastAsia="Times New Roman" w:cs="Arial"/>
                <w:spacing w:val="0"/>
                <w:sz w:val="16"/>
                <w:szCs w:val="16"/>
                <w:lang w:eastAsia="ru-RU"/>
              </w:rPr>
              <w:t>кВт-ч</w:t>
            </w:r>
            <w:proofErr w:type="gramEnd"/>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10 847</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3 880</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3 880</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3 880</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3 880</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3 880</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3 880</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,ДЭС</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 xml:space="preserve">тыс. </w:t>
            </w:r>
            <w:proofErr w:type="gramStart"/>
            <w:r w:rsidRPr="00486312">
              <w:rPr>
                <w:rFonts w:eastAsia="Times New Roman" w:cs="Arial"/>
                <w:spacing w:val="0"/>
                <w:sz w:val="16"/>
                <w:szCs w:val="16"/>
                <w:lang w:eastAsia="ru-RU"/>
              </w:rPr>
              <w:t>кВт-ч</w:t>
            </w:r>
            <w:proofErr w:type="gramEnd"/>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r>
              <w:rPr>
                <w:sz w:val="16"/>
                <w:szCs w:val="16"/>
              </w:rPr>
              <w:t>26</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r>
              <w:rPr>
                <w:sz w:val="16"/>
                <w:szCs w:val="16"/>
              </w:rPr>
              <w:t>12</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r>
              <w:rPr>
                <w:sz w:val="16"/>
                <w:szCs w:val="16"/>
              </w:rPr>
              <w:t>14</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r>
              <w:rPr>
                <w:sz w:val="16"/>
                <w:szCs w:val="16"/>
              </w:rPr>
              <w:t>14</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r>
              <w:rPr>
                <w:sz w:val="16"/>
                <w:szCs w:val="16"/>
              </w:rPr>
              <w:t>14</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r>
              <w:rPr>
                <w:sz w:val="16"/>
                <w:szCs w:val="16"/>
              </w:rPr>
              <w:t>14</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r>
              <w:rPr>
                <w:sz w:val="16"/>
                <w:szCs w:val="16"/>
              </w:rPr>
              <w:t>14</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Потребление на со</w:t>
            </w:r>
            <w:r w:rsidRPr="00486312">
              <w:rPr>
                <w:rFonts w:eastAsia="Times New Roman" w:cs="Arial"/>
                <w:spacing w:val="0"/>
                <w:sz w:val="16"/>
                <w:szCs w:val="16"/>
                <w:lang w:eastAsia="ru-RU"/>
              </w:rPr>
              <w:t>б</w:t>
            </w:r>
            <w:r w:rsidRPr="00486312">
              <w:rPr>
                <w:rFonts w:eastAsia="Times New Roman" w:cs="Arial"/>
                <w:spacing w:val="0"/>
                <w:sz w:val="16"/>
                <w:szCs w:val="16"/>
                <w:lang w:eastAsia="ru-RU"/>
              </w:rPr>
              <w:t xml:space="preserve">ственные нужды, всего, в </w:t>
            </w:r>
            <w:proofErr w:type="spellStart"/>
            <w:r w:rsidRPr="00486312">
              <w:rPr>
                <w:rFonts w:eastAsia="Times New Roman" w:cs="Arial"/>
                <w:spacing w:val="0"/>
                <w:sz w:val="16"/>
                <w:szCs w:val="16"/>
                <w:lang w:eastAsia="ru-RU"/>
              </w:rPr>
              <w:t>т</w:t>
            </w:r>
            <w:proofErr w:type="gramStart"/>
            <w:r w:rsidRPr="00486312">
              <w:rPr>
                <w:rFonts w:eastAsia="Times New Roman" w:cs="Arial"/>
                <w:spacing w:val="0"/>
                <w:sz w:val="16"/>
                <w:szCs w:val="16"/>
                <w:lang w:eastAsia="ru-RU"/>
              </w:rPr>
              <w:t>.ч</w:t>
            </w:r>
            <w:proofErr w:type="spellEnd"/>
            <w:proofErr w:type="gramEnd"/>
            <w:r w:rsidRPr="00486312">
              <w:rPr>
                <w:rFonts w:eastAsia="Times New Roman" w:cs="Arial"/>
                <w:spacing w:val="0"/>
                <w:sz w:val="16"/>
                <w:szCs w:val="16"/>
                <w:lang w:eastAsia="ru-RU"/>
              </w:rPr>
              <w:t>:</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 xml:space="preserve">тыс. </w:t>
            </w:r>
            <w:proofErr w:type="gramStart"/>
            <w:r w:rsidRPr="00486312">
              <w:rPr>
                <w:rFonts w:eastAsia="Times New Roman" w:cs="Arial"/>
                <w:spacing w:val="0"/>
                <w:sz w:val="16"/>
                <w:szCs w:val="16"/>
                <w:lang w:eastAsia="ru-RU"/>
              </w:rPr>
              <w:t>кВт-ч</w:t>
            </w:r>
            <w:proofErr w:type="gramEnd"/>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28 867</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27 846</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30 263</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29 605</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29 173</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28 701</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28 701</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то же, %</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16,42%</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19,24%</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16,64%</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14,80%</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14,94%</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15,09%</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15,09%</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на производство эле</w:t>
            </w:r>
            <w:r w:rsidRPr="00486312">
              <w:rPr>
                <w:rFonts w:eastAsia="Times New Roman" w:cs="Arial"/>
                <w:spacing w:val="0"/>
                <w:sz w:val="16"/>
                <w:szCs w:val="16"/>
                <w:lang w:eastAsia="ru-RU"/>
              </w:rPr>
              <w:t>к</w:t>
            </w:r>
            <w:r w:rsidRPr="00486312">
              <w:rPr>
                <w:rFonts w:eastAsia="Times New Roman" w:cs="Arial"/>
                <w:spacing w:val="0"/>
                <w:sz w:val="16"/>
                <w:szCs w:val="16"/>
                <w:lang w:eastAsia="ru-RU"/>
              </w:rPr>
              <w:t>трической энергии</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 xml:space="preserve">тыс. </w:t>
            </w:r>
            <w:proofErr w:type="gramStart"/>
            <w:r w:rsidRPr="00486312">
              <w:rPr>
                <w:rFonts w:eastAsia="Times New Roman" w:cs="Arial"/>
                <w:spacing w:val="0"/>
                <w:sz w:val="16"/>
                <w:szCs w:val="16"/>
                <w:lang w:eastAsia="ru-RU"/>
              </w:rPr>
              <w:t>кВт-ч</w:t>
            </w:r>
            <w:proofErr w:type="gramEnd"/>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17 953</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16 443</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19 132</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18 377</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17 945</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17 473</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17 473</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то же, %</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10,21%</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11,36%</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10,52%</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9,19%</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9,19%</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9,19%</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9,19%</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lastRenderedPageBreak/>
              <w:t>на отпуск тепловой энергии</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 xml:space="preserve">тыс. </w:t>
            </w:r>
            <w:proofErr w:type="gramStart"/>
            <w:r w:rsidRPr="00486312">
              <w:rPr>
                <w:rFonts w:eastAsia="Times New Roman" w:cs="Arial"/>
                <w:spacing w:val="0"/>
                <w:sz w:val="16"/>
                <w:szCs w:val="16"/>
                <w:lang w:eastAsia="ru-RU"/>
              </w:rPr>
              <w:t>кВт-ч</w:t>
            </w:r>
            <w:proofErr w:type="gramEnd"/>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10 914</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11 403</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11 131</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11 228</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11 228</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11 228</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11 228</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 xml:space="preserve">в </w:t>
            </w:r>
            <w:proofErr w:type="spellStart"/>
            <w:r w:rsidRPr="00486312">
              <w:rPr>
                <w:rFonts w:eastAsia="Times New Roman" w:cs="Arial"/>
                <w:spacing w:val="0"/>
                <w:sz w:val="16"/>
                <w:szCs w:val="16"/>
                <w:lang w:eastAsia="ru-RU"/>
              </w:rPr>
              <w:t>т.ч</w:t>
            </w:r>
            <w:proofErr w:type="spellEnd"/>
            <w:r w:rsidRPr="00486312">
              <w:rPr>
                <w:rFonts w:eastAsia="Times New Roman" w:cs="Arial"/>
                <w:spacing w:val="0"/>
                <w:sz w:val="16"/>
                <w:szCs w:val="16"/>
                <w:lang w:eastAsia="ru-RU"/>
              </w:rPr>
              <w:t>. сетевые насосы</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 xml:space="preserve">тыс. </w:t>
            </w:r>
            <w:proofErr w:type="spellStart"/>
            <w:r w:rsidRPr="00486312">
              <w:rPr>
                <w:rFonts w:eastAsia="Times New Roman" w:cs="Arial"/>
                <w:spacing w:val="0"/>
                <w:sz w:val="16"/>
                <w:szCs w:val="16"/>
                <w:lang w:eastAsia="ru-RU"/>
              </w:rPr>
              <w:t>кВтч</w:t>
            </w:r>
            <w:proofErr w:type="spellEnd"/>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4 312</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4 901</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4 894</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4 894</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4 894</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4 894</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4 894</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Потери в трансформ</w:t>
            </w:r>
            <w:r w:rsidRPr="00486312">
              <w:rPr>
                <w:rFonts w:eastAsia="Times New Roman" w:cs="Arial"/>
                <w:spacing w:val="0"/>
                <w:sz w:val="16"/>
                <w:szCs w:val="16"/>
                <w:lang w:eastAsia="ru-RU"/>
              </w:rPr>
              <w:t>а</w:t>
            </w:r>
            <w:r w:rsidRPr="00486312">
              <w:rPr>
                <w:rFonts w:eastAsia="Times New Roman" w:cs="Arial"/>
                <w:spacing w:val="0"/>
                <w:sz w:val="16"/>
                <w:szCs w:val="16"/>
                <w:lang w:eastAsia="ru-RU"/>
              </w:rPr>
              <w:t>торах</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 xml:space="preserve">тыс. </w:t>
            </w:r>
            <w:proofErr w:type="gramStart"/>
            <w:r w:rsidRPr="00486312">
              <w:rPr>
                <w:rFonts w:eastAsia="Times New Roman" w:cs="Arial"/>
                <w:spacing w:val="0"/>
                <w:sz w:val="16"/>
                <w:szCs w:val="16"/>
                <w:lang w:eastAsia="ru-RU"/>
              </w:rPr>
              <w:t>кВт-ч</w:t>
            </w:r>
            <w:proofErr w:type="gramEnd"/>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1 997</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1 410</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2 018</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2 198</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2 198</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2 198</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2 198</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то же, %</w:t>
            </w:r>
          </w:p>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1,14%</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0,97%</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1,11%</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1,10%</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1,13%</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1,16%</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1,16%</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proofErr w:type="spellStart"/>
            <w:r w:rsidRPr="00486312">
              <w:rPr>
                <w:rFonts w:eastAsia="Times New Roman" w:cs="Arial"/>
                <w:spacing w:val="0"/>
                <w:sz w:val="16"/>
                <w:szCs w:val="16"/>
                <w:lang w:eastAsia="ru-RU"/>
              </w:rPr>
              <w:t>Хоз</w:t>
            </w:r>
            <w:proofErr w:type="gramStart"/>
            <w:r w:rsidRPr="00486312">
              <w:rPr>
                <w:rFonts w:eastAsia="Times New Roman" w:cs="Arial"/>
                <w:spacing w:val="0"/>
                <w:sz w:val="16"/>
                <w:szCs w:val="16"/>
                <w:lang w:eastAsia="ru-RU"/>
              </w:rPr>
              <w:t>.н</w:t>
            </w:r>
            <w:proofErr w:type="gramEnd"/>
            <w:r w:rsidRPr="00486312">
              <w:rPr>
                <w:rFonts w:eastAsia="Times New Roman" w:cs="Arial"/>
                <w:spacing w:val="0"/>
                <w:sz w:val="16"/>
                <w:szCs w:val="16"/>
                <w:lang w:eastAsia="ru-RU"/>
              </w:rPr>
              <w:t>уж-ды</w:t>
            </w:r>
            <w:proofErr w:type="spellEnd"/>
            <w:r w:rsidRPr="00486312">
              <w:rPr>
                <w:rFonts w:eastAsia="Times New Roman" w:cs="Arial"/>
                <w:spacing w:val="0"/>
                <w:sz w:val="16"/>
                <w:szCs w:val="16"/>
                <w:lang w:eastAsia="ru-RU"/>
              </w:rPr>
              <w:t xml:space="preserve"> ТЭЦ</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 xml:space="preserve">тыс. </w:t>
            </w:r>
            <w:proofErr w:type="gramStart"/>
            <w:r w:rsidRPr="00486312">
              <w:rPr>
                <w:rFonts w:eastAsia="Times New Roman" w:cs="Arial"/>
                <w:spacing w:val="0"/>
                <w:sz w:val="16"/>
                <w:szCs w:val="16"/>
                <w:lang w:eastAsia="ru-RU"/>
              </w:rPr>
              <w:t>кВт-ч</w:t>
            </w:r>
            <w:proofErr w:type="gramEnd"/>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237</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248</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245</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251</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251</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251</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251</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Производственные ну</w:t>
            </w:r>
            <w:r w:rsidRPr="00486312">
              <w:rPr>
                <w:rFonts w:eastAsia="Times New Roman" w:cs="Arial"/>
                <w:spacing w:val="0"/>
                <w:sz w:val="16"/>
                <w:szCs w:val="16"/>
                <w:lang w:eastAsia="ru-RU"/>
              </w:rPr>
              <w:t>ж</w:t>
            </w:r>
            <w:r w:rsidRPr="00486312">
              <w:rPr>
                <w:rFonts w:eastAsia="Times New Roman" w:cs="Arial"/>
                <w:spacing w:val="0"/>
                <w:sz w:val="16"/>
                <w:szCs w:val="16"/>
                <w:lang w:eastAsia="ru-RU"/>
              </w:rPr>
              <w:t>ды (ПНС)</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 xml:space="preserve">тыс. </w:t>
            </w:r>
            <w:proofErr w:type="gramStart"/>
            <w:r w:rsidRPr="00486312">
              <w:rPr>
                <w:rFonts w:eastAsia="Times New Roman" w:cs="Arial"/>
                <w:spacing w:val="0"/>
                <w:sz w:val="16"/>
                <w:szCs w:val="16"/>
                <w:lang w:eastAsia="ru-RU"/>
              </w:rPr>
              <w:t>кВт-ч</w:t>
            </w:r>
            <w:proofErr w:type="gramEnd"/>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144 695</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115 201</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149 311</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167 959</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163 700</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159 037</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159 037</w:t>
            </w: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Потери в сетях</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 xml:space="preserve">тыс. </w:t>
            </w:r>
            <w:proofErr w:type="gramStart"/>
            <w:r w:rsidRPr="00486312">
              <w:rPr>
                <w:rFonts w:eastAsia="Times New Roman" w:cs="Arial"/>
                <w:spacing w:val="0"/>
                <w:sz w:val="16"/>
                <w:szCs w:val="16"/>
                <w:lang w:eastAsia="ru-RU"/>
              </w:rPr>
              <w:t>кВт-ч</w:t>
            </w:r>
            <w:proofErr w:type="gramEnd"/>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r>
              <w:rPr>
                <w:sz w:val="16"/>
                <w:szCs w:val="16"/>
              </w:rPr>
              <w:t>46</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jc w:val="center"/>
              <w:rPr>
                <w:sz w:val="16"/>
                <w:szCs w:val="16"/>
              </w:rPr>
            </w:pPr>
          </w:p>
        </w:tc>
      </w:tr>
      <w:tr w:rsidR="00BD1788" w:rsidRPr="00486312" w:rsidTr="00BD1788">
        <w:trPr>
          <w:trHeight w:val="13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r w:rsidRPr="00486312">
              <w:rPr>
                <w:rFonts w:eastAsia="Times New Roman" w:cs="Arial"/>
                <w:spacing w:val="0"/>
                <w:sz w:val="16"/>
                <w:szCs w:val="16"/>
                <w:lang w:eastAsia="ru-RU"/>
              </w:rPr>
              <w:t>Полезный отпуск эле</w:t>
            </w:r>
            <w:r w:rsidRPr="00486312">
              <w:rPr>
                <w:rFonts w:eastAsia="Times New Roman" w:cs="Arial"/>
                <w:spacing w:val="0"/>
                <w:sz w:val="16"/>
                <w:szCs w:val="16"/>
                <w:lang w:eastAsia="ru-RU"/>
              </w:rPr>
              <w:t>к</w:t>
            </w:r>
            <w:r w:rsidRPr="00486312">
              <w:rPr>
                <w:rFonts w:eastAsia="Times New Roman" w:cs="Arial"/>
                <w:spacing w:val="0"/>
                <w:sz w:val="16"/>
                <w:szCs w:val="16"/>
                <w:lang w:eastAsia="ru-RU"/>
              </w:rPr>
              <w:t>троэнергии</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486312" w:rsidRDefault="00BD1788" w:rsidP="00BD1788">
            <w:pPr>
              <w:widowControl/>
              <w:adjustRightInd/>
              <w:spacing w:before="0" w:after="0"/>
              <w:ind w:firstLine="0"/>
              <w:jc w:val="center"/>
              <w:textAlignment w:val="auto"/>
              <w:rPr>
                <w:rFonts w:eastAsia="Times New Roman" w:cs="Arial"/>
                <w:spacing w:val="0"/>
                <w:sz w:val="16"/>
                <w:szCs w:val="16"/>
                <w:lang w:eastAsia="ru-RU"/>
              </w:rPr>
            </w:pPr>
            <w:proofErr w:type="spellStart"/>
            <w:r w:rsidRPr="00486312">
              <w:rPr>
                <w:rFonts w:eastAsia="Times New Roman" w:cs="Arial"/>
                <w:spacing w:val="0"/>
                <w:sz w:val="16"/>
                <w:szCs w:val="16"/>
                <w:lang w:eastAsia="ru-RU"/>
              </w:rPr>
              <w:t>тыс</w:t>
            </w:r>
            <w:proofErr w:type="gramStart"/>
            <w:r w:rsidRPr="00486312">
              <w:rPr>
                <w:rFonts w:eastAsia="Times New Roman" w:cs="Arial"/>
                <w:spacing w:val="0"/>
                <w:sz w:val="16"/>
                <w:szCs w:val="16"/>
                <w:lang w:eastAsia="ru-RU"/>
              </w:rPr>
              <w:t>.к</w:t>
            </w:r>
            <w:proofErr w:type="gramEnd"/>
            <w:r w:rsidRPr="00486312">
              <w:rPr>
                <w:rFonts w:eastAsia="Times New Roman" w:cs="Arial"/>
                <w:spacing w:val="0"/>
                <w:sz w:val="16"/>
                <w:szCs w:val="16"/>
                <w:lang w:eastAsia="ru-RU"/>
              </w:rPr>
              <w:t>Втч</w:t>
            </w:r>
            <w:proofErr w:type="spellEnd"/>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3 726</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3 819</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3 850</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3 872</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3 872</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3 872</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1788" w:rsidRDefault="00BD1788" w:rsidP="00BD1788">
            <w:pPr>
              <w:ind w:firstLine="0"/>
              <w:jc w:val="center"/>
              <w:rPr>
                <w:sz w:val="16"/>
                <w:szCs w:val="16"/>
              </w:rPr>
            </w:pPr>
            <w:r>
              <w:rPr>
                <w:sz w:val="16"/>
                <w:szCs w:val="16"/>
              </w:rPr>
              <w:t>3 872</w:t>
            </w:r>
          </w:p>
        </w:tc>
      </w:tr>
    </w:tbl>
    <w:p w:rsidR="00BD1788" w:rsidRPr="007D4FDA" w:rsidRDefault="00BD1788" w:rsidP="00BD1788">
      <w:pPr>
        <w:spacing w:after="200" w:line="360" w:lineRule="auto"/>
        <w:ind w:firstLine="0"/>
        <w:rPr>
          <w:b/>
          <w:bCs/>
          <w:sz w:val="18"/>
          <w:szCs w:val="18"/>
        </w:rPr>
      </w:pPr>
      <w:bookmarkStart w:id="136" w:name="_Toc354486878"/>
      <w:bookmarkStart w:id="137" w:name="_Toc354584535"/>
      <w:r w:rsidRPr="007D4FDA">
        <w:rPr>
          <w:b/>
          <w:bCs/>
          <w:sz w:val="18"/>
          <w:szCs w:val="18"/>
        </w:rPr>
        <w:t xml:space="preserve">Таблица </w:t>
      </w:r>
      <w:r w:rsidRPr="007D4FDA">
        <w:rPr>
          <w:b/>
          <w:bCs/>
          <w:sz w:val="18"/>
          <w:szCs w:val="18"/>
        </w:rPr>
        <w:fldChar w:fldCharType="begin"/>
      </w:r>
      <w:r w:rsidRPr="007D4FDA">
        <w:rPr>
          <w:b/>
          <w:bCs/>
          <w:sz w:val="18"/>
          <w:szCs w:val="18"/>
        </w:rPr>
        <w:instrText xml:space="preserve"> STYLEREF 1 \s </w:instrText>
      </w:r>
      <w:r w:rsidRPr="007D4FDA">
        <w:rPr>
          <w:b/>
          <w:bCs/>
          <w:sz w:val="18"/>
          <w:szCs w:val="18"/>
        </w:rPr>
        <w:fldChar w:fldCharType="separate"/>
      </w:r>
      <w:r w:rsidR="00D62305">
        <w:rPr>
          <w:b/>
          <w:bCs/>
          <w:noProof/>
          <w:sz w:val="18"/>
          <w:szCs w:val="18"/>
        </w:rPr>
        <w:t>0</w:t>
      </w:r>
      <w:r w:rsidRPr="007D4FDA">
        <w:rPr>
          <w:b/>
          <w:bCs/>
          <w:noProof/>
          <w:sz w:val="18"/>
          <w:szCs w:val="18"/>
        </w:rPr>
        <w:fldChar w:fldCharType="end"/>
      </w:r>
      <w:r w:rsidRPr="007D4FDA">
        <w:rPr>
          <w:b/>
          <w:bCs/>
          <w:sz w:val="18"/>
          <w:szCs w:val="18"/>
        </w:rPr>
        <w:t>.</w:t>
      </w:r>
      <w:r w:rsidRPr="007D4FDA">
        <w:rPr>
          <w:b/>
          <w:bCs/>
          <w:sz w:val="18"/>
          <w:szCs w:val="18"/>
        </w:rPr>
        <w:fldChar w:fldCharType="begin"/>
      </w:r>
      <w:r w:rsidRPr="007D4FDA">
        <w:rPr>
          <w:b/>
          <w:bCs/>
          <w:sz w:val="18"/>
          <w:szCs w:val="18"/>
        </w:rPr>
        <w:instrText xml:space="preserve"> SEQ Таблица \* ARABIC \s 1 </w:instrText>
      </w:r>
      <w:r w:rsidRPr="007D4FDA">
        <w:rPr>
          <w:b/>
          <w:bCs/>
          <w:sz w:val="18"/>
          <w:szCs w:val="18"/>
        </w:rPr>
        <w:fldChar w:fldCharType="separate"/>
      </w:r>
      <w:r w:rsidR="00D62305">
        <w:rPr>
          <w:b/>
          <w:bCs/>
          <w:noProof/>
          <w:sz w:val="18"/>
          <w:szCs w:val="18"/>
        </w:rPr>
        <w:t>2</w:t>
      </w:r>
      <w:r w:rsidRPr="007D4FDA">
        <w:rPr>
          <w:b/>
          <w:bCs/>
          <w:noProof/>
          <w:sz w:val="18"/>
          <w:szCs w:val="18"/>
        </w:rPr>
        <w:fldChar w:fldCharType="end"/>
      </w:r>
      <w:r w:rsidRPr="007D4FDA">
        <w:rPr>
          <w:b/>
          <w:bCs/>
          <w:noProof/>
          <w:sz w:val="18"/>
          <w:szCs w:val="18"/>
        </w:rPr>
        <w:t xml:space="preserve"> </w:t>
      </w:r>
      <w:r w:rsidRPr="007D4FDA">
        <w:rPr>
          <w:b/>
          <w:bCs/>
          <w:sz w:val="18"/>
          <w:szCs w:val="18"/>
        </w:rPr>
        <w:t xml:space="preserve">– Баланс отпуска тепловой энергии на </w:t>
      </w:r>
      <w:proofErr w:type="spellStart"/>
      <w:r w:rsidRPr="007D4FDA">
        <w:rPr>
          <w:b/>
          <w:bCs/>
          <w:sz w:val="18"/>
          <w:szCs w:val="18"/>
        </w:rPr>
        <w:t>Охинской</w:t>
      </w:r>
      <w:proofErr w:type="spellEnd"/>
      <w:r w:rsidRPr="007D4FDA">
        <w:rPr>
          <w:b/>
          <w:bCs/>
          <w:sz w:val="18"/>
          <w:szCs w:val="18"/>
        </w:rPr>
        <w:t xml:space="preserve"> ТЭЦ на 20</w:t>
      </w:r>
      <w:r>
        <w:rPr>
          <w:b/>
          <w:bCs/>
          <w:sz w:val="18"/>
          <w:szCs w:val="18"/>
        </w:rPr>
        <w:t>19-2034</w:t>
      </w:r>
      <w:r w:rsidRPr="007D4FDA">
        <w:rPr>
          <w:b/>
          <w:bCs/>
          <w:sz w:val="18"/>
          <w:szCs w:val="18"/>
        </w:rPr>
        <w:t xml:space="preserve"> </w:t>
      </w:r>
      <w:bookmarkEnd w:id="136"/>
      <w:r>
        <w:rPr>
          <w:b/>
          <w:bCs/>
          <w:sz w:val="18"/>
          <w:szCs w:val="18"/>
        </w:rPr>
        <w:t>годы</w:t>
      </w:r>
      <w:bookmarkEnd w:id="137"/>
    </w:p>
    <w:tbl>
      <w:tblPr>
        <w:tblW w:w="9795" w:type="dxa"/>
        <w:tblInd w:w="94" w:type="dxa"/>
        <w:tblLayout w:type="fixed"/>
        <w:tblLook w:val="04A0" w:firstRow="1" w:lastRow="0" w:firstColumn="1" w:lastColumn="0" w:noHBand="0" w:noVBand="1"/>
      </w:tblPr>
      <w:tblGrid>
        <w:gridCol w:w="1999"/>
        <w:gridCol w:w="850"/>
        <w:gridCol w:w="942"/>
        <w:gridCol w:w="1043"/>
        <w:gridCol w:w="992"/>
        <w:gridCol w:w="992"/>
        <w:gridCol w:w="993"/>
        <w:gridCol w:w="992"/>
        <w:gridCol w:w="992"/>
      </w:tblGrid>
      <w:tr w:rsidR="00BD1788" w:rsidRPr="009100CD" w:rsidTr="00BD1788">
        <w:trPr>
          <w:trHeight w:val="638"/>
        </w:trPr>
        <w:tc>
          <w:tcPr>
            <w:tcW w:w="1999" w:type="dxa"/>
            <w:tcBorders>
              <w:top w:val="single" w:sz="8" w:space="0" w:color="auto"/>
              <w:left w:val="single" w:sz="8" w:space="0" w:color="auto"/>
              <w:right w:val="nil"/>
            </w:tcBorders>
            <w:shd w:val="clear" w:color="000000" w:fill="FFFFFF"/>
            <w:vAlign w:val="center"/>
            <w:hideMark/>
          </w:tcPr>
          <w:p w:rsidR="00BD1788" w:rsidRPr="00486312" w:rsidRDefault="00BD1788" w:rsidP="00BD1788">
            <w:pPr>
              <w:widowControl/>
              <w:adjustRightInd/>
              <w:spacing w:before="0" w:after="0"/>
              <w:ind w:firstLine="0"/>
              <w:jc w:val="center"/>
              <w:textAlignment w:val="auto"/>
              <w:rPr>
                <w:rFonts w:eastAsia="Times New Roman" w:cs="Arial"/>
                <w:b/>
                <w:spacing w:val="0"/>
                <w:sz w:val="18"/>
                <w:szCs w:val="18"/>
                <w:lang w:eastAsia="ru-RU"/>
              </w:rPr>
            </w:pPr>
            <w:r w:rsidRPr="00486312">
              <w:rPr>
                <w:rFonts w:eastAsia="Times New Roman" w:cs="Arial"/>
                <w:b/>
                <w:spacing w:val="0"/>
                <w:sz w:val="18"/>
                <w:szCs w:val="18"/>
                <w:lang w:eastAsia="ru-RU"/>
              </w:rPr>
              <w:t>Наименование</w:t>
            </w:r>
          </w:p>
        </w:tc>
        <w:tc>
          <w:tcPr>
            <w:tcW w:w="850" w:type="dxa"/>
            <w:tcBorders>
              <w:top w:val="single" w:sz="8" w:space="0" w:color="auto"/>
              <w:left w:val="single" w:sz="8" w:space="0" w:color="auto"/>
              <w:right w:val="nil"/>
            </w:tcBorders>
            <w:shd w:val="clear" w:color="000000" w:fill="FFFFFF"/>
            <w:vAlign w:val="center"/>
            <w:hideMark/>
          </w:tcPr>
          <w:p w:rsidR="00BD1788" w:rsidRPr="00486312" w:rsidRDefault="00BD1788" w:rsidP="00BD1788">
            <w:pPr>
              <w:widowControl/>
              <w:adjustRightInd/>
              <w:spacing w:before="0" w:after="0"/>
              <w:ind w:firstLine="0"/>
              <w:jc w:val="center"/>
              <w:textAlignment w:val="auto"/>
              <w:rPr>
                <w:rFonts w:eastAsia="Times New Roman" w:cs="Arial"/>
                <w:b/>
                <w:spacing w:val="0"/>
                <w:sz w:val="18"/>
                <w:szCs w:val="18"/>
                <w:lang w:eastAsia="ru-RU"/>
              </w:rPr>
            </w:pPr>
            <w:r w:rsidRPr="00486312">
              <w:rPr>
                <w:rFonts w:eastAsia="Times New Roman" w:cs="Arial"/>
                <w:b/>
                <w:spacing w:val="0"/>
                <w:sz w:val="18"/>
                <w:szCs w:val="18"/>
                <w:lang w:eastAsia="ru-RU"/>
              </w:rPr>
              <w:t>Ед. изм.</w:t>
            </w:r>
          </w:p>
        </w:tc>
        <w:tc>
          <w:tcPr>
            <w:tcW w:w="942" w:type="dxa"/>
            <w:tcBorders>
              <w:top w:val="single" w:sz="8" w:space="0" w:color="auto"/>
              <w:left w:val="single" w:sz="8" w:space="0" w:color="auto"/>
              <w:right w:val="single" w:sz="8" w:space="0" w:color="auto"/>
            </w:tcBorders>
            <w:shd w:val="clear" w:color="000000" w:fill="FFFFFF"/>
            <w:vAlign w:val="center"/>
          </w:tcPr>
          <w:p w:rsidR="00BD1788" w:rsidRPr="00486312"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486312">
              <w:rPr>
                <w:rFonts w:eastAsia="Times New Roman" w:cs="Arial"/>
                <w:b/>
                <w:bCs/>
                <w:spacing w:val="0"/>
                <w:sz w:val="18"/>
                <w:szCs w:val="18"/>
                <w:lang w:eastAsia="ru-RU"/>
              </w:rPr>
              <w:t xml:space="preserve">2020   </w:t>
            </w:r>
          </w:p>
        </w:tc>
        <w:tc>
          <w:tcPr>
            <w:tcW w:w="1043" w:type="dxa"/>
            <w:tcBorders>
              <w:top w:val="single" w:sz="8" w:space="0" w:color="auto"/>
              <w:left w:val="single" w:sz="8" w:space="0" w:color="auto"/>
              <w:right w:val="single" w:sz="8" w:space="0" w:color="auto"/>
            </w:tcBorders>
            <w:shd w:val="clear" w:color="000000" w:fill="FFFFFF"/>
            <w:vAlign w:val="center"/>
          </w:tcPr>
          <w:p w:rsidR="00BD1788" w:rsidRPr="00486312"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486312">
              <w:rPr>
                <w:rFonts w:eastAsia="Times New Roman" w:cs="Arial"/>
                <w:b/>
                <w:bCs/>
                <w:spacing w:val="0"/>
                <w:sz w:val="18"/>
                <w:szCs w:val="18"/>
                <w:lang w:eastAsia="ru-RU"/>
              </w:rPr>
              <w:t>2021</w:t>
            </w:r>
          </w:p>
        </w:tc>
        <w:tc>
          <w:tcPr>
            <w:tcW w:w="992" w:type="dxa"/>
            <w:tcBorders>
              <w:top w:val="single" w:sz="8" w:space="0" w:color="auto"/>
              <w:left w:val="single" w:sz="8" w:space="0" w:color="auto"/>
              <w:right w:val="single" w:sz="8" w:space="0" w:color="auto"/>
            </w:tcBorders>
            <w:shd w:val="clear" w:color="000000" w:fill="FFFFFF"/>
            <w:vAlign w:val="center"/>
          </w:tcPr>
          <w:p w:rsidR="00BD1788" w:rsidRPr="00486312"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486312">
              <w:rPr>
                <w:rFonts w:eastAsia="Times New Roman" w:cs="Arial"/>
                <w:b/>
                <w:bCs/>
                <w:spacing w:val="0"/>
                <w:sz w:val="18"/>
                <w:szCs w:val="18"/>
                <w:lang w:eastAsia="ru-RU"/>
              </w:rPr>
              <w:t>2022</w:t>
            </w:r>
          </w:p>
        </w:tc>
        <w:tc>
          <w:tcPr>
            <w:tcW w:w="992" w:type="dxa"/>
            <w:tcBorders>
              <w:top w:val="single" w:sz="8" w:space="0" w:color="auto"/>
              <w:left w:val="single" w:sz="8" w:space="0" w:color="auto"/>
              <w:right w:val="single" w:sz="8" w:space="0" w:color="auto"/>
            </w:tcBorders>
            <w:shd w:val="clear" w:color="000000" w:fill="FFFFFF"/>
            <w:vAlign w:val="center"/>
          </w:tcPr>
          <w:p w:rsidR="00BD1788" w:rsidRPr="00486312"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486312">
              <w:rPr>
                <w:rFonts w:eastAsia="Times New Roman" w:cs="Arial"/>
                <w:b/>
                <w:bCs/>
                <w:spacing w:val="0"/>
                <w:sz w:val="18"/>
                <w:szCs w:val="18"/>
                <w:lang w:eastAsia="ru-RU"/>
              </w:rPr>
              <w:t>2023</w:t>
            </w:r>
          </w:p>
        </w:tc>
        <w:tc>
          <w:tcPr>
            <w:tcW w:w="993" w:type="dxa"/>
            <w:tcBorders>
              <w:top w:val="single" w:sz="8" w:space="0" w:color="auto"/>
              <w:left w:val="single" w:sz="8" w:space="0" w:color="auto"/>
              <w:right w:val="single" w:sz="8" w:space="0" w:color="auto"/>
            </w:tcBorders>
            <w:shd w:val="clear" w:color="000000" w:fill="FFFFFF"/>
            <w:vAlign w:val="center"/>
          </w:tcPr>
          <w:p w:rsidR="00BD1788" w:rsidRPr="00486312"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486312">
              <w:rPr>
                <w:rFonts w:eastAsia="Times New Roman" w:cs="Arial"/>
                <w:b/>
                <w:bCs/>
                <w:spacing w:val="0"/>
                <w:sz w:val="18"/>
                <w:szCs w:val="18"/>
                <w:lang w:eastAsia="ru-RU"/>
              </w:rPr>
              <w:t>2024</w:t>
            </w:r>
          </w:p>
        </w:tc>
        <w:tc>
          <w:tcPr>
            <w:tcW w:w="992" w:type="dxa"/>
            <w:tcBorders>
              <w:top w:val="single" w:sz="8" w:space="0" w:color="auto"/>
              <w:left w:val="single" w:sz="8" w:space="0" w:color="auto"/>
              <w:right w:val="single" w:sz="8" w:space="0" w:color="auto"/>
            </w:tcBorders>
            <w:shd w:val="clear" w:color="000000" w:fill="FFFFFF"/>
            <w:vAlign w:val="center"/>
          </w:tcPr>
          <w:p w:rsidR="00BD1788" w:rsidRPr="00486312"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486312">
              <w:rPr>
                <w:rFonts w:eastAsia="Times New Roman" w:cs="Arial"/>
                <w:b/>
                <w:bCs/>
                <w:spacing w:val="0"/>
                <w:sz w:val="18"/>
                <w:szCs w:val="18"/>
                <w:lang w:eastAsia="ru-RU"/>
              </w:rPr>
              <w:t>2025</w:t>
            </w:r>
          </w:p>
        </w:tc>
        <w:tc>
          <w:tcPr>
            <w:tcW w:w="992" w:type="dxa"/>
            <w:tcBorders>
              <w:top w:val="single" w:sz="8" w:space="0" w:color="auto"/>
              <w:left w:val="single" w:sz="8" w:space="0" w:color="auto"/>
              <w:right w:val="single" w:sz="8" w:space="0" w:color="auto"/>
            </w:tcBorders>
            <w:shd w:val="clear" w:color="000000" w:fill="FFFFFF"/>
            <w:vAlign w:val="center"/>
          </w:tcPr>
          <w:p w:rsidR="00BD1788" w:rsidRPr="00486312"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486312">
              <w:rPr>
                <w:rFonts w:eastAsia="Times New Roman" w:cs="Arial"/>
                <w:b/>
                <w:bCs/>
                <w:spacing w:val="0"/>
                <w:sz w:val="18"/>
                <w:szCs w:val="18"/>
                <w:lang w:eastAsia="ru-RU"/>
              </w:rPr>
              <w:t>2026</w:t>
            </w:r>
          </w:p>
        </w:tc>
      </w:tr>
      <w:tr w:rsidR="00BD1788" w:rsidRPr="009100CD" w:rsidTr="00BD1788">
        <w:trPr>
          <w:trHeight w:val="213"/>
        </w:trPr>
        <w:tc>
          <w:tcPr>
            <w:tcW w:w="1999" w:type="dxa"/>
            <w:tcBorders>
              <w:top w:val="single" w:sz="8" w:space="0" w:color="auto"/>
              <w:left w:val="single" w:sz="8" w:space="0" w:color="auto"/>
              <w:bottom w:val="nil"/>
              <w:right w:val="nil"/>
            </w:tcBorders>
            <w:shd w:val="clear" w:color="000000" w:fill="FFFFFF"/>
            <w:hideMark/>
          </w:tcPr>
          <w:p w:rsidR="00BD1788" w:rsidRPr="00833FB1" w:rsidRDefault="00BD1788" w:rsidP="00BD1788">
            <w:pPr>
              <w:ind w:firstLine="0"/>
              <w:rPr>
                <w:sz w:val="16"/>
                <w:szCs w:val="16"/>
              </w:rPr>
            </w:pPr>
            <w:r w:rsidRPr="00833FB1">
              <w:rPr>
                <w:sz w:val="16"/>
                <w:szCs w:val="16"/>
              </w:rPr>
              <w:t xml:space="preserve">1.Выработка </w:t>
            </w:r>
            <w:proofErr w:type="spellStart"/>
            <w:r w:rsidRPr="00833FB1">
              <w:rPr>
                <w:sz w:val="16"/>
                <w:szCs w:val="16"/>
              </w:rPr>
              <w:t>теплоэне</w:t>
            </w:r>
            <w:r w:rsidRPr="00833FB1">
              <w:rPr>
                <w:sz w:val="16"/>
                <w:szCs w:val="16"/>
              </w:rPr>
              <w:t>р</w:t>
            </w:r>
            <w:r w:rsidRPr="00833FB1">
              <w:rPr>
                <w:sz w:val="16"/>
                <w:szCs w:val="16"/>
              </w:rPr>
              <w:t>гии</w:t>
            </w:r>
            <w:proofErr w:type="spellEnd"/>
            <w:r w:rsidRPr="00833FB1">
              <w:rPr>
                <w:sz w:val="16"/>
                <w:szCs w:val="16"/>
              </w:rPr>
              <w:t xml:space="preserve"> ТЭЦ, всего:</w:t>
            </w:r>
          </w:p>
        </w:tc>
        <w:tc>
          <w:tcPr>
            <w:tcW w:w="850" w:type="dxa"/>
            <w:tcBorders>
              <w:top w:val="single" w:sz="8" w:space="0" w:color="auto"/>
              <w:left w:val="single" w:sz="8" w:space="0" w:color="auto"/>
              <w:bottom w:val="nil"/>
              <w:right w:val="nil"/>
            </w:tcBorders>
            <w:shd w:val="clear" w:color="000000" w:fill="FFFFFF"/>
            <w:vAlign w:val="center"/>
            <w:hideMark/>
          </w:tcPr>
          <w:p w:rsidR="00BD1788" w:rsidRPr="00833FB1"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833FB1">
              <w:rPr>
                <w:rFonts w:eastAsia="Times New Roman" w:cs="Arial"/>
                <w:bCs/>
                <w:spacing w:val="0"/>
                <w:sz w:val="16"/>
                <w:szCs w:val="16"/>
                <w:lang w:eastAsia="ru-RU"/>
              </w:rPr>
              <w:t>тыс.</w:t>
            </w:r>
            <w:r>
              <w:rPr>
                <w:rFonts w:eastAsia="Times New Roman" w:cs="Arial"/>
                <w:bCs/>
                <w:spacing w:val="0"/>
                <w:sz w:val="16"/>
                <w:szCs w:val="16"/>
                <w:lang w:eastAsia="ru-RU"/>
              </w:rPr>
              <w:t xml:space="preserve"> </w:t>
            </w:r>
            <w:r w:rsidRPr="00833FB1">
              <w:rPr>
                <w:rFonts w:eastAsia="Times New Roman" w:cs="Arial"/>
                <w:bCs/>
                <w:spacing w:val="0"/>
                <w:sz w:val="16"/>
                <w:szCs w:val="16"/>
                <w:lang w:eastAsia="ru-RU"/>
              </w:rPr>
              <w:t>Гкал</w:t>
            </w:r>
          </w:p>
        </w:tc>
        <w:tc>
          <w:tcPr>
            <w:tcW w:w="94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295,540</w:t>
            </w:r>
          </w:p>
        </w:tc>
        <w:tc>
          <w:tcPr>
            <w:tcW w:w="104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291,502</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278,530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278,530</w:t>
            </w:r>
          </w:p>
        </w:tc>
        <w:tc>
          <w:tcPr>
            <w:tcW w:w="99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278,530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278,530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278,530</w:t>
            </w:r>
          </w:p>
        </w:tc>
      </w:tr>
      <w:tr w:rsidR="00BD1788" w:rsidRPr="009100CD" w:rsidTr="00BD1788">
        <w:trPr>
          <w:trHeight w:val="213"/>
        </w:trPr>
        <w:tc>
          <w:tcPr>
            <w:tcW w:w="1999" w:type="dxa"/>
            <w:tcBorders>
              <w:top w:val="single" w:sz="8" w:space="0" w:color="auto"/>
              <w:left w:val="single" w:sz="8" w:space="0" w:color="auto"/>
              <w:bottom w:val="nil"/>
              <w:right w:val="nil"/>
            </w:tcBorders>
            <w:shd w:val="clear" w:color="000000" w:fill="FFFFFF"/>
            <w:hideMark/>
          </w:tcPr>
          <w:p w:rsidR="00BD1788" w:rsidRPr="00833FB1" w:rsidRDefault="00BD1788" w:rsidP="00BD1788">
            <w:pPr>
              <w:ind w:firstLine="0"/>
              <w:rPr>
                <w:sz w:val="16"/>
                <w:szCs w:val="16"/>
              </w:rPr>
            </w:pPr>
            <w:r w:rsidRPr="00833FB1">
              <w:rPr>
                <w:sz w:val="16"/>
                <w:szCs w:val="16"/>
              </w:rPr>
              <w:t>2.Расход на собстве</w:t>
            </w:r>
            <w:r w:rsidRPr="00833FB1">
              <w:rPr>
                <w:sz w:val="16"/>
                <w:szCs w:val="16"/>
              </w:rPr>
              <w:t>н</w:t>
            </w:r>
            <w:r w:rsidRPr="00833FB1">
              <w:rPr>
                <w:sz w:val="16"/>
                <w:szCs w:val="16"/>
              </w:rPr>
              <w:t>ные нужды</w:t>
            </w:r>
          </w:p>
        </w:tc>
        <w:tc>
          <w:tcPr>
            <w:tcW w:w="850" w:type="dxa"/>
            <w:tcBorders>
              <w:top w:val="single" w:sz="8" w:space="0" w:color="auto"/>
              <w:left w:val="single" w:sz="8" w:space="0" w:color="auto"/>
              <w:bottom w:val="nil"/>
              <w:right w:val="nil"/>
            </w:tcBorders>
            <w:shd w:val="clear" w:color="000000" w:fill="FFFFFF"/>
            <w:vAlign w:val="center"/>
            <w:hideMark/>
          </w:tcPr>
          <w:p w:rsidR="00BD1788" w:rsidRPr="00833FB1"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833FB1">
              <w:rPr>
                <w:rFonts w:eastAsia="Times New Roman" w:cs="Arial"/>
                <w:bCs/>
                <w:spacing w:val="0"/>
                <w:sz w:val="16"/>
                <w:szCs w:val="16"/>
                <w:lang w:eastAsia="ru-RU"/>
              </w:rPr>
              <w:t>тыс.</w:t>
            </w:r>
            <w:r>
              <w:rPr>
                <w:rFonts w:eastAsia="Times New Roman" w:cs="Arial"/>
                <w:bCs/>
                <w:spacing w:val="0"/>
                <w:sz w:val="16"/>
                <w:szCs w:val="16"/>
                <w:lang w:eastAsia="ru-RU"/>
              </w:rPr>
              <w:t xml:space="preserve"> </w:t>
            </w:r>
            <w:r w:rsidRPr="00833FB1">
              <w:rPr>
                <w:rFonts w:eastAsia="Times New Roman" w:cs="Arial"/>
                <w:bCs/>
                <w:spacing w:val="0"/>
                <w:sz w:val="16"/>
                <w:szCs w:val="16"/>
                <w:lang w:eastAsia="ru-RU"/>
              </w:rPr>
              <w:t>Гкал</w:t>
            </w:r>
          </w:p>
        </w:tc>
        <w:tc>
          <w:tcPr>
            <w:tcW w:w="94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104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r>
      <w:tr w:rsidR="00BD1788" w:rsidRPr="009100CD" w:rsidTr="00BD1788">
        <w:trPr>
          <w:trHeight w:val="213"/>
        </w:trPr>
        <w:tc>
          <w:tcPr>
            <w:tcW w:w="1999" w:type="dxa"/>
            <w:tcBorders>
              <w:top w:val="single" w:sz="8" w:space="0" w:color="auto"/>
              <w:left w:val="single" w:sz="8" w:space="0" w:color="auto"/>
              <w:bottom w:val="nil"/>
              <w:right w:val="nil"/>
            </w:tcBorders>
            <w:shd w:val="clear" w:color="000000" w:fill="FFFFFF"/>
            <w:hideMark/>
          </w:tcPr>
          <w:p w:rsidR="00BD1788" w:rsidRPr="00833FB1" w:rsidRDefault="00BD1788" w:rsidP="00BD1788">
            <w:pPr>
              <w:ind w:firstLine="0"/>
              <w:rPr>
                <w:sz w:val="16"/>
                <w:szCs w:val="16"/>
              </w:rPr>
            </w:pPr>
            <w:r w:rsidRPr="00833FB1">
              <w:rPr>
                <w:sz w:val="16"/>
                <w:szCs w:val="16"/>
              </w:rPr>
              <w:t xml:space="preserve">3.Отпуск </w:t>
            </w:r>
            <w:proofErr w:type="spellStart"/>
            <w:r w:rsidRPr="00833FB1">
              <w:rPr>
                <w:sz w:val="16"/>
                <w:szCs w:val="16"/>
              </w:rPr>
              <w:t>теплоэнергии</w:t>
            </w:r>
            <w:proofErr w:type="spellEnd"/>
            <w:r w:rsidRPr="00833FB1">
              <w:rPr>
                <w:sz w:val="16"/>
                <w:szCs w:val="16"/>
              </w:rPr>
              <w:t xml:space="preserve"> с коллекторов ТЭЦ</w:t>
            </w:r>
          </w:p>
        </w:tc>
        <w:tc>
          <w:tcPr>
            <w:tcW w:w="850" w:type="dxa"/>
            <w:tcBorders>
              <w:top w:val="single" w:sz="8" w:space="0" w:color="auto"/>
              <w:left w:val="single" w:sz="8" w:space="0" w:color="auto"/>
              <w:bottom w:val="nil"/>
              <w:right w:val="nil"/>
            </w:tcBorders>
            <w:shd w:val="clear" w:color="000000" w:fill="FFFFFF"/>
            <w:vAlign w:val="center"/>
            <w:hideMark/>
          </w:tcPr>
          <w:p w:rsidR="00BD1788" w:rsidRPr="00833FB1"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833FB1">
              <w:rPr>
                <w:rFonts w:eastAsia="Times New Roman" w:cs="Arial"/>
                <w:bCs/>
                <w:spacing w:val="0"/>
                <w:sz w:val="16"/>
                <w:szCs w:val="16"/>
                <w:lang w:eastAsia="ru-RU"/>
              </w:rPr>
              <w:t>тыс.</w:t>
            </w:r>
            <w:r>
              <w:rPr>
                <w:rFonts w:eastAsia="Times New Roman" w:cs="Arial"/>
                <w:bCs/>
                <w:spacing w:val="0"/>
                <w:sz w:val="16"/>
                <w:szCs w:val="16"/>
                <w:lang w:eastAsia="ru-RU"/>
              </w:rPr>
              <w:t xml:space="preserve"> </w:t>
            </w:r>
            <w:r w:rsidRPr="00833FB1">
              <w:rPr>
                <w:rFonts w:eastAsia="Times New Roman" w:cs="Arial"/>
                <w:bCs/>
                <w:spacing w:val="0"/>
                <w:sz w:val="16"/>
                <w:szCs w:val="16"/>
                <w:lang w:eastAsia="ru-RU"/>
              </w:rPr>
              <w:t>Гкал</w:t>
            </w:r>
          </w:p>
        </w:tc>
        <w:tc>
          <w:tcPr>
            <w:tcW w:w="94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295,540</w:t>
            </w:r>
          </w:p>
        </w:tc>
        <w:tc>
          <w:tcPr>
            <w:tcW w:w="104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291,502</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278,53</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278,53</w:t>
            </w:r>
          </w:p>
        </w:tc>
        <w:tc>
          <w:tcPr>
            <w:tcW w:w="99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278,53</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278,53</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278,53</w:t>
            </w:r>
          </w:p>
        </w:tc>
      </w:tr>
      <w:tr w:rsidR="00BD1788" w:rsidRPr="009100CD" w:rsidTr="00BD1788">
        <w:trPr>
          <w:trHeight w:val="213"/>
        </w:trPr>
        <w:tc>
          <w:tcPr>
            <w:tcW w:w="1999" w:type="dxa"/>
            <w:tcBorders>
              <w:top w:val="single" w:sz="8" w:space="0" w:color="auto"/>
              <w:left w:val="single" w:sz="8" w:space="0" w:color="auto"/>
              <w:bottom w:val="nil"/>
              <w:right w:val="nil"/>
            </w:tcBorders>
            <w:shd w:val="clear" w:color="000000" w:fill="FFFFFF"/>
            <w:hideMark/>
          </w:tcPr>
          <w:p w:rsidR="00BD1788" w:rsidRPr="00833FB1" w:rsidRDefault="00BD1788" w:rsidP="00BD1788">
            <w:pPr>
              <w:ind w:firstLine="0"/>
              <w:rPr>
                <w:sz w:val="16"/>
                <w:szCs w:val="16"/>
              </w:rPr>
            </w:pPr>
            <w:r w:rsidRPr="00833FB1">
              <w:rPr>
                <w:sz w:val="16"/>
                <w:szCs w:val="16"/>
              </w:rPr>
              <w:t>4.Хозяйственные нужды</w:t>
            </w:r>
          </w:p>
        </w:tc>
        <w:tc>
          <w:tcPr>
            <w:tcW w:w="850" w:type="dxa"/>
            <w:tcBorders>
              <w:top w:val="single" w:sz="8" w:space="0" w:color="auto"/>
              <w:left w:val="single" w:sz="8" w:space="0" w:color="auto"/>
              <w:bottom w:val="nil"/>
              <w:right w:val="nil"/>
            </w:tcBorders>
            <w:shd w:val="clear" w:color="000000" w:fill="FFFFFF"/>
            <w:vAlign w:val="center"/>
            <w:hideMark/>
          </w:tcPr>
          <w:p w:rsidR="00BD1788" w:rsidRPr="00833FB1"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833FB1">
              <w:rPr>
                <w:rFonts w:eastAsia="Times New Roman" w:cs="Arial"/>
                <w:bCs/>
                <w:spacing w:val="0"/>
                <w:sz w:val="16"/>
                <w:szCs w:val="16"/>
                <w:lang w:eastAsia="ru-RU"/>
              </w:rPr>
              <w:t>тыс.</w:t>
            </w:r>
            <w:r>
              <w:rPr>
                <w:rFonts w:eastAsia="Times New Roman" w:cs="Arial"/>
                <w:bCs/>
                <w:spacing w:val="0"/>
                <w:sz w:val="16"/>
                <w:szCs w:val="16"/>
                <w:lang w:eastAsia="ru-RU"/>
              </w:rPr>
              <w:t xml:space="preserve"> </w:t>
            </w:r>
            <w:r w:rsidRPr="00833FB1">
              <w:rPr>
                <w:rFonts w:eastAsia="Times New Roman" w:cs="Arial"/>
                <w:bCs/>
                <w:spacing w:val="0"/>
                <w:sz w:val="16"/>
                <w:szCs w:val="16"/>
                <w:lang w:eastAsia="ru-RU"/>
              </w:rPr>
              <w:t>Гкал</w:t>
            </w:r>
          </w:p>
        </w:tc>
        <w:tc>
          <w:tcPr>
            <w:tcW w:w="94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3,337</w:t>
            </w:r>
          </w:p>
        </w:tc>
        <w:tc>
          <w:tcPr>
            <w:tcW w:w="104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3,585</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3,756</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3,756</w:t>
            </w:r>
          </w:p>
        </w:tc>
        <w:tc>
          <w:tcPr>
            <w:tcW w:w="99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3,756</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3,756</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3,756</w:t>
            </w:r>
          </w:p>
        </w:tc>
      </w:tr>
      <w:tr w:rsidR="00BD1788" w:rsidRPr="009100CD" w:rsidTr="00BD1788">
        <w:trPr>
          <w:trHeight w:val="213"/>
        </w:trPr>
        <w:tc>
          <w:tcPr>
            <w:tcW w:w="1999" w:type="dxa"/>
            <w:tcBorders>
              <w:top w:val="single" w:sz="8" w:space="0" w:color="auto"/>
              <w:left w:val="single" w:sz="8" w:space="0" w:color="auto"/>
              <w:bottom w:val="nil"/>
              <w:right w:val="nil"/>
            </w:tcBorders>
            <w:shd w:val="clear" w:color="000000" w:fill="FFFFFF"/>
            <w:hideMark/>
          </w:tcPr>
          <w:p w:rsidR="00BD1788" w:rsidRPr="00833FB1" w:rsidRDefault="00BD1788" w:rsidP="00BD1788">
            <w:pPr>
              <w:ind w:firstLine="0"/>
              <w:rPr>
                <w:sz w:val="16"/>
                <w:szCs w:val="16"/>
              </w:rPr>
            </w:pPr>
            <w:r w:rsidRPr="00833FB1">
              <w:rPr>
                <w:sz w:val="16"/>
                <w:szCs w:val="16"/>
              </w:rPr>
              <w:t xml:space="preserve">5. Отпуск </w:t>
            </w:r>
            <w:proofErr w:type="spellStart"/>
            <w:r w:rsidRPr="00833FB1">
              <w:rPr>
                <w:sz w:val="16"/>
                <w:szCs w:val="16"/>
              </w:rPr>
              <w:t>теплоэнергии</w:t>
            </w:r>
            <w:proofErr w:type="spellEnd"/>
            <w:r w:rsidRPr="00833FB1">
              <w:rPr>
                <w:sz w:val="16"/>
                <w:szCs w:val="16"/>
              </w:rPr>
              <w:t xml:space="preserve"> в сеть  всего:</w:t>
            </w:r>
          </w:p>
        </w:tc>
        <w:tc>
          <w:tcPr>
            <w:tcW w:w="850" w:type="dxa"/>
            <w:tcBorders>
              <w:top w:val="single" w:sz="8" w:space="0" w:color="auto"/>
              <w:left w:val="single" w:sz="8" w:space="0" w:color="auto"/>
              <w:bottom w:val="nil"/>
              <w:right w:val="nil"/>
            </w:tcBorders>
            <w:shd w:val="clear" w:color="000000" w:fill="FFFFFF"/>
            <w:vAlign w:val="center"/>
            <w:hideMark/>
          </w:tcPr>
          <w:p w:rsidR="00BD1788" w:rsidRPr="00833FB1"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833FB1">
              <w:rPr>
                <w:rFonts w:eastAsia="Times New Roman" w:cs="Arial"/>
                <w:bCs/>
                <w:spacing w:val="0"/>
                <w:sz w:val="16"/>
                <w:szCs w:val="16"/>
                <w:lang w:eastAsia="ru-RU"/>
              </w:rPr>
              <w:t>тыс.</w:t>
            </w:r>
            <w:r>
              <w:rPr>
                <w:rFonts w:eastAsia="Times New Roman" w:cs="Arial"/>
                <w:bCs/>
                <w:spacing w:val="0"/>
                <w:sz w:val="16"/>
                <w:szCs w:val="16"/>
                <w:lang w:eastAsia="ru-RU"/>
              </w:rPr>
              <w:t xml:space="preserve"> </w:t>
            </w:r>
            <w:r w:rsidRPr="00833FB1">
              <w:rPr>
                <w:rFonts w:eastAsia="Times New Roman" w:cs="Arial"/>
                <w:bCs/>
                <w:spacing w:val="0"/>
                <w:sz w:val="16"/>
                <w:szCs w:val="16"/>
                <w:lang w:eastAsia="ru-RU"/>
              </w:rPr>
              <w:t>Гкал</w:t>
            </w:r>
          </w:p>
        </w:tc>
        <w:tc>
          <w:tcPr>
            <w:tcW w:w="94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292,203</w:t>
            </w:r>
          </w:p>
        </w:tc>
        <w:tc>
          <w:tcPr>
            <w:tcW w:w="104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287,917</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274,774</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274,774</w:t>
            </w:r>
          </w:p>
        </w:tc>
        <w:tc>
          <w:tcPr>
            <w:tcW w:w="99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274,774</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274,774</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274,774</w:t>
            </w:r>
          </w:p>
        </w:tc>
      </w:tr>
      <w:tr w:rsidR="00BD1788" w:rsidRPr="009100CD" w:rsidTr="00BD1788">
        <w:trPr>
          <w:trHeight w:val="213"/>
        </w:trPr>
        <w:tc>
          <w:tcPr>
            <w:tcW w:w="1999" w:type="dxa"/>
            <w:tcBorders>
              <w:top w:val="single" w:sz="8" w:space="0" w:color="auto"/>
              <w:left w:val="single" w:sz="8" w:space="0" w:color="auto"/>
              <w:bottom w:val="nil"/>
              <w:right w:val="nil"/>
            </w:tcBorders>
            <w:shd w:val="clear" w:color="000000" w:fill="FFFFFF"/>
            <w:hideMark/>
          </w:tcPr>
          <w:p w:rsidR="00BD1788" w:rsidRPr="00833FB1" w:rsidRDefault="00BD1788" w:rsidP="00BD1788">
            <w:pPr>
              <w:ind w:firstLine="0"/>
              <w:rPr>
                <w:sz w:val="16"/>
                <w:szCs w:val="16"/>
              </w:rPr>
            </w:pPr>
            <w:r w:rsidRPr="00833FB1">
              <w:rPr>
                <w:sz w:val="16"/>
                <w:szCs w:val="16"/>
              </w:rPr>
              <w:t>в том числе:                                     с паром 30 кгс/см</w:t>
            </w:r>
            <w:proofErr w:type="gramStart"/>
            <w:r w:rsidRPr="00833FB1">
              <w:rPr>
                <w:sz w:val="16"/>
                <w:szCs w:val="16"/>
              </w:rPr>
              <w:t>2</w:t>
            </w:r>
            <w:proofErr w:type="gramEnd"/>
          </w:p>
        </w:tc>
        <w:tc>
          <w:tcPr>
            <w:tcW w:w="850" w:type="dxa"/>
            <w:tcBorders>
              <w:top w:val="single" w:sz="8" w:space="0" w:color="auto"/>
              <w:left w:val="single" w:sz="8" w:space="0" w:color="auto"/>
              <w:bottom w:val="nil"/>
              <w:right w:val="nil"/>
            </w:tcBorders>
            <w:shd w:val="clear" w:color="000000" w:fill="FFFFFF"/>
            <w:vAlign w:val="center"/>
            <w:hideMark/>
          </w:tcPr>
          <w:p w:rsidR="00BD1788" w:rsidRPr="00833FB1"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833FB1">
              <w:rPr>
                <w:rFonts w:eastAsia="Times New Roman" w:cs="Arial"/>
                <w:bCs/>
                <w:spacing w:val="0"/>
                <w:sz w:val="16"/>
                <w:szCs w:val="16"/>
                <w:lang w:eastAsia="ru-RU"/>
              </w:rPr>
              <w:t>тыс.</w:t>
            </w:r>
            <w:r>
              <w:rPr>
                <w:rFonts w:eastAsia="Times New Roman" w:cs="Arial"/>
                <w:bCs/>
                <w:spacing w:val="0"/>
                <w:sz w:val="16"/>
                <w:szCs w:val="16"/>
                <w:lang w:eastAsia="ru-RU"/>
              </w:rPr>
              <w:t xml:space="preserve"> </w:t>
            </w:r>
            <w:r w:rsidRPr="00833FB1">
              <w:rPr>
                <w:rFonts w:eastAsia="Times New Roman" w:cs="Arial"/>
                <w:bCs/>
                <w:spacing w:val="0"/>
                <w:sz w:val="16"/>
                <w:szCs w:val="16"/>
                <w:lang w:eastAsia="ru-RU"/>
              </w:rPr>
              <w:t>Гкал</w:t>
            </w:r>
          </w:p>
        </w:tc>
        <w:tc>
          <w:tcPr>
            <w:tcW w:w="94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104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r>
      <w:tr w:rsidR="00BD1788" w:rsidRPr="009100CD" w:rsidTr="00BD1788">
        <w:trPr>
          <w:trHeight w:val="213"/>
        </w:trPr>
        <w:tc>
          <w:tcPr>
            <w:tcW w:w="1999" w:type="dxa"/>
            <w:tcBorders>
              <w:top w:val="single" w:sz="8" w:space="0" w:color="auto"/>
              <w:left w:val="single" w:sz="8" w:space="0" w:color="auto"/>
              <w:bottom w:val="nil"/>
              <w:right w:val="nil"/>
            </w:tcBorders>
            <w:shd w:val="clear" w:color="000000" w:fill="FFFFFF"/>
            <w:hideMark/>
          </w:tcPr>
          <w:p w:rsidR="00BD1788" w:rsidRPr="00833FB1" w:rsidRDefault="00BD1788" w:rsidP="00BD1788">
            <w:pPr>
              <w:ind w:firstLine="0"/>
              <w:rPr>
                <w:sz w:val="16"/>
                <w:szCs w:val="16"/>
              </w:rPr>
            </w:pPr>
            <w:r w:rsidRPr="00833FB1">
              <w:rPr>
                <w:sz w:val="16"/>
                <w:szCs w:val="16"/>
              </w:rPr>
              <w:t>с паром 2.5 кгс/см</w:t>
            </w:r>
            <w:proofErr w:type="gramStart"/>
            <w:r w:rsidRPr="00833FB1">
              <w:rPr>
                <w:sz w:val="16"/>
                <w:szCs w:val="16"/>
              </w:rPr>
              <w:t>2</w:t>
            </w:r>
            <w:proofErr w:type="gramEnd"/>
          </w:p>
        </w:tc>
        <w:tc>
          <w:tcPr>
            <w:tcW w:w="850" w:type="dxa"/>
            <w:tcBorders>
              <w:top w:val="single" w:sz="8" w:space="0" w:color="auto"/>
              <w:left w:val="single" w:sz="8" w:space="0" w:color="auto"/>
              <w:bottom w:val="nil"/>
              <w:right w:val="nil"/>
            </w:tcBorders>
            <w:shd w:val="clear" w:color="000000" w:fill="FFFFFF"/>
            <w:vAlign w:val="center"/>
            <w:hideMark/>
          </w:tcPr>
          <w:p w:rsidR="00BD1788" w:rsidRPr="00833FB1"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833FB1">
              <w:rPr>
                <w:rFonts w:eastAsia="Times New Roman" w:cs="Arial"/>
                <w:bCs/>
                <w:spacing w:val="0"/>
                <w:sz w:val="16"/>
                <w:szCs w:val="16"/>
                <w:lang w:eastAsia="ru-RU"/>
              </w:rPr>
              <w:t>тыс.</w:t>
            </w:r>
            <w:r>
              <w:rPr>
                <w:rFonts w:eastAsia="Times New Roman" w:cs="Arial"/>
                <w:bCs/>
                <w:spacing w:val="0"/>
                <w:sz w:val="16"/>
                <w:szCs w:val="16"/>
                <w:lang w:eastAsia="ru-RU"/>
              </w:rPr>
              <w:t xml:space="preserve"> </w:t>
            </w:r>
            <w:r w:rsidRPr="00833FB1">
              <w:rPr>
                <w:rFonts w:eastAsia="Times New Roman" w:cs="Arial"/>
                <w:bCs/>
                <w:spacing w:val="0"/>
                <w:sz w:val="16"/>
                <w:szCs w:val="16"/>
                <w:lang w:eastAsia="ru-RU"/>
              </w:rPr>
              <w:t>Гкал</w:t>
            </w:r>
          </w:p>
        </w:tc>
        <w:tc>
          <w:tcPr>
            <w:tcW w:w="94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104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r>
      <w:tr w:rsidR="00BD1788" w:rsidRPr="009100CD" w:rsidTr="00BD1788">
        <w:trPr>
          <w:trHeight w:val="213"/>
        </w:trPr>
        <w:tc>
          <w:tcPr>
            <w:tcW w:w="1999" w:type="dxa"/>
            <w:tcBorders>
              <w:top w:val="single" w:sz="8" w:space="0" w:color="auto"/>
              <w:left w:val="single" w:sz="8" w:space="0" w:color="auto"/>
              <w:bottom w:val="nil"/>
              <w:right w:val="nil"/>
            </w:tcBorders>
            <w:shd w:val="clear" w:color="000000" w:fill="FFFFFF"/>
            <w:hideMark/>
          </w:tcPr>
          <w:p w:rsidR="00BD1788" w:rsidRPr="00833FB1" w:rsidRDefault="00BD1788" w:rsidP="00BD1788">
            <w:pPr>
              <w:ind w:firstLine="0"/>
              <w:rPr>
                <w:sz w:val="16"/>
                <w:szCs w:val="16"/>
              </w:rPr>
            </w:pPr>
            <w:r w:rsidRPr="00833FB1">
              <w:rPr>
                <w:sz w:val="16"/>
                <w:szCs w:val="16"/>
              </w:rPr>
              <w:t xml:space="preserve"> с горячей сетевой в</w:t>
            </w:r>
            <w:r w:rsidRPr="00833FB1">
              <w:rPr>
                <w:sz w:val="16"/>
                <w:szCs w:val="16"/>
              </w:rPr>
              <w:t>о</w:t>
            </w:r>
            <w:r w:rsidRPr="00833FB1">
              <w:rPr>
                <w:sz w:val="16"/>
                <w:szCs w:val="16"/>
              </w:rPr>
              <w:t>дой:</w:t>
            </w:r>
          </w:p>
        </w:tc>
        <w:tc>
          <w:tcPr>
            <w:tcW w:w="850" w:type="dxa"/>
            <w:tcBorders>
              <w:top w:val="single" w:sz="8" w:space="0" w:color="auto"/>
              <w:left w:val="single" w:sz="8" w:space="0" w:color="auto"/>
              <w:bottom w:val="nil"/>
              <w:right w:val="nil"/>
            </w:tcBorders>
            <w:shd w:val="clear" w:color="000000" w:fill="FFFFFF"/>
            <w:vAlign w:val="center"/>
            <w:hideMark/>
          </w:tcPr>
          <w:p w:rsidR="00BD1788" w:rsidRPr="00833FB1"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833FB1">
              <w:rPr>
                <w:rFonts w:eastAsia="Times New Roman" w:cs="Arial"/>
                <w:bCs/>
                <w:spacing w:val="0"/>
                <w:sz w:val="16"/>
                <w:szCs w:val="16"/>
                <w:lang w:eastAsia="ru-RU"/>
              </w:rPr>
              <w:t>тыс.</w:t>
            </w:r>
            <w:r>
              <w:rPr>
                <w:rFonts w:eastAsia="Times New Roman" w:cs="Arial"/>
                <w:bCs/>
                <w:spacing w:val="0"/>
                <w:sz w:val="16"/>
                <w:szCs w:val="16"/>
                <w:lang w:eastAsia="ru-RU"/>
              </w:rPr>
              <w:t xml:space="preserve"> </w:t>
            </w:r>
            <w:r w:rsidRPr="00833FB1">
              <w:rPr>
                <w:rFonts w:eastAsia="Times New Roman" w:cs="Arial"/>
                <w:bCs/>
                <w:spacing w:val="0"/>
                <w:sz w:val="16"/>
                <w:szCs w:val="16"/>
                <w:lang w:eastAsia="ru-RU"/>
              </w:rPr>
              <w:t>Гкал</w:t>
            </w:r>
          </w:p>
        </w:tc>
        <w:tc>
          <w:tcPr>
            <w:tcW w:w="94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292,203</w:t>
            </w:r>
          </w:p>
        </w:tc>
        <w:tc>
          <w:tcPr>
            <w:tcW w:w="104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287,917</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274,774</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274,774</w:t>
            </w:r>
          </w:p>
        </w:tc>
        <w:tc>
          <w:tcPr>
            <w:tcW w:w="99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274,774</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274,774</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274,774</w:t>
            </w:r>
          </w:p>
        </w:tc>
      </w:tr>
      <w:tr w:rsidR="00BD1788" w:rsidRPr="009100CD" w:rsidTr="00BD1788">
        <w:trPr>
          <w:trHeight w:val="213"/>
        </w:trPr>
        <w:tc>
          <w:tcPr>
            <w:tcW w:w="1999" w:type="dxa"/>
            <w:tcBorders>
              <w:top w:val="single" w:sz="8" w:space="0" w:color="auto"/>
              <w:left w:val="single" w:sz="8" w:space="0" w:color="auto"/>
              <w:bottom w:val="nil"/>
              <w:right w:val="nil"/>
            </w:tcBorders>
            <w:shd w:val="clear" w:color="000000" w:fill="FFFFFF"/>
            <w:hideMark/>
          </w:tcPr>
          <w:p w:rsidR="00BD1788" w:rsidRPr="00833FB1" w:rsidRDefault="00BD1788" w:rsidP="00BD1788">
            <w:pPr>
              <w:ind w:firstLine="0"/>
              <w:rPr>
                <w:sz w:val="16"/>
                <w:szCs w:val="16"/>
              </w:rPr>
            </w:pPr>
            <w:r w:rsidRPr="00833FB1">
              <w:rPr>
                <w:sz w:val="16"/>
                <w:szCs w:val="16"/>
              </w:rPr>
              <w:t xml:space="preserve">6. Потери </w:t>
            </w:r>
            <w:proofErr w:type="spellStart"/>
            <w:r w:rsidRPr="00833FB1">
              <w:rPr>
                <w:sz w:val="16"/>
                <w:szCs w:val="16"/>
              </w:rPr>
              <w:t>теплоэнергии</w:t>
            </w:r>
            <w:proofErr w:type="spellEnd"/>
            <w:r w:rsidRPr="00833FB1">
              <w:rPr>
                <w:sz w:val="16"/>
                <w:szCs w:val="16"/>
              </w:rPr>
              <w:t xml:space="preserve"> в сети ЭСО-сверхнормативные.</w:t>
            </w:r>
          </w:p>
        </w:tc>
        <w:tc>
          <w:tcPr>
            <w:tcW w:w="850" w:type="dxa"/>
            <w:tcBorders>
              <w:top w:val="single" w:sz="8" w:space="0" w:color="auto"/>
              <w:left w:val="single" w:sz="8" w:space="0" w:color="auto"/>
              <w:bottom w:val="nil"/>
              <w:right w:val="nil"/>
            </w:tcBorders>
            <w:shd w:val="clear" w:color="000000" w:fill="FFFFFF"/>
            <w:vAlign w:val="center"/>
            <w:hideMark/>
          </w:tcPr>
          <w:p w:rsidR="00BD1788" w:rsidRPr="00833FB1"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833FB1">
              <w:rPr>
                <w:rFonts w:eastAsia="Times New Roman" w:cs="Arial"/>
                <w:bCs/>
                <w:spacing w:val="0"/>
                <w:sz w:val="16"/>
                <w:szCs w:val="16"/>
                <w:lang w:eastAsia="ru-RU"/>
              </w:rPr>
              <w:t>тыс.</w:t>
            </w:r>
            <w:r>
              <w:rPr>
                <w:rFonts w:eastAsia="Times New Roman" w:cs="Arial"/>
                <w:bCs/>
                <w:spacing w:val="0"/>
                <w:sz w:val="16"/>
                <w:szCs w:val="16"/>
                <w:lang w:eastAsia="ru-RU"/>
              </w:rPr>
              <w:t xml:space="preserve"> </w:t>
            </w:r>
            <w:r w:rsidRPr="00833FB1">
              <w:rPr>
                <w:rFonts w:eastAsia="Times New Roman" w:cs="Arial"/>
                <w:bCs/>
                <w:spacing w:val="0"/>
                <w:sz w:val="16"/>
                <w:szCs w:val="16"/>
                <w:lang w:eastAsia="ru-RU"/>
              </w:rPr>
              <w:t>Гкал</w:t>
            </w:r>
          </w:p>
        </w:tc>
        <w:tc>
          <w:tcPr>
            <w:tcW w:w="94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15,00985</w:t>
            </w:r>
          </w:p>
        </w:tc>
        <w:tc>
          <w:tcPr>
            <w:tcW w:w="104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16,54612</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jc w:val="center"/>
              <w:rPr>
                <w:sz w:val="16"/>
                <w:szCs w:val="16"/>
              </w:rPr>
            </w:pPr>
            <w:r>
              <w:rPr>
                <w:sz w:val="16"/>
                <w:szCs w:val="16"/>
              </w:rPr>
              <w:t>0</w:t>
            </w:r>
          </w:p>
        </w:tc>
      </w:tr>
      <w:tr w:rsidR="00BD1788" w:rsidRPr="009100CD" w:rsidTr="00BD1788">
        <w:trPr>
          <w:trHeight w:val="213"/>
        </w:trPr>
        <w:tc>
          <w:tcPr>
            <w:tcW w:w="1999" w:type="dxa"/>
            <w:tcBorders>
              <w:top w:val="single" w:sz="8" w:space="0" w:color="auto"/>
              <w:left w:val="single" w:sz="8" w:space="0" w:color="auto"/>
              <w:bottom w:val="nil"/>
              <w:right w:val="nil"/>
            </w:tcBorders>
            <w:shd w:val="clear" w:color="000000" w:fill="FFFFFF"/>
            <w:hideMark/>
          </w:tcPr>
          <w:p w:rsidR="00BD1788" w:rsidRPr="00833FB1" w:rsidRDefault="00BD1788" w:rsidP="00BD1788">
            <w:pPr>
              <w:ind w:firstLine="0"/>
              <w:rPr>
                <w:sz w:val="16"/>
                <w:szCs w:val="16"/>
              </w:rPr>
            </w:pPr>
            <w:r w:rsidRPr="00833FB1">
              <w:rPr>
                <w:sz w:val="16"/>
                <w:szCs w:val="16"/>
              </w:rPr>
              <w:t xml:space="preserve">7.Отпуск </w:t>
            </w:r>
            <w:proofErr w:type="spellStart"/>
            <w:r w:rsidRPr="00833FB1">
              <w:rPr>
                <w:sz w:val="16"/>
                <w:szCs w:val="16"/>
              </w:rPr>
              <w:t>теплоэнергии</w:t>
            </w:r>
            <w:proofErr w:type="spellEnd"/>
            <w:r w:rsidRPr="00833FB1">
              <w:rPr>
                <w:sz w:val="16"/>
                <w:szCs w:val="16"/>
              </w:rPr>
              <w:t xml:space="preserve"> в сеть ЭСО</w:t>
            </w:r>
          </w:p>
        </w:tc>
        <w:tc>
          <w:tcPr>
            <w:tcW w:w="850" w:type="dxa"/>
            <w:tcBorders>
              <w:top w:val="single" w:sz="8" w:space="0" w:color="auto"/>
              <w:left w:val="single" w:sz="8" w:space="0" w:color="auto"/>
              <w:bottom w:val="nil"/>
              <w:right w:val="nil"/>
            </w:tcBorders>
            <w:shd w:val="clear" w:color="000000" w:fill="FFFFFF"/>
            <w:vAlign w:val="center"/>
            <w:hideMark/>
          </w:tcPr>
          <w:p w:rsidR="00BD1788" w:rsidRPr="00833FB1"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833FB1">
              <w:rPr>
                <w:rFonts w:eastAsia="Times New Roman" w:cs="Arial"/>
                <w:bCs/>
                <w:spacing w:val="0"/>
                <w:sz w:val="16"/>
                <w:szCs w:val="16"/>
                <w:lang w:eastAsia="ru-RU"/>
              </w:rPr>
              <w:t>тыс.</w:t>
            </w:r>
            <w:r>
              <w:rPr>
                <w:rFonts w:eastAsia="Times New Roman" w:cs="Arial"/>
                <w:bCs/>
                <w:spacing w:val="0"/>
                <w:sz w:val="16"/>
                <w:szCs w:val="16"/>
                <w:lang w:eastAsia="ru-RU"/>
              </w:rPr>
              <w:t xml:space="preserve"> </w:t>
            </w:r>
            <w:r w:rsidRPr="00833FB1">
              <w:rPr>
                <w:rFonts w:eastAsia="Times New Roman" w:cs="Arial"/>
                <w:bCs/>
                <w:spacing w:val="0"/>
                <w:sz w:val="16"/>
                <w:szCs w:val="16"/>
                <w:lang w:eastAsia="ru-RU"/>
              </w:rPr>
              <w:t>Гкал</w:t>
            </w:r>
          </w:p>
        </w:tc>
        <w:tc>
          <w:tcPr>
            <w:tcW w:w="94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277,193</w:t>
            </w:r>
          </w:p>
        </w:tc>
        <w:tc>
          <w:tcPr>
            <w:tcW w:w="104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271,371</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274,774</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274,774</w:t>
            </w:r>
          </w:p>
        </w:tc>
        <w:tc>
          <w:tcPr>
            <w:tcW w:w="993"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274,774</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274,774</w:t>
            </w:r>
          </w:p>
        </w:tc>
        <w:tc>
          <w:tcPr>
            <w:tcW w:w="992" w:type="dxa"/>
            <w:tcBorders>
              <w:top w:val="single" w:sz="8" w:space="0" w:color="auto"/>
              <w:left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274,774</w:t>
            </w:r>
          </w:p>
        </w:tc>
      </w:tr>
      <w:tr w:rsidR="00BD1788" w:rsidRPr="009100CD" w:rsidTr="00BD1788">
        <w:trPr>
          <w:trHeight w:val="213"/>
        </w:trPr>
        <w:tc>
          <w:tcPr>
            <w:tcW w:w="1999" w:type="dxa"/>
            <w:tcBorders>
              <w:top w:val="single" w:sz="8" w:space="0" w:color="auto"/>
              <w:left w:val="single" w:sz="8" w:space="0" w:color="auto"/>
              <w:bottom w:val="single" w:sz="8" w:space="0" w:color="auto"/>
              <w:right w:val="nil"/>
            </w:tcBorders>
            <w:shd w:val="clear" w:color="000000" w:fill="FFFFFF"/>
            <w:hideMark/>
          </w:tcPr>
          <w:p w:rsidR="00BD1788" w:rsidRPr="00833FB1" w:rsidRDefault="00BD1788" w:rsidP="00BD1788">
            <w:pPr>
              <w:ind w:firstLine="0"/>
              <w:rPr>
                <w:sz w:val="16"/>
                <w:szCs w:val="16"/>
              </w:rPr>
            </w:pPr>
            <w:r w:rsidRPr="00833FB1">
              <w:rPr>
                <w:sz w:val="16"/>
                <w:szCs w:val="16"/>
              </w:rPr>
              <w:t xml:space="preserve">8.Потери </w:t>
            </w:r>
            <w:proofErr w:type="spellStart"/>
            <w:r w:rsidRPr="00833FB1">
              <w:rPr>
                <w:sz w:val="16"/>
                <w:szCs w:val="16"/>
              </w:rPr>
              <w:t>теплоэнергии</w:t>
            </w:r>
            <w:proofErr w:type="spellEnd"/>
            <w:r w:rsidRPr="00833FB1">
              <w:rPr>
                <w:sz w:val="16"/>
                <w:szCs w:val="16"/>
              </w:rPr>
              <w:t xml:space="preserve"> в сети ЭСО-нормативные.</w:t>
            </w:r>
          </w:p>
        </w:tc>
        <w:tc>
          <w:tcPr>
            <w:tcW w:w="850" w:type="dxa"/>
            <w:tcBorders>
              <w:top w:val="single" w:sz="8" w:space="0" w:color="auto"/>
              <w:left w:val="single" w:sz="8" w:space="0" w:color="auto"/>
              <w:bottom w:val="single" w:sz="8" w:space="0" w:color="auto"/>
              <w:right w:val="nil"/>
            </w:tcBorders>
            <w:shd w:val="clear" w:color="000000" w:fill="FFFFFF"/>
            <w:vAlign w:val="center"/>
            <w:hideMark/>
          </w:tcPr>
          <w:p w:rsidR="00BD1788" w:rsidRPr="00833FB1"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833FB1">
              <w:rPr>
                <w:rFonts w:eastAsia="Times New Roman" w:cs="Arial"/>
                <w:bCs/>
                <w:spacing w:val="0"/>
                <w:sz w:val="16"/>
                <w:szCs w:val="16"/>
                <w:lang w:eastAsia="ru-RU"/>
              </w:rPr>
              <w:t>тыс. Гкал</w:t>
            </w:r>
          </w:p>
        </w:tc>
        <w:tc>
          <w:tcPr>
            <w:tcW w:w="94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46,927</w:t>
            </w:r>
          </w:p>
        </w:tc>
        <w:tc>
          <w:tcPr>
            <w:tcW w:w="1043"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46,980</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46,168</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46,168</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46,168</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46,168</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46,168</w:t>
            </w:r>
          </w:p>
        </w:tc>
      </w:tr>
      <w:tr w:rsidR="00BD1788" w:rsidRPr="009100CD" w:rsidTr="00BD1788">
        <w:trPr>
          <w:trHeight w:val="213"/>
        </w:trPr>
        <w:tc>
          <w:tcPr>
            <w:tcW w:w="1999" w:type="dxa"/>
            <w:tcBorders>
              <w:top w:val="single" w:sz="8" w:space="0" w:color="auto"/>
              <w:left w:val="single" w:sz="8" w:space="0" w:color="auto"/>
              <w:bottom w:val="single" w:sz="8" w:space="0" w:color="auto"/>
              <w:right w:val="nil"/>
            </w:tcBorders>
            <w:shd w:val="clear" w:color="000000" w:fill="FFFFFF"/>
          </w:tcPr>
          <w:p w:rsidR="00BD1788" w:rsidRPr="00833FB1" w:rsidRDefault="00BD1788" w:rsidP="00BD1788">
            <w:pPr>
              <w:ind w:firstLine="0"/>
              <w:rPr>
                <w:sz w:val="16"/>
                <w:szCs w:val="16"/>
              </w:rPr>
            </w:pPr>
            <w:r w:rsidRPr="00833FB1">
              <w:rPr>
                <w:sz w:val="16"/>
                <w:szCs w:val="16"/>
              </w:rPr>
              <w:t xml:space="preserve">9. Полезный отпуск </w:t>
            </w:r>
            <w:proofErr w:type="spellStart"/>
            <w:r w:rsidRPr="00833FB1">
              <w:rPr>
                <w:sz w:val="16"/>
                <w:szCs w:val="16"/>
              </w:rPr>
              <w:t>те</w:t>
            </w:r>
            <w:r w:rsidRPr="00833FB1">
              <w:rPr>
                <w:sz w:val="16"/>
                <w:szCs w:val="16"/>
              </w:rPr>
              <w:t>п</w:t>
            </w:r>
            <w:r w:rsidRPr="00833FB1">
              <w:rPr>
                <w:sz w:val="16"/>
                <w:szCs w:val="16"/>
              </w:rPr>
              <w:t>лоэнергии</w:t>
            </w:r>
            <w:proofErr w:type="spellEnd"/>
            <w:r w:rsidRPr="00833FB1">
              <w:rPr>
                <w:sz w:val="16"/>
                <w:szCs w:val="16"/>
              </w:rPr>
              <w:t xml:space="preserve"> ЭСО всего:</w:t>
            </w:r>
          </w:p>
        </w:tc>
        <w:tc>
          <w:tcPr>
            <w:tcW w:w="850" w:type="dxa"/>
            <w:tcBorders>
              <w:top w:val="single" w:sz="8" w:space="0" w:color="auto"/>
              <w:left w:val="single" w:sz="8" w:space="0" w:color="auto"/>
              <w:bottom w:val="single" w:sz="8" w:space="0" w:color="auto"/>
              <w:right w:val="nil"/>
            </w:tcBorders>
            <w:shd w:val="clear" w:color="000000" w:fill="FFFFFF"/>
          </w:tcPr>
          <w:p w:rsidR="00BD1788" w:rsidRPr="00833FB1" w:rsidRDefault="00BD1788" w:rsidP="00BD1788">
            <w:pPr>
              <w:ind w:firstLine="0"/>
              <w:jc w:val="center"/>
              <w:rPr>
                <w:sz w:val="16"/>
                <w:szCs w:val="16"/>
              </w:rPr>
            </w:pPr>
            <w:r w:rsidRPr="00833FB1">
              <w:rPr>
                <w:sz w:val="16"/>
                <w:szCs w:val="16"/>
              </w:rPr>
              <w:t>тыс. Гкал</w:t>
            </w:r>
          </w:p>
        </w:tc>
        <w:tc>
          <w:tcPr>
            <w:tcW w:w="94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b/>
                <w:bCs/>
                <w:sz w:val="16"/>
                <w:szCs w:val="16"/>
              </w:rPr>
            </w:pPr>
            <w:r>
              <w:rPr>
                <w:b/>
                <w:bCs/>
                <w:sz w:val="16"/>
                <w:szCs w:val="16"/>
              </w:rPr>
              <w:t>230,266</w:t>
            </w:r>
          </w:p>
        </w:tc>
        <w:tc>
          <w:tcPr>
            <w:tcW w:w="1043"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b/>
                <w:bCs/>
                <w:sz w:val="16"/>
                <w:szCs w:val="16"/>
              </w:rPr>
            </w:pPr>
            <w:r>
              <w:rPr>
                <w:b/>
                <w:bCs/>
                <w:sz w:val="16"/>
                <w:szCs w:val="16"/>
              </w:rPr>
              <w:t>224,391</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b/>
                <w:bCs/>
                <w:sz w:val="16"/>
                <w:szCs w:val="16"/>
              </w:rPr>
            </w:pPr>
            <w:r>
              <w:rPr>
                <w:b/>
                <w:bCs/>
                <w:sz w:val="16"/>
                <w:szCs w:val="16"/>
              </w:rPr>
              <w:t>228,606</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b/>
                <w:bCs/>
                <w:sz w:val="16"/>
                <w:szCs w:val="16"/>
              </w:rPr>
            </w:pPr>
            <w:r>
              <w:rPr>
                <w:b/>
                <w:bCs/>
                <w:sz w:val="16"/>
                <w:szCs w:val="16"/>
              </w:rPr>
              <w:t>228,606</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b/>
                <w:bCs/>
                <w:sz w:val="16"/>
                <w:szCs w:val="16"/>
              </w:rPr>
            </w:pPr>
            <w:r>
              <w:rPr>
                <w:b/>
                <w:bCs/>
                <w:sz w:val="16"/>
                <w:szCs w:val="16"/>
              </w:rPr>
              <w:t>228,606</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b/>
                <w:bCs/>
                <w:sz w:val="16"/>
                <w:szCs w:val="16"/>
              </w:rPr>
            </w:pPr>
            <w:r>
              <w:rPr>
                <w:b/>
                <w:bCs/>
                <w:sz w:val="16"/>
                <w:szCs w:val="16"/>
              </w:rPr>
              <w:t>228,606</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b/>
                <w:bCs/>
                <w:sz w:val="16"/>
                <w:szCs w:val="16"/>
              </w:rPr>
            </w:pPr>
            <w:r>
              <w:rPr>
                <w:b/>
                <w:bCs/>
                <w:sz w:val="16"/>
                <w:szCs w:val="16"/>
              </w:rPr>
              <w:t>228,606</w:t>
            </w:r>
          </w:p>
        </w:tc>
      </w:tr>
      <w:tr w:rsidR="00BD1788" w:rsidRPr="009100CD" w:rsidTr="00BD1788">
        <w:trPr>
          <w:trHeight w:val="213"/>
        </w:trPr>
        <w:tc>
          <w:tcPr>
            <w:tcW w:w="1999" w:type="dxa"/>
            <w:tcBorders>
              <w:top w:val="single" w:sz="8" w:space="0" w:color="auto"/>
              <w:left w:val="single" w:sz="8" w:space="0" w:color="auto"/>
              <w:bottom w:val="single" w:sz="8" w:space="0" w:color="auto"/>
              <w:right w:val="nil"/>
            </w:tcBorders>
            <w:shd w:val="clear" w:color="000000" w:fill="FFFFFF"/>
          </w:tcPr>
          <w:p w:rsidR="00BD1788" w:rsidRPr="00833FB1" w:rsidRDefault="00BD1788" w:rsidP="00BD1788">
            <w:pPr>
              <w:ind w:firstLine="0"/>
              <w:rPr>
                <w:sz w:val="16"/>
                <w:szCs w:val="16"/>
              </w:rPr>
            </w:pPr>
            <w:r w:rsidRPr="00833FB1">
              <w:rPr>
                <w:sz w:val="16"/>
                <w:szCs w:val="16"/>
              </w:rPr>
              <w:t>в том числе:                                   9.1.- в горячей воде вс</w:t>
            </w:r>
            <w:r w:rsidRPr="00833FB1">
              <w:rPr>
                <w:sz w:val="16"/>
                <w:szCs w:val="16"/>
              </w:rPr>
              <w:t>е</w:t>
            </w:r>
            <w:r w:rsidRPr="00833FB1">
              <w:rPr>
                <w:sz w:val="16"/>
                <w:szCs w:val="16"/>
              </w:rPr>
              <w:t>го</w:t>
            </w:r>
          </w:p>
        </w:tc>
        <w:tc>
          <w:tcPr>
            <w:tcW w:w="850" w:type="dxa"/>
            <w:tcBorders>
              <w:top w:val="single" w:sz="8" w:space="0" w:color="auto"/>
              <w:left w:val="single" w:sz="8" w:space="0" w:color="auto"/>
              <w:bottom w:val="single" w:sz="8" w:space="0" w:color="auto"/>
              <w:right w:val="nil"/>
            </w:tcBorders>
            <w:shd w:val="clear" w:color="000000" w:fill="FFFFFF"/>
          </w:tcPr>
          <w:p w:rsidR="00BD1788" w:rsidRPr="00833FB1" w:rsidRDefault="00BD1788" w:rsidP="00BD1788">
            <w:pPr>
              <w:ind w:firstLine="0"/>
              <w:jc w:val="center"/>
              <w:rPr>
                <w:sz w:val="16"/>
                <w:szCs w:val="16"/>
              </w:rPr>
            </w:pPr>
            <w:r w:rsidRPr="00833FB1">
              <w:rPr>
                <w:sz w:val="16"/>
                <w:szCs w:val="16"/>
              </w:rPr>
              <w:t>тыс. Гкал</w:t>
            </w:r>
          </w:p>
        </w:tc>
        <w:tc>
          <w:tcPr>
            <w:tcW w:w="94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230,266</w:t>
            </w:r>
          </w:p>
        </w:tc>
        <w:tc>
          <w:tcPr>
            <w:tcW w:w="1043"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224,391</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228,606</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228,606</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228,606</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228,606</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228,606</w:t>
            </w:r>
          </w:p>
        </w:tc>
      </w:tr>
      <w:tr w:rsidR="00BD1788" w:rsidRPr="009100CD" w:rsidTr="00BD1788">
        <w:trPr>
          <w:trHeight w:val="213"/>
        </w:trPr>
        <w:tc>
          <w:tcPr>
            <w:tcW w:w="1999" w:type="dxa"/>
            <w:tcBorders>
              <w:top w:val="single" w:sz="8" w:space="0" w:color="auto"/>
              <w:left w:val="single" w:sz="8" w:space="0" w:color="auto"/>
              <w:bottom w:val="single" w:sz="8" w:space="0" w:color="auto"/>
              <w:right w:val="nil"/>
            </w:tcBorders>
            <w:shd w:val="clear" w:color="000000" w:fill="FFFFFF"/>
          </w:tcPr>
          <w:p w:rsidR="00BD1788" w:rsidRPr="00833FB1" w:rsidRDefault="00BD1788" w:rsidP="00BD1788">
            <w:pPr>
              <w:ind w:firstLine="0"/>
              <w:rPr>
                <w:sz w:val="16"/>
                <w:szCs w:val="16"/>
              </w:rPr>
            </w:pPr>
            <w:r w:rsidRPr="00833FB1">
              <w:rPr>
                <w:sz w:val="16"/>
                <w:szCs w:val="16"/>
              </w:rPr>
              <w:t>в том числе: 9.1.1.Гаражностроительный кооператив</w:t>
            </w:r>
          </w:p>
        </w:tc>
        <w:tc>
          <w:tcPr>
            <w:tcW w:w="850" w:type="dxa"/>
            <w:tcBorders>
              <w:top w:val="single" w:sz="8" w:space="0" w:color="auto"/>
              <w:left w:val="single" w:sz="8" w:space="0" w:color="auto"/>
              <w:bottom w:val="single" w:sz="8" w:space="0" w:color="auto"/>
              <w:right w:val="nil"/>
            </w:tcBorders>
            <w:shd w:val="clear" w:color="000000" w:fill="FFFFFF"/>
          </w:tcPr>
          <w:p w:rsidR="00BD1788" w:rsidRPr="00833FB1" w:rsidRDefault="00BD1788" w:rsidP="00BD1788">
            <w:pPr>
              <w:ind w:firstLine="0"/>
              <w:jc w:val="center"/>
              <w:rPr>
                <w:sz w:val="16"/>
                <w:szCs w:val="16"/>
              </w:rPr>
            </w:pPr>
            <w:r w:rsidRPr="00833FB1">
              <w:rPr>
                <w:sz w:val="16"/>
                <w:szCs w:val="16"/>
              </w:rPr>
              <w:t>тыс. Гкал</w:t>
            </w:r>
          </w:p>
        </w:tc>
        <w:tc>
          <w:tcPr>
            <w:tcW w:w="94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1,376</w:t>
            </w:r>
          </w:p>
        </w:tc>
        <w:tc>
          <w:tcPr>
            <w:tcW w:w="1043"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1,338</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1,376</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1,376</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1,376</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1,376</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1,376</w:t>
            </w:r>
          </w:p>
        </w:tc>
      </w:tr>
      <w:tr w:rsidR="00BD1788" w:rsidRPr="009100CD" w:rsidTr="00BD1788">
        <w:trPr>
          <w:trHeight w:val="213"/>
        </w:trPr>
        <w:tc>
          <w:tcPr>
            <w:tcW w:w="1999" w:type="dxa"/>
            <w:tcBorders>
              <w:top w:val="single" w:sz="8" w:space="0" w:color="auto"/>
              <w:left w:val="single" w:sz="8" w:space="0" w:color="auto"/>
              <w:bottom w:val="single" w:sz="8" w:space="0" w:color="auto"/>
              <w:right w:val="nil"/>
            </w:tcBorders>
            <w:shd w:val="clear" w:color="000000" w:fill="FFFFFF"/>
          </w:tcPr>
          <w:p w:rsidR="00BD1788" w:rsidRPr="00833FB1" w:rsidRDefault="00BD1788" w:rsidP="00BD1788">
            <w:pPr>
              <w:ind w:firstLine="0"/>
              <w:rPr>
                <w:sz w:val="16"/>
                <w:szCs w:val="16"/>
              </w:rPr>
            </w:pPr>
            <w:r w:rsidRPr="00833FB1">
              <w:rPr>
                <w:sz w:val="16"/>
                <w:szCs w:val="16"/>
              </w:rPr>
              <w:t>9.1.2.Бюджет</w:t>
            </w:r>
          </w:p>
        </w:tc>
        <w:tc>
          <w:tcPr>
            <w:tcW w:w="850" w:type="dxa"/>
            <w:tcBorders>
              <w:top w:val="single" w:sz="8" w:space="0" w:color="auto"/>
              <w:left w:val="single" w:sz="8" w:space="0" w:color="auto"/>
              <w:bottom w:val="single" w:sz="8" w:space="0" w:color="auto"/>
              <w:right w:val="nil"/>
            </w:tcBorders>
            <w:shd w:val="clear" w:color="000000" w:fill="FFFFFF"/>
          </w:tcPr>
          <w:p w:rsidR="00BD1788" w:rsidRPr="00833FB1" w:rsidRDefault="00BD1788" w:rsidP="00BD1788">
            <w:pPr>
              <w:ind w:firstLine="0"/>
              <w:jc w:val="center"/>
              <w:rPr>
                <w:sz w:val="16"/>
                <w:szCs w:val="16"/>
              </w:rPr>
            </w:pPr>
            <w:r w:rsidRPr="00833FB1">
              <w:rPr>
                <w:sz w:val="16"/>
                <w:szCs w:val="16"/>
              </w:rPr>
              <w:t>тыс. Гкал</w:t>
            </w:r>
          </w:p>
        </w:tc>
        <w:tc>
          <w:tcPr>
            <w:tcW w:w="94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34,741</w:t>
            </w:r>
          </w:p>
        </w:tc>
        <w:tc>
          <w:tcPr>
            <w:tcW w:w="1043"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34,455</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34,684</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34,684</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34,684</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34,684</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34,684</w:t>
            </w:r>
          </w:p>
        </w:tc>
      </w:tr>
      <w:tr w:rsidR="00BD1788" w:rsidRPr="009100CD" w:rsidTr="00BD1788">
        <w:trPr>
          <w:trHeight w:val="213"/>
        </w:trPr>
        <w:tc>
          <w:tcPr>
            <w:tcW w:w="1999" w:type="dxa"/>
            <w:tcBorders>
              <w:top w:val="single" w:sz="8" w:space="0" w:color="auto"/>
              <w:left w:val="single" w:sz="8" w:space="0" w:color="auto"/>
              <w:bottom w:val="single" w:sz="8" w:space="0" w:color="auto"/>
              <w:right w:val="nil"/>
            </w:tcBorders>
            <w:shd w:val="clear" w:color="000000" w:fill="FFFFFF"/>
          </w:tcPr>
          <w:p w:rsidR="00BD1788" w:rsidRPr="00833FB1" w:rsidRDefault="00BD1788" w:rsidP="00BD1788">
            <w:pPr>
              <w:ind w:firstLine="0"/>
              <w:rPr>
                <w:sz w:val="16"/>
                <w:szCs w:val="16"/>
              </w:rPr>
            </w:pPr>
            <w:r w:rsidRPr="00833FB1">
              <w:rPr>
                <w:sz w:val="16"/>
                <w:szCs w:val="16"/>
              </w:rPr>
              <w:lastRenderedPageBreak/>
              <w:t>9.1.3.ООО "РН-СМНГ"</w:t>
            </w:r>
          </w:p>
        </w:tc>
        <w:tc>
          <w:tcPr>
            <w:tcW w:w="850" w:type="dxa"/>
            <w:tcBorders>
              <w:top w:val="single" w:sz="8" w:space="0" w:color="auto"/>
              <w:left w:val="single" w:sz="8" w:space="0" w:color="auto"/>
              <w:bottom w:val="single" w:sz="8" w:space="0" w:color="auto"/>
              <w:right w:val="nil"/>
            </w:tcBorders>
            <w:shd w:val="clear" w:color="000000" w:fill="FFFFFF"/>
          </w:tcPr>
          <w:p w:rsidR="00BD1788" w:rsidRPr="00833FB1" w:rsidRDefault="00BD1788" w:rsidP="00BD1788">
            <w:pPr>
              <w:ind w:firstLine="0"/>
              <w:jc w:val="center"/>
              <w:rPr>
                <w:sz w:val="16"/>
                <w:szCs w:val="16"/>
              </w:rPr>
            </w:pPr>
            <w:r w:rsidRPr="00833FB1">
              <w:rPr>
                <w:sz w:val="16"/>
                <w:szCs w:val="16"/>
              </w:rPr>
              <w:t>тыс. Гкал</w:t>
            </w:r>
          </w:p>
        </w:tc>
        <w:tc>
          <w:tcPr>
            <w:tcW w:w="94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2,929</w:t>
            </w:r>
          </w:p>
        </w:tc>
        <w:tc>
          <w:tcPr>
            <w:tcW w:w="1043"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2,773</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2,716</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2,716</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2,716</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2,716</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2,716</w:t>
            </w:r>
          </w:p>
        </w:tc>
      </w:tr>
      <w:tr w:rsidR="00BD1788" w:rsidRPr="009100CD" w:rsidTr="00BD1788">
        <w:trPr>
          <w:trHeight w:val="213"/>
        </w:trPr>
        <w:tc>
          <w:tcPr>
            <w:tcW w:w="1999" w:type="dxa"/>
            <w:tcBorders>
              <w:top w:val="single" w:sz="8" w:space="0" w:color="auto"/>
              <w:left w:val="single" w:sz="8" w:space="0" w:color="auto"/>
              <w:bottom w:val="single" w:sz="8" w:space="0" w:color="auto"/>
              <w:right w:val="nil"/>
            </w:tcBorders>
            <w:shd w:val="clear" w:color="000000" w:fill="FFFFFF"/>
          </w:tcPr>
          <w:p w:rsidR="00BD1788" w:rsidRPr="00833FB1" w:rsidRDefault="00BD1788" w:rsidP="00BD1788">
            <w:pPr>
              <w:ind w:firstLine="0"/>
              <w:rPr>
                <w:sz w:val="16"/>
                <w:szCs w:val="16"/>
              </w:rPr>
            </w:pPr>
            <w:r w:rsidRPr="00833FB1">
              <w:rPr>
                <w:sz w:val="16"/>
                <w:szCs w:val="16"/>
              </w:rPr>
              <w:t>9.1.4.Иные потребители</w:t>
            </w:r>
          </w:p>
        </w:tc>
        <w:tc>
          <w:tcPr>
            <w:tcW w:w="850" w:type="dxa"/>
            <w:tcBorders>
              <w:top w:val="single" w:sz="8" w:space="0" w:color="auto"/>
              <w:left w:val="single" w:sz="8" w:space="0" w:color="auto"/>
              <w:bottom w:val="single" w:sz="8" w:space="0" w:color="auto"/>
              <w:right w:val="nil"/>
            </w:tcBorders>
            <w:shd w:val="clear" w:color="000000" w:fill="FFFFFF"/>
          </w:tcPr>
          <w:p w:rsidR="00BD1788" w:rsidRPr="00833FB1" w:rsidRDefault="00BD1788" w:rsidP="00BD1788">
            <w:pPr>
              <w:ind w:firstLine="0"/>
              <w:jc w:val="center"/>
              <w:rPr>
                <w:sz w:val="16"/>
                <w:szCs w:val="16"/>
              </w:rPr>
            </w:pPr>
            <w:r w:rsidRPr="00833FB1">
              <w:rPr>
                <w:sz w:val="16"/>
                <w:szCs w:val="16"/>
              </w:rPr>
              <w:t>тыс. Гкал</w:t>
            </w:r>
          </w:p>
        </w:tc>
        <w:tc>
          <w:tcPr>
            <w:tcW w:w="94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30,256</w:t>
            </w:r>
          </w:p>
        </w:tc>
        <w:tc>
          <w:tcPr>
            <w:tcW w:w="1043"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31,484</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28,866</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30,127</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30,127</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30,127</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BD1788" w:rsidRDefault="00BD1788" w:rsidP="00BD1788">
            <w:pPr>
              <w:ind w:firstLine="0"/>
              <w:rPr>
                <w:sz w:val="16"/>
                <w:szCs w:val="16"/>
              </w:rPr>
            </w:pPr>
            <w:r>
              <w:rPr>
                <w:sz w:val="16"/>
                <w:szCs w:val="16"/>
              </w:rPr>
              <w:t>30,127</w:t>
            </w:r>
          </w:p>
        </w:tc>
      </w:tr>
      <w:tr w:rsidR="00BD1788" w:rsidRPr="009100CD" w:rsidTr="00BD1788">
        <w:trPr>
          <w:trHeight w:val="213"/>
        </w:trPr>
        <w:tc>
          <w:tcPr>
            <w:tcW w:w="1999" w:type="dxa"/>
            <w:tcBorders>
              <w:top w:val="single" w:sz="8" w:space="0" w:color="auto"/>
              <w:left w:val="single" w:sz="8" w:space="0" w:color="auto"/>
              <w:bottom w:val="single" w:sz="4" w:space="0" w:color="auto"/>
              <w:right w:val="nil"/>
            </w:tcBorders>
            <w:shd w:val="clear" w:color="000000" w:fill="FFFFFF"/>
          </w:tcPr>
          <w:p w:rsidR="00BD1788" w:rsidRPr="00833FB1" w:rsidRDefault="00BD1788" w:rsidP="00BD1788">
            <w:pPr>
              <w:ind w:firstLine="0"/>
              <w:rPr>
                <w:sz w:val="16"/>
                <w:szCs w:val="16"/>
              </w:rPr>
            </w:pPr>
            <w:r w:rsidRPr="00833FB1">
              <w:rPr>
                <w:sz w:val="16"/>
                <w:szCs w:val="16"/>
              </w:rPr>
              <w:t>9.1.5.Жилищный фонд</w:t>
            </w:r>
          </w:p>
        </w:tc>
        <w:tc>
          <w:tcPr>
            <w:tcW w:w="850" w:type="dxa"/>
            <w:tcBorders>
              <w:top w:val="single" w:sz="8" w:space="0" w:color="auto"/>
              <w:left w:val="single" w:sz="8" w:space="0" w:color="auto"/>
              <w:bottom w:val="single" w:sz="4" w:space="0" w:color="auto"/>
              <w:right w:val="nil"/>
            </w:tcBorders>
            <w:shd w:val="clear" w:color="000000" w:fill="FFFFFF"/>
          </w:tcPr>
          <w:p w:rsidR="00BD1788" w:rsidRPr="00833FB1" w:rsidRDefault="00BD1788" w:rsidP="00BD1788">
            <w:pPr>
              <w:ind w:firstLine="0"/>
              <w:jc w:val="center"/>
              <w:rPr>
                <w:sz w:val="16"/>
                <w:szCs w:val="16"/>
              </w:rPr>
            </w:pPr>
            <w:r w:rsidRPr="00833FB1">
              <w:rPr>
                <w:sz w:val="16"/>
                <w:szCs w:val="16"/>
              </w:rPr>
              <w:t>тыс. Гкал</w:t>
            </w:r>
          </w:p>
        </w:tc>
        <w:tc>
          <w:tcPr>
            <w:tcW w:w="942" w:type="dxa"/>
            <w:tcBorders>
              <w:top w:val="single" w:sz="8" w:space="0" w:color="auto"/>
              <w:left w:val="single" w:sz="8" w:space="0" w:color="auto"/>
              <w:bottom w:val="single" w:sz="4" w:space="0" w:color="auto"/>
              <w:right w:val="single" w:sz="8" w:space="0" w:color="auto"/>
            </w:tcBorders>
            <w:shd w:val="clear" w:color="000000" w:fill="FFFFFF"/>
            <w:vAlign w:val="center"/>
          </w:tcPr>
          <w:p w:rsidR="00BD1788" w:rsidRDefault="00BD1788" w:rsidP="00BD1788">
            <w:pPr>
              <w:ind w:firstLine="0"/>
              <w:rPr>
                <w:b/>
                <w:bCs/>
                <w:sz w:val="16"/>
                <w:szCs w:val="16"/>
              </w:rPr>
            </w:pPr>
            <w:r>
              <w:rPr>
                <w:b/>
                <w:bCs/>
                <w:sz w:val="16"/>
                <w:szCs w:val="16"/>
              </w:rPr>
              <w:t>160,964</w:t>
            </w:r>
          </w:p>
        </w:tc>
        <w:tc>
          <w:tcPr>
            <w:tcW w:w="1043" w:type="dxa"/>
            <w:tcBorders>
              <w:top w:val="single" w:sz="8" w:space="0" w:color="auto"/>
              <w:left w:val="single" w:sz="8" w:space="0" w:color="auto"/>
              <w:bottom w:val="single" w:sz="4" w:space="0" w:color="auto"/>
              <w:right w:val="single" w:sz="8" w:space="0" w:color="auto"/>
            </w:tcBorders>
            <w:shd w:val="clear" w:color="000000" w:fill="FFFFFF"/>
            <w:vAlign w:val="center"/>
          </w:tcPr>
          <w:p w:rsidR="00BD1788" w:rsidRDefault="00BD1788" w:rsidP="00BD1788">
            <w:pPr>
              <w:ind w:firstLine="0"/>
              <w:rPr>
                <w:b/>
                <w:bCs/>
                <w:sz w:val="16"/>
                <w:szCs w:val="16"/>
              </w:rPr>
            </w:pPr>
            <w:r>
              <w:rPr>
                <w:b/>
                <w:bCs/>
                <w:sz w:val="16"/>
                <w:szCs w:val="16"/>
              </w:rPr>
              <w:t>154,340</w:t>
            </w:r>
          </w:p>
        </w:tc>
        <w:tc>
          <w:tcPr>
            <w:tcW w:w="992" w:type="dxa"/>
            <w:tcBorders>
              <w:top w:val="single" w:sz="8" w:space="0" w:color="auto"/>
              <w:left w:val="single" w:sz="8" w:space="0" w:color="auto"/>
              <w:bottom w:val="single" w:sz="4" w:space="0" w:color="auto"/>
              <w:right w:val="single" w:sz="8" w:space="0" w:color="auto"/>
            </w:tcBorders>
            <w:shd w:val="clear" w:color="000000" w:fill="FFFFFF"/>
            <w:vAlign w:val="center"/>
          </w:tcPr>
          <w:p w:rsidR="00BD1788" w:rsidRDefault="00BD1788" w:rsidP="00BD1788">
            <w:pPr>
              <w:ind w:firstLine="0"/>
              <w:rPr>
                <w:b/>
                <w:bCs/>
                <w:sz w:val="16"/>
                <w:szCs w:val="16"/>
              </w:rPr>
            </w:pPr>
            <w:r>
              <w:rPr>
                <w:b/>
                <w:bCs/>
                <w:sz w:val="16"/>
                <w:szCs w:val="16"/>
              </w:rPr>
              <w:t>160,964</w:t>
            </w:r>
          </w:p>
        </w:tc>
        <w:tc>
          <w:tcPr>
            <w:tcW w:w="992" w:type="dxa"/>
            <w:tcBorders>
              <w:top w:val="single" w:sz="8" w:space="0" w:color="auto"/>
              <w:left w:val="single" w:sz="8" w:space="0" w:color="auto"/>
              <w:bottom w:val="single" w:sz="4" w:space="0" w:color="auto"/>
              <w:right w:val="single" w:sz="8" w:space="0" w:color="auto"/>
            </w:tcBorders>
            <w:shd w:val="clear" w:color="000000" w:fill="FFFFFF"/>
            <w:vAlign w:val="center"/>
          </w:tcPr>
          <w:p w:rsidR="00BD1788" w:rsidRDefault="00BD1788" w:rsidP="00BD1788">
            <w:pPr>
              <w:ind w:firstLine="0"/>
              <w:rPr>
                <w:b/>
                <w:bCs/>
                <w:sz w:val="16"/>
                <w:szCs w:val="16"/>
              </w:rPr>
            </w:pPr>
            <w:r>
              <w:rPr>
                <w:b/>
                <w:bCs/>
                <w:sz w:val="16"/>
                <w:szCs w:val="16"/>
              </w:rPr>
              <w:t>159,703</w:t>
            </w:r>
          </w:p>
        </w:tc>
        <w:tc>
          <w:tcPr>
            <w:tcW w:w="993" w:type="dxa"/>
            <w:tcBorders>
              <w:top w:val="single" w:sz="8" w:space="0" w:color="auto"/>
              <w:left w:val="single" w:sz="8" w:space="0" w:color="auto"/>
              <w:bottom w:val="single" w:sz="4" w:space="0" w:color="auto"/>
              <w:right w:val="single" w:sz="8" w:space="0" w:color="auto"/>
            </w:tcBorders>
            <w:shd w:val="clear" w:color="000000" w:fill="FFFFFF"/>
            <w:vAlign w:val="center"/>
          </w:tcPr>
          <w:p w:rsidR="00BD1788" w:rsidRDefault="00BD1788" w:rsidP="00BD1788">
            <w:pPr>
              <w:ind w:firstLine="0"/>
              <w:rPr>
                <w:b/>
                <w:bCs/>
                <w:sz w:val="16"/>
                <w:szCs w:val="16"/>
              </w:rPr>
            </w:pPr>
            <w:r>
              <w:rPr>
                <w:b/>
                <w:bCs/>
                <w:sz w:val="16"/>
                <w:szCs w:val="16"/>
              </w:rPr>
              <w:t>159,703</w:t>
            </w:r>
          </w:p>
        </w:tc>
        <w:tc>
          <w:tcPr>
            <w:tcW w:w="992" w:type="dxa"/>
            <w:tcBorders>
              <w:top w:val="single" w:sz="8" w:space="0" w:color="auto"/>
              <w:left w:val="single" w:sz="8" w:space="0" w:color="auto"/>
              <w:bottom w:val="single" w:sz="4" w:space="0" w:color="auto"/>
              <w:right w:val="single" w:sz="8" w:space="0" w:color="auto"/>
            </w:tcBorders>
            <w:shd w:val="clear" w:color="000000" w:fill="FFFFFF"/>
            <w:vAlign w:val="center"/>
          </w:tcPr>
          <w:p w:rsidR="00BD1788" w:rsidRDefault="00BD1788" w:rsidP="00BD1788">
            <w:pPr>
              <w:ind w:firstLine="0"/>
              <w:rPr>
                <w:b/>
                <w:bCs/>
                <w:sz w:val="16"/>
                <w:szCs w:val="16"/>
              </w:rPr>
            </w:pPr>
            <w:r>
              <w:rPr>
                <w:b/>
                <w:bCs/>
                <w:sz w:val="16"/>
                <w:szCs w:val="16"/>
              </w:rPr>
              <w:t>159,703</w:t>
            </w:r>
          </w:p>
        </w:tc>
        <w:tc>
          <w:tcPr>
            <w:tcW w:w="992" w:type="dxa"/>
            <w:tcBorders>
              <w:top w:val="single" w:sz="8" w:space="0" w:color="auto"/>
              <w:left w:val="single" w:sz="8" w:space="0" w:color="auto"/>
              <w:bottom w:val="single" w:sz="4" w:space="0" w:color="auto"/>
              <w:right w:val="single" w:sz="8" w:space="0" w:color="auto"/>
            </w:tcBorders>
            <w:shd w:val="clear" w:color="000000" w:fill="FFFFFF"/>
            <w:vAlign w:val="center"/>
          </w:tcPr>
          <w:p w:rsidR="00BD1788" w:rsidRDefault="00BD1788" w:rsidP="00BD1788">
            <w:pPr>
              <w:ind w:firstLine="0"/>
              <w:rPr>
                <w:b/>
                <w:bCs/>
                <w:sz w:val="16"/>
                <w:szCs w:val="16"/>
              </w:rPr>
            </w:pPr>
            <w:r>
              <w:rPr>
                <w:b/>
                <w:bCs/>
                <w:sz w:val="16"/>
                <w:szCs w:val="16"/>
              </w:rPr>
              <w:t>159,703</w:t>
            </w:r>
          </w:p>
        </w:tc>
      </w:tr>
    </w:tbl>
    <w:p w:rsidR="00BD1788" w:rsidRPr="007D4FDA" w:rsidRDefault="00BD1788" w:rsidP="00BD1788">
      <w:pPr>
        <w:spacing w:after="200" w:line="360" w:lineRule="auto"/>
        <w:ind w:firstLine="0"/>
        <w:rPr>
          <w:b/>
          <w:bCs/>
          <w:sz w:val="18"/>
          <w:szCs w:val="18"/>
        </w:rPr>
      </w:pPr>
      <w:bookmarkStart w:id="138" w:name="_Toc354486879"/>
      <w:bookmarkStart w:id="139" w:name="_Toc354584536"/>
      <w:r>
        <w:rPr>
          <w:b/>
          <w:bCs/>
          <w:sz w:val="18"/>
          <w:szCs w:val="18"/>
        </w:rPr>
        <w:t>Таблица 6</w:t>
      </w:r>
      <w:r w:rsidRPr="007D4FDA">
        <w:rPr>
          <w:b/>
          <w:bCs/>
          <w:sz w:val="18"/>
          <w:szCs w:val="18"/>
        </w:rPr>
        <w:t>.</w:t>
      </w:r>
      <w:r w:rsidRPr="007D4FDA">
        <w:rPr>
          <w:b/>
          <w:bCs/>
          <w:sz w:val="18"/>
          <w:szCs w:val="18"/>
        </w:rPr>
        <w:fldChar w:fldCharType="begin"/>
      </w:r>
      <w:r w:rsidRPr="007D4FDA">
        <w:rPr>
          <w:b/>
          <w:bCs/>
          <w:sz w:val="18"/>
          <w:szCs w:val="18"/>
        </w:rPr>
        <w:instrText xml:space="preserve"> SEQ Таблица \* ARABIC \s 1 </w:instrText>
      </w:r>
      <w:r w:rsidRPr="007D4FDA">
        <w:rPr>
          <w:b/>
          <w:bCs/>
          <w:sz w:val="18"/>
          <w:szCs w:val="18"/>
        </w:rPr>
        <w:fldChar w:fldCharType="separate"/>
      </w:r>
      <w:r w:rsidR="00D62305">
        <w:rPr>
          <w:b/>
          <w:bCs/>
          <w:noProof/>
          <w:sz w:val="18"/>
          <w:szCs w:val="18"/>
        </w:rPr>
        <w:t>3</w:t>
      </w:r>
      <w:r w:rsidRPr="007D4FDA">
        <w:rPr>
          <w:b/>
          <w:bCs/>
          <w:noProof/>
          <w:sz w:val="18"/>
          <w:szCs w:val="18"/>
        </w:rPr>
        <w:fldChar w:fldCharType="end"/>
      </w:r>
      <w:r w:rsidRPr="007D4FDA">
        <w:rPr>
          <w:b/>
          <w:bCs/>
          <w:noProof/>
          <w:sz w:val="18"/>
          <w:szCs w:val="18"/>
        </w:rPr>
        <w:t xml:space="preserve"> </w:t>
      </w:r>
      <w:r w:rsidRPr="007D4FDA">
        <w:rPr>
          <w:b/>
          <w:bCs/>
          <w:sz w:val="18"/>
          <w:szCs w:val="18"/>
        </w:rPr>
        <w:t xml:space="preserve">– Баланс потребления топлива на </w:t>
      </w:r>
      <w:proofErr w:type="spellStart"/>
      <w:r w:rsidRPr="007D4FDA">
        <w:rPr>
          <w:b/>
          <w:bCs/>
          <w:sz w:val="18"/>
          <w:szCs w:val="18"/>
        </w:rPr>
        <w:t>Охинской</w:t>
      </w:r>
      <w:proofErr w:type="spellEnd"/>
      <w:r w:rsidRPr="007D4FDA">
        <w:rPr>
          <w:b/>
          <w:bCs/>
          <w:sz w:val="18"/>
          <w:szCs w:val="18"/>
        </w:rPr>
        <w:t xml:space="preserve"> ТЭЦ на 20</w:t>
      </w:r>
      <w:r>
        <w:rPr>
          <w:b/>
          <w:bCs/>
          <w:sz w:val="18"/>
          <w:szCs w:val="18"/>
        </w:rPr>
        <w:t xml:space="preserve">19 </w:t>
      </w:r>
      <w:r w:rsidRPr="007D4FDA">
        <w:rPr>
          <w:b/>
          <w:bCs/>
          <w:sz w:val="18"/>
          <w:szCs w:val="18"/>
        </w:rPr>
        <w:t>-</w:t>
      </w:r>
      <w:r>
        <w:rPr>
          <w:b/>
          <w:bCs/>
          <w:sz w:val="18"/>
          <w:szCs w:val="18"/>
        </w:rPr>
        <w:t xml:space="preserve"> 2034</w:t>
      </w:r>
      <w:r w:rsidRPr="007D4FDA">
        <w:rPr>
          <w:b/>
          <w:bCs/>
          <w:sz w:val="18"/>
          <w:szCs w:val="18"/>
        </w:rPr>
        <w:t xml:space="preserve"> </w:t>
      </w:r>
      <w:r>
        <w:rPr>
          <w:b/>
          <w:bCs/>
          <w:sz w:val="18"/>
          <w:szCs w:val="18"/>
        </w:rPr>
        <w:t>годы</w:t>
      </w:r>
      <w:bookmarkEnd w:id="138"/>
      <w:bookmarkEnd w:id="139"/>
    </w:p>
    <w:tbl>
      <w:tblPr>
        <w:tblW w:w="53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848"/>
        <w:gridCol w:w="993"/>
        <w:gridCol w:w="993"/>
        <w:gridCol w:w="991"/>
        <w:gridCol w:w="993"/>
        <w:gridCol w:w="993"/>
        <w:gridCol w:w="991"/>
        <w:gridCol w:w="993"/>
      </w:tblGrid>
      <w:tr w:rsidR="00BD1788" w:rsidRPr="00980443" w:rsidTr="00BD1788">
        <w:trPr>
          <w:trHeight w:val="284"/>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980443"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980443">
              <w:rPr>
                <w:rFonts w:eastAsia="Times New Roman" w:cs="Arial"/>
                <w:b/>
                <w:bCs/>
                <w:spacing w:val="0"/>
                <w:sz w:val="18"/>
                <w:szCs w:val="18"/>
                <w:lang w:eastAsia="ru-RU"/>
              </w:rPr>
              <w:t>Наименование</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980443"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980443">
              <w:rPr>
                <w:rFonts w:eastAsia="Times New Roman" w:cs="Arial"/>
                <w:b/>
                <w:bCs/>
                <w:spacing w:val="0"/>
                <w:sz w:val="18"/>
                <w:szCs w:val="18"/>
                <w:lang w:eastAsia="ru-RU"/>
              </w:rPr>
              <w:t>Ед.</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980443">
              <w:rPr>
                <w:rFonts w:eastAsia="Times New Roman" w:cs="Arial"/>
                <w:b/>
                <w:bCs/>
                <w:spacing w:val="0"/>
                <w:sz w:val="18"/>
                <w:szCs w:val="18"/>
                <w:lang w:eastAsia="ru-RU"/>
              </w:rPr>
              <w:t xml:space="preserve">2020   </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980443">
              <w:rPr>
                <w:rFonts w:eastAsia="Times New Roman" w:cs="Arial"/>
                <w:b/>
                <w:bCs/>
                <w:spacing w:val="0"/>
                <w:sz w:val="18"/>
                <w:szCs w:val="18"/>
                <w:lang w:eastAsia="ru-RU"/>
              </w:rPr>
              <w:t>2021</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980443">
              <w:rPr>
                <w:rFonts w:eastAsia="Times New Roman" w:cs="Arial"/>
                <w:b/>
                <w:bCs/>
                <w:spacing w:val="0"/>
                <w:sz w:val="18"/>
                <w:szCs w:val="18"/>
                <w:lang w:eastAsia="ru-RU"/>
              </w:rPr>
              <w:t>2022</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980443">
              <w:rPr>
                <w:rFonts w:eastAsia="Times New Roman" w:cs="Arial"/>
                <w:b/>
                <w:bCs/>
                <w:spacing w:val="0"/>
                <w:sz w:val="18"/>
                <w:szCs w:val="18"/>
                <w:lang w:eastAsia="ru-RU"/>
              </w:rPr>
              <w:t>2023</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980443">
              <w:rPr>
                <w:rFonts w:eastAsia="Times New Roman" w:cs="Arial"/>
                <w:b/>
                <w:bCs/>
                <w:spacing w:val="0"/>
                <w:sz w:val="18"/>
                <w:szCs w:val="18"/>
                <w:lang w:eastAsia="ru-RU"/>
              </w:rPr>
              <w:t>2024</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980443">
              <w:rPr>
                <w:rFonts w:eastAsia="Times New Roman" w:cs="Arial"/>
                <w:b/>
                <w:bCs/>
                <w:spacing w:val="0"/>
                <w:sz w:val="18"/>
                <w:szCs w:val="18"/>
                <w:lang w:eastAsia="ru-RU"/>
              </w:rPr>
              <w:t>2025</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
                <w:bCs/>
                <w:spacing w:val="0"/>
                <w:sz w:val="18"/>
                <w:szCs w:val="18"/>
                <w:lang w:eastAsia="ru-RU"/>
              </w:rPr>
            </w:pPr>
            <w:r w:rsidRPr="00980443">
              <w:rPr>
                <w:rFonts w:eastAsia="Times New Roman" w:cs="Arial"/>
                <w:b/>
                <w:bCs/>
                <w:spacing w:val="0"/>
                <w:sz w:val="18"/>
                <w:szCs w:val="18"/>
                <w:lang w:eastAsia="ru-RU"/>
              </w:rPr>
              <w:t>2026</w:t>
            </w:r>
          </w:p>
        </w:tc>
      </w:tr>
      <w:tr w:rsidR="00BD1788" w:rsidRPr="00980443" w:rsidTr="00BD1788">
        <w:trPr>
          <w:trHeight w:val="284"/>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980443" w:rsidRDefault="00BD1788" w:rsidP="00BD1788">
            <w:pPr>
              <w:widowControl/>
              <w:adjustRightInd/>
              <w:spacing w:before="0" w:after="0"/>
              <w:ind w:firstLine="0"/>
              <w:jc w:val="left"/>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Расход топлива на АО "Охинская ТЭЦ" всего:</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 xml:space="preserve">тыс. </w:t>
            </w:r>
            <w:proofErr w:type="spellStart"/>
            <w:r w:rsidRPr="00980443">
              <w:rPr>
                <w:rFonts w:eastAsia="Times New Roman" w:cs="Arial"/>
                <w:bCs/>
                <w:spacing w:val="0"/>
                <w:sz w:val="16"/>
                <w:szCs w:val="16"/>
                <w:lang w:eastAsia="ru-RU"/>
              </w:rPr>
              <w:t>т.у.</w:t>
            </w:r>
            <w:proofErr w:type="gramStart"/>
            <w:r w:rsidRPr="00980443">
              <w:rPr>
                <w:rFonts w:eastAsia="Times New Roman" w:cs="Arial"/>
                <w:bCs/>
                <w:spacing w:val="0"/>
                <w:sz w:val="16"/>
                <w:szCs w:val="16"/>
                <w:lang w:eastAsia="ru-RU"/>
              </w:rPr>
              <w:t>т</w:t>
            </w:r>
            <w:proofErr w:type="spellEnd"/>
            <w:proofErr w:type="gramEnd"/>
            <w:r w:rsidRPr="00980443">
              <w:rPr>
                <w:rFonts w:eastAsia="Times New Roman" w:cs="Arial"/>
                <w:bCs/>
                <w:spacing w:val="0"/>
                <w:sz w:val="16"/>
                <w:szCs w:val="16"/>
                <w:lang w:eastAsia="ru-RU"/>
              </w:rPr>
              <w:t>.</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130,919</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128,928</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128,928</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128,928</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128,928</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128,928</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128,928</w:t>
            </w:r>
          </w:p>
        </w:tc>
      </w:tr>
      <w:tr w:rsidR="00BD1788" w:rsidRPr="00980443" w:rsidTr="00BD1788">
        <w:trPr>
          <w:trHeight w:val="284"/>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980443" w:rsidRDefault="00BD1788" w:rsidP="00BD1788">
            <w:pPr>
              <w:widowControl/>
              <w:adjustRightInd/>
              <w:spacing w:before="0" w:after="0"/>
              <w:ind w:firstLine="0"/>
              <w:jc w:val="left"/>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в том числе:-                                                 1.-на отпущенную эле</w:t>
            </w:r>
            <w:r w:rsidRPr="00980443">
              <w:rPr>
                <w:rFonts w:eastAsia="Times New Roman" w:cs="Arial"/>
                <w:bCs/>
                <w:spacing w:val="0"/>
                <w:sz w:val="16"/>
                <w:szCs w:val="16"/>
                <w:lang w:eastAsia="ru-RU"/>
              </w:rPr>
              <w:t>к</w:t>
            </w:r>
            <w:r w:rsidRPr="00980443">
              <w:rPr>
                <w:rFonts w:eastAsia="Times New Roman" w:cs="Arial"/>
                <w:bCs/>
                <w:spacing w:val="0"/>
                <w:sz w:val="16"/>
                <w:szCs w:val="16"/>
                <w:lang w:eastAsia="ru-RU"/>
              </w:rPr>
              <w:t>троэнергию, всего:</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 xml:space="preserve">тыс. </w:t>
            </w:r>
            <w:proofErr w:type="spellStart"/>
            <w:r w:rsidRPr="00980443">
              <w:rPr>
                <w:rFonts w:eastAsia="Times New Roman" w:cs="Arial"/>
                <w:bCs/>
                <w:spacing w:val="0"/>
                <w:sz w:val="16"/>
                <w:szCs w:val="16"/>
                <w:lang w:eastAsia="ru-RU"/>
              </w:rPr>
              <w:t>т.у.</w:t>
            </w:r>
            <w:proofErr w:type="gramStart"/>
            <w:r w:rsidRPr="00980443">
              <w:rPr>
                <w:rFonts w:eastAsia="Times New Roman" w:cs="Arial"/>
                <w:bCs/>
                <w:spacing w:val="0"/>
                <w:sz w:val="16"/>
                <w:szCs w:val="16"/>
                <w:lang w:eastAsia="ru-RU"/>
              </w:rPr>
              <w:t>т</w:t>
            </w:r>
            <w:proofErr w:type="spellEnd"/>
            <w:proofErr w:type="gramEnd"/>
            <w:r w:rsidRPr="00980443">
              <w:rPr>
                <w:rFonts w:eastAsia="Times New Roman" w:cs="Arial"/>
                <w:bCs/>
                <w:spacing w:val="0"/>
                <w:sz w:val="16"/>
                <w:szCs w:val="16"/>
                <w:lang w:eastAsia="ru-RU"/>
              </w:rPr>
              <w:t>.</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81,167</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83,931</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83,931</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83,931</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83,931</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83,931</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83,931</w:t>
            </w:r>
          </w:p>
        </w:tc>
      </w:tr>
      <w:tr w:rsidR="00BD1788" w:rsidRPr="00980443" w:rsidTr="00BD1788">
        <w:trPr>
          <w:trHeight w:val="284"/>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980443" w:rsidRDefault="00BD1788" w:rsidP="00BD1788">
            <w:pPr>
              <w:widowControl/>
              <w:adjustRightInd/>
              <w:spacing w:before="0" w:after="0"/>
              <w:ind w:firstLine="0"/>
              <w:jc w:val="left"/>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в том числе:                                                                    1.1.-газ</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 xml:space="preserve">тыс. </w:t>
            </w:r>
            <w:proofErr w:type="spellStart"/>
            <w:r w:rsidRPr="00980443">
              <w:rPr>
                <w:rFonts w:eastAsia="Times New Roman" w:cs="Arial"/>
                <w:bCs/>
                <w:spacing w:val="0"/>
                <w:sz w:val="16"/>
                <w:szCs w:val="16"/>
                <w:lang w:eastAsia="ru-RU"/>
              </w:rPr>
              <w:t>т.у.</w:t>
            </w:r>
            <w:proofErr w:type="gramStart"/>
            <w:r w:rsidRPr="00980443">
              <w:rPr>
                <w:rFonts w:eastAsia="Times New Roman" w:cs="Arial"/>
                <w:bCs/>
                <w:spacing w:val="0"/>
                <w:sz w:val="16"/>
                <w:szCs w:val="16"/>
                <w:lang w:eastAsia="ru-RU"/>
              </w:rPr>
              <w:t>т</w:t>
            </w:r>
            <w:proofErr w:type="spellEnd"/>
            <w:proofErr w:type="gramEnd"/>
            <w:r w:rsidRPr="00980443">
              <w:rPr>
                <w:rFonts w:eastAsia="Times New Roman" w:cs="Arial"/>
                <w:bCs/>
                <w:spacing w:val="0"/>
                <w:sz w:val="16"/>
                <w:szCs w:val="16"/>
                <w:lang w:eastAsia="ru-RU"/>
              </w:rPr>
              <w:t>.</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81,105</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83,914</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83,914</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83,914</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83,914</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83,914</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83,914</w:t>
            </w:r>
          </w:p>
        </w:tc>
      </w:tr>
      <w:tr w:rsidR="00BD1788" w:rsidRPr="00980443" w:rsidTr="00BD1788">
        <w:trPr>
          <w:trHeight w:val="284"/>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980443" w:rsidRDefault="00BD1788" w:rsidP="00BD1788">
            <w:pPr>
              <w:widowControl/>
              <w:adjustRightInd/>
              <w:spacing w:before="0" w:after="0"/>
              <w:ind w:firstLine="0"/>
              <w:jc w:val="left"/>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1.2.-дизельное топливо</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 xml:space="preserve">тыс. </w:t>
            </w:r>
            <w:proofErr w:type="spellStart"/>
            <w:r w:rsidRPr="00980443">
              <w:rPr>
                <w:rFonts w:eastAsia="Times New Roman" w:cs="Arial"/>
                <w:bCs/>
                <w:spacing w:val="0"/>
                <w:sz w:val="16"/>
                <w:szCs w:val="16"/>
                <w:lang w:eastAsia="ru-RU"/>
              </w:rPr>
              <w:t>т.у.</w:t>
            </w:r>
            <w:proofErr w:type="gramStart"/>
            <w:r w:rsidRPr="00980443">
              <w:rPr>
                <w:rFonts w:eastAsia="Times New Roman" w:cs="Arial"/>
                <w:bCs/>
                <w:spacing w:val="0"/>
                <w:sz w:val="16"/>
                <w:szCs w:val="16"/>
                <w:lang w:eastAsia="ru-RU"/>
              </w:rPr>
              <w:t>т</w:t>
            </w:r>
            <w:proofErr w:type="spellEnd"/>
            <w:proofErr w:type="gramEnd"/>
            <w:r w:rsidRPr="00980443">
              <w:rPr>
                <w:rFonts w:eastAsia="Times New Roman" w:cs="Arial"/>
                <w:bCs/>
                <w:spacing w:val="0"/>
                <w:sz w:val="16"/>
                <w:szCs w:val="16"/>
                <w:lang w:eastAsia="ru-RU"/>
              </w:rPr>
              <w:t>.</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0,029</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0,017</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0,017</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0,017</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0,017</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0,017</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0,017</w:t>
            </w:r>
          </w:p>
        </w:tc>
      </w:tr>
      <w:tr w:rsidR="00BD1788" w:rsidRPr="00980443" w:rsidTr="00BD1788">
        <w:trPr>
          <w:trHeight w:val="284"/>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980443" w:rsidRDefault="00BD1788" w:rsidP="00BD1788">
            <w:pPr>
              <w:widowControl/>
              <w:adjustRightInd/>
              <w:spacing w:before="0" w:after="0"/>
              <w:ind w:firstLine="0"/>
              <w:jc w:val="left"/>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1.3.-нефть</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 xml:space="preserve">тыс. </w:t>
            </w:r>
            <w:proofErr w:type="spellStart"/>
            <w:r w:rsidRPr="00980443">
              <w:rPr>
                <w:rFonts w:eastAsia="Times New Roman" w:cs="Arial"/>
                <w:bCs/>
                <w:spacing w:val="0"/>
                <w:sz w:val="16"/>
                <w:szCs w:val="16"/>
                <w:lang w:eastAsia="ru-RU"/>
              </w:rPr>
              <w:t>т.у.</w:t>
            </w:r>
            <w:proofErr w:type="gramStart"/>
            <w:r w:rsidRPr="00980443">
              <w:rPr>
                <w:rFonts w:eastAsia="Times New Roman" w:cs="Arial"/>
                <w:bCs/>
                <w:spacing w:val="0"/>
                <w:sz w:val="16"/>
                <w:szCs w:val="16"/>
                <w:lang w:eastAsia="ru-RU"/>
              </w:rPr>
              <w:t>т</w:t>
            </w:r>
            <w:proofErr w:type="spellEnd"/>
            <w:proofErr w:type="gramEnd"/>
            <w:r w:rsidRPr="00980443">
              <w:rPr>
                <w:rFonts w:eastAsia="Times New Roman" w:cs="Arial"/>
                <w:bCs/>
                <w:spacing w:val="0"/>
                <w:sz w:val="16"/>
                <w:szCs w:val="16"/>
                <w:lang w:eastAsia="ru-RU"/>
              </w:rPr>
              <w:t>.</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0,033</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0,000</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0,000</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0,000</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0,000</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0,000</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0,000</w:t>
            </w:r>
          </w:p>
        </w:tc>
      </w:tr>
      <w:tr w:rsidR="00BD1788" w:rsidRPr="00980443" w:rsidTr="00BD1788">
        <w:trPr>
          <w:trHeight w:val="284"/>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980443" w:rsidRDefault="00BD1788" w:rsidP="00BD1788">
            <w:pPr>
              <w:widowControl/>
              <w:adjustRightInd/>
              <w:spacing w:before="0" w:after="0"/>
              <w:ind w:firstLine="0"/>
              <w:jc w:val="left"/>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2.- на отпущенную те</w:t>
            </w:r>
            <w:r w:rsidRPr="00980443">
              <w:rPr>
                <w:rFonts w:eastAsia="Times New Roman" w:cs="Arial"/>
                <w:bCs/>
                <w:spacing w:val="0"/>
                <w:sz w:val="16"/>
                <w:szCs w:val="16"/>
                <w:lang w:eastAsia="ru-RU"/>
              </w:rPr>
              <w:t>п</w:t>
            </w:r>
            <w:r w:rsidRPr="00980443">
              <w:rPr>
                <w:rFonts w:eastAsia="Times New Roman" w:cs="Arial"/>
                <w:bCs/>
                <w:spacing w:val="0"/>
                <w:sz w:val="16"/>
                <w:szCs w:val="16"/>
                <w:lang w:eastAsia="ru-RU"/>
              </w:rPr>
              <w:t>ловую энергию</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 xml:space="preserve">тыс. т </w:t>
            </w:r>
            <w:proofErr w:type="spellStart"/>
            <w:r w:rsidRPr="00980443">
              <w:rPr>
                <w:rFonts w:eastAsia="Times New Roman" w:cs="Arial"/>
                <w:bCs/>
                <w:spacing w:val="0"/>
                <w:sz w:val="16"/>
                <w:szCs w:val="16"/>
                <w:lang w:eastAsia="ru-RU"/>
              </w:rPr>
              <w:t>у.</w:t>
            </w:r>
            <w:proofErr w:type="gramStart"/>
            <w:r w:rsidRPr="00980443">
              <w:rPr>
                <w:rFonts w:eastAsia="Times New Roman" w:cs="Arial"/>
                <w:bCs/>
                <w:spacing w:val="0"/>
                <w:sz w:val="16"/>
                <w:szCs w:val="16"/>
                <w:lang w:eastAsia="ru-RU"/>
              </w:rPr>
              <w:t>т</w:t>
            </w:r>
            <w:proofErr w:type="spellEnd"/>
            <w:proofErr w:type="gramEnd"/>
            <w:r w:rsidRPr="00980443">
              <w:rPr>
                <w:rFonts w:eastAsia="Times New Roman" w:cs="Arial"/>
                <w:bCs/>
                <w:spacing w:val="0"/>
                <w:sz w:val="16"/>
                <w:szCs w:val="16"/>
                <w:lang w:eastAsia="ru-RU"/>
              </w:rPr>
              <w:t>.</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49,752</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44,997</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44,997</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44,997</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44,997</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44,997</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44,997</w:t>
            </w:r>
          </w:p>
        </w:tc>
      </w:tr>
      <w:tr w:rsidR="00BD1788" w:rsidRPr="00980443" w:rsidTr="00BD1788">
        <w:trPr>
          <w:trHeight w:val="284"/>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980443" w:rsidRDefault="00BD1788" w:rsidP="00BD1788">
            <w:pPr>
              <w:widowControl/>
              <w:adjustRightInd/>
              <w:spacing w:before="0" w:after="0"/>
              <w:ind w:firstLine="0"/>
              <w:jc w:val="left"/>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в том числе:                                                                    2.1.-газ</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 xml:space="preserve">тыс. т </w:t>
            </w:r>
            <w:proofErr w:type="spellStart"/>
            <w:r w:rsidRPr="00980443">
              <w:rPr>
                <w:rFonts w:eastAsia="Times New Roman" w:cs="Arial"/>
                <w:bCs/>
                <w:spacing w:val="0"/>
                <w:sz w:val="16"/>
                <w:szCs w:val="16"/>
                <w:lang w:eastAsia="ru-RU"/>
              </w:rPr>
              <w:t>у.</w:t>
            </w:r>
            <w:proofErr w:type="gramStart"/>
            <w:r w:rsidRPr="00980443">
              <w:rPr>
                <w:rFonts w:eastAsia="Times New Roman" w:cs="Arial"/>
                <w:bCs/>
                <w:spacing w:val="0"/>
                <w:sz w:val="16"/>
                <w:szCs w:val="16"/>
                <w:lang w:eastAsia="ru-RU"/>
              </w:rPr>
              <w:t>т</w:t>
            </w:r>
            <w:proofErr w:type="spellEnd"/>
            <w:proofErr w:type="gramEnd"/>
            <w:r w:rsidRPr="00980443">
              <w:rPr>
                <w:rFonts w:eastAsia="Times New Roman" w:cs="Arial"/>
                <w:bCs/>
                <w:spacing w:val="0"/>
                <w:sz w:val="16"/>
                <w:szCs w:val="16"/>
                <w:lang w:eastAsia="ru-RU"/>
              </w:rPr>
              <w:t>.</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49,738</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44,997</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44,997</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44,997</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44,997</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44,997</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44,997</w:t>
            </w:r>
          </w:p>
        </w:tc>
      </w:tr>
      <w:tr w:rsidR="00BD1788" w:rsidRPr="00980443" w:rsidTr="00BD1788">
        <w:trPr>
          <w:trHeight w:val="284"/>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980443" w:rsidRDefault="00BD1788" w:rsidP="00BD1788">
            <w:pPr>
              <w:widowControl/>
              <w:adjustRightInd/>
              <w:spacing w:before="0" w:after="0"/>
              <w:ind w:firstLine="0"/>
              <w:jc w:val="left"/>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2.2.-нефть</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 xml:space="preserve">тыс. т </w:t>
            </w:r>
            <w:proofErr w:type="spellStart"/>
            <w:r w:rsidRPr="00980443">
              <w:rPr>
                <w:rFonts w:eastAsia="Times New Roman" w:cs="Arial"/>
                <w:bCs/>
                <w:spacing w:val="0"/>
                <w:sz w:val="16"/>
                <w:szCs w:val="16"/>
                <w:lang w:eastAsia="ru-RU"/>
              </w:rPr>
              <w:t>у.</w:t>
            </w:r>
            <w:proofErr w:type="gramStart"/>
            <w:r w:rsidRPr="00980443">
              <w:rPr>
                <w:rFonts w:eastAsia="Times New Roman" w:cs="Arial"/>
                <w:bCs/>
                <w:spacing w:val="0"/>
                <w:sz w:val="16"/>
                <w:szCs w:val="16"/>
                <w:lang w:eastAsia="ru-RU"/>
              </w:rPr>
              <w:t>т</w:t>
            </w:r>
            <w:proofErr w:type="spellEnd"/>
            <w:proofErr w:type="gramEnd"/>
            <w:r w:rsidRPr="00980443">
              <w:rPr>
                <w:rFonts w:eastAsia="Times New Roman" w:cs="Arial"/>
                <w:bCs/>
                <w:spacing w:val="0"/>
                <w:sz w:val="16"/>
                <w:szCs w:val="16"/>
                <w:lang w:eastAsia="ru-RU"/>
              </w:rPr>
              <w:t>.</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0,014</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w:t>
            </w:r>
          </w:p>
        </w:tc>
      </w:tr>
      <w:tr w:rsidR="00BD1788" w:rsidRPr="00980443" w:rsidTr="00BD1788">
        <w:trPr>
          <w:trHeight w:val="284"/>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980443" w:rsidRDefault="00BD1788" w:rsidP="00BD1788">
            <w:pPr>
              <w:widowControl/>
              <w:adjustRightInd/>
              <w:spacing w:before="0" w:after="0"/>
              <w:ind w:firstLine="0"/>
              <w:jc w:val="left"/>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По видам топлива, вс</w:t>
            </w:r>
            <w:r w:rsidRPr="00980443">
              <w:rPr>
                <w:rFonts w:eastAsia="Times New Roman" w:cs="Arial"/>
                <w:bCs/>
                <w:spacing w:val="0"/>
                <w:sz w:val="16"/>
                <w:szCs w:val="16"/>
                <w:lang w:eastAsia="ru-RU"/>
              </w:rPr>
              <w:t>е</w:t>
            </w:r>
            <w:r w:rsidRPr="00980443">
              <w:rPr>
                <w:rFonts w:eastAsia="Times New Roman" w:cs="Arial"/>
                <w:bCs/>
                <w:spacing w:val="0"/>
                <w:sz w:val="16"/>
                <w:szCs w:val="16"/>
                <w:lang w:eastAsia="ru-RU"/>
              </w:rPr>
              <w:t>го:</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 xml:space="preserve">тыс. т </w:t>
            </w:r>
            <w:proofErr w:type="spellStart"/>
            <w:r w:rsidRPr="00980443">
              <w:rPr>
                <w:rFonts w:eastAsia="Times New Roman" w:cs="Arial"/>
                <w:bCs/>
                <w:spacing w:val="0"/>
                <w:sz w:val="16"/>
                <w:szCs w:val="16"/>
                <w:lang w:eastAsia="ru-RU"/>
              </w:rPr>
              <w:t>у.</w:t>
            </w:r>
            <w:proofErr w:type="gramStart"/>
            <w:r w:rsidRPr="00980443">
              <w:rPr>
                <w:rFonts w:eastAsia="Times New Roman" w:cs="Arial"/>
                <w:bCs/>
                <w:spacing w:val="0"/>
                <w:sz w:val="16"/>
                <w:szCs w:val="16"/>
                <w:lang w:eastAsia="ru-RU"/>
              </w:rPr>
              <w:t>т</w:t>
            </w:r>
            <w:proofErr w:type="spellEnd"/>
            <w:proofErr w:type="gramEnd"/>
            <w:r w:rsidRPr="00980443">
              <w:rPr>
                <w:rFonts w:eastAsia="Times New Roman" w:cs="Arial"/>
                <w:bCs/>
                <w:spacing w:val="0"/>
                <w:sz w:val="16"/>
                <w:szCs w:val="16"/>
                <w:lang w:eastAsia="ru-RU"/>
              </w:rPr>
              <w:t>.</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130,919</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128,928</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128,928</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128,928</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128,928</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128,928</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128,928</w:t>
            </w:r>
          </w:p>
        </w:tc>
      </w:tr>
      <w:tr w:rsidR="00BD1788" w:rsidRPr="00980443" w:rsidTr="00BD1788">
        <w:trPr>
          <w:trHeight w:val="284"/>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980443" w:rsidRDefault="00BD1788" w:rsidP="00BD1788">
            <w:pPr>
              <w:widowControl/>
              <w:adjustRightInd/>
              <w:spacing w:before="0" w:after="0"/>
              <w:ind w:firstLine="0"/>
              <w:jc w:val="left"/>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.-газ</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 xml:space="preserve">тыс. т </w:t>
            </w:r>
            <w:proofErr w:type="spellStart"/>
            <w:r w:rsidRPr="00980443">
              <w:rPr>
                <w:rFonts w:eastAsia="Times New Roman" w:cs="Arial"/>
                <w:bCs/>
                <w:spacing w:val="0"/>
                <w:sz w:val="16"/>
                <w:szCs w:val="16"/>
                <w:lang w:eastAsia="ru-RU"/>
              </w:rPr>
              <w:t>у.</w:t>
            </w:r>
            <w:proofErr w:type="gramStart"/>
            <w:r w:rsidRPr="00980443">
              <w:rPr>
                <w:rFonts w:eastAsia="Times New Roman" w:cs="Arial"/>
                <w:bCs/>
                <w:spacing w:val="0"/>
                <w:sz w:val="16"/>
                <w:szCs w:val="16"/>
                <w:lang w:eastAsia="ru-RU"/>
              </w:rPr>
              <w:t>т</w:t>
            </w:r>
            <w:proofErr w:type="spellEnd"/>
            <w:proofErr w:type="gramEnd"/>
            <w:r w:rsidRPr="00980443">
              <w:rPr>
                <w:rFonts w:eastAsia="Times New Roman" w:cs="Arial"/>
                <w:bCs/>
                <w:spacing w:val="0"/>
                <w:sz w:val="16"/>
                <w:szCs w:val="16"/>
                <w:lang w:eastAsia="ru-RU"/>
              </w:rPr>
              <w:t>.</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130,843</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128,911</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128,911</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128,911</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128,911</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128,911</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128,911</w:t>
            </w:r>
          </w:p>
        </w:tc>
      </w:tr>
      <w:tr w:rsidR="00BD1788" w:rsidRPr="00980443" w:rsidTr="00BD1788">
        <w:trPr>
          <w:trHeight w:val="284"/>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980443" w:rsidRDefault="00BD1788" w:rsidP="00BD1788">
            <w:pPr>
              <w:widowControl/>
              <w:adjustRightInd/>
              <w:spacing w:before="0" w:after="0"/>
              <w:ind w:firstLine="0"/>
              <w:jc w:val="left"/>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.-дизельное топливо</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 xml:space="preserve">тыс. т </w:t>
            </w:r>
            <w:proofErr w:type="spellStart"/>
            <w:r w:rsidRPr="00980443">
              <w:rPr>
                <w:rFonts w:eastAsia="Times New Roman" w:cs="Arial"/>
                <w:bCs/>
                <w:spacing w:val="0"/>
                <w:sz w:val="16"/>
                <w:szCs w:val="16"/>
                <w:lang w:eastAsia="ru-RU"/>
              </w:rPr>
              <w:t>у.</w:t>
            </w:r>
            <w:proofErr w:type="gramStart"/>
            <w:r w:rsidRPr="00980443">
              <w:rPr>
                <w:rFonts w:eastAsia="Times New Roman" w:cs="Arial"/>
                <w:bCs/>
                <w:spacing w:val="0"/>
                <w:sz w:val="16"/>
                <w:szCs w:val="16"/>
                <w:lang w:eastAsia="ru-RU"/>
              </w:rPr>
              <w:t>т</w:t>
            </w:r>
            <w:proofErr w:type="spellEnd"/>
            <w:proofErr w:type="gramEnd"/>
            <w:r w:rsidRPr="00980443">
              <w:rPr>
                <w:rFonts w:eastAsia="Times New Roman" w:cs="Arial"/>
                <w:bCs/>
                <w:spacing w:val="0"/>
                <w:sz w:val="16"/>
                <w:szCs w:val="16"/>
                <w:lang w:eastAsia="ru-RU"/>
              </w:rPr>
              <w:t>.</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0,029</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0,017</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0,017</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0,017</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0,017</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0,017</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0,017</w:t>
            </w:r>
          </w:p>
        </w:tc>
      </w:tr>
      <w:tr w:rsidR="00BD1788" w:rsidRPr="00980443" w:rsidTr="00BD1788">
        <w:trPr>
          <w:trHeight w:val="284"/>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980443" w:rsidRDefault="00BD1788" w:rsidP="00BD1788">
            <w:pPr>
              <w:widowControl/>
              <w:adjustRightInd/>
              <w:spacing w:before="0" w:after="0"/>
              <w:ind w:firstLine="0"/>
              <w:jc w:val="left"/>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.-нефть</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 xml:space="preserve">тыс. т </w:t>
            </w:r>
            <w:proofErr w:type="spellStart"/>
            <w:r w:rsidRPr="00980443">
              <w:rPr>
                <w:rFonts w:eastAsia="Times New Roman" w:cs="Arial"/>
                <w:bCs/>
                <w:spacing w:val="0"/>
                <w:sz w:val="16"/>
                <w:szCs w:val="16"/>
                <w:lang w:eastAsia="ru-RU"/>
              </w:rPr>
              <w:t>у.</w:t>
            </w:r>
            <w:proofErr w:type="gramStart"/>
            <w:r w:rsidRPr="00980443">
              <w:rPr>
                <w:rFonts w:eastAsia="Times New Roman" w:cs="Arial"/>
                <w:bCs/>
                <w:spacing w:val="0"/>
                <w:sz w:val="16"/>
                <w:szCs w:val="16"/>
                <w:lang w:eastAsia="ru-RU"/>
              </w:rPr>
              <w:t>т</w:t>
            </w:r>
            <w:proofErr w:type="spellEnd"/>
            <w:proofErr w:type="gramEnd"/>
            <w:r w:rsidRPr="00980443">
              <w:rPr>
                <w:rFonts w:eastAsia="Times New Roman" w:cs="Arial"/>
                <w:bCs/>
                <w:spacing w:val="0"/>
                <w:sz w:val="16"/>
                <w:szCs w:val="16"/>
                <w:lang w:eastAsia="ru-RU"/>
              </w:rPr>
              <w:t>.</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0,047</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0</w:t>
            </w:r>
          </w:p>
        </w:tc>
      </w:tr>
      <w:tr w:rsidR="00BD1788" w:rsidRPr="00980443" w:rsidTr="00BD1788">
        <w:trPr>
          <w:trHeight w:val="284"/>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980443" w:rsidRDefault="00BD1788" w:rsidP="00BD1788">
            <w:pPr>
              <w:widowControl/>
              <w:adjustRightInd/>
              <w:spacing w:before="0" w:after="0"/>
              <w:ind w:firstLine="0"/>
              <w:jc w:val="left"/>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Удельный расход условного топлива на отпущенную электр</w:t>
            </w:r>
            <w:r w:rsidRPr="00980443">
              <w:rPr>
                <w:rFonts w:eastAsia="Times New Roman" w:cs="Arial"/>
                <w:bCs/>
                <w:spacing w:val="0"/>
                <w:sz w:val="16"/>
                <w:szCs w:val="16"/>
                <w:lang w:eastAsia="ru-RU"/>
              </w:rPr>
              <w:t>о</w:t>
            </w:r>
            <w:r w:rsidRPr="00980443">
              <w:rPr>
                <w:rFonts w:eastAsia="Times New Roman" w:cs="Arial"/>
                <w:bCs/>
                <w:spacing w:val="0"/>
                <w:sz w:val="16"/>
                <w:szCs w:val="16"/>
                <w:lang w:eastAsia="ru-RU"/>
              </w:rPr>
              <w:t>энергию</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proofErr w:type="gramStart"/>
            <w:r w:rsidRPr="00980443">
              <w:rPr>
                <w:rFonts w:eastAsia="Times New Roman" w:cs="Arial"/>
                <w:bCs/>
                <w:spacing w:val="0"/>
                <w:sz w:val="16"/>
                <w:szCs w:val="16"/>
                <w:lang w:eastAsia="ru-RU"/>
              </w:rPr>
              <w:t>г</w:t>
            </w:r>
            <w:proofErr w:type="gramEnd"/>
            <w:r w:rsidRPr="00980443">
              <w:rPr>
                <w:rFonts w:eastAsia="Times New Roman" w:cs="Arial"/>
                <w:bCs/>
                <w:spacing w:val="0"/>
                <w:sz w:val="16"/>
                <w:szCs w:val="16"/>
                <w:lang w:eastAsia="ru-RU"/>
              </w:rPr>
              <w:t>/</w:t>
            </w:r>
            <w:proofErr w:type="spellStart"/>
            <w:r w:rsidRPr="00980443">
              <w:rPr>
                <w:rFonts w:eastAsia="Times New Roman" w:cs="Arial"/>
                <w:bCs/>
                <w:spacing w:val="0"/>
                <w:sz w:val="16"/>
                <w:szCs w:val="16"/>
                <w:lang w:eastAsia="ru-RU"/>
              </w:rPr>
              <w:t>кВтч</w:t>
            </w:r>
            <w:proofErr w:type="spellEnd"/>
            <w:r w:rsidRPr="00980443">
              <w:rPr>
                <w:rFonts w:eastAsia="Times New Roman" w:cs="Arial"/>
                <w:bCs/>
                <w:spacing w:val="0"/>
                <w:sz w:val="16"/>
                <w:szCs w:val="16"/>
                <w:lang w:eastAsia="ru-RU"/>
              </w:rPr>
              <w:t>.</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450,52</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456,05</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456,05</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456,05</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456,05</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456,05</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456,05</w:t>
            </w:r>
          </w:p>
        </w:tc>
      </w:tr>
      <w:tr w:rsidR="00BD1788" w:rsidRPr="00980443" w:rsidTr="00BD1788">
        <w:trPr>
          <w:trHeight w:val="284"/>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1788" w:rsidRPr="00980443" w:rsidRDefault="00BD1788" w:rsidP="00BD1788">
            <w:pPr>
              <w:widowControl/>
              <w:adjustRightInd/>
              <w:spacing w:before="0" w:after="0"/>
              <w:ind w:firstLine="0"/>
              <w:jc w:val="left"/>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Удельный расход условного топлива на отпущенную тепловую энергию</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proofErr w:type="gramStart"/>
            <w:r w:rsidRPr="00980443">
              <w:rPr>
                <w:rFonts w:eastAsia="Times New Roman" w:cs="Arial"/>
                <w:bCs/>
                <w:spacing w:val="0"/>
                <w:sz w:val="16"/>
                <w:szCs w:val="16"/>
                <w:lang w:eastAsia="ru-RU"/>
              </w:rPr>
              <w:t>кг</w:t>
            </w:r>
            <w:proofErr w:type="gramEnd"/>
            <w:r w:rsidRPr="00980443">
              <w:rPr>
                <w:rFonts w:eastAsia="Times New Roman" w:cs="Arial"/>
                <w:bCs/>
                <w:spacing w:val="0"/>
                <w:sz w:val="16"/>
                <w:szCs w:val="16"/>
                <w:lang w:eastAsia="ru-RU"/>
              </w:rPr>
              <w:t>/Гкал.</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158,90</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158,59</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158,59</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158,59</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158,59</w:t>
            </w:r>
          </w:p>
        </w:tc>
        <w:tc>
          <w:tcPr>
            <w:tcW w:w="50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158,59</w:t>
            </w:r>
          </w:p>
        </w:tc>
        <w:tc>
          <w:tcPr>
            <w:tcW w:w="50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BD1788" w:rsidRPr="00980443" w:rsidRDefault="00BD1788" w:rsidP="00BD1788">
            <w:pPr>
              <w:widowControl/>
              <w:adjustRightInd/>
              <w:spacing w:before="0" w:after="0"/>
              <w:ind w:firstLine="0"/>
              <w:jc w:val="center"/>
              <w:textAlignment w:val="auto"/>
              <w:rPr>
                <w:rFonts w:eastAsia="Times New Roman" w:cs="Arial"/>
                <w:bCs/>
                <w:spacing w:val="0"/>
                <w:sz w:val="16"/>
                <w:szCs w:val="16"/>
                <w:lang w:eastAsia="ru-RU"/>
              </w:rPr>
            </w:pPr>
            <w:r w:rsidRPr="00980443">
              <w:rPr>
                <w:rFonts w:eastAsia="Times New Roman" w:cs="Arial"/>
                <w:bCs/>
                <w:spacing w:val="0"/>
                <w:sz w:val="16"/>
                <w:szCs w:val="16"/>
                <w:lang w:eastAsia="ru-RU"/>
              </w:rPr>
              <w:t>158,59</w:t>
            </w:r>
          </w:p>
        </w:tc>
      </w:tr>
    </w:tbl>
    <w:p w:rsidR="00BD1788" w:rsidRPr="007D4FDA" w:rsidRDefault="00BD1788" w:rsidP="00BD1788">
      <w:pPr>
        <w:spacing w:after="200" w:line="360" w:lineRule="auto"/>
        <w:ind w:firstLine="0"/>
        <w:rPr>
          <w:b/>
          <w:bCs/>
          <w:sz w:val="18"/>
          <w:szCs w:val="18"/>
        </w:rPr>
      </w:pPr>
    </w:p>
    <w:p w:rsidR="00BD1788" w:rsidRPr="007D4FDA" w:rsidRDefault="00BD1788" w:rsidP="00BD1788">
      <w:pPr>
        <w:widowControl/>
        <w:adjustRightInd/>
        <w:spacing w:before="0" w:after="0" w:line="360" w:lineRule="auto"/>
        <w:ind w:left="1350" w:firstLine="0"/>
        <w:contextualSpacing/>
        <w:textAlignment w:val="auto"/>
        <w:rPr>
          <w:rFonts w:eastAsia="Times New Roman"/>
          <w:kern w:val="28"/>
          <w:sz w:val="24"/>
          <w:szCs w:val="24"/>
          <w:lang w:eastAsia="ru-RU"/>
        </w:rPr>
      </w:pPr>
    </w:p>
    <w:p w:rsidR="00BD1788" w:rsidRDefault="00BD1788" w:rsidP="00BD1788">
      <w:pPr>
        <w:spacing w:after="200"/>
        <w:ind w:firstLine="0"/>
        <w:jc w:val="left"/>
        <w:rPr>
          <w:b/>
          <w:bCs/>
          <w:sz w:val="18"/>
          <w:szCs w:val="18"/>
        </w:rPr>
        <w:sectPr w:rsidR="00BD1788" w:rsidSect="00652806">
          <w:footerReference w:type="default" r:id="rId101"/>
          <w:pgSz w:w="11907" w:h="16840" w:code="9"/>
          <w:pgMar w:top="1134" w:right="1701" w:bottom="851" w:left="1134" w:header="510" w:footer="692" w:gutter="0"/>
          <w:cols w:space="708"/>
          <w:docGrid w:linePitch="360"/>
        </w:sectPr>
      </w:pPr>
    </w:p>
    <w:p w:rsidR="00BD1788" w:rsidRDefault="00A7618F" w:rsidP="00A7618F">
      <w:pPr>
        <w:pStyle w:val="20"/>
        <w:numPr>
          <w:ilvl w:val="0"/>
          <w:numId w:val="0"/>
        </w:numPr>
        <w:ind w:left="1353"/>
      </w:pPr>
      <w:bookmarkStart w:id="140" w:name="_Toc354584620"/>
      <w:r w:rsidRPr="00A7618F">
        <w:lastRenderedPageBreak/>
        <w:t xml:space="preserve">9.2 </w:t>
      </w:r>
      <w:r w:rsidR="00BD1788" w:rsidRPr="00C11FE0">
        <w:t xml:space="preserve">Перспективные топливные балансы </w:t>
      </w:r>
      <w:r w:rsidR="00BD1788" w:rsidRPr="00B37430">
        <w:t xml:space="preserve">котельных </w:t>
      </w:r>
      <w:r w:rsidR="00505260">
        <w:t>МК</w:t>
      </w:r>
      <w:r w:rsidR="00BD1788">
        <w:t>П «ЖКХ»</w:t>
      </w:r>
      <w:bookmarkEnd w:id="140"/>
    </w:p>
    <w:p w:rsidR="00BD1788" w:rsidRDefault="00BD1788" w:rsidP="00BD1788">
      <w:pPr>
        <w:widowControl/>
        <w:adjustRightInd/>
        <w:spacing w:before="0" w:after="0" w:line="360" w:lineRule="auto"/>
        <w:textAlignment w:val="auto"/>
        <w:rPr>
          <w:rFonts w:eastAsia="Times New Roman"/>
          <w:kern w:val="28"/>
          <w:sz w:val="24"/>
          <w:lang w:eastAsia="ru-RU"/>
        </w:rPr>
      </w:pPr>
    </w:p>
    <w:p w:rsidR="00BD1788" w:rsidRDefault="00BD1788" w:rsidP="00BD1788">
      <w:pPr>
        <w:widowControl/>
        <w:adjustRightInd/>
        <w:spacing w:before="0" w:after="0" w:line="360" w:lineRule="auto"/>
        <w:textAlignment w:val="auto"/>
        <w:rPr>
          <w:rFonts w:eastAsia="Times New Roman"/>
          <w:kern w:val="28"/>
          <w:sz w:val="24"/>
          <w:szCs w:val="24"/>
          <w:lang w:eastAsia="ru-RU"/>
        </w:rPr>
      </w:pPr>
      <w:r w:rsidRPr="004A0542">
        <w:rPr>
          <w:rFonts w:eastAsia="Times New Roman"/>
          <w:kern w:val="28"/>
          <w:sz w:val="24"/>
          <w:szCs w:val="24"/>
          <w:lang w:eastAsia="ru-RU"/>
        </w:rPr>
        <w:t xml:space="preserve">В </w:t>
      </w:r>
      <w:r w:rsidR="00505260">
        <w:rPr>
          <w:rFonts w:eastAsia="Times New Roman"/>
          <w:kern w:val="28"/>
          <w:sz w:val="24"/>
          <w:szCs w:val="24"/>
          <w:lang w:eastAsia="ru-RU"/>
        </w:rPr>
        <w:t>таблицах 7.4 - 7.5</w:t>
      </w:r>
      <w:r>
        <w:rPr>
          <w:rFonts w:eastAsia="Times New Roman"/>
          <w:kern w:val="28"/>
          <w:sz w:val="24"/>
          <w:szCs w:val="24"/>
          <w:lang w:eastAsia="ru-RU"/>
        </w:rPr>
        <w:t xml:space="preserve"> представлены перспективные значения выработки тепла, затрат тепла на собственные нужды, потерь тепла в тепловых сетях и полезного от</w:t>
      </w:r>
      <w:r w:rsidR="00505260">
        <w:rPr>
          <w:rFonts w:eastAsia="Times New Roman"/>
          <w:kern w:val="28"/>
          <w:sz w:val="24"/>
          <w:szCs w:val="24"/>
          <w:lang w:eastAsia="ru-RU"/>
        </w:rPr>
        <w:t>пуска тепла котельными МК</w:t>
      </w:r>
      <w:r>
        <w:rPr>
          <w:rFonts w:eastAsia="Times New Roman"/>
          <w:kern w:val="28"/>
          <w:sz w:val="24"/>
          <w:szCs w:val="24"/>
          <w:lang w:eastAsia="ru-RU"/>
        </w:rPr>
        <w:t>П «ЖКХ».</w:t>
      </w:r>
    </w:p>
    <w:p w:rsidR="00505260" w:rsidRDefault="00BD1788" w:rsidP="00BD1788">
      <w:pPr>
        <w:spacing w:after="200" w:line="360" w:lineRule="auto"/>
        <w:ind w:firstLine="0"/>
        <w:rPr>
          <w:b/>
          <w:bCs/>
          <w:sz w:val="18"/>
          <w:szCs w:val="18"/>
        </w:rPr>
      </w:pPr>
      <w:bookmarkStart w:id="141" w:name="_Toc354584543"/>
      <w:bookmarkStart w:id="142" w:name="_Toc354486859"/>
      <w:r w:rsidRPr="00F45EDA">
        <w:rPr>
          <w:b/>
          <w:bCs/>
          <w:sz w:val="18"/>
          <w:szCs w:val="18"/>
        </w:rPr>
        <w:t xml:space="preserve">Таблица </w:t>
      </w:r>
      <w:r w:rsidR="00505260">
        <w:rPr>
          <w:b/>
          <w:bCs/>
          <w:sz w:val="18"/>
          <w:szCs w:val="18"/>
        </w:rPr>
        <w:t>7</w:t>
      </w:r>
      <w:r w:rsidRPr="00F45EDA">
        <w:rPr>
          <w:b/>
          <w:bCs/>
          <w:sz w:val="18"/>
          <w:szCs w:val="18"/>
        </w:rPr>
        <w:t>.</w:t>
      </w:r>
      <w:r w:rsidRPr="00F45EDA">
        <w:rPr>
          <w:b/>
          <w:bCs/>
          <w:sz w:val="18"/>
          <w:szCs w:val="18"/>
        </w:rPr>
        <w:fldChar w:fldCharType="begin"/>
      </w:r>
      <w:r w:rsidRPr="00F45EDA">
        <w:rPr>
          <w:b/>
          <w:bCs/>
          <w:sz w:val="18"/>
          <w:szCs w:val="18"/>
        </w:rPr>
        <w:instrText xml:space="preserve"> SEQ Таблица \* ARABIC \s 1 </w:instrText>
      </w:r>
      <w:r w:rsidRPr="00F45EDA">
        <w:rPr>
          <w:b/>
          <w:bCs/>
          <w:sz w:val="18"/>
          <w:szCs w:val="18"/>
        </w:rPr>
        <w:fldChar w:fldCharType="separate"/>
      </w:r>
      <w:r w:rsidR="00D62305">
        <w:rPr>
          <w:b/>
          <w:bCs/>
          <w:noProof/>
          <w:sz w:val="18"/>
          <w:szCs w:val="18"/>
        </w:rPr>
        <w:t>4</w:t>
      </w:r>
      <w:r w:rsidRPr="00F45EDA">
        <w:rPr>
          <w:b/>
          <w:bCs/>
          <w:noProof/>
          <w:sz w:val="18"/>
          <w:szCs w:val="18"/>
        </w:rPr>
        <w:fldChar w:fldCharType="end"/>
      </w:r>
      <w:r w:rsidRPr="00F45EDA">
        <w:rPr>
          <w:b/>
          <w:bCs/>
          <w:noProof/>
          <w:sz w:val="18"/>
          <w:szCs w:val="18"/>
        </w:rPr>
        <w:t xml:space="preserve"> </w:t>
      </w:r>
      <w:r w:rsidRPr="00F45EDA">
        <w:rPr>
          <w:b/>
          <w:bCs/>
          <w:sz w:val="18"/>
          <w:szCs w:val="18"/>
        </w:rPr>
        <w:t xml:space="preserve">– </w:t>
      </w:r>
      <w:r>
        <w:rPr>
          <w:b/>
          <w:bCs/>
          <w:sz w:val="18"/>
          <w:szCs w:val="18"/>
        </w:rPr>
        <w:t>Перспективные  значения выработк</w:t>
      </w:r>
      <w:r w:rsidR="00505260">
        <w:rPr>
          <w:b/>
          <w:bCs/>
          <w:sz w:val="18"/>
          <w:szCs w:val="18"/>
        </w:rPr>
        <w:t>и тепловой энергии котельными МК</w:t>
      </w:r>
      <w:r>
        <w:rPr>
          <w:b/>
          <w:bCs/>
          <w:sz w:val="18"/>
          <w:szCs w:val="18"/>
        </w:rPr>
        <w:t>П «ЖКХ»</w:t>
      </w:r>
      <w:bookmarkEnd w:id="141"/>
      <w:r>
        <w:rPr>
          <w:b/>
          <w:bCs/>
          <w:sz w:val="18"/>
          <w:szCs w:val="18"/>
        </w:rPr>
        <w:t xml:space="preserve"> </w:t>
      </w:r>
      <w:bookmarkEnd w:id="142"/>
    </w:p>
    <w:tbl>
      <w:tblPr>
        <w:tblW w:w="5000" w:type="pct"/>
        <w:tblLayout w:type="fixed"/>
        <w:tblLook w:val="04A0" w:firstRow="1" w:lastRow="0" w:firstColumn="1" w:lastColumn="0" w:noHBand="0" w:noVBand="1"/>
      </w:tblPr>
      <w:tblGrid>
        <w:gridCol w:w="4361"/>
        <w:gridCol w:w="709"/>
        <w:gridCol w:w="708"/>
        <w:gridCol w:w="708"/>
        <w:gridCol w:w="710"/>
        <w:gridCol w:w="710"/>
        <w:gridCol w:w="710"/>
        <w:gridCol w:w="672"/>
      </w:tblGrid>
      <w:tr w:rsidR="00505260" w:rsidRPr="000C20A9" w:rsidTr="00505260">
        <w:trPr>
          <w:trHeight w:val="300"/>
        </w:trPr>
        <w:tc>
          <w:tcPr>
            <w:tcW w:w="2348" w:type="pct"/>
            <w:vMerge w:val="restart"/>
            <w:tcBorders>
              <w:top w:val="single" w:sz="4" w:space="0" w:color="auto"/>
              <w:left w:val="single" w:sz="4" w:space="0" w:color="auto"/>
              <w:right w:val="single" w:sz="4" w:space="0" w:color="auto"/>
            </w:tcBorders>
            <w:shd w:val="clear" w:color="auto" w:fill="auto"/>
            <w:vAlign w:val="center"/>
          </w:tcPr>
          <w:p w:rsidR="00505260" w:rsidRPr="000C20A9" w:rsidRDefault="00505260" w:rsidP="00BD1788">
            <w:pPr>
              <w:widowControl/>
              <w:adjustRightInd/>
              <w:spacing w:before="0" w:after="0"/>
              <w:ind w:firstLine="0"/>
              <w:jc w:val="center"/>
              <w:textAlignment w:val="auto"/>
              <w:rPr>
                <w:rFonts w:eastAsia="Times New Roman" w:cs="Arial"/>
                <w:b/>
                <w:bCs/>
                <w:color w:val="000000"/>
                <w:spacing w:val="0"/>
                <w:sz w:val="16"/>
                <w:szCs w:val="16"/>
                <w:lang w:eastAsia="ru-RU"/>
              </w:rPr>
            </w:pPr>
            <w:r w:rsidRPr="000C20A9">
              <w:rPr>
                <w:rFonts w:eastAsia="Times New Roman" w:cs="Arial"/>
                <w:b/>
                <w:bCs/>
                <w:color w:val="000000"/>
                <w:spacing w:val="0"/>
                <w:sz w:val="16"/>
                <w:szCs w:val="16"/>
                <w:lang w:eastAsia="ru-RU"/>
              </w:rPr>
              <w:t>Наименование котельной</w:t>
            </w:r>
          </w:p>
        </w:tc>
        <w:tc>
          <w:tcPr>
            <w:tcW w:w="2652" w:type="pct"/>
            <w:gridSpan w:val="7"/>
            <w:tcBorders>
              <w:top w:val="single" w:sz="4" w:space="0" w:color="auto"/>
              <w:left w:val="nil"/>
              <w:bottom w:val="single" w:sz="4" w:space="0" w:color="auto"/>
              <w:right w:val="single" w:sz="4" w:space="0" w:color="auto"/>
            </w:tcBorders>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sidRPr="00505260">
              <w:rPr>
                <w:rFonts w:eastAsia="Times New Roman" w:cs="Arial"/>
                <w:b/>
                <w:color w:val="000000"/>
                <w:spacing w:val="0"/>
                <w:sz w:val="16"/>
                <w:szCs w:val="16"/>
                <w:lang w:eastAsia="ru-RU"/>
              </w:rPr>
              <w:t>Выработка тепловой энергии, Гкал</w:t>
            </w:r>
          </w:p>
        </w:tc>
      </w:tr>
      <w:tr w:rsidR="00505260" w:rsidRPr="000C20A9" w:rsidTr="00505260">
        <w:trPr>
          <w:trHeight w:val="300"/>
        </w:trPr>
        <w:tc>
          <w:tcPr>
            <w:tcW w:w="2348" w:type="pct"/>
            <w:vMerge/>
            <w:tcBorders>
              <w:left w:val="single" w:sz="4" w:space="0" w:color="auto"/>
              <w:bottom w:val="single" w:sz="4" w:space="0" w:color="000000"/>
              <w:right w:val="single" w:sz="4" w:space="0" w:color="auto"/>
            </w:tcBorders>
            <w:shd w:val="clear" w:color="auto" w:fill="auto"/>
            <w:vAlign w:val="center"/>
            <w:hideMark/>
          </w:tcPr>
          <w:p w:rsidR="00505260" w:rsidRPr="000C20A9" w:rsidRDefault="00505260" w:rsidP="00BD1788">
            <w:pPr>
              <w:widowControl/>
              <w:adjustRightInd/>
              <w:spacing w:before="0" w:after="0"/>
              <w:ind w:firstLine="0"/>
              <w:jc w:val="center"/>
              <w:textAlignment w:val="auto"/>
              <w:rPr>
                <w:rFonts w:eastAsia="Times New Roman" w:cs="Arial"/>
                <w:b/>
                <w:bCs/>
                <w:color w:val="000000"/>
                <w:spacing w:val="0"/>
                <w:sz w:val="16"/>
                <w:szCs w:val="16"/>
                <w:lang w:eastAsia="ru-RU"/>
              </w:rPr>
            </w:pPr>
          </w:p>
        </w:tc>
        <w:tc>
          <w:tcPr>
            <w:tcW w:w="382" w:type="pct"/>
            <w:tcBorders>
              <w:top w:val="nil"/>
              <w:left w:val="nil"/>
              <w:bottom w:val="single" w:sz="4" w:space="0" w:color="auto"/>
              <w:right w:val="single" w:sz="4" w:space="0" w:color="auto"/>
            </w:tcBorders>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sidRPr="000C20A9">
              <w:rPr>
                <w:rFonts w:eastAsia="Times New Roman" w:cs="Arial"/>
                <w:b/>
                <w:color w:val="000000"/>
                <w:spacing w:val="0"/>
                <w:sz w:val="16"/>
                <w:szCs w:val="16"/>
                <w:lang w:eastAsia="ru-RU"/>
              </w:rPr>
              <w:t>2020</w:t>
            </w:r>
          </w:p>
        </w:tc>
        <w:tc>
          <w:tcPr>
            <w:tcW w:w="381" w:type="pct"/>
            <w:tcBorders>
              <w:top w:val="nil"/>
              <w:left w:val="nil"/>
              <w:bottom w:val="single" w:sz="4" w:space="0" w:color="auto"/>
              <w:right w:val="single" w:sz="4" w:space="0" w:color="auto"/>
            </w:tcBorders>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bCs/>
                <w:color w:val="000000"/>
                <w:spacing w:val="0"/>
                <w:sz w:val="16"/>
                <w:szCs w:val="16"/>
                <w:lang w:eastAsia="ru-RU"/>
              </w:rPr>
            </w:pPr>
            <w:r w:rsidRPr="000C20A9">
              <w:rPr>
                <w:rFonts w:eastAsia="Times New Roman" w:cs="Arial"/>
                <w:b/>
                <w:bCs/>
                <w:color w:val="000000"/>
                <w:spacing w:val="0"/>
                <w:sz w:val="16"/>
                <w:szCs w:val="16"/>
                <w:lang w:eastAsia="ru-RU"/>
              </w:rPr>
              <w:t>2021</w:t>
            </w:r>
          </w:p>
        </w:tc>
        <w:tc>
          <w:tcPr>
            <w:tcW w:w="381" w:type="pct"/>
            <w:tcBorders>
              <w:top w:val="nil"/>
              <w:left w:val="nil"/>
              <w:bottom w:val="single" w:sz="4" w:space="0" w:color="auto"/>
              <w:right w:val="single" w:sz="4" w:space="0" w:color="auto"/>
            </w:tcBorders>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sidRPr="000C20A9">
              <w:rPr>
                <w:rFonts w:eastAsia="Times New Roman" w:cs="Arial"/>
                <w:b/>
                <w:color w:val="000000"/>
                <w:spacing w:val="0"/>
                <w:sz w:val="16"/>
                <w:szCs w:val="16"/>
                <w:lang w:eastAsia="ru-RU"/>
              </w:rPr>
              <w:t>2022</w:t>
            </w:r>
          </w:p>
        </w:tc>
        <w:tc>
          <w:tcPr>
            <w:tcW w:w="382" w:type="pct"/>
            <w:tcBorders>
              <w:top w:val="nil"/>
              <w:left w:val="nil"/>
              <w:bottom w:val="single" w:sz="4" w:space="0" w:color="auto"/>
              <w:right w:val="single" w:sz="4" w:space="0" w:color="auto"/>
            </w:tcBorders>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bCs/>
                <w:color w:val="000000"/>
                <w:spacing w:val="0"/>
                <w:sz w:val="16"/>
                <w:szCs w:val="16"/>
                <w:lang w:eastAsia="ru-RU"/>
              </w:rPr>
            </w:pPr>
            <w:r w:rsidRPr="000C20A9">
              <w:rPr>
                <w:rFonts w:eastAsia="Times New Roman" w:cs="Arial"/>
                <w:b/>
                <w:bCs/>
                <w:color w:val="000000"/>
                <w:spacing w:val="0"/>
                <w:sz w:val="16"/>
                <w:szCs w:val="16"/>
                <w:lang w:eastAsia="ru-RU"/>
              </w:rPr>
              <w:t>2023</w:t>
            </w:r>
          </w:p>
        </w:tc>
        <w:tc>
          <w:tcPr>
            <w:tcW w:w="382" w:type="pct"/>
            <w:tcBorders>
              <w:top w:val="nil"/>
              <w:left w:val="nil"/>
              <w:bottom w:val="single" w:sz="4" w:space="0" w:color="auto"/>
              <w:right w:val="single" w:sz="4" w:space="0" w:color="auto"/>
            </w:tcBorders>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sidRPr="000C20A9">
              <w:rPr>
                <w:rFonts w:eastAsia="Times New Roman" w:cs="Arial"/>
                <w:b/>
                <w:color w:val="000000"/>
                <w:spacing w:val="0"/>
                <w:sz w:val="16"/>
                <w:szCs w:val="16"/>
                <w:lang w:eastAsia="ru-RU"/>
              </w:rPr>
              <w:t>2024</w:t>
            </w:r>
          </w:p>
        </w:tc>
        <w:tc>
          <w:tcPr>
            <w:tcW w:w="382" w:type="pct"/>
            <w:tcBorders>
              <w:top w:val="nil"/>
              <w:left w:val="nil"/>
              <w:bottom w:val="single" w:sz="4" w:space="0" w:color="auto"/>
              <w:right w:val="single" w:sz="4" w:space="0" w:color="auto"/>
            </w:tcBorders>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bCs/>
                <w:color w:val="000000"/>
                <w:spacing w:val="0"/>
                <w:sz w:val="16"/>
                <w:szCs w:val="16"/>
                <w:lang w:eastAsia="ru-RU"/>
              </w:rPr>
            </w:pPr>
            <w:r w:rsidRPr="000C20A9">
              <w:rPr>
                <w:rFonts w:eastAsia="Times New Roman" w:cs="Arial"/>
                <w:b/>
                <w:bCs/>
                <w:color w:val="000000"/>
                <w:spacing w:val="0"/>
                <w:sz w:val="16"/>
                <w:szCs w:val="16"/>
                <w:lang w:eastAsia="ru-RU"/>
              </w:rPr>
              <w:t>2025</w:t>
            </w:r>
          </w:p>
        </w:tc>
        <w:tc>
          <w:tcPr>
            <w:tcW w:w="362" w:type="pct"/>
            <w:tcBorders>
              <w:top w:val="nil"/>
              <w:left w:val="nil"/>
              <w:bottom w:val="single" w:sz="4" w:space="0" w:color="auto"/>
              <w:right w:val="single" w:sz="4" w:space="0" w:color="auto"/>
            </w:tcBorders>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sidRPr="000C20A9">
              <w:rPr>
                <w:rFonts w:eastAsia="Times New Roman" w:cs="Arial"/>
                <w:b/>
                <w:color w:val="000000"/>
                <w:spacing w:val="0"/>
                <w:sz w:val="16"/>
                <w:szCs w:val="16"/>
                <w:lang w:eastAsia="ru-RU"/>
              </w:rPr>
              <w:t>2026</w:t>
            </w:r>
          </w:p>
        </w:tc>
      </w:tr>
      <w:tr w:rsidR="00505260" w:rsidRPr="000C20A9" w:rsidTr="00505260">
        <w:trPr>
          <w:trHeight w:val="300"/>
        </w:trPr>
        <w:tc>
          <w:tcPr>
            <w:tcW w:w="2348" w:type="pct"/>
            <w:tcBorders>
              <w:top w:val="nil"/>
              <w:left w:val="single" w:sz="4" w:space="0" w:color="auto"/>
              <w:bottom w:val="single" w:sz="4" w:space="0" w:color="auto"/>
              <w:right w:val="single" w:sz="4" w:space="0" w:color="auto"/>
            </w:tcBorders>
            <w:shd w:val="clear" w:color="auto" w:fill="auto"/>
            <w:noWrap/>
            <w:vAlign w:val="center"/>
            <w:hideMark/>
          </w:tcPr>
          <w:p w:rsidR="00505260" w:rsidRPr="000C20A9" w:rsidRDefault="00505260" w:rsidP="00BD1788">
            <w:pPr>
              <w:widowControl/>
              <w:adjustRightInd/>
              <w:spacing w:before="0" w:after="0"/>
              <w:ind w:firstLine="0"/>
              <w:jc w:val="left"/>
              <w:textAlignment w:val="auto"/>
              <w:rPr>
                <w:rFonts w:eastAsia="Times New Roman" w:cs="Arial"/>
                <w:color w:val="000000"/>
                <w:spacing w:val="0"/>
                <w:sz w:val="16"/>
                <w:szCs w:val="16"/>
                <w:lang w:eastAsia="ru-RU"/>
              </w:rPr>
            </w:pPr>
            <w:r w:rsidRPr="000C20A9">
              <w:rPr>
                <w:rFonts w:eastAsia="Times New Roman" w:cs="Arial"/>
                <w:color w:val="000000"/>
                <w:spacing w:val="0"/>
                <w:sz w:val="16"/>
                <w:szCs w:val="16"/>
                <w:lang w:eastAsia="ru-RU"/>
              </w:rPr>
              <w:t xml:space="preserve">Котельная № 16 (с. </w:t>
            </w:r>
            <w:proofErr w:type="gramStart"/>
            <w:r w:rsidRPr="000C20A9">
              <w:rPr>
                <w:rFonts w:eastAsia="Times New Roman" w:cs="Arial"/>
                <w:color w:val="000000"/>
                <w:spacing w:val="0"/>
                <w:sz w:val="16"/>
                <w:szCs w:val="16"/>
                <w:lang w:eastAsia="ru-RU"/>
              </w:rPr>
              <w:t>Восточное</w:t>
            </w:r>
            <w:proofErr w:type="gramEnd"/>
            <w:r w:rsidRPr="000C20A9">
              <w:rPr>
                <w:rFonts w:eastAsia="Times New Roman" w:cs="Arial"/>
                <w:color w:val="000000"/>
                <w:spacing w:val="0"/>
                <w:sz w:val="16"/>
                <w:szCs w:val="16"/>
                <w:lang w:eastAsia="ru-RU"/>
              </w:rPr>
              <w:t>)</w:t>
            </w:r>
          </w:p>
        </w:tc>
        <w:tc>
          <w:tcPr>
            <w:tcW w:w="38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sidRPr="00AD53EB">
              <w:rPr>
                <w:rFonts w:eastAsia="Times New Roman" w:cs="Arial"/>
                <w:color w:val="000000"/>
                <w:spacing w:val="0"/>
                <w:sz w:val="16"/>
                <w:szCs w:val="16"/>
                <w:lang w:eastAsia="ru-RU"/>
              </w:rPr>
              <w:t xml:space="preserve">5 </w:t>
            </w:r>
            <w:r>
              <w:rPr>
                <w:rFonts w:eastAsia="Times New Roman" w:cs="Arial"/>
                <w:color w:val="000000"/>
                <w:spacing w:val="0"/>
                <w:sz w:val="16"/>
                <w:szCs w:val="16"/>
                <w:lang w:eastAsia="ru-RU"/>
              </w:rPr>
              <w:t>690</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r>
      <w:tr w:rsidR="00505260" w:rsidRPr="000C20A9" w:rsidTr="00505260">
        <w:trPr>
          <w:trHeight w:val="300"/>
        </w:trPr>
        <w:tc>
          <w:tcPr>
            <w:tcW w:w="2348" w:type="pct"/>
            <w:tcBorders>
              <w:top w:val="nil"/>
              <w:left w:val="single" w:sz="4" w:space="0" w:color="auto"/>
              <w:bottom w:val="single" w:sz="4" w:space="0" w:color="auto"/>
              <w:right w:val="single" w:sz="4" w:space="0" w:color="auto"/>
            </w:tcBorders>
            <w:shd w:val="clear" w:color="auto" w:fill="auto"/>
            <w:noWrap/>
            <w:vAlign w:val="center"/>
          </w:tcPr>
          <w:p w:rsidR="00505260" w:rsidRPr="000C20A9" w:rsidRDefault="00505260" w:rsidP="00BD1788">
            <w:pPr>
              <w:widowControl/>
              <w:adjustRightInd/>
              <w:spacing w:before="0" w:after="0"/>
              <w:ind w:firstLine="0"/>
              <w:jc w:val="left"/>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 xml:space="preserve">Модульная котельная (с. </w:t>
            </w:r>
            <w:proofErr w:type="gramStart"/>
            <w:r>
              <w:rPr>
                <w:rFonts w:eastAsia="Times New Roman" w:cs="Arial"/>
                <w:color w:val="000000"/>
                <w:spacing w:val="0"/>
                <w:sz w:val="16"/>
                <w:szCs w:val="16"/>
                <w:lang w:eastAsia="ru-RU"/>
              </w:rPr>
              <w:t>Восточное</w:t>
            </w:r>
            <w:proofErr w:type="gramEnd"/>
            <w:r>
              <w:rPr>
                <w:rFonts w:eastAsia="Times New Roman" w:cs="Arial"/>
                <w:color w:val="000000"/>
                <w:spacing w:val="0"/>
                <w:sz w:val="16"/>
                <w:szCs w:val="16"/>
                <w:lang w:eastAsia="ru-RU"/>
              </w:rPr>
              <w:t>)</w:t>
            </w:r>
          </w:p>
        </w:tc>
        <w:tc>
          <w:tcPr>
            <w:tcW w:w="38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505260" w:rsidRDefault="00505260" w:rsidP="00505260">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p>
        </w:tc>
      </w:tr>
      <w:tr w:rsidR="00505260" w:rsidRPr="000C20A9" w:rsidTr="00505260">
        <w:trPr>
          <w:trHeight w:val="300"/>
        </w:trPr>
        <w:tc>
          <w:tcPr>
            <w:tcW w:w="2348" w:type="pct"/>
            <w:tcBorders>
              <w:top w:val="nil"/>
              <w:left w:val="single" w:sz="4" w:space="0" w:color="auto"/>
              <w:bottom w:val="single" w:sz="4" w:space="0" w:color="auto"/>
              <w:right w:val="single" w:sz="4" w:space="0" w:color="auto"/>
            </w:tcBorders>
            <w:shd w:val="clear" w:color="auto" w:fill="auto"/>
            <w:noWrap/>
            <w:vAlign w:val="center"/>
            <w:hideMark/>
          </w:tcPr>
          <w:p w:rsidR="00505260" w:rsidRPr="000C20A9" w:rsidRDefault="00505260" w:rsidP="00BD1788">
            <w:pPr>
              <w:widowControl/>
              <w:adjustRightInd/>
              <w:spacing w:before="0" w:after="0"/>
              <w:ind w:firstLine="0"/>
              <w:jc w:val="left"/>
              <w:textAlignment w:val="auto"/>
              <w:rPr>
                <w:rFonts w:eastAsia="Times New Roman" w:cs="Arial"/>
                <w:color w:val="000000"/>
                <w:spacing w:val="0"/>
                <w:sz w:val="16"/>
                <w:szCs w:val="16"/>
                <w:lang w:eastAsia="ru-RU"/>
              </w:rPr>
            </w:pPr>
            <w:r w:rsidRPr="000C20A9">
              <w:rPr>
                <w:rFonts w:eastAsia="Times New Roman" w:cs="Arial"/>
                <w:color w:val="000000"/>
                <w:spacing w:val="0"/>
                <w:sz w:val="16"/>
                <w:szCs w:val="16"/>
                <w:lang w:eastAsia="ru-RU"/>
              </w:rPr>
              <w:t xml:space="preserve">МК КЕДР-4 (с. </w:t>
            </w:r>
            <w:proofErr w:type="spellStart"/>
            <w:r w:rsidRPr="000C20A9">
              <w:rPr>
                <w:rFonts w:eastAsia="Times New Roman" w:cs="Arial"/>
                <w:color w:val="000000"/>
                <w:spacing w:val="0"/>
                <w:sz w:val="16"/>
                <w:szCs w:val="16"/>
                <w:lang w:eastAsia="ru-RU"/>
              </w:rPr>
              <w:t>Тунгор</w:t>
            </w:r>
            <w:proofErr w:type="spellEnd"/>
            <w:r w:rsidRPr="000C20A9">
              <w:rPr>
                <w:rFonts w:eastAsia="Times New Roman" w:cs="Arial"/>
                <w:color w:val="000000"/>
                <w:spacing w:val="0"/>
                <w:sz w:val="16"/>
                <w:szCs w:val="16"/>
                <w:lang w:eastAsia="ru-RU"/>
              </w:rPr>
              <w:t>)</w:t>
            </w:r>
          </w:p>
        </w:tc>
        <w:tc>
          <w:tcPr>
            <w:tcW w:w="38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9 788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9 788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9 788</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9 788</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9 788</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9 788</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9 788</w:t>
            </w:r>
          </w:p>
        </w:tc>
      </w:tr>
      <w:tr w:rsidR="00505260" w:rsidRPr="000C20A9" w:rsidTr="00505260">
        <w:trPr>
          <w:trHeight w:val="300"/>
        </w:trPr>
        <w:tc>
          <w:tcPr>
            <w:tcW w:w="2348" w:type="pct"/>
            <w:tcBorders>
              <w:top w:val="nil"/>
              <w:left w:val="single" w:sz="4" w:space="0" w:color="auto"/>
              <w:bottom w:val="single" w:sz="4" w:space="0" w:color="auto"/>
              <w:right w:val="single" w:sz="4" w:space="0" w:color="auto"/>
            </w:tcBorders>
            <w:shd w:val="clear" w:color="auto" w:fill="auto"/>
            <w:noWrap/>
            <w:vAlign w:val="center"/>
            <w:hideMark/>
          </w:tcPr>
          <w:p w:rsidR="00505260" w:rsidRPr="000C20A9" w:rsidRDefault="00505260" w:rsidP="00BD1788">
            <w:pPr>
              <w:widowControl/>
              <w:adjustRightInd/>
              <w:spacing w:before="0" w:after="0"/>
              <w:ind w:firstLine="0"/>
              <w:jc w:val="left"/>
              <w:textAlignment w:val="auto"/>
              <w:rPr>
                <w:rFonts w:eastAsia="Times New Roman" w:cs="Arial"/>
                <w:color w:val="000000"/>
                <w:spacing w:val="0"/>
                <w:sz w:val="16"/>
                <w:szCs w:val="16"/>
                <w:lang w:eastAsia="ru-RU"/>
              </w:rPr>
            </w:pPr>
            <w:r w:rsidRPr="000C20A9">
              <w:rPr>
                <w:rFonts w:eastAsia="Times New Roman" w:cs="Arial"/>
                <w:color w:val="000000"/>
                <w:spacing w:val="0"/>
                <w:sz w:val="16"/>
                <w:szCs w:val="16"/>
                <w:lang w:eastAsia="ru-RU"/>
              </w:rPr>
              <w:t xml:space="preserve">МК КЕДР-5 (с. </w:t>
            </w:r>
            <w:proofErr w:type="spellStart"/>
            <w:r w:rsidRPr="000C20A9">
              <w:rPr>
                <w:rFonts w:eastAsia="Times New Roman" w:cs="Arial"/>
                <w:color w:val="000000"/>
                <w:spacing w:val="0"/>
                <w:sz w:val="16"/>
                <w:szCs w:val="16"/>
                <w:lang w:eastAsia="ru-RU"/>
              </w:rPr>
              <w:t>Москальво</w:t>
            </w:r>
            <w:proofErr w:type="spellEnd"/>
            <w:r w:rsidRPr="000C20A9">
              <w:rPr>
                <w:rFonts w:eastAsia="Times New Roman" w:cs="Arial"/>
                <w:color w:val="000000"/>
                <w:spacing w:val="0"/>
                <w:sz w:val="16"/>
                <w:szCs w:val="16"/>
                <w:lang w:eastAsia="ru-RU"/>
              </w:rPr>
              <w:t>)</w:t>
            </w:r>
          </w:p>
        </w:tc>
        <w:tc>
          <w:tcPr>
            <w:tcW w:w="38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5 853</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5 853</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5 853</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5 853</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5 853</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5 853</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5 853</w:t>
            </w:r>
          </w:p>
        </w:tc>
      </w:tr>
      <w:tr w:rsidR="00505260" w:rsidRPr="000C20A9" w:rsidTr="00505260">
        <w:trPr>
          <w:trHeight w:val="300"/>
        </w:trPr>
        <w:tc>
          <w:tcPr>
            <w:tcW w:w="2348" w:type="pct"/>
            <w:tcBorders>
              <w:top w:val="nil"/>
              <w:left w:val="single" w:sz="4" w:space="0" w:color="auto"/>
              <w:bottom w:val="single" w:sz="4" w:space="0" w:color="auto"/>
              <w:right w:val="single" w:sz="4" w:space="0" w:color="auto"/>
            </w:tcBorders>
            <w:shd w:val="clear" w:color="auto" w:fill="auto"/>
            <w:noWrap/>
            <w:vAlign w:val="center"/>
            <w:hideMark/>
          </w:tcPr>
          <w:p w:rsidR="00505260" w:rsidRPr="000C20A9" w:rsidRDefault="00505260" w:rsidP="00BD1788">
            <w:pPr>
              <w:widowControl/>
              <w:adjustRightInd/>
              <w:spacing w:before="0" w:after="0"/>
              <w:ind w:firstLine="0"/>
              <w:jc w:val="left"/>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 xml:space="preserve">БМК № 32 (с. </w:t>
            </w:r>
            <w:proofErr w:type="spellStart"/>
            <w:r>
              <w:rPr>
                <w:rFonts w:eastAsia="Times New Roman" w:cs="Arial"/>
                <w:color w:val="000000"/>
                <w:spacing w:val="0"/>
                <w:sz w:val="16"/>
                <w:szCs w:val="16"/>
                <w:lang w:eastAsia="ru-RU"/>
              </w:rPr>
              <w:t>Некрасовка</w:t>
            </w:r>
            <w:proofErr w:type="spellEnd"/>
            <w:r>
              <w:rPr>
                <w:rFonts w:eastAsia="Times New Roman" w:cs="Arial"/>
                <w:color w:val="000000"/>
                <w:spacing w:val="0"/>
                <w:sz w:val="16"/>
                <w:szCs w:val="16"/>
                <w:lang w:eastAsia="ru-RU"/>
              </w:rPr>
              <w:t>)</w:t>
            </w:r>
          </w:p>
        </w:tc>
        <w:tc>
          <w:tcPr>
            <w:tcW w:w="38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7 168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7 168</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7 168</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7 168</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7 168</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7 168</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7 168</w:t>
            </w:r>
          </w:p>
        </w:tc>
      </w:tr>
      <w:tr w:rsidR="00505260" w:rsidRPr="000C20A9" w:rsidTr="00505260">
        <w:trPr>
          <w:trHeight w:val="300"/>
        </w:trPr>
        <w:tc>
          <w:tcPr>
            <w:tcW w:w="2348" w:type="pct"/>
            <w:tcBorders>
              <w:top w:val="nil"/>
              <w:left w:val="single" w:sz="4" w:space="0" w:color="auto"/>
              <w:bottom w:val="single" w:sz="4" w:space="0" w:color="auto"/>
              <w:right w:val="single" w:sz="4" w:space="0" w:color="auto"/>
            </w:tcBorders>
            <w:shd w:val="clear" w:color="auto" w:fill="auto"/>
            <w:noWrap/>
            <w:vAlign w:val="center"/>
            <w:hideMark/>
          </w:tcPr>
          <w:p w:rsidR="00505260" w:rsidRPr="000C20A9" w:rsidRDefault="00505260" w:rsidP="00BD1788">
            <w:pPr>
              <w:widowControl/>
              <w:adjustRightInd/>
              <w:spacing w:before="0" w:after="0"/>
              <w:ind w:firstLine="0"/>
              <w:jc w:val="left"/>
              <w:textAlignment w:val="auto"/>
              <w:rPr>
                <w:rFonts w:eastAsia="Times New Roman" w:cs="Arial"/>
                <w:b/>
                <w:bCs/>
                <w:color w:val="000000"/>
                <w:spacing w:val="0"/>
                <w:sz w:val="16"/>
                <w:szCs w:val="16"/>
                <w:lang w:eastAsia="ru-RU"/>
              </w:rPr>
            </w:pPr>
            <w:r w:rsidRPr="000C20A9">
              <w:rPr>
                <w:rFonts w:eastAsia="Times New Roman" w:cs="Arial"/>
                <w:b/>
                <w:bCs/>
                <w:color w:val="000000"/>
                <w:spacing w:val="0"/>
                <w:sz w:val="16"/>
                <w:szCs w:val="16"/>
                <w:lang w:eastAsia="ru-RU"/>
              </w:rPr>
              <w:t xml:space="preserve">МУП </w:t>
            </w:r>
            <w:r>
              <w:rPr>
                <w:rFonts w:eastAsia="Times New Roman" w:cs="Arial"/>
                <w:b/>
                <w:bCs/>
                <w:color w:val="000000"/>
                <w:spacing w:val="0"/>
                <w:sz w:val="16"/>
                <w:szCs w:val="16"/>
                <w:lang w:eastAsia="ru-RU"/>
              </w:rPr>
              <w:t>«</w:t>
            </w:r>
            <w:r w:rsidRPr="000C20A9">
              <w:rPr>
                <w:rFonts w:eastAsia="Times New Roman" w:cs="Arial"/>
                <w:b/>
                <w:bCs/>
                <w:color w:val="000000"/>
                <w:spacing w:val="0"/>
                <w:sz w:val="16"/>
                <w:szCs w:val="16"/>
                <w:lang w:eastAsia="ru-RU"/>
              </w:rPr>
              <w:t>ЖКХ</w:t>
            </w:r>
            <w:r>
              <w:rPr>
                <w:rFonts w:eastAsia="Times New Roman" w:cs="Arial"/>
                <w:b/>
                <w:bCs/>
                <w:color w:val="000000"/>
                <w:spacing w:val="0"/>
                <w:sz w:val="16"/>
                <w:szCs w:val="16"/>
                <w:lang w:eastAsia="ru-RU"/>
              </w:rPr>
              <w:t>»,</w:t>
            </w:r>
            <w:r w:rsidRPr="000C20A9">
              <w:rPr>
                <w:rFonts w:eastAsia="Times New Roman" w:cs="Arial"/>
                <w:b/>
                <w:bCs/>
                <w:color w:val="000000"/>
                <w:spacing w:val="0"/>
                <w:sz w:val="16"/>
                <w:szCs w:val="16"/>
                <w:lang w:eastAsia="ru-RU"/>
              </w:rPr>
              <w:t xml:space="preserve"> всего</w:t>
            </w:r>
          </w:p>
        </w:tc>
        <w:tc>
          <w:tcPr>
            <w:tcW w:w="38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28 499</w:t>
            </w:r>
          </w:p>
        </w:tc>
        <w:tc>
          <w:tcPr>
            <w:tcW w:w="38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28 499</w:t>
            </w:r>
          </w:p>
        </w:tc>
        <w:tc>
          <w:tcPr>
            <w:tcW w:w="38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28 499</w:t>
            </w:r>
          </w:p>
        </w:tc>
        <w:tc>
          <w:tcPr>
            <w:tcW w:w="38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28 499</w:t>
            </w:r>
          </w:p>
        </w:tc>
        <w:tc>
          <w:tcPr>
            <w:tcW w:w="38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28 499</w:t>
            </w:r>
          </w:p>
        </w:tc>
        <w:tc>
          <w:tcPr>
            <w:tcW w:w="38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28 499</w:t>
            </w:r>
          </w:p>
        </w:tc>
        <w:tc>
          <w:tcPr>
            <w:tcW w:w="36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505260" w:rsidRPr="00AD53EB"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28 499</w:t>
            </w:r>
          </w:p>
        </w:tc>
      </w:tr>
    </w:tbl>
    <w:p w:rsidR="00505260" w:rsidRDefault="00BD1788" w:rsidP="00BD1788">
      <w:pPr>
        <w:spacing w:after="200" w:line="360" w:lineRule="auto"/>
        <w:ind w:firstLine="0"/>
        <w:rPr>
          <w:b/>
          <w:bCs/>
          <w:sz w:val="18"/>
          <w:szCs w:val="18"/>
        </w:rPr>
      </w:pPr>
      <w:bookmarkStart w:id="143" w:name="_Toc354584544"/>
      <w:bookmarkStart w:id="144" w:name="_Toc354486860"/>
      <w:r w:rsidRPr="00F45EDA">
        <w:rPr>
          <w:b/>
          <w:bCs/>
          <w:sz w:val="18"/>
          <w:szCs w:val="18"/>
        </w:rPr>
        <w:t xml:space="preserve">Таблица </w:t>
      </w:r>
      <w:r w:rsidR="00505260">
        <w:rPr>
          <w:b/>
          <w:bCs/>
          <w:sz w:val="18"/>
          <w:szCs w:val="18"/>
        </w:rPr>
        <w:t>7</w:t>
      </w:r>
      <w:r w:rsidRPr="00F45EDA">
        <w:rPr>
          <w:b/>
          <w:bCs/>
          <w:sz w:val="18"/>
          <w:szCs w:val="18"/>
        </w:rPr>
        <w:t>.</w:t>
      </w:r>
      <w:r w:rsidRPr="00F45EDA">
        <w:rPr>
          <w:b/>
          <w:bCs/>
          <w:sz w:val="18"/>
          <w:szCs w:val="18"/>
        </w:rPr>
        <w:fldChar w:fldCharType="begin"/>
      </w:r>
      <w:r w:rsidRPr="00F45EDA">
        <w:rPr>
          <w:b/>
          <w:bCs/>
          <w:sz w:val="18"/>
          <w:szCs w:val="18"/>
        </w:rPr>
        <w:instrText xml:space="preserve"> SEQ Таблица \* ARABIC \s 1 </w:instrText>
      </w:r>
      <w:r w:rsidRPr="00F45EDA">
        <w:rPr>
          <w:b/>
          <w:bCs/>
          <w:sz w:val="18"/>
          <w:szCs w:val="18"/>
        </w:rPr>
        <w:fldChar w:fldCharType="separate"/>
      </w:r>
      <w:r w:rsidR="00D62305">
        <w:rPr>
          <w:b/>
          <w:bCs/>
          <w:noProof/>
          <w:sz w:val="18"/>
          <w:szCs w:val="18"/>
        </w:rPr>
        <w:t>5</w:t>
      </w:r>
      <w:r w:rsidRPr="00F45EDA">
        <w:rPr>
          <w:b/>
          <w:bCs/>
          <w:noProof/>
          <w:sz w:val="18"/>
          <w:szCs w:val="18"/>
        </w:rPr>
        <w:fldChar w:fldCharType="end"/>
      </w:r>
      <w:r w:rsidRPr="00F45EDA">
        <w:rPr>
          <w:b/>
          <w:bCs/>
          <w:noProof/>
          <w:sz w:val="18"/>
          <w:szCs w:val="18"/>
        </w:rPr>
        <w:t xml:space="preserve"> </w:t>
      </w:r>
      <w:r w:rsidRPr="00F45EDA">
        <w:rPr>
          <w:b/>
          <w:bCs/>
          <w:sz w:val="18"/>
          <w:szCs w:val="18"/>
        </w:rPr>
        <w:t xml:space="preserve">– </w:t>
      </w:r>
      <w:r>
        <w:rPr>
          <w:b/>
          <w:bCs/>
          <w:sz w:val="18"/>
          <w:szCs w:val="18"/>
        </w:rPr>
        <w:t>Затраты тепла на собственные ну</w:t>
      </w:r>
      <w:r w:rsidR="00505260">
        <w:rPr>
          <w:b/>
          <w:bCs/>
          <w:sz w:val="18"/>
          <w:szCs w:val="18"/>
        </w:rPr>
        <w:t>жды котельных МК</w:t>
      </w:r>
      <w:r>
        <w:rPr>
          <w:b/>
          <w:bCs/>
          <w:sz w:val="18"/>
          <w:szCs w:val="18"/>
        </w:rPr>
        <w:t>П «ЖКХ»</w:t>
      </w:r>
      <w:bookmarkEnd w:id="143"/>
      <w:r>
        <w:rPr>
          <w:b/>
          <w:bCs/>
          <w:sz w:val="18"/>
          <w:szCs w:val="18"/>
        </w:rPr>
        <w:t xml:space="preserve"> </w:t>
      </w:r>
      <w:bookmarkEnd w:id="1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709"/>
        <w:gridCol w:w="708"/>
        <w:gridCol w:w="708"/>
        <w:gridCol w:w="710"/>
        <w:gridCol w:w="710"/>
        <w:gridCol w:w="710"/>
        <w:gridCol w:w="672"/>
      </w:tblGrid>
      <w:tr w:rsidR="00505260" w:rsidRPr="000C20A9" w:rsidTr="00505260">
        <w:trPr>
          <w:trHeight w:val="300"/>
        </w:trPr>
        <w:tc>
          <w:tcPr>
            <w:tcW w:w="2348" w:type="pct"/>
            <w:vMerge w:val="restart"/>
            <w:shd w:val="clear" w:color="auto" w:fill="auto"/>
            <w:vAlign w:val="center"/>
          </w:tcPr>
          <w:p w:rsidR="00505260" w:rsidRPr="000C20A9" w:rsidRDefault="00505260" w:rsidP="00BD1788">
            <w:pPr>
              <w:widowControl/>
              <w:adjustRightInd/>
              <w:spacing w:before="0" w:after="0"/>
              <w:ind w:firstLine="0"/>
              <w:jc w:val="center"/>
              <w:textAlignment w:val="auto"/>
              <w:rPr>
                <w:rFonts w:eastAsia="Times New Roman" w:cs="Arial"/>
                <w:b/>
                <w:bCs/>
                <w:color w:val="000000"/>
                <w:spacing w:val="0"/>
                <w:sz w:val="16"/>
                <w:szCs w:val="16"/>
                <w:lang w:eastAsia="ru-RU"/>
              </w:rPr>
            </w:pPr>
            <w:r w:rsidRPr="00505260">
              <w:rPr>
                <w:rFonts w:eastAsia="Times New Roman" w:cs="Arial"/>
                <w:b/>
                <w:bCs/>
                <w:color w:val="000000"/>
                <w:spacing w:val="0"/>
                <w:sz w:val="16"/>
                <w:szCs w:val="16"/>
                <w:lang w:eastAsia="ru-RU"/>
              </w:rPr>
              <w:t>Наименование котельной</w:t>
            </w:r>
          </w:p>
        </w:tc>
        <w:tc>
          <w:tcPr>
            <w:tcW w:w="2652" w:type="pct"/>
            <w:gridSpan w:val="7"/>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sidRPr="00505260">
              <w:rPr>
                <w:rFonts w:eastAsia="Times New Roman" w:cs="Arial"/>
                <w:b/>
                <w:color w:val="000000"/>
                <w:spacing w:val="0"/>
                <w:sz w:val="16"/>
                <w:szCs w:val="16"/>
                <w:lang w:eastAsia="ru-RU"/>
              </w:rPr>
              <w:t>Собственные нужды, Гкал</w:t>
            </w:r>
          </w:p>
        </w:tc>
      </w:tr>
      <w:tr w:rsidR="00505260" w:rsidRPr="000C20A9" w:rsidTr="00505260">
        <w:trPr>
          <w:trHeight w:val="300"/>
        </w:trPr>
        <w:tc>
          <w:tcPr>
            <w:tcW w:w="2348" w:type="pct"/>
            <w:vMerge/>
            <w:shd w:val="clear" w:color="auto" w:fill="auto"/>
            <w:vAlign w:val="center"/>
            <w:hideMark/>
          </w:tcPr>
          <w:p w:rsidR="00505260" w:rsidRPr="000C20A9" w:rsidRDefault="00505260" w:rsidP="00BD1788">
            <w:pPr>
              <w:widowControl/>
              <w:adjustRightInd/>
              <w:spacing w:before="0" w:after="0"/>
              <w:ind w:firstLine="0"/>
              <w:jc w:val="center"/>
              <w:textAlignment w:val="auto"/>
              <w:rPr>
                <w:rFonts w:eastAsia="Times New Roman" w:cs="Arial"/>
                <w:b/>
                <w:bCs/>
                <w:color w:val="000000"/>
                <w:spacing w:val="0"/>
                <w:sz w:val="16"/>
                <w:szCs w:val="16"/>
                <w:lang w:eastAsia="ru-RU"/>
              </w:rPr>
            </w:pPr>
          </w:p>
        </w:tc>
        <w:tc>
          <w:tcPr>
            <w:tcW w:w="382" w:type="pct"/>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sidRPr="000C20A9">
              <w:rPr>
                <w:rFonts w:eastAsia="Times New Roman" w:cs="Arial"/>
                <w:b/>
                <w:color w:val="000000"/>
                <w:spacing w:val="0"/>
                <w:sz w:val="16"/>
                <w:szCs w:val="16"/>
                <w:lang w:eastAsia="ru-RU"/>
              </w:rPr>
              <w:t>2020</w:t>
            </w:r>
          </w:p>
        </w:tc>
        <w:tc>
          <w:tcPr>
            <w:tcW w:w="381" w:type="pct"/>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bCs/>
                <w:color w:val="000000"/>
                <w:spacing w:val="0"/>
                <w:sz w:val="16"/>
                <w:szCs w:val="16"/>
                <w:lang w:eastAsia="ru-RU"/>
              </w:rPr>
            </w:pPr>
            <w:r w:rsidRPr="000C20A9">
              <w:rPr>
                <w:rFonts w:eastAsia="Times New Roman" w:cs="Arial"/>
                <w:b/>
                <w:bCs/>
                <w:color w:val="000000"/>
                <w:spacing w:val="0"/>
                <w:sz w:val="16"/>
                <w:szCs w:val="16"/>
                <w:lang w:eastAsia="ru-RU"/>
              </w:rPr>
              <w:t>2021</w:t>
            </w:r>
          </w:p>
        </w:tc>
        <w:tc>
          <w:tcPr>
            <w:tcW w:w="381" w:type="pct"/>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sidRPr="000C20A9">
              <w:rPr>
                <w:rFonts w:eastAsia="Times New Roman" w:cs="Arial"/>
                <w:b/>
                <w:color w:val="000000"/>
                <w:spacing w:val="0"/>
                <w:sz w:val="16"/>
                <w:szCs w:val="16"/>
                <w:lang w:eastAsia="ru-RU"/>
              </w:rPr>
              <w:t>2022</w:t>
            </w:r>
          </w:p>
        </w:tc>
        <w:tc>
          <w:tcPr>
            <w:tcW w:w="382" w:type="pct"/>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bCs/>
                <w:color w:val="000000"/>
                <w:spacing w:val="0"/>
                <w:sz w:val="16"/>
                <w:szCs w:val="16"/>
                <w:lang w:eastAsia="ru-RU"/>
              </w:rPr>
            </w:pPr>
            <w:r w:rsidRPr="000C20A9">
              <w:rPr>
                <w:rFonts w:eastAsia="Times New Roman" w:cs="Arial"/>
                <w:b/>
                <w:bCs/>
                <w:color w:val="000000"/>
                <w:spacing w:val="0"/>
                <w:sz w:val="16"/>
                <w:szCs w:val="16"/>
                <w:lang w:eastAsia="ru-RU"/>
              </w:rPr>
              <w:t>2023</w:t>
            </w:r>
          </w:p>
        </w:tc>
        <w:tc>
          <w:tcPr>
            <w:tcW w:w="382" w:type="pct"/>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sidRPr="000C20A9">
              <w:rPr>
                <w:rFonts w:eastAsia="Times New Roman" w:cs="Arial"/>
                <w:b/>
                <w:color w:val="000000"/>
                <w:spacing w:val="0"/>
                <w:sz w:val="16"/>
                <w:szCs w:val="16"/>
                <w:lang w:eastAsia="ru-RU"/>
              </w:rPr>
              <w:t>2024</w:t>
            </w:r>
          </w:p>
        </w:tc>
        <w:tc>
          <w:tcPr>
            <w:tcW w:w="382" w:type="pct"/>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bCs/>
                <w:color w:val="000000"/>
                <w:spacing w:val="0"/>
                <w:sz w:val="16"/>
                <w:szCs w:val="16"/>
                <w:lang w:eastAsia="ru-RU"/>
              </w:rPr>
            </w:pPr>
            <w:r w:rsidRPr="000C20A9">
              <w:rPr>
                <w:rFonts w:eastAsia="Times New Roman" w:cs="Arial"/>
                <w:b/>
                <w:bCs/>
                <w:color w:val="000000"/>
                <w:spacing w:val="0"/>
                <w:sz w:val="16"/>
                <w:szCs w:val="16"/>
                <w:lang w:eastAsia="ru-RU"/>
              </w:rPr>
              <w:t>2025</w:t>
            </w:r>
          </w:p>
        </w:tc>
        <w:tc>
          <w:tcPr>
            <w:tcW w:w="362" w:type="pct"/>
            <w:shd w:val="clear" w:color="auto" w:fill="auto"/>
            <w:noWrap/>
            <w:vAlign w:val="center"/>
          </w:tcPr>
          <w:p w:rsidR="00505260" w:rsidRPr="000C20A9"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sidRPr="000C20A9">
              <w:rPr>
                <w:rFonts w:eastAsia="Times New Roman" w:cs="Arial"/>
                <w:b/>
                <w:color w:val="000000"/>
                <w:spacing w:val="0"/>
                <w:sz w:val="16"/>
                <w:szCs w:val="16"/>
                <w:lang w:eastAsia="ru-RU"/>
              </w:rPr>
              <w:t>2026</w:t>
            </w:r>
          </w:p>
        </w:tc>
      </w:tr>
      <w:tr w:rsidR="00505260" w:rsidRPr="000C20A9" w:rsidTr="00505260">
        <w:trPr>
          <w:trHeight w:val="300"/>
        </w:trPr>
        <w:tc>
          <w:tcPr>
            <w:tcW w:w="2348" w:type="pct"/>
            <w:shd w:val="clear" w:color="auto" w:fill="auto"/>
            <w:noWrap/>
            <w:vAlign w:val="center"/>
            <w:hideMark/>
          </w:tcPr>
          <w:p w:rsidR="00505260" w:rsidRPr="000C20A9" w:rsidRDefault="00505260" w:rsidP="00BD1788">
            <w:pPr>
              <w:widowControl/>
              <w:adjustRightInd/>
              <w:spacing w:before="0" w:after="0"/>
              <w:ind w:firstLine="0"/>
              <w:jc w:val="left"/>
              <w:textAlignment w:val="auto"/>
              <w:rPr>
                <w:rFonts w:eastAsia="Times New Roman" w:cs="Arial"/>
                <w:color w:val="000000"/>
                <w:spacing w:val="0"/>
                <w:sz w:val="16"/>
                <w:szCs w:val="16"/>
                <w:lang w:eastAsia="ru-RU"/>
              </w:rPr>
            </w:pPr>
            <w:r w:rsidRPr="000C20A9">
              <w:rPr>
                <w:rFonts w:eastAsia="Times New Roman" w:cs="Arial"/>
                <w:color w:val="000000"/>
                <w:spacing w:val="0"/>
                <w:sz w:val="16"/>
                <w:szCs w:val="16"/>
                <w:lang w:eastAsia="ru-RU"/>
              </w:rPr>
              <w:t xml:space="preserve">Котельная № 16 (с. </w:t>
            </w:r>
            <w:proofErr w:type="gramStart"/>
            <w:r w:rsidRPr="000C20A9">
              <w:rPr>
                <w:rFonts w:eastAsia="Times New Roman" w:cs="Arial"/>
                <w:color w:val="000000"/>
                <w:spacing w:val="0"/>
                <w:sz w:val="16"/>
                <w:szCs w:val="16"/>
                <w:lang w:eastAsia="ru-RU"/>
              </w:rPr>
              <w:t>Восточное</w:t>
            </w:r>
            <w:proofErr w:type="gramEnd"/>
            <w:r w:rsidRPr="000C20A9">
              <w:rPr>
                <w:rFonts w:eastAsia="Times New Roman" w:cs="Arial"/>
                <w:color w:val="000000"/>
                <w:spacing w:val="0"/>
                <w:sz w:val="16"/>
                <w:szCs w:val="16"/>
                <w:lang w:eastAsia="ru-RU"/>
              </w:rPr>
              <w:t>)</w:t>
            </w:r>
          </w:p>
        </w:tc>
        <w:tc>
          <w:tcPr>
            <w:tcW w:w="382"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27</w:t>
            </w:r>
          </w:p>
        </w:tc>
        <w:tc>
          <w:tcPr>
            <w:tcW w:w="381"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381"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382"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382"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382"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362"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r>
      <w:tr w:rsidR="00505260" w:rsidRPr="000C20A9" w:rsidTr="00505260">
        <w:trPr>
          <w:trHeight w:val="300"/>
        </w:trPr>
        <w:tc>
          <w:tcPr>
            <w:tcW w:w="2348" w:type="pct"/>
            <w:shd w:val="clear" w:color="auto" w:fill="auto"/>
            <w:noWrap/>
            <w:vAlign w:val="center"/>
          </w:tcPr>
          <w:p w:rsidR="00505260" w:rsidRPr="000C20A9" w:rsidRDefault="00505260" w:rsidP="00BD1788">
            <w:pPr>
              <w:widowControl/>
              <w:adjustRightInd/>
              <w:spacing w:before="0" w:after="0"/>
              <w:ind w:firstLine="0"/>
              <w:jc w:val="left"/>
              <w:textAlignment w:val="auto"/>
              <w:rPr>
                <w:rFonts w:eastAsia="Times New Roman" w:cs="Arial"/>
                <w:color w:val="000000"/>
                <w:spacing w:val="0"/>
                <w:sz w:val="16"/>
                <w:szCs w:val="16"/>
                <w:lang w:eastAsia="ru-RU"/>
              </w:rPr>
            </w:pPr>
            <w:r w:rsidRPr="00505260">
              <w:rPr>
                <w:rFonts w:eastAsia="Times New Roman" w:cs="Arial"/>
                <w:color w:val="000000"/>
                <w:spacing w:val="0"/>
                <w:sz w:val="16"/>
                <w:szCs w:val="16"/>
                <w:lang w:eastAsia="ru-RU"/>
              </w:rPr>
              <w:t xml:space="preserve">Модульная котельная (с. </w:t>
            </w:r>
            <w:proofErr w:type="gramStart"/>
            <w:r w:rsidRPr="00505260">
              <w:rPr>
                <w:rFonts w:eastAsia="Times New Roman" w:cs="Arial"/>
                <w:color w:val="000000"/>
                <w:spacing w:val="0"/>
                <w:sz w:val="16"/>
                <w:szCs w:val="16"/>
                <w:lang w:eastAsia="ru-RU"/>
              </w:rPr>
              <w:t>Восточное</w:t>
            </w:r>
            <w:proofErr w:type="gramEnd"/>
            <w:r w:rsidRPr="00505260">
              <w:rPr>
                <w:rFonts w:eastAsia="Times New Roman" w:cs="Arial"/>
                <w:color w:val="000000"/>
                <w:spacing w:val="0"/>
                <w:sz w:val="16"/>
                <w:szCs w:val="16"/>
                <w:lang w:eastAsia="ru-RU"/>
              </w:rPr>
              <w:t>)</w:t>
            </w:r>
          </w:p>
        </w:tc>
        <w:tc>
          <w:tcPr>
            <w:tcW w:w="382" w:type="pct"/>
            <w:shd w:val="clear" w:color="auto" w:fill="auto"/>
            <w:noWrap/>
            <w:vAlign w:val="center"/>
          </w:tcPr>
          <w:p w:rsidR="00505260" w:rsidRDefault="00371ABE"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381" w:type="pct"/>
            <w:shd w:val="clear" w:color="auto" w:fill="auto"/>
            <w:noWrap/>
            <w:vAlign w:val="center"/>
          </w:tcPr>
          <w:p w:rsidR="00505260"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p>
        </w:tc>
        <w:tc>
          <w:tcPr>
            <w:tcW w:w="381" w:type="pct"/>
            <w:shd w:val="clear" w:color="auto" w:fill="auto"/>
            <w:noWrap/>
            <w:vAlign w:val="center"/>
          </w:tcPr>
          <w:p w:rsidR="00505260"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p>
        </w:tc>
        <w:tc>
          <w:tcPr>
            <w:tcW w:w="382" w:type="pct"/>
            <w:shd w:val="clear" w:color="auto" w:fill="auto"/>
            <w:noWrap/>
            <w:vAlign w:val="center"/>
          </w:tcPr>
          <w:p w:rsidR="00505260"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p>
        </w:tc>
        <w:tc>
          <w:tcPr>
            <w:tcW w:w="382" w:type="pct"/>
            <w:shd w:val="clear" w:color="auto" w:fill="auto"/>
            <w:noWrap/>
            <w:vAlign w:val="center"/>
          </w:tcPr>
          <w:p w:rsidR="00505260"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p>
        </w:tc>
        <w:tc>
          <w:tcPr>
            <w:tcW w:w="382" w:type="pct"/>
            <w:shd w:val="clear" w:color="auto" w:fill="auto"/>
            <w:noWrap/>
            <w:vAlign w:val="center"/>
          </w:tcPr>
          <w:p w:rsidR="00505260"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p>
        </w:tc>
        <w:tc>
          <w:tcPr>
            <w:tcW w:w="362" w:type="pct"/>
            <w:shd w:val="clear" w:color="auto" w:fill="auto"/>
            <w:noWrap/>
            <w:vAlign w:val="center"/>
          </w:tcPr>
          <w:p w:rsidR="00505260"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p>
        </w:tc>
      </w:tr>
      <w:tr w:rsidR="00505260" w:rsidRPr="000C20A9" w:rsidTr="00505260">
        <w:trPr>
          <w:trHeight w:val="300"/>
        </w:trPr>
        <w:tc>
          <w:tcPr>
            <w:tcW w:w="2348" w:type="pct"/>
            <w:shd w:val="clear" w:color="auto" w:fill="auto"/>
            <w:noWrap/>
            <w:vAlign w:val="center"/>
            <w:hideMark/>
          </w:tcPr>
          <w:p w:rsidR="00505260" w:rsidRPr="000C20A9" w:rsidRDefault="00505260" w:rsidP="00BD1788">
            <w:pPr>
              <w:widowControl/>
              <w:adjustRightInd/>
              <w:spacing w:before="0" w:after="0"/>
              <w:ind w:firstLine="0"/>
              <w:jc w:val="left"/>
              <w:textAlignment w:val="auto"/>
              <w:rPr>
                <w:rFonts w:eastAsia="Times New Roman" w:cs="Arial"/>
                <w:color w:val="000000"/>
                <w:spacing w:val="0"/>
                <w:sz w:val="16"/>
                <w:szCs w:val="16"/>
                <w:lang w:eastAsia="ru-RU"/>
              </w:rPr>
            </w:pPr>
            <w:r w:rsidRPr="000C20A9">
              <w:rPr>
                <w:rFonts w:eastAsia="Times New Roman" w:cs="Arial"/>
                <w:color w:val="000000"/>
                <w:spacing w:val="0"/>
                <w:sz w:val="16"/>
                <w:szCs w:val="16"/>
                <w:lang w:eastAsia="ru-RU"/>
              </w:rPr>
              <w:t xml:space="preserve">МК КЕДР-4 (с. </w:t>
            </w:r>
            <w:proofErr w:type="spellStart"/>
            <w:r w:rsidRPr="000C20A9">
              <w:rPr>
                <w:rFonts w:eastAsia="Times New Roman" w:cs="Arial"/>
                <w:color w:val="000000"/>
                <w:spacing w:val="0"/>
                <w:sz w:val="16"/>
                <w:szCs w:val="16"/>
                <w:lang w:eastAsia="ru-RU"/>
              </w:rPr>
              <w:t>Тунгор</w:t>
            </w:r>
            <w:proofErr w:type="spellEnd"/>
            <w:r w:rsidRPr="000C20A9">
              <w:rPr>
                <w:rFonts w:eastAsia="Times New Roman" w:cs="Arial"/>
                <w:color w:val="000000"/>
                <w:spacing w:val="0"/>
                <w:sz w:val="16"/>
                <w:szCs w:val="16"/>
                <w:lang w:eastAsia="ru-RU"/>
              </w:rPr>
              <w:t>)</w:t>
            </w:r>
          </w:p>
        </w:tc>
        <w:tc>
          <w:tcPr>
            <w:tcW w:w="382"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45</w:t>
            </w:r>
          </w:p>
        </w:tc>
        <w:tc>
          <w:tcPr>
            <w:tcW w:w="381"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45</w:t>
            </w:r>
          </w:p>
        </w:tc>
        <w:tc>
          <w:tcPr>
            <w:tcW w:w="381"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45</w:t>
            </w:r>
          </w:p>
        </w:tc>
        <w:tc>
          <w:tcPr>
            <w:tcW w:w="382"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45</w:t>
            </w:r>
          </w:p>
        </w:tc>
        <w:tc>
          <w:tcPr>
            <w:tcW w:w="382"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45</w:t>
            </w:r>
          </w:p>
        </w:tc>
        <w:tc>
          <w:tcPr>
            <w:tcW w:w="382"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45</w:t>
            </w:r>
          </w:p>
        </w:tc>
        <w:tc>
          <w:tcPr>
            <w:tcW w:w="362"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45</w:t>
            </w:r>
          </w:p>
        </w:tc>
      </w:tr>
      <w:tr w:rsidR="00505260" w:rsidRPr="000C20A9" w:rsidTr="00505260">
        <w:trPr>
          <w:trHeight w:val="300"/>
        </w:trPr>
        <w:tc>
          <w:tcPr>
            <w:tcW w:w="2348" w:type="pct"/>
            <w:shd w:val="clear" w:color="auto" w:fill="auto"/>
            <w:noWrap/>
            <w:vAlign w:val="center"/>
            <w:hideMark/>
          </w:tcPr>
          <w:p w:rsidR="00505260" w:rsidRPr="000C20A9" w:rsidRDefault="00505260" w:rsidP="00BD1788">
            <w:pPr>
              <w:widowControl/>
              <w:adjustRightInd/>
              <w:spacing w:before="0" w:after="0"/>
              <w:ind w:firstLine="0"/>
              <w:jc w:val="left"/>
              <w:textAlignment w:val="auto"/>
              <w:rPr>
                <w:rFonts w:eastAsia="Times New Roman" w:cs="Arial"/>
                <w:color w:val="000000"/>
                <w:spacing w:val="0"/>
                <w:sz w:val="16"/>
                <w:szCs w:val="16"/>
                <w:lang w:eastAsia="ru-RU"/>
              </w:rPr>
            </w:pPr>
            <w:r w:rsidRPr="000C20A9">
              <w:rPr>
                <w:rFonts w:eastAsia="Times New Roman" w:cs="Arial"/>
                <w:color w:val="000000"/>
                <w:spacing w:val="0"/>
                <w:sz w:val="16"/>
                <w:szCs w:val="16"/>
                <w:lang w:eastAsia="ru-RU"/>
              </w:rPr>
              <w:t xml:space="preserve">МК КЕДР-5 (с. </w:t>
            </w:r>
            <w:proofErr w:type="spellStart"/>
            <w:r w:rsidRPr="000C20A9">
              <w:rPr>
                <w:rFonts w:eastAsia="Times New Roman" w:cs="Arial"/>
                <w:color w:val="000000"/>
                <w:spacing w:val="0"/>
                <w:sz w:val="16"/>
                <w:szCs w:val="16"/>
                <w:lang w:eastAsia="ru-RU"/>
              </w:rPr>
              <w:t>Москальво</w:t>
            </w:r>
            <w:proofErr w:type="spellEnd"/>
            <w:r w:rsidRPr="000C20A9">
              <w:rPr>
                <w:rFonts w:eastAsia="Times New Roman" w:cs="Arial"/>
                <w:color w:val="000000"/>
                <w:spacing w:val="0"/>
                <w:sz w:val="16"/>
                <w:szCs w:val="16"/>
                <w:lang w:eastAsia="ru-RU"/>
              </w:rPr>
              <w:t>)</w:t>
            </w:r>
          </w:p>
        </w:tc>
        <w:tc>
          <w:tcPr>
            <w:tcW w:w="382"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24</w:t>
            </w:r>
          </w:p>
        </w:tc>
        <w:tc>
          <w:tcPr>
            <w:tcW w:w="381"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24</w:t>
            </w:r>
          </w:p>
        </w:tc>
        <w:tc>
          <w:tcPr>
            <w:tcW w:w="381"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24</w:t>
            </w:r>
          </w:p>
        </w:tc>
        <w:tc>
          <w:tcPr>
            <w:tcW w:w="382"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24</w:t>
            </w:r>
          </w:p>
        </w:tc>
        <w:tc>
          <w:tcPr>
            <w:tcW w:w="382"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24</w:t>
            </w:r>
          </w:p>
        </w:tc>
        <w:tc>
          <w:tcPr>
            <w:tcW w:w="382"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24</w:t>
            </w:r>
          </w:p>
        </w:tc>
        <w:tc>
          <w:tcPr>
            <w:tcW w:w="362"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24</w:t>
            </w:r>
          </w:p>
        </w:tc>
      </w:tr>
      <w:tr w:rsidR="00505260" w:rsidRPr="000C20A9" w:rsidTr="00505260">
        <w:trPr>
          <w:trHeight w:val="300"/>
        </w:trPr>
        <w:tc>
          <w:tcPr>
            <w:tcW w:w="2348" w:type="pct"/>
            <w:shd w:val="clear" w:color="auto" w:fill="auto"/>
            <w:noWrap/>
            <w:vAlign w:val="center"/>
            <w:hideMark/>
          </w:tcPr>
          <w:p w:rsidR="00505260" w:rsidRPr="000C20A9" w:rsidRDefault="00505260" w:rsidP="00BD1788">
            <w:pPr>
              <w:widowControl/>
              <w:adjustRightInd/>
              <w:spacing w:before="0" w:after="0"/>
              <w:ind w:firstLine="0"/>
              <w:jc w:val="left"/>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 xml:space="preserve">БМК № 32 (с. </w:t>
            </w:r>
            <w:proofErr w:type="spellStart"/>
            <w:r>
              <w:rPr>
                <w:rFonts w:eastAsia="Times New Roman" w:cs="Arial"/>
                <w:color w:val="000000"/>
                <w:spacing w:val="0"/>
                <w:sz w:val="16"/>
                <w:szCs w:val="16"/>
                <w:lang w:eastAsia="ru-RU"/>
              </w:rPr>
              <w:t>Некрасовка</w:t>
            </w:r>
            <w:proofErr w:type="spellEnd"/>
            <w:r>
              <w:rPr>
                <w:rFonts w:eastAsia="Times New Roman" w:cs="Arial"/>
                <w:color w:val="000000"/>
                <w:spacing w:val="0"/>
                <w:sz w:val="16"/>
                <w:szCs w:val="16"/>
                <w:lang w:eastAsia="ru-RU"/>
              </w:rPr>
              <w:t>)</w:t>
            </w:r>
          </w:p>
        </w:tc>
        <w:tc>
          <w:tcPr>
            <w:tcW w:w="382"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30</w:t>
            </w:r>
          </w:p>
        </w:tc>
        <w:tc>
          <w:tcPr>
            <w:tcW w:w="381"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30</w:t>
            </w:r>
          </w:p>
        </w:tc>
        <w:tc>
          <w:tcPr>
            <w:tcW w:w="381"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30</w:t>
            </w:r>
          </w:p>
        </w:tc>
        <w:tc>
          <w:tcPr>
            <w:tcW w:w="382"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30</w:t>
            </w:r>
          </w:p>
        </w:tc>
        <w:tc>
          <w:tcPr>
            <w:tcW w:w="382"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30</w:t>
            </w:r>
          </w:p>
        </w:tc>
        <w:tc>
          <w:tcPr>
            <w:tcW w:w="382"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30</w:t>
            </w:r>
          </w:p>
        </w:tc>
        <w:tc>
          <w:tcPr>
            <w:tcW w:w="362"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30</w:t>
            </w:r>
          </w:p>
        </w:tc>
      </w:tr>
      <w:tr w:rsidR="00505260" w:rsidRPr="000C20A9" w:rsidTr="00505260">
        <w:trPr>
          <w:trHeight w:val="300"/>
        </w:trPr>
        <w:tc>
          <w:tcPr>
            <w:tcW w:w="2348" w:type="pct"/>
            <w:shd w:val="clear" w:color="auto" w:fill="auto"/>
            <w:noWrap/>
            <w:vAlign w:val="center"/>
            <w:hideMark/>
          </w:tcPr>
          <w:p w:rsidR="00505260" w:rsidRPr="000C20A9" w:rsidRDefault="00505260" w:rsidP="00BD1788">
            <w:pPr>
              <w:widowControl/>
              <w:adjustRightInd/>
              <w:spacing w:before="0" w:after="0"/>
              <w:ind w:firstLine="0"/>
              <w:jc w:val="left"/>
              <w:textAlignment w:val="auto"/>
              <w:rPr>
                <w:rFonts w:eastAsia="Times New Roman" w:cs="Arial"/>
                <w:b/>
                <w:bCs/>
                <w:color w:val="000000"/>
                <w:spacing w:val="0"/>
                <w:sz w:val="16"/>
                <w:szCs w:val="16"/>
                <w:lang w:eastAsia="ru-RU"/>
              </w:rPr>
            </w:pPr>
            <w:r w:rsidRPr="000C20A9">
              <w:rPr>
                <w:rFonts w:eastAsia="Times New Roman" w:cs="Arial"/>
                <w:b/>
                <w:bCs/>
                <w:color w:val="000000"/>
                <w:spacing w:val="0"/>
                <w:sz w:val="16"/>
                <w:szCs w:val="16"/>
                <w:lang w:eastAsia="ru-RU"/>
              </w:rPr>
              <w:t xml:space="preserve">МУП </w:t>
            </w:r>
            <w:r>
              <w:rPr>
                <w:rFonts w:eastAsia="Times New Roman" w:cs="Arial"/>
                <w:b/>
                <w:bCs/>
                <w:color w:val="000000"/>
                <w:spacing w:val="0"/>
                <w:sz w:val="16"/>
                <w:szCs w:val="16"/>
                <w:lang w:eastAsia="ru-RU"/>
              </w:rPr>
              <w:t>«</w:t>
            </w:r>
            <w:r w:rsidRPr="000C20A9">
              <w:rPr>
                <w:rFonts w:eastAsia="Times New Roman" w:cs="Arial"/>
                <w:b/>
                <w:bCs/>
                <w:color w:val="000000"/>
                <w:spacing w:val="0"/>
                <w:sz w:val="16"/>
                <w:szCs w:val="16"/>
                <w:lang w:eastAsia="ru-RU"/>
              </w:rPr>
              <w:t>ЖКХ</w:t>
            </w:r>
            <w:r>
              <w:rPr>
                <w:rFonts w:eastAsia="Times New Roman" w:cs="Arial"/>
                <w:b/>
                <w:bCs/>
                <w:color w:val="000000"/>
                <w:spacing w:val="0"/>
                <w:sz w:val="16"/>
                <w:szCs w:val="16"/>
                <w:lang w:eastAsia="ru-RU"/>
              </w:rPr>
              <w:t>»,</w:t>
            </w:r>
            <w:r w:rsidRPr="000C20A9">
              <w:rPr>
                <w:rFonts w:eastAsia="Times New Roman" w:cs="Arial"/>
                <w:b/>
                <w:bCs/>
                <w:color w:val="000000"/>
                <w:spacing w:val="0"/>
                <w:sz w:val="16"/>
                <w:szCs w:val="16"/>
                <w:lang w:eastAsia="ru-RU"/>
              </w:rPr>
              <w:t xml:space="preserve"> всего</w:t>
            </w:r>
          </w:p>
        </w:tc>
        <w:tc>
          <w:tcPr>
            <w:tcW w:w="382"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126</w:t>
            </w:r>
          </w:p>
        </w:tc>
        <w:tc>
          <w:tcPr>
            <w:tcW w:w="381"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126</w:t>
            </w:r>
          </w:p>
        </w:tc>
        <w:tc>
          <w:tcPr>
            <w:tcW w:w="381"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126</w:t>
            </w:r>
          </w:p>
        </w:tc>
        <w:tc>
          <w:tcPr>
            <w:tcW w:w="382"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126</w:t>
            </w:r>
          </w:p>
        </w:tc>
        <w:tc>
          <w:tcPr>
            <w:tcW w:w="382"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126</w:t>
            </w:r>
          </w:p>
        </w:tc>
        <w:tc>
          <w:tcPr>
            <w:tcW w:w="382"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126</w:t>
            </w:r>
          </w:p>
        </w:tc>
        <w:tc>
          <w:tcPr>
            <w:tcW w:w="362" w:type="pct"/>
            <w:shd w:val="clear" w:color="auto" w:fill="auto"/>
            <w:noWrap/>
            <w:vAlign w:val="center"/>
          </w:tcPr>
          <w:p w:rsidR="00505260" w:rsidRPr="00AD53EB" w:rsidRDefault="00505260" w:rsidP="00BD1788">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126</w:t>
            </w:r>
          </w:p>
        </w:tc>
      </w:tr>
    </w:tbl>
    <w:p w:rsidR="00A7618F" w:rsidRDefault="00A7618F" w:rsidP="00A7618F">
      <w:pPr>
        <w:widowControl/>
        <w:adjustRightInd/>
        <w:spacing w:before="0" w:after="0"/>
        <w:ind w:firstLine="0"/>
        <w:jc w:val="left"/>
        <w:textAlignment w:val="auto"/>
        <w:rPr>
          <w:b/>
          <w:bCs/>
          <w:sz w:val="18"/>
        </w:rPr>
      </w:pPr>
      <w:bookmarkStart w:id="145" w:name="_Toc354584545"/>
      <w:bookmarkStart w:id="146" w:name="_Toc354486861"/>
    </w:p>
    <w:p w:rsidR="00A7618F" w:rsidRDefault="00A7618F" w:rsidP="00A7618F">
      <w:pPr>
        <w:widowControl/>
        <w:adjustRightInd/>
        <w:spacing w:before="0" w:after="0"/>
        <w:ind w:firstLine="0"/>
        <w:jc w:val="left"/>
        <w:textAlignment w:val="auto"/>
        <w:rPr>
          <w:b/>
          <w:bCs/>
          <w:sz w:val="18"/>
          <w:szCs w:val="18"/>
        </w:rPr>
      </w:pPr>
      <w:r w:rsidRPr="00F45EDA">
        <w:rPr>
          <w:b/>
          <w:bCs/>
          <w:sz w:val="18"/>
          <w:szCs w:val="18"/>
        </w:rPr>
        <w:t xml:space="preserve">Таблица </w:t>
      </w:r>
      <w:r w:rsidRPr="00A7618F">
        <w:rPr>
          <w:b/>
          <w:bCs/>
          <w:sz w:val="18"/>
          <w:szCs w:val="18"/>
        </w:rPr>
        <w:t>7</w:t>
      </w:r>
      <w:r w:rsidRPr="00F45EDA">
        <w:rPr>
          <w:b/>
          <w:bCs/>
          <w:sz w:val="18"/>
          <w:szCs w:val="18"/>
        </w:rPr>
        <w:t>.</w:t>
      </w:r>
      <w:r w:rsidRPr="00F45EDA">
        <w:rPr>
          <w:b/>
          <w:bCs/>
          <w:sz w:val="18"/>
          <w:szCs w:val="18"/>
        </w:rPr>
        <w:fldChar w:fldCharType="begin"/>
      </w:r>
      <w:r w:rsidRPr="00F45EDA">
        <w:rPr>
          <w:b/>
          <w:bCs/>
          <w:sz w:val="18"/>
          <w:szCs w:val="18"/>
        </w:rPr>
        <w:instrText xml:space="preserve"> SEQ Таблица \* ARABIC \s 1 </w:instrText>
      </w:r>
      <w:r w:rsidRPr="00F45EDA">
        <w:rPr>
          <w:b/>
          <w:bCs/>
          <w:sz w:val="18"/>
          <w:szCs w:val="18"/>
        </w:rPr>
        <w:fldChar w:fldCharType="separate"/>
      </w:r>
      <w:r w:rsidR="00D62305">
        <w:rPr>
          <w:b/>
          <w:bCs/>
          <w:noProof/>
          <w:sz w:val="18"/>
          <w:szCs w:val="18"/>
        </w:rPr>
        <w:t>6</w:t>
      </w:r>
      <w:r w:rsidRPr="00F45EDA">
        <w:rPr>
          <w:b/>
          <w:bCs/>
          <w:noProof/>
          <w:sz w:val="18"/>
          <w:szCs w:val="18"/>
        </w:rPr>
        <w:fldChar w:fldCharType="end"/>
      </w:r>
      <w:r w:rsidRPr="00F45EDA">
        <w:rPr>
          <w:b/>
          <w:bCs/>
          <w:noProof/>
          <w:sz w:val="18"/>
          <w:szCs w:val="18"/>
        </w:rPr>
        <w:t xml:space="preserve"> </w:t>
      </w:r>
      <w:r w:rsidRPr="00F45EDA">
        <w:rPr>
          <w:b/>
          <w:bCs/>
          <w:sz w:val="18"/>
          <w:szCs w:val="18"/>
        </w:rPr>
        <w:t xml:space="preserve">– </w:t>
      </w:r>
      <w:r>
        <w:rPr>
          <w:b/>
          <w:bCs/>
          <w:sz w:val="18"/>
          <w:szCs w:val="18"/>
        </w:rPr>
        <w:t>Потери тепловой энергии в тепловых сетях от котельных М</w:t>
      </w:r>
      <w:r w:rsidR="00B12ADE">
        <w:rPr>
          <w:b/>
          <w:bCs/>
          <w:sz w:val="18"/>
          <w:szCs w:val="18"/>
        </w:rPr>
        <w:t>К</w:t>
      </w:r>
      <w:r>
        <w:rPr>
          <w:b/>
          <w:bCs/>
          <w:sz w:val="18"/>
          <w:szCs w:val="18"/>
        </w:rPr>
        <w:t>П «ЖКХ»</w:t>
      </w:r>
      <w:bookmarkEnd w:id="145"/>
      <w:r>
        <w:rPr>
          <w:b/>
          <w:bCs/>
          <w:sz w:val="18"/>
          <w:szCs w:val="18"/>
        </w:rPr>
        <w:t xml:space="preserve"> </w:t>
      </w:r>
      <w:bookmarkEnd w:id="146"/>
    </w:p>
    <w:p w:rsidR="00A7618F" w:rsidRPr="00E60437" w:rsidRDefault="00A7618F" w:rsidP="00A7618F">
      <w:pPr>
        <w:widowControl/>
        <w:adjustRightInd/>
        <w:spacing w:before="0" w:after="0"/>
        <w:ind w:firstLine="0"/>
        <w:jc w:val="left"/>
        <w:textAlignment w:val="auto"/>
        <w:rPr>
          <w:rFonts w:eastAsia="Times New Roman" w:cs="Arial"/>
          <w:b/>
          <w:bCs/>
          <w:color w:val="000000"/>
          <w:spacing w:val="0"/>
          <w:sz w:val="16"/>
          <w:szCs w:val="16"/>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709"/>
        <w:gridCol w:w="708"/>
        <w:gridCol w:w="708"/>
        <w:gridCol w:w="710"/>
        <w:gridCol w:w="710"/>
        <w:gridCol w:w="710"/>
        <w:gridCol w:w="672"/>
      </w:tblGrid>
      <w:tr w:rsidR="00B12ADE" w:rsidRPr="00E60437" w:rsidTr="00B12ADE">
        <w:trPr>
          <w:trHeight w:val="137"/>
          <w:tblHeader/>
          <w:jc w:val="center"/>
        </w:trPr>
        <w:tc>
          <w:tcPr>
            <w:tcW w:w="2348" w:type="pct"/>
            <w:vMerge w:val="restart"/>
            <w:shd w:val="clear" w:color="auto" w:fill="auto"/>
            <w:vAlign w:val="center"/>
          </w:tcPr>
          <w:p w:rsidR="00B12ADE" w:rsidRPr="00B12ADE" w:rsidRDefault="00B12ADE" w:rsidP="00B12ADE">
            <w:pPr>
              <w:widowControl/>
              <w:adjustRightInd/>
              <w:spacing w:before="0" w:after="0"/>
              <w:ind w:firstLine="0"/>
              <w:jc w:val="left"/>
              <w:textAlignment w:val="auto"/>
              <w:rPr>
                <w:rFonts w:eastAsia="Times New Roman" w:cs="Arial"/>
                <w:b/>
                <w:bCs/>
                <w:color w:val="000000"/>
                <w:spacing w:val="0"/>
                <w:sz w:val="16"/>
                <w:szCs w:val="16"/>
                <w:lang w:eastAsia="ru-RU"/>
              </w:rPr>
            </w:pPr>
          </w:p>
          <w:p w:rsidR="00B12ADE" w:rsidRPr="00E60437" w:rsidRDefault="00B12ADE" w:rsidP="00B12ADE">
            <w:pPr>
              <w:spacing w:before="0" w:after="0"/>
              <w:jc w:val="center"/>
              <w:rPr>
                <w:rFonts w:eastAsia="Times New Roman" w:cs="Arial"/>
                <w:b/>
                <w:bCs/>
                <w:color w:val="000000"/>
                <w:spacing w:val="0"/>
                <w:sz w:val="16"/>
                <w:szCs w:val="16"/>
                <w:lang w:eastAsia="ru-RU"/>
              </w:rPr>
            </w:pPr>
            <w:r w:rsidRPr="00B12ADE">
              <w:rPr>
                <w:rFonts w:eastAsia="Times New Roman" w:cs="Arial"/>
                <w:b/>
                <w:bCs/>
                <w:color w:val="000000"/>
                <w:spacing w:val="0"/>
                <w:sz w:val="16"/>
                <w:szCs w:val="16"/>
                <w:lang w:eastAsia="ru-RU"/>
              </w:rPr>
              <w:t>Наименование котельной</w:t>
            </w:r>
          </w:p>
        </w:tc>
        <w:tc>
          <w:tcPr>
            <w:tcW w:w="2652" w:type="pct"/>
            <w:gridSpan w:val="7"/>
            <w:shd w:val="clear" w:color="auto" w:fill="auto"/>
            <w:noWrap/>
            <w:vAlign w:val="center"/>
          </w:tcPr>
          <w:p w:rsidR="00B12ADE" w:rsidRPr="00E60437" w:rsidRDefault="00B12ADE" w:rsidP="00D62305">
            <w:pPr>
              <w:widowControl/>
              <w:adjustRightInd/>
              <w:spacing w:before="0" w:after="0"/>
              <w:ind w:firstLine="0"/>
              <w:jc w:val="center"/>
              <w:textAlignment w:val="auto"/>
              <w:rPr>
                <w:rFonts w:eastAsia="Times New Roman" w:cs="Arial"/>
                <w:b/>
                <w:color w:val="000000"/>
                <w:spacing w:val="0"/>
                <w:sz w:val="16"/>
                <w:szCs w:val="16"/>
                <w:lang w:eastAsia="ru-RU"/>
              </w:rPr>
            </w:pPr>
            <w:r w:rsidRPr="00E60437">
              <w:rPr>
                <w:rFonts w:eastAsia="Times New Roman" w:cs="Arial"/>
                <w:b/>
                <w:bCs/>
                <w:color w:val="000000"/>
                <w:spacing w:val="0"/>
                <w:sz w:val="16"/>
                <w:szCs w:val="16"/>
                <w:lang w:eastAsia="ru-RU"/>
              </w:rPr>
              <w:t>Потери в тепловых сетях, Гкал</w:t>
            </w:r>
          </w:p>
        </w:tc>
      </w:tr>
      <w:tr w:rsidR="00B12ADE" w:rsidRPr="00E60437" w:rsidTr="00B12ADE">
        <w:trPr>
          <w:trHeight w:val="137"/>
          <w:tblHeader/>
          <w:jc w:val="center"/>
        </w:trPr>
        <w:tc>
          <w:tcPr>
            <w:tcW w:w="2348" w:type="pct"/>
            <w:vMerge/>
            <w:shd w:val="clear" w:color="auto" w:fill="auto"/>
            <w:vAlign w:val="center"/>
            <w:hideMark/>
          </w:tcPr>
          <w:p w:rsidR="00B12ADE" w:rsidRPr="00E60437" w:rsidRDefault="00B12ADE" w:rsidP="00B12ADE">
            <w:pPr>
              <w:widowControl/>
              <w:adjustRightInd/>
              <w:spacing w:before="0" w:after="0"/>
              <w:ind w:firstLine="0"/>
              <w:jc w:val="center"/>
              <w:textAlignment w:val="auto"/>
              <w:rPr>
                <w:rFonts w:eastAsia="Times New Roman" w:cs="Arial"/>
                <w:b/>
                <w:bCs/>
                <w:color w:val="000000"/>
                <w:spacing w:val="0"/>
                <w:sz w:val="16"/>
                <w:szCs w:val="16"/>
                <w:lang w:eastAsia="ru-RU"/>
              </w:rPr>
            </w:pPr>
          </w:p>
        </w:tc>
        <w:tc>
          <w:tcPr>
            <w:tcW w:w="382" w:type="pct"/>
            <w:shd w:val="clear" w:color="auto" w:fill="auto"/>
            <w:noWrap/>
            <w:vAlign w:val="center"/>
          </w:tcPr>
          <w:p w:rsidR="00B12ADE" w:rsidRPr="00E60437" w:rsidRDefault="00B12ADE" w:rsidP="00D62305">
            <w:pPr>
              <w:widowControl/>
              <w:adjustRightInd/>
              <w:spacing w:before="0" w:after="0"/>
              <w:ind w:firstLine="0"/>
              <w:jc w:val="center"/>
              <w:textAlignment w:val="auto"/>
              <w:rPr>
                <w:rFonts w:eastAsia="Times New Roman" w:cs="Arial"/>
                <w:b/>
                <w:color w:val="000000"/>
                <w:spacing w:val="0"/>
                <w:sz w:val="16"/>
                <w:szCs w:val="16"/>
                <w:lang w:eastAsia="ru-RU"/>
              </w:rPr>
            </w:pPr>
            <w:r w:rsidRPr="00E60437">
              <w:rPr>
                <w:rFonts w:eastAsia="Times New Roman" w:cs="Arial"/>
                <w:b/>
                <w:color w:val="000000"/>
                <w:spacing w:val="0"/>
                <w:sz w:val="16"/>
                <w:szCs w:val="16"/>
                <w:lang w:eastAsia="ru-RU"/>
              </w:rPr>
              <w:t>2020</w:t>
            </w:r>
          </w:p>
        </w:tc>
        <w:tc>
          <w:tcPr>
            <w:tcW w:w="381" w:type="pct"/>
            <w:shd w:val="clear" w:color="auto" w:fill="auto"/>
            <w:noWrap/>
            <w:vAlign w:val="center"/>
          </w:tcPr>
          <w:p w:rsidR="00B12ADE" w:rsidRPr="00E60437" w:rsidRDefault="00B12ADE" w:rsidP="00D62305">
            <w:pPr>
              <w:widowControl/>
              <w:adjustRightInd/>
              <w:spacing w:before="0" w:after="0"/>
              <w:ind w:firstLine="0"/>
              <w:jc w:val="center"/>
              <w:textAlignment w:val="auto"/>
              <w:rPr>
                <w:rFonts w:eastAsia="Times New Roman" w:cs="Arial"/>
                <w:b/>
                <w:bCs/>
                <w:color w:val="000000"/>
                <w:spacing w:val="0"/>
                <w:sz w:val="16"/>
                <w:szCs w:val="16"/>
                <w:lang w:eastAsia="ru-RU"/>
              </w:rPr>
            </w:pPr>
            <w:r w:rsidRPr="00E60437">
              <w:rPr>
                <w:rFonts w:eastAsia="Times New Roman" w:cs="Arial"/>
                <w:b/>
                <w:bCs/>
                <w:color w:val="000000"/>
                <w:spacing w:val="0"/>
                <w:sz w:val="16"/>
                <w:szCs w:val="16"/>
                <w:lang w:eastAsia="ru-RU"/>
              </w:rPr>
              <w:t>2021</w:t>
            </w:r>
          </w:p>
        </w:tc>
        <w:tc>
          <w:tcPr>
            <w:tcW w:w="381" w:type="pct"/>
            <w:shd w:val="clear" w:color="auto" w:fill="auto"/>
            <w:noWrap/>
            <w:vAlign w:val="center"/>
          </w:tcPr>
          <w:p w:rsidR="00B12ADE" w:rsidRPr="00E60437" w:rsidRDefault="00B12ADE" w:rsidP="00D62305">
            <w:pPr>
              <w:widowControl/>
              <w:adjustRightInd/>
              <w:spacing w:before="0" w:after="0"/>
              <w:ind w:firstLine="0"/>
              <w:jc w:val="center"/>
              <w:textAlignment w:val="auto"/>
              <w:rPr>
                <w:rFonts w:eastAsia="Times New Roman" w:cs="Arial"/>
                <w:b/>
                <w:color w:val="000000"/>
                <w:spacing w:val="0"/>
                <w:sz w:val="16"/>
                <w:szCs w:val="16"/>
                <w:lang w:eastAsia="ru-RU"/>
              </w:rPr>
            </w:pPr>
            <w:r w:rsidRPr="00E60437">
              <w:rPr>
                <w:rFonts w:eastAsia="Times New Roman" w:cs="Arial"/>
                <w:b/>
                <w:color w:val="000000"/>
                <w:spacing w:val="0"/>
                <w:sz w:val="16"/>
                <w:szCs w:val="16"/>
                <w:lang w:eastAsia="ru-RU"/>
              </w:rPr>
              <w:t>2022</w:t>
            </w:r>
          </w:p>
        </w:tc>
        <w:tc>
          <w:tcPr>
            <w:tcW w:w="382" w:type="pct"/>
            <w:shd w:val="clear" w:color="auto" w:fill="auto"/>
            <w:noWrap/>
            <w:vAlign w:val="center"/>
          </w:tcPr>
          <w:p w:rsidR="00B12ADE" w:rsidRPr="00E60437" w:rsidRDefault="00B12ADE" w:rsidP="00D62305">
            <w:pPr>
              <w:widowControl/>
              <w:adjustRightInd/>
              <w:spacing w:before="0" w:after="0"/>
              <w:ind w:firstLine="0"/>
              <w:jc w:val="center"/>
              <w:textAlignment w:val="auto"/>
              <w:rPr>
                <w:rFonts w:eastAsia="Times New Roman" w:cs="Arial"/>
                <w:b/>
                <w:bCs/>
                <w:color w:val="000000"/>
                <w:spacing w:val="0"/>
                <w:sz w:val="16"/>
                <w:szCs w:val="16"/>
                <w:lang w:eastAsia="ru-RU"/>
              </w:rPr>
            </w:pPr>
            <w:r w:rsidRPr="00E60437">
              <w:rPr>
                <w:rFonts w:eastAsia="Times New Roman" w:cs="Arial"/>
                <w:b/>
                <w:bCs/>
                <w:color w:val="000000"/>
                <w:spacing w:val="0"/>
                <w:sz w:val="16"/>
                <w:szCs w:val="16"/>
                <w:lang w:eastAsia="ru-RU"/>
              </w:rPr>
              <w:t>2023</w:t>
            </w:r>
          </w:p>
        </w:tc>
        <w:tc>
          <w:tcPr>
            <w:tcW w:w="382" w:type="pct"/>
            <w:shd w:val="clear" w:color="auto" w:fill="auto"/>
            <w:noWrap/>
            <w:vAlign w:val="center"/>
          </w:tcPr>
          <w:p w:rsidR="00B12ADE" w:rsidRPr="00E60437" w:rsidRDefault="00B12ADE" w:rsidP="00D62305">
            <w:pPr>
              <w:widowControl/>
              <w:adjustRightInd/>
              <w:spacing w:before="0" w:after="0"/>
              <w:ind w:firstLine="0"/>
              <w:jc w:val="center"/>
              <w:textAlignment w:val="auto"/>
              <w:rPr>
                <w:rFonts w:eastAsia="Times New Roman" w:cs="Arial"/>
                <w:b/>
                <w:color w:val="000000"/>
                <w:spacing w:val="0"/>
                <w:sz w:val="16"/>
                <w:szCs w:val="16"/>
                <w:lang w:eastAsia="ru-RU"/>
              </w:rPr>
            </w:pPr>
            <w:r w:rsidRPr="00E60437">
              <w:rPr>
                <w:rFonts w:eastAsia="Times New Roman" w:cs="Arial"/>
                <w:b/>
                <w:color w:val="000000"/>
                <w:spacing w:val="0"/>
                <w:sz w:val="16"/>
                <w:szCs w:val="16"/>
                <w:lang w:eastAsia="ru-RU"/>
              </w:rPr>
              <w:t>2024</w:t>
            </w:r>
          </w:p>
        </w:tc>
        <w:tc>
          <w:tcPr>
            <w:tcW w:w="382" w:type="pct"/>
            <w:shd w:val="clear" w:color="auto" w:fill="auto"/>
            <w:noWrap/>
            <w:vAlign w:val="center"/>
          </w:tcPr>
          <w:p w:rsidR="00B12ADE" w:rsidRPr="00E60437" w:rsidRDefault="00B12ADE" w:rsidP="00D62305">
            <w:pPr>
              <w:widowControl/>
              <w:adjustRightInd/>
              <w:spacing w:before="0" w:after="0"/>
              <w:ind w:firstLine="0"/>
              <w:jc w:val="center"/>
              <w:textAlignment w:val="auto"/>
              <w:rPr>
                <w:rFonts w:eastAsia="Times New Roman" w:cs="Arial"/>
                <w:b/>
                <w:bCs/>
                <w:color w:val="000000"/>
                <w:spacing w:val="0"/>
                <w:sz w:val="16"/>
                <w:szCs w:val="16"/>
                <w:lang w:eastAsia="ru-RU"/>
              </w:rPr>
            </w:pPr>
            <w:r w:rsidRPr="00E60437">
              <w:rPr>
                <w:rFonts w:eastAsia="Times New Roman" w:cs="Arial"/>
                <w:b/>
                <w:bCs/>
                <w:color w:val="000000"/>
                <w:spacing w:val="0"/>
                <w:sz w:val="16"/>
                <w:szCs w:val="16"/>
                <w:lang w:eastAsia="ru-RU"/>
              </w:rPr>
              <w:t>2025</w:t>
            </w:r>
          </w:p>
        </w:tc>
        <w:tc>
          <w:tcPr>
            <w:tcW w:w="362" w:type="pct"/>
            <w:shd w:val="clear" w:color="auto" w:fill="auto"/>
            <w:noWrap/>
            <w:vAlign w:val="center"/>
          </w:tcPr>
          <w:p w:rsidR="00B12ADE" w:rsidRPr="00E60437" w:rsidRDefault="00B12ADE" w:rsidP="00D62305">
            <w:pPr>
              <w:widowControl/>
              <w:adjustRightInd/>
              <w:spacing w:before="0" w:after="0"/>
              <w:ind w:firstLine="0"/>
              <w:jc w:val="center"/>
              <w:textAlignment w:val="auto"/>
              <w:rPr>
                <w:rFonts w:eastAsia="Times New Roman" w:cs="Arial"/>
                <w:b/>
                <w:color w:val="000000"/>
                <w:spacing w:val="0"/>
                <w:sz w:val="16"/>
                <w:szCs w:val="16"/>
                <w:lang w:eastAsia="ru-RU"/>
              </w:rPr>
            </w:pPr>
            <w:r w:rsidRPr="00E60437">
              <w:rPr>
                <w:rFonts w:eastAsia="Times New Roman" w:cs="Arial"/>
                <w:b/>
                <w:color w:val="000000"/>
                <w:spacing w:val="0"/>
                <w:sz w:val="16"/>
                <w:szCs w:val="16"/>
                <w:lang w:eastAsia="ru-RU"/>
              </w:rPr>
              <w:t>2026</w:t>
            </w:r>
          </w:p>
        </w:tc>
      </w:tr>
      <w:tr w:rsidR="00B12ADE" w:rsidRPr="00B12ADE" w:rsidTr="00B12ADE">
        <w:trPr>
          <w:trHeight w:val="300"/>
          <w:jc w:val="center"/>
        </w:trPr>
        <w:tc>
          <w:tcPr>
            <w:tcW w:w="2348" w:type="pct"/>
            <w:shd w:val="clear" w:color="auto" w:fill="auto"/>
            <w:noWrap/>
            <w:vAlign w:val="center"/>
            <w:hideMark/>
          </w:tcPr>
          <w:p w:rsidR="009769FC" w:rsidRPr="00E60437" w:rsidRDefault="009769FC" w:rsidP="009769FC">
            <w:pPr>
              <w:widowControl/>
              <w:adjustRightInd/>
              <w:spacing w:before="0" w:after="0"/>
              <w:ind w:firstLine="0"/>
              <w:jc w:val="left"/>
              <w:textAlignment w:val="auto"/>
              <w:rPr>
                <w:rFonts w:eastAsia="Times New Roman" w:cs="Arial"/>
                <w:color w:val="000000"/>
                <w:spacing w:val="0"/>
                <w:sz w:val="16"/>
                <w:szCs w:val="16"/>
                <w:lang w:eastAsia="ru-RU"/>
              </w:rPr>
            </w:pPr>
            <w:r w:rsidRPr="00E60437">
              <w:rPr>
                <w:rFonts w:eastAsia="Times New Roman" w:cs="Arial"/>
                <w:color w:val="000000"/>
                <w:spacing w:val="0"/>
                <w:sz w:val="16"/>
                <w:szCs w:val="16"/>
                <w:lang w:eastAsia="ru-RU"/>
              </w:rPr>
              <w:t xml:space="preserve">Котельная № 16 (с. </w:t>
            </w:r>
            <w:proofErr w:type="gramStart"/>
            <w:r w:rsidRPr="00E60437">
              <w:rPr>
                <w:rFonts w:eastAsia="Times New Roman" w:cs="Arial"/>
                <w:color w:val="000000"/>
                <w:spacing w:val="0"/>
                <w:sz w:val="16"/>
                <w:szCs w:val="16"/>
                <w:lang w:eastAsia="ru-RU"/>
              </w:rPr>
              <w:t>Восточное</w:t>
            </w:r>
            <w:proofErr w:type="gramEnd"/>
            <w:r w:rsidRPr="00E60437">
              <w:rPr>
                <w:rFonts w:eastAsia="Times New Roman" w:cs="Arial"/>
                <w:color w:val="000000"/>
                <w:spacing w:val="0"/>
                <w:sz w:val="16"/>
                <w:szCs w:val="16"/>
                <w:lang w:eastAsia="ru-RU"/>
              </w:rPr>
              <w:t>)</w:t>
            </w:r>
          </w:p>
        </w:tc>
        <w:tc>
          <w:tcPr>
            <w:tcW w:w="382" w:type="pct"/>
            <w:shd w:val="clear" w:color="auto" w:fill="auto"/>
            <w:noWrap/>
            <w:vAlign w:val="center"/>
          </w:tcPr>
          <w:p w:rsidR="009769FC" w:rsidRPr="00AD53EB" w:rsidRDefault="009769FC" w:rsidP="009769FC">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1786</w:t>
            </w:r>
          </w:p>
        </w:tc>
        <w:tc>
          <w:tcPr>
            <w:tcW w:w="381" w:type="pct"/>
            <w:shd w:val="clear" w:color="auto" w:fill="auto"/>
            <w:noWrap/>
            <w:vAlign w:val="center"/>
          </w:tcPr>
          <w:p w:rsidR="009769FC" w:rsidRPr="00A7618F" w:rsidRDefault="009769FC" w:rsidP="009769FC">
            <w:pPr>
              <w:widowControl/>
              <w:adjustRightInd/>
              <w:spacing w:before="0" w:after="0"/>
              <w:ind w:firstLine="0"/>
              <w:jc w:val="center"/>
              <w:textAlignment w:val="auto"/>
              <w:rPr>
                <w:rFonts w:eastAsia="Times New Roman" w:cs="Arial"/>
                <w:color w:val="000000"/>
                <w:spacing w:val="0"/>
                <w:sz w:val="16"/>
                <w:szCs w:val="16"/>
                <w:lang w:val="en-US" w:eastAsia="ru-RU"/>
              </w:rPr>
            </w:pPr>
            <w:r>
              <w:rPr>
                <w:rFonts w:eastAsia="Times New Roman" w:cs="Arial"/>
                <w:color w:val="000000"/>
                <w:spacing w:val="0"/>
                <w:sz w:val="16"/>
                <w:szCs w:val="16"/>
                <w:lang w:val="en-US" w:eastAsia="ru-RU"/>
              </w:rPr>
              <w:t>0</w:t>
            </w:r>
          </w:p>
        </w:tc>
        <w:tc>
          <w:tcPr>
            <w:tcW w:w="381" w:type="pct"/>
            <w:shd w:val="clear" w:color="auto" w:fill="auto"/>
            <w:noWrap/>
            <w:vAlign w:val="center"/>
          </w:tcPr>
          <w:p w:rsidR="009769FC" w:rsidRPr="00B12ADE" w:rsidRDefault="009769FC" w:rsidP="009769FC">
            <w:pPr>
              <w:widowControl/>
              <w:adjustRightInd/>
              <w:spacing w:before="0" w:after="0"/>
              <w:ind w:firstLine="0"/>
              <w:jc w:val="center"/>
              <w:textAlignment w:val="auto"/>
              <w:rPr>
                <w:rFonts w:eastAsia="Times New Roman" w:cs="Arial"/>
                <w:color w:val="000000"/>
                <w:spacing w:val="0"/>
                <w:sz w:val="16"/>
                <w:szCs w:val="16"/>
                <w:lang w:val="en-US" w:eastAsia="ru-RU"/>
              </w:rPr>
            </w:pPr>
            <w:r w:rsidRPr="00542FA6">
              <w:rPr>
                <w:rFonts w:eastAsia="Times New Roman" w:cs="Arial"/>
                <w:color w:val="000000"/>
                <w:spacing w:val="0"/>
                <w:sz w:val="16"/>
                <w:szCs w:val="16"/>
                <w:lang w:val="en-US" w:eastAsia="ru-RU"/>
              </w:rPr>
              <w:t>0</w:t>
            </w:r>
          </w:p>
        </w:tc>
        <w:tc>
          <w:tcPr>
            <w:tcW w:w="382" w:type="pct"/>
            <w:shd w:val="clear" w:color="auto" w:fill="auto"/>
            <w:noWrap/>
            <w:vAlign w:val="center"/>
          </w:tcPr>
          <w:p w:rsidR="009769FC" w:rsidRPr="009769FC" w:rsidRDefault="009769FC" w:rsidP="009769FC">
            <w:pPr>
              <w:widowControl/>
              <w:adjustRightInd/>
              <w:spacing w:before="0" w:after="0"/>
              <w:ind w:firstLine="0"/>
              <w:jc w:val="center"/>
              <w:textAlignment w:val="auto"/>
              <w:rPr>
                <w:rFonts w:eastAsia="Times New Roman" w:cs="Arial"/>
                <w:color w:val="000000"/>
                <w:spacing w:val="0"/>
                <w:sz w:val="16"/>
                <w:szCs w:val="16"/>
                <w:lang w:val="en-US" w:eastAsia="ru-RU"/>
              </w:rPr>
            </w:pPr>
            <w:r w:rsidRPr="00542FA6">
              <w:rPr>
                <w:rFonts w:eastAsia="Times New Roman" w:cs="Arial"/>
                <w:color w:val="000000"/>
                <w:spacing w:val="0"/>
                <w:sz w:val="16"/>
                <w:szCs w:val="16"/>
                <w:lang w:val="en-US" w:eastAsia="ru-RU"/>
              </w:rPr>
              <w:t>0</w:t>
            </w:r>
          </w:p>
        </w:tc>
        <w:tc>
          <w:tcPr>
            <w:tcW w:w="382" w:type="pct"/>
            <w:shd w:val="clear" w:color="auto" w:fill="auto"/>
            <w:noWrap/>
            <w:vAlign w:val="center"/>
          </w:tcPr>
          <w:p w:rsidR="009769FC" w:rsidRPr="00B12ADE" w:rsidRDefault="009769FC" w:rsidP="009769FC">
            <w:pPr>
              <w:widowControl/>
              <w:adjustRightInd/>
              <w:spacing w:before="0" w:after="0"/>
              <w:ind w:firstLine="0"/>
              <w:jc w:val="center"/>
              <w:textAlignment w:val="auto"/>
              <w:rPr>
                <w:rFonts w:eastAsia="Times New Roman" w:cs="Arial"/>
                <w:color w:val="000000"/>
                <w:spacing w:val="0"/>
                <w:sz w:val="16"/>
                <w:szCs w:val="16"/>
                <w:lang w:val="en-US" w:eastAsia="ru-RU"/>
              </w:rPr>
            </w:pPr>
            <w:r w:rsidRPr="00542FA6">
              <w:rPr>
                <w:rFonts w:eastAsia="Times New Roman" w:cs="Arial"/>
                <w:color w:val="000000"/>
                <w:spacing w:val="0"/>
                <w:sz w:val="16"/>
                <w:szCs w:val="16"/>
                <w:lang w:val="en-US" w:eastAsia="ru-RU"/>
              </w:rPr>
              <w:t>0</w:t>
            </w:r>
          </w:p>
        </w:tc>
        <w:tc>
          <w:tcPr>
            <w:tcW w:w="382" w:type="pct"/>
            <w:shd w:val="clear" w:color="auto" w:fill="auto"/>
            <w:noWrap/>
            <w:vAlign w:val="center"/>
          </w:tcPr>
          <w:p w:rsidR="009769FC" w:rsidRPr="00B12ADE" w:rsidRDefault="009769FC" w:rsidP="009769FC">
            <w:pPr>
              <w:widowControl/>
              <w:adjustRightInd/>
              <w:spacing w:before="0" w:after="0"/>
              <w:ind w:firstLine="0"/>
              <w:jc w:val="center"/>
              <w:textAlignment w:val="auto"/>
              <w:rPr>
                <w:rFonts w:eastAsia="Times New Roman" w:cs="Arial"/>
                <w:color w:val="000000"/>
                <w:spacing w:val="0"/>
                <w:sz w:val="16"/>
                <w:szCs w:val="16"/>
                <w:lang w:val="en-US" w:eastAsia="ru-RU"/>
              </w:rPr>
            </w:pPr>
            <w:r w:rsidRPr="00542FA6">
              <w:rPr>
                <w:rFonts w:eastAsia="Times New Roman" w:cs="Arial"/>
                <w:color w:val="000000"/>
                <w:spacing w:val="0"/>
                <w:sz w:val="16"/>
                <w:szCs w:val="16"/>
                <w:lang w:val="en-US" w:eastAsia="ru-RU"/>
              </w:rPr>
              <w:t>0</w:t>
            </w:r>
          </w:p>
        </w:tc>
        <w:tc>
          <w:tcPr>
            <w:tcW w:w="362" w:type="pct"/>
            <w:shd w:val="clear" w:color="auto" w:fill="auto"/>
            <w:noWrap/>
            <w:vAlign w:val="center"/>
          </w:tcPr>
          <w:p w:rsidR="009769FC" w:rsidRPr="00B12ADE" w:rsidRDefault="009769FC" w:rsidP="009769FC">
            <w:pPr>
              <w:widowControl/>
              <w:adjustRightInd/>
              <w:spacing w:before="0" w:after="0"/>
              <w:ind w:firstLine="0"/>
              <w:jc w:val="center"/>
              <w:textAlignment w:val="auto"/>
              <w:rPr>
                <w:rFonts w:eastAsia="Times New Roman" w:cs="Arial"/>
                <w:color w:val="000000"/>
                <w:spacing w:val="0"/>
                <w:sz w:val="16"/>
                <w:szCs w:val="16"/>
                <w:lang w:val="en-US" w:eastAsia="ru-RU"/>
              </w:rPr>
            </w:pPr>
            <w:r w:rsidRPr="00542FA6">
              <w:rPr>
                <w:rFonts w:eastAsia="Times New Roman" w:cs="Arial"/>
                <w:color w:val="000000"/>
                <w:spacing w:val="0"/>
                <w:sz w:val="16"/>
                <w:szCs w:val="16"/>
                <w:lang w:val="en-US" w:eastAsia="ru-RU"/>
              </w:rPr>
              <w:t>0</w:t>
            </w:r>
          </w:p>
        </w:tc>
      </w:tr>
      <w:tr w:rsidR="00BD27D0" w:rsidRPr="00B12ADE" w:rsidTr="00B12ADE">
        <w:trPr>
          <w:trHeight w:val="300"/>
          <w:jc w:val="center"/>
        </w:trPr>
        <w:tc>
          <w:tcPr>
            <w:tcW w:w="2348" w:type="pct"/>
            <w:shd w:val="clear" w:color="auto" w:fill="auto"/>
            <w:noWrap/>
            <w:vAlign w:val="center"/>
          </w:tcPr>
          <w:p w:rsidR="00BD27D0" w:rsidRPr="00E60437" w:rsidRDefault="00BD27D0" w:rsidP="009769FC">
            <w:pPr>
              <w:widowControl/>
              <w:adjustRightInd/>
              <w:spacing w:before="0" w:after="0"/>
              <w:ind w:firstLine="0"/>
              <w:jc w:val="left"/>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 xml:space="preserve">Модульная котельная (с. </w:t>
            </w:r>
            <w:proofErr w:type="gramStart"/>
            <w:r>
              <w:rPr>
                <w:rFonts w:eastAsia="Times New Roman" w:cs="Arial"/>
                <w:color w:val="000000"/>
                <w:spacing w:val="0"/>
                <w:sz w:val="16"/>
                <w:szCs w:val="16"/>
                <w:lang w:eastAsia="ru-RU"/>
              </w:rPr>
              <w:t>Восточное</w:t>
            </w:r>
            <w:proofErr w:type="gramEnd"/>
            <w:r>
              <w:rPr>
                <w:rFonts w:eastAsia="Times New Roman" w:cs="Arial"/>
                <w:color w:val="000000"/>
                <w:spacing w:val="0"/>
                <w:sz w:val="16"/>
                <w:szCs w:val="16"/>
                <w:lang w:eastAsia="ru-RU"/>
              </w:rPr>
              <w:t>)</w:t>
            </w:r>
          </w:p>
        </w:tc>
        <w:tc>
          <w:tcPr>
            <w:tcW w:w="382" w:type="pct"/>
            <w:shd w:val="clear" w:color="auto" w:fill="auto"/>
            <w:noWrap/>
            <w:vAlign w:val="center"/>
          </w:tcPr>
          <w:p w:rsidR="00BD27D0" w:rsidRDefault="00BD27D0" w:rsidP="009769FC">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381" w:type="pct"/>
            <w:shd w:val="clear" w:color="auto" w:fill="auto"/>
            <w:noWrap/>
            <w:vAlign w:val="center"/>
          </w:tcPr>
          <w:p w:rsidR="00BD27D0" w:rsidRDefault="00BD27D0" w:rsidP="009769FC">
            <w:pPr>
              <w:widowControl/>
              <w:adjustRightInd/>
              <w:spacing w:before="0" w:after="0"/>
              <w:ind w:firstLine="0"/>
              <w:jc w:val="center"/>
              <w:textAlignment w:val="auto"/>
              <w:rPr>
                <w:rFonts w:eastAsia="Times New Roman" w:cs="Arial"/>
                <w:color w:val="000000"/>
                <w:spacing w:val="0"/>
                <w:sz w:val="16"/>
                <w:szCs w:val="16"/>
                <w:lang w:val="en-US" w:eastAsia="ru-RU"/>
              </w:rPr>
            </w:pPr>
          </w:p>
        </w:tc>
        <w:tc>
          <w:tcPr>
            <w:tcW w:w="381" w:type="pct"/>
            <w:shd w:val="clear" w:color="auto" w:fill="auto"/>
            <w:noWrap/>
            <w:vAlign w:val="center"/>
          </w:tcPr>
          <w:p w:rsidR="00BD27D0" w:rsidRPr="00542FA6" w:rsidRDefault="00BD27D0" w:rsidP="009769FC">
            <w:pPr>
              <w:widowControl/>
              <w:adjustRightInd/>
              <w:spacing w:before="0" w:after="0"/>
              <w:ind w:firstLine="0"/>
              <w:jc w:val="center"/>
              <w:textAlignment w:val="auto"/>
              <w:rPr>
                <w:rFonts w:eastAsia="Times New Roman" w:cs="Arial"/>
                <w:color w:val="000000"/>
                <w:spacing w:val="0"/>
                <w:sz w:val="16"/>
                <w:szCs w:val="16"/>
                <w:lang w:val="en-US" w:eastAsia="ru-RU"/>
              </w:rPr>
            </w:pPr>
          </w:p>
        </w:tc>
        <w:tc>
          <w:tcPr>
            <w:tcW w:w="382" w:type="pct"/>
            <w:shd w:val="clear" w:color="auto" w:fill="auto"/>
            <w:noWrap/>
            <w:vAlign w:val="center"/>
          </w:tcPr>
          <w:p w:rsidR="00BD27D0" w:rsidRPr="00542FA6" w:rsidRDefault="00BD27D0" w:rsidP="009769FC">
            <w:pPr>
              <w:widowControl/>
              <w:adjustRightInd/>
              <w:spacing w:before="0" w:after="0"/>
              <w:ind w:firstLine="0"/>
              <w:jc w:val="center"/>
              <w:textAlignment w:val="auto"/>
              <w:rPr>
                <w:rFonts w:eastAsia="Times New Roman" w:cs="Arial"/>
                <w:color w:val="000000"/>
                <w:spacing w:val="0"/>
                <w:sz w:val="16"/>
                <w:szCs w:val="16"/>
                <w:lang w:val="en-US" w:eastAsia="ru-RU"/>
              </w:rPr>
            </w:pPr>
          </w:p>
        </w:tc>
        <w:tc>
          <w:tcPr>
            <w:tcW w:w="382" w:type="pct"/>
            <w:shd w:val="clear" w:color="auto" w:fill="auto"/>
            <w:noWrap/>
            <w:vAlign w:val="center"/>
          </w:tcPr>
          <w:p w:rsidR="00BD27D0" w:rsidRPr="00542FA6" w:rsidRDefault="00BD27D0" w:rsidP="009769FC">
            <w:pPr>
              <w:widowControl/>
              <w:adjustRightInd/>
              <w:spacing w:before="0" w:after="0"/>
              <w:ind w:firstLine="0"/>
              <w:jc w:val="center"/>
              <w:textAlignment w:val="auto"/>
              <w:rPr>
                <w:rFonts w:eastAsia="Times New Roman" w:cs="Arial"/>
                <w:color w:val="000000"/>
                <w:spacing w:val="0"/>
                <w:sz w:val="16"/>
                <w:szCs w:val="16"/>
                <w:lang w:val="en-US" w:eastAsia="ru-RU"/>
              </w:rPr>
            </w:pPr>
          </w:p>
        </w:tc>
        <w:tc>
          <w:tcPr>
            <w:tcW w:w="382" w:type="pct"/>
            <w:shd w:val="clear" w:color="auto" w:fill="auto"/>
            <w:noWrap/>
            <w:vAlign w:val="center"/>
          </w:tcPr>
          <w:p w:rsidR="00BD27D0" w:rsidRPr="00542FA6" w:rsidRDefault="00BD27D0" w:rsidP="009769FC">
            <w:pPr>
              <w:widowControl/>
              <w:adjustRightInd/>
              <w:spacing w:before="0" w:after="0"/>
              <w:ind w:firstLine="0"/>
              <w:jc w:val="center"/>
              <w:textAlignment w:val="auto"/>
              <w:rPr>
                <w:rFonts w:eastAsia="Times New Roman" w:cs="Arial"/>
                <w:color w:val="000000"/>
                <w:spacing w:val="0"/>
                <w:sz w:val="16"/>
                <w:szCs w:val="16"/>
                <w:lang w:val="en-US" w:eastAsia="ru-RU"/>
              </w:rPr>
            </w:pPr>
          </w:p>
        </w:tc>
        <w:tc>
          <w:tcPr>
            <w:tcW w:w="362" w:type="pct"/>
            <w:shd w:val="clear" w:color="auto" w:fill="auto"/>
            <w:noWrap/>
            <w:vAlign w:val="center"/>
          </w:tcPr>
          <w:p w:rsidR="00BD27D0" w:rsidRPr="00542FA6" w:rsidRDefault="00BD27D0" w:rsidP="009769FC">
            <w:pPr>
              <w:widowControl/>
              <w:adjustRightInd/>
              <w:spacing w:before="0" w:after="0"/>
              <w:ind w:firstLine="0"/>
              <w:jc w:val="center"/>
              <w:textAlignment w:val="auto"/>
              <w:rPr>
                <w:rFonts w:eastAsia="Times New Roman" w:cs="Arial"/>
                <w:color w:val="000000"/>
                <w:spacing w:val="0"/>
                <w:sz w:val="16"/>
                <w:szCs w:val="16"/>
                <w:lang w:val="en-US" w:eastAsia="ru-RU"/>
              </w:rPr>
            </w:pPr>
          </w:p>
        </w:tc>
      </w:tr>
      <w:tr w:rsidR="00A7618F" w:rsidRPr="00E60437" w:rsidTr="00B12ADE">
        <w:trPr>
          <w:trHeight w:val="300"/>
          <w:jc w:val="center"/>
        </w:trPr>
        <w:tc>
          <w:tcPr>
            <w:tcW w:w="2348" w:type="pct"/>
            <w:shd w:val="clear" w:color="auto" w:fill="auto"/>
            <w:noWrap/>
            <w:vAlign w:val="center"/>
            <w:hideMark/>
          </w:tcPr>
          <w:p w:rsidR="00A7618F" w:rsidRPr="00E60437" w:rsidRDefault="00A7618F" w:rsidP="00D62305">
            <w:pPr>
              <w:widowControl/>
              <w:adjustRightInd/>
              <w:spacing w:before="0" w:after="0"/>
              <w:ind w:firstLine="0"/>
              <w:jc w:val="left"/>
              <w:textAlignment w:val="auto"/>
              <w:rPr>
                <w:rFonts w:eastAsia="Times New Roman" w:cs="Arial"/>
                <w:color w:val="000000"/>
                <w:spacing w:val="0"/>
                <w:sz w:val="16"/>
                <w:szCs w:val="16"/>
                <w:lang w:eastAsia="ru-RU"/>
              </w:rPr>
            </w:pPr>
            <w:r w:rsidRPr="00E60437">
              <w:rPr>
                <w:rFonts w:eastAsia="Times New Roman" w:cs="Arial"/>
                <w:color w:val="000000"/>
                <w:spacing w:val="0"/>
                <w:sz w:val="16"/>
                <w:szCs w:val="16"/>
                <w:lang w:eastAsia="ru-RU"/>
              </w:rPr>
              <w:t xml:space="preserve">МК КЕДР-4 (с. </w:t>
            </w:r>
            <w:proofErr w:type="spellStart"/>
            <w:r w:rsidRPr="00E60437">
              <w:rPr>
                <w:rFonts w:eastAsia="Times New Roman" w:cs="Arial"/>
                <w:color w:val="000000"/>
                <w:spacing w:val="0"/>
                <w:sz w:val="16"/>
                <w:szCs w:val="16"/>
                <w:lang w:eastAsia="ru-RU"/>
              </w:rPr>
              <w:t>Тунгор</w:t>
            </w:r>
            <w:proofErr w:type="spellEnd"/>
            <w:r w:rsidRPr="00E60437">
              <w:rPr>
                <w:rFonts w:eastAsia="Times New Roman" w:cs="Arial"/>
                <w:color w:val="000000"/>
                <w:spacing w:val="0"/>
                <w:sz w:val="16"/>
                <w:szCs w:val="16"/>
                <w:lang w:eastAsia="ru-RU"/>
              </w:rPr>
              <w:t>)</w:t>
            </w:r>
          </w:p>
        </w:tc>
        <w:tc>
          <w:tcPr>
            <w:tcW w:w="382" w:type="pct"/>
            <w:shd w:val="clear" w:color="auto" w:fill="auto"/>
            <w:noWrap/>
            <w:vAlign w:val="center"/>
          </w:tcPr>
          <w:p w:rsidR="00A7618F" w:rsidRPr="00AD53EB" w:rsidRDefault="00A7618F"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2849</w:t>
            </w:r>
          </w:p>
        </w:tc>
        <w:tc>
          <w:tcPr>
            <w:tcW w:w="381" w:type="pct"/>
            <w:shd w:val="clear" w:color="auto" w:fill="auto"/>
            <w:noWrap/>
            <w:vAlign w:val="center"/>
          </w:tcPr>
          <w:p w:rsidR="00A7618F" w:rsidRPr="00AD53EB" w:rsidRDefault="00A7618F"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2849</w:t>
            </w:r>
          </w:p>
        </w:tc>
        <w:tc>
          <w:tcPr>
            <w:tcW w:w="381" w:type="pct"/>
            <w:shd w:val="clear" w:color="auto" w:fill="auto"/>
            <w:noWrap/>
            <w:vAlign w:val="center"/>
          </w:tcPr>
          <w:p w:rsidR="00A7618F" w:rsidRPr="00AD53EB" w:rsidRDefault="00A7618F"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2849</w:t>
            </w:r>
          </w:p>
        </w:tc>
        <w:tc>
          <w:tcPr>
            <w:tcW w:w="382" w:type="pct"/>
            <w:shd w:val="clear" w:color="auto" w:fill="auto"/>
            <w:noWrap/>
            <w:vAlign w:val="center"/>
          </w:tcPr>
          <w:p w:rsidR="00A7618F" w:rsidRPr="00AD53EB" w:rsidRDefault="00A7618F"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2849</w:t>
            </w:r>
          </w:p>
        </w:tc>
        <w:tc>
          <w:tcPr>
            <w:tcW w:w="382" w:type="pct"/>
            <w:shd w:val="clear" w:color="auto" w:fill="auto"/>
            <w:noWrap/>
            <w:vAlign w:val="center"/>
          </w:tcPr>
          <w:p w:rsidR="00A7618F" w:rsidRPr="00AD53EB" w:rsidRDefault="00A7618F"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2849</w:t>
            </w:r>
          </w:p>
        </w:tc>
        <w:tc>
          <w:tcPr>
            <w:tcW w:w="382" w:type="pct"/>
            <w:shd w:val="clear" w:color="auto" w:fill="auto"/>
            <w:noWrap/>
            <w:vAlign w:val="center"/>
          </w:tcPr>
          <w:p w:rsidR="00A7618F" w:rsidRPr="00AD53EB" w:rsidRDefault="00A7618F"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2849</w:t>
            </w:r>
          </w:p>
        </w:tc>
        <w:tc>
          <w:tcPr>
            <w:tcW w:w="362" w:type="pct"/>
            <w:shd w:val="clear" w:color="auto" w:fill="auto"/>
            <w:noWrap/>
            <w:vAlign w:val="center"/>
          </w:tcPr>
          <w:p w:rsidR="00A7618F" w:rsidRPr="00AD53EB" w:rsidRDefault="00A7618F"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2849</w:t>
            </w:r>
          </w:p>
        </w:tc>
      </w:tr>
      <w:tr w:rsidR="00A7618F" w:rsidRPr="00E60437" w:rsidTr="00B12ADE">
        <w:trPr>
          <w:trHeight w:val="300"/>
          <w:jc w:val="center"/>
        </w:trPr>
        <w:tc>
          <w:tcPr>
            <w:tcW w:w="2348" w:type="pct"/>
            <w:shd w:val="clear" w:color="auto" w:fill="auto"/>
            <w:noWrap/>
            <w:vAlign w:val="center"/>
            <w:hideMark/>
          </w:tcPr>
          <w:p w:rsidR="00A7618F" w:rsidRPr="00E60437" w:rsidRDefault="00A7618F" w:rsidP="00D62305">
            <w:pPr>
              <w:widowControl/>
              <w:adjustRightInd/>
              <w:spacing w:before="0" w:after="0"/>
              <w:ind w:firstLine="0"/>
              <w:jc w:val="left"/>
              <w:textAlignment w:val="auto"/>
              <w:rPr>
                <w:rFonts w:eastAsia="Times New Roman" w:cs="Arial"/>
                <w:color w:val="000000"/>
                <w:spacing w:val="0"/>
                <w:sz w:val="16"/>
                <w:szCs w:val="16"/>
                <w:lang w:eastAsia="ru-RU"/>
              </w:rPr>
            </w:pPr>
            <w:r w:rsidRPr="00E60437">
              <w:rPr>
                <w:rFonts w:eastAsia="Times New Roman" w:cs="Arial"/>
                <w:color w:val="000000"/>
                <w:spacing w:val="0"/>
                <w:sz w:val="16"/>
                <w:szCs w:val="16"/>
                <w:lang w:eastAsia="ru-RU"/>
              </w:rPr>
              <w:t xml:space="preserve">МК КЕДР-5 (с. </w:t>
            </w:r>
            <w:proofErr w:type="spellStart"/>
            <w:r w:rsidRPr="00E60437">
              <w:rPr>
                <w:rFonts w:eastAsia="Times New Roman" w:cs="Arial"/>
                <w:color w:val="000000"/>
                <w:spacing w:val="0"/>
                <w:sz w:val="16"/>
                <w:szCs w:val="16"/>
                <w:lang w:eastAsia="ru-RU"/>
              </w:rPr>
              <w:t>Москальво</w:t>
            </w:r>
            <w:proofErr w:type="spellEnd"/>
            <w:r w:rsidRPr="00E60437">
              <w:rPr>
                <w:rFonts w:eastAsia="Times New Roman" w:cs="Arial"/>
                <w:color w:val="000000"/>
                <w:spacing w:val="0"/>
                <w:sz w:val="16"/>
                <w:szCs w:val="16"/>
                <w:lang w:eastAsia="ru-RU"/>
              </w:rPr>
              <w:t>)</w:t>
            </w:r>
          </w:p>
        </w:tc>
        <w:tc>
          <w:tcPr>
            <w:tcW w:w="382" w:type="pct"/>
            <w:shd w:val="clear" w:color="auto" w:fill="auto"/>
            <w:noWrap/>
            <w:vAlign w:val="center"/>
          </w:tcPr>
          <w:p w:rsidR="00A7618F" w:rsidRPr="00AD53EB" w:rsidRDefault="00A7618F"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822</w:t>
            </w:r>
          </w:p>
        </w:tc>
        <w:tc>
          <w:tcPr>
            <w:tcW w:w="381" w:type="pct"/>
            <w:shd w:val="clear" w:color="auto" w:fill="auto"/>
            <w:noWrap/>
            <w:vAlign w:val="center"/>
          </w:tcPr>
          <w:p w:rsidR="00A7618F" w:rsidRPr="00AD53EB" w:rsidRDefault="00A7618F"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822</w:t>
            </w:r>
          </w:p>
        </w:tc>
        <w:tc>
          <w:tcPr>
            <w:tcW w:w="381" w:type="pct"/>
            <w:shd w:val="clear" w:color="auto" w:fill="auto"/>
            <w:noWrap/>
            <w:vAlign w:val="center"/>
          </w:tcPr>
          <w:p w:rsidR="00A7618F" w:rsidRPr="00AD53EB" w:rsidRDefault="00A7618F"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822</w:t>
            </w:r>
          </w:p>
        </w:tc>
        <w:tc>
          <w:tcPr>
            <w:tcW w:w="382" w:type="pct"/>
            <w:shd w:val="clear" w:color="auto" w:fill="auto"/>
            <w:noWrap/>
            <w:vAlign w:val="center"/>
          </w:tcPr>
          <w:p w:rsidR="00A7618F" w:rsidRPr="00AD53EB" w:rsidRDefault="00A7618F"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822</w:t>
            </w:r>
          </w:p>
        </w:tc>
        <w:tc>
          <w:tcPr>
            <w:tcW w:w="382" w:type="pct"/>
            <w:shd w:val="clear" w:color="auto" w:fill="auto"/>
            <w:noWrap/>
            <w:vAlign w:val="center"/>
          </w:tcPr>
          <w:p w:rsidR="00A7618F" w:rsidRPr="00AD53EB" w:rsidRDefault="00A7618F"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822</w:t>
            </w:r>
          </w:p>
        </w:tc>
        <w:tc>
          <w:tcPr>
            <w:tcW w:w="382" w:type="pct"/>
            <w:shd w:val="clear" w:color="auto" w:fill="auto"/>
            <w:noWrap/>
            <w:vAlign w:val="center"/>
          </w:tcPr>
          <w:p w:rsidR="00A7618F" w:rsidRPr="00AD53EB" w:rsidRDefault="00A7618F"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822</w:t>
            </w:r>
          </w:p>
        </w:tc>
        <w:tc>
          <w:tcPr>
            <w:tcW w:w="362" w:type="pct"/>
            <w:shd w:val="clear" w:color="auto" w:fill="auto"/>
            <w:noWrap/>
            <w:vAlign w:val="center"/>
          </w:tcPr>
          <w:p w:rsidR="00A7618F" w:rsidRPr="00AD53EB" w:rsidRDefault="00A7618F"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822</w:t>
            </w:r>
          </w:p>
        </w:tc>
      </w:tr>
      <w:tr w:rsidR="00A7618F" w:rsidRPr="00E60437" w:rsidTr="00B12ADE">
        <w:trPr>
          <w:trHeight w:val="300"/>
          <w:jc w:val="center"/>
        </w:trPr>
        <w:tc>
          <w:tcPr>
            <w:tcW w:w="2348" w:type="pct"/>
            <w:shd w:val="clear" w:color="auto" w:fill="auto"/>
            <w:noWrap/>
            <w:vAlign w:val="center"/>
            <w:hideMark/>
          </w:tcPr>
          <w:p w:rsidR="00A7618F" w:rsidRPr="00E60437" w:rsidRDefault="00A7618F" w:rsidP="00D62305">
            <w:pPr>
              <w:widowControl/>
              <w:adjustRightInd/>
              <w:spacing w:before="0" w:after="0"/>
              <w:ind w:firstLine="0"/>
              <w:jc w:val="left"/>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 xml:space="preserve">БМК № 32 (с. </w:t>
            </w:r>
            <w:proofErr w:type="spellStart"/>
            <w:r>
              <w:rPr>
                <w:rFonts w:eastAsia="Times New Roman" w:cs="Arial"/>
                <w:color w:val="000000"/>
                <w:spacing w:val="0"/>
                <w:sz w:val="16"/>
                <w:szCs w:val="16"/>
                <w:lang w:eastAsia="ru-RU"/>
              </w:rPr>
              <w:t>Некрасовка</w:t>
            </w:r>
            <w:proofErr w:type="spellEnd"/>
            <w:r>
              <w:rPr>
                <w:rFonts w:eastAsia="Times New Roman" w:cs="Arial"/>
                <w:color w:val="000000"/>
                <w:spacing w:val="0"/>
                <w:sz w:val="16"/>
                <w:szCs w:val="16"/>
                <w:lang w:eastAsia="ru-RU"/>
              </w:rPr>
              <w:t>)</w:t>
            </w:r>
          </w:p>
        </w:tc>
        <w:tc>
          <w:tcPr>
            <w:tcW w:w="382" w:type="pct"/>
            <w:shd w:val="clear" w:color="auto" w:fill="auto"/>
            <w:noWrap/>
            <w:vAlign w:val="center"/>
          </w:tcPr>
          <w:p w:rsidR="00A7618F" w:rsidRPr="00AD53EB" w:rsidRDefault="00A7618F"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777</w:t>
            </w:r>
          </w:p>
        </w:tc>
        <w:tc>
          <w:tcPr>
            <w:tcW w:w="381" w:type="pct"/>
            <w:shd w:val="clear" w:color="auto" w:fill="auto"/>
            <w:noWrap/>
            <w:vAlign w:val="center"/>
          </w:tcPr>
          <w:p w:rsidR="00A7618F" w:rsidRPr="00AD53EB" w:rsidRDefault="00A7618F"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777</w:t>
            </w:r>
          </w:p>
        </w:tc>
        <w:tc>
          <w:tcPr>
            <w:tcW w:w="381" w:type="pct"/>
            <w:shd w:val="clear" w:color="auto" w:fill="auto"/>
            <w:noWrap/>
            <w:vAlign w:val="center"/>
          </w:tcPr>
          <w:p w:rsidR="00A7618F" w:rsidRPr="00AD53EB" w:rsidRDefault="00A7618F"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777</w:t>
            </w:r>
          </w:p>
        </w:tc>
        <w:tc>
          <w:tcPr>
            <w:tcW w:w="382" w:type="pct"/>
            <w:shd w:val="clear" w:color="auto" w:fill="auto"/>
            <w:noWrap/>
            <w:vAlign w:val="center"/>
          </w:tcPr>
          <w:p w:rsidR="00A7618F" w:rsidRPr="00AD53EB" w:rsidRDefault="00A7618F"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777</w:t>
            </w:r>
          </w:p>
        </w:tc>
        <w:tc>
          <w:tcPr>
            <w:tcW w:w="382" w:type="pct"/>
            <w:shd w:val="clear" w:color="auto" w:fill="auto"/>
            <w:noWrap/>
            <w:vAlign w:val="center"/>
          </w:tcPr>
          <w:p w:rsidR="00A7618F" w:rsidRPr="00AD53EB" w:rsidRDefault="00A7618F"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777</w:t>
            </w:r>
          </w:p>
        </w:tc>
        <w:tc>
          <w:tcPr>
            <w:tcW w:w="382" w:type="pct"/>
            <w:shd w:val="clear" w:color="auto" w:fill="auto"/>
            <w:noWrap/>
            <w:vAlign w:val="center"/>
          </w:tcPr>
          <w:p w:rsidR="00A7618F" w:rsidRPr="00AD53EB" w:rsidRDefault="00A7618F"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777</w:t>
            </w:r>
          </w:p>
        </w:tc>
        <w:tc>
          <w:tcPr>
            <w:tcW w:w="362" w:type="pct"/>
            <w:shd w:val="clear" w:color="auto" w:fill="auto"/>
            <w:noWrap/>
            <w:vAlign w:val="center"/>
          </w:tcPr>
          <w:p w:rsidR="00A7618F" w:rsidRPr="00AD53EB" w:rsidRDefault="00A7618F"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777</w:t>
            </w:r>
          </w:p>
        </w:tc>
      </w:tr>
      <w:tr w:rsidR="00A7618F" w:rsidRPr="00E60437" w:rsidTr="00B12ADE">
        <w:trPr>
          <w:trHeight w:val="300"/>
          <w:jc w:val="center"/>
        </w:trPr>
        <w:tc>
          <w:tcPr>
            <w:tcW w:w="2348" w:type="pct"/>
            <w:shd w:val="clear" w:color="auto" w:fill="auto"/>
            <w:noWrap/>
            <w:vAlign w:val="center"/>
            <w:hideMark/>
          </w:tcPr>
          <w:p w:rsidR="00A7618F" w:rsidRPr="00E60437" w:rsidRDefault="00A7618F" w:rsidP="00D62305">
            <w:pPr>
              <w:widowControl/>
              <w:adjustRightInd/>
              <w:spacing w:before="0" w:after="0"/>
              <w:ind w:firstLine="0"/>
              <w:jc w:val="left"/>
              <w:textAlignment w:val="auto"/>
              <w:rPr>
                <w:rFonts w:eastAsia="Times New Roman" w:cs="Arial"/>
                <w:b/>
                <w:bCs/>
                <w:color w:val="000000"/>
                <w:spacing w:val="0"/>
                <w:sz w:val="16"/>
                <w:szCs w:val="16"/>
                <w:lang w:eastAsia="ru-RU"/>
              </w:rPr>
            </w:pPr>
            <w:r w:rsidRPr="00E60437">
              <w:rPr>
                <w:rFonts w:eastAsia="Times New Roman" w:cs="Arial"/>
                <w:b/>
                <w:bCs/>
                <w:color w:val="000000"/>
                <w:spacing w:val="0"/>
                <w:sz w:val="16"/>
                <w:szCs w:val="16"/>
                <w:lang w:eastAsia="ru-RU"/>
              </w:rPr>
              <w:t xml:space="preserve">МУП </w:t>
            </w:r>
            <w:r>
              <w:rPr>
                <w:rFonts w:eastAsia="Times New Roman" w:cs="Arial"/>
                <w:b/>
                <w:bCs/>
                <w:color w:val="000000"/>
                <w:spacing w:val="0"/>
                <w:sz w:val="16"/>
                <w:szCs w:val="16"/>
                <w:lang w:eastAsia="ru-RU"/>
              </w:rPr>
              <w:t>«</w:t>
            </w:r>
            <w:r w:rsidRPr="00E60437">
              <w:rPr>
                <w:rFonts w:eastAsia="Times New Roman" w:cs="Arial"/>
                <w:b/>
                <w:bCs/>
                <w:color w:val="000000"/>
                <w:spacing w:val="0"/>
                <w:sz w:val="16"/>
                <w:szCs w:val="16"/>
                <w:lang w:eastAsia="ru-RU"/>
              </w:rPr>
              <w:t>ЖКХ</w:t>
            </w:r>
            <w:r>
              <w:rPr>
                <w:rFonts w:eastAsia="Times New Roman" w:cs="Arial"/>
                <w:b/>
                <w:bCs/>
                <w:color w:val="000000"/>
                <w:spacing w:val="0"/>
                <w:sz w:val="16"/>
                <w:szCs w:val="16"/>
                <w:lang w:eastAsia="ru-RU"/>
              </w:rPr>
              <w:t>»,</w:t>
            </w:r>
            <w:r w:rsidRPr="00E60437">
              <w:rPr>
                <w:rFonts w:eastAsia="Times New Roman" w:cs="Arial"/>
                <w:b/>
                <w:bCs/>
                <w:color w:val="000000"/>
                <w:spacing w:val="0"/>
                <w:sz w:val="16"/>
                <w:szCs w:val="16"/>
                <w:lang w:eastAsia="ru-RU"/>
              </w:rPr>
              <w:t xml:space="preserve"> всего</w:t>
            </w:r>
          </w:p>
        </w:tc>
        <w:tc>
          <w:tcPr>
            <w:tcW w:w="382" w:type="pct"/>
            <w:shd w:val="clear" w:color="auto" w:fill="auto"/>
            <w:noWrap/>
            <w:vAlign w:val="center"/>
          </w:tcPr>
          <w:p w:rsidR="00A7618F" w:rsidRPr="00BF053F" w:rsidRDefault="00A7618F" w:rsidP="00D62305">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6234</w:t>
            </w:r>
          </w:p>
        </w:tc>
        <w:tc>
          <w:tcPr>
            <w:tcW w:w="381" w:type="pct"/>
            <w:shd w:val="clear" w:color="auto" w:fill="auto"/>
            <w:noWrap/>
            <w:vAlign w:val="center"/>
          </w:tcPr>
          <w:p w:rsidR="00A7618F" w:rsidRPr="00BF053F" w:rsidRDefault="00A7618F" w:rsidP="00D62305">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6234</w:t>
            </w:r>
          </w:p>
        </w:tc>
        <w:tc>
          <w:tcPr>
            <w:tcW w:w="381" w:type="pct"/>
            <w:shd w:val="clear" w:color="auto" w:fill="auto"/>
            <w:noWrap/>
            <w:vAlign w:val="center"/>
          </w:tcPr>
          <w:p w:rsidR="00A7618F" w:rsidRPr="00BF053F" w:rsidRDefault="00A7618F" w:rsidP="00D62305">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6234</w:t>
            </w:r>
          </w:p>
        </w:tc>
        <w:tc>
          <w:tcPr>
            <w:tcW w:w="382" w:type="pct"/>
            <w:shd w:val="clear" w:color="auto" w:fill="auto"/>
            <w:noWrap/>
            <w:vAlign w:val="center"/>
          </w:tcPr>
          <w:p w:rsidR="00A7618F" w:rsidRPr="00BF053F" w:rsidRDefault="00A7618F" w:rsidP="00D62305">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6234</w:t>
            </w:r>
          </w:p>
        </w:tc>
        <w:tc>
          <w:tcPr>
            <w:tcW w:w="382" w:type="pct"/>
            <w:shd w:val="clear" w:color="auto" w:fill="auto"/>
            <w:noWrap/>
            <w:vAlign w:val="center"/>
          </w:tcPr>
          <w:p w:rsidR="00A7618F" w:rsidRPr="00BF053F" w:rsidRDefault="00A7618F" w:rsidP="00D62305">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6234</w:t>
            </w:r>
          </w:p>
        </w:tc>
        <w:tc>
          <w:tcPr>
            <w:tcW w:w="382" w:type="pct"/>
            <w:shd w:val="clear" w:color="auto" w:fill="auto"/>
            <w:noWrap/>
            <w:vAlign w:val="center"/>
          </w:tcPr>
          <w:p w:rsidR="00A7618F" w:rsidRPr="00BF053F" w:rsidRDefault="00A7618F" w:rsidP="00D62305">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6234</w:t>
            </w:r>
          </w:p>
        </w:tc>
        <w:tc>
          <w:tcPr>
            <w:tcW w:w="362" w:type="pct"/>
            <w:shd w:val="clear" w:color="auto" w:fill="auto"/>
            <w:noWrap/>
            <w:vAlign w:val="center"/>
          </w:tcPr>
          <w:p w:rsidR="00A7618F" w:rsidRPr="00BF053F" w:rsidRDefault="00A7618F" w:rsidP="00D62305">
            <w:pPr>
              <w:widowControl/>
              <w:adjustRightInd/>
              <w:spacing w:before="0" w:after="0"/>
              <w:ind w:firstLine="0"/>
              <w:jc w:val="center"/>
              <w:textAlignment w:val="auto"/>
              <w:rPr>
                <w:rFonts w:eastAsia="Times New Roman" w:cs="Arial"/>
                <w:b/>
                <w:color w:val="000000"/>
                <w:spacing w:val="0"/>
                <w:sz w:val="16"/>
                <w:szCs w:val="16"/>
                <w:lang w:eastAsia="ru-RU"/>
              </w:rPr>
            </w:pPr>
            <w:r>
              <w:rPr>
                <w:rFonts w:eastAsia="Times New Roman" w:cs="Arial"/>
                <w:b/>
                <w:color w:val="000000"/>
                <w:spacing w:val="0"/>
                <w:sz w:val="16"/>
                <w:szCs w:val="16"/>
                <w:lang w:eastAsia="ru-RU"/>
              </w:rPr>
              <w:t>6234</w:t>
            </w:r>
          </w:p>
        </w:tc>
      </w:tr>
    </w:tbl>
    <w:p w:rsidR="00B12ADE" w:rsidRDefault="00A7618F" w:rsidP="00A7618F">
      <w:pPr>
        <w:spacing w:after="200" w:line="360" w:lineRule="auto"/>
        <w:ind w:firstLine="0"/>
        <w:rPr>
          <w:b/>
          <w:bCs/>
          <w:sz w:val="18"/>
          <w:szCs w:val="18"/>
        </w:rPr>
      </w:pPr>
      <w:bookmarkStart w:id="147" w:name="_Toc354584546"/>
      <w:bookmarkStart w:id="148" w:name="_Toc354486862"/>
      <w:r w:rsidRPr="00F45EDA">
        <w:rPr>
          <w:b/>
          <w:bCs/>
          <w:sz w:val="18"/>
          <w:szCs w:val="18"/>
        </w:rPr>
        <w:t xml:space="preserve">Таблица </w:t>
      </w:r>
      <w:r w:rsidRPr="00A7618F">
        <w:rPr>
          <w:b/>
          <w:bCs/>
          <w:sz w:val="18"/>
          <w:szCs w:val="18"/>
        </w:rPr>
        <w:t>7</w:t>
      </w:r>
      <w:r w:rsidRPr="00F45EDA">
        <w:rPr>
          <w:b/>
          <w:bCs/>
          <w:sz w:val="18"/>
          <w:szCs w:val="18"/>
        </w:rPr>
        <w:t>.</w:t>
      </w:r>
      <w:r w:rsidRPr="00F45EDA">
        <w:rPr>
          <w:b/>
          <w:bCs/>
          <w:sz w:val="18"/>
          <w:szCs w:val="18"/>
        </w:rPr>
        <w:fldChar w:fldCharType="begin"/>
      </w:r>
      <w:r w:rsidRPr="00F45EDA">
        <w:rPr>
          <w:b/>
          <w:bCs/>
          <w:sz w:val="18"/>
          <w:szCs w:val="18"/>
        </w:rPr>
        <w:instrText xml:space="preserve"> SEQ Таблица \* ARABIC \s 1 </w:instrText>
      </w:r>
      <w:r w:rsidRPr="00F45EDA">
        <w:rPr>
          <w:b/>
          <w:bCs/>
          <w:sz w:val="18"/>
          <w:szCs w:val="18"/>
        </w:rPr>
        <w:fldChar w:fldCharType="separate"/>
      </w:r>
      <w:r w:rsidR="00D62305">
        <w:rPr>
          <w:b/>
          <w:bCs/>
          <w:noProof/>
          <w:sz w:val="18"/>
          <w:szCs w:val="18"/>
        </w:rPr>
        <w:t>7</w:t>
      </w:r>
      <w:r w:rsidRPr="00F45EDA">
        <w:rPr>
          <w:b/>
          <w:bCs/>
          <w:noProof/>
          <w:sz w:val="18"/>
          <w:szCs w:val="18"/>
        </w:rPr>
        <w:fldChar w:fldCharType="end"/>
      </w:r>
      <w:r w:rsidRPr="00F45EDA">
        <w:rPr>
          <w:b/>
          <w:bCs/>
          <w:noProof/>
          <w:sz w:val="18"/>
          <w:szCs w:val="18"/>
        </w:rPr>
        <w:t xml:space="preserve"> </w:t>
      </w:r>
      <w:r w:rsidRPr="00F45EDA">
        <w:rPr>
          <w:b/>
          <w:bCs/>
          <w:sz w:val="18"/>
          <w:szCs w:val="18"/>
        </w:rPr>
        <w:t xml:space="preserve">– </w:t>
      </w:r>
      <w:r>
        <w:rPr>
          <w:b/>
          <w:bCs/>
          <w:sz w:val="18"/>
          <w:szCs w:val="18"/>
        </w:rPr>
        <w:t>Полезный отпуск тепла от котельных МУП «ЖКХ»</w:t>
      </w:r>
      <w:bookmarkEnd w:id="147"/>
      <w:r>
        <w:rPr>
          <w:b/>
          <w:bCs/>
          <w:sz w:val="18"/>
          <w:szCs w:val="18"/>
        </w:rPr>
        <w:t xml:space="preserve"> </w:t>
      </w:r>
      <w:bookmarkEnd w:id="148"/>
    </w:p>
    <w:tbl>
      <w:tblPr>
        <w:tblW w:w="5000" w:type="pct"/>
        <w:tblLook w:val="04A0" w:firstRow="1" w:lastRow="0" w:firstColumn="1" w:lastColumn="0" w:noHBand="0" w:noVBand="1"/>
      </w:tblPr>
      <w:tblGrid>
        <w:gridCol w:w="4361"/>
        <w:gridCol w:w="709"/>
        <w:gridCol w:w="709"/>
        <w:gridCol w:w="711"/>
        <w:gridCol w:w="707"/>
        <w:gridCol w:w="711"/>
        <w:gridCol w:w="707"/>
        <w:gridCol w:w="593"/>
      </w:tblGrid>
      <w:tr w:rsidR="00BD27D0" w:rsidRPr="00E60437" w:rsidTr="00D62305">
        <w:trPr>
          <w:trHeight w:val="300"/>
        </w:trPr>
        <w:tc>
          <w:tcPr>
            <w:tcW w:w="2368" w:type="pct"/>
            <w:vMerge w:val="restart"/>
            <w:tcBorders>
              <w:top w:val="single" w:sz="4" w:space="0" w:color="auto"/>
              <w:left w:val="single" w:sz="4" w:space="0" w:color="auto"/>
              <w:right w:val="single" w:sz="4" w:space="0" w:color="auto"/>
            </w:tcBorders>
            <w:shd w:val="clear" w:color="auto" w:fill="auto"/>
            <w:vAlign w:val="center"/>
          </w:tcPr>
          <w:p w:rsidR="00BD27D0" w:rsidRPr="00E60437" w:rsidRDefault="00BD27D0" w:rsidP="00D62305">
            <w:pPr>
              <w:spacing w:before="0" w:after="0"/>
              <w:jc w:val="center"/>
              <w:rPr>
                <w:rFonts w:eastAsia="Times New Roman" w:cs="Arial"/>
                <w:b/>
                <w:bCs/>
                <w:color w:val="000000"/>
                <w:spacing w:val="0"/>
                <w:sz w:val="16"/>
                <w:szCs w:val="16"/>
                <w:lang w:eastAsia="ru-RU"/>
              </w:rPr>
            </w:pPr>
            <w:r w:rsidRPr="00E60437">
              <w:rPr>
                <w:rFonts w:eastAsia="Times New Roman" w:cs="Arial"/>
                <w:b/>
                <w:bCs/>
                <w:color w:val="000000"/>
                <w:spacing w:val="0"/>
                <w:sz w:val="16"/>
                <w:szCs w:val="16"/>
                <w:lang w:eastAsia="ru-RU"/>
              </w:rPr>
              <w:t>Наименование котельной</w:t>
            </w:r>
          </w:p>
        </w:tc>
        <w:tc>
          <w:tcPr>
            <w:tcW w:w="2632" w:type="pct"/>
            <w:gridSpan w:val="7"/>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BD27D0" w:rsidRPr="00E60437" w:rsidRDefault="00BD27D0" w:rsidP="00D62305">
            <w:pPr>
              <w:widowControl/>
              <w:adjustRightInd/>
              <w:spacing w:before="0" w:after="0"/>
              <w:ind w:firstLine="0"/>
              <w:jc w:val="center"/>
              <w:textAlignment w:val="auto"/>
              <w:rPr>
                <w:rFonts w:eastAsia="Times New Roman" w:cs="Arial"/>
                <w:b/>
                <w:color w:val="000000"/>
                <w:spacing w:val="0"/>
                <w:sz w:val="16"/>
                <w:szCs w:val="16"/>
                <w:lang w:eastAsia="ru-RU"/>
              </w:rPr>
            </w:pPr>
            <w:r w:rsidRPr="00E60437">
              <w:rPr>
                <w:rFonts w:eastAsia="Times New Roman" w:cs="Arial"/>
                <w:b/>
                <w:bCs/>
                <w:color w:val="000000"/>
                <w:spacing w:val="0"/>
                <w:sz w:val="16"/>
                <w:szCs w:val="16"/>
                <w:lang w:eastAsia="ru-RU"/>
              </w:rPr>
              <w:t>Полезный отпуск тепловой энергии, Гкал</w:t>
            </w:r>
          </w:p>
        </w:tc>
      </w:tr>
      <w:tr w:rsidR="00BD27D0" w:rsidRPr="00E60437" w:rsidTr="00D62305">
        <w:trPr>
          <w:trHeight w:val="300"/>
        </w:trPr>
        <w:tc>
          <w:tcPr>
            <w:tcW w:w="2368" w:type="pct"/>
            <w:vMerge/>
            <w:tcBorders>
              <w:left w:val="single" w:sz="4" w:space="0" w:color="auto"/>
              <w:bottom w:val="single" w:sz="4" w:space="0" w:color="000000"/>
              <w:right w:val="single" w:sz="4" w:space="0" w:color="auto"/>
            </w:tcBorders>
            <w:shd w:val="clear" w:color="auto" w:fill="auto"/>
            <w:vAlign w:val="center"/>
            <w:hideMark/>
          </w:tcPr>
          <w:p w:rsidR="00BD27D0" w:rsidRPr="00E60437" w:rsidRDefault="00BD27D0" w:rsidP="00D62305">
            <w:pPr>
              <w:widowControl/>
              <w:adjustRightInd/>
              <w:spacing w:before="0" w:after="0"/>
              <w:ind w:firstLine="0"/>
              <w:jc w:val="center"/>
              <w:textAlignment w:val="auto"/>
              <w:rPr>
                <w:rFonts w:eastAsia="Times New Roman" w:cs="Arial"/>
                <w:b/>
                <w:bCs/>
                <w:color w:val="000000"/>
                <w:spacing w:val="0"/>
                <w:sz w:val="16"/>
                <w:szCs w:val="16"/>
                <w:lang w:eastAsia="ru-RU"/>
              </w:rPr>
            </w:pPr>
          </w:p>
        </w:tc>
        <w:tc>
          <w:tcPr>
            <w:tcW w:w="38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E60437" w:rsidRDefault="00BD27D0" w:rsidP="00D62305">
            <w:pPr>
              <w:widowControl/>
              <w:adjustRightInd/>
              <w:spacing w:before="0" w:after="0"/>
              <w:ind w:firstLine="0"/>
              <w:jc w:val="center"/>
              <w:textAlignment w:val="auto"/>
              <w:rPr>
                <w:rFonts w:eastAsia="Times New Roman" w:cs="Arial"/>
                <w:b/>
                <w:color w:val="000000"/>
                <w:spacing w:val="0"/>
                <w:sz w:val="16"/>
                <w:szCs w:val="16"/>
                <w:lang w:eastAsia="ru-RU"/>
              </w:rPr>
            </w:pPr>
            <w:r w:rsidRPr="00E60437">
              <w:rPr>
                <w:rFonts w:eastAsia="Times New Roman" w:cs="Arial"/>
                <w:b/>
                <w:color w:val="000000"/>
                <w:spacing w:val="0"/>
                <w:sz w:val="16"/>
                <w:szCs w:val="16"/>
                <w:lang w:eastAsia="ru-RU"/>
              </w:rPr>
              <w:t>2020</w:t>
            </w:r>
          </w:p>
        </w:tc>
        <w:tc>
          <w:tcPr>
            <w:tcW w:w="38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E60437" w:rsidRDefault="00BD27D0" w:rsidP="00D62305">
            <w:pPr>
              <w:widowControl/>
              <w:adjustRightInd/>
              <w:spacing w:before="0" w:after="0"/>
              <w:ind w:firstLine="0"/>
              <w:jc w:val="center"/>
              <w:textAlignment w:val="auto"/>
              <w:rPr>
                <w:rFonts w:eastAsia="Times New Roman" w:cs="Arial"/>
                <w:b/>
                <w:bCs/>
                <w:color w:val="000000"/>
                <w:spacing w:val="0"/>
                <w:sz w:val="16"/>
                <w:szCs w:val="16"/>
                <w:lang w:eastAsia="ru-RU"/>
              </w:rPr>
            </w:pPr>
            <w:r w:rsidRPr="00E60437">
              <w:rPr>
                <w:rFonts w:eastAsia="Times New Roman" w:cs="Arial"/>
                <w:b/>
                <w:bCs/>
                <w:color w:val="000000"/>
                <w:spacing w:val="0"/>
                <w:sz w:val="16"/>
                <w:szCs w:val="16"/>
                <w:lang w:eastAsia="ru-RU"/>
              </w:rPr>
              <w:t>2021</w:t>
            </w:r>
          </w:p>
        </w:tc>
        <w:tc>
          <w:tcPr>
            <w:tcW w:w="38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E60437" w:rsidRDefault="00BD27D0" w:rsidP="00D62305">
            <w:pPr>
              <w:widowControl/>
              <w:adjustRightInd/>
              <w:spacing w:before="0" w:after="0"/>
              <w:ind w:firstLine="0"/>
              <w:jc w:val="center"/>
              <w:textAlignment w:val="auto"/>
              <w:rPr>
                <w:rFonts w:eastAsia="Times New Roman" w:cs="Arial"/>
                <w:b/>
                <w:color w:val="000000"/>
                <w:spacing w:val="0"/>
                <w:sz w:val="16"/>
                <w:szCs w:val="16"/>
                <w:lang w:eastAsia="ru-RU"/>
              </w:rPr>
            </w:pPr>
            <w:r w:rsidRPr="00E60437">
              <w:rPr>
                <w:rFonts w:eastAsia="Times New Roman" w:cs="Arial"/>
                <w:b/>
                <w:color w:val="000000"/>
                <w:spacing w:val="0"/>
                <w:sz w:val="16"/>
                <w:szCs w:val="16"/>
                <w:lang w:eastAsia="ru-RU"/>
              </w:rPr>
              <w:t>2022</w:t>
            </w:r>
          </w:p>
        </w:tc>
        <w:tc>
          <w:tcPr>
            <w:tcW w:w="38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E60437" w:rsidRDefault="00BD27D0" w:rsidP="00D62305">
            <w:pPr>
              <w:widowControl/>
              <w:adjustRightInd/>
              <w:spacing w:before="0" w:after="0"/>
              <w:ind w:firstLine="0"/>
              <w:jc w:val="center"/>
              <w:textAlignment w:val="auto"/>
              <w:rPr>
                <w:rFonts w:eastAsia="Times New Roman" w:cs="Arial"/>
                <w:b/>
                <w:bCs/>
                <w:color w:val="000000"/>
                <w:spacing w:val="0"/>
                <w:sz w:val="16"/>
                <w:szCs w:val="16"/>
                <w:lang w:eastAsia="ru-RU"/>
              </w:rPr>
            </w:pPr>
            <w:r w:rsidRPr="00E60437">
              <w:rPr>
                <w:rFonts w:eastAsia="Times New Roman" w:cs="Arial"/>
                <w:b/>
                <w:bCs/>
                <w:color w:val="000000"/>
                <w:spacing w:val="0"/>
                <w:sz w:val="16"/>
                <w:szCs w:val="16"/>
                <w:lang w:eastAsia="ru-RU"/>
              </w:rPr>
              <w:t>2023</w:t>
            </w:r>
          </w:p>
        </w:tc>
        <w:tc>
          <w:tcPr>
            <w:tcW w:w="38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E60437" w:rsidRDefault="00BD27D0" w:rsidP="00D62305">
            <w:pPr>
              <w:widowControl/>
              <w:adjustRightInd/>
              <w:spacing w:before="0" w:after="0"/>
              <w:ind w:firstLine="0"/>
              <w:jc w:val="center"/>
              <w:textAlignment w:val="auto"/>
              <w:rPr>
                <w:rFonts w:eastAsia="Times New Roman" w:cs="Arial"/>
                <w:b/>
                <w:color w:val="000000"/>
                <w:spacing w:val="0"/>
                <w:sz w:val="16"/>
                <w:szCs w:val="16"/>
                <w:lang w:eastAsia="ru-RU"/>
              </w:rPr>
            </w:pPr>
            <w:r w:rsidRPr="00E60437">
              <w:rPr>
                <w:rFonts w:eastAsia="Times New Roman" w:cs="Arial"/>
                <w:b/>
                <w:color w:val="000000"/>
                <w:spacing w:val="0"/>
                <w:sz w:val="16"/>
                <w:szCs w:val="16"/>
                <w:lang w:eastAsia="ru-RU"/>
              </w:rPr>
              <w:t>2024</w:t>
            </w:r>
          </w:p>
        </w:tc>
        <w:tc>
          <w:tcPr>
            <w:tcW w:w="38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E60437" w:rsidRDefault="00BD27D0" w:rsidP="00D62305">
            <w:pPr>
              <w:widowControl/>
              <w:adjustRightInd/>
              <w:spacing w:before="0" w:after="0"/>
              <w:ind w:firstLine="0"/>
              <w:jc w:val="center"/>
              <w:textAlignment w:val="auto"/>
              <w:rPr>
                <w:rFonts w:eastAsia="Times New Roman" w:cs="Arial"/>
                <w:b/>
                <w:bCs/>
                <w:color w:val="000000"/>
                <w:spacing w:val="0"/>
                <w:sz w:val="16"/>
                <w:szCs w:val="16"/>
                <w:lang w:eastAsia="ru-RU"/>
              </w:rPr>
            </w:pPr>
            <w:r w:rsidRPr="00E60437">
              <w:rPr>
                <w:rFonts w:eastAsia="Times New Roman" w:cs="Arial"/>
                <w:b/>
                <w:bCs/>
                <w:color w:val="000000"/>
                <w:spacing w:val="0"/>
                <w:sz w:val="16"/>
                <w:szCs w:val="16"/>
                <w:lang w:eastAsia="ru-RU"/>
              </w:rPr>
              <w:t>2025</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E60437" w:rsidRDefault="00BD27D0" w:rsidP="00D62305">
            <w:pPr>
              <w:widowControl/>
              <w:adjustRightInd/>
              <w:spacing w:before="0" w:after="0"/>
              <w:ind w:firstLine="0"/>
              <w:jc w:val="center"/>
              <w:textAlignment w:val="auto"/>
              <w:rPr>
                <w:rFonts w:eastAsia="Times New Roman" w:cs="Arial"/>
                <w:b/>
                <w:color w:val="000000"/>
                <w:spacing w:val="0"/>
                <w:sz w:val="16"/>
                <w:szCs w:val="16"/>
                <w:lang w:eastAsia="ru-RU"/>
              </w:rPr>
            </w:pPr>
            <w:r w:rsidRPr="00E60437">
              <w:rPr>
                <w:rFonts w:eastAsia="Times New Roman" w:cs="Arial"/>
                <w:b/>
                <w:color w:val="000000"/>
                <w:spacing w:val="0"/>
                <w:sz w:val="16"/>
                <w:szCs w:val="16"/>
                <w:lang w:eastAsia="ru-RU"/>
              </w:rPr>
              <w:t>2026</w:t>
            </w:r>
          </w:p>
        </w:tc>
      </w:tr>
      <w:tr w:rsidR="00BD27D0" w:rsidRPr="00E60437" w:rsidTr="00BD27D0">
        <w:trPr>
          <w:trHeight w:val="300"/>
        </w:trPr>
        <w:tc>
          <w:tcPr>
            <w:tcW w:w="2368" w:type="pct"/>
            <w:tcBorders>
              <w:top w:val="nil"/>
              <w:left w:val="single" w:sz="4" w:space="0" w:color="auto"/>
              <w:bottom w:val="single" w:sz="4" w:space="0" w:color="auto"/>
              <w:right w:val="single" w:sz="4" w:space="0" w:color="auto"/>
            </w:tcBorders>
            <w:shd w:val="clear" w:color="auto" w:fill="auto"/>
            <w:noWrap/>
            <w:vAlign w:val="center"/>
            <w:hideMark/>
          </w:tcPr>
          <w:p w:rsidR="00BD27D0" w:rsidRPr="00E60437" w:rsidRDefault="00BD27D0" w:rsidP="00D62305">
            <w:pPr>
              <w:widowControl/>
              <w:adjustRightInd/>
              <w:spacing w:before="0" w:after="0"/>
              <w:ind w:firstLine="0"/>
              <w:jc w:val="left"/>
              <w:textAlignment w:val="auto"/>
              <w:rPr>
                <w:rFonts w:eastAsia="Times New Roman" w:cs="Arial"/>
                <w:color w:val="000000"/>
                <w:spacing w:val="0"/>
                <w:sz w:val="16"/>
                <w:szCs w:val="16"/>
                <w:lang w:eastAsia="ru-RU"/>
              </w:rPr>
            </w:pPr>
            <w:r w:rsidRPr="00E60437">
              <w:rPr>
                <w:rFonts w:eastAsia="Times New Roman" w:cs="Arial"/>
                <w:color w:val="000000"/>
                <w:spacing w:val="0"/>
                <w:sz w:val="16"/>
                <w:szCs w:val="16"/>
                <w:lang w:eastAsia="ru-RU"/>
              </w:rPr>
              <w:t xml:space="preserve">Котельная № 16 (с. </w:t>
            </w:r>
            <w:proofErr w:type="gramStart"/>
            <w:r w:rsidRPr="00E60437">
              <w:rPr>
                <w:rFonts w:eastAsia="Times New Roman" w:cs="Arial"/>
                <w:color w:val="000000"/>
                <w:spacing w:val="0"/>
                <w:sz w:val="16"/>
                <w:szCs w:val="16"/>
                <w:lang w:eastAsia="ru-RU"/>
              </w:rPr>
              <w:t>Восточное</w:t>
            </w:r>
            <w:proofErr w:type="gramEnd"/>
            <w:r w:rsidRPr="00E60437">
              <w:rPr>
                <w:rFonts w:eastAsia="Times New Roman" w:cs="Arial"/>
                <w:color w:val="000000"/>
                <w:spacing w:val="0"/>
                <w:sz w:val="16"/>
                <w:szCs w:val="16"/>
                <w:lang w:eastAsia="ru-RU"/>
              </w:rPr>
              <w:t>)</w:t>
            </w:r>
          </w:p>
        </w:tc>
        <w:tc>
          <w:tcPr>
            <w:tcW w:w="38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F715D6" w:rsidRDefault="00BD27D0" w:rsidP="00D62305">
            <w:pPr>
              <w:spacing w:before="0" w:after="0"/>
              <w:ind w:firstLine="0"/>
              <w:jc w:val="center"/>
              <w:rPr>
                <w:sz w:val="16"/>
                <w:szCs w:val="16"/>
              </w:rPr>
            </w:pPr>
            <w:r w:rsidRPr="00F715D6">
              <w:rPr>
                <w:sz w:val="16"/>
                <w:szCs w:val="16"/>
              </w:rPr>
              <w:t>3111</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BD27D0" w:rsidP="00D62305">
            <w:pPr>
              <w:spacing w:before="0" w:after="0"/>
              <w:ind w:firstLine="0"/>
              <w:jc w:val="center"/>
              <w:rPr>
                <w:sz w:val="16"/>
                <w:szCs w:val="16"/>
              </w:rPr>
            </w:pPr>
            <w:r>
              <w:rPr>
                <w:sz w:val="16"/>
                <w:szCs w:val="16"/>
              </w:rPr>
              <w:t>0</w:t>
            </w:r>
          </w:p>
        </w:tc>
        <w:tc>
          <w:tcPr>
            <w:tcW w:w="386"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BD27D0" w:rsidP="00D62305">
            <w:pPr>
              <w:spacing w:before="0" w:after="0"/>
              <w:ind w:firstLine="0"/>
              <w:jc w:val="center"/>
              <w:rPr>
                <w:sz w:val="16"/>
                <w:szCs w:val="16"/>
              </w:rPr>
            </w:pPr>
            <w:r>
              <w:rPr>
                <w:sz w:val="16"/>
                <w:szCs w:val="16"/>
              </w:rPr>
              <w:t>0</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BD27D0" w:rsidP="00D62305">
            <w:pPr>
              <w:spacing w:before="0" w:after="0"/>
              <w:ind w:firstLine="0"/>
              <w:jc w:val="center"/>
              <w:rPr>
                <w:sz w:val="16"/>
                <w:szCs w:val="16"/>
              </w:rPr>
            </w:pPr>
            <w:r>
              <w:rPr>
                <w:sz w:val="16"/>
                <w:szCs w:val="16"/>
              </w:rPr>
              <w:t>0</w:t>
            </w:r>
          </w:p>
        </w:tc>
        <w:tc>
          <w:tcPr>
            <w:tcW w:w="386"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BD27D0" w:rsidP="00D62305">
            <w:pPr>
              <w:spacing w:before="0" w:after="0"/>
              <w:ind w:firstLine="0"/>
              <w:jc w:val="center"/>
              <w:rPr>
                <w:sz w:val="16"/>
                <w:szCs w:val="16"/>
              </w:rPr>
            </w:pPr>
            <w:r>
              <w:rPr>
                <w:sz w:val="16"/>
                <w:szCs w:val="16"/>
              </w:rPr>
              <w:t>0</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BD27D0" w:rsidP="00D62305">
            <w:pPr>
              <w:spacing w:before="0" w:after="0"/>
              <w:ind w:firstLine="0"/>
              <w:jc w:val="center"/>
              <w:rPr>
                <w:sz w:val="16"/>
                <w:szCs w:val="16"/>
              </w:rPr>
            </w:pPr>
            <w:r>
              <w:rPr>
                <w:sz w:val="16"/>
                <w:szCs w:val="16"/>
              </w:rPr>
              <w:t>0</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BD27D0" w:rsidP="00D62305">
            <w:pPr>
              <w:spacing w:before="0" w:after="0"/>
              <w:ind w:firstLine="0"/>
              <w:jc w:val="center"/>
              <w:rPr>
                <w:sz w:val="16"/>
                <w:szCs w:val="16"/>
              </w:rPr>
            </w:pPr>
            <w:r>
              <w:rPr>
                <w:sz w:val="16"/>
                <w:szCs w:val="16"/>
              </w:rPr>
              <w:t>0</w:t>
            </w:r>
          </w:p>
        </w:tc>
      </w:tr>
      <w:tr w:rsidR="00BD27D0" w:rsidRPr="00E60437" w:rsidTr="00BD27D0">
        <w:trPr>
          <w:trHeight w:val="300"/>
        </w:trPr>
        <w:tc>
          <w:tcPr>
            <w:tcW w:w="2368" w:type="pct"/>
            <w:tcBorders>
              <w:top w:val="nil"/>
              <w:left w:val="single" w:sz="4" w:space="0" w:color="auto"/>
              <w:bottom w:val="single" w:sz="4" w:space="0" w:color="auto"/>
              <w:right w:val="single" w:sz="4" w:space="0" w:color="auto"/>
            </w:tcBorders>
            <w:shd w:val="clear" w:color="auto" w:fill="auto"/>
            <w:noWrap/>
            <w:vAlign w:val="center"/>
          </w:tcPr>
          <w:p w:rsidR="00BD27D0" w:rsidRPr="00E60437" w:rsidRDefault="00BD27D0" w:rsidP="00D62305">
            <w:pPr>
              <w:widowControl/>
              <w:adjustRightInd/>
              <w:spacing w:before="0" w:after="0"/>
              <w:ind w:firstLine="0"/>
              <w:jc w:val="left"/>
              <w:textAlignment w:val="auto"/>
              <w:rPr>
                <w:rFonts w:eastAsia="Times New Roman" w:cs="Arial"/>
                <w:color w:val="000000"/>
                <w:spacing w:val="0"/>
                <w:sz w:val="16"/>
                <w:szCs w:val="16"/>
                <w:lang w:eastAsia="ru-RU"/>
              </w:rPr>
            </w:pPr>
          </w:p>
        </w:tc>
        <w:tc>
          <w:tcPr>
            <w:tcW w:w="38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F715D6" w:rsidRDefault="00BD27D0" w:rsidP="00D62305">
            <w:pPr>
              <w:spacing w:before="0" w:after="0"/>
              <w:ind w:firstLine="0"/>
              <w:jc w:val="center"/>
              <w:rPr>
                <w:sz w:val="16"/>
                <w:szCs w:val="16"/>
              </w:rPr>
            </w:pPr>
            <w:r>
              <w:rPr>
                <w:sz w:val="16"/>
                <w:szCs w:val="16"/>
              </w:rPr>
              <w:t>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BD27D0" w:rsidP="00D62305">
            <w:pPr>
              <w:spacing w:before="0" w:after="0"/>
              <w:ind w:firstLine="0"/>
              <w:jc w:val="center"/>
              <w:rPr>
                <w:sz w:val="16"/>
                <w:szCs w:val="16"/>
              </w:rPr>
            </w:pPr>
          </w:p>
        </w:tc>
        <w:tc>
          <w:tcPr>
            <w:tcW w:w="386"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BD27D0" w:rsidP="00D62305">
            <w:pPr>
              <w:spacing w:before="0" w:after="0"/>
              <w:ind w:firstLine="0"/>
              <w:jc w:val="center"/>
              <w:rPr>
                <w:sz w:val="16"/>
                <w:szCs w:val="16"/>
              </w:rPr>
            </w:pP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BD27D0" w:rsidP="00D62305">
            <w:pPr>
              <w:spacing w:before="0" w:after="0"/>
              <w:ind w:firstLine="0"/>
              <w:jc w:val="center"/>
              <w:rPr>
                <w:sz w:val="16"/>
                <w:szCs w:val="16"/>
              </w:rPr>
            </w:pPr>
          </w:p>
        </w:tc>
        <w:tc>
          <w:tcPr>
            <w:tcW w:w="386"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BD27D0" w:rsidP="00D62305">
            <w:pPr>
              <w:spacing w:before="0" w:after="0"/>
              <w:ind w:firstLine="0"/>
              <w:jc w:val="center"/>
              <w:rPr>
                <w:sz w:val="16"/>
                <w:szCs w:val="16"/>
              </w:rPr>
            </w:pP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BD27D0" w:rsidP="00D62305">
            <w:pPr>
              <w:spacing w:before="0" w:after="0"/>
              <w:ind w:firstLine="0"/>
              <w:jc w:val="center"/>
              <w:rPr>
                <w:sz w:val="16"/>
                <w:szCs w:val="16"/>
              </w:rPr>
            </w:pP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BD27D0" w:rsidP="00D62305">
            <w:pPr>
              <w:spacing w:before="0" w:after="0"/>
              <w:ind w:firstLine="0"/>
              <w:jc w:val="center"/>
              <w:rPr>
                <w:sz w:val="16"/>
                <w:szCs w:val="16"/>
              </w:rPr>
            </w:pPr>
          </w:p>
        </w:tc>
      </w:tr>
      <w:tr w:rsidR="00BD27D0" w:rsidRPr="00E60437" w:rsidTr="00BD27D0">
        <w:trPr>
          <w:trHeight w:val="300"/>
        </w:trPr>
        <w:tc>
          <w:tcPr>
            <w:tcW w:w="2368" w:type="pct"/>
            <w:tcBorders>
              <w:top w:val="nil"/>
              <w:left w:val="single" w:sz="4" w:space="0" w:color="auto"/>
              <w:bottom w:val="single" w:sz="4" w:space="0" w:color="auto"/>
              <w:right w:val="single" w:sz="4" w:space="0" w:color="auto"/>
            </w:tcBorders>
            <w:shd w:val="clear" w:color="auto" w:fill="auto"/>
            <w:noWrap/>
            <w:vAlign w:val="center"/>
            <w:hideMark/>
          </w:tcPr>
          <w:p w:rsidR="00BD27D0" w:rsidRPr="00E60437" w:rsidRDefault="00BD27D0" w:rsidP="00D62305">
            <w:pPr>
              <w:widowControl/>
              <w:adjustRightInd/>
              <w:spacing w:before="0" w:after="0"/>
              <w:ind w:firstLine="0"/>
              <w:jc w:val="left"/>
              <w:textAlignment w:val="auto"/>
              <w:rPr>
                <w:rFonts w:eastAsia="Times New Roman" w:cs="Arial"/>
                <w:color w:val="000000"/>
                <w:spacing w:val="0"/>
                <w:sz w:val="16"/>
                <w:szCs w:val="16"/>
                <w:lang w:eastAsia="ru-RU"/>
              </w:rPr>
            </w:pPr>
            <w:r w:rsidRPr="00E60437">
              <w:rPr>
                <w:rFonts w:eastAsia="Times New Roman" w:cs="Arial"/>
                <w:color w:val="000000"/>
                <w:spacing w:val="0"/>
                <w:sz w:val="16"/>
                <w:szCs w:val="16"/>
                <w:lang w:eastAsia="ru-RU"/>
              </w:rPr>
              <w:t xml:space="preserve">МК КЕДР-4 (с. </w:t>
            </w:r>
            <w:proofErr w:type="spellStart"/>
            <w:r w:rsidRPr="00E60437">
              <w:rPr>
                <w:rFonts w:eastAsia="Times New Roman" w:cs="Arial"/>
                <w:color w:val="000000"/>
                <w:spacing w:val="0"/>
                <w:sz w:val="16"/>
                <w:szCs w:val="16"/>
                <w:lang w:eastAsia="ru-RU"/>
              </w:rPr>
              <w:t>Тунгор</w:t>
            </w:r>
            <w:proofErr w:type="spellEnd"/>
            <w:r w:rsidRPr="00E60437">
              <w:rPr>
                <w:rFonts w:eastAsia="Times New Roman" w:cs="Arial"/>
                <w:color w:val="000000"/>
                <w:spacing w:val="0"/>
                <w:sz w:val="16"/>
                <w:szCs w:val="16"/>
                <w:lang w:eastAsia="ru-RU"/>
              </w:rPr>
              <w:t>)</w:t>
            </w:r>
          </w:p>
        </w:tc>
        <w:tc>
          <w:tcPr>
            <w:tcW w:w="38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F715D6" w:rsidRDefault="00BD27D0" w:rsidP="00D62305">
            <w:pPr>
              <w:spacing w:before="0" w:after="0"/>
              <w:ind w:firstLine="0"/>
              <w:jc w:val="center"/>
              <w:rPr>
                <w:sz w:val="16"/>
                <w:szCs w:val="16"/>
              </w:rPr>
            </w:pPr>
            <w:r w:rsidRPr="00F715D6">
              <w:rPr>
                <w:sz w:val="16"/>
                <w:szCs w:val="16"/>
              </w:rPr>
              <w:t>6707</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BD27D0" w:rsidP="00D62305">
            <w:pPr>
              <w:spacing w:before="0" w:after="0"/>
              <w:ind w:firstLine="0"/>
              <w:jc w:val="center"/>
              <w:rPr>
                <w:sz w:val="16"/>
                <w:szCs w:val="16"/>
              </w:rPr>
            </w:pPr>
            <w:r w:rsidRPr="00F715D6">
              <w:rPr>
                <w:sz w:val="16"/>
                <w:szCs w:val="16"/>
              </w:rPr>
              <w:t>6707</w:t>
            </w:r>
          </w:p>
        </w:tc>
        <w:tc>
          <w:tcPr>
            <w:tcW w:w="386"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BD27D0" w:rsidP="00D62305">
            <w:pPr>
              <w:spacing w:before="0" w:after="0"/>
              <w:ind w:firstLine="0"/>
              <w:jc w:val="center"/>
              <w:rPr>
                <w:sz w:val="16"/>
                <w:szCs w:val="16"/>
              </w:rPr>
            </w:pPr>
            <w:r w:rsidRPr="00F715D6">
              <w:rPr>
                <w:sz w:val="16"/>
                <w:szCs w:val="16"/>
              </w:rPr>
              <w:t>6707</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BD27D0" w:rsidP="00D62305">
            <w:pPr>
              <w:spacing w:before="0" w:after="0"/>
              <w:ind w:firstLine="0"/>
              <w:jc w:val="center"/>
              <w:rPr>
                <w:sz w:val="16"/>
                <w:szCs w:val="16"/>
              </w:rPr>
            </w:pPr>
            <w:r w:rsidRPr="00F715D6">
              <w:rPr>
                <w:sz w:val="16"/>
                <w:szCs w:val="16"/>
              </w:rPr>
              <w:t>6707</w:t>
            </w:r>
          </w:p>
        </w:tc>
        <w:tc>
          <w:tcPr>
            <w:tcW w:w="386"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BD27D0" w:rsidP="00D62305">
            <w:pPr>
              <w:spacing w:before="0" w:after="0"/>
              <w:ind w:firstLine="0"/>
              <w:jc w:val="center"/>
              <w:rPr>
                <w:sz w:val="16"/>
                <w:szCs w:val="16"/>
              </w:rPr>
            </w:pPr>
            <w:r w:rsidRPr="00F715D6">
              <w:rPr>
                <w:sz w:val="16"/>
                <w:szCs w:val="16"/>
              </w:rPr>
              <w:t>6707</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BD27D0" w:rsidP="00D62305">
            <w:pPr>
              <w:spacing w:before="0" w:after="0"/>
              <w:ind w:firstLine="0"/>
              <w:jc w:val="center"/>
              <w:rPr>
                <w:sz w:val="16"/>
                <w:szCs w:val="16"/>
              </w:rPr>
            </w:pPr>
            <w:r w:rsidRPr="00F715D6">
              <w:rPr>
                <w:sz w:val="16"/>
                <w:szCs w:val="16"/>
              </w:rPr>
              <w:t>6707</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BD27D0" w:rsidP="00D62305">
            <w:pPr>
              <w:spacing w:before="0" w:after="0"/>
              <w:ind w:firstLine="0"/>
              <w:jc w:val="center"/>
              <w:rPr>
                <w:sz w:val="16"/>
                <w:szCs w:val="16"/>
              </w:rPr>
            </w:pPr>
            <w:r w:rsidRPr="00F715D6">
              <w:rPr>
                <w:sz w:val="16"/>
                <w:szCs w:val="16"/>
              </w:rPr>
              <w:t>6707</w:t>
            </w:r>
          </w:p>
        </w:tc>
      </w:tr>
      <w:tr w:rsidR="00BD27D0" w:rsidRPr="00E60437" w:rsidTr="00BD27D0">
        <w:trPr>
          <w:trHeight w:val="300"/>
        </w:trPr>
        <w:tc>
          <w:tcPr>
            <w:tcW w:w="2368" w:type="pct"/>
            <w:tcBorders>
              <w:top w:val="nil"/>
              <w:left w:val="single" w:sz="4" w:space="0" w:color="auto"/>
              <w:bottom w:val="single" w:sz="4" w:space="0" w:color="auto"/>
              <w:right w:val="single" w:sz="4" w:space="0" w:color="auto"/>
            </w:tcBorders>
            <w:shd w:val="clear" w:color="auto" w:fill="auto"/>
            <w:noWrap/>
            <w:vAlign w:val="center"/>
            <w:hideMark/>
          </w:tcPr>
          <w:p w:rsidR="00BD27D0" w:rsidRPr="00E60437" w:rsidRDefault="00BD27D0" w:rsidP="00D62305">
            <w:pPr>
              <w:widowControl/>
              <w:adjustRightInd/>
              <w:spacing w:before="0" w:after="0"/>
              <w:ind w:firstLine="0"/>
              <w:jc w:val="left"/>
              <w:textAlignment w:val="auto"/>
              <w:rPr>
                <w:rFonts w:eastAsia="Times New Roman" w:cs="Arial"/>
                <w:color w:val="000000"/>
                <w:spacing w:val="0"/>
                <w:sz w:val="16"/>
                <w:szCs w:val="16"/>
                <w:lang w:eastAsia="ru-RU"/>
              </w:rPr>
            </w:pPr>
            <w:r w:rsidRPr="00E60437">
              <w:rPr>
                <w:rFonts w:eastAsia="Times New Roman" w:cs="Arial"/>
                <w:color w:val="000000"/>
                <w:spacing w:val="0"/>
                <w:sz w:val="16"/>
                <w:szCs w:val="16"/>
                <w:lang w:eastAsia="ru-RU"/>
              </w:rPr>
              <w:t xml:space="preserve">МК КЕДР-5 (с. </w:t>
            </w:r>
            <w:proofErr w:type="spellStart"/>
            <w:r w:rsidRPr="00E60437">
              <w:rPr>
                <w:rFonts w:eastAsia="Times New Roman" w:cs="Arial"/>
                <w:color w:val="000000"/>
                <w:spacing w:val="0"/>
                <w:sz w:val="16"/>
                <w:szCs w:val="16"/>
                <w:lang w:eastAsia="ru-RU"/>
              </w:rPr>
              <w:t>Москальво</w:t>
            </w:r>
            <w:proofErr w:type="spellEnd"/>
            <w:r w:rsidRPr="00E60437">
              <w:rPr>
                <w:rFonts w:eastAsia="Times New Roman" w:cs="Arial"/>
                <w:color w:val="000000"/>
                <w:spacing w:val="0"/>
                <w:sz w:val="16"/>
                <w:szCs w:val="16"/>
                <w:lang w:eastAsia="ru-RU"/>
              </w:rPr>
              <w:t>)</w:t>
            </w:r>
          </w:p>
        </w:tc>
        <w:tc>
          <w:tcPr>
            <w:tcW w:w="38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F715D6" w:rsidRDefault="00BD27D0" w:rsidP="00D62305">
            <w:pPr>
              <w:spacing w:before="0" w:after="0"/>
              <w:ind w:firstLine="0"/>
              <w:jc w:val="center"/>
              <w:rPr>
                <w:sz w:val="16"/>
                <w:szCs w:val="16"/>
              </w:rPr>
            </w:pPr>
            <w:r w:rsidRPr="00F715D6">
              <w:rPr>
                <w:sz w:val="16"/>
                <w:szCs w:val="16"/>
              </w:rPr>
              <w:t>4944</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BD27D0" w:rsidP="00D62305">
            <w:pPr>
              <w:spacing w:before="0" w:after="0"/>
              <w:ind w:firstLine="0"/>
              <w:jc w:val="center"/>
              <w:rPr>
                <w:sz w:val="16"/>
                <w:szCs w:val="16"/>
              </w:rPr>
            </w:pPr>
            <w:r w:rsidRPr="00F715D6">
              <w:rPr>
                <w:sz w:val="16"/>
                <w:szCs w:val="16"/>
              </w:rPr>
              <w:t>4944</w:t>
            </w:r>
          </w:p>
        </w:tc>
        <w:tc>
          <w:tcPr>
            <w:tcW w:w="386"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BD27D0" w:rsidP="00D62305">
            <w:pPr>
              <w:spacing w:before="0" w:after="0"/>
              <w:ind w:firstLine="0"/>
              <w:jc w:val="center"/>
              <w:rPr>
                <w:sz w:val="16"/>
                <w:szCs w:val="16"/>
              </w:rPr>
            </w:pPr>
            <w:r w:rsidRPr="00F715D6">
              <w:rPr>
                <w:sz w:val="16"/>
                <w:szCs w:val="16"/>
              </w:rPr>
              <w:t>4944</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BD27D0" w:rsidP="00D62305">
            <w:pPr>
              <w:spacing w:before="0" w:after="0"/>
              <w:ind w:firstLine="0"/>
              <w:jc w:val="center"/>
              <w:rPr>
                <w:sz w:val="16"/>
                <w:szCs w:val="16"/>
              </w:rPr>
            </w:pPr>
            <w:r w:rsidRPr="00F715D6">
              <w:rPr>
                <w:sz w:val="16"/>
                <w:szCs w:val="16"/>
              </w:rPr>
              <w:t>4944</w:t>
            </w:r>
          </w:p>
        </w:tc>
        <w:tc>
          <w:tcPr>
            <w:tcW w:w="386"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BD27D0" w:rsidP="00D62305">
            <w:pPr>
              <w:spacing w:before="0" w:after="0"/>
              <w:ind w:firstLine="0"/>
              <w:jc w:val="center"/>
              <w:rPr>
                <w:sz w:val="16"/>
                <w:szCs w:val="16"/>
              </w:rPr>
            </w:pPr>
            <w:r w:rsidRPr="00F715D6">
              <w:rPr>
                <w:sz w:val="16"/>
                <w:szCs w:val="16"/>
              </w:rPr>
              <w:t>4944</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BD27D0" w:rsidP="00D62305">
            <w:pPr>
              <w:spacing w:before="0" w:after="0"/>
              <w:ind w:firstLine="0"/>
              <w:jc w:val="center"/>
              <w:rPr>
                <w:sz w:val="16"/>
                <w:szCs w:val="16"/>
              </w:rPr>
            </w:pPr>
            <w:r w:rsidRPr="00F715D6">
              <w:rPr>
                <w:sz w:val="16"/>
                <w:szCs w:val="16"/>
              </w:rPr>
              <w:t>4944</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BD27D0" w:rsidP="00D62305">
            <w:pPr>
              <w:spacing w:before="0" w:after="0"/>
              <w:ind w:firstLine="0"/>
              <w:jc w:val="center"/>
              <w:rPr>
                <w:sz w:val="16"/>
                <w:szCs w:val="16"/>
              </w:rPr>
            </w:pPr>
            <w:r w:rsidRPr="00F715D6">
              <w:rPr>
                <w:sz w:val="16"/>
                <w:szCs w:val="16"/>
              </w:rPr>
              <w:t>4944</w:t>
            </w:r>
          </w:p>
        </w:tc>
      </w:tr>
      <w:tr w:rsidR="00BD27D0" w:rsidRPr="00E60437" w:rsidTr="00BD27D0">
        <w:trPr>
          <w:trHeight w:val="300"/>
        </w:trPr>
        <w:tc>
          <w:tcPr>
            <w:tcW w:w="2368" w:type="pct"/>
            <w:tcBorders>
              <w:top w:val="nil"/>
              <w:left w:val="single" w:sz="4" w:space="0" w:color="auto"/>
              <w:bottom w:val="single" w:sz="4" w:space="0" w:color="auto"/>
              <w:right w:val="single" w:sz="4" w:space="0" w:color="auto"/>
            </w:tcBorders>
            <w:shd w:val="clear" w:color="auto" w:fill="auto"/>
            <w:noWrap/>
            <w:vAlign w:val="center"/>
            <w:hideMark/>
          </w:tcPr>
          <w:p w:rsidR="00BD27D0" w:rsidRPr="00E60437" w:rsidRDefault="00BD27D0" w:rsidP="00D62305">
            <w:pPr>
              <w:widowControl/>
              <w:adjustRightInd/>
              <w:spacing w:before="0" w:after="0"/>
              <w:ind w:firstLine="0"/>
              <w:jc w:val="left"/>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 xml:space="preserve">БМК № 32 (с. </w:t>
            </w:r>
            <w:proofErr w:type="spellStart"/>
            <w:r>
              <w:rPr>
                <w:rFonts w:eastAsia="Times New Roman" w:cs="Arial"/>
                <w:color w:val="000000"/>
                <w:spacing w:val="0"/>
                <w:sz w:val="16"/>
                <w:szCs w:val="16"/>
                <w:lang w:eastAsia="ru-RU"/>
              </w:rPr>
              <w:t>Некрасовка</w:t>
            </w:r>
            <w:proofErr w:type="spellEnd"/>
            <w:r>
              <w:rPr>
                <w:rFonts w:eastAsia="Times New Roman" w:cs="Arial"/>
                <w:color w:val="000000"/>
                <w:spacing w:val="0"/>
                <w:sz w:val="16"/>
                <w:szCs w:val="16"/>
                <w:lang w:eastAsia="ru-RU"/>
              </w:rPr>
              <w:t>)</w:t>
            </w:r>
          </w:p>
        </w:tc>
        <w:tc>
          <w:tcPr>
            <w:tcW w:w="38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F715D6" w:rsidRDefault="00BD27D0" w:rsidP="00D62305">
            <w:pPr>
              <w:spacing w:before="0" w:after="0"/>
              <w:ind w:firstLine="0"/>
              <w:jc w:val="center"/>
              <w:rPr>
                <w:sz w:val="16"/>
                <w:szCs w:val="16"/>
              </w:rPr>
            </w:pPr>
            <w:r w:rsidRPr="00F715D6">
              <w:rPr>
                <w:sz w:val="16"/>
                <w:szCs w:val="16"/>
              </w:rPr>
              <w:t>5810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BD27D0" w:rsidP="00D62305">
            <w:pPr>
              <w:spacing w:before="0" w:after="0"/>
              <w:ind w:firstLine="0"/>
              <w:jc w:val="center"/>
              <w:rPr>
                <w:sz w:val="16"/>
                <w:szCs w:val="16"/>
              </w:rPr>
            </w:pPr>
            <w:r w:rsidRPr="00F715D6">
              <w:rPr>
                <w:sz w:val="16"/>
                <w:szCs w:val="16"/>
              </w:rPr>
              <w:t>5810</w:t>
            </w:r>
          </w:p>
        </w:tc>
        <w:tc>
          <w:tcPr>
            <w:tcW w:w="386"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BD27D0" w:rsidP="00D62305">
            <w:pPr>
              <w:spacing w:before="0" w:after="0"/>
              <w:ind w:firstLine="0"/>
              <w:jc w:val="center"/>
              <w:rPr>
                <w:sz w:val="16"/>
                <w:szCs w:val="16"/>
              </w:rPr>
            </w:pPr>
            <w:r w:rsidRPr="00F715D6">
              <w:rPr>
                <w:sz w:val="16"/>
                <w:szCs w:val="16"/>
              </w:rPr>
              <w:t>5810</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BD27D0" w:rsidP="00D62305">
            <w:pPr>
              <w:spacing w:before="0" w:after="0"/>
              <w:ind w:firstLine="0"/>
              <w:jc w:val="center"/>
              <w:rPr>
                <w:sz w:val="16"/>
                <w:szCs w:val="16"/>
              </w:rPr>
            </w:pPr>
            <w:r w:rsidRPr="00F715D6">
              <w:rPr>
                <w:sz w:val="16"/>
                <w:szCs w:val="16"/>
              </w:rPr>
              <w:t>5810</w:t>
            </w:r>
          </w:p>
        </w:tc>
        <w:tc>
          <w:tcPr>
            <w:tcW w:w="386"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BD27D0" w:rsidP="00D62305">
            <w:pPr>
              <w:spacing w:before="0" w:after="0"/>
              <w:ind w:firstLine="0"/>
              <w:jc w:val="center"/>
              <w:rPr>
                <w:sz w:val="16"/>
                <w:szCs w:val="16"/>
              </w:rPr>
            </w:pPr>
            <w:r w:rsidRPr="00F715D6">
              <w:rPr>
                <w:sz w:val="16"/>
                <w:szCs w:val="16"/>
              </w:rPr>
              <w:t>5810</w:t>
            </w:r>
          </w:p>
        </w:tc>
        <w:tc>
          <w:tcPr>
            <w:tcW w:w="384"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BD27D0" w:rsidP="00D62305">
            <w:pPr>
              <w:spacing w:before="0" w:after="0"/>
              <w:ind w:firstLine="0"/>
              <w:jc w:val="center"/>
              <w:rPr>
                <w:sz w:val="16"/>
                <w:szCs w:val="16"/>
              </w:rPr>
            </w:pPr>
            <w:r w:rsidRPr="00F715D6">
              <w:rPr>
                <w:sz w:val="16"/>
                <w:szCs w:val="16"/>
              </w:rPr>
              <w:t>5810</w:t>
            </w:r>
          </w:p>
        </w:tc>
        <w:tc>
          <w:tcPr>
            <w:tcW w:w="322" w:type="pct"/>
            <w:tcBorders>
              <w:top w:val="nil"/>
              <w:left w:val="nil"/>
              <w:bottom w:val="single" w:sz="4" w:space="0" w:color="auto"/>
              <w:right w:val="single" w:sz="4" w:space="0" w:color="auto"/>
            </w:tcBorders>
            <w:shd w:val="clear" w:color="auto" w:fill="auto"/>
            <w:tcMar>
              <w:left w:w="28" w:type="dxa"/>
              <w:right w:w="28" w:type="dxa"/>
            </w:tcMar>
            <w:vAlign w:val="center"/>
          </w:tcPr>
          <w:p w:rsidR="00BD27D0" w:rsidRPr="00F715D6" w:rsidRDefault="00BD27D0" w:rsidP="00D62305">
            <w:pPr>
              <w:spacing w:before="0" w:after="0"/>
              <w:ind w:firstLine="0"/>
              <w:jc w:val="center"/>
              <w:rPr>
                <w:sz w:val="16"/>
                <w:szCs w:val="16"/>
              </w:rPr>
            </w:pPr>
            <w:r w:rsidRPr="00F715D6">
              <w:rPr>
                <w:sz w:val="16"/>
                <w:szCs w:val="16"/>
              </w:rPr>
              <w:t>5810</w:t>
            </w:r>
          </w:p>
        </w:tc>
      </w:tr>
      <w:tr w:rsidR="00BD27D0" w:rsidRPr="00E60437" w:rsidTr="00BD27D0">
        <w:trPr>
          <w:trHeight w:val="300"/>
        </w:trPr>
        <w:tc>
          <w:tcPr>
            <w:tcW w:w="2368" w:type="pct"/>
            <w:tcBorders>
              <w:top w:val="nil"/>
              <w:left w:val="single" w:sz="4" w:space="0" w:color="auto"/>
              <w:bottom w:val="single" w:sz="4" w:space="0" w:color="auto"/>
              <w:right w:val="single" w:sz="4" w:space="0" w:color="auto"/>
            </w:tcBorders>
            <w:shd w:val="clear" w:color="auto" w:fill="auto"/>
            <w:noWrap/>
            <w:vAlign w:val="center"/>
            <w:hideMark/>
          </w:tcPr>
          <w:p w:rsidR="00BD27D0" w:rsidRPr="00E60437" w:rsidRDefault="00BD27D0" w:rsidP="00D62305">
            <w:pPr>
              <w:widowControl/>
              <w:adjustRightInd/>
              <w:spacing w:before="0" w:after="0"/>
              <w:ind w:firstLine="0"/>
              <w:jc w:val="left"/>
              <w:textAlignment w:val="auto"/>
              <w:rPr>
                <w:rFonts w:eastAsia="Times New Roman" w:cs="Arial"/>
                <w:b/>
                <w:bCs/>
                <w:color w:val="000000"/>
                <w:spacing w:val="0"/>
                <w:sz w:val="16"/>
                <w:szCs w:val="16"/>
                <w:lang w:eastAsia="ru-RU"/>
              </w:rPr>
            </w:pPr>
            <w:r w:rsidRPr="00E60437">
              <w:rPr>
                <w:rFonts w:eastAsia="Times New Roman" w:cs="Arial"/>
                <w:b/>
                <w:bCs/>
                <w:color w:val="000000"/>
                <w:spacing w:val="0"/>
                <w:sz w:val="16"/>
                <w:szCs w:val="16"/>
                <w:lang w:eastAsia="ru-RU"/>
              </w:rPr>
              <w:t xml:space="preserve">МУП </w:t>
            </w:r>
            <w:r>
              <w:rPr>
                <w:rFonts w:eastAsia="Times New Roman" w:cs="Arial"/>
                <w:b/>
                <w:bCs/>
                <w:color w:val="000000"/>
                <w:spacing w:val="0"/>
                <w:sz w:val="16"/>
                <w:szCs w:val="16"/>
                <w:lang w:eastAsia="ru-RU"/>
              </w:rPr>
              <w:t>«</w:t>
            </w:r>
            <w:r w:rsidRPr="00E60437">
              <w:rPr>
                <w:rFonts w:eastAsia="Times New Roman" w:cs="Arial"/>
                <w:b/>
                <w:bCs/>
                <w:color w:val="000000"/>
                <w:spacing w:val="0"/>
                <w:sz w:val="16"/>
                <w:szCs w:val="16"/>
                <w:lang w:eastAsia="ru-RU"/>
              </w:rPr>
              <w:t>ЖКХ</w:t>
            </w:r>
            <w:r>
              <w:rPr>
                <w:rFonts w:eastAsia="Times New Roman" w:cs="Arial"/>
                <w:b/>
                <w:bCs/>
                <w:color w:val="000000"/>
                <w:spacing w:val="0"/>
                <w:sz w:val="16"/>
                <w:szCs w:val="16"/>
                <w:lang w:eastAsia="ru-RU"/>
              </w:rPr>
              <w:t>»,</w:t>
            </w:r>
            <w:r w:rsidRPr="00E60437">
              <w:rPr>
                <w:rFonts w:eastAsia="Times New Roman" w:cs="Arial"/>
                <w:b/>
                <w:bCs/>
                <w:color w:val="000000"/>
                <w:spacing w:val="0"/>
                <w:sz w:val="16"/>
                <w:szCs w:val="16"/>
                <w:lang w:eastAsia="ru-RU"/>
              </w:rPr>
              <w:t xml:space="preserve"> всего</w:t>
            </w:r>
          </w:p>
        </w:tc>
        <w:tc>
          <w:tcPr>
            <w:tcW w:w="38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F715D6" w:rsidRDefault="00BD27D0" w:rsidP="00D62305">
            <w:pPr>
              <w:spacing w:before="0" w:after="0"/>
              <w:ind w:firstLine="0"/>
              <w:jc w:val="center"/>
              <w:rPr>
                <w:sz w:val="16"/>
                <w:szCs w:val="16"/>
              </w:rPr>
            </w:pPr>
            <w:r>
              <w:rPr>
                <w:sz w:val="16"/>
                <w:szCs w:val="16"/>
              </w:rPr>
              <w:t>20572</w:t>
            </w:r>
          </w:p>
        </w:tc>
        <w:tc>
          <w:tcPr>
            <w:tcW w:w="38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F715D6" w:rsidRDefault="00BD27D0" w:rsidP="00D62305">
            <w:pPr>
              <w:spacing w:before="0" w:after="0"/>
              <w:ind w:firstLine="0"/>
              <w:jc w:val="center"/>
              <w:rPr>
                <w:sz w:val="16"/>
                <w:szCs w:val="16"/>
              </w:rPr>
            </w:pPr>
            <w:r>
              <w:rPr>
                <w:sz w:val="16"/>
                <w:szCs w:val="16"/>
              </w:rPr>
              <w:t>20572</w:t>
            </w:r>
          </w:p>
        </w:tc>
        <w:tc>
          <w:tcPr>
            <w:tcW w:w="38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F715D6" w:rsidRDefault="00BD27D0" w:rsidP="00D62305">
            <w:pPr>
              <w:spacing w:before="0" w:after="0"/>
              <w:ind w:firstLine="0"/>
              <w:jc w:val="center"/>
              <w:rPr>
                <w:sz w:val="16"/>
                <w:szCs w:val="16"/>
              </w:rPr>
            </w:pPr>
            <w:r>
              <w:rPr>
                <w:sz w:val="16"/>
                <w:szCs w:val="16"/>
              </w:rPr>
              <w:t>20572</w:t>
            </w:r>
          </w:p>
        </w:tc>
        <w:tc>
          <w:tcPr>
            <w:tcW w:w="38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F715D6" w:rsidRDefault="00BD27D0" w:rsidP="00D62305">
            <w:pPr>
              <w:spacing w:before="0" w:after="0"/>
              <w:ind w:firstLine="0"/>
              <w:jc w:val="center"/>
              <w:rPr>
                <w:sz w:val="16"/>
                <w:szCs w:val="16"/>
              </w:rPr>
            </w:pPr>
            <w:r>
              <w:rPr>
                <w:sz w:val="16"/>
                <w:szCs w:val="16"/>
              </w:rPr>
              <w:t>20572</w:t>
            </w:r>
          </w:p>
        </w:tc>
        <w:tc>
          <w:tcPr>
            <w:tcW w:w="38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F715D6" w:rsidRDefault="00BD27D0" w:rsidP="00D62305">
            <w:pPr>
              <w:spacing w:before="0" w:after="0"/>
              <w:ind w:firstLine="0"/>
              <w:jc w:val="center"/>
              <w:rPr>
                <w:sz w:val="16"/>
                <w:szCs w:val="16"/>
              </w:rPr>
            </w:pPr>
            <w:r>
              <w:rPr>
                <w:sz w:val="16"/>
                <w:szCs w:val="16"/>
              </w:rPr>
              <w:t>20572</w:t>
            </w:r>
          </w:p>
        </w:tc>
        <w:tc>
          <w:tcPr>
            <w:tcW w:w="38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F715D6" w:rsidRDefault="00BD27D0" w:rsidP="00D62305">
            <w:pPr>
              <w:spacing w:before="0" w:after="0"/>
              <w:ind w:firstLine="0"/>
              <w:jc w:val="center"/>
              <w:rPr>
                <w:sz w:val="16"/>
                <w:szCs w:val="16"/>
              </w:rPr>
            </w:pPr>
            <w:r>
              <w:rPr>
                <w:sz w:val="16"/>
                <w:szCs w:val="16"/>
              </w:rPr>
              <w:t>20572</w:t>
            </w:r>
          </w:p>
        </w:tc>
        <w:tc>
          <w:tcPr>
            <w:tcW w:w="32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D27D0" w:rsidRPr="00F715D6" w:rsidRDefault="00BD27D0" w:rsidP="00D62305">
            <w:pPr>
              <w:spacing w:before="0" w:after="0"/>
              <w:ind w:firstLine="0"/>
              <w:jc w:val="center"/>
              <w:rPr>
                <w:sz w:val="16"/>
                <w:szCs w:val="16"/>
              </w:rPr>
            </w:pPr>
            <w:r>
              <w:rPr>
                <w:sz w:val="16"/>
                <w:szCs w:val="16"/>
              </w:rPr>
              <w:t>20572</w:t>
            </w:r>
          </w:p>
        </w:tc>
      </w:tr>
    </w:tbl>
    <w:p w:rsidR="00B616F7" w:rsidRDefault="00B616F7" w:rsidP="00B616F7">
      <w:pPr>
        <w:spacing w:after="200" w:line="360" w:lineRule="auto"/>
        <w:ind w:firstLine="0"/>
        <w:rPr>
          <w:b/>
          <w:bCs/>
          <w:sz w:val="18"/>
          <w:szCs w:val="18"/>
        </w:rPr>
      </w:pPr>
      <w:bookmarkStart w:id="149" w:name="_Toc354584548"/>
      <w:bookmarkStart w:id="150" w:name="_Toc354486864"/>
      <w:r w:rsidRPr="00F45EDA">
        <w:rPr>
          <w:b/>
          <w:bCs/>
          <w:sz w:val="18"/>
          <w:szCs w:val="18"/>
        </w:rPr>
        <w:lastRenderedPageBreak/>
        <w:t xml:space="preserve">Таблица </w:t>
      </w:r>
      <w:r>
        <w:rPr>
          <w:b/>
          <w:bCs/>
          <w:sz w:val="18"/>
          <w:szCs w:val="18"/>
        </w:rPr>
        <w:t>7</w:t>
      </w:r>
      <w:r w:rsidRPr="00F45EDA">
        <w:rPr>
          <w:b/>
          <w:bCs/>
          <w:sz w:val="18"/>
          <w:szCs w:val="18"/>
        </w:rPr>
        <w:t>.</w:t>
      </w:r>
      <w:r w:rsidRPr="00F45EDA">
        <w:rPr>
          <w:b/>
          <w:bCs/>
          <w:sz w:val="18"/>
          <w:szCs w:val="18"/>
        </w:rPr>
        <w:fldChar w:fldCharType="begin"/>
      </w:r>
      <w:r w:rsidRPr="00F45EDA">
        <w:rPr>
          <w:b/>
          <w:bCs/>
          <w:sz w:val="18"/>
          <w:szCs w:val="18"/>
        </w:rPr>
        <w:instrText xml:space="preserve"> SEQ Таблица \* ARABIC \s 1 </w:instrText>
      </w:r>
      <w:r w:rsidRPr="00F45EDA">
        <w:rPr>
          <w:b/>
          <w:bCs/>
          <w:sz w:val="18"/>
          <w:szCs w:val="18"/>
        </w:rPr>
        <w:fldChar w:fldCharType="separate"/>
      </w:r>
      <w:r w:rsidR="00D62305">
        <w:rPr>
          <w:b/>
          <w:bCs/>
          <w:noProof/>
          <w:sz w:val="18"/>
          <w:szCs w:val="18"/>
        </w:rPr>
        <w:t>8</w:t>
      </w:r>
      <w:r w:rsidRPr="00F45EDA">
        <w:rPr>
          <w:b/>
          <w:bCs/>
          <w:noProof/>
          <w:sz w:val="18"/>
          <w:szCs w:val="18"/>
        </w:rPr>
        <w:fldChar w:fldCharType="end"/>
      </w:r>
      <w:r w:rsidRPr="00F45EDA">
        <w:rPr>
          <w:b/>
          <w:bCs/>
          <w:noProof/>
          <w:sz w:val="18"/>
          <w:szCs w:val="18"/>
        </w:rPr>
        <w:t xml:space="preserve"> </w:t>
      </w:r>
      <w:r w:rsidRPr="00F45EDA">
        <w:rPr>
          <w:b/>
          <w:bCs/>
          <w:sz w:val="18"/>
          <w:szCs w:val="18"/>
        </w:rPr>
        <w:t xml:space="preserve">– </w:t>
      </w:r>
      <w:r>
        <w:rPr>
          <w:b/>
          <w:bCs/>
          <w:sz w:val="18"/>
          <w:szCs w:val="18"/>
        </w:rPr>
        <w:t>Прогнозное потребление топлива котельными МКП «ЖКХ»</w:t>
      </w:r>
      <w:bookmarkEnd w:id="149"/>
      <w:r>
        <w:rPr>
          <w:b/>
          <w:bCs/>
          <w:sz w:val="18"/>
          <w:szCs w:val="18"/>
        </w:rPr>
        <w:t xml:space="preserve"> </w:t>
      </w:r>
      <w:bookmarkEnd w:id="150"/>
    </w:p>
    <w:tbl>
      <w:tblPr>
        <w:tblW w:w="4942" w:type="pct"/>
        <w:tblLook w:val="04A0" w:firstRow="1" w:lastRow="0" w:firstColumn="1" w:lastColumn="0" w:noHBand="0" w:noVBand="1"/>
      </w:tblPr>
      <w:tblGrid>
        <w:gridCol w:w="4360"/>
        <w:gridCol w:w="708"/>
        <w:gridCol w:w="707"/>
        <w:gridCol w:w="709"/>
        <w:gridCol w:w="711"/>
        <w:gridCol w:w="674"/>
        <w:gridCol w:w="635"/>
        <w:gridCol w:w="676"/>
      </w:tblGrid>
      <w:tr w:rsidR="00B616F7" w:rsidRPr="008B2C57" w:rsidTr="00D62305">
        <w:trPr>
          <w:trHeight w:val="300"/>
        </w:trPr>
        <w:tc>
          <w:tcPr>
            <w:tcW w:w="2375" w:type="pct"/>
            <w:vMerge w:val="restart"/>
            <w:tcBorders>
              <w:top w:val="single" w:sz="4" w:space="0" w:color="auto"/>
              <w:left w:val="single" w:sz="4" w:space="0" w:color="auto"/>
              <w:right w:val="single" w:sz="4" w:space="0" w:color="auto"/>
            </w:tcBorders>
            <w:shd w:val="clear" w:color="auto" w:fill="auto"/>
            <w:vAlign w:val="center"/>
          </w:tcPr>
          <w:p w:rsidR="00B616F7" w:rsidRPr="008B2C57" w:rsidRDefault="00B616F7" w:rsidP="00D62305">
            <w:pPr>
              <w:spacing w:before="0" w:after="0"/>
              <w:jc w:val="center"/>
              <w:rPr>
                <w:rFonts w:eastAsia="Times New Roman" w:cs="Arial"/>
                <w:b/>
                <w:bCs/>
                <w:color w:val="000000"/>
                <w:spacing w:val="0"/>
                <w:sz w:val="16"/>
                <w:szCs w:val="16"/>
                <w:lang w:eastAsia="ru-RU"/>
              </w:rPr>
            </w:pPr>
            <w:r w:rsidRPr="008B2C57">
              <w:rPr>
                <w:rFonts w:eastAsia="Times New Roman" w:cs="Arial"/>
                <w:b/>
                <w:bCs/>
                <w:color w:val="000000"/>
                <w:spacing w:val="0"/>
                <w:sz w:val="16"/>
                <w:szCs w:val="16"/>
                <w:lang w:eastAsia="ru-RU"/>
              </w:rPr>
              <w:t>Наименование котельной</w:t>
            </w:r>
          </w:p>
        </w:tc>
        <w:tc>
          <w:tcPr>
            <w:tcW w:w="2625" w:type="pct"/>
            <w:gridSpan w:val="7"/>
            <w:tcBorders>
              <w:top w:val="single" w:sz="4" w:space="0" w:color="auto"/>
              <w:left w:val="nil"/>
              <w:bottom w:val="single" w:sz="4" w:space="0" w:color="auto"/>
              <w:right w:val="single" w:sz="4" w:space="0" w:color="auto"/>
            </w:tcBorders>
            <w:shd w:val="clear" w:color="auto" w:fill="auto"/>
            <w:noWrap/>
            <w:vAlign w:val="center"/>
          </w:tcPr>
          <w:p w:rsidR="00B616F7" w:rsidRPr="00E60437" w:rsidRDefault="00B616F7" w:rsidP="00D62305">
            <w:pPr>
              <w:widowControl/>
              <w:adjustRightInd/>
              <w:spacing w:before="0" w:after="0"/>
              <w:ind w:firstLine="0"/>
              <w:jc w:val="center"/>
              <w:textAlignment w:val="auto"/>
              <w:rPr>
                <w:rFonts w:eastAsia="Times New Roman" w:cs="Arial"/>
                <w:b/>
                <w:color w:val="000000"/>
                <w:spacing w:val="0"/>
                <w:sz w:val="16"/>
                <w:szCs w:val="16"/>
                <w:lang w:eastAsia="ru-RU"/>
              </w:rPr>
            </w:pPr>
            <w:r w:rsidRPr="008B2C57">
              <w:rPr>
                <w:rFonts w:eastAsia="Times New Roman" w:cs="Arial"/>
                <w:b/>
                <w:bCs/>
                <w:color w:val="000000"/>
                <w:spacing w:val="0"/>
                <w:sz w:val="16"/>
                <w:szCs w:val="16"/>
                <w:lang w:eastAsia="ru-RU"/>
              </w:rPr>
              <w:t>Расход топлива</w:t>
            </w:r>
            <w:r>
              <w:rPr>
                <w:rFonts w:eastAsia="Times New Roman" w:cs="Arial"/>
                <w:b/>
                <w:bCs/>
                <w:color w:val="000000"/>
                <w:spacing w:val="0"/>
                <w:sz w:val="16"/>
                <w:szCs w:val="16"/>
                <w:lang w:eastAsia="ru-RU"/>
              </w:rPr>
              <w:t xml:space="preserve">, т </w:t>
            </w:r>
            <w:proofErr w:type="spellStart"/>
            <w:r>
              <w:rPr>
                <w:rFonts w:eastAsia="Times New Roman" w:cs="Arial"/>
                <w:b/>
                <w:bCs/>
                <w:color w:val="000000"/>
                <w:spacing w:val="0"/>
                <w:sz w:val="16"/>
                <w:szCs w:val="16"/>
                <w:lang w:eastAsia="ru-RU"/>
              </w:rPr>
              <w:t>у.</w:t>
            </w:r>
            <w:proofErr w:type="gramStart"/>
            <w:r>
              <w:rPr>
                <w:rFonts w:eastAsia="Times New Roman" w:cs="Arial"/>
                <w:b/>
                <w:bCs/>
                <w:color w:val="000000"/>
                <w:spacing w:val="0"/>
                <w:sz w:val="16"/>
                <w:szCs w:val="16"/>
                <w:lang w:eastAsia="ru-RU"/>
              </w:rPr>
              <w:t>т</w:t>
            </w:r>
            <w:proofErr w:type="spellEnd"/>
            <w:proofErr w:type="gramEnd"/>
            <w:r>
              <w:rPr>
                <w:rFonts w:eastAsia="Times New Roman" w:cs="Arial"/>
                <w:b/>
                <w:bCs/>
                <w:color w:val="000000"/>
                <w:spacing w:val="0"/>
                <w:sz w:val="16"/>
                <w:szCs w:val="16"/>
                <w:lang w:eastAsia="ru-RU"/>
              </w:rPr>
              <w:t>.</w:t>
            </w:r>
          </w:p>
        </w:tc>
      </w:tr>
      <w:tr w:rsidR="00B616F7" w:rsidRPr="008B2C57" w:rsidTr="00B616F7">
        <w:trPr>
          <w:trHeight w:val="300"/>
        </w:trPr>
        <w:tc>
          <w:tcPr>
            <w:tcW w:w="2375" w:type="pct"/>
            <w:vMerge/>
            <w:tcBorders>
              <w:left w:val="single" w:sz="4" w:space="0" w:color="auto"/>
              <w:bottom w:val="single" w:sz="4" w:space="0" w:color="000000"/>
              <w:right w:val="single" w:sz="4" w:space="0" w:color="auto"/>
            </w:tcBorders>
            <w:shd w:val="clear" w:color="auto" w:fill="auto"/>
            <w:vAlign w:val="center"/>
            <w:hideMark/>
          </w:tcPr>
          <w:p w:rsidR="00B616F7" w:rsidRPr="008B2C57" w:rsidRDefault="00B616F7" w:rsidP="00D62305">
            <w:pPr>
              <w:widowControl/>
              <w:adjustRightInd/>
              <w:spacing w:before="0" w:after="0"/>
              <w:ind w:firstLine="0"/>
              <w:jc w:val="center"/>
              <w:textAlignment w:val="auto"/>
              <w:rPr>
                <w:rFonts w:eastAsia="Times New Roman" w:cs="Arial"/>
                <w:b/>
                <w:bCs/>
                <w:color w:val="000000"/>
                <w:spacing w:val="0"/>
                <w:sz w:val="16"/>
                <w:szCs w:val="16"/>
                <w:lang w:eastAsia="ru-RU"/>
              </w:rPr>
            </w:pPr>
          </w:p>
        </w:tc>
        <w:tc>
          <w:tcPr>
            <w:tcW w:w="386" w:type="pct"/>
            <w:tcBorders>
              <w:top w:val="nil"/>
              <w:left w:val="nil"/>
              <w:bottom w:val="single" w:sz="4" w:space="0" w:color="auto"/>
              <w:right w:val="single" w:sz="4" w:space="0" w:color="auto"/>
            </w:tcBorders>
            <w:shd w:val="clear" w:color="auto" w:fill="auto"/>
            <w:noWrap/>
            <w:vAlign w:val="center"/>
          </w:tcPr>
          <w:p w:rsidR="00B616F7" w:rsidRPr="00E60437" w:rsidRDefault="00B616F7" w:rsidP="00D62305">
            <w:pPr>
              <w:widowControl/>
              <w:adjustRightInd/>
              <w:spacing w:before="0" w:after="0"/>
              <w:ind w:firstLine="0"/>
              <w:jc w:val="center"/>
              <w:textAlignment w:val="auto"/>
              <w:rPr>
                <w:rFonts w:eastAsia="Times New Roman" w:cs="Arial"/>
                <w:b/>
                <w:color w:val="000000"/>
                <w:spacing w:val="0"/>
                <w:sz w:val="16"/>
                <w:szCs w:val="16"/>
                <w:lang w:eastAsia="ru-RU"/>
              </w:rPr>
            </w:pPr>
            <w:r w:rsidRPr="00E60437">
              <w:rPr>
                <w:rFonts w:eastAsia="Times New Roman" w:cs="Arial"/>
                <w:b/>
                <w:color w:val="000000"/>
                <w:spacing w:val="0"/>
                <w:sz w:val="16"/>
                <w:szCs w:val="16"/>
                <w:lang w:eastAsia="ru-RU"/>
              </w:rPr>
              <w:t>2020</w:t>
            </w:r>
          </w:p>
        </w:tc>
        <w:tc>
          <w:tcPr>
            <w:tcW w:w="385" w:type="pct"/>
            <w:tcBorders>
              <w:top w:val="nil"/>
              <w:left w:val="nil"/>
              <w:bottom w:val="single" w:sz="4" w:space="0" w:color="auto"/>
              <w:right w:val="single" w:sz="4" w:space="0" w:color="auto"/>
            </w:tcBorders>
            <w:shd w:val="clear" w:color="auto" w:fill="auto"/>
            <w:noWrap/>
            <w:vAlign w:val="center"/>
          </w:tcPr>
          <w:p w:rsidR="00B616F7" w:rsidRPr="00E60437" w:rsidRDefault="00B616F7" w:rsidP="00D62305">
            <w:pPr>
              <w:widowControl/>
              <w:adjustRightInd/>
              <w:spacing w:before="0" w:after="0"/>
              <w:ind w:firstLine="0"/>
              <w:jc w:val="center"/>
              <w:textAlignment w:val="auto"/>
              <w:rPr>
                <w:rFonts w:eastAsia="Times New Roman" w:cs="Arial"/>
                <w:b/>
                <w:bCs/>
                <w:color w:val="000000"/>
                <w:spacing w:val="0"/>
                <w:sz w:val="16"/>
                <w:szCs w:val="16"/>
                <w:lang w:eastAsia="ru-RU"/>
              </w:rPr>
            </w:pPr>
            <w:r w:rsidRPr="00E60437">
              <w:rPr>
                <w:rFonts w:eastAsia="Times New Roman" w:cs="Arial"/>
                <w:b/>
                <w:bCs/>
                <w:color w:val="000000"/>
                <w:spacing w:val="0"/>
                <w:sz w:val="16"/>
                <w:szCs w:val="16"/>
                <w:lang w:eastAsia="ru-RU"/>
              </w:rPr>
              <w:t>2021</w:t>
            </w:r>
          </w:p>
        </w:tc>
        <w:tc>
          <w:tcPr>
            <w:tcW w:w="386" w:type="pct"/>
            <w:tcBorders>
              <w:top w:val="nil"/>
              <w:left w:val="nil"/>
              <w:bottom w:val="single" w:sz="4" w:space="0" w:color="auto"/>
              <w:right w:val="single" w:sz="4" w:space="0" w:color="auto"/>
            </w:tcBorders>
            <w:shd w:val="clear" w:color="auto" w:fill="auto"/>
            <w:noWrap/>
            <w:vAlign w:val="center"/>
          </w:tcPr>
          <w:p w:rsidR="00B616F7" w:rsidRPr="00E60437" w:rsidRDefault="00B616F7" w:rsidP="00D62305">
            <w:pPr>
              <w:widowControl/>
              <w:adjustRightInd/>
              <w:spacing w:before="0" w:after="0"/>
              <w:ind w:firstLine="0"/>
              <w:jc w:val="center"/>
              <w:textAlignment w:val="auto"/>
              <w:rPr>
                <w:rFonts w:eastAsia="Times New Roman" w:cs="Arial"/>
                <w:b/>
                <w:color w:val="000000"/>
                <w:spacing w:val="0"/>
                <w:sz w:val="16"/>
                <w:szCs w:val="16"/>
                <w:lang w:eastAsia="ru-RU"/>
              </w:rPr>
            </w:pPr>
            <w:r w:rsidRPr="00E60437">
              <w:rPr>
                <w:rFonts w:eastAsia="Times New Roman" w:cs="Arial"/>
                <w:b/>
                <w:color w:val="000000"/>
                <w:spacing w:val="0"/>
                <w:sz w:val="16"/>
                <w:szCs w:val="16"/>
                <w:lang w:eastAsia="ru-RU"/>
              </w:rPr>
              <w:t>2022</w:t>
            </w:r>
          </w:p>
        </w:tc>
        <w:tc>
          <w:tcPr>
            <w:tcW w:w="387" w:type="pct"/>
            <w:tcBorders>
              <w:top w:val="nil"/>
              <w:left w:val="nil"/>
              <w:bottom w:val="single" w:sz="4" w:space="0" w:color="auto"/>
              <w:right w:val="single" w:sz="4" w:space="0" w:color="auto"/>
            </w:tcBorders>
            <w:shd w:val="clear" w:color="auto" w:fill="auto"/>
            <w:noWrap/>
            <w:vAlign w:val="center"/>
          </w:tcPr>
          <w:p w:rsidR="00B616F7" w:rsidRPr="00E60437" w:rsidRDefault="00B616F7" w:rsidP="00D62305">
            <w:pPr>
              <w:widowControl/>
              <w:adjustRightInd/>
              <w:spacing w:before="0" w:after="0"/>
              <w:ind w:firstLine="0"/>
              <w:jc w:val="center"/>
              <w:textAlignment w:val="auto"/>
              <w:rPr>
                <w:rFonts w:eastAsia="Times New Roman" w:cs="Arial"/>
                <w:b/>
                <w:bCs/>
                <w:color w:val="000000"/>
                <w:spacing w:val="0"/>
                <w:sz w:val="16"/>
                <w:szCs w:val="16"/>
                <w:lang w:eastAsia="ru-RU"/>
              </w:rPr>
            </w:pPr>
            <w:r w:rsidRPr="00E60437">
              <w:rPr>
                <w:rFonts w:eastAsia="Times New Roman" w:cs="Arial"/>
                <w:b/>
                <w:bCs/>
                <w:color w:val="000000"/>
                <w:spacing w:val="0"/>
                <w:sz w:val="16"/>
                <w:szCs w:val="16"/>
                <w:lang w:eastAsia="ru-RU"/>
              </w:rPr>
              <w:t>2023</w:t>
            </w:r>
          </w:p>
        </w:tc>
        <w:tc>
          <w:tcPr>
            <w:tcW w:w="367" w:type="pct"/>
            <w:tcBorders>
              <w:top w:val="nil"/>
              <w:left w:val="nil"/>
              <w:bottom w:val="single" w:sz="4" w:space="0" w:color="auto"/>
              <w:right w:val="single" w:sz="4" w:space="0" w:color="auto"/>
            </w:tcBorders>
            <w:shd w:val="clear" w:color="auto" w:fill="auto"/>
            <w:noWrap/>
            <w:vAlign w:val="center"/>
          </w:tcPr>
          <w:p w:rsidR="00B616F7" w:rsidRPr="00E60437" w:rsidRDefault="00B616F7" w:rsidP="00D62305">
            <w:pPr>
              <w:widowControl/>
              <w:adjustRightInd/>
              <w:spacing w:before="0" w:after="0"/>
              <w:ind w:firstLine="0"/>
              <w:jc w:val="center"/>
              <w:textAlignment w:val="auto"/>
              <w:rPr>
                <w:rFonts w:eastAsia="Times New Roman" w:cs="Arial"/>
                <w:b/>
                <w:color w:val="000000"/>
                <w:spacing w:val="0"/>
                <w:sz w:val="16"/>
                <w:szCs w:val="16"/>
                <w:lang w:eastAsia="ru-RU"/>
              </w:rPr>
            </w:pPr>
            <w:r w:rsidRPr="00E60437">
              <w:rPr>
                <w:rFonts w:eastAsia="Times New Roman" w:cs="Arial"/>
                <w:b/>
                <w:color w:val="000000"/>
                <w:spacing w:val="0"/>
                <w:sz w:val="16"/>
                <w:szCs w:val="16"/>
                <w:lang w:eastAsia="ru-RU"/>
              </w:rPr>
              <w:t>2024</w:t>
            </w:r>
          </w:p>
        </w:tc>
        <w:tc>
          <w:tcPr>
            <w:tcW w:w="346" w:type="pct"/>
            <w:tcBorders>
              <w:top w:val="nil"/>
              <w:left w:val="nil"/>
              <w:bottom w:val="single" w:sz="4" w:space="0" w:color="auto"/>
              <w:right w:val="single" w:sz="4" w:space="0" w:color="auto"/>
            </w:tcBorders>
            <w:shd w:val="clear" w:color="auto" w:fill="auto"/>
            <w:noWrap/>
            <w:vAlign w:val="center"/>
          </w:tcPr>
          <w:p w:rsidR="00B616F7" w:rsidRPr="00E60437" w:rsidRDefault="00B616F7" w:rsidP="00D62305">
            <w:pPr>
              <w:widowControl/>
              <w:adjustRightInd/>
              <w:spacing w:before="0" w:after="0"/>
              <w:ind w:firstLine="0"/>
              <w:jc w:val="center"/>
              <w:textAlignment w:val="auto"/>
              <w:rPr>
                <w:rFonts w:eastAsia="Times New Roman" w:cs="Arial"/>
                <w:b/>
                <w:bCs/>
                <w:color w:val="000000"/>
                <w:spacing w:val="0"/>
                <w:sz w:val="16"/>
                <w:szCs w:val="16"/>
                <w:lang w:eastAsia="ru-RU"/>
              </w:rPr>
            </w:pPr>
            <w:r w:rsidRPr="00E60437">
              <w:rPr>
                <w:rFonts w:eastAsia="Times New Roman" w:cs="Arial"/>
                <w:b/>
                <w:bCs/>
                <w:color w:val="000000"/>
                <w:spacing w:val="0"/>
                <w:sz w:val="16"/>
                <w:szCs w:val="16"/>
                <w:lang w:eastAsia="ru-RU"/>
              </w:rPr>
              <w:t>2025</w:t>
            </w:r>
          </w:p>
        </w:tc>
        <w:tc>
          <w:tcPr>
            <w:tcW w:w="368" w:type="pct"/>
            <w:tcBorders>
              <w:top w:val="nil"/>
              <w:left w:val="nil"/>
              <w:bottom w:val="single" w:sz="4" w:space="0" w:color="auto"/>
              <w:right w:val="single" w:sz="4" w:space="0" w:color="auto"/>
            </w:tcBorders>
            <w:shd w:val="clear" w:color="auto" w:fill="auto"/>
            <w:noWrap/>
            <w:vAlign w:val="center"/>
          </w:tcPr>
          <w:p w:rsidR="00B616F7" w:rsidRPr="00E60437" w:rsidRDefault="00B616F7" w:rsidP="00D62305">
            <w:pPr>
              <w:widowControl/>
              <w:adjustRightInd/>
              <w:spacing w:before="0" w:after="0"/>
              <w:ind w:firstLine="0"/>
              <w:jc w:val="center"/>
              <w:textAlignment w:val="auto"/>
              <w:rPr>
                <w:rFonts w:eastAsia="Times New Roman" w:cs="Arial"/>
                <w:b/>
                <w:color w:val="000000"/>
                <w:spacing w:val="0"/>
                <w:sz w:val="16"/>
                <w:szCs w:val="16"/>
                <w:lang w:eastAsia="ru-RU"/>
              </w:rPr>
            </w:pPr>
            <w:r w:rsidRPr="00E60437">
              <w:rPr>
                <w:rFonts w:eastAsia="Times New Roman" w:cs="Arial"/>
                <w:b/>
                <w:color w:val="000000"/>
                <w:spacing w:val="0"/>
                <w:sz w:val="16"/>
                <w:szCs w:val="16"/>
                <w:lang w:eastAsia="ru-RU"/>
              </w:rPr>
              <w:t>2026</w:t>
            </w:r>
          </w:p>
        </w:tc>
      </w:tr>
      <w:tr w:rsidR="00B616F7" w:rsidRPr="008B2C57" w:rsidTr="00B616F7">
        <w:trPr>
          <w:trHeight w:val="300"/>
        </w:trPr>
        <w:tc>
          <w:tcPr>
            <w:tcW w:w="2375" w:type="pct"/>
            <w:tcBorders>
              <w:top w:val="nil"/>
              <w:left w:val="single" w:sz="4" w:space="0" w:color="auto"/>
              <w:bottom w:val="single" w:sz="4" w:space="0" w:color="auto"/>
              <w:right w:val="single" w:sz="4" w:space="0" w:color="auto"/>
            </w:tcBorders>
            <w:shd w:val="clear" w:color="auto" w:fill="auto"/>
            <w:noWrap/>
            <w:vAlign w:val="center"/>
          </w:tcPr>
          <w:p w:rsidR="00B616F7" w:rsidRPr="008B2C57" w:rsidRDefault="00B616F7" w:rsidP="00D62305">
            <w:pPr>
              <w:widowControl/>
              <w:adjustRightInd/>
              <w:spacing w:before="0" w:after="0"/>
              <w:ind w:firstLine="0"/>
              <w:jc w:val="left"/>
              <w:textAlignment w:val="auto"/>
              <w:rPr>
                <w:rFonts w:eastAsia="Times New Roman" w:cs="Arial"/>
                <w:color w:val="000000"/>
                <w:spacing w:val="0"/>
                <w:sz w:val="16"/>
                <w:szCs w:val="16"/>
                <w:lang w:eastAsia="ru-RU"/>
              </w:rPr>
            </w:pPr>
            <w:r w:rsidRPr="00BD27D0">
              <w:rPr>
                <w:rFonts w:eastAsia="Times New Roman" w:cs="Arial"/>
                <w:color w:val="000000"/>
                <w:spacing w:val="0"/>
                <w:sz w:val="16"/>
                <w:szCs w:val="16"/>
                <w:lang w:eastAsia="ru-RU"/>
              </w:rPr>
              <w:t xml:space="preserve">Модульная котельная (с. </w:t>
            </w:r>
            <w:proofErr w:type="gramStart"/>
            <w:r w:rsidRPr="00BD27D0">
              <w:rPr>
                <w:rFonts w:eastAsia="Times New Roman" w:cs="Arial"/>
                <w:color w:val="000000"/>
                <w:spacing w:val="0"/>
                <w:sz w:val="16"/>
                <w:szCs w:val="16"/>
                <w:lang w:eastAsia="ru-RU"/>
              </w:rPr>
              <w:t>Восточное</w:t>
            </w:r>
            <w:proofErr w:type="gramEnd"/>
            <w:r w:rsidRPr="00BD27D0">
              <w:rPr>
                <w:rFonts w:eastAsia="Times New Roman" w:cs="Arial"/>
                <w:color w:val="000000"/>
                <w:spacing w:val="0"/>
                <w:sz w:val="16"/>
                <w:szCs w:val="16"/>
                <w:lang w:eastAsia="ru-RU"/>
              </w:rPr>
              <w:t>)</w:t>
            </w:r>
          </w:p>
        </w:tc>
        <w:tc>
          <w:tcPr>
            <w:tcW w:w="38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0</w:t>
            </w:r>
          </w:p>
        </w:tc>
        <w:tc>
          <w:tcPr>
            <w:tcW w:w="38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p>
        </w:tc>
        <w:tc>
          <w:tcPr>
            <w:tcW w:w="38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p>
        </w:tc>
        <w:tc>
          <w:tcPr>
            <w:tcW w:w="38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p>
        </w:tc>
        <w:tc>
          <w:tcPr>
            <w:tcW w:w="36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p>
        </w:tc>
        <w:tc>
          <w:tcPr>
            <w:tcW w:w="34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p>
        </w:tc>
        <w:tc>
          <w:tcPr>
            <w:tcW w:w="36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p>
        </w:tc>
      </w:tr>
      <w:tr w:rsidR="00B616F7" w:rsidRPr="008B2C57" w:rsidTr="00B616F7">
        <w:trPr>
          <w:trHeight w:val="300"/>
        </w:trPr>
        <w:tc>
          <w:tcPr>
            <w:tcW w:w="2375" w:type="pct"/>
            <w:tcBorders>
              <w:top w:val="nil"/>
              <w:left w:val="single" w:sz="4" w:space="0" w:color="auto"/>
              <w:bottom w:val="single" w:sz="4" w:space="0" w:color="auto"/>
              <w:right w:val="single" w:sz="4" w:space="0" w:color="auto"/>
            </w:tcBorders>
            <w:shd w:val="clear" w:color="auto" w:fill="auto"/>
            <w:noWrap/>
            <w:vAlign w:val="center"/>
            <w:hideMark/>
          </w:tcPr>
          <w:p w:rsidR="00B616F7" w:rsidRPr="008B2C57" w:rsidRDefault="00B616F7" w:rsidP="00D62305">
            <w:pPr>
              <w:widowControl/>
              <w:adjustRightInd/>
              <w:spacing w:before="0" w:after="0"/>
              <w:ind w:firstLine="0"/>
              <w:jc w:val="left"/>
              <w:textAlignment w:val="auto"/>
              <w:rPr>
                <w:rFonts w:eastAsia="Times New Roman" w:cs="Arial"/>
                <w:color w:val="000000"/>
                <w:spacing w:val="0"/>
                <w:sz w:val="16"/>
                <w:szCs w:val="16"/>
                <w:lang w:eastAsia="ru-RU"/>
              </w:rPr>
            </w:pPr>
            <w:r w:rsidRPr="008B2C57">
              <w:rPr>
                <w:rFonts w:eastAsia="Times New Roman" w:cs="Arial"/>
                <w:color w:val="000000"/>
                <w:spacing w:val="0"/>
                <w:sz w:val="16"/>
                <w:szCs w:val="16"/>
                <w:lang w:eastAsia="ru-RU"/>
              </w:rPr>
              <w:t xml:space="preserve">МК КЕДР-4 (с. </w:t>
            </w:r>
            <w:proofErr w:type="spellStart"/>
            <w:r w:rsidRPr="008B2C57">
              <w:rPr>
                <w:rFonts w:eastAsia="Times New Roman" w:cs="Arial"/>
                <w:color w:val="000000"/>
                <w:spacing w:val="0"/>
                <w:sz w:val="16"/>
                <w:szCs w:val="16"/>
                <w:lang w:eastAsia="ru-RU"/>
              </w:rPr>
              <w:t>Тунгор</w:t>
            </w:r>
            <w:proofErr w:type="spellEnd"/>
            <w:r w:rsidRPr="008B2C57">
              <w:rPr>
                <w:rFonts w:eastAsia="Times New Roman" w:cs="Arial"/>
                <w:color w:val="000000"/>
                <w:spacing w:val="0"/>
                <w:sz w:val="16"/>
                <w:szCs w:val="16"/>
                <w:lang w:eastAsia="ru-RU"/>
              </w:rPr>
              <w:t>)</w:t>
            </w:r>
          </w:p>
        </w:tc>
        <w:tc>
          <w:tcPr>
            <w:tcW w:w="38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1736,73</w:t>
            </w:r>
          </w:p>
        </w:tc>
        <w:tc>
          <w:tcPr>
            <w:tcW w:w="38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1736,73</w:t>
            </w:r>
          </w:p>
        </w:tc>
        <w:tc>
          <w:tcPr>
            <w:tcW w:w="38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1736,73</w:t>
            </w:r>
          </w:p>
        </w:tc>
        <w:tc>
          <w:tcPr>
            <w:tcW w:w="38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1736,73</w:t>
            </w:r>
          </w:p>
        </w:tc>
        <w:tc>
          <w:tcPr>
            <w:tcW w:w="36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1736,73</w:t>
            </w:r>
          </w:p>
        </w:tc>
        <w:tc>
          <w:tcPr>
            <w:tcW w:w="34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1736,73</w:t>
            </w:r>
          </w:p>
        </w:tc>
        <w:tc>
          <w:tcPr>
            <w:tcW w:w="36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1736,73</w:t>
            </w:r>
          </w:p>
        </w:tc>
      </w:tr>
      <w:tr w:rsidR="00B616F7" w:rsidRPr="008B2C57" w:rsidTr="00B616F7">
        <w:trPr>
          <w:trHeight w:val="300"/>
        </w:trPr>
        <w:tc>
          <w:tcPr>
            <w:tcW w:w="2375" w:type="pct"/>
            <w:tcBorders>
              <w:top w:val="nil"/>
              <w:left w:val="single" w:sz="4" w:space="0" w:color="auto"/>
              <w:bottom w:val="single" w:sz="4" w:space="0" w:color="auto"/>
              <w:right w:val="single" w:sz="4" w:space="0" w:color="auto"/>
            </w:tcBorders>
            <w:shd w:val="clear" w:color="auto" w:fill="auto"/>
            <w:noWrap/>
            <w:vAlign w:val="center"/>
            <w:hideMark/>
          </w:tcPr>
          <w:p w:rsidR="00B616F7" w:rsidRPr="008B2C57" w:rsidRDefault="00B616F7" w:rsidP="00D62305">
            <w:pPr>
              <w:widowControl/>
              <w:adjustRightInd/>
              <w:spacing w:before="0" w:after="0"/>
              <w:ind w:firstLine="0"/>
              <w:jc w:val="left"/>
              <w:textAlignment w:val="auto"/>
              <w:rPr>
                <w:rFonts w:eastAsia="Times New Roman" w:cs="Arial"/>
                <w:color w:val="000000"/>
                <w:spacing w:val="0"/>
                <w:sz w:val="16"/>
                <w:szCs w:val="16"/>
                <w:lang w:eastAsia="ru-RU"/>
              </w:rPr>
            </w:pPr>
            <w:r w:rsidRPr="008B2C57">
              <w:rPr>
                <w:rFonts w:eastAsia="Times New Roman" w:cs="Arial"/>
                <w:color w:val="000000"/>
                <w:spacing w:val="0"/>
                <w:sz w:val="16"/>
                <w:szCs w:val="16"/>
                <w:lang w:eastAsia="ru-RU"/>
              </w:rPr>
              <w:t xml:space="preserve">МК КЕДР-5 (с. </w:t>
            </w:r>
            <w:proofErr w:type="spellStart"/>
            <w:r w:rsidRPr="008B2C57">
              <w:rPr>
                <w:rFonts w:eastAsia="Times New Roman" w:cs="Arial"/>
                <w:color w:val="000000"/>
                <w:spacing w:val="0"/>
                <w:sz w:val="16"/>
                <w:szCs w:val="16"/>
                <w:lang w:eastAsia="ru-RU"/>
              </w:rPr>
              <w:t>Москальво</w:t>
            </w:r>
            <w:proofErr w:type="spellEnd"/>
            <w:r w:rsidRPr="008B2C57">
              <w:rPr>
                <w:rFonts w:eastAsia="Times New Roman" w:cs="Arial"/>
                <w:color w:val="000000"/>
                <w:spacing w:val="0"/>
                <w:sz w:val="16"/>
                <w:szCs w:val="16"/>
                <w:lang w:eastAsia="ru-RU"/>
              </w:rPr>
              <w:t>)</w:t>
            </w:r>
          </w:p>
        </w:tc>
        <w:tc>
          <w:tcPr>
            <w:tcW w:w="38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1024,71</w:t>
            </w:r>
          </w:p>
        </w:tc>
        <w:tc>
          <w:tcPr>
            <w:tcW w:w="38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1024,71</w:t>
            </w:r>
          </w:p>
        </w:tc>
        <w:tc>
          <w:tcPr>
            <w:tcW w:w="38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1024,71</w:t>
            </w:r>
          </w:p>
        </w:tc>
        <w:tc>
          <w:tcPr>
            <w:tcW w:w="38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1024,71</w:t>
            </w:r>
          </w:p>
        </w:tc>
        <w:tc>
          <w:tcPr>
            <w:tcW w:w="36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1024,71</w:t>
            </w:r>
          </w:p>
        </w:tc>
        <w:tc>
          <w:tcPr>
            <w:tcW w:w="34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1024,71</w:t>
            </w:r>
          </w:p>
        </w:tc>
        <w:tc>
          <w:tcPr>
            <w:tcW w:w="36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1024,71</w:t>
            </w:r>
          </w:p>
        </w:tc>
      </w:tr>
      <w:tr w:rsidR="00B616F7" w:rsidRPr="008B2C57" w:rsidTr="00B616F7">
        <w:trPr>
          <w:trHeight w:val="300"/>
        </w:trPr>
        <w:tc>
          <w:tcPr>
            <w:tcW w:w="2375" w:type="pct"/>
            <w:tcBorders>
              <w:top w:val="nil"/>
              <w:left w:val="single" w:sz="4" w:space="0" w:color="auto"/>
              <w:bottom w:val="single" w:sz="4" w:space="0" w:color="auto"/>
              <w:right w:val="single" w:sz="4" w:space="0" w:color="auto"/>
            </w:tcBorders>
            <w:shd w:val="clear" w:color="auto" w:fill="auto"/>
            <w:noWrap/>
            <w:vAlign w:val="center"/>
            <w:hideMark/>
          </w:tcPr>
          <w:p w:rsidR="00B616F7" w:rsidRPr="008B2C57" w:rsidRDefault="00B616F7" w:rsidP="00D62305">
            <w:pPr>
              <w:widowControl/>
              <w:adjustRightInd/>
              <w:spacing w:before="0" w:after="0"/>
              <w:ind w:firstLine="0"/>
              <w:jc w:val="left"/>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 xml:space="preserve">БМК № 32 (с. </w:t>
            </w:r>
            <w:proofErr w:type="spellStart"/>
            <w:r>
              <w:rPr>
                <w:rFonts w:eastAsia="Times New Roman" w:cs="Arial"/>
                <w:color w:val="000000"/>
                <w:spacing w:val="0"/>
                <w:sz w:val="16"/>
                <w:szCs w:val="16"/>
                <w:lang w:eastAsia="ru-RU"/>
              </w:rPr>
              <w:t>Некрасовка</w:t>
            </w:r>
            <w:proofErr w:type="spellEnd"/>
            <w:r>
              <w:rPr>
                <w:rFonts w:eastAsia="Times New Roman" w:cs="Arial"/>
                <w:color w:val="000000"/>
                <w:spacing w:val="0"/>
                <w:sz w:val="16"/>
                <w:szCs w:val="16"/>
                <w:lang w:eastAsia="ru-RU"/>
              </w:rPr>
              <w:t>)</w:t>
            </w:r>
          </w:p>
        </w:tc>
        <w:tc>
          <w:tcPr>
            <w:tcW w:w="38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1161,03</w:t>
            </w:r>
          </w:p>
        </w:tc>
        <w:tc>
          <w:tcPr>
            <w:tcW w:w="38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1161,03</w:t>
            </w:r>
          </w:p>
        </w:tc>
        <w:tc>
          <w:tcPr>
            <w:tcW w:w="38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1161,03</w:t>
            </w:r>
          </w:p>
        </w:tc>
        <w:tc>
          <w:tcPr>
            <w:tcW w:w="38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1161,03</w:t>
            </w:r>
          </w:p>
        </w:tc>
        <w:tc>
          <w:tcPr>
            <w:tcW w:w="36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1161,03</w:t>
            </w:r>
          </w:p>
        </w:tc>
        <w:tc>
          <w:tcPr>
            <w:tcW w:w="34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1161,03</w:t>
            </w:r>
          </w:p>
        </w:tc>
        <w:tc>
          <w:tcPr>
            <w:tcW w:w="36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1161,03</w:t>
            </w:r>
          </w:p>
        </w:tc>
      </w:tr>
      <w:tr w:rsidR="00B616F7" w:rsidRPr="008B2C57" w:rsidTr="00B616F7">
        <w:trPr>
          <w:trHeight w:val="300"/>
        </w:trPr>
        <w:tc>
          <w:tcPr>
            <w:tcW w:w="2375" w:type="pct"/>
            <w:tcBorders>
              <w:top w:val="nil"/>
              <w:left w:val="single" w:sz="4" w:space="0" w:color="auto"/>
              <w:bottom w:val="single" w:sz="4" w:space="0" w:color="auto"/>
              <w:right w:val="single" w:sz="4" w:space="0" w:color="auto"/>
            </w:tcBorders>
            <w:shd w:val="clear" w:color="auto" w:fill="auto"/>
            <w:noWrap/>
            <w:vAlign w:val="center"/>
            <w:hideMark/>
          </w:tcPr>
          <w:p w:rsidR="00B616F7" w:rsidRPr="008B2C57" w:rsidRDefault="00B616F7" w:rsidP="00D62305">
            <w:pPr>
              <w:widowControl/>
              <w:adjustRightInd/>
              <w:spacing w:before="0" w:after="0"/>
              <w:ind w:firstLine="0"/>
              <w:jc w:val="left"/>
              <w:textAlignment w:val="auto"/>
              <w:rPr>
                <w:rFonts w:eastAsia="Times New Roman" w:cs="Arial"/>
                <w:b/>
                <w:bCs/>
                <w:color w:val="000000"/>
                <w:spacing w:val="0"/>
                <w:sz w:val="16"/>
                <w:szCs w:val="16"/>
                <w:lang w:eastAsia="ru-RU"/>
              </w:rPr>
            </w:pPr>
            <w:r w:rsidRPr="008B2C57">
              <w:rPr>
                <w:rFonts w:eastAsia="Times New Roman" w:cs="Arial"/>
                <w:b/>
                <w:bCs/>
                <w:color w:val="000000"/>
                <w:spacing w:val="0"/>
                <w:sz w:val="16"/>
                <w:szCs w:val="16"/>
                <w:lang w:eastAsia="ru-RU"/>
              </w:rPr>
              <w:t xml:space="preserve">МУП </w:t>
            </w:r>
            <w:r>
              <w:rPr>
                <w:rFonts w:eastAsia="Times New Roman" w:cs="Arial"/>
                <w:b/>
                <w:bCs/>
                <w:color w:val="000000"/>
                <w:spacing w:val="0"/>
                <w:sz w:val="16"/>
                <w:szCs w:val="16"/>
                <w:lang w:eastAsia="ru-RU"/>
              </w:rPr>
              <w:t>«</w:t>
            </w:r>
            <w:r w:rsidRPr="008B2C57">
              <w:rPr>
                <w:rFonts w:eastAsia="Times New Roman" w:cs="Arial"/>
                <w:b/>
                <w:bCs/>
                <w:color w:val="000000"/>
                <w:spacing w:val="0"/>
                <w:sz w:val="16"/>
                <w:szCs w:val="16"/>
                <w:lang w:eastAsia="ru-RU"/>
              </w:rPr>
              <w:t>ЖКХ</w:t>
            </w:r>
            <w:r>
              <w:rPr>
                <w:rFonts w:eastAsia="Times New Roman" w:cs="Arial"/>
                <w:b/>
                <w:bCs/>
                <w:color w:val="000000"/>
                <w:spacing w:val="0"/>
                <w:sz w:val="16"/>
                <w:szCs w:val="16"/>
                <w:lang w:eastAsia="ru-RU"/>
              </w:rPr>
              <w:t>»,</w:t>
            </w:r>
            <w:r w:rsidRPr="008B2C57">
              <w:rPr>
                <w:rFonts w:eastAsia="Times New Roman" w:cs="Arial"/>
                <w:b/>
                <w:bCs/>
                <w:color w:val="000000"/>
                <w:spacing w:val="0"/>
                <w:sz w:val="16"/>
                <w:szCs w:val="16"/>
                <w:lang w:eastAsia="ru-RU"/>
              </w:rPr>
              <w:t xml:space="preserve"> всего</w:t>
            </w:r>
          </w:p>
        </w:tc>
        <w:tc>
          <w:tcPr>
            <w:tcW w:w="38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5088,60</w:t>
            </w:r>
          </w:p>
        </w:tc>
        <w:tc>
          <w:tcPr>
            <w:tcW w:w="38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5088,60</w:t>
            </w:r>
          </w:p>
        </w:tc>
        <w:tc>
          <w:tcPr>
            <w:tcW w:w="38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5088,60</w:t>
            </w:r>
          </w:p>
        </w:tc>
        <w:tc>
          <w:tcPr>
            <w:tcW w:w="38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5088,60</w:t>
            </w:r>
          </w:p>
        </w:tc>
        <w:tc>
          <w:tcPr>
            <w:tcW w:w="36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5088,60</w:t>
            </w:r>
          </w:p>
        </w:tc>
        <w:tc>
          <w:tcPr>
            <w:tcW w:w="34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5088,60</w:t>
            </w:r>
          </w:p>
        </w:tc>
        <w:tc>
          <w:tcPr>
            <w:tcW w:w="36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616F7" w:rsidRPr="00BF053F" w:rsidRDefault="00B616F7" w:rsidP="00D62305">
            <w:pPr>
              <w:widowControl/>
              <w:adjustRightInd/>
              <w:spacing w:before="0" w:after="0"/>
              <w:ind w:firstLine="0"/>
              <w:jc w:val="center"/>
              <w:textAlignment w:val="auto"/>
              <w:rPr>
                <w:rFonts w:eastAsia="Times New Roman" w:cs="Arial"/>
                <w:color w:val="000000"/>
                <w:spacing w:val="0"/>
                <w:sz w:val="16"/>
                <w:szCs w:val="16"/>
                <w:lang w:eastAsia="ru-RU"/>
              </w:rPr>
            </w:pPr>
            <w:r>
              <w:rPr>
                <w:rFonts w:eastAsia="Times New Roman" w:cs="Arial"/>
                <w:color w:val="000000"/>
                <w:spacing w:val="0"/>
                <w:sz w:val="16"/>
                <w:szCs w:val="16"/>
                <w:lang w:eastAsia="ru-RU"/>
              </w:rPr>
              <w:t>5088,60</w:t>
            </w:r>
          </w:p>
        </w:tc>
      </w:tr>
    </w:tbl>
    <w:p w:rsidR="00B616F7" w:rsidRDefault="00B616F7" w:rsidP="00B616F7">
      <w:pPr>
        <w:spacing w:after="200" w:line="360" w:lineRule="auto"/>
        <w:ind w:firstLine="0"/>
        <w:rPr>
          <w:b/>
          <w:bCs/>
          <w:sz w:val="18"/>
          <w:szCs w:val="18"/>
        </w:rPr>
      </w:pPr>
    </w:p>
    <w:p w:rsidR="00EC1881" w:rsidRDefault="00EC1881" w:rsidP="00EC1881">
      <w:pPr>
        <w:pStyle w:val="10"/>
        <w:numPr>
          <w:ilvl w:val="0"/>
          <w:numId w:val="0"/>
        </w:numPr>
        <w:ind w:left="851"/>
      </w:pPr>
      <w:bookmarkStart w:id="151" w:name="_Toc329034893"/>
      <w:bookmarkStart w:id="152" w:name="_Toc333363963"/>
      <w:bookmarkStart w:id="153" w:name="_Toc354584621"/>
      <w:r>
        <w:lastRenderedPageBreak/>
        <w:t xml:space="preserve">10. </w:t>
      </w:r>
      <w:r w:rsidRPr="00B9331D">
        <w:t>Инвестиции в новое строительство, реконструкцию и техническое перевооружение</w:t>
      </w:r>
      <w:bookmarkEnd w:id="151"/>
      <w:bookmarkEnd w:id="152"/>
      <w:bookmarkEnd w:id="153"/>
    </w:p>
    <w:p w:rsidR="00EC1881" w:rsidRPr="00777541" w:rsidRDefault="00EC1881" w:rsidP="00EC1881">
      <w:pPr>
        <w:ind w:left="142" w:firstLine="0"/>
      </w:pPr>
      <w:bookmarkStart w:id="154" w:name="_Toc354570225"/>
      <w:bookmarkStart w:id="155" w:name="_Toc354584549"/>
      <w:r w:rsidRPr="00292D68">
        <w:rPr>
          <w:b/>
          <w:bCs/>
          <w:sz w:val="18"/>
          <w:szCs w:val="18"/>
        </w:rPr>
        <w:t xml:space="preserve">Таблица </w:t>
      </w:r>
      <w:r w:rsidR="00D7042C">
        <w:rPr>
          <w:b/>
          <w:bCs/>
          <w:sz w:val="18"/>
          <w:szCs w:val="18"/>
        </w:rPr>
        <w:t>8</w:t>
      </w:r>
      <w:r w:rsidRPr="00292D68">
        <w:rPr>
          <w:b/>
          <w:bCs/>
          <w:sz w:val="18"/>
          <w:szCs w:val="18"/>
        </w:rPr>
        <w:t>.</w:t>
      </w:r>
      <w:r w:rsidRPr="00292D68">
        <w:rPr>
          <w:b/>
          <w:bCs/>
          <w:sz w:val="18"/>
          <w:szCs w:val="18"/>
        </w:rPr>
        <w:fldChar w:fldCharType="begin"/>
      </w:r>
      <w:r w:rsidRPr="00292D68">
        <w:rPr>
          <w:b/>
          <w:bCs/>
          <w:sz w:val="18"/>
          <w:szCs w:val="18"/>
        </w:rPr>
        <w:instrText xml:space="preserve"> SEQ Таблица \* ARABIC \s 1 </w:instrText>
      </w:r>
      <w:r w:rsidRPr="00292D68">
        <w:rPr>
          <w:b/>
          <w:bCs/>
          <w:sz w:val="18"/>
          <w:szCs w:val="18"/>
        </w:rPr>
        <w:fldChar w:fldCharType="separate"/>
      </w:r>
      <w:r w:rsidR="00D62305">
        <w:rPr>
          <w:b/>
          <w:bCs/>
          <w:noProof/>
          <w:sz w:val="18"/>
          <w:szCs w:val="18"/>
        </w:rPr>
        <w:t>1</w:t>
      </w:r>
      <w:r w:rsidRPr="00292D68">
        <w:rPr>
          <w:b/>
          <w:bCs/>
          <w:sz w:val="18"/>
          <w:szCs w:val="18"/>
        </w:rPr>
        <w:fldChar w:fldCharType="end"/>
      </w:r>
      <w:r w:rsidRPr="00292D68">
        <w:rPr>
          <w:b/>
          <w:bCs/>
          <w:sz w:val="18"/>
          <w:szCs w:val="18"/>
        </w:rPr>
        <w:t xml:space="preserve"> –</w:t>
      </w:r>
      <w:r>
        <w:rPr>
          <w:b/>
          <w:bCs/>
          <w:sz w:val="18"/>
          <w:szCs w:val="18"/>
        </w:rPr>
        <w:t xml:space="preserve"> Показатели экономической эффективности реконструкции тепловых сетей </w:t>
      </w:r>
      <w:proofErr w:type="spellStart"/>
      <w:r>
        <w:rPr>
          <w:b/>
          <w:bCs/>
          <w:sz w:val="18"/>
          <w:szCs w:val="18"/>
        </w:rPr>
        <w:t>Охинской</w:t>
      </w:r>
      <w:proofErr w:type="spellEnd"/>
      <w:r>
        <w:rPr>
          <w:b/>
          <w:bCs/>
          <w:sz w:val="18"/>
          <w:szCs w:val="18"/>
        </w:rPr>
        <w:t xml:space="preserve"> ТЭЦ для повышения надежности потребителей</w:t>
      </w:r>
      <w:bookmarkEnd w:id="154"/>
      <w:bookmarkEnd w:id="155"/>
      <w:r>
        <w:rPr>
          <w:b/>
          <w:bCs/>
          <w:sz w:val="18"/>
          <w:szCs w:val="18"/>
        </w:rPr>
        <w:t xml:space="preserve"> </w:t>
      </w:r>
    </w:p>
    <w:tbl>
      <w:tblPr>
        <w:tblW w:w="5000" w:type="pct"/>
        <w:tblLayout w:type="fixed"/>
        <w:tblLook w:val="04A0" w:firstRow="1" w:lastRow="0" w:firstColumn="1" w:lastColumn="0" w:noHBand="0" w:noVBand="1"/>
      </w:tblPr>
      <w:tblGrid>
        <w:gridCol w:w="2943"/>
        <w:gridCol w:w="992"/>
        <w:gridCol w:w="994"/>
        <w:gridCol w:w="990"/>
        <w:gridCol w:w="851"/>
        <w:gridCol w:w="851"/>
        <w:gridCol w:w="853"/>
        <w:gridCol w:w="814"/>
      </w:tblGrid>
      <w:tr w:rsidR="00220976" w:rsidRPr="003C7A63" w:rsidTr="00220976">
        <w:trPr>
          <w:trHeight w:val="300"/>
        </w:trPr>
        <w:tc>
          <w:tcPr>
            <w:tcW w:w="1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976" w:rsidRDefault="00220976" w:rsidP="00D62305">
            <w:pPr>
              <w:widowControl/>
              <w:adjustRightInd/>
              <w:spacing w:before="0" w:after="0"/>
              <w:ind w:firstLine="0"/>
              <w:jc w:val="center"/>
              <w:textAlignment w:val="auto"/>
              <w:rPr>
                <w:rFonts w:eastAsia="Times New Roman" w:cs="Arial"/>
                <w:b/>
                <w:bCs/>
                <w:spacing w:val="0"/>
                <w:sz w:val="18"/>
                <w:szCs w:val="18"/>
                <w:lang w:eastAsia="ru-RU"/>
              </w:rPr>
            </w:pPr>
            <w:r w:rsidRPr="003C7A63">
              <w:rPr>
                <w:rFonts w:eastAsia="Times New Roman" w:cs="Arial"/>
                <w:b/>
                <w:bCs/>
                <w:spacing w:val="0"/>
                <w:sz w:val="18"/>
                <w:szCs w:val="18"/>
                <w:lang w:eastAsia="ru-RU"/>
              </w:rPr>
              <w:t xml:space="preserve">Наименование </w:t>
            </w:r>
          </w:p>
          <w:p w:rsidR="00220976" w:rsidRPr="003C7A63" w:rsidRDefault="00220976" w:rsidP="00D62305">
            <w:pPr>
              <w:widowControl/>
              <w:adjustRightInd/>
              <w:spacing w:before="0" w:after="0"/>
              <w:ind w:firstLine="0"/>
              <w:jc w:val="center"/>
              <w:textAlignment w:val="auto"/>
              <w:rPr>
                <w:rFonts w:eastAsia="Times New Roman" w:cs="Arial"/>
                <w:b/>
                <w:bCs/>
                <w:spacing w:val="0"/>
                <w:sz w:val="18"/>
                <w:szCs w:val="18"/>
                <w:lang w:eastAsia="ru-RU"/>
              </w:rPr>
            </w:pPr>
            <w:r w:rsidRPr="003C7A63">
              <w:rPr>
                <w:rFonts w:eastAsia="Times New Roman" w:cs="Arial"/>
                <w:b/>
                <w:bCs/>
                <w:spacing w:val="0"/>
                <w:sz w:val="18"/>
                <w:szCs w:val="18"/>
                <w:lang w:eastAsia="ru-RU"/>
              </w:rPr>
              <w:t>показателя</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3C7A63">
              <w:rPr>
                <w:rFonts w:eastAsia="Times New Roman" w:cs="Arial"/>
                <w:b/>
                <w:bCs/>
                <w:color w:val="000000"/>
                <w:spacing w:val="0"/>
                <w:sz w:val="18"/>
                <w:szCs w:val="18"/>
                <w:lang w:eastAsia="ru-RU"/>
              </w:rPr>
              <w:t>Ед. и</w:t>
            </w:r>
            <w:r w:rsidRPr="003C7A63">
              <w:rPr>
                <w:rFonts w:eastAsia="Times New Roman" w:cs="Arial"/>
                <w:b/>
                <w:bCs/>
                <w:color w:val="000000"/>
                <w:spacing w:val="0"/>
                <w:sz w:val="18"/>
                <w:szCs w:val="18"/>
                <w:lang w:eastAsia="ru-RU"/>
              </w:rPr>
              <w:t>з</w:t>
            </w:r>
            <w:r w:rsidRPr="003C7A63">
              <w:rPr>
                <w:rFonts w:eastAsia="Times New Roman" w:cs="Arial"/>
                <w:b/>
                <w:bCs/>
                <w:color w:val="000000"/>
                <w:spacing w:val="0"/>
                <w:sz w:val="18"/>
                <w:szCs w:val="18"/>
                <w:lang w:eastAsia="ru-RU"/>
              </w:rPr>
              <w:t>мерения</w:t>
            </w:r>
          </w:p>
        </w:tc>
        <w:tc>
          <w:tcPr>
            <w:tcW w:w="535" w:type="pct"/>
            <w:tcBorders>
              <w:top w:val="single" w:sz="4" w:space="0" w:color="auto"/>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3C7A63">
              <w:rPr>
                <w:rFonts w:eastAsia="Times New Roman" w:cs="Arial"/>
                <w:b/>
                <w:bCs/>
                <w:color w:val="000000"/>
                <w:spacing w:val="0"/>
                <w:sz w:val="18"/>
                <w:szCs w:val="18"/>
                <w:lang w:eastAsia="ru-RU"/>
              </w:rPr>
              <w:t>2021</w:t>
            </w:r>
          </w:p>
        </w:tc>
        <w:tc>
          <w:tcPr>
            <w:tcW w:w="533" w:type="pct"/>
            <w:tcBorders>
              <w:top w:val="single" w:sz="4" w:space="0" w:color="auto"/>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3C7A63">
              <w:rPr>
                <w:rFonts w:eastAsia="Times New Roman" w:cs="Arial"/>
                <w:b/>
                <w:bCs/>
                <w:color w:val="000000"/>
                <w:spacing w:val="0"/>
                <w:sz w:val="18"/>
                <w:szCs w:val="18"/>
                <w:lang w:eastAsia="ru-RU"/>
              </w:rPr>
              <w:t>2022</w:t>
            </w:r>
          </w:p>
        </w:tc>
        <w:tc>
          <w:tcPr>
            <w:tcW w:w="458" w:type="pct"/>
            <w:tcBorders>
              <w:top w:val="single" w:sz="4" w:space="0" w:color="auto"/>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3C7A63">
              <w:rPr>
                <w:rFonts w:eastAsia="Times New Roman" w:cs="Arial"/>
                <w:b/>
                <w:bCs/>
                <w:color w:val="000000"/>
                <w:spacing w:val="0"/>
                <w:sz w:val="18"/>
                <w:szCs w:val="18"/>
                <w:lang w:eastAsia="ru-RU"/>
              </w:rPr>
              <w:t>2023</w:t>
            </w:r>
          </w:p>
        </w:tc>
        <w:tc>
          <w:tcPr>
            <w:tcW w:w="458" w:type="pct"/>
            <w:tcBorders>
              <w:top w:val="single" w:sz="4" w:space="0" w:color="auto"/>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3C7A63">
              <w:rPr>
                <w:rFonts w:eastAsia="Times New Roman" w:cs="Arial"/>
                <w:b/>
                <w:bCs/>
                <w:color w:val="000000"/>
                <w:spacing w:val="0"/>
                <w:sz w:val="18"/>
                <w:szCs w:val="18"/>
                <w:lang w:eastAsia="ru-RU"/>
              </w:rPr>
              <w:t>2024</w:t>
            </w:r>
          </w:p>
        </w:tc>
        <w:tc>
          <w:tcPr>
            <w:tcW w:w="459" w:type="pct"/>
            <w:tcBorders>
              <w:top w:val="single" w:sz="4" w:space="0" w:color="auto"/>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3C7A63">
              <w:rPr>
                <w:rFonts w:eastAsia="Times New Roman" w:cs="Arial"/>
                <w:b/>
                <w:bCs/>
                <w:color w:val="000000"/>
                <w:spacing w:val="0"/>
                <w:sz w:val="18"/>
                <w:szCs w:val="18"/>
                <w:lang w:eastAsia="ru-RU"/>
              </w:rPr>
              <w:t>2025</w:t>
            </w:r>
          </w:p>
        </w:tc>
        <w:tc>
          <w:tcPr>
            <w:tcW w:w="438" w:type="pct"/>
            <w:tcBorders>
              <w:top w:val="single" w:sz="4" w:space="0" w:color="auto"/>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3C7A63">
              <w:rPr>
                <w:rFonts w:eastAsia="Times New Roman" w:cs="Arial"/>
                <w:b/>
                <w:bCs/>
                <w:color w:val="000000"/>
                <w:spacing w:val="0"/>
                <w:sz w:val="18"/>
                <w:szCs w:val="18"/>
                <w:lang w:eastAsia="ru-RU"/>
              </w:rPr>
              <w:t>2026</w:t>
            </w:r>
          </w:p>
        </w:tc>
      </w:tr>
      <w:tr w:rsidR="00220976" w:rsidRPr="003C7A63" w:rsidTr="00220976">
        <w:trPr>
          <w:trHeight w:val="510"/>
        </w:trPr>
        <w:tc>
          <w:tcPr>
            <w:tcW w:w="1584" w:type="pct"/>
            <w:tcBorders>
              <w:top w:val="nil"/>
              <w:left w:val="single" w:sz="4" w:space="0" w:color="auto"/>
              <w:bottom w:val="single" w:sz="4" w:space="0" w:color="auto"/>
              <w:right w:val="single" w:sz="4" w:space="0" w:color="auto"/>
            </w:tcBorders>
            <w:shd w:val="clear" w:color="auto" w:fill="auto"/>
            <w:vAlign w:val="center"/>
            <w:hideMark/>
          </w:tcPr>
          <w:p w:rsidR="00220976" w:rsidRPr="003C7A63"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Затраты на товарный отпуск без проекта</w:t>
            </w:r>
          </w:p>
        </w:tc>
        <w:tc>
          <w:tcPr>
            <w:tcW w:w="534"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proofErr w:type="gramStart"/>
            <w:r>
              <w:rPr>
                <w:rFonts w:eastAsia="Times New Roman" w:cs="Arial"/>
                <w:spacing w:val="0"/>
                <w:sz w:val="18"/>
                <w:szCs w:val="18"/>
                <w:lang w:eastAsia="ru-RU"/>
              </w:rPr>
              <w:t>млн</w:t>
            </w:r>
            <w:proofErr w:type="gramEnd"/>
            <w:r w:rsidRPr="003C7A63">
              <w:rPr>
                <w:rFonts w:eastAsia="Times New Roman" w:cs="Arial"/>
                <w:spacing w:val="0"/>
                <w:sz w:val="18"/>
                <w:szCs w:val="18"/>
                <w:lang w:eastAsia="ru-RU"/>
              </w:rPr>
              <w:t xml:space="preserve"> руб</w:t>
            </w:r>
            <w:r>
              <w:rPr>
                <w:rFonts w:eastAsia="Times New Roman" w:cs="Arial"/>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306,3</w:t>
            </w:r>
          </w:p>
        </w:tc>
        <w:tc>
          <w:tcPr>
            <w:tcW w:w="533"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326,6</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347,0</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366,9</w:t>
            </w:r>
          </w:p>
        </w:tc>
        <w:tc>
          <w:tcPr>
            <w:tcW w:w="459"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387,8</w:t>
            </w:r>
          </w:p>
        </w:tc>
        <w:tc>
          <w:tcPr>
            <w:tcW w:w="43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408,6</w:t>
            </w:r>
          </w:p>
        </w:tc>
      </w:tr>
      <w:tr w:rsidR="00220976" w:rsidRPr="003C7A63" w:rsidTr="00220976">
        <w:trPr>
          <w:trHeight w:val="510"/>
        </w:trPr>
        <w:tc>
          <w:tcPr>
            <w:tcW w:w="1584" w:type="pct"/>
            <w:tcBorders>
              <w:top w:val="nil"/>
              <w:left w:val="single" w:sz="4" w:space="0" w:color="auto"/>
              <w:bottom w:val="single" w:sz="4" w:space="0" w:color="auto"/>
              <w:right w:val="single" w:sz="4" w:space="0" w:color="auto"/>
            </w:tcBorders>
            <w:shd w:val="clear" w:color="auto" w:fill="auto"/>
            <w:vAlign w:val="center"/>
            <w:hideMark/>
          </w:tcPr>
          <w:p w:rsidR="00220976"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 xml:space="preserve">Затраты на </w:t>
            </w:r>
            <w:proofErr w:type="gramStart"/>
            <w:r w:rsidRPr="003C7A63">
              <w:rPr>
                <w:rFonts w:eastAsia="Times New Roman" w:cs="Arial"/>
                <w:spacing w:val="0"/>
                <w:sz w:val="18"/>
                <w:szCs w:val="18"/>
                <w:lang w:eastAsia="ru-RU"/>
              </w:rPr>
              <w:t>товарный</w:t>
            </w:r>
            <w:proofErr w:type="gramEnd"/>
          </w:p>
          <w:p w:rsidR="00220976" w:rsidRPr="003C7A63"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 xml:space="preserve"> отпу</w:t>
            </w:r>
            <w:proofErr w:type="gramStart"/>
            <w:r w:rsidRPr="003C7A63">
              <w:rPr>
                <w:rFonts w:eastAsia="Times New Roman" w:cs="Arial"/>
                <w:spacing w:val="0"/>
                <w:sz w:val="18"/>
                <w:szCs w:val="18"/>
                <w:lang w:eastAsia="ru-RU"/>
              </w:rPr>
              <w:t>ск с пр</w:t>
            </w:r>
            <w:proofErr w:type="gramEnd"/>
            <w:r w:rsidRPr="003C7A63">
              <w:rPr>
                <w:rFonts w:eastAsia="Times New Roman" w:cs="Arial"/>
                <w:spacing w:val="0"/>
                <w:sz w:val="18"/>
                <w:szCs w:val="18"/>
                <w:lang w:eastAsia="ru-RU"/>
              </w:rPr>
              <w:t>оектом</w:t>
            </w:r>
          </w:p>
        </w:tc>
        <w:tc>
          <w:tcPr>
            <w:tcW w:w="534"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proofErr w:type="gramStart"/>
            <w:r>
              <w:rPr>
                <w:rFonts w:eastAsia="Times New Roman" w:cs="Arial"/>
                <w:spacing w:val="0"/>
                <w:sz w:val="18"/>
                <w:szCs w:val="18"/>
                <w:lang w:eastAsia="ru-RU"/>
              </w:rPr>
              <w:t>млн</w:t>
            </w:r>
            <w:proofErr w:type="gramEnd"/>
            <w:r w:rsidRPr="003C7A63">
              <w:rPr>
                <w:rFonts w:eastAsia="Times New Roman" w:cs="Arial"/>
                <w:spacing w:val="0"/>
                <w:sz w:val="18"/>
                <w:szCs w:val="18"/>
                <w:lang w:eastAsia="ru-RU"/>
              </w:rPr>
              <w:t xml:space="preserve"> руб</w:t>
            </w:r>
            <w:r>
              <w:rPr>
                <w:rFonts w:eastAsia="Times New Roman" w:cs="Arial"/>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305,3</w:t>
            </w:r>
          </w:p>
        </w:tc>
        <w:tc>
          <w:tcPr>
            <w:tcW w:w="533"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325,6</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346,1</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366,4</w:t>
            </w:r>
          </w:p>
        </w:tc>
        <w:tc>
          <w:tcPr>
            <w:tcW w:w="459"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388,0</w:t>
            </w:r>
          </w:p>
        </w:tc>
        <w:tc>
          <w:tcPr>
            <w:tcW w:w="43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409,8</w:t>
            </w:r>
          </w:p>
        </w:tc>
      </w:tr>
      <w:tr w:rsidR="00220976" w:rsidRPr="003C7A63" w:rsidTr="00220976">
        <w:trPr>
          <w:trHeight w:val="510"/>
        </w:trPr>
        <w:tc>
          <w:tcPr>
            <w:tcW w:w="1584" w:type="pct"/>
            <w:tcBorders>
              <w:top w:val="nil"/>
              <w:left w:val="single" w:sz="4" w:space="0" w:color="auto"/>
              <w:bottom w:val="single" w:sz="4" w:space="0" w:color="auto"/>
              <w:right w:val="single" w:sz="4" w:space="0" w:color="auto"/>
            </w:tcBorders>
            <w:shd w:val="clear" w:color="auto" w:fill="auto"/>
            <w:vAlign w:val="center"/>
            <w:hideMark/>
          </w:tcPr>
          <w:p w:rsidR="00220976"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 xml:space="preserve">Снижение затрат </w:t>
            </w:r>
          </w:p>
          <w:p w:rsidR="00220976" w:rsidRPr="003C7A63"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на товарный отпуск</w:t>
            </w:r>
          </w:p>
        </w:tc>
        <w:tc>
          <w:tcPr>
            <w:tcW w:w="534"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proofErr w:type="gramStart"/>
            <w:r>
              <w:rPr>
                <w:rFonts w:eastAsia="Times New Roman" w:cs="Arial"/>
                <w:spacing w:val="0"/>
                <w:sz w:val="18"/>
                <w:szCs w:val="18"/>
                <w:lang w:eastAsia="ru-RU"/>
              </w:rPr>
              <w:t>млн</w:t>
            </w:r>
            <w:proofErr w:type="gramEnd"/>
            <w:r w:rsidRPr="003C7A63">
              <w:rPr>
                <w:rFonts w:eastAsia="Times New Roman" w:cs="Arial"/>
                <w:spacing w:val="0"/>
                <w:sz w:val="18"/>
                <w:szCs w:val="18"/>
                <w:lang w:eastAsia="ru-RU"/>
              </w:rPr>
              <w:t xml:space="preserve"> руб</w:t>
            </w:r>
            <w:r>
              <w:rPr>
                <w:rFonts w:eastAsia="Times New Roman" w:cs="Arial"/>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0,9</w:t>
            </w:r>
          </w:p>
        </w:tc>
        <w:tc>
          <w:tcPr>
            <w:tcW w:w="533"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1,0</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0,9</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0,5</w:t>
            </w:r>
          </w:p>
        </w:tc>
        <w:tc>
          <w:tcPr>
            <w:tcW w:w="459"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-0,2</w:t>
            </w:r>
          </w:p>
        </w:tc>
        <w:tc>
          <w:tcPr>
            <w:tcW w:w="43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-1,2</w:t>
            </w:r>
          </w:p>
        </w:tc>
      </w:tr>
      <w:tr w:rsidR="00220976" w:rsidRPr="003C7A63" w:rsidTr="00220976">
        <w:trPr>
          <w:trHeight w:val="255"/>
        </w:trPr>
        <w:tc>
          <w:tcPr>
            <w:tcW w:w="1584" w:type="pct"/>
            <w:tcBorders>
              <w:top w:val="nil"/>
              <w:left w:val="single" w:sz="4" w:space="0" w:color="auto"/>
              <w:bottom w:val="single" w:sz="4" w:space="0" w:color="auto"/>
              <w:right w:val="single" w:sz="4" w:space="0" w:color="auto"/>
            </w:tcBorders>
            <w:shd w:val="clear" w:color="auto" w:fill="auto"/>
            <w:vAlign w:val="center"/>
            <w:hideMark/>
          </w:tcPr>
          <w:p w:rsidR="00220976" w:rsidRPr="003C7A63"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Инвестиции (без НДС)</w:t>
            </w:r>
          </w:p>
        </w:tc>
        <w:tc>
          <w:tcPr>
            <w:tcW w:w="534"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proofErr w:type="gramStart"/>
            <w:r>
              <w:rPr>
                <w:rFonts w:eastAsia="Times New Roman" w:cs="Arial"/>
                <w:spacing w:val="0"/>
                <w:sz w:val="18"/>
                <w:szCs w:val="18"/>
                <w:lang w:eastAsia="ru-RU"/>
              </w:rPr>
              <w:t>млн</w:t>
            </w:r>
            <w:proofErr w:type="gramEnd"/>
            <w:r w:rsidRPr="003C7A63">
              <w:rPr>
                <w:rFonts w:eastAsia="Times New Roman" w:cs="Arial"/>
                <w:spacing w:val="0"/>
                <w:sz w:val="18"/>
                <w:szCs w:val="18"/>
                <w:lang w:eastAsia="ru-RU"/>
              </w:rPr>
              <w:t xml:space="preserve"> руб</w:t>
            </w:r>
            <w:r>
              <w:rPr>
                <w:rFonts w:eastAsia="Times New Roman" w:cs="Arial"/>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-7,2</w:t>
            </w:r>
          </w:p>
        </w:tc>
        <w:tc>
          <w:tcPr>
            <w:tcW w:w="533"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-14,7</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-22,6</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-30,8</w:t>
            </w:r>
          </w:p>
        </w:tc>
        <w:tc>
          <w:tcPr>
            <w:tcW w:w="459"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-39,4</w:t>
            </w:r>
          </w:p>
        </w:tc>
        <w:tc>
          <w:tcPr>
            <w:tcW w:w="43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-48,2</w:t>
            </w:r>
          </w:p>
        </w:tc>
      </w:tr>
      <w:tr w:rsidR="00220976" w:rsidRPr="003C7A63" w:rsidTr="00220976">
        <w:trPr>
          <w:trHeight w:val="255"/>
        </w:trPr>
        <w:tc>
          <w:tcPr>
            <w:tcW w:w="1584" w:type="pct"/>
            <w:tcBorders>
              <w:top w:val="nil"/>
              <w:left w:val="single" w:sz="4" w:space="0" w:color="auto"/>
              <w:bottom w:val="single" w:sz="4" w:space="0" w:color="auto"/>
              <w:right w:val="single" w:sz="4" w:space="0" w:color="auto"/>
            </w:tcBorders>
            <w:shd w:val="clear" w:color="auto" w:fill="auto"/>
            <w:vAlign w:val="center"/>
            <w:hideMark/>
          </w:tcPr>
          <w:p w:rsidR="00220976" w:rsidRPr="003C7A63"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Сальдо денежного потока</w:t>
            </w:r>
          </w:p>
        </w:tc>
        <w:tc>
          <w:tcPr>
            <w:tcW w:w="534"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proofErr w:type="gramStart"/>
            <w:r>
              <w:rPr>
                <w:rFonts w:eastAsia="Times New Roman" w:cs="Arial"/>
                <w:spacing w:val="0"/>
                <w:sz w:val="18"/>
                <w:szCs w:val="18"/>
                <w:lang w:eastAsia="ru-RU"/>
              </w:rPr>
              <w:t>млн</w:t>
            </w:r>
            <w:proofErr w:type="gramEnd"/>
            <w:r w:rsidRPr="003C7A63">
              <w:rPr>
                <w:rFonts w:eastAsia="Times New Roman" w:cs="Arial"/>
                <w:spacing w:val="0"/>
                <w:sz w:val="18"/>
                <w:szCs w:val="18"/>
                <w:lang w:eastAsia="ru-RU"/>
              </w:rPr>
              <w:t xml:space="preserve"> руб</w:t>
            </w:r>
            <w:r>
              <w:rPr>
                <w:rFonts w:eastAsia="Times New Roman" w:cs="Arial"/>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-6,2</w:t>
            </w:r>
          </w:p>
        </w:tc>
        <w:tc>
          <w:tcPr>
            <w:tcW w:w="533"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-13,6</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-21,7</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-30,3</w:t>
            </w:r>
          </w:p>
        </w:tc>
        <w:tc>
          <w:tcPr>
            <w:tcW w:w="459"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-39,6</w:t>
            </w:r>
          </w:p>
        </w:tc>
        <w:tc>
          <w:tcPr>
            <w:tcW w:w="43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-49,4</w:t>
            </w:r>
          </w:p>
        </w:tc>
      </w:tr>
      <w:tr w:rsidR="00220976" w:rsidRPr="003C7A63" w:rsidTr="00220976">
        <w:trPr>
          <w:trHeight w:val="255"/>
        </w:trPr>
        <w:tc>
          <w:tcPr>
            <w:tcW w:w="1584" w:type="pct"/>
            <w:tcBorders>
              <w:top w:val="nil"/>
              <w:left w:val="single" w:sz="4" w:space="0" w:color="auto"/>
              <w:bottom w:val="single" w:sz="4" w:space="0" w:color="auto"/>
              <w:right w:val="single" w:sz="4" w:space="0" w:color="auto"/>
            </w:tcBorders>
            <w:shd w:val="clear" w:color="auto" w:fill="auto"/>
            <w:vAlign w:val="center"/>
            <w:hideMark/>
          </w:tcPr>
          <w:p w:rsidR="00220976" w:rsidRPr="003C7A63"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Накопленный денежный поток</w:t>
            </w:r>
          </w:p>
        </w:tc>
        <w:tc>
          <w:tcPr>
            <w:tcW w:w="534"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proofErr w:type="gramStart"/>
            <w:r>
              <w:rPr>
                <w:rFonts w:eastAsia="Times New Roman" w:cs="Arial"/>
                <w:spacing w:val="0"/>
                <w:sz w:val="18"/>
                <w:szCs w:val="18"/>
                <w:lang w:eastAsia="ru-RU"/>
              </w:rPr>
              <w:t>млн</w:t>
            </w:r>
            <w:proofErr w:type="gramEnd"/>
            <w:r w:rsidRPr="003C7A63">
              <w:rPr>
                <w:rFonts w:eastAsia="Times New Roman" w:cs="Arial"/>
                <w:spacing w:val="0"/>
                <w:sz w:val="18"/>
                <w:szCs w:val="18"/>
                <w:lang w:eastAsia="ru-RU"/>
              </w:rPr>
              <w:t xml:space="preserve"> руб</w:t>
            </w:r>
            <w:r>
              <w:rPr>
                <w:rFonts w:eastAsia="Times New Roman" w:cs="Arial"/>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-5,6</w:t>
            </w:r>
          </w:p>
        </w:tc>
        <w:tc>
          <w:tcPr>
            <w:tcW w:w="533"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-19,2</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-40,9</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-71,2</w:t>
            </w:r>
          </w:p>
        </w:tc>
        <w:tc>
          <w:tcPr>
            <w:tcW w:w="459"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-110,8</w:t>
            </w:r>
          </w:p>
        </w:tc>
        <w:tc>
          <w:tcPr>
            <w:tcW w:w="43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-160,2</w:t>
            </w:r>
          </w:p>
        </w:tc>
      </w:tr>
      <w:tr w:rsidR="00220976" w:rsidRPr="003C7A63" w:rsidTr="00220976">
        <w:trPr>
          <w:trHeight w:val="255"/>
        </w:trPr>
        <w:tc>
          <w:tcPr>
            <w:tcW w:w="1584" w:type="pct"/>
            <w:tcBorders>
              <w:top w:val="nil"/>
              <w:left w:val="single" w:sz="4" w:space="0" w:color="auto"/>
              <w:bottom w:val="single" w:sz="4" w:space="0" w:color="auto"/>
              <w:right w:val="single" w:sz="4" w:space="0" w:color="auto"/>
            </w:tcBorders>
            <w:shd w:val="clear" w:color="auto" w:fill="auto"/>
            <w:vAlign w:val="center"/>
            <w:hideMark/>
          </w:tcPr>
          <w:p w:rsidR="00220976"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 xml:space="preserve">Коэффициент </w:t>
            </w:r>
          </w:p>
          <w:p w:rsidR="00220976" w:rsidRPr="003C7A63"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дисконтирования</w:t>
            </w:r>
          </w:p>
        </w:tc>
        <w:tc>
          <w:tcPr>
            <w:tcW w:w="534"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1,3</w:t>
            </w:r>
          </w:p>
        </w:tc>
        <w:tc>
          <w:tcPr>
            <w:tcW w:w="533"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1,4</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1,6</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1,8</w:t>
            </w:r>
          </w:p>
        </w:tc>
        <w:tc>
          <w:tcPr>
            <w:tcW w:w="459"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2,0</w:t>
            </w:r>
          </w:p>
        </w:tc>
        <w:tc>
          <w:tcPr>
            <w:tcW w:w="43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2,2</w:t>
            </w:r>
          </w:p>
        </w:tc>
      </w:tr>
      <w:tr w:rsidR="00220976" w:rsidRPr="003C7A63" w:rsidTr="00220976">
        <w:trPr>
          <w:trHeight w:val="510"/>
        </w:trPr>
        <w:tc>
          <w:tcPr>
            <w:tcW w:w="1584" w:type="pct"/>
            <w:tcBorders>
              <w:top w:val="nil"/>
              <w:left w:val="single" w:sz="4" w:space="0" w:color="auto"/>
              <w:bottom w:val="single" w:sz="4" w:space="0" w:color="auto"/>
              <w:right w:val="single" w:sz="4" w:space="0" w:color="auto"/>
            </w:tcBorders>
            <w:shd w:val="clear" w:color="auto" w:fill="auto"/>
            <w:vAlign w:val="center"/>
            <w:hideMark/>
          </w:tcPr>
          <w:p w:rsidR="00220976"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Дисконтированный</w:t>
            </w:r>
          </w:p>
          <w:p w:rsidR="00220976" w:rsidRPr="003C7A63"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денежный поток (DCF)</w:t>
            </w:r>
          </w:p>
        </w:tc>
        <w:tc>
          <w:tcPr>
            <w:tcW w:w="534"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proofErr w:type="gramStart"/>
            <w:r>
              <w:rPr>
                <w:rFonts w:eastAsia="Times New Roman" w:cs="Arial"/>
                <w:spacing w:val="0"/>
                <w:sz w:val="18"/>
                <w:szCs w:val="18"/>
                <w:lang w:eastAsia="ru-RU"/>
              </w:rPr>
              <w:t>млн</w:t>
            </w:r>
            <w:proofErr w:type="gramEnd"/>
            <w:r w:rsidRPr="003C7A63">
              <w:rPr>
                <w:rFonts w:eastAsia="Times New Roman" w:cs="Arial"/>
                <w:spacing w:val="0"/>
                <w:sz w:val="18"/>
                <w:szCs w:val="18"/>
                <w:lang w:eastAsia="ru-RU"/>
              </w:rPr>
              <w:t xml:space="preserve"> руб</w:t>
            </w:r>
            <w:r>
              <w:rPr>
                <w:rFonts w:eastAsia="Times New Roman" w:cs="Arial"/>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-4,9</w:t>
            </w:r>
          </w:p>
        </w:tc>
        <w:tc>
          <w:tcPr>
            <w:tcW w:w="533"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-9,7</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-13,8</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-17,2</w:t>
            </w:r>
          </w:p>
        </w:tc>
        <w:tc>
          <w:tcPr>
            <w:tcW w:w="459"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-20,1</w:t>
            </w:r>
          </w:p>
        </w:tc>
        <w:tc>
          <w:tcPr>
            <w:tcW w:w="43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-22,4</w:t>
            </w:r>
          </w:p>
        </w:tc>
      </w:tr>
      <w:tr w:rsidR="00220976" w:rsidRPr="003C7A63" w:rsidTr="00220976">
        <w:trPr>
          <w:trHeight w:val="1020"/>
        </w:trPr>
        <w:tc>
          <w:tcPr>
            <w:tcW w:w="1584" w:type="pct"/>
            <w:tcBorders>
              <w:top w:val="nil"/>
              <w:left w:val="single" w:sz="4" w:space="0" w:color="auto"/>
              <w:bottom w:val="single" w:sz="4" w:space="0" w:color="auto"/>
              <w:right w:val="single" w:sz="4" w:space="0" w:color="auto"/>
            </w:tcBorders>
            <w:shd w:val="clear" w:color="auto" w:fill="auto"/>
            <w:vAlign w:val="center"/>
            <w:hideMark/>
          </w:tcPr>
          <w:p w:rsidR="00220976" w:rsidRPr="003C7A63"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Дисконтированный денежный поток нарастающим итогом, чистый дисконтированный д</w:t>
            </w:r>
            <w:r w:rsidRPr="003C7A63">
              <w:rPr>
                <w:rFonts w:eastAsia="Times New Roman" w:cs="Arial"/>
                <w:spacing w:val="0"/>
                <w:sz w:val="18"/>
                <w:szCs w:val="18"/>
                <w:lang w:eastAsia="ru-RU"/>
              </w:rPr>
              <w:t>о</w:t>
            </w:r>
            <w:r w:rsidRPr="003C7A63">
              <w:rPr>
                <w:rFonts w:eastAsia="Times New Roman" w:cs="Arial"/>
                <w:spacing w:val="0"/>
                <w:sz w:val="18"/>
                <w:szCs w:val="18"/>
                <w:lang w:eastAsia="ru-RU"/>
              </w:rPr>
              <w:t>ход (NPV)</w:t>
            </w:r>
          </w:p>
        </w:tc>
        <w:tc>
          <w:tcPr>
            <w:tcW w:w="534"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proofErr w:type="gramStart"/>
            <w:r>
              <w:rPr>
                <w:rFonts w:eastAsia="Times New Roman" w:cs="Arial"/>
                <w:spacing w:val="0"/>
                <w:sz w:val="18"/>
                <w:szCs w:val="18"/>
                <w:lang w:eastAsia="ru-RU"/>
              </w:rPr>
              <w:t>млн</w:t>
            </w:r>
            <w:proofErr w:type="gramEnd"/>
            <w:r w:rsidRPr="003C7A63">
              <w:rPr>
                <w:rFonts w:eastAsia="Times New Roman" w:cs="Arial"/>
                <w:spacing w:val="0"/>
                <w:sz w:val="18"/>
                <w:szCs w:val="18"/>
                <w:lang w:eastAsia="ru-RU"/>
              </w:rPr>
              <w:t xml:space="preserve"> руб</w:t>
            </w:r>
            <w:r>
              <w:rPr>
                <w:rFonts w:eastAsia="Times New Roman" w:cs="Arial"/>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-4,4</w:t>
            </w:r>
          </w:p>
        </w:tc>
        <w:tc>
          <w:tcPr>
            <w:tcW w:w="533"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-14,1</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-27,9</w:t>
            </w:r>
          </w:p>
        </w:tc>
        <w:tc>
          <w:tcPr>
            <w:tcW w:w="45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-45,1</w:t>
            </w:r>
          </w:p>
        </w:tc>
        <w:tc>
          <w:tcPr>
            <w:tcW w:w="459"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-65,1</w:t>
            </w:r>
          </w:p>
        </w:tc>
        <w:tc>
          <w:tcPr>
            <w:tcW w:w="438"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sidRPr="003C7A63">
              <w:rPr>
                <w:rFonts w:eastAsia="Times New Roman" w:cs="Arial"/>
                <w:spacing w:val="0"/>
                <w:sz w:val="18"/>
                <w:szCs w:val="18"/>
                <w:lang w:eastAsia="ru-RU"/>
              </w:rPr>
              <w:t>-87,5</w:t>
            </w:r>
          </w:p>
        </w:tc>
      </w:tr>
      <w:tr w:rsidR="00220976" w:rsidRPr="003C7A63" w:rsidTr="00220976">
        <w:trPr>
          <w:trHeight w:val="510"/>
        </w:trPr>
        <w:tc>
          <w:tcPr>
            <w:tcW w:w="1584" w:type="pct"/>
            <w:tcBorders>
              <w:top w:val="nil"/>
              <w:left w:val="single" w:sz="4" w:space="0" w:color="auto"/>
              <w:bottom w:val="single" w:sz="4" w:space="0" w:color="auto"/>
              <w:right w:val="single" w:sz="4" w:space="0" w:color="auto"/>
            </w:tcBorders>
            <w:shd w:val="clear" w:color="auto" w:fill="auto"/>
            <w:vAlign w:val="center"/>
            <w:hideMark/>
          </w:tcPr>
          <w:p w:rsidR="00220976" w:rsidRPr="003C7A63"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Внутренняя норма доходности (IRR)</w:t>
            </w:r>
          </w:p>
        </w:tc>
        <w:tc>
          <w:tcPr>
            <w:tcW w:w="534"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533"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9"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38"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r>
      <w:tr w:rsidR="00220976" w:rsidRPr="003C7A63" w:rsidTr="00220976">
        <w:trPr>
          <w:trHeight w:val="255"/>
        </w:trPr>
        <w:tc>
          <w:tcPr>
            <w:tcW w:w="1584" w:type="pct"/>
            <w:tcBorders>
              <w:top w:val="nil"/>
              <w:left w:val="single" w:sz="4" w:space="0" w:color="auto"/>
              <w:bottom w:val="single" w:sz="4" w:space="0" w:color="auto"/>
              <w:right w:val="single" w:sz="4" w:space="0" w:color="auto"/>
            </w:tcBorders>
            <w:shd w:val="clear" w:color="auto" w:fill="auto"/>
            <w:vAlign w:val="center"/>
            <w:hideMark/>
          </w:tcPr>
          <w:p w:rsidR="00220976" w:rsidRPr="003C7A63"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Простой срок окупаемости</w:t>
            </w:r>
          </w:p>
        </w:tc>
        <w:tc>
          <w:tcPr>
            <w:tcW w:w="534"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533"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9"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38"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r>
      <w:tr w:rsidR="00220976" w:rsidRPr="003C7A63" w:rsidTr="00220976">
        <w:trPr>
          <w:trHeight w:val="510"/>
        </w:trPr>
        <w:tc>
          <w:tcPr>
            <w:tcW w:w="1584" w:type="pct"/>
            <w:tcBorders>
              <w:top w:val="nil"/>
              <w:left w:val="single" w:sz="4" w:space="0" w:color="auto"/>
              <w:bottom w:val="single" w:sz="4" w:space="0" w:color="auto"/>
              <w:right w:val="single" w:sz="4" w:space="0" w:color="auto"/>
            </w:tcBorders>
            <w:shd w:val="clear" w:color="auto" w:fill="auto"/>
            <w:vAlign w:val="center"/>
            <w:hideMark/>
          </w:tcPr>
          <w:p w:rsidR="00220976" w:rsidRPr="003C7A63" w:rsidRDefault="00220976" w:rsidP="00D62305">
            <w:pPr>
              <w:widowControl/>
              <w:adjustRightInd/>
              <w:spacing w:before="0" w:after="0"/>
              <w:ind w:firstLine="0"/>
              <w:jc w:val="left"/>
              <w:textAlignment w:val="auto"/>
              <w:rPr>
                <w:rFonts w:eastAsia="Times New Roman" w:cs="Arial"/>
                <w:spacing w:val="0"/>
                <w:sz w:val="18"/>
                <w:szCs w:val="18"/>
                <w:lang w:eastAsia="ru-RU"/>
              </w:rPr>
            </w:pPr>
            <w:r w:rsidRPr="003C7A63">
              <w:rPr>
                <w:rFonts w:eastAsia="Times New Roman" w:cs="Arial"/>
                <w:spacing w:val="0"/>
                <w:sz w:val="18"/>
                <w:szCs w:val="18"/>
                <w:lang w:eastAsia="ru-RU"/>
              </w:rPr>
              <w:t>Дисконтированный срок окуп</w:t>
            </w:r>
            <w:r w:rsidRPr="003C7A63">
              <w:rPr>
                <w:rFonts w:eastAsia="Times New Roman" w:cs="Arial"/>
                <w:spacing w:val="0"/>
                <w:sz w:val="18"/>
                <w:szCs w:val="18"/>
                <w:lang w:eastAsia="ru-RU"/>
              </w:rPr>
              <w:t>а</w:t>
            </w:r>
            <w:r w:rsidRPr="003C7A63">
              <w:rPr>
                <w:rFonts w:eastAsia="Times New Roman" w:cs="Arial"/>
                <w:spacing w:val="0"/>
                <w:sz w:val="18"/>
                <w:szCs w:val="18"/>
                <w:lang w:eastAsia="ru-RU"/>
              </w:rPr>
              <w:t>емости</w:t>
            </w:r>
          </w:p>
        </w:tc>
        <w:tc>
          <w:tcPr>
            <w:tcW w:w="534" w:type="pct"/>
            <w:tcBorders>
              <w:top w:val="nil"/>
              <w:left w:val="nil"/>
              <w:bottom w:val="single" w:sz="4" w:space="0" w:color="auto"/>
              <w:right w:val="single" w:sz="4" w:space="0" w:color="auto"/>
            </w:tcBorders>
            <w:shd w:val="clear" w:color="auto" w:fill="auto"/>
            <w:noWrap/>
            <w:vAlign w:val="center"/>
            <w:hideMark/>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533"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9"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38" w:type="pct"/>
            <w:tcBorders>
              <w:top w:val="nil"/>
              <w:left w:val="nil"/>
              <w:bottom w:val="single" w:sz="4" w:space="0" w:color="auto"/>
              <w:right w:val="single" w:sz="4" w:space="0" w:color="auto"/>
            </w:tcBorders>
            <w:shd w:val="clear" w:color="auto" w:fill="auto"/>
            <w:noWrap/>
            <w:vAlign w:val="center"/>
          </w:tcPr>
          <w:p w:rsidR="00220976" w:rsidRPr="003C7A63" w:rsidRDefault="00220976"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r>
    </w:tbl>
    <w:p w:rsidR="00EC1881" w:rsidRPr="00EC1881" w:rsidRDefault="00EC1881" w:rsidP="00220976">
      <w:pPr>
        <w:ind w:firstLine="0"/>
      </w:pPr>
    </w:p>
    <w:p w:rsidR="00EC1881" w:rsidRPr="00EC1881" w:rsidRDefault="00EC1881" w:rsidP="00EC1881">
      <w:pPr>
        <w:pStyle w:val="20"/>
        <w:numPr>
          <w:ilvl w:val="0"/>
          <w:numId w:val="0"/>
        </w:numPr>
        <w:ind w:left="993"/>
      </w:pPr>
      <w:bookmarkStart w:id="156" w:name="_Toc354584622"/>
      <w:r>
        <w:t>10.1 Финансовые потребности для осуществления строительства, реконструкции и технического перевооружения систем теплоснабжения</w:t>
      </w:r>
      <w:bookmarkEnd w:id="156"/>
      <w:r>
        <w:t xml:space="preserve"> </w:t>
      </w:r>
    </w:p>
    <w:p w:rsidR="00EC1881" w:rsidRPr="004F59BD" w:rsidRDefault="00EC1881" w:rsidP="00EC1881">
      <w:pPr>
        <w:spacing w:line="360" w:lineRule="auto"/>
        <w:rPr>
          <w:sz w:val="24"/>
        </w:rPr>
      </w:pPr>
      <w:r>
        <w:rPr>
          <w:sz w:val="24"/>
        </w:rPr>
        <w:t>Величины капитальных вложений</w:t>
      </w:r>
      <w:r w:rsidRPr="00B9331D">
        <w:rPr>
          <w:sz w:val="24"/>
        </w:rPr>
        <w:t xml:space="preserve"> для осуществления строительства, реко</w:t>
      </w:r>
      <w:r w:rsidRPr="00B9331D">
        <w:rPr>
          <w:sz w:val="24"/>
        </w:rPr>
        <w:t>н</w:t>
      </w:r>
      <w:r w:rsidRPr="00B9331D">
        <w:rPr>
          <w:sz w:val="24"/>
        </w:rPr>
        <w:t xml:space="preserve">струкции и технического перевооружения </w:t>
      </w:r>
      <w:r>
        <w:rPr>
          <w:sz w:val="24"/>
        </w:rPr>
        <w:t xml:space="preserve">источников теплоснабжения приведены в разделе 5, тепловых сетей и </w:t>
      </w:r>
      <w:proofErr w:type="spellStart"/>
      <w:r>
        <w:rPr>
          <w:sz w:val="24"/>
        </w:rPr>
        <w:t>теплосетевых</w:t>
      </w:r>
      <w:proofErr w:type="spellEnd"/>
      <w:r>
        <w:rPr>
          <w:sz w:val="24"/>
        </w:rPr>
        <w:t xml:space="preserve"> объектов – в разделе 6.</w:t>
      </w:r>
    </w:p>
    <w:p w:rsidR="00EC1881" w:rsidRDefault="00EC1881" w:rsidP="00EC1881">
      <w:pPr>
        <w:pStyle w:val="20"/>
        <w:numPr>
          <w:ilvl w:val="0"/>
          <w:numId w:val="0"/>
        </w:numPr>
        <w:ind w:left="993"/>
      </w:pPr>
      <w:bookmarkStart w:id="157" w:name="_Toc354584623"/>
      <w:r>
        <w:t>10. 2 Предложения по источникам инвестиций, обеспечивающих финансовые потребности</w:t>
      </w:r>
      <w:bookmarkEnd w:id="157"/>
    </w:p>
    <w:p w:rsidR="00EC1881" w:rsidRDefault="00EC1881" w:rsidP="00EC1881"/>
    <w:p w:rsidR="00EC1881" w:rsidRPr="00C85C6F" w:rsidRDefault="00EC1881" w:rsidP="00EC1881">
      <w:pPr>
        <w:spacing w:line="360" w:lineRule="auto"/>
        <w:rPr>
          <w:sz w:val="24"/>
          <w:szCs w:val="24"/>
        </w:rPr>
      </w:pPr>
      <w:r w:rsidRPr="00C85C6F">
        <w:rPr>
          <w:sz w:val="24"/>
          <w:szCs w:val="24"/>
        </w:rPr>
        <w:t>В</w:t>
      </w:r>
      <w:r>
        <w:rPr>
          <w:sz w:val="24"/>
          <w:szCs w:val="24"/>
        </w:rPr>
        <w:t xml:space="preserve"> </w:t>
      </w:r>
      <w:r w:rsidRPr="00C85C6F">
        <w:rPr>
          <w:sz w:val="24"/>
          <w:szCs w:val="24"/>
        </w:rPr>
        <w:t>сложившихся</w:t>
      </w:r>
      <w:r>
        <w:rPr>
          <w:sz w:val="24"/>
          <w:szCs w:val="24"/>
        </w:rPr>
        <w:t xml:space="preserve"> </w:t>
      </w:r>
      <w:r w:rsidRPr="00C85C6F">
        <w:rPr>
          <w:sz w:val="24"/>
          <w:szCs w:val="24"/>
        </w:rPr>
        <w:t>условиях хозяйственно-финансовой деятельности</w:t>
      </w:r>
      <w:r>
        <w:rPr>
          <w:sz w:val="24"/>
          <w:szCs w:val="24"/>
        </w:rPr>
        <w:t xml:space="preserve"> для АО «Охинская ТЭЦ», МУП «ОКХ» и МКП «ЖКХ»</w:t>
      </w:r>
      <w:r w:rsidRPr="00C85C6F">
        <w:rPr>
          <w:sz w:val="24"/>
          <w:szCs w:val="24"/>
        </w:rPr>
        <w:t xml:space="preserve"> как организаци</w:t>
      </w:r>
      <w:r>
        <w:rPr>
          <w:sz w:val="24"/>
          <w:szCs w:val="24"/>
        </w:rPr>
        <w:t>й,</w:t>
      </w:r>
      <w:r w:rsidRPr="00C85C6F">
        <w:rPr>
          <w:sz w:val="24"/>
          <w:szCs w:val="24"/>
        </w:rPr>
        <w:t xml:space="preserve"> осуществляющ</w:t>
      </w:r>
      <w:r>
        <w:rPr>
          <w:sz w:val="24"/>
          <w:szCs w:val="24"/>
        </w:rPr>
        <w:t>их</w:t>
      </w:r>
      <w:r w:rsidRPr="00C85C6F">
        <w:rPr>
          <w:sz w:val="24"/>
          <w:szCs w:val="24"/>
        </w:rPr>
        <w:t xml:space="preserve"> эксплуатацию рассматриваемых в схеме теплоснабжения теплогенерирующих и </w:t>
      </w:r>
      <w:proofErr w:type="spellStart"/>
      <w:r w:rsidRPr="00C85C6F">
        <w:rPr>
          <w:sz w:val="24"/>
          <w:szCs w:val="24"/>
        </w:rPr>
        <w:t>теплосетевых</w:t>
      </w:r>
      <w:proofErr w:type="spellEnd"/>
      <w:r w:rsidRPr="00C85C6F">
        <w:rPr>
          <w:sz w:val="24"/>
          <w:szCs w:val="24"/>
        </w:rPr>
        <w:t xml:space="preserve"> объектов</w:t>
      </w:r>
      <w:r>
        <w:rPr>
          <w:sz w:val="24"/>
          <w:szCs w:val="24"/>
        </w:rPr>
        <w:t>,</w:t>
      </w:r>
      <w:r w:rsidRPr="00C85C6F">
        <w:rPr>
          <w:sz w:val="24"/>
          <w:szCs w:val="24"/>
        </w:rPr>
        <w:t xml:space="preserve"> возможно рассмотрение </w:t>
      </w:r>
      <w:r>
        <w:rPr>
          <w:sz w:val="24"/>
          <w:szCs w:val="24"/>
        </w:rPr>
        <w:t>трех</w:t>
      </w:r>
      <w:r w:rsidRPr="00C85C6F">
        <w:rPr>
          <w:sz w:val="24"/>
          <w:szCs w:val="24"/>
        </w:rPr>
        <w:t xml:space="preserve"> источников финансиров</w:t>
      </w:r>
      <w:r w:rsidRPr="00C85C6F">
        <w:rPr>
          <w:sz w:val="24"/>
          <w:szCs w:val="24"/>
        </w:rPr>
        <w:t>а</w:t>
      </w:r>
      <w:r w:rsidRPr="00C85C6F">
        <w:rPr>
          <w:sz w:val="24"/>
          <w:szCs w:val="24"/>
        </w:rPr>
        <w:t>ния, обеспечивающих реализацию проектов</w:t>
      </w:r>
      <w:r>
        <w:rPr>
          <w:sz w:val="24"/>
          <w:szCs w:val="24"/>
        </w:rPr>
        <w:t>:</w:t>
      </w:r>
    </w:p>
    <w:p w:rsidR="00EC1881" w:rsidRDefault="00EC1881" w:rsidP="00EC1881">
      <w:pPr>
        <w:pStyle w:val="afff"/>
        <w:numPr>
          <w:ilvl w:val="0"/>
          <w:numId w:val="18"/>
        </w:numPr>
        <w:spacing w:line="360" w:lineRule="auto"/>
        <w:rPr>
          <w:sz w:val="24"/>
          <w:szCs w:val="24"/>
        </w:rPr>
      </w:pPr>
      <w:r w:rsidRPr="00C85C6F">
        <w:rPr>
          <w:sz w:val="24"/>
          <w:szCs w:val="24"/>
        </w:rPr>
        <w:t xml:space="preserve">включение капитальных затрат </w:t>
      </w:r>
      <w:r>
        <w:rPr>
          <w:sz w:val="24"/>
          <w:szCs w:val="24"/>
        </w:rPr>
        <w:t>в тариф на тепловую энергию;</w:t>
      </w:r>
    </w:p>
    <w:p w:rsidR="00EC1881" w:rsidRDefault="00EC1881" w:rsidP="00EC1881">
      <w:pPr>
        <w:pStyle w:val="afff"/>
        <w:numPr>
          <w:ilvl w:val="0"/>
          <w:numId w:val="18"/>
        </w:numPr>
        <w:spacing w:line="360" w:lineRule="auto"/>
        <w:rPr>
          <w:sz w:val="24"/>
          <w:szCs w:val="24"/>
        </w:rPr>
      </w:pPr>
      <w:r>
        <w:rPr>
          <w:sz w:val="24"/>
          <w:szCs w:val="24"/>
        </w:rPr>
        <w:lastRenderedPageBreak/>
        <w:t>за счет платы (тарифа) за подключение;</w:t>
      </w:r>
    </w:p>
    <w:p w:rsidR="00EC1881" w:rsidRDefault="00EC1881" w:rsidP="00EC1881">
      <w:pPr>
        <w:pStyle w:val="afff"/>
        <w:numPr>
          <w:ilvl w:val="0"/>
          <w:numId w:val="18"/>
        </w:numPr>
        <w:spacing w:line="360" w:lineRule="auto"/>
        <w:rPr>
          <w:sz w:val="24"/>
          <w:szCs w:val="24"/>
        </w:rPr>
      </w:pPr>
      <w:r w:rsidRPr="00C85C6F">
        <w:rPr>
          <w:sz w:val="24"/>
          <w:szCs w:val="24"/>
        </w:rPr>
        <w:t>финансировани</w:t>
      </w:r>
      <w:r>
        <w:rPr>
          <w:sz w:val="24"/>
          <w:szCs w:val="24"/>
        </w:rPr>
        <w:t>е из бюджетов различных уровней.</w:t>
      </w:r>
    </w:p>
    <w:p w:rsidR="00EC1881" w:rsidRDefault="00EC1881" w:rsidP="00EC1881">
      <w:pPr>
        <w:spacing w:line="360" w:lineRule="auto"/>
        <w:rPr>
          <w:sz w:val="24"/>
          <w:szCs w:val="24"/>
        </w:rPr>
      </w:pPr>
      <w:r w:rsidRPr="00C85C6F">
        <w:rPr>
          <w:sz w:val="24"/>
          <w:szCs w:val="24"/>
        </w:rPr>
        <w:t>Включение капитальных затрат в тариф на тепловую энергию может быть р</w:t>
      </w:r>
      <w:r w:rsidRPr="00C85C6F">
        <w:rPr>
          <w:sz w:val="24"/>
          <w:szCs w:val="24"/>
        </w:rPr>
        <w:t>е</w:t>
      </w:r>
      <w:r w:rsidRPr="00C85C6F">
        <w:rPr>
          <w:sz w:val="24"/>
          <w:szCs w:val="24"/>
        </w:rPr>
        <w:t xml:space="preserve">ализовано введением этих затрат в необходимую валовую выручку </w:t>
      </w:r>
      <w:r>
        <w:rPr>
          <w:sz w:val="24"/>
          <w:szCs w:val="24"/>
        </w:rPr>
        <w:t>при использ</w:t>
      </w:r>
      <w:r>
        <w:rPr>
          <w:sz w:val="24"/>
          <w:szCs w:val="24"/>
        </w:rPr>
        <w:t>о</w:t>
      </w:r>
      <w:r>
        <w:rPr>
          <w:sz w:val="24"/>
          <w:szCs w:val="24"/>
        </w:rPr>
        <w:t>вании различных методов формирования тарифов в соответствии с Постановл</w:t>
      </w:r>
      <w:r>
        <w:rPr>
          <w:sz w:val="24"/>
          <w:szCs w:val="24"/>
        </w:rPr>
        <w:t>е</w:t>
      </w:r>
      <w:r>
        <w:rPr>
          <w:sz w:val="24"/>
          <w:szCs w:val="24"/>
        </w:rPr>
        <w:t>нием Правительства РФ №1075 от 22.10.2012 г. «О ценообразовании в сфере те</w:t>
      </w:r>
      <w:r>
        <w:rPr>
          <w:sz w:val="24"/>
          <w:szCs w:val="24"/>
        </w:rPr>
        <w:t>п</w:t>
      </w:r>
      <w:r>
        <w:rPr>
          <w:sz w:val="24"/>
          <w:szCs w:val="24"/>
        </w:rPr>
        <w:t>лоснабжения».</w:t>
      </w:r>
    </w:p>
    <w:p w:rsidR="00EC1881" w:rsidRDefault="00EC1881" w:rsidP="00EC1881">
      <w:pPr>
        <w:spacing w:line="360" w:lineRule="auto"/>
        <w:rPr>
          <w:sz w:val="24"/>
          <w:szCs w:val="24"/>
        </w:rPr>
      </w:pPr>
      <w:r>
        <w:rPr>
          <w:sz w:val="24"/>
          <w:szCs w:val="24"/>
        </w:rPr>
        <w:t xml:space="preserve">При формировании тарифа с помощью метода экономически обоснованных тарифов капитальные вложения (инвестиции) могут быть включены в необходимую валовую выручку </w:t>
      </w:r>
      <w:r w:rsidRPr="00C85C6F">
        <w:rPr>
          <w:sz w:val="24"/>
          <w:szCs w:val="24"/>
        </w:rPr>
        <w:t>в виде расходов, не учитываемых при определении налоговой базы налога на прибыль (относимые на прибыль после налогообложения)</w:t>
      </w:r>
      <w:r>
        <w:rPr>
          <w:sz w:val="24"/>
          <w:szCs w:val="24"/>
        </w:rPr>
        <w:t xml:space="preserve">. Данные затраты в этом случае не должны превышать 7 % от </w:t>
      </w:r>
      <w:r w:rsidRPr="00E33190">
        <w:rPr>
          <w:sz w:val="24"/>
          <w:szCs w:val="24"/>
        </w:rPr>
        <w:t>суммы включаемых в необх</w:t>
      </w:r>
      <w:r w:rsidRPr="00E33190">
        <w:rPr>
          <w:sz w:val="24"/>
          <w:szCs w:val="24"/>
        </w:rPr>
        <w:t>о</w:t>
      </w:r>
      <w:r w:rsidRPr="00E33190">
        <w:rPr>
          <w:sz w:val="24"/>
          <w:szCs w:val="24"/>
        </w:rPr>
        <w:t>димую валовую выручку расходов, связанных с производством и реализацией пр</w:t>
      </w:r>
      <w:r w:rsidRPr="00E33190">
        <w:rPr>
          <w:sz w:val="24"/>
          <w:szCs w:val="24"/>
        </w:rPr>
        <w:t>о</w:t>
      </w:r>
      <w:r w:rsidRPr="00E33190">
        <w:rPr>
          <w:sz w:val="24"/>
          <w:szCs w:val="24"/>
        </w:rPr>
        <w:t>дукции (услуг) по регулируемым видам деятельности, и внереализационных расх</w:t>
      </w:r>
      <w:r w:rsidRPr="00E33190">
        <w:rPr>
          <w:sz w:val="24"/>
          <w:szCs w:val="24"/>
        </w:rPr>
        <w:t>о</w:t>
      </w:r>
      <w:r w:rsidRPr="00E33190">
        <w:rPr>
          <w:sz w:val="24"/>
          <w:szCs w:val="24"/>
        </w:rPr>
        <w:t>дов</w:t>
      </w:r>
      <w:r>
        <w:rPr>
          <w:sz w:val="24"/>
          <w:szCs w:val="24"/>
        </w:rPr>
        <w:t>, т.е. не более 7 % от себестоимости тепловой энергии. В данном случае все расходы на капитальные вложения (инвестиции) в расчетный период регулиров</w:t>
      </w:r>
      <w:r>
        <w:rPr>
          <w:sz w:val="24"/>
          <w:szCs w:val="24"/>
        </w:rPr>
        <w:t>а</w:t>
      </w:r>
      <w:r>
        <w:rPr>
          <w:sz w:val="24"/>
          <w:szCs w:val="24"/>
        </w:rPr>
        <w:t xml:space="preserve">ния </w:t>
      </w:r>
      <w:r w:rsidRPr="005C4AD7">
        <w:rPr>
          <w:sz w:val="24"/>
          <w:szCs w:val="24"/>
        </w:rPr>
        <w:t>определяются на основе утвержденных в установленном порядке инвестиц</w:t>
      </w:r>
      <w:r w:rsidRPr="005C4AD7">
        <w:rPr>
          <w:sz w:val="24"/>
          <w:szCs w:val="24"/>
        </w:rPr>
        <w:t>и</w:t>
      </w:r>
      <w:r w:rsidRPr="005C4AD7">
        <w:rPr>
          <w:sz w:val="24"/>
          <w:szCs w:val="24"/>
        </w:rPr>
        <w:t>онных программ регулируемой организации</w:t>
      </w:r>
      <w:r>
        <w:rPr>
          <w:sz w:val="24"/>
          <w:szCs w:val="24"/>
        </w:rPr>
        <w:t>.</w:t>
      </w:r>
    </w:p>
    <w:p w:rsidR="00EC1881" w:rsidRDefault="00EC1881" w:rsidP="00EC1881">
      <w:pPr>
        <w:spacing w:line="360" w:lineRule="auto"/>
        <w:rPr>
          <w:sz w:val="24"/>
          <w:szCs w:val="24"/>
        </w:rPr>
      </w:pPr>
      <w:r>
        <w:rPr>
          <w:sz w:val="24"/>
          <w:szCs w:val="24"/>
        </w:rPr>
        <w:t>При формировании тарифа с помощью метода обеспечения доходности и</w:t>
      </w:r>
      <w:r>
        <w:rPr>
          <w:sz w:val="24"/>
          <w:szCs w:val="24"/>
        </w:rPr>
        <w:t>н</w:t>
      </w:r>
      <w:r>
        <w:rPr>
          <w:sz w:val="24"/>
          <w:szCs w:val="24"/>
        </w:rPr>
        <w:t xml:space="preserve">вестиционного капитала (относится к долгосрочным тарифам) в </w:t>
      </w:r>
      <w:r w:rsidRPr="004C3E6E">
        <w:rPr>
          <w:sz w:val="24"/>
          <w:szCs w:val="24"/>
        </w:rPr>
        <w:t>необходимую в</w:t>
      </w:r>
      <w:r w:rsidRPr="004C3E6E">
        <w:rPr>
          <w:sz w:val="24"/>
          <w:szCs w:val="24"/>
        </w:rPr>
        <w:t>а</w:t>
      </w:r>
      <w:r w:rsidRPr="004C3E6E">
        <w:rPr>
          <w:sz w:val="24"/>
          <w:szCs w:val="24"/>
        </w:rPr>
        <w:t>ловую выручку регулируемой организации включается возврат инвестированного капитала</w:t>
      </w:r>
      <w:r>
        <w:rPr>
          <w:sz w:val="24"/>
          <w:szCs w:val="24"/>
        </w:rPr>
        <w:t xml:space="preserve"> и доход на инвестированный капитал. Для применения метода обеспеч</w:t>
      </w:r>
      <w:r>
        <w:rPr>
          <w:sz w:val="24"/>
          <w:szCs w:val="24"/>
        </w:rPr>
        <w:t>е</w:t>
      </w:r>
      <w:r>
        <w:rPr>
          <w:sz w:val="24"/>
          <w:szCs w:val="24"/>
        </w:rPr>
        <w:t>ния доходности инвестиционного капитала необходимо соблюдение целого ряда условий:</w:t>
      </w:r>
    </w:p>
    <w:p w:rsidR="00EC1881" w:rsidRDefault="00EC1881" w:rsidP="00EC1881">
      <w:pPr>
        <w:pStyle w:val="afff"/>
        <w:numPr>
          <w:ilvl w:val="0"/>
          <w:numId w:val="19"/>
        </w:numPr>
        <w:spacing w:line="360" w:lineRule="auto"/>
        <w:rPr>
          <w:sz w:val="24"/>
          <w:szCs w:val="24"/>
        </w:rPr>
      </w:pPr>
      <w:r w:rsidRPr="00643C92">
        <w:rPr>
          <w:sz w:val="24"/>
          <w:szCs w:val="24"/>
        </w:rPr>
        <w:t>регулируемая организация не является государственным или муниц</w:t>
      </w:r>
      <w:r w:rsidRPr="00643C92">
        <w:rPr>
          <w:sz w:val="24"/>
          <w:szCs w:val="24"/>
        </w:rPr>
        <w:t>и</w:t>
      </w:r>
      <w:r w:rsidRPr="00643C92">
        <w:rPr>
          <w:sz w:val="24"/>
          <w:szCs w:val="24"/>
        </w:rPr>
        <w:t>пальным унитарным предприятием;</w:t>
      </w:r>
    </w:p>
    <w:p w:rsidR="00EC1881" w:rsidRDefault="00EC1881" w:rsidP="00EC1881">
      <w:pPr>
        <w:pStyle w:val="afff"/>
        <w:numPr>
          <w:ilvl w:val="0"/>
          <w:numId w:val="19"/>
        </w:numPr>
        <w:spacing w:line="360" w:lineRule="auto"/>
        <w:rPr>
          <w:sz w:val="24"/>
          <w:szCs w:val="24"/>
        </w:rPr>
      </w:pPr>
      <w:r w:rsidRPr="00643C92">
        <w:rPr>
          <w:sz w:val="24"/>
          <w:szCs w:val="24"/>
        </w:rPr>
        <w:t>имеется утвержденная в установленном порядке схема теплоснабж</w:t>
      </w:r>
      <w:r w:rsidRPr="00643C92">
        <w:rPr>
          <w:sz w:val="24"/>
          <w:szCs w:val="24"/>
        </w:rPr>
        <w:t>е</w:t>
      </w:r>
      <w:r w:rsidRPr="00643C92">
        <w:rPr>
          <w:sz w:val="24"/>
          <w:szCs w:val="24"/>
        </w:rPr>
        <w:t>ния;</w:t>
      </w:r>
    </w:p>
    <w:p w:rsidR="00EC1881" w:rsidRDefault="00EC1881" w:rsidP="00EC1881">
      <w:pPr>
        <w:pStyle w:val="afff"/>
        <w:numPr>
          <w:ilvl w:val="0"/>
          <w:numId w:val="19"/>
        </w:numPr>
        <w:spacing w:line="360" w:lineRule="auto"/>
        <w:rPr>
          <w:sz w:val="24"/>
          <w:szCs w:val="24"/>
        </w:rPr>
      </w:pPr>
      <w:r>
        <w:rPr>
          <w:sz w:val="24"/>
          <w:szCs w:val="24"/>
        </w:rPr>
        <w:t>соответствие одному из критериев:</w:t>
      </w:r>
    </w:p>
    <w:p w:rsidR="00EC1881" w:rsidRPr="00643C92" w:rsidRDefault="00EC1881" w:rsidP="00EC1881">
      <w:pPr>
        <w:pStyle w:val="afff"/>
        <w:numPr>
          <w:ilvl w:val="0"/>
          <w:numId w:val="20"/>
        </w:numPr>
        <w:spacing w:line="360" w:lineRule="auto"/>
        <w:rPr>
          <w:sz w:val="24"/>
          <w:szCs w:val="24"/>
        </w:rPr>
      </w:pPr>
      <w:r w:rsidRPr="00643C92">
        <w:rPr>
          <w:sz w:val="24"/>
          <w:szCs w:val="24"/>
        </w:rPr>
        <w:t>регулируемая организация владеет на праве собственности или на ином законном основании источниками тепловой эне</w:t>
      </w:r>
      <w:r w:rsidRPr="00643C92">
        <w:rPr>
          <w:sz w:val="24"/>
          <w:szCs w:val="24"/>
        </w:rPr>
        <w:t>р</w:t>
      </w:r>
      <w:r w:rsidRPr="00643C92">
        <w:rPr>
          <w:sz w:val="24"/>
          <w:szCs w:val="24"/>
        </w:rPr>
        <w:t>гии, производящими тепловую энергию (мощность) в режиме комбинированной выработки электрической и тепловой эне</w:t>
      </w:r>
      <w:r w:rsidRPr="00643C92">
        <w:rPr>
          <w:sz w:val="24"/>
          <w:szCs w:val="24"/>
        </w:rPr>
        <w:t>р</w:t>
      </w:r>
      <w:r w:rsidRPr="00643C92">
        <w:rPr>
          <w:sz w:val="24"/>
          <w:szCs w:val="24"/>
        </w:rPr>
        <w:lastRenderedPageBreak/>
        <w:t>гии;</w:t>
      </w:r>
    </w:p>
    <w:p w:rsidR="00EC1881" w:rsidRPr="00643C92" w:rsidRDefault="00EC1881" w:rsidP="00EC1881">
      <w:pPr>
        <w:pStyle w:val="afff"/>
        <w:numPr>
          <w:ilvl w:val="0"/>
          <w:numId w:val="20"/>
        </w:numPr>
        <w:spacing w:line="360" w:lineRule="auto"/>
        <w:rPr>
          <w:sz w:val="24"/>
          <w:szCs w:val="24"/>
        </w:rPr>
      </w:pPr>
      <w:r w:rsidRPr="00643C92">
        <w:rPr>
          <w:sz w:val="24"/>
          <w:szCs w:val="24"/>
        </w:rPr>
        <w:t>регулируемая организация владеет производственными объе</w:t>
      </w:r>
      <w:r w:rsidRPr="00643C92">
        <w:rPr>
          <w:sz w:val="24"/>
          <w:szCs w:val="24"/>
        </w:rPr>
        <w:t>к</w:t>
      </w:r>
      <w:r w:rsidRPr="00643C92">
        <w:rPr>
          <w:sz w:val="24"/>
          <w:szCs w:val="24"/>
        </w:rPr>
        <w:t>тами на основании концессионного соглашения;</w:t>
      </w:r>
    </w:p>
    <w:p w:rsidR="00EC1881" w:rsidRPr="00643C92" w:rsidRDefault="00EC1881" w:rsidP="00EC1881">
      <w:pPr>
        <w:pStyle w:val="afff"/>
        <w:numPr>
          <w:ilvl w:val="0"/>
          <w:numId w:val="20"/>
        </w:numPr>
        <w:spacing w:line="360" w:lineRule="auto"/>
        <w:rPr>
          <w:sz w:val="24"/>
          <w:szCs w:val="24"/>
        </w:rPr>
      </w:pPr>
      <w:r w:rsidRPr="00643C92">
        <w:rPr>
          <w:sz w:val="24"/>
          <w:szCs w:val="24"/>
        </w:rPr>
        <w:t>установленная тепловая мощность источников, которыми рег</w:t>
      </w:r>
      <w:r w:rsidRPr="00643C92">
        <w:rPr>
          <w:sz w:val="24"/>
          <w:szCs w:val="24"/>
        </w:rPr>
        <w:t>у</w:t>
      </w:r>
      <w:r w:rsidRPr="00643C92">
        <w:rPr>
          <w:sz w:val="24"/>
          <w:szCs w:val="24"/>
        </w:rPr>
        <w:t>лируемая организация владеет на праве собственности или на ином законном основании, составляет не менее 10 Гкал/</w:t>
      </w:r>
      <w:proofErr w:type="gramStart"/>
      <w:r w:rsidRPr="00643C92">
        <w:rPr>
          <w:sz w:val="24"/>
          <w:szCs w:val="24"/>
        </w:rPr>
        <w:t>ч</w:t>
      </w:r>
      <w:proofErr w:type="gramEnd"/>
      <w:r w:rsidRPr="00643C92">
        <w:rPr>
          <w:sz w:val="24"/>
          <w:szCs w:val="24"/>
        </w:rPr>
        <w:t>;</w:t>
      </w:r>
    </w:p>
    <w:p w:rsidR="00EC1881" w:rsidRPr="00643C92" w:rsidRDefault="00EC1881" w:rsidP="00EC1881">
      <w:pPr>
        <w:pStyle w:val="afff"/>
        <w:numPr>
          <w:ilvl w:val="0"/>
          <w:numId w:val="20"/>
        </w:numPr>
        <w:spacing w:line="360" w:lineRule="auto"/>
        <w:rPr>
          <w:sz w:val="24"/>
          <w:szCs w:val="24"/>
        </w:rPr>
      </w:pPr>
      <w:r w:rsidRPr="00643C92">
        <w:rPr>
          <w:sz w:val="24"/>
          <w:szCs w:val="24"/>
        </w:rPr>
        <w:t>протяженность тепловых сетей, которыми регулируемая орг</w:t>
      </w:r>
      <w:r w:rsidRPr="00643C92">
        <w:rPr>
          <w:sz w:val="24"/>
          <w:szCs w:val="24"/>
        </w:rPr>
        <w:t>а</w:t>
      </w:r>
      <w:r w:rsidRPr="00643C92">
        <w:rPr>
          <w:sz w:val="24"/>
          <w:szCs w:val="24"/>
        </w:rPr>
        <w:t xml:space="preserve">низация владеет на праве собственности или на ином законном основании, составляет не менее 50 км в </w:t>
      </w:r>
      <w:r>
        <w:rPr>
          <w:sz w:val="24"/>
          <w:szCs w:val="24"/>
        </w:rPr>
        <w:t>двух</w:t>
      </w:r>
      <w:r w:rsidRPr="00643C92">
        <w:rPr>
          <w:sz w:val="24"/>
          <w:szCs w:val="24"/>
        </w:rPr>
        <w:t>трубном исчисл</w:t>
      </w:r>
      <w:r w:rsidRPr="00643C92">
        <w:rPr>
          <w:sz w:val="24"/>
          <w:szCs w:val="24"/>
        </w:rPr>
        <w:t>е</w:t>
      </w:r>
      <w:r w:rsidRPr="00643C92">
        <w:rPr>
          <w:sz w:val="24"/>
          <w:szCs w:val="24"/>
        </w:rPr>
        <w:t>нии.</w:t>
      </w:r>
    </w:p>
    <w:p w:rsidR="00EC1881" w:rsidRDefault="00EC1881" w:rsidP="00EC1881">
      <w:pPr>
        <w:spacing w:line="360" w:lineRule="auto"/>
        <w:rPr>
          <w:sz w:val="24"/>
          <w:szCs w:val="24"/>
        </w:rPr>
      </w:pPr>
      <w:r>
        <w:rPr>
          <w:sz w:val="24"/>
          <w:szCs w:val="24"/>
        </w:rPr>
        <w:t>На основании вышесказанного включение капитальных затрат в тариф на тепловую энергию для ОАО «Охинская ТЭЦ» возможно осуществить с помощью метода обеспечения доходности инвестиционного капитала, для МКП «ЖКХ» и МУП «ОКХ» с помощью метода экономически обоснованных тарифов.</w:t>
      </w:r>
    </w:p>
    <w:p w:rsidR="00EC1881" w:rsidRDefault="00EC1881" w:rsidP="00EC1881">
      <w:pPr>
        <w:spacing w:line="360" w:lineRule="auto"/>
        <w:rPr>
          <w:sz w:val="24"/>
          <w:szCs w:val="24"/>
        </w:rPr>
      </w:pPr>
      <w:r>
        <w:rPr>
          <w:sz w:val="24"/>
          <w:szCs w:val="24"/>
        </w:rPr>
        <w:t>В соответствии с Постановлением Правительства РФ №1075 от 22.10.2012 г. «О ценообразовании в сфере теплоснабжения» затраты регулирующей организ</w:t>
      </w:r>
      <w:r>
        <w:rPr>
          <w:sz w:val="24"/>
          <w:szCs w:val="24"/>
        </w:rPr>
        <w:t>а</w:t>
      </w:r>
      <w:r>
        <w:rPr>
          <w:sz w:val="24"/>
          <w:szCs w:val="24"/>
        </w:rPr>
        <w:t>ции на реализацию мероприятий по подключению новых потребителей могут быть компенсированы за счет платы за подключение. В общем случае при формиров</w:t>
      </w:r>
      <w:r>
        <w:rPr>
          <w:sz w:val="24"/>
          <w:szCs w:val="24"/>
        </w:rPr>
        <w:t>а</w:t>
      </w:r>
      <w:r>
        <w:rPr>
          <w:sz w:val="24"/>
          <w:szCs w:val="24"/>
        </w:rPr>
        <w:t>нии платы за</w:t>
      </w:r>
      <w:r w:rsidR="00220976">
        <w:rPr>
          <w:sz w:val="24"/>
          <w:szCs w:val="24"/>
        </w:rPr>
        <w:t xml:space="preserve"> </w:t>
      </w:r>
      <w:r>
        <w:rPr>
          <w:sz w:val="24"/>
          <w:szCs w:val="24"/>
        </w:rPr>
        <w:t>подключение устанавливаемой в индивидуальном порядке (при по</w:t>
      </w:r>
      <w:r>
        <w:rPr>
          <w:sz w:val="24"/>
          <w:szCs w:val="24"/>
        </w:rPr>
        <w:t>д</w:t>
      </w:r>
      <w:r>
        <w:rPr>
          <w:sz w:val="24"/>
          <w:szCs w:val="24"/>
        </w:rPr>
        <w:t>ключении тепловой нагрузки более 1,5 Гкал/ч) включаются следующие средства для компенсации регулируемой организации:</w:t>
      </w:r>
    </w:p>
    <w:p w:rsidR="00EC1881" w:rsidRPr="003F5BCD" w:rsidRDefault="00EC1881" w:rsidP="00EC1881">
      <w:pPr>
        <w:pStyle w:val="afff"/>
        <w:widowControl/>
        <w:numPr>
          <w:ilvl w:val="0"/>
          <w:numId w:val="21"/>
        </w:numPr>
        <w:tabs>
          <w:tab w:val="left" w:pos="1047"/>
        </w:tabs>
        <w:adjustRightInd/>
        <w:spacing w:before="0" w:after="0" w:line="360" w:lineRule="auto"/>
        <w:ind w:left="1434" w:hanging="357"/>
        <w:textAlignment w:val="auto"/>
        <w:rPr>
          <w:rFonts w:eastAsia="Times New Roman" w:cs="Arial"/>
          <w:spacing w:val="0"/>
          <w:sz w:val="24"/>
          <w:szCs w:val="24"/>
          <w:lang w:eastAsia="x-none"/>
        </w:rPr>
      </w:pPr>
      <w:r w:rsidRPr="003F5BCD">
        <w:rPr>
          <w:rFonts w:eastAsia="Times New Roman" w:cs="Arial"/>
          <w:spacing w:val="0"/>
          <w:sz w:val="24"/>
          <w:szCs w:val="24"/>
          <w:lang w:eastAsia="x-none"/>
        </w:rPr>
        <w:t>расход</w:t>
      </w:r>
      <w:r>
        <w:rPr>
          <w:rFonts w:eastAsia="Times New Roman" w:cs="Arial"/>
          <w:spacing w:val="0"/>
          <w:sz w:val="24"/>
          <w:szCs w:val="24"/>
          <w:lang w:eastAsia="x-none"/>
        </w:rPr>
        <w:t>ы</w:t>
      </w:r>
      <w:r w:rsidRPr="003F5BCD">
        <w:rPr>
          <w:rFonts w:eastAsia="Times New Roman" w:cs="Arial"/>
          <w:spacing w:val="0"/>
          <w:sz w:val="24"/>
          <w:szCs w:val="24"/>
          <w:lang w:eastAsia="x-none"/>
        </w:rPr>
        <w:t xml:space="preserve"> на проведение мероприятий по подключению объекта к</w:t>
      </w:r>
      <w:r w:rsidRPr="003F5BCD">
        <w:rPr>
          <w:rFonts w:eastAsia="Times New Roman" w:cs="Arial"/>
          <w:spacing w:val="0"/>
          <w:sz w:val="24"/>
          <w:szCs w:val="24"/>
          <w:lang w:eastAsia="x-none"/>
        </w:rPr>
        <w:t>а</w:t>
      </w:r>
      <w:r w:rsidRPr="003F5BCD">
        <w:rPr>
          <w:rFonts w:eastAsia="Times New Roman" w:cs="Arial"/>
          <w:spacing w:val="0"/>
          <w:sz w:val="24"/>
          <w:szCs w:val="24"/>
          <w:lang w:eastAsia="x-none"/>
        </w:rPr>
        <w:t>питального строительства потребителя, в том числе - застройщика;</w:t>
      </w:r>
    </w:p>
    <w:p w:rsidR="00EC1881" w:rsidRPr="003F5BCD" w:rsidRDefault="00EC1881" w:rsidP="00EC1881">
      <w:pPr>
        <w:pStyle w:val="afff"/>
        <w:widowControl/>
        <w:numPr>
          <w:ilvl w:val="0"/>
          <w:numId w:val="21"/>
        </w:numPr>
        <w:tabs>
          <w:tab w:val="left" w:pos="1047"/>
        </w:tabs>
        <w:adjustRightInd/>
        <w:spacing w:before="0" w:after="0" w:line="360" w:lineRule="auto"/>
        <w:ind w:left="1434" w:hanging="357"/>
        <w:textAlignment w:val="auto"/>
        <w:rPr>
          <w:rFonts w:eastAsia="Times New Roman" w:cs="Arial"/>
          <w:spacing w:val="0"/>
          <w:sz w:val="24"/>
          <w:szCs w:val="24"/>
          <w:lang w:eastAsia="x-none"/>
        </w:rPr>
      </w:pPr>
      <w:r w:rsidRPr="003F5BCD">
        <w:rPr>
          <w:rFonts w:eastAsia="Times New Roman" w:cs="Arial"/>
          <w:spacing w:val="0"/>
          <w:sz w:val="24"/>
          <w:szCs w:val="24"/>
          <w:lang w:eastAsia="x-none"/>
        </w:rPr>
        <w:t>расход</w:t>
      </w:r>
      <w:r>
        <w:rPr>
          <w:rFonts w:eastAsia="Times New Roman" w:cs="Arial"/>
          <w:spacing w:val="0"/>
          <w:sz w:val="24"/>
          <w:szCs w:val="24"/>
          <w:lang w:eastAsia="x-none"/>
        </w:rPr>
        <w:t>ы</w:t>
      </w:r>
      <w:r w:rsidRPr="003F5BCD">
        <w:rPr>
          <w:rFonts w:eastAsia="Times New Roman" w:cs="Arial"/>
          <w:spacing w:val="0"/>
          <w:sz w:val="24"/>
          <w:szCs w:val="24"/>
          <w:lang w:eastAsia="x-none"/>
        </w:rPr>
        <w:t xml:space="preserve"> на создание (реконструкцию) тепловых сетей от сущ</w:t>
      </w:r>
      <w:r w:rsidRPr="003F5BCD">
        <w:rPr>
          <w:rFonts w:eastAsia="Times New Roman" w:cs="Arial"/>
          <w:spacing w:val="0"/>
          <w:sz w:val="24"/>
          <w:szCs w:val="24"/>
          <w:lang w:eastAsia="x-none"/>
        </w:rPr>
        <w:t>е</w:t>
      </w:r>
      <w:r w:rsidRPr="003F5BCD">
        <w:rPr>
          <w:rFonts w:eastAsia="Times New Roman" w:cs="Arial"/>
          <w:spacing w:val="0"/>
          <w:sz w:val="24"/>
          <w:szCs w:val="24"/>
          <w:lang w:eastAsia="x-none"/>
        </w:rPr>
        <w:t>ствующих тепловых сетей или источников тепловой энергии до точки подключения объекта капитального строительства потреб</w:t>
      </w:r>
      <w:r w:rsidRPr="003F5BCD">
        <w:rPr>
          <w:rFonts w:eastAsia="Times New Roman" w:cs="Arial"/>
          <w:spacing w:val="0"/>
          <w:sz w:val="24"/>
          <w:szCs w:val="24"/>
          <w:lang w:eastAsia="x-none"/>
        </w:rPr>
        <w:t>и</w:t>
      </w:r>
      <w:r w:rsidRPr="003F5BCD">
        <w:rPr>
          <w:rFonts w:eastAsia="Times New Roman" w:cs="Arial"/>
          <w:spacing w:val="0"/>
          <w:sz w:val="24"/>
          <w:szCs w:val="24"/>
          <w:lang w:eastAsia="x-none"/>
        </w:rPr>
        <w:t>теля, рассчитанных в соответствии со сметной стоимостью созд</w:t>
      </w:r>
      <w:r w:rsidRPr="003F5BCD">
        <w:rPr>
          <w:rFonts w:eastAsia="Times New Roman" w:cs="Arial"/>
          <w:spacing w:val="0"/>
          <w:sz w:val="24"/>
          <w:szCs w:val="24"/>
          <w:lang w:eastAsia="x-none"/>
        </w:rPr>
        <w:t>а</w:t>
      </w:r>
      <w:r w:rsidRPr="003F5BCD">
        <w:rPr>
          <w:rFonts w:eastAsia="Times New Roman" w:cs="Arial"/>
          <w:spacing w:val="0"/>
          <w:sz w:val="24"/>
          <w:szCs w:val="24"/>
          <w:lang w:eastAsia="x-none"/>
        </w:rPr>
        <w:t>ния (реконструкции) соответствующих тепловых сетей;</w:t>
      </w:r>
    </w:p>
    <w:p w:rsidR="00EC1881" w:rsidRPr="003F5BCD" w:rsidRDefault="00EC1881" w:rsidP="00EC1881">
      <w:pPr>
        <w:pStyle w:val="afff"/>
        <w:widowControl/>
        <w:numPr>
          <w:ilvl w:val="0"/>
          <w:numId w:val="21"/>
        </w:numPr>
        <w:tabs>
          <w:tab w:val="left" w:pos="1057"/>
        </w:tabs>
        <w:adjustRightInd/>
        <w:spacing w:before="0" w:after="0" w:line="360" w:lineRule="auto"/>
        <w:ind w:left="1434" w:hanging="357"/>
        <w:textAlignment w:val="auto"/>
        <w:rPr>
          <w:rFonts w:eastAsia="Times New Roman" w:cs="Arial"/>
          <w:spacing w:val="0"/>
          <w:sz w:val="24"/>
          <w:szCs w:val="24"/>
          <w:lang w:eastAsia="x-none"/>
        </w:rPr>
      </w:pPr>
      <w:r w:rsidRPr="003F5BCD">
        <w:rPr>
          <w:rFonts w:eastAsia="Times New Roman" w:cs="Arial"/>
          <w:spacing w:val="0"/>
          <w:sz w:val="24"/>
          <w:szCs w:val="24"/>
          <w:lang w:eastAsia="x-none"/>
        </w:rPr>
        <w:t>расход</w:t>
      </w:r>
      <w:r>
        <w:rPr>
          <w:rFonts w:eastAsia="Times New Roman" w:cs="Arial"/>
          <w:spacing w:val="0"/>
          <w:sz w:val="24"/>
          <w:szCs w:val="24"/>
          <w:lang w:eastAsia="x-none"/>
        </w:rPr>
        <w:t>ы</w:t>
      </w:r>
      <w:r w:rsidRPr="003F5BCD">
        <w:rPr>
          <w:rFonts w:eastAsia="Times New Roman" w:cs="Arial"/>
          <w:spacing w:val="0"/>
          <w:sz w:val="24"/>
          <w:szCs w:val="24"/>
          <w:lang w:eastAsia="x-none"/>
        </w:rPr>
        <w:t xml:space="preserve"> на создание (реконструкцию) источников тепловой эне</w:t>
      </w:r>
      <w:r w:rsidRPr="003F5BCD">
        <w:rPr>
          <w:rFonts w:eastAsia="Times New Roman" w:cs="Arial"/>
          <w:spacing w:val="0"/>
          <w:sz w:val="24"/>
          <w:szCs w:val="24"/>
          <w:lang w:eastAsia="x-none"/>
        </w:rPr>
        <w:t>р</w:t>
      </w:r>
      <w:r w:rsidRPr="003F5BCD">
        <w:rPr>
          <w:rFonts w:eastAsia="Times New Roman" w:cs="Arial"/>
          <w:spacing w:val="0"/>
          <w:sz w:val="24"/>
          <w:szCs w:val="24"/>
          <w:lang w:eastAsia="x-none"/>
        </w:rPr>
        <w:t>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w:t>
      </w:r>
      <w:r w:rsidRPr="003F5BCD">
        <w:rPr>
          <w:rFonts w:eastAsia="Times New Roman" w:cs="Arial"/>
          <w:spacing w:val="0"/>
          <w:sz w:val="24"/>
          <w:szCs w:val="24"/>
          <w:lang w:eastAsia="x-none"/>
        </w:rPr>
        <w:t>о</w:t>
      </w:r>
      <w:r w:rsidRPr="003F5BCD">
        <w:rPr>
          <w:rFonts w:eastAsia="Times New Roman" w:cs="Arial"/>
          <w:spacing w:val="0"/>
          <w:sz w:val="24"/>
          <w:szCs w:val="24"/>
          <w:lang w:eastAsia="x-none"/>
        </w:rPr>
        <w:t>ответствующих тепловых сетей и источников тепловой энергии;</w:t>
      </w:r>
    </w:p>
    <w:p w:rsidR="00EC1881" w:rsidRDefault="00EC1881" w:rsidP="00EC1881">
      <w:pPr>
        <w:pStyle w:val="afff"/>
        <w:widowControl/>
        <w:numPr>
          <w:ilvl w:val="0"/>
          <w:numId w:val="21"/>
        </w:numPr>
        <w:tabs>
          <w:tab w:val="left" w:pos="1057"/>
        </w:tabs>
        <w:adjustRightInd/>
        <w:spacing w:before="0" w:after="0" w:line="360" w:lineRule="auto"/>
        <w:ind w:left="1434" w:hanging="357"/>
        <w:textAlignment w:val="auto"/>
        <w:rPr>
          <w:rFonts w:eastAsia="Times New Roman" w:cs="Arial"/>
          <w:spacing w:val="0"/>
          <w:sz w:val="24"/>
          <w:szCs w:val="24"/>
          <w:lang w:eastAsia="x-none"/>
        </w:rPr>
      </w:pPr>
      <w:r w:rsidRPr="003F5BCD">
        <w:rPr>
          <w:rFonts w:eastAsia="Times New Roman" w:cs="Arial"/>
          <w:spacing w:val="0"/>
          <w:sz w:val="24"/>
          <w:szCs w:val="24"/>
          <w:lang w:eastAsia="x-none"/>
        </w:rPr>
        <w:lastRenderedPageBreak/>
        <w:t>налог на прибыль, определяем</w:t>
      </w:r>
      <w:r>
        <w:rPr>
          <w:rFonts w:eastAsia="Times New Roman" w:cs="Arial"/>
          <w:spacing w:val="0"/>
          <w:sz w:val="24"/>
          <w:szCs w:val="24"/>
          <w:lang w:eastAsia="x-none"/>
        </w:rPr>
        <w:t>ый</w:t>
      </w:r>
      <w:r w:rsidRPr="003F5BCD">
        <w:rPr>
          <w:rFonts w:eastAsia="Times New Roman" w:cs="Arial"/>
          <w:spacing w:val="0"/>
          <w:sz w:val="24"/>
          <w:szCs w:val="24"/>
          <w:lang w:eastAsia="x-none"/>
        </w:rPr>
        <w:t xml:space="preserve"> в соответствии с налоговым з</w:t>
      </w:r>
      <w:r w:rsidRPr="003F5BCD">
        <w:rPr>
          <w:rFonts w:eastAsia="Times New Roman" w:cs="Arial"/>
          <w:spacing w:val="0"/>
          <w:sz w:val="24"/>
          <w:szCs w:val="24"/>
          <w:lang w:eastAsia="x-none"/>
        </w:rPr>
        <w:t>а</w:t>
      </w:r>
      <w:r w:rsidRPr="003F5BCD">
        <w:rPr>
          <w:rFonts w:eastAsia="Times New Roman" w:cs="Arial"/>
          <w:spacing w:val="0"/>
          <w:sz w:val="24"/>
          <w:szCs w:val="24"/>
          <w:lang w:eastAsia="x-none"/>
        </w:rPr>
        <w:t xml:space="preserve">конодательством. </w:t>
      </w:r>
    </w:p>
    <w:p w:rsidR="00EC1881" w:rsidRDefault="00EC1881" w:rsidP="00EC1881">
      <w:pPr>
        <w:spacing w:line="360" w:lineRule="auto"/>
        <w:rPr>
          <w:sz w:val="24"/>
          <w:szCs w:val="24"/>
        </w:rPr>
      </w:pPr>
      <w:proofErr w:type="gramStart"/>
      <w:r>
        <w:rPr>
          <w:sz w:val="24"/>
          <w:szCs w:val="24"/>
        </w:rPr>
        <w:t xml:space="preserve">При формировании платы за подключение тепловой нагрузки от 0,1 до           1,5 Гкал/ч также включаются </w:t>
      </w:r>
      <w:r w:rsidRPr="003F5BCD">
        <w:rPr>
          <w:sz w:val="24"/>
          <w:szCs w:val="24"/>
        </w:rPr>
        <w:t>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w:t>
      </w:r>
      <w:r w:rsidRPr="003F5BCD">
        <w:rPr>
          <w:sz w:val="24"/>
          <w:szCs w:val="24"/>
        </w:rPr>
        <w:t>е</w:t>
      </w:r>
      <w:r w:rsidRPr="003F5BCD">
        <w:rPr>
          <w:sz w:val="24"/>
          <w:szCs w:val="24"/>
        </w:rPr>
        <w:t>конструкцию) тепловых сетей от существующих тепловых сетей или источников тепловой энергии до точки подключения объекта капитального строительства п</w:t>
      </w:r>
      <w:r w:rsidRPr="003F5BCD">
        <w:rPr>
          <w:sz w:val="24"/>
          <w:szCs w:val="24"/>
        </w:rPr>
        <w:t>о</w:t>
      </w:r>
      <w:r w:rsidRPr="003F5BCD">
        <w:rPr>
          <w:sz w:val="24"/>
          <w:szCs w:val="24"/>
        </w:rPr>
        <w:t>требителя, а также налог на прибыль</w:t>
      </w:r>
      <w:proofErr w:type="gramEnd"/>
      <w:r w:rsidRPr="003F5BCD">
        <w:rPr>
          <w:sz w:val="24"/>
          <w:szCs w:val="24"/>
        </w:rPr>
        <w:t xml:space="preserve">, </w:t>
      </w:r>
      <w:proofErr w:type="gramStart"/>
      <w:r w:rsidRPr="003F5BCD">
        <w:rPr>
          <w:sz w:val="24"/>
          <w:szCs w:val="24"/>
        </w:rPr>
        <w:t>определяемый</w:t>
      </w:r>
      <w:proofErr w:type="gramEnd"/>
      <w:r w:rsidRPr="003F5BCD">
        <w:rPr>
          <w:sz w:val="24"/>
          <w:szCs w:val="24"/>
        </w:rPr>
        <w:t xml:space="preserve"> в соответствии с налоговым законодательством.</w:t>
      </w:r>
      <w:r>
        <w:rPr>
          <w:sz w:val="24"/>
          <w:szCs w:val="24"/>
        </w:rPr>
        <w:t xml:space="preserve"> </w:t>
      </w:r>
    </w:p>
    <w:p w:rsidR="00EC1881" w:rsidRDefault="00EC1881" w:rsidP="00EC1881">
      <w:pPr>
        <w:spacing w:line="360" w:lineRule="auto"/>
        <w:rPr>
          <w:sz w:val="24"/>
          <w:szCs w:val="24"/>
        </w:rPr>
      </w:pPr>
      <w:r>
        <w:rPr>
          <w:sz w:val="24"/>
          <w:szCs w:val="24"/>
        </w:rPr>
        <w:t>Применительно к ОАО «Охинская ТЭЦ» и МКП «ЖКХ» за счет платы (тарифа) за подключения могут быть компенсированы расходы на строительство новых те</w:t>
      </w:r>
      <w:r>
        <w:rPr>
          <w:sz w:val="24"/>
          <w:szCs w:val="24"/>
        </w:rPr>
        <w:t>п</w:t>
      </w:r>
      <w:r>
        <w:rPr>
          <w:sz w:val="24"/>
          <w:szCs w:val="24"/>
        </w:rPr>
        <w:t xml:space="preserve">ловых сетей от существующей </w:t>
      </w:r>
      <w:proofErr w:type="spellStart"/>
      <w:r>
        <w:rPr>
          <w:sz w:val="24"/>
          <w:szCs w:val="24"/>
        </w:rPr>
        <w:t>теплосетевой</w:t>
      </w:r>
      <w:proofErr w:type="spellEnd"/>
      <w:r>
        <w:rPr>
          <w:sz w:val="24"/>
          <w:szCs w:val="24"/>
        </w:rPr>
        <w:t xml:space="preserve"> инфраструктуры до перспективных потребителей с согласованной регулирующим органом нормой прибыли.</w:t>
      </w:r>
    </w:p>
    <w:p w:rsidR="00EC1881" w:rsidRDefault="00EC1881" w:rsidP="00EC1881">
      <w:pPr>
        <w:spacing w:line="360" w:lineRule="auto"/>
        <w:rPr>
          <w:sz w:val="24"/>
          <w:szCs w:val="24"/>
        </w:rPr>
      </w:pPr>
      <w:r w:rsidRPr="00C85C6F">
        <w:rPr>
          <w:sz w:val="24"/>
          <w:szCs w:val="24"/>
        </w:rPr>
        <w:t>Финансирование рассматриваемых проектов из бюджетов различных уровней может быть реализовано через различные целевые муниципальные, краевые и федеральные программы.</w:t>
      </w:r>
    </w:p>
    <w:p w:rsidR="00EC1881" w:rsidRDefault="00EC1881" w:rsidP="00EC1881">
      <w:pPr>
        <w:spacing w:line="360" w:lineRule="auto"/>
        <w:rPr>
          <w:sz w:val="24"/>
          <w:szCs w:val="24"/>
        </w:rPr>
      </w:pPr>
      <w:r>
        <w:rPr>
          <w:sz w:val="24"/>
          <w:szCs w:val="24"/>
        </w:rPr>
        <w:t>Предложения по выбору источника финансирования конкретных мероприятий для рассматриваемых теплоснабжающих организаций основываются на следу</w:t>
      </w:r>
      <w:r>
        <w:rPr>
          <w:sz w:val="24"/>
          <w:szCs w:val="24"/>
        </w:rPr>
        <w:t>ю</w:t>
      </w:r>
      <w:r>
        <w:rPr>
          <w:sz w:val="24"/>
          <w:szCs w:val="24"/>
        </w:rPr>
        <w:t>щих принципах:</w:t>
      </w:r>
    </w:p>
    <w:p w:rsidR="00EC1881" w:rsidRDefault="00EC1881" w:rsidP="00EC1881">
      <w:pPr>
        <w:pStyle w:val="afff"/>
        <w:numPr>
          <w:ilvl w:val="0"/>
          <w:numId w:val="22"/>
        </w:numPr>
        <w:spacing w:line="360" w:lineRule="auto"/>
        <w:rPr>
          <w:sz w:val="24"/>
          <w:szCs w:val="24"/>
        </w:rPr>
      </w:pPr>
      <w:r>
        <w:rPr>
          <w:sz w:val="24"/>
          <w:szCs w:val="24"/>
        </w:rPr>
        <w:t>мероприятия по подключению новых потребителей предлагается ф</w:t>
      </w:r>
      <w:r>
        <w:rPr>
          <w:sz w:val="24"/>
          <w:szCs w:val="24"/>
        </w:rPr>
        <w:t>и</w:t>
      </w:r>
      <w:r>
        <w:rPr>
          <w:sz w:val="24"/>
          <w:szCs w:val="24"/>
        </w:rPr>
        <w:t>нансировать за счет платы за подключение;</w:t>
      </w:r>
    </w:p>
    <w:p w:rsidR="00EC1881" w:rsidRDefault="00EC1881" w:rsidP="00EC1881">
      <w:pPr>
        <w:pStyle w:val="afff"/>
        <w:numPr>
          <w:ilvl w:val="0"/>
          <w:numId w:val="22"/>
        </w:numPr>
        <w:spacing w:line="360" w:lineRule="auto"/>
        <w:rPr>
          <w:sz w:val="24"/>
          <w:szCs w:val="24"/>
        </w:rPr>
      </w:pPr>
      <w:r>
        <w:rPr>
          <w:sz w:val="24"/>
          <w:szCs w:val="24"/>
        </w:rPr>
        <w:t>мероприятия, не приводящие к необоснованно высокому росту тар</w:t>
      </w:r>
      <w:r>
        <w:rPr>
          <w:sz w:val="24"/>
          <w:szCs w:val="24"/>
        </w:rPr>
        <w:t>и</w:t>
      </w:r>
      <w:r>
        <w:rPr>
          <w:sz w:val="24"/>
          <w:szCs w:val="24"/>
        </w:rPr>
        <w:t>фов (при включении их в тариф) и имеющие инвестиционную привл</w:t>
      </w:r>
      <w:r>
        <w:rPr>
          <w:sz w:val="24"/>
          <w:szCs w:val="24"/>
        </w:rPr>
        <w:t>е</w:t>
      </w:r>
      <w:r>
        <w:rPr>
          <w:sz w:val="24"/>
          <w:szCs w:val="24"/>
        </w:rPr>
        <w:t>кательность, предлагается финансировать за счет включения затрат в тариф на тепловую энергию;</w:t>
      </w:r>
    </w:p>
    <w:p w:rsidR="00EC1881" w:rsidRDefault="00EC1881" w:rsidP="00EC1881">
      <w:pPr>
        <w:pStyle w:val="afff"/>
        <w:numPr>
          <w:ilvl w:val="0"/>
          <w:numId w:val="22"/>
        </w:numPr>
        <w:spacing w:line="360" w:lineRule="auto"/>
        <w:rPr>
          <w:sz w:val="24"/>
          <w:szCs w:val="24"/>
        </w:rPr>
      </w:pPr>
      <w:r>
        <w:rPr>
          <w:sz w:val="24"/>
          <w:szCs w:val="24"/>
        </w:rPr>
        <w:t>мероприятия, не имеющие инвестиционную привлекательность, пр</w:t>
      </w:r>
      <w:r>
        <w:rPr>
          <w:sz w:val="24"/>
          <w:szCs w:val="24"/>
        </w:rPr>
        <w:t>и</w:t>
      </w:r>
      <w:r>
        <w:rPr>
          <w:sz w:val="24"/>
          <w:szCs w:val="24"/>
        </w:rPr>
        <w:t>водящие к резкому росту тарифа (при включении их в тариф), напра</w:t>
      </w:r>
      <w:r>
        <w:rPr>
          <w:sz w:val="24"/>
          <w:szCs w:val="24"/>
        </w:rPr>
        <w:t>в</w:t>
      </w:r>
      <w:r>
        <w:rPr>
          <w:sz w:val="24"/>
          <w:szCs w:val="24"/>
        </w:rPr>
        <w:t>ленные в первую очередь на повышение надежности теплоснабжения предлагается финансировать за счет бюджетных сре</w:t>
      </w:r>
      <w:proofErr w:type="gramStart"/>
      <w:r>
        <w:rPr>
          <w:sz w:val="24"/>
          <w:szCs w:val="24"/>
        </w:rPr>
        <w:t>дств вс</w:t>
      </w:r>
      <w:proofErr w:type="gramEnd"/>
      <w:r>
        <w:rPr>
          <w:sz w:val="24"/>
          <w:szCs w:val="24"/>
        </w:rPr>
        <w:t>ех уро</w:t>
      </w:r>
      <w:r>
        <w:rPr>
          <w:sz w:val="24"/>
          <w:szCs w:val="24"/>
        </w:rPr>
        <w:t>в</w:t>
      </w:r>
      <w:r>
        <w:rPr>
          <w:sz w:val="24"/>
          <w:szCs w:val="24"/>
        </w:rPr>
        <w:t>ней.</w:t>
      </w:r>
    </w:p>
    <w:p w:rsidR="00EC1881" w:rsidRDefault="00EC1881" w:rsidP="00EC1881">
      <w:pPr>
        <w:pStyle w:val="afff"/>
        <w:spacing w:line="360" w:lineRule="auto"/>
        <w:ind w:left="0"/>
        <w:rPr>
          <w:sz w:val="24"/>
          <w:szCs w:val="24"/>
        </w:rPr>
      </w:pPr>
      <w:r>
        <w:rPr>
          <w:sz w:val="24"/>
          <w:szCs w:val="24"/>
        </w:rPr>
        <w:t xml:space="preserve">К последней </w:t>
      </w:r>
      <w:proofErr w:type="gramStart"/>
      <w:r>
        <w:rPr>
          <w:sz w:val="24"/>
          <w:szCs w:val="24"/>
        </w:rPr>
        <w:t>группе</w:t>
      </w:r>
      <w:proofErr w:type="gramEnd"/>
      <w:r>
        <w:rPr>
          <w:sz w:val="24"/>
          <w:szCs w:val="24"/>
        </w:rPr>
        <w:t xml:space="preserve"> как правило относятся проекты, связанные с перекладк</w:t>
      </w:r>
      <w:r>
        <w:rPr>
          <w:sz w:val="24"/>
          <w:szCs w:val="24"/>
        </w:rPr>
        <w:t>а</w:t>
      </w:r>
      <w:r>
        <w:rPr>
          <w:sz w:val="24"/>
          <w:szCs w:val="24"/>
        </w:rPr>
        <w:t>ми сетей для повышения надежности теплоснабжения. Реализация данных прое</w:t>
      </w:r>
      <w:r>
        <w:rPr>
          <w:sz w:val="24"/>
          <w:szCs w:val="24"/>
        </w:rPr>
        <w:t>к</w:t>
      </w:r>
      <w:r>
        <w:rPr>
          <w:sz w:val="24"/>
          <w:szCs w:val="24"/>
        </w:rPr>
        <w:lastRenderedPageBreak/>
        <w:t>тов требует больших капитальных вложений и низкий экономический эффект. Ре</w:t>
      </w:r>
      <w:r>
        <w:rPr>
          <w:sz w:val="24"/>
          <w:szCs w:val="24"/>
        </w:rPr>
        <w:t>а</w:t>
      </w:r>
      <w:r>
        <w:rPr>
          <w:sz w:val="24"/>
          <w:szCs w:val="24"/>
        </w:rPr>
        <w:t>лизация данных проектов за счет средств из тарифа невозможна, т.к. приводит к неоправданному росту тарифа (тариф увеличивается в разы). Указанные проекты направлены в первую очередь на повышение надежности теплоснабжения, явл</w:t>
      </w:r>
      <w:r>
        <w:rPr>
          <w:sz w:val="24"/>
          <w:szCs w:val="24"/>
        </w:rPr>
        <w:t>я</w:t>
      </w:r>
      <w:r>
        <w:rPr>
          <w:sz w:val="24"/>
          <w:szCs w:val="24"/>
        </w:rPr>
        <w:t>ются социально значимыми и могут финансироваться, как правило, за счет бю</w:t>
      </w:r>
      <w:r>
        <w:rPr>
          <w:sz w:val="24"/>
          <w:szCs w:val="24"/>
        </w:rPr>
        <w:t>д</w:t>
      </w:r>
      <w:r>
        <w:rPr>
          <w:sz w:val="24"/>
          <w:szCs w:val="24"/>
        </w:rPr>
        <w:t>жетных средств различных уровней в рамках целевых программ.</w:t>
      </w:r>
    </w:p>
    <w:p w:rsidR="00EC1881" w:rsidRDefault="00EC1881" w:rsidP="00EC1881">
      <w:pPr>
        <w:pStyle w:val="afff"/>
        <w:spacing w:line="360" w:lineRule="auto"/>
        <w:ind w:left="0"/>
        <w:rPr>
          <w:sz w:val="24"/>
          <w:szCs w:val="24"/>
        </w:rPr>
      </w:pPr>
      <w:r>
        <w:rPr>
          <w:sz w:val="24"/>
          <w:szCs w:val="24"/>
        </w:rPr>
        <w:t>Конкретные предложения по источникам финансирования для каждого мер</w:t>
      </w:r>
      <w:r>
        <w:rPr>
          <w:sz w:val="24"/>
          <w:szCs w:val="24"/>
        </w:rPr>
        <w:t>о</w:t>
      </w:r>
      <w:r>
        <w:rPr>
          <w:sz w:val="24"/>
          <w:szCs w:val="24"/>
        </w:rPr>
        <w:t>приятия теплоснабжающих организаций приведены ниже.</w:t>
      </w:r>
    </w:p>
    <w:p w:rsidR="00EC1881" w:rsidRPr="00DE4FFA" w:rsidRDefault="00EC1881" w:rsidP="00EC1881">
      <w:pPr>
        <w:pStyle w:val="afff"/>
        <w:spacing w:line="360" w:lineRule="auto"/>
        <w:ind w:left="0"/>
        <w:rPr>
          <w:sz w:val="24"/>
          <w:szCs w:val="24"/>
        </w:rPr>
      </w:pPr>
      <w:r>
        <w:rPr>
          <w:sz w:val="24"/>
          <w:szCs w:val="24"/>
        </w:rPr>
        <w:t>Необходимо также отметить, что окончательные решения по источникам ф</w:t>
      </w:r>
      <w:r>
        <w:rPr>
          <w:sz w:val="24"/>
          <w:szCs w:val="24"/>
        </w:rPr>
        <w:t>и</w:t>
      </w:r>
      <w:r>
        <w:rPr>
          <w:sz w:val="24"/>
          <w:szCs w:val="24"/>
        </w:rPr>
        <w:t>нансирования принимаются администрацией городского округа «Охинский» и ка</w:t>
      </w:r>
      <w:r>
        <w:rPr>
          <w:sz w:val="24"/>
          <w:szCs w:val="24"/>
        </w:rPr>
        <w:t>ж</w:t>
      </w:r>
      <w:r>
        <w:rPr>
          <w:sz w:val="24"/>
          <w:szCs w:val="24"/>
        </w:rPr>
        <w:t>дой регулируемой организацией по результатам согласований с органом, регул</w:t>
      </w:r>
      <w:r>
        <w:rPr>
          <w:sz w:val="24"/>
          <w:szCs w:val="24"/>
        </w:rPr>
        <w:t>и</w:t>
      </w:r>
      <w:r>
        <w:rPr>
          <w:sz w:val="24"/>
          <w:szCs w:val="24"/>
        </w:rPr>
        <w:t>рующим тарифы на теплоснабжение (в части тарифа на подключение и инвест</w:t>
      </w:r>
      <w:r>
        <w:rPr>
          <w:sz w:val="24"/>
          <w:szCs w:val="24"/>
        </w:rPr>
        <w:t>и</w:t>
      </w:r>
      <w:r>
        <w:rPr>
          <w:sz w:val="24"/>
          <w:szCs w:val="24"/>
        </w:rPr>
        <w:t>ционной надбавки в тариф).</w:t>
      </w:r>
    </w:p>
    <w:p w:rsidR="00EC1881" w:rsidRPr="00D7042C" w:rsidRDefault="00EC1881" w:rsidP="00D7042C">
      <w:pPr>
        <w:spacing w:line="360" w:lineRule="auto"/>
        <w:rPr>
          <w:sz w:val="24"/>
          <w:szCs w:val="24"/>
        </w:rPr>
      </w:pPr>
      <w:r w:rsidRPr="00C85C6F">
        <w:rPr>
          <w:sz w:val="24"/>
          <w:szCs w:val="24"/>
        </w:rPr>
        <w:t>Ниже</w:t>
      </w:r>
      <w:r>
        <w:rPr>
          <w:sz w:val="24"/>
          <w:szCs w:val="24"/>
        </w:rPr>
        <w:t xml:space="preserve"> </w:t>
      </w:r>
      <w:r w:rsidRPr="00C85C6F">
        <w:rPr>
          <w:sz w:val="24"/>
          <w:szCs w:val="24"/>
        </w:rPr>
        <w:t>рассмотрены ценовые последствия для потребителей (значения тар</w:t>
      </w:r>
      <w:r w:rsidRPr="00C85C6F">
        <w:rPr>
          <w:sz w:val="24"/>
          <w:szCs w:val="24"/>
        </w:rPr>
        <w:t>и</w:t>
      </w:r>
      <w:r w:rsidRPr="00C85C6F">
        <w:rPr>
          <w:sz w:val="24"/>
          <w:szCs w:val="24"/>
        </w:rPr>
        <w:t>фов на тепловую энергию) при источниках финансирования из бюджетов разли</w:t>
      </w:r>
      <w:r w:rsidRPr="00C85C6F">
        <w:rPr>
          <w:sz w:val="24"/>
          <w:szCs w:val="24"/>
        </w:rPr>
        <w:t>ч</w:t>
      </w:r>
      <w:r w:rsidRPr="00C85C6F">
        <w:rPr>
          <w:sz w:val="24"/>
          <w:szCs w:val="24"/>
        </w:rPr>
        <w:t>ных уровней и из тарифа</w:t>
      </w:r>
      <w:r>
        <w:rPr>
          <w:sz w:val="24"/>
          <w:szCs w:val="24"/>
        </w:rPr>
        <w:t>.</w:t>
      </w:r>
    </w:p>
    <w:p w:rsidR="00EC1881" w:rsidRDefault="00EC1881" w:rsidP="00D7042C">
      <w:pPr>
        <w:pStyle w:val="20"/>
        <w:numPr>
          <w:ilvl w:val="0"/>
          <w:numId w:val="0"/>
        </w:numPr>
        <w:ind w:left="993"/>
      </w:pPr>
      <w:bookmarkStart w:id="158" w:name="_Toc354584624"/>
      <w:r>
        <w:t>10.3 Эффективность инвестиций</w:t>
      </w:r>
      <w:bookmarkEnd w:id="158"/>
    </w:p>
    <w:p w:rsidR="00EC1881" w:rsidRPr="00D7042C" w:rsidRDefault="00EC1881" w:rsidP="00D7042C">
      <w:pPr>
        <w:pStyle w:val="3"/>
        <w:numPr>
          <w:ilvl w:val="0"/>
          <w:numId w:val="0"/>
        </w:numPr>
        <w:ind w:left="1135"/>
      </w:pPr>
      <w:bookmarkStart w:id="159" w:name="_Toc329034895"/>
      <w:bookmarkStart w:id="160" w:name="_Toc333363966"/>
      <w:bookmarkStart w:id="161" w:name="_Toc336602152"/>
      <w:bookmarkStart w:id="162" w:name="_Toc354584625"/>
      <w:r>
        <w:t xml:space="preserve">10.3.1 Эффективность </w:t>
      </w:r>
      <w:bookmarkEnd w:id="159"/>
      <w:bookmarkEnd w:id="160"/>
      <w:bookmarkEnd w:id="161"/>
      <w:r w:rsidRPr="004F7876">
        <w:t>инвестиций в реализацию мероприятий</w:t>
      </w:r>
      <w:r>
        <w:t>,</w:t>
      </w:r>
      <w:r w:rsidRPr="004F7876">
        <w:t xml:space="preserve"> предложе</w:t>
      </w:r>
      <w:r w:rsidRPr="004F7876">
        <w:t>н</w:t>
      </w:r>
      <w:r w:rsidRPr="004F7876">
        <w:t>ных в рамках развития системы теплоснабжения ОАО «Охинская ТЭЦ»</w:t>
      </w:r>
      <w:bookmarkEnd w:id="162"/>
    </w:p>
    <w:p w:rsidR="00EC1881" w:rsidRDefault="00EC1881" w:rsidP="00EC1881">
      <w:pPr>
        <w:pStyle w:val="4"/>
        <w:numPr>
          <w:ilvl w:val="0"/>
          <w:numId w:val="0"/>
        </w:numPr>
        <w:ind w:left="611"/>
        <w:jc w:val="center"/>
      </w:pPr>
      <w:r>
        <w:t>Новое</w:t>
      </w:r>
      <w:r w:rsidRPr="004F7876">
        <w:t xml:space="preserve"> строительство магистральных и квартальных тепловых сетей для обеспечения перспективной тепловой нагрузки</w:t>
      </w:r>
    </w:p>
    <w:p w:rsidR="00EC1881" w:rsidRDefault="00EC1881" w:rsidP="00EC1881"/>
    <w:p w:rsidR="00EC1881" w:rsidRDefault="00EC1881" w:rsidP="00D7042C">
      <w:pPr>
        <w:spacing w:line="360" w:lineRule="auto"/>
        <w:rPr>
          <w:sz w:val="24"/>
          <w:szCs w:val="24"/>
        </w:rPr>
      </w:pPr>
      <w:r>
        <w:rPr>
          <w:sz w:val="24"/>
          <w:szCs w:val="24"/>
        </w:rPr>
        <w:t xml:space="preserve">Подключение новых потребителей к </w:t>
      </w:r>
      <w:proofErr w:type="spellStart"/>
      <w:r>
        <w:rPr>
          <w:sz w:val="24"/>
          <w:szCs w:val="24"/>
        </w:rPr>
        <w:t>Охинской</w:t>
      </w:r>
      <w:proofErr w:type="spellEnd"/>
      <w:r>
        <w:rPr>
          <w:sz w:val="24"/>
          <w:szCs w:val="24"/>
        </w:rPr>
        <w:t xml:space="preserve"> ТЭЦ предлагается производить за счет платы за подключение. Данная плата за подключение предполагает во</w:t>
      </w:r>
      <w:r>
        <w:rPr>
          <w:sz w:val="24"/>
          <w:szCs w:val="24"/>
        </w:rPr>
        <w:t>з</w:t>
      </w:r>
      <w:r>
        <w:rPr>
          <w:sz w:val="24"/>
          <w:szCs w:val="24"/>
        </w:rPr>
        <w:t>мещение всех расходов, понесенных ОАО «Охинская ТЭЦ» по новому строител</w:t>
      </w:r>
      <w:r>
        <w:rPr>
          <w:sz w:val="24"/>
          <w:szCs w:val="24"/>
        </w:rPr>
        <w:t>ь</w:t>
      </w:r>
      <w:r>
        <w:rPr>
          <w:sz w:val="24"/>
          <w:szCs w:val="24"/>
        </w:rPr>
        <w:t xml:space="preserve">ству тепловых сетей, с фиксированной нормой прибыли. При расчетах </w:t>
      </w:r>
      <w:proofErr w:type="gramStart"/>
      <w:r>
        <w:rPr>
          <w:sz w:val="24"/>
          <w:szCs w:val="24"/>
        </w:rPr>
        <w:t>платы</w:t>
      </w:r>
      <w:proofErr w:type="gramEnd"/>
      <w:r>
        <w:rPr>
          <w:sz w:val="24"/>
          <w:szCs w:val="24"/>
        </w:rPr>
        <w:t xml:space="preserve"> за подключение приведенной принята норма прибыли 5 % от капитальных затрат. Данная норма прибыли принята ориентировочно и может быть изменена по согл</w:t>
      </w:r>
      <w:r>
        <w:rPr>
          <w:sz w:val="24"/>
          <w:szCs w:val="24"/>
        </w:rPr>
        <w:t>а</w:t>
      </w:r>
      <w:r>
        <w:rPr>
          <w:sz w:val="24"/>
          <w:szCs w:val="24"/>
        </w:rPr>
        <w:t xml:space="preserve">сованию с регулирующим органом.  </w:t>
      </w:r>
    </w:p>
    <w:p w:rsidR="00EC1881" w:rsidRDefault="00EC1881" w:rsidP="00D7042C">
      <w:pPr>
        <w:pStyle w:val="4"/>
        <w:numPr>
          <w:ilvl w:val="0"/>
          <w:numId w:val="0"/>
        </w:numPr>
        <w:ind w:left="611"/>
        <w:jc w:val="center"/>
      </w:pPr>
      <w:r>
        <w:t>Реконструкция</w:t>
      </w:r>
      <w:r w:rsidRPr="004F7876">
        <w:t xml:space="preserve"> тепловых сетей </w:t>
      </w:r>
      <w:proofErr w:type="spellStart"/>
      <w:r w:rsidRPr="004F7876">
        <w:t>Охинской</w:t>
      </w:r>
      <w:proofErr w:type="spellEnd"/>
      <w:r w:rsidRPr="004F7876">
        <w:t xml:space="preserve"> ТЭЦ для обеспечения надежн</w:t>
      </w:r>
      <w:r w:rsidRPr="004F7876">
        <w:t>о</w:t>
      </w:r>
      <w:r w:rsidRPr="004F7876">
        <w:t>сти теплоснабжения потребителей</w:t>
      </w:r>
    </w:p>
    <w:p w:rsidR="00EC1881" w:rsidRDefault="00EC1881" w:rsidP="00EC1881"/>
    <w:p w:rsidR="00EC1881" w:rsidRPr="00C85C6F" w:rsidRDefault="00EC1881" w:rsidP="00EC1881">
      <w:pPr>
        <w:spacing w:line="360" w:lineRule="auto"/>
        <w:rPr>
          <w:sz w:val="24"/>
          <w:szCs w:val="24"/>
        </w:rPr>
      </w:pPr>
      <w:r w:rsidRPr="00C85C6F">
        <w:rPr>
          <w:sz w:val="24"/>
          <w:szCs w:val="24"/>
        </w:rPr>
        <w:t xml:space="preserve">Результаты расчетов экономической эффективности для </w:t>
      </w:r>
      <w:r>
        <w:rPr>
          <w:sz w:val="24"/>
          <w:szCs w:val="24"/>
        </w:rPr>
        <w:t>данного проекта</w:t>
      </w:r>
      <w:r w:rsidRPr="00C85C6F">
        <w:rPr>
          <w:sz w:val="24"/>
          <w:szCs w:val="24"/>
        </w:rPr>
        <w:t xml:space="preserve"> приведены в таблице </w:t>
      </w:r>
      <w:r>
        <w:rPr>
          <w:sz w:val="24"/>
          <w:szCs w:val="24"/>
        </w:rPr>
        <w:t>8</w:t>
      </w:r>
      <w:r w:rsidRPr="00C85C6F">
        <w:rPr>
          <w:sz w:val="24"/>
          <w:szCs w:val="24"/>
        </w:rPr>
        <w:t>.</w:t>
      </w:r>
      <w:r w:rsidR="00D7042C">
        <w:rPr>
          <w:sz w:val="24"/>
          <w:szCs w:val="24"/>
        </w:rPr>
        <w:t>1</w:t>
      </w:r>
      <w:r w:rsidRPr="00C85C6F">
        <w:rPr>
          <w:sz w:val="24"/>
          <w:szCs w:val="24"/>
        </w:rPr>
        <w:t xml:space="preserve"> </w:t>
      </w:r>
    </w:p>
    <w:p w:rsidR="00B616F7" w:rsidRDefault="00B616F7" w:rsidP="00B616F7">
      <w:pPr>
        <w:spacing w:line="360" w:lineRule="auto"/>
        <w:ind w:firstLine="0"/>
        <w:rPr>
          <w:rFonts w:eastAsia="Arial" w:cs="Arial"/>
          <w:spacing w:val="-4"/>
          <w:sz w:val="24"/>
          <w:szCs w:val="24"/>
        </w:rPr>
      </w:pPr>
    </w:p>
    <w:p w:rsidR="00D7042C" w:rsidRDefault="00D7042C" w:rsidP="00D7042C">
      <w:pPr>
        <w:rPr>
          <w:sz w:val="24"/>
          <w:szCs w:val="24"/>
        </w:rPr>
      </w:pPr>
    </w:p>
    <w:p w:rsidR="00D7042C" w:rsidRDefault="00D7042C" w:rsidP="00D7042C">
      <w:pPr>
        <w:spacing w:line="360" w:lineRule="auto"/>
        <w:ind w:firstLine="720"/>
        <w:rPr>
          <w:sz w:val="24"/>
          <w:szCs w:val="24"/>
        </w:rPr>
      </w:pPr>
      <w:proofErr w:type="gramStart"/>
      <w:r>
        <w:rPr>
          <w:sz w:val="24"/>
          <w:szCs w:val="24"/>
        </w:rPr>
        <w:t>Из</w:t>
      </w:r>
      <w:proofErr w:type="gramEnd"/>
      <w:r>
        <w:rPr>
          <w:sz w:val="24"/>
          <w:szCs w:val="24"/>
        </w:rPr>
        <w:t xml:space="preserve"> </w:t>
      </w:r>
      <w:proofErr w:type="gramStart"/>
      <w:r>
        <w:rPr>
          <w:sz w:val="24"/>
          <w:szCs w:val="24"/>
        </w:rPr>
        <w:t>приведенные</w:t>
      </w:r>
      <w:proofErr w:type="gramEnd"/>
      <w:r>
        <w:rPr>
          <w:sz w:val="24"/>
          <w:szCs w:val="24"/>
        </w:rPr>
        <w:t xml:space="preserve"> выше результаты расчета показывают, что рассматрива</w:t>
      </w:r>
      <w:r>
        <w:rPr>
          <w:sz w:val="24"/>
          <w:szCs w:val="24"/>
        </w:rPr>
        <w:t>е</w:t>
      </w:r>
      <w:r>
        <w:rPr>
          <w:sz w:val="24"/>
          <w:szCs w:val="24"/>
        </w:rPr>
        <w:t>мое мероприятие не окупается на всем сроке действия схемы теплоснабжения. Это связано в первую очередь с тем, что высокие затраты по перекладкам тепл</w:t>
      </w:r>
      <w:r>
        <w:rPr>
          <w:sz w:val="24"/>
          <w:szCs w:val="24"/>
        </w:rPr>
        <w:t>о</w:t>
      </w:r>
      <w:r>
        <w:rPr>
          <w:sz w:val="24"/>
          <w:szCs w:val="24"/>
        </w:rPr>
        <w:t>вых сетей в данном случае не могут быть скомпенсированы снижением потерь в тепловых сетях, потерь сетевой воды с утечками и снижением ремонтных расх</w:t>
      </w:r>
      <w:r>
        <w:rPr>
          <w:sz w:val="24"/>
          <w:szCs w:val="24"/>
        </w:rPr>
        <w:t>о</w:t>
      </w:r>
      <w:r>
        <w:rPr>
          <w:sz w:val="24"/>
          <w:szCs w:val="24"/>
        </w:rPr>
        <w:t>дов. Данное мероприятие не имеет инвестиционной привлекательности, направл</w:t>
      </w:r>
      <w:r>
        <w:rPr>
          <w:sz w:val="24"/>
          <w:szCs w:val="24"/>
        </w:rPr>
        <w:t>е</w:t>
      </w:r>
      <w:r>
        <w:rPr>
          <w:sz w:val="24"/>
          <w:szCs w:val="24"/>
        </w:rPr>
        <w:t>но в первую очередь на повышение надежности теплоснабжения.</w:t>
      </w:r>
    </w:p>
    <w:p w:rsidR="00D7042C" w:rsidRDefault="00D7042C" w:rsidP="00D7042C">
      <w:pPr>
        <w:rPr>
          <w:sz w:val="24"/>
          <w:szCs w:val="24"/>
        </w:rPr>
      </w:pPr>
    </w:p>
    <w:p w:rsidR="00D7042C" w:rsidRDefault="00D7042C" w:rsidP="00D7042C">
      <w:pPr>
        <w:pStyle w:val="3"/>
        <w:numPr>
          <w:ilvl w:val="0"/>
          <w:numId w:val="0"/>
        </w:numPr>
        <w:ind w:left="1135"/>
      </w:pPr>
      <w:bookmarkStart w:id="163" w:name="_Toc354584626"/>
      <w:r>
        <w:t xml:space="preserve">10.3. 2 Эффективность </w:t>
      </w:r>
      <w:r w:rsidRPr="004F7876">
        <w:t>инвестиций в реализацию мероприятий</w:t>
      </w:r>
      <w:r>
        <w:t>,</w:t>
      </w:r>
      <w:r w:rsidRPr="004F7876">
        <w:t xml:space="preserve"> предложе</w:t>
      </w:r>
      <w:r w:rsidRPr="004F7876">
        <w:t>н</w:t>
      </w:r>
      <w:r w:rsidRPr="004F7876">
        <w:t xml:space="preserve">ных в рамках развития систем теплоснабжения </w:t>
      </w:r>
      <w:r>
        <w:t>МУП «ОКХ»</w:t>
      </w:r>
      <w:bookmarkEnd w:id="163"/>
    </w:p>
    <w:p w:rsidR="00D7042C" w:rsidRPr="000C14BA" w:rsidRDefault="00D7042C" w:rsidP="00D7042C">
      <w:pPr>
        <w:ind w:firstLine="0"/>
      </w:pPr>
    </w:p>
    <w:p w:rsidR="00D7042C" w:rsidRPr="00457779" w:rsidRDefault="00D7042C" w:rsidP="00D7042C">
      <w:pPr>
        <w:pStyle w:val="4"/>
        <w:numPr>
          <w:ilvl w:val="0"/>
          <w:numId w:val="0"/>
        </w:numPr>
        <w:ind w:left="611"/>
      </w:pPr>
      <w:r>
        <w:t xml:space="preserve">Реконструкция </w:t>
      </w:r>
      <w:r w:rsidRPr="00457779">
        <w:t xml:space="preserve">тепловых сетей для обеспечения гидравлического режима в зоне действия </w:t>
      </w:r>
      <w:proofErr w:type="spellStart"/>
      <w:r w:rsidRPr="00457779">
        <w:t>Охинской</w:t>
      </w:r>
      <w:proofErr w:type="spellEnd"/>
      <w:r w:rsidRPr="00457779">
        <w:t xml:space="preserve"> ТЭЦ (от ПНС до потребителей)</w:t>
      </w:r>
    </w:p>
    <w:p w:rsidR="00D7042C" w:rsidRDefault="00D7042C" w:rsidP="00D7042C">
      <w:pPr>
        <w:spacing w:line="360" w:lineRule="auto"/>
        <w:rPr>
          <w:sz w:val="24"/>
          <w:szCs w:val="24"/>
        </w:rPr>
      </w:pPr>
    </w:p>
    <w:p w:rsidR="00D7042C" w:rsidRPr="00C85C6F" w:rsidRDefault="00D7042C" w:rsidP="00D7042C">
      <w:pPr>
        <w:spacing w:line="360" w:lineRule="auto"/>
        <w:rPr>
          <w:sz w:val="24"/>
          <w:szCs w:val="24"/>
        </w:rPr>
      </w:pPr>
      <w:r w:rsidRPr="00C85C6F">
        <w:rPr>
          <w:sz w:val="24"/>
          <w:szCs w:val="24"/>
        </w:rPr>
        <w:t xml:space="preserve">Результаты расчетов экономической эффективности для </w:t>
      </w:r>
      <w:r>
        <w:rPr>
          <w:sz w:val="24"/>
          <w:szCs w:val="24"/>
        </w:rPr>
        <w:t xml:space="preserve">данного проекта </w:t>
      </w:r>
      <w:r w:rsidRPr="00C85C6F">
        <w:rPr>
          <w:sz w:val="24"/>
          <w:szCs w:val="24"/>
        </w:rPr>
        <w:t xml:space="preserve">приведены в таблице </w:t>
      </w:r>
      <w:r>
        <w:rPr>
          <w:sz w:val="24"/>
          <w:szCs w:val="24"/>
        </w:rPr>
        <w:t>8.2.</w:t>
      </w:r>
    </w:p>
    <w:p w:rsidR="00D7042C" w:rsidRDefault="00D7042C" w:rsidP="00B616F7">
      <w:pPr>
        <w:spacing w:line="360" w:lineRule="auto"/>
        <w:ind w:firstLine="0"/>
        <w:rPr>
          <w:rFonts w:eastAsia="Arial" w:cs="Arial"/>
          <w:spacing w:val="-4"/>
          <w:sz w:val="24"/>
          <w:szCs w:val="24"/>
        </w:rPr>
      </w:pPr>
    </w:p>
    <w:p w:rsidR="00D7042C" w:rsidRPr="00777541" w:rsidRDefault="00D7042C" w:rsidP="00D7042C">
      <w:pPr>
        <w:ind w:left="142" w:firstLine="0"/>
      </w:pPr>
      <w:bookmarkStart w:id="164" w:name="_Toc354570230"/>
      <w:bookmarkStart w:id="165" w:name="_Toc354584552"/>
      <w:r w:rsidRPr="00292D68">
        <w:rPr>
          <w:b/>
          <w:bCs/>
          <w:sz w:val="18"/>
          <w:szCs w:val="18"/>
        </w:rPr>
        <w:t xml:space="preserve">Таблица </w:t>
      </w:r>
      <w:r>
        <w:rPr>
          <w:b/>
          <w:bCs/>
          <w:sz w:val="18"/>
          <w:szCs w:val="18"/>
        </w:rPr>
        <w:t>8</w:t>
      </w:r>
      <w:r w:rsidRPr="00292D68">
        <w:rPr>
          <w:b/>
          <w:bCs/>
          <w:sz w:val="18"/>
          <w:szCs w:val="18"/>
        </w:rPr>
        <w:t>.</w:t>
      </w:r>
      <w:r>
        <w:rPr>
          <w:b/>
          <w:bCs/>
          <w:sz w:val="18"/>
          <w:szCs w:val="18"/>
        </w:rPr>
        <w:t>2</w:t>
      </w:r>
      <w:r w:rsidRPr="00292D68">
        <w:rPr>
          <w:b/>
          <w:bCs/>
          <w:sz w:val="18"/>
          <w:szCs w:val="18"/>
        </w:rPr>
        <w:t xml:space="preserve"> –</w:t>
      </w:r>
      <w:r>
        <w:rPr>
          <w:b/>
          <w:bCs/>
          <w:sz w:val="18"/>
          <w:szCs w:val="18"/>
        </w:rPr>
        <w:t xml:space="preserve"> Показатели экономической эффективности р</w:t>
      </w:r>
      <w:r w:rsidRPr="00803B8D">
        <w:rPr>
          <w:b/>
          <w:bCs/>
          <w:sz w:val="18"/>
          <w:szCs w:val="18"/>
        </w:rPr>
        <w:t>еконструкци</w:t>
      </w:r>
      <w:r>
        <w:rPr>
          <w:b/>
          <w:bCs/>
          <w:sz w:val="18"/>
          <w:szCs w:val="18"/>
        </w:rPr>
        <w:t>и</w:t>
      </w:r>
      <w:r w:rsidRPr="00803B8D">
        <w:rPr>
          <w:b/>
          <w:bCs/>
          <w:sz w:val="18"/>
          <w:szCs w:val="18"/>
        </w:rPr>
        <w:t xml:space="preserve"> тепловых сетей для обесп</w:t>
      </w:r>
      <w:r w:rsidRPr="00803B8D">
        <w:rPr>
          <w:b/>
          <w:bCs/>
          <w:sz w:val="18"/>
          <w:szCs w:val="18"/>
        </w:rPr>
        <w:t>е</w:t>
      </w:r>
      <w:r w:rsidRPr="00803B8D">
        <w:rPr>
          <w:b/>
          <w:bCs/>
          <w:sz w:val="18"/>
          <w:szCs w:val="18"/>
        </w:rPr>
        <w:t xml:space="preserve">чения гидравлического режима в зоне действия </w:t>
      </w:r>
      <w:proofErr w:type="spellStart"/>
      <w:r w:rsidRPr="00803B8D">
        <w:rPr>
          <w:b/>
          <w:bCs/>
          <w:sz w:val="18"/>
          <w:szCs w:val="18"/>
        </w:rPr>
        <w:t>Охинской</w:t>
      </w:r>
      <w:proofErr w:type="spellEnd"/>
      <w:r w:rsidRPr="00803B8D">
        <w:rPr>
          <w:b/>
          <w:bCs/>
          <w:sz w:val="18"/>
          <w:szCs w:val="18"/>
        </w:rPr>
        <w:t xml:space="preserve"> ТЭЦ (от ПНС до потребителей)</w:t>
      </w:r>
      <w:bookmarkEnd w:id="164"/>
      <w:bookmarkEnd w:id="165"/>
    </w:p>
    <w:tbl>
      <w:tblPr>
        <w:tblW w:w="5000" w:type="pct"/>
        <w:tblLayout w:type="fixed"/>
        <w:tblLook w:val="04A0" w:firstRow="1" w:lastRow="0" w:firstColumn="1" w:lastColumn="0" w:noHBand="0" w:noVBand="1"/>
      </w:tblPr>
      <w:tblGrid>
        <w:gridCol w:w="3228"/>
        <w:gridCol w:w="990"/>
        <w:gridCol w:w="851"/>
        <w:gridCol w:w="851"/>
        <w:gridCol w:w="851"/>
        <w:gridCol w:w="849"/>
        <w:gridCol w:w="853"/>
        <w:gridCol w:w="815"/>
      </w:tblGrid>
      <w:tr w:rsidR="00D7042C" w:rsidRPr="00803B8D" w:rsidTr="00D7042C">
        <w:trPr>
          <w:trHeight w:val="284"/>
        </w:trPr>
        <w:tc>
          <w:tcPr>
            <w:tcW w:w="17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42C" w:rsidRDefault="00D7042C" w:rsidP="00D62305">
            <w:pPr>
              <w:widowControl/>
              <w:adjustRightInd/>
              <w:spacing w:before="0" w:after="0"/>
              <w:ind w:firstLine="0"/>
              <w:jc w:val="center"/>
              <w:textAlignment w:val="auto"/>
              <w:rPr>
                <w:rFonts w:eastAsia="Times New Roman" w:cs="Arial"/>
                <w:b/>
                <w:bCs/>
                <w:spacing w:val="0"/>
                <w:sz w:val="18"/>
                <w:szCs w:val="18"/>
                <w:lang w:eastAsia="ru-RU"/>
              </w:rPr>
            </w:pPr>
            <w:r w:rsidRPr="00803B8D">
              <w:rPr>
                <w:rFonts w:eastAsia="Times New Roman" w:cs="Arial"/>
                <w:b/>
                <w:bCs/>
                <w:spacing w:val="0"/>
                <w:sz w:val="18"/>
                <w:szCs w:val="18"/>
                <w:lang w:eastAsia="ru-RU"/>
              </w:rPr>
              <w:t xml:space="preserve">Наименование </w:t>
            </w:r>
          </w:p>
          <w:p w:rsidR="00D7042C" w:rsidRPr="00803B8D" w:rsidRDefault="00D7042C" w:rsidP="00D62305">
            <w:pPr>
              <w:widowControl/>
              <w:adjustRightInd/>
              <w:spacing w:before="0" w:after="0"/>
              <w:ind w:firstLine="0"/>
              <w:jc w:val="center"/>
              <w:textAlignment w:val="auto"/>
              <w:rPr>
                <w:rFonts w:eastAsia="Times New Roman" w:cs="Arial"/>
                <w:b/>
                <w:bCs/>
                <w:spacing w:val="0"/>
                <w:sz w:val="18"/>
                <w:szCs w:val="18"/>
                <w:lang w:eastAsia="ru-RU"/>
              </w:rPr>
            </w:pPr>
            <w:r w:rsidRPr="00803B8D">
              <w:rPr>
                <w:rFonts w:eastAsia="Times New Roman" w:cs="Arial"/>
                <w:b/>
                <w:bCs/>
                <w:spacing w:val="0"/>
                <w:sz w:val="18"/>
                <w:szCs w:val="18"/>
                <w:lang w:eastAsia="ru-RU"/>
              </w:rPr>
              <w:t>показателя</w:t>
            </w:r>
          </w:p>
        </w:tc>
        <w:tc>
          <w:tcPr>
            <w:tcW w:w="533" w:type="pct"/>
            <w:tcBorders>
              <w:top w:val="single" w:sz="4" w:space="0" w:color="auto"/>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803B8D">
              <w:rPr>
                <w:rFonts w:eastAsia="Times New Roman" w:cs="Arial"/>
                <w:b/>
                <w:bCs/>
                <w:color w:val="000000"/>
                <w:spacing w:val="0"/>
                <w:sz w:val="18"/>
                <w:szCs w:val="18"/>
                <w:lang w:eastAsia="ru-RU"/>
              </w:rPr>
              <w:t>Ед. и</w:t>
            </w:r>
            <w:r w:rsidRPr="00803B8D">
              <w:rPr>
                <w:rFonts w:eastAsia="Times New Roman" w:cs="Arial"/>
                <w:b/>
                <w:bCs/>
                <w:color w:val="000000"/>
                <w:spacing w:val="0"/>
                <w:sz w:val="18"/>
                <w:szCs w:val="18"/>
                <w:lang w:eastAsia="ru-RU"/>
              </w:rPr>
              <w:t>з</w:t>
            </w:r>
            <w:r w:rsidRPr="00803B8D">
              <w:rPr>
                <w:rFonts w:eastAsia="Times New Roman" w:cs="Arial"/>
                <w:b/>
                <w:bCs/>
                <w:color w:val="000000"/>
                <w:spacing w:val="0"/>
                <w:sz w:val="18"/>
                <w:szCs w:val="18"/>
                <w:lang w:eastAsia="ru-RU"/>
              </w:rPr>
              <w:t>мерения</w:t>
            </w:r>
          </w:p>
        </w:tc>
        <w:tc>
          <w:tcPr>
            <w:tcW w:w="458" w:type="pct"/>
            <w:tcBorders>
              <w:top w:val="single" w:sz="4" w:space="0" w:color="auto"/>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803B8D">
              <w:rPr>
                <w:rFonts w:eastAsia="Times New Roman" w:cs="Arial"/>
                <w:b/>
                <w:bCs/>
                <w:color w:val="000000"/>
                <w:spacing w:val="0"/>
                <w:sz w:val="18"/>
                <w:szCs w:val="18"/>
                <w:lang w:eastAsia="ru-RU"/>
              </w:rPr>
              <w:t>2021</w:t>
            </w:r>
          </w:p>
        </w:tc>
        <w:tc>
          <w:tcPr>
            <w:tcW w:w="458" w:type="pct"/>
            <w:tcBorders>
              <w:top w:val="single" w:sz="4" w:space="0" w:color="auto"/>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803B8D">
              <w:rPr>
                <w:rFonts w:eastAsia="Times New Roman" w:cs="Arial"/>
                <w:b/>
                <w:bCs/>
                <w:color w:val="000000"/>
                <w:spacing w:val="0"/>
                <w:sz w:val="18"/>
                <w:szCs w:val="18"/>
                <w:lang w:eastAsia="ru-RU"/>
              </w:rPr>
              <w:t>2022</w:t>
            </w:r>
          </w:p>
        </w:tc>
        <w:tc>
          <w:tcPr>
            <w:tcW w:w="458" w:type="pct"/>
            <w:tcBorders>
              <w:top w:val="single" w:sz="4" w:space="0" w:color="auto"/>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803B8D">
              <w:rPr>
                <w:rFonts w:eastAsia="Times New Roman" w:cs="Arial"/>
                <w:b/>
                <w:bCs/>
                <w:color w:val="000000"/>
                <w:spacing w:val="0"/>
                <w:sz w:val="18"/>
                <w:szCs w:val="18"/>
                <w:lang w:eastAsia="ru-RU"/>
              </w:rPr>
              <w:t>2023</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803B8D">
              <w:rPr>
                <w:rFonts w:eastAsia="Times New Roman" w:cs="Arial"/>
                <w:b/>
                <w:bCs/>
                <w:color w:val="000000"/>
                <w:spacing w:val="0"/>
                <w:sz w:val="18"/>
                <w:szCs w:val="18"/>
                <w:lang w:eastAsia="ru-RU"/>
              </w:rPr>
              <w:t>2024</w:t>
            </w:r>
          </w:p>
        </w:tc>
        <w:tc>
          <w:tcPr>
            <w:tcW w:w="459" w:type="pct"/>
            <w:tcBorders>
              <w:top w:val="single" w:sz="4" w:space="0" w:color="auto"/>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803B8D">
              <w:rPr>
                <w:rFonts w:eastAsia="Times New Roman" w:cs="Arial"/>
                <w:b/>
                <w:bCs/>
                <w:color w:val="000000"/>
                <w:spacing w:val="0"/>
                <w:sz w:val="18"/>
                <w:szCs w:val="18"/>
                <w:lang w:eastAsia="ru-RU"/>
              </w:rPr>
              <w:t>2025</w:t>
            </w:r>
          </w:p>
        </w:tc>
        <w:tc>
          <w:tcPr>
            <w:tcW w:w="439" w:type="pct"/>
            <w:tcBorders>
              <w:top w:val="single" w:sz="4" w:space="0" w:color="auto"/>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803B8D">
              <w:rPr>
                <w:rFonts w:eastAsia="Times New Roman" w:cs="Arial"/>
                <w:b/>
                <w:bCs/>
                <w:color w:val="000000"/>
                <w:spacing w:val="0"/>
                <w:sz w:val="18"/>
                <w:szCs w:val="18"/>
                <w:lang w:eastAsia="ru-RU"/>
              </w:rPr>
              <w:t>2026</w:t>
            </w:r>
          </w:p>
        </w:tc>
      </w:tr>
      <w:tr w:rsidR="00D7042C" w:rsidRPr="00803B8D" w:rsidTr="00D7042C">
        <w:trPr>
          <w:trHeight w:val="284"/>
        </w:trPr>
        <w:tc>
          <w:tcPr>
            <w:tcW w:w="17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042C" w:rsidRPr="00803B8D" w:rsidRDefault="00D7042C" w:rsidP="00D62305">
            <w:pPr>
              <w:widowControl/>
              <w:adjustRightInd/>
              <w:spacing w:before="0" w:after="0"/>
              <w:ind w:firstLine="0"/>
              <w:jc w:val="left"/>
              <w:textAlignment w:val="auto"/>
              <w:rPr>
                <w:rFonts w:eastAsia="Times New Roman" w:cs="Arial"/>
                <w:spacing w:val="0"/>
                <w:sz w:val="18"/>
                <w:szCs w:val="18"/>
                <w:lang w:eastAsia="ru-RU"/>
              </w:rPr>
            </w:pPr>
            <w:r w:rsidRPr="00803B8D">
              <w:rPr>
                <w:rFonts w:eastAsia="Times New Roman" w:cs="Arial"/>
                <w:spacing w:val="0"/>
                <w:sz w:val="18"/>
                <w:szCs w:val="18"/>
                <w:lang w:eastAsia="ru-RU"/>
              </w:rPr>
              <w:t>Затраты на товарный отпуск без проекта</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proofErr w:type="gramStart"/>
            <w:r>
              <w:rPr>
                <w:rFonts w:eastAsia="Times New Roman" w:cs="Arial"/>
                <w:color w:val="000000"/>
                <w:spacing w:val="0"/>
                <w:sz w:val="18"/>
                <w:szCs w:val="18"/>
                <w:lang w:eastAsia="ru-RU"/>
              </w:rPr>
              <w:t>млн</w:t>
            </w:r>
            <w:proofErr w:type="gramEnd"/>
            <w:r w:rsidRPr="00803B8D">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24,9</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27,1</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29,4</w:t>
            </w:r>
          </w:p>
        </w:tc>
        <w:tc>
          <w:tcPr>
            <w:tcW w:w="457"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31,6</w:t>
            </w:r>
          </w:p>
        </w:tc>
        <w:tc>
          <w:tcPr>
            <w:tcW w:w="45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34,0</w:t>
            </w:r>
          </w:p>
        </w:tc>
        <w:tc>
          <w:tcPr>
            <w:tcW w:w="43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36,6</w:t>
            </w:r>
          </w:p>
        </w:tc>
      </w:tr>
      <w:tr w:rsidR="00D7042C" w:rsidRPr="00803B8D" w:rsidTr="00D7042C">
        <w:trPr>
          <w:trHeight w:val="284"/>
        </w:trPr>
        <w:tc>
          <w:tcPr>
            <w:tcW w:w="1737" w:type="pct"/>
            <w:tcBorders>
              <w:top w:val="nil"/>
              <w:left w:val="single" w:sz="4" w:space="0" w:color="auto"/>
              <w:bottom w:val="single" w:sz="4" w:space="0" w:color="auto"/>
              <w:right w:val="single" w:sz="4" w:space="0" w:color="auto"/>
            </w:tcBorders>
            <w:shd w:val="clear" w:color="auto" w:fill="auto"/>
            <w:vAlign w:val="center"/>
            <w:hideMark/>
          </w:tcPr>
          <w:p w:rsidR="00D7042C" w:rsidRPr="00803B8D" w:rsidRDefault="00D7042C" w:rsidP="00D62305">
            <w:pPr>
              <w:widowControl/>
              <w:adjustRightInd/>
              <w:spacing w:before="0" w:after="0"/>
              <w:ind w:firstLine="0"/>
              <w:jc w:val="left"/>
              <w:textAlignment w:val="auto"/>
              <w:rPr>
                <w:rFonts w:eastAsia="Times New Roman" w:cs="Arial"/>
                <w:spacing w:val="0"/>
                <w:sz w:val="18"/>
                <w:szCs w:val="18"/>
                <w:lang w:eastAsia="ru-RU"/>
              </w:rPr>
            </w:pPr>
            <w:r w:rsidRPr="00803B8D">
              <w:rPr>
                <w:rFonts w:eastAsia="Times New Roman" w:cs="Arial"/>
                <w:spacing w:val="0"/>
                <w:sz w:val="18"/>
                <w:szCs w:val="18"/>
                <w:lang w:eastAsia="ru-RU"/>
              </w:rPr>
              <w:t>Затраты на товарный отпу</w:t>
            </w:r>
            <w:proofErr w:type="gramStart"/>
            <w:r w:rsidRPr="00803B8D">
              <w:rPr>
                <w:rFonts w:eastAsia="Times New Roman" w:cs="Arial"/>
                <w:spacing w:val="0"/>
                <w:sz w:val="18"/>
                <w:szCs w:val="18"/>
                <w:lang w:eastAsia="ru-RU"/>
              </w:rPr>
              <w:t>ск с пр</w:t>
            </w:r>
            <w:proofErr w:type="gramEnd"/>
            <w:r w:rsidRPr="00803B8D">
              <w:rPr>
                <w:rFonts w:eastAsia="Times New Roman" w:cs="Arial"/>
                <w:spacing w:val="0"/>
                <w:sz w:val="18"/>
                <w:szCs w:val="18"/>
                <w:lang w:eastAsia="ru-RU"/>
              </w:rPr>
              <w:t>о</w:t>
            </w:r>
            <w:r w:rsidRPr="00803B8D">
              <w:rPr>
                <w:rFonts w:eastAsia="Times New Roman" w:cs="Arial"/>
                <w:spacing w:val="0"/>
                <w:sz w:val="18"/>
                <w:szCs w:val="18"/>
                <w:lang w:eastAsia="ru-RU"/>
              </w:rPr>
              <w:t>ектом</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proofErr w:type="gramStart"/>
            <w:r>
              <w:rPr>
                <w:rFonts w:eastAsia="Times New Roman" w:cs="Arial"/>
                <w:color w:val="000000"/>
                <w:spacing w:val="0"/>
                <w:sz w:val="18"/>
                <w:szCs w:val="18"/>
                <w:lang w:eastAsia="ru-RU"/>
              </w:rPr>
              <w:t>млн</w:t>
            </w:r>
            <w:proofErr w:type="gramEnd"/>
            <w:r w:rsidRPr="00803B8D">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24,5</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26,5</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27,9</w:t>
            </w:r>
          </w:p>
        </w:tc>
        <w:tc>
          <w:tcPr>
            <w:tcW w:w="457"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29,0</w:t>
            </w:r>
          </w:p>
        </w:tc>
        <w:tc>
          <w:tcPr>
            <w:tcW w:w="45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30,2</w:t>
            </w:r>
          </w:p>
        </w:tc>
        <w:tc>
          <w:tcPr>
            <w:tcW w:w="43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31,2</w:t>
            </w:r>
          </w:p>
        </w:tc>
      </w:tr>
      <w:tr w:rsidR="00D7042C" w:rsidRPr="00803B8D" w:rsidTr="00D7042C">
        <w:trPr>
          <w:trHeight w:val="284"/>
        </w:trPr>
        <w:tc>
          <w:tcPr>
            <w:tcW w:w="1737" w:type="pct"/>
            <w:tcBorders>
              <w:top w:val="nil"/>
              <w:left w:val="single" w:sz="4" w:space="0" w:color="auto"/>
              <w:bottom w:val="single" w:sz="4" w:space="0" w:color="auto"/>
              <w:right w:val="single" w:sz="4" w:space="0" w:color="auto"/>
            </w:tcBorders>
            <w:shd w:val="clear" w:color="auto" w:fill="auto"/>
            <w:vAlign w:val="center"/>
            <w:hideMark/>
          </w:tcPr>
          <w:p w:rsidR="00D7042C" w:rsidRPr="00803B8D" w:rsidRDefault="00D7042C" w:rsidP="00D62305">
            <w:pPr>
              <w:widowControl/>
              <w:adjustRightInd/>
              <w:spacing w:before="0" w:after="0"/>
              <w:ind w:firstLine="0"/>
              <w:jc w:val="left"/>
              <w:textAlignment w:val="auto"/>
              <w:rPr>
                <w:rFonts w:eastAsia="Times New Roman" w:cs="Arial"/>
                <w:spacing w:val="0"/>
                <w:sz w:val="18"/>
                <w:szCs w:val="18"/>
                <w:lang w:eastAsia="ru-RU"/>
              </w:rPr>
            </w:pPr>
            <w:r w:rsidRPr="00803B8D">
              <w:rPr>
                <w:rFonts w:eastAsia="Times New Roman" w:cs="Arial"/>
                <w:spacing w:val="0"/>
                <w:sz w:val="18"/>
                <w:szCs w:val="18"/>
                <w:lang w:eastAsia="ru-RU"/>
              </w:rPr>
              <w:t>Снижение затрат на товарный о</w:t>
            </w:r>
            <w:r w:rsidRPr="00803B8D">
              <w:rPr>
                <w:rFonts w:eastAsia="Times New Roman" w:cs="Arial"/>
                <w:spacing w:val="0"/>
                <w:sz w:val="18"/>
                <w:szCs w:val="18"/>
                <w:lang w:eastAsia="ru-RU"/>
              </w:rPr>
              <w:t>т</w:t>
            </w:r>
            <w:r w:rsidRPr="00803B8D">
              <w:rPr>
                <w:rFonts w:eastAsia="Times New Roman" w:cs="Arial"/>
                <w:spacing w:val="0"/>
                <w:sz w:val="18"/>
                <w:szCs w:val="18"/>
                <w:lang w:eastAsia="ru-RU"/>
              </w:rPr>
              <w:t>пуск</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proofErr w:type="gramStart"/>
            <w:r>
              <w:rPr>
                <w:rFonts w:eastAsia="Times New Roman" w:cs="Arial"/>
                <w:color w:val="000000"/>
                <w:spacing w:val="0"/>
                <w:sz w:val="18"/>
                <w:szCs w:val="18"/>
                <w:lang w:eastAsia="ru-RU"/>
              </w:rPr>
              <w:t>млн</w:t>
            </w:r>
            <w:proofErr w:type="gramEnd"/>
            <w:r w:rsidRPr="00803B8D">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0,4</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0,6</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1,4</w:t>
            </w:r>
          </w:p>
        </w:tc>
        <w:tc>
          <w:tcPr>
            <w:tcW w:w="457"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2,5</w:t>
            </w:r>
          </w:p>
        </w:tc>
        <w:tc>
          <w:tcPr>
            <w:tcW w:w="45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3,8</w:t>
            </w:r>
          </w:p>
        </w:tc>
        <w:tc>
          <w:tcPr>
            <w:tcW w:w="43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5,3</w:t>
            </w:r>
          </w:p>
        </w:tc>
      </w:tr>
      <w:tr w:rsidR="00D7042C" w:rsidRPr="00803B8D" w:rsidTr="00D7042C">
        <w:trPr>
          <w:trHeight w:val="284"/>
        </w:trPr>
        <w:tc>
          <w:tcPr>
            <w:tcW w:w="1737" w:type="pct"/>
            <w:tcBorders>
              <w:top w:val="nil"/>
              <w:left w:val="single" w:sz="4" w:space="0" w:color="auto"/>
              <w:bottom w:val="single" w:sz="4" w:space="0" w:color="auto"/>
              <w:right w:val="single" w:sz="4" w:space="0" w:color="auto"/>
            </w:tcBorders>
            <w:shd w:val="clear" w:color="auto" w:fill="auto"/>
            <w:vAlign w:val="center"/>
            <w:hideMark/>
          </w:tcPr>
          <w:p w:rsidR="00D7042C" w:rsidRPr="00803B8D" w:rsidRDefault="00D7042C" w:rsidP="00D62305">
            <w:pPr>
              <w:widowControl/>
              <w:adjustRightInd/>
              <w:spacing w:before="0" w:after="0"/>
              <w:ind w:firstLine="0"/>
              <w:jc w:val="left"/>
              <w:textAlignment w:val="auto"/>
              <w:rPr>
                <w:rFonts w:eastAsia="Times New Roman" w:cs="Arial"/>
                <w:spacing w:val="0"/>
                <w:sz w:val="18"/>
                <w:szCs w:val="18"/>
                <w:lang w:eastAsia="ru-RU"/>
              </w:rPr>
            </w:pPr>
            <w:r w:rsidRPr="00803B8D">
              <w:rPr>
                <w:rFonts w:eastAsia="Times New Roman" w:cs="Arial"/>
                <w:spacing w:val="0"/>
                <w:sz w:val="18"/>
                <w:szCs w:val="18"/>
                <w:lang w:eastAsia="ru-RU"/>
              </w:rPr>
              <w:t>Инвестиции (без НДС)</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proofErr w:type="gramStart"/>
            <w:r>
              <w:rPr>
                <w:rFonts w:eastAsia="Times New Roman" w:cs="Arial"/>
                <w:color w:val="000000"/>
                <w:spacing w:val="0"/>
                <w:sz w:val="18"/>
                <w:szCs w:val="18"/>
                <w:lang w:eastAsia="ru-RU"/>
              </w:rPr>
              <w:t>млн</w:t>
            </w:r>
            <w:proofErr w:type="gramEnd"/>
            <w:r w:rsidRPr="00803B8D">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-16,6</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-2,5</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0,0</w:t>
            </w:r>
          </w:p>
        </w:tc>
        <w:tc>
          <w:tcPr>
            <w:tcW w:w="457"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0,0</w:t>
            </w:r>
          </w:p>
        </w:tc>
        <w:tc>
          <w:tcPr>
            <w:tcW w:w="45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0,0</w:t>
            </w:r>
          </w:p>
        </w:tc>
        <w:tc>
          <w:tcPr>
            <w:tcW w:w="43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0,0</w:t>
            </w:r>
          </w:p>
        </w:tc>
      </w:tr>
      <w:tr w:rsidR="00D7042C" w:rsidRPr="00803B8D" w:rsidTr="00D7042C">
        <w:trPr>
          <w:trHeight w:val="284"/>
        </w:trPr>
        <w:tc>
          <w:tcPr>
            <w:tcW w:w="1737" w:type="pct"/>
            <w:tcBorders>
              <w:top w:val="nil"/>
              <w:left w:val="single" w:sz="4" w:space="0" w:color="auto"/>
              <w:bottom w:val="single" w:sz="4" w:space="0" w:color="auto"/>
              <w:right w:val="single" w:sz="4" w:space="0" w:color="auto"/>
            </w:tcBorders>
            <w:shd w:val="clear" w:color="auto" w:fill="auto"/>
            <w:vAlign w:val="center"/>
            <w:hideMark/>
          </w:tcPr>
          <w:p w:rsidR="00D7042C" w:rsidRPr="00803B8D" w:rsidRDefault="00D7042C" w:rsidP="00D62305">
            <w:pPr>
              <w:widowControl/>
              <w:adjustRightInd/>
              <w:spacing w:before="0" w:after="0"/>
              <w:ind w:firstLine="0"/>
              <w:jc w:val="left"/>
              <w:textAlignment w:val="auto"/>
              <w:rPr>
                <w:rFonts w:eastAsia="Times New Roman" w:cs="Arial"/>
                <w:spacing w:val="0"/>
                <w:sz w:val="18"/>
                <w:szCs w:val="18"/>
                <w:lang w:eastAsia="ru-RU"/>
              </w:rPr>
            </w:pPr>
            <w:r w:rsidRPr="00803B8D">
              <w:rPr>
                <w:rFonts w:eastAsia="Times New Roman" w:cs="Arial"/>
                <w:spacing w:val="0"/>
                <w:sz w:val="18"/>
                <w:szCs w:val="18"/>
                <w:lang w:eastAsia="ru-RU"/>
              </w:rPr>
              <w:t>Сальдо денежного потока</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proofErr w:type="gramStart"/>
            <w:r>
              <w:rPr>
                <w:rFonts w:eastAsia="Times New Roman" w:cs="Arial"/>
                <w:color w:val="000000"/>
                <w:spacing w:val="0"/>
                <w:sz w:val="18"/>
                <w:szCs w:val="18"/>
                <w:lang w:eastAsia="ru-RU"/>
              </w:rPr>
              <w:t>млн</w:t>
            </w:r>
            <w:proofErr w:type="gramEnd"/>
            <w:r w:rsidRPr="00803B8D">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-16,2</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-1,9</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1,4</w:t>
            </w:r>
          </w:p>
        </w:tc>
        <w:tc>
          <w:tcPr>
            <w:tcW w:w="457"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2,5</w:t>
            </w:r>
          </w:p>
        </w:tc>
        <w:tc>
          <w:tcPr>
            <w:tcW w:w="45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3,8</w:t>
            </w:r>
          </w:p>
        </w:tc>
        <w:tc>
          <w:tcPr>
            <w:tcW w:w="43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5,3</w:t>
            </w:r>
          </w:p>
        </w:tc>
      </w:tr>
      <w:tr w:rsidR="00D7042C" w:rsidRPr="00803B8D" w:rsidTr="00D7042C">
        <w:trPr>
          <w:trHeight w:val="284"/>
        </w:trPr>
        <w:tc>
          <w:tcPr>
            <w:tcW w:w="1737" w:type="pct"/>
            <w:tcBorders>
              <w:top w:val="nil"/>
              <w:left w:val="single" w:sz="4" w:space="0" w:color="auto"/>
              <w:bottom w:val="single" w:sz="4" w:space="0" w:color="auto"/>
              <w:right w:val="single" w:sz="4" w:space="0" w:color="auto"/>
            </w:tcBorders>
            <w:shd w:val="clear" w:color="auto" w:fill="auto"/>
            <w:vAlign w:val="center"/>
            <w:hideMark/>
          </w:tcPr>
          <w:p w:rsidR="00D7042C" w:rsidRPr="00803B8D" w:rsidRDefault="00D7042C" w:rsidP="00D62305">
            <w:pPr>
              <w:widowControl/>
              <w:adjustRightInd/>
              <w:spacing w:before="0" w:after="0"/>
              <w:ind w:firstLine="0"/>
              <w:jc w:val="left"/>
              <w:textAlignment w:val="auto"/>
              <w:rPr>
                <w:rFonts w:eastAsia="Times New Roman" w:cs="Arial"/>
                <w:spacing w:val="0"/>
                <w:sz w:val="18"/>
                <w:szCs w:val="18"/>
                <w:lang w:eastAsia="ru-RU"/>
              </w:rPr>
            </w:pPr>
            <w:r w:rsidRPr="00803B8D">
              <w:rPr>
                <w:rFonts w:eastAsia="Times New Roman" w:cs="Arial"/>
                <w:spacing w:val="0"/>
                <w:sz w:val="18"/>
                <w:szCs w:val="18"/>
                <w:lang w:eastAsia="ru-RU"/>
              </w:rPr>
              <w:t>Накопленный денежный поток</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proofErr w:type="gramStart"/>
            <w:r>
              <w:rPr>
                <w:rFonts w:eastAsia="Times New Roman" w:cs="Arial"/>
                <w:color w:val="000000"/>
                <w:spacing w:val="0"/>
                <w:sz w:val="18"/>
                <w:szCs w:val="18"/>
                <w:lang w:eastAsia="ru-RU"/>
              </w:rPr>
              <w:t>млн</w:t>
            </w:r>
            <w:proofErr w:type="gramEnd"/>
            <w:r w:rsidRPr="00803B8D">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-34,7</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-36,7</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-35,2</w:t>
            </w:r>
          </w:p>
        </w:tc>
        <w:tc>
          <w:tcPr>
            <w:tcW w:w="457"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-32,7</w:t>
            </w:r>
          </w:p>
        </w:tc>
        <w:tc>
          <w:tcPr>
            <w:tcW w:w="45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-28,8</w:t>
            </w:r>
          </w:p>
        </w:tc>
        <w:tc>
          <w:tcPr>
            <w:tcW w:w="43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-23,5</w:t>
            </w:r>
          </w:p>
        </w:tc>
      </w:tr>
      <w:tr w:rsidR="00D7042C" w:rsidRPr="00803B8D" w:rsidTr="00D7042C">
        <w:trPr>
          <w:trHeight w:val="284"/>
        </w:trPr>
        <w:tc>
          <w:tcPr>
            <w:tcW w:w="1737" w:type="pct"/>
            <w:tcBorders>
              <w:top w:val="nil"/>
              <w:left w:val="single" w:sz="4" w:space="0" w:color="auto"/>
              <w:bottom w:val="single" w:sz="4" w:space="0" w:color="auto"/>
              <w:right w:val="single" w:sz="4" w:space="0" w:color="auto"/>
            </w:tcBorders>
            <w:shd w:val="clear" w:color="auto" w:fill="auto"/>
            <w:vAlign w:val="center"/>
            <w:hideMark/>
          </w:tcPr>
          <w:p w:rsidR="00D7042C" w:rsidRPr="00803B8D" w:rsidRDefault="00D7042C" w:rsidP="00D62305">
            <w:pPr>
              <w:widowControl/>
              <w:adjustRightInd/>
              <w:spacing w:before="0" w:after="0"/>
              <w:ind w:firstLine="0"/>
              <w:jc w:val="left"/>
              <w:textAlignment w:val="auto"/>
              <w:rPr>
                <w:rFonts w:eastAsia="Times New Roman" w:cs="Arial"/>
                <w:spacing w:val="0"/>
                <w:sz w:val="18"/>
                <w:szCs w:val="18"/>
                <w:lang w:eastAsia="ru-RU"/>
              </w:rPr>
            </w:pPr>
            <w:r w:rsidRPr="00803B8D">
              <w:rPr>
                <w:rFonts w:eastAsia="Times New Roman" w:cs="Arial"/>
                <w:spacing w:val="0"/>
                <w:sz w:val="18"/>
                <w:szCs w:val="18"/>
                <w:lang w:eastAsia="ru-RU"/>
              </w:rPr>
              <w:t>Коэффициент дисконтирования</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1,1</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1,3</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1,4</w:t>
            </w:r>
          </w:p>
        </w:tc>
        <w:tc>
          <w:tcPr>
            <w:tcW w:w="457"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1,6</w:t>
            </w:r>
          </w:p>
        </w:tc>
        <w:tc>
          <w:tcPr>
            <w:tcW w:w="45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1,8</w:t>
            </w:r>
          </w:p>
        </w:tc>
        <w:tc>
          <w:tcPr>
            <w:tcW w:w="43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2,0</w:t>
            </w:r>
          </w:p>
        </w:tc>
      </w:tr>
      <w:tr w:rsidR="00D7042C" w:rsidRPr="00803B8D" w:rsidTr="00D7042C">
        <w:trPr>
          <w:trHeight w:val="284"/>
        </w:trPr>
        <w:tc>
          <w:tcPr>
            <w:tcW w:w="1737" w:type="pct"/>
            <w:tcBorders>
              <w:top w:val="nil"/>
              <w:left w:val="single" w:sz="4" w:space="0" w:color="auto"/>
              <w:bottom w:val="single" w:sz="4" w:space="0" w:color="auto"/>
              <w:right w:val="single" w:sz="4" w:space="0" w:color="auto"/>
            </w:tcBorders>
            <w:shd w:val="clear" w:color="auto" w:fill="auto"/>
            <w:vAlign w:val="center"/>
            <w:hideMark/>
          </w:tcPr>
          <w:p w:rsidR="00D7042C" w:rsidRPr="00803B8D" w:rsidRDefault="00D7042C" w:rsidP="00D62305">
            <w:pPr>
              <w:widowControl/>
              <w:adjustRightInd/>
              <w:spacing w:before="0" w:after="0"/>
              <w:ind w:firstLine="0"/>
              <w:jc w:val="left"/>
              <w:textAlignment w:val="auto"/>
              <w:rPr>
                <w:rFonts w:eastAsia="Times New Roman" w:cs="Arial"/>
                <w:spacing w:val="0"/>
                <w:sz w:val="18"/>
                <w:szCs w:val="18"/>
                <w:lang w:eastAsia="ru-RU"/>
              </w:rPr>
            </w:pPr>
            <w:r w:rsidRPr="00803B8D">
              <w:rPr>
                <w:rFonts w:eastAsia="Times New Roman" w:cs="Arial"/>
                <w:spacing w:val="0"/>
                <w:sz w:val="18"/>
                <w:szCs w:val="18"/>
                <w:lang w:eastAsia="ru-RU"/>
              </w:rPr>
              <w:t>Дисконтированный денежный поток (DCF)</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proofErr w:type="gramStart"/>
            <w:r>
              <w:rPr>
                <w:rFonts w:eastAsia="Times New Roman" w:cs="Arial"/>
                <w:color w:val="000000"/>
                <w:spacing w:val="0"/>
                <w:sz w:val="18"/>
                <w:szCs w:val="18"/>
                <w:lang w:eastAsia="ru-RU"/>
              </w:rPr>
              <w:t>млн</w:t>
            </w:r>
            <w:proofErr w:type="gramEnd"/>
            <w:r w:rsidRPr="00803B8D">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-14,5</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-1,5</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1,0</w:t>
            </w:r>
          </w:p>
        </w:tc>
        <w:tc>
          <w:tcPr>
            <w:tcW w:w="457"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1,6</w:t>
            </w:r>
          </w:p>
        </w:tc>
        <w:tc>
          <w:tcPr>
            <w:tcW w:w="45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2,2</w:t>
            </w:r>
          </w:p>
        </w:tc>
        <w:tc>
          <w:tcPr>
            <w:tcW w:w="43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2,7</w:t>
            </w:r>
          </w:p>
        </w:tc>
      </w:tr>
      <w:tr w:rsidR="00D7042C" w:rsidRPr="00803B8D" w:rsidTr="00D7042C">
        <w:trPr>
          <w:trHeight w:val="284"/>
        </w:trPr>
        <w:tc>
          <w:tcPr>
            <w:tcW w:w="1737" w:type="pct"/>
            <w:tcBorders>
              <w:top w:val="nil"/>
              <w:left w:val="single" w:sz="4" w:space="0" w:color="auto"/>
              <w:bottom w:val="single" w:sz="4" w:space="0" w:color="auto"/>
              <w:right w:val="single" w:sz="4" w:space="0" w:color="auto"/>
            </w:tcBorders>
            <w:shd w:val="clear" w:color="auto" w:fill="auto"/>
            <w:vAlign w:val="center"/>
            <w:hideMark/>
          </w:tcPr>
          <w:p w:rsidR="00D7042C" w:rsidRPr="00803B8D" w:rsidRDefault="00D7042C" w:rsidP="00D62305">
            <w:pPr>
              <w:widowControl/>
              <w:adjustRightInd/>
              <w:spacing w:before="0" w:after="0"/>
              <w:ind w:firstLine="0"/>
              <w:jc w:val="left"/>
              <w:textAlignment w:val="auto"/>
              <w:rPr>
                <w:rFonts w:eastAsia="Times New Roman" w:cs="Arial"/>
                <w:spacing w:val="0"/>
                <w:sz w:val="18"/>
                <w:szCs w:val="18"/>
                <w:lang w:eastAsia="ru-RU"/>
              </w:rPr>
            </w:pPr>
            <w:r w:rsidRPr="00803B8D">
              <w:rPr>
                <w:rFonts w:eastAsia="Times New Roman" w:cs="Arial"/>
                <w:spacing w:val="0"/>
                <w:sz w:val="18"/>
                <w:szCs w:val="18"/>
                <w:lang w:eastAsia="ru-RU"/>
              </w:rPr>
              <w:t>Дисконтированный денежный поток нарастающим итогом, чистый ди</w:t>
            </w:r>
            <w:r w:rsidRPr="00803B8D">
              <w:rPr>
                <w:rFonts w:eastAsia="Times New Roman" w:cs="Arial"/>
                <w:spacing w:val="0"/>
                <w:sz w:val="18"/>
                <w:szCs w:val="18"/>
                <w:lang w:eastAsia="ru-RU"/>
              </w:rPr>
              <w:t>с</w:t>
            </w:r>
            <w:r w:rsidRPr="00803B8D">
              <w:rPr>
                <w:rFonts w:eastAsia="Times New Roman" w:cs="Arial"/>
                <w:spacing w:val="0"/>
                <w:sz w:val="18"/>
                <w:szCs w:val="18"/>
                <w:lang w:eastAsia="ru-RU"/>
              </w:rPr>
              <w:t>контированный доход (NPV)</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proofErr w:type="gramStart"/>
            <w:r>
              <w:rPr>
                <w:rFonts w:eastAsia="Times New Roman" w:cs="Arial"/>
                <w:color w:val="000000"/>
                <w:spacing w:val="0"/>
                <w:sz w:val="18"/>
                <w:szCs w:val="18"/>
                <w:lang w:eastAsia="ru-RU"/>
              </w:rPr>
              <w:t>млн</w:t>
            </w:r>
            <w:proofErr w:type="gramEnd"/>
            <w:r w:rsidRPr="00803B8D">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-33,0</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-34,5</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-33,5</w:t>
            </w:r>
          </w:p>
        </w:tc>
        <w:tc>
          <w:tcPr>
            <w:tcW w:w="457"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-31,9</w:t>
            </w:r>
          </w:p>
        </w:tc>
        <w:tc>
          <w:tcPr>
            <w:tcW w:w="45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-29,7</w:t>
            </w:r>
          </w:p>
        </w:tc>
        <w:tc>
          <w:tcPr>
            <w:tcW w:w="43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803B8D">
              <w:rPr>
                <w:rFonts w:eastAsia="Times New Roman" w:cs="Arial"/>
                <w:color w:val="000000"/>
                <w:spacing w:val="0"/>
                <w:sz w:val="18"/>
                <w:szCs w:val="18"/>
                <w:lang w:eastAsia="ru-RU"/>
              </w:rPr>
              <w:t>-27,0</w:t>
            </w:r>
          </w:p>
        </w:tc>
      </w:tr>
      <w:tr w:rsidR="00D7042C" w:rsidRPr="00803B8D" w:rsidTr="00D7042C">
        <w:trPr>
          <w:trHeight w:val="284"/>
        </w:trPr>
        <w:tc>
          <w:tcPr>
            <w:tcW w:w="1737" w:type="pct"/>
            <w:tcBorders>
              <w:top w:val="nil"/>
              <w:left w:val="single" w:sz="4" w:space="0" w:color="auto"/>
              <w:bottom w:val="single" w:sz="4" w:space="0" w:color="auto"/>
              <w:right w:val="single" w:sz="4" w:space="0" w:color="auto"/>
            </w:tcBorders>
            <w:shd w:val="clear" w:color="auto" w:fill="auto"/>
            <w:vAlign w:val="center"/>
            <w:hideMark/>
          </w:tcPr>
          <w:p w:rsidR="00D7042C" w:rsidRDefault="00D7042C" w:rsidP="00D62305">
            <w:pPr>
              <w:widowControl/>
              <w:adjustRightInd/>
              <w:spacing w:before="0" w:after="0"/>
              <w:ind w:firstLine="0"/>
              <w:jc w:val="left"/>
              <w:textAlignment w:val="auto"/>
              <w:rPr>
                <w:rFonts w:eastAsia="Times New Roman" w:cs="Arial"/>
                <w:spacing w:val="0"/>
                <w:sz w:val="18"/>
                <w:szCs w:val="18"/>
                <w:lang w:eastAsia="ru-RU"/>
              </w:rPr>
            </w:pPr>
            <w:r w:rsidRPr="00803B8D">
              <w:rPr>
                <w:rFonts w:eastAsia="Times New Roman" w:cs="Arial"/>
                <w:spacing w:val="0"/>
                <w:sz w:val="18"/>
                <w:szCs w:val="18"/>
                <w:lang w:eastAsia="ru-RU"/>
              </w:rPr>
              <w:t>Внутренняя норма</w:t>
            </w:r>
          </w:p>
          <w:p w:rsidR="00D7042C" w:rsidRPr="00803B8D" w:rsidRDefault="00D7042C" w:rsidP="00D62305">
            <w:pPr>
              <w:widowControl/>
              <w:adjustRightInd/>
              <w:spacing w:before="0" w:after="0"/>
              <w:ind w:firstLine="0"/>
              <w:jc w:val="left"/>
              <w:textAlignment w:val="auto"/>
              <w:rPr>
                <w:rFonts w:eastAsia="Times New Roman" w:cs="Arial"/>
                <w:spacing w:val="0"/>
                <w:sz w:val="18"/>
                <w:szCs w:val="18"/>
                <w:lang w:eastAsia="ru-RU"/>
              </w:rPr>
            </w:pPr>
            <w:r w:rsidRPr="00803B8D">
              <w:rPr>
                <w:rFonts w:eastAsia="Times New Roman" w:cs="Arial"/>
                <w:spacing w:val="0"/>
                <w:sz w:val="18"/>
                <w:szCs w:val="18"/>
                <w:lang w:eastAsia="ru-RU"/>
              </w:rPr>
              <w:t xml:space="preserve"> доходности (IRR)</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0</w:t>
            </w:r>
          </w:p>
        </w:tc>
        <w:tc>
          <w:tcPr>
            <w:tcW w:w="457"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0</w:t>
            </w:r>
          </w:p>
        </w:tc>
        <w:tc>
          <w:tcPr>
            <w:tcW w:w="45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0</w:t>
            </w:r>
          </w:p>
        </w:tc>
        <w:tc>
          <w:tcPr>
            <w:tcW w:w="439" w:type="pct"/>
            <w:tcBorders>
              <w:top w:val="nil"/>
              <w:left w:val="nil"/>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0</w:t>
            </w:r>
          </w:p>
        </w:tc>
      </w:tr>
      <w:tr w:rsidR="00D7042C" w:rsidRPr="00803B8D" w:rsidTr="00D7042C">
        <w:trPr>
          <w:trHeight w:val="284"/>
        </w:trPr>
        <w:tc>
          <w:tcPr>
            <w:tcW w:w="1737" w:type="pct"/>
            <w:tcBorders>
              <w:top w:val="nil"/>
              <w:left w:val="single" w:sz="4" w:space="0" w:color="auto"/>
              <w:bottom w:val="single" w:sz="4" w:space="0" w:color="auto"/>
              <w:right w:val="single" w:sz="4" w:space="0" w:color="auto"/>
            </w:tcBorders>
            <w:shd w:val="clear" w:color="auto" w:fill="auto"/>
            <w:vAlign w:val="center"/>
            <w:hideMark/>
          </w:tcPr>
          <w:p w:rsidR="00D7042C" w:rsidRDefault="00D7042C" w:rsidP="00D62305">
            <w:pPr>
              <w:widowControl/>
              <w:adjustRightInd/>
              <w:spacing w:before="0" w:after="0"/>
              <w:ind w:firstLine="0"/>
              <w:jc w:val="left"/>
              <w:textAlignment w:val="auto"/>
              <w:rPr>
                <w:rFonts w:eastAsia="Times New Roman" w:cs="Arial"/>
                <w:spacing w:val="0"/>
                <w:sz w:val="18"/>
                <w:szCs w:val="18"/>
                <w:lang w:eastAsia="ru-RU"/>
              </w:rPr>
            </w:pPr>
            <w:r w:rsidRPr="00803B8D">
              <w:rPr>
                <w:rFonts w:eastAsia="Times New Roman" w:cs="Arial"/>
                <w:spacing w:val="0"/>
                <w:sz w:val="18"/>
                <w:szCs w:val="18"/>
                <w:lang w:eastAsia="ru-RU"/>
              </w:rPr>
              <w:t xml:space="preserve">Простой </w:t>
            </w:r>
          </w:p>
          <w:p w:rsidR="00D7042C" w:rsidRPr="00803B8D" w:rsidRDefault="00D7042C" w:rsidP="00D62305">
            <w:pPr>
              <w:widowControl/>
              <w:adjustRightInd/>
              <w:spacing w:before="0" w:after="0"/>
              <w:ind w:firstLine="0"/>
              <w:jc w:val="left"/>
              <w:textAlignment w:val="auto"/>
              <w:rPr>
                <w:rFonts w:eastAsia="Times New Roman" w:cs="Arial"/>
                <w:spacing w:val="0"/>
                <w:sz w:val="18"/>
                <w:szCs w:val="18"/>
                <w:lang w:eastAsia="ru-RU"/>
              </w:rPr>
            </w:pPr>
            <w:r w:rsidRPr="00803B8D">
              <w:rPr>
                <w:rFonts w:eastAsia="Times New Roman" w:cs="Arial"/>
                <w:spacing w:val="0"/>
                <w:sz w:val="18"/>
                <w:szCs w:val="18"/>
                <w:lang w:eastAsia="ru-RU"/>
              </w:rPr>
              <w:t>срок окупаемости</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7" w:type="pct"/>
            <w:tcBorders>
              <w:top w:val="nil"/>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9" w:type="pct"/>
            <w:tcBorders>
              <w:top w:val="nil"/>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39" w:type="pct"/>
            <w:tcBorders>
              <w:top w:val="nil"/>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r>
      <w:tr w:rsidR="00D7042C" w:rsidRPr="00803B8D" w:rsidTr="00D7042C">
        <w:trPr>
          <w:trHeight w:val="284"/>
        </w:trPr>
        <w:tc>
          <w:tcPr>
            <w:tcW w:w="1737" w:type="pct"/>
            <w:tcBorders>
              <w:top w:val="nil"/>
              <w:left w:val="single" w:sz="4" w:space="0" w:color="auto"/>
              <w:bottom w:val="single" w:sz="4" w:space="0" w:color="auto"/>
              <w:right w:val="single" w:sz="4" w:space="0" w:color="auto"/>
            </w:tcBorders>
            <w:shd w:val="clear" w:color="auto" w:fill="auto"/>
            <w:vAlign w:val="center"/>
            <w:hideMark/>
          </w:tcPr>
          <w:p w:rsidR="00D7042C" w:rsidRDefault="00D7042C" w:rsidP="00D62305">
            <w:pPr>
              <w:widowControl/>
              <w:adjustRightInd/>
              <w:spacing w:before="0" w:after="0"/>
              <w:ind w:firstLine="0"/>
              <w:jc w:val="left"/>
              <w:textAlignment w:val="auto"/>
              <w:rPr>
                <w:rFonts w:eastAsia="Times New Roman" w:cs="Arial"/>
                <w:spacing w:val="0"/>
                <w:sz w:val="18"/>
                <w:szCs w:val="18"/>
                <w:lang w:eastAsia="ru-RU"/>
              </w:rPr>
            </w:pPr>
            <w:r w:rsidRPr="00803B8D">
              <w:rPr>
                <w:rFonts w:eastAsia="Times New Roman" w:cs="Arial"/>
                <w:spacing w:val="0"/>
                <w:sz w:val="18"/>
                <w:szCs w:val="18"/>
                <w:lang w:eastAsia="ru-RU"/>
              </w:rPr>
              <w:t>Дисконтированный</w:t>
            </w:r>
          </w:p>
          <w:p w:rsidR="00D7042C" w:rsidRPr="00803B8D" w:rsidRDefault="00D7042C" w:rsidP="00D62305">
            <w:pPr>
              <w:widowControl/>
              <w:adjustRightInd/>
              <w:spacing w:before="0" w:after="0"/>
              <w:ind w:firstLine="0"/>
              <w:jc w:val="left"/>
              <w:textAlignment w:val="auto"/>
              <w:rPr>
                <w:rFonts w:eastAsia="Times New Roman" w:cs="Arial"/>
                <w:spacing w:val="0"/>
                <w:sz w:val="18"/>
                <w:szCs w:val="18"/>
                <w:lang w:eastAsia="ru-RU"/>
              </w:rPr>
            </w:pPr>
            <w:r w:rsidRPr="00803B8D">
              <w:rPr>
                <w:rFonts w:eastAsia="Times New Roman" w:cs="Arial"/>
                <w:spacing w:val="0"/>
                <w:sz w:val="18"/>
                <w:szCs w:val="18"/>
                <w:lang w:eastAsia="ru-RU"/>
              </w:rPr>
              <w:t>срок окупаемости</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D7042C" w:rsidRPr="00803B8D" w:rsidRDefault="00D7042C"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8" w:type="pct"/>
            <w:tcBorders>
              <w:top w:val="nil"/>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7" w:type="pct"/>
            <w:tcBorders>
              <w:top w:val="nil"/>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59" w:type="pct"/>
            <w:tcBorders>
              <w:top w:val="nil"/>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439" w:type="pct"/>
            <w:tcBorders>
              <w:top w:val="nil"/>
              <w:left w:val="nil"/>
              <w:bottom w:val="single" w:sz="4" w:space="0" w:color="auto"/>
              <w:right w:val="single" w:sz="4" w:space="0" w:color="auto"/>
            </w:tcBorders>
            <w:shd w:val="clear" w:color="auto" w:fill="auto"/>
            <w:noWrap/>
            <w:vAlign w:val="center"/>
          </w:tcPr>
          <w:p w:rsidR="00D7042C" w:rsidRPr="00803B8D" w:rsidRDefault="00D7042C"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r>
    </w:tbl>
    <w:p w:rsidR="00D7042C" w:rsidRDefault="00D7042C" w:rsidP="00D7042C">
      <w:pPr>
        <w:spacing w:line="360" w:lineRule="auto"/>
        <w:rPr>
          <w:sz w:val="24"/>
        </w:rPr>
      </w:pPr>
    </w:p>
    <w:p w:rsidR="00D7042C" w:rsidRPr="00C85C6F" w:rsidRDefault="00D7042C" w:rsidP="00D7042C">
      <w:pPr>
        <w:spacing w:line="360" w:lineRule="auto"/>
        <w:rPr>
          <w:sz w:val="24"/>
          <w:szCs w:val="24"/>
        </w:rPr>
      </w:pPr>
      <w:r w:rsidRPr="00C85C6F">
        <w:rPr>
          <w:sz w:val="24"/>
          <w:szCs w:val="24"/>
        </w:rPr>
        <w:lastRenderedPageBreak/>
        <w:t>Анализ приведенных выше результатов расчета показывает, что дисконтир</w:t>
      </w:r>
      <w:r w:rsidRPr="00C85C6F">
        <w:rPr>
          <w:sz w:val="24"/>
          <w:szCs w:val="24"/>
        </w:rPr>
        <w:t>о</w:t>
      </w:r>
      <w:r w:rsidRPr="00C85C6F">
        <w:rPr>
          <w:sz w:val="24"/>
          <w:szCs w:val="24"/>
        </w:rPr>
        <w:t xml:space="preserve">ванный срок окупаемости при реализации </w:t>
      </w:r>
      <w:r>
        <w:rPr>
          <w:sz w:val="24"/>
          <w:szCs w:val="24"/>
        </w:rPr>
        <w:t>данного проекта</w:t>
      </w:r>
      <w:r w:rsidRPr="00C85C6F">
        <w:rPr>
          <w:sz w:val="24"/>
          <w:szCs w:val="24"/>
        </w:rPr>
        <w:t xml:space="preserve"> составляет </w:t>
      </w:r>
      <w:r>
        <w:rPr>
          <w:sz w:val="24"/>
          <w:szCs w:val="24"/>
        </w:rPr>
        <w:t>5</w:t>
      </w:r>
      <w:r w:rsidRPr="00C85C6F">
        <w:rPr>
          <w:sz w:val="24"/>
          <w:szCs w:val="24"/>
        </w:rPr>
        <w:t xml:space="preserve"> </w:t>
      </w:r>
      <w:r>
        <w:rPr>
          <w:sz w:val="24"/>
          <w:szCs w:val="24"/>
        </w:rPr>
        <w:t>лет (нах</w:t>
      </w:r>
      <w:r>
        <w:rPr>
          <w:sz w:val="24"/>
          <w:szCs w:val="24"/>
        </w:rPr>
        <w:t>о</w:t>
      </w:r>
      <w:r>
        <w:rPr>
          <w:sz w:val="24"/>
          <w:szCs w:val="24"/>
        </w:rPr>
        <w:t>дится на границе срока действия схемы теплоснабжения)</w:t>
      </w:r>
      <w:r w:rsidRPr="00C85C6F">
        <w:rPr>
          <w:sz w:val="24"/>
          <w:szCs w:val="24"/>
        </w:rPr>
        <w:t>, внутренняя норма д</w:t>
      </w:r>
      <w:r w:rsidRPr="00C85C6F">
        <w:rPr>
          <w:sz w:val="24"/>
          <w:szCs w:val="24"/>
        </w:rPr>
        <w:t>о</w:t>
      </w:r>
      <w:r w:rsidRPr="00C85C6F">
        <w:rPr>
          <w:sz w:val="24"/>
          <w:szCs w:val="24"/>
        </w:rPr>
        <w:t>ходности (</w:t>
      </w:r>
      <w:r w:rsidRPr="00C85C6F">
        <w:rPr>
          <w:sz w:val="24"/>
          <w:szCs w:val="24"/>
          <w:lang w:val="en-US"/>
        </w:rPr>
        <w:t>IRR</w:t>
      </w:r>
      <w:r w:rsidRPr="00C85C6F">
        <w:rPr>
          <w:sz w:val="24"/>
          <w:szCs w:val="24"/>
        </w:rPr>
        <w:t xml:space="preserve">) к расчетному сроку составит </w:t>
      </w:r>
      <w:r>
        <w:rPr>
          <w:sz w:val="24"/>
          <w:szCs w:val="24"/>
        </w:rPr>
        <w:t>0</w:t>
      </w:r>
      <w:r w:rsidRPr="00C85C6F">
        <w:rPr>
          <w:sz w:val="24"/>
          <w:szCs w:val="24"/>
        </w:rPr>
        <w:t>%, чистый дисконтированный доход (</w:t>
      </w:r>
      <w:r w:rsidRPr="00C85C6F">
        <w:rPr>
          <w:sz w:val="24"/>
          <w:szCs w:val="24"/>
          <w:lang w:val="en-US"/>
        </w:rPr>
        <w:t>NPV</w:t>
      </w:r>
      <w:r w:rsidRPr="00C85C6F">
        <w:rPr>
          <w:sz w:val="24"/>
          <w:szCs w:val="24"/>
        </w:rPr>
        <w:t xml:space="preserve">) – </w:t>
      </w:r>
      <w:r>
        <w:rPr>
          <w:sz w:val="24"/>
          <w:szCs w:val="24"/>
        </w:rPr>
        <w:t>27,7</w:t>
      </w:r>
      <w:r w:rsidRPr="00C85C6F">
        <w:rPr>
          <w:sz w:val="24"/>
          <w:szCs w:val="24"/>
        </w:rPr>
        <w:t xml:space="preserve"> </w:t>
      </w:r>
      <w:proofErr w:type="gramStart"/>
      <w:r w:rsidRPr="00C85C6F">
        <w:rPr>
          <w:sz w:val="24"/>
          <w:szCs w:val="24"/>
        </w:rPr>
        <w:t>млн</w:t>
      </w:r>
      <w:proofErr w:type="gramEnd"/>
      <w:r w:rsidRPr="00C85C6F">
        <w:rPr>
          <w:sz w:val="24"/>
          <w:szCs w:val="24"/>
        </w:rPr>
        <w:t xml:space="preserve"> руб. </w:t>
      </w:r>
    </w:p>
    <w:p w:rsidR="00D7042C" w:rsidRPr="00457779" w:rsidRDefault="00D7042C" w:rsidP="00D7042C">
      <w:pPr>
        <w:pStyle w:val="4"/>
        <w:numPr>
          <w:ilvl w:val="0"/>
          <w:numId w:val="0"/>
        </w:numPr>
        <w:ind w:left="611"/>
      </w:pPr>
      <w:r>
        <w:t xml:space="preserve">10. 3.3 Реконструкция </w:t>
      </w:r>
      <w:r w:rsidRPr="00457779">
        <w:t>тепловых сетей для обеспечения надежности те</w:t>
      </w:r>
      <w:r w:rsidRPr="00457779">
        <w:t>п</w:t>
      </w:r>
      <w:r w:rsidRPr="00457779">
        <w:t xml:space="preserve">лоснабжения потребителей в зоне действия </w:t>
      </w:r>
      <w:proofErr w:type="spellStart"/>
      <w:r w:rsidRPr="00457779">
        <w:t>Охинской</w:t>
      </w:r>
      <w:proofErr w:type="spellEnd"/>
      <w:r w:rsidRPr="00457779">
        <w:t xml:space="preserve"> ТЭЦ (от ПНС до п</w:t>
      </w:r>
      <w:r w:rsidRPr="00457779">
        <w:t>о</w:t>
      </w:r>
      <w:r w:rsidRPr="00457779">
        <w:t>требителей)</w:t>
      </w:r>
    </w:p>
    <w:p w:rsidR="00D7042C" w:rsidRDefault="00D7042C" w:rsidP="00D7042C">
      <w:pPr>
        <w:spacing w:line="360" w:lineRule="auto"/>
        <w:rPr>
          <w:sz w:val="24"/>
          <w:szCs w:val="24"/>
        </w:rPr>
      </w:pPr>
    </w:p>
    <w:p w:rsidR="00D7042C" w:rsidRDefault="00D7042C" w:rsidP="00D7042C">
      <w:pPr>
        <w:spacing w:line="360" w:lineRule="auto"/>
        <w:rPr>
          <w:sz w:val="24"/>
          <w:szCs w:val="24"/>
        </w:rPr>
      </w:pPr>
      <w:r>
        <w:rPr>
          <w:sz w:val="24"/>
          <w:szCs w:val="24"/>
        </w:rPr>
        <w:t>Эффективность инвестиций в данное мероприятие необходимо рассматр</w:t>
      </w:r>
      <w:r>
        <w:rPr>
          <w:sz w:val="24"/>
          <w:szCs w:val="24"/>
        </w:rPr>
        <w:t>и</w:t>
      </w:r>
      <w:r>
        <w:rPr>
          <w:sz w:val="24"/>
          <w:szCs w:val="24"/>
        </w:rPr>
        <w:t>вать совместно с эффективностью инвестиций в предыдущее мероприятие, т.к. р</w:t>
      </w:r>
      <w:r>
        <w:rPr>
          <w:sz w:val="24"/>
          <w:szCs w:val="24"/>
        </w:rPr>
        <w:t>е</w:t>
      </w:r>
      <w:r>
        <w:rPr>
          <w:sz w:val="24"/>
          <w:szCs w:val="24"/>
        </w:rPr>
        <w:t xml:space="preserve">конструкция тепловых сетей для обеспечения гидравлических также повышает надежность теплоснабжения. </w:t>
      </w:r>
    </w:p>
    <w:p w:rsidR="00D7042C" w:rsidRPr="00C85C6F" w:rsidRDefault="00D7042C" w:rsidP="00D7042C">
      <w:pPr>
        <w:spacing w:line="360" w:lineRule="auto"/>
        <w:rPr>
          <w:sz w:val="24"/>
          <w:szCs w:val="24"/>
        </w:rPr>
      </w:pPr>
      <w:r w:rsidRPr="00C85C6F">
        <w:rPr>
          <w:sz w:val="24"/>
          <w:szCs w:val="24"/>
        </w:rPr>
        <w:t xml:space="preserve">Результаты расчетов экономической эффективности для </w:t>
      </w:r>
      <w:r>
        <w:rPr>
          <w:sz w:val="24"/>
          <w:szCs w:val="24"/>
        </w:rPr>
        <w:t xml:space="preserve">данного проекта </w:t>
      </w:r>
      <w:r w:rsidRPr="00C85C6F">
        <w:rPr>
          <w:sz w:val="24"/>
          <w:szCs w:val="24"/>
        </w:rPr>
        <w:t xml:space="preserve">приведены в таблице </w:t>
      </w:r>
      <w:r>
        <w:rPr>
          <w:sz w:val="24"/>
          <w:szCs w:val="24"/>
        </w:rPr>
        <w:t xml:space="preserve">8.3 </w:t>
      </w:r>
    </w:p>
    <w:p w:rsidR="00C1751B" w:rsidRPr="00777541" w:rsidRDefault="00C1751B" w:rsidP="00C1751B">
      <w:pPr>
        <w:ind w:left="142" w:firstLine="0"/>
      </w:pPr>
      <w:bookmarkStart w:id="166" w:name="_Toc354570231"/>
      <w:bookmarkStart w:id="167" w:name="_Toc354584553"/>
      <w:r w:rsidRPr="00292D68">
        <w:rPr>
          <w:b/>
          <w:bCs/>
          <w:sz w:val="18"/>
          <w:szCs w:val="18"/>
        </w:rPr>
        <w:t xml:space="preserve">Таблица </w:t>
      </w:r>
      <w:r>
        <w:rPr>
          <w:b/>
          <w:bCs/>
          <w:sz w:val="18"/>
          <w:szCs w:val="18"/>
        </w:rPr>
        <w:t>8</w:t>
      </w:r>
      <w:r w:rsidRPr="00292D68">
        <w:rPr>
          <w:b/>
          <w:bCs/>
          <w:sz w:val="18"/>
          <w:szCs w:val="18"/>
        </w:rPr>
        <w:t>.</w:t>
      </w:r>
      <w:r>
        <w:rPr>
          <w:b/>
          <w:bCs/>
          <w:sz w:val="18"/>
          <w:szCs w:val="18"/>
        </w:rPr>
        <w:t>3</w:t>
      </w:r>
      <w:r w:rsidRPr="00292D68">
        <w:rPr>
          <w:b/>
          <w:bCs/>
          <w:sz w:val="18"/>
          <w:szCs w:val="18"/>
        </w:rPr>
        <w:t xml:space="preserve"> –</w:t>
      </w:r>
      <w:r>
        <w:rPr>
          <w:b/>
          <w:bCs/>
          <w:sz w:val="18"/>
          <w:szCs w:val="18"/>
        </w:rPr>
        <w:t xml:space="preserve"> Показатели экономической эффективности р</w:t>
      </w:r>
      <w:r w:rsidRPr="00803B8D">
        <w:rPr>
          <w:b/>
          <w:bCs/>
          <w:sz w:val="18"/>
          <w:szCs w:val="18"/>
        </w:rPr>
        <w:t>еконструкци</w:t>
      </w:r>
      <w:r>
        <w:rPr>
          <w:b/>
          <w:bCs/>
          <w:sz w:val="18"/>
          <w:szCs w:val="18"/>
        </w:rPr>
        <w:t>и</w:t>
      </w:r>
      <w:r w:rsidRPr="00803B8D">
        <w:rPr>
          <w:b/>
          <w:bCs/>
          <w:sz w:val="18"/>
          <w:szCs w:val="18"/>
        </w:rPr>
        <w:t xml:space="preserve"> тепловых сетей для обесп</w:t>
      </w:r>
      <w:r w:rsidRPr="00803B8D">
        <w:rPr>
          <w:b/>
          <w:bCs/>
          <w:sz w:val="18"/>
          <w:szCs w:val="18"/>
        </w:rPr>
        <w:t>е</w:t>
      </w:r>
      <w:r w:rsidRPr="00803B8D">
        <w:rPr>
          <w:b/>
          <w:bCs/>
          <w:sz w:val="18"/>
          <w:szCs w:val="18"/>
        </w:rPr>
        <w:t xml:space="preserve">чения </w:t>
      </w:r>
      <w:r>
        <w:rPr>
          <w:b/>
          <w:bCs/>
          <w:sz w:val="18"/>
          <w:szCs w:val="18"/>
        </w:rPr>
        <w:t>нормативной надежности теплоснабжения</w:t>
      </w:r>
      <w:r w:rsidRPr="00803B8D">
        <w:rPr>
          <w:b/>
          <w:bCs/>
          <w:sz w:val="18"/>
          <w:szCs w:val="18"/>
        </w:rPr>
        <w:t xml:space="preserve"> в зоне действия </w:t>
      </w:r>
      <w:proofErr w:type="spellStart"/>
      <w:r w:rsidRPr="00803B8D">
        <w:rPr>
          <w:b/>
          <w:bCs/>
          <w:sz w:val="18"/>
          <w:szCs w:val="18"/>
        </w:rPr>
        <w:t>Охинской</w:t>
      </w:r>
      <w:proofErr w:type="spellEnd"/>
      <w:r w:rsidRPr="00803B8D">
        <w:rPr>
          <w:b/>
          <w:bCs/>
          <w:sz w:val="18"/>
          <w:szCs w:val="18"/>
        </w:rPr>
        <w:t xml:space="preserve"> ТЭЦ (от ПНС до потреб</w:t>
      </w:r>
      <w:r w:rsidRPr="00803B8D">
        <w:rPr>
          <w:b/>
          <w:bCs/>
          <w:sz w:val="18"/>
          <w:szCs w:val="18"/>
        </w:rPr>
        <w:t>и</w:t>
      </w:r>
      <w:r w:rsidRPr="00803B8D">
        <w:rPr>
          <w:b/>
          <w:bCs/>
          <w:sz w:val="18"/>
          <w:szCs w:val="18"/>
        </w:rPr>
        <w:t>телей)</w:t>
      </w:r>
      <w:bookmarkEnd w:id="166"/>
      <w:bookmarkEnd w:id="167"/>
    </w:p>
    <w:tbl>
      <w:tblPr>
        <w:tblW w:w="5000" w:type="pct"/>
        <w:tblLayout w:type="fixed"/>
        <w:tblLook w:val="04A0" w:firstRow="1" w:lastRow="0" w:firstColumn="1" w:lastColumn="0" w:noHBand="0" w:noVBand="1"/>
      </w:tblPr>
      <w:tblGrid>
        <w:gridCol w:w="2661"/>
        <w:gridCol w:w="990"/>
        <w:gridCol w:w="994"/>
        <w:gridCol w:w="994"/>
        <w:gridCol w:w="992"/>
        <w:gridCol w:w="992"/>
        <w:gridCol w:w="853"/>
        <w:gridCol w:w="812"/>
      </w:tblGrid>
      <w:tr w:rsidR="00C1751B" w:rsidRPr="00AB7562" w:rsidTr="00C1751B">
        <w:trPr>
          <w:trHeight w:val="300"/>
        </w:trPr>
        <w:tc>
          <w:tcPr>
            <w:tcW w:w="14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b/>
                <w:bCs/>
                <w:spacing w:val="0"/>
                <w:sz w:val="18"/>
                <w:szCs w:val="18"/>
                <w:lang w:eastAsia="ru-RU"/>
              </w:rPr>
            </w:pPr>
            <w:r w:rsidRPr="00AB7562">
              <w:rPr>
                <w:rFonts w:eastAsia="Times New Roman" w:cs="Arial"/>
                <w:b/>
                <w:bCs/>
                <w:spacing w:val="0"/>
                <w:sz w:val="18"/>
                <w:szCs w:val="18"/>
                <w:lang w:eastAsia="ru-RU"/>
              </w:rPr>
              <w:t>Наименование показателя</w:t>
            </w:r>
          </w:p>
        </w:tc>
        <w:tc>
          <w:tcPr>
            <w:tcW w:w="533" w:type="pct"/>
            <w:tcBorders>
              <w:top w:val="single" w:sz="4" w:space="0" w:color="auto"/>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AB7562">
              <w:rPr>
                <w:rFonts w:eastAsia="Times New Roman" w:cs="Arial"/>
                <w:b/>
                <w:bCs/>
                <w:color w:val="000000"/>
                <w:spacing w:val="0"/>
                <w:sz w:val="18"/>
                <w:szCs w:val="18"/>
                <w:lang w:eastAsia="ru-RU"/>
              </w:rPr>
              <w:t>Ед. и</w:t>
            </w:r>
            <w:r w:rsidRPr="00AB7562">
              <w:rPr>
                <w:rFonts w:eastAsia="Times New Roman" w:cs="Arial"/>
                <w:b/>
                <w:bCs/>
                <w:color w:val="000000"/>
                <w:spacing w:val="0"/>
                <w:sz w:val="18"/>
                <w:szCs w:val="18"/>
                <w:lang w:eastAsia="ru-RU"/>
              </w:rPr>
              <w:t>з</w:t>
            </w:r>
            <w:r w:rsidRPr="00AB7562">
              <w:rPr>
                <w:rFonts w:eastAsia="Times New Roman" w:cs="Arial"/>
                <w:b/>
                <w:bCs/>
                <w:color w:val="000000"/>
                <w:spacing w:val="0"/>
                <w:sz w:val="18"/>
                <w:szCs w:val="18"/>
                <w:lang w:eastAsia="ru-RU"/>
              </w:rPr>
              <w:t>мерения</w:t>
            </w:r>
          </w:p>
        </w:tc>
        <w:tc>
          <w:tcPr>
            <w:tcW w:w="535" w:type="pct"/>
            <w:tcBorders>
              <w:top w:val="single" w:sz="4" w:space="0" w:color="auto"/>
              <w:left w:val="nil"/>
              <w:bottom w:val="single" w:sz="4" w:space="0" w:color="auto"/>
              <w:right w:val="single" w:sz="4" w:space="0" w:color="auto"/>
            </w:tcBorders>
            <w:shd w:val="clear" w:color="auto" w:fill="auto"/>
            <w:noWrap/>
            <w:vAlign w:val="center"/>
          </w:tcPr>
          <w:p w:rsidR="00C1751B" w:rsidRPr="00AB7562" w:rsidRDefault="00C1751B"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AB7562">
              <w:rPr>
                <w:rFonts w:eastAsia="Times New Roman" w:cs="Arial"/>
                <w:b/>
                <w:bCs/>
                <w:color w:val="000000"/>
                <w:spacing w:val="0"/>
                <w:sz w:val="18"/>
                <w:szCs w:val="18"/>
                <w:lang w:eastAsia="ru-RU"/>
              </w:rPr>
              <w:t>2021</w:t>
            </w:r>
          </w:p>
        </w:tc>
        <w:tc>
          <w:tcPr>
            <w:tcW w:w="535" w:type="pct"/>
            <w:tcBorders>
              <w:top w:val="single" w:sz="4" w:space="0" w:color="auto"/>
              <w:left w:val="nil"/>
              <w:bottom w:val="single" w:sz="4" w:space="0" w:color="auto"/>
              <w:right w:val="single" w:sz="4" w:space="0" w:color="auto"/>
            </w:tcBorders>
            <w:shd w:val="clear" w:color="auto" w:fill="auto"/>
            <w:noWrap/>
            <w:vAlign w:val="center"/>
          </w:tcPr>
          <w:p w:rsidR="00C1751B" w:rsidRPr="00AB7562" w:rsidRDefault="00C1751B"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AB7562">
              <w:rPr>
                <w:rFonts w:eastAsia="Times New Roman" w:cs="Arial"/>
                <w:b/>
                <w:bCs/>
                <w:color w:val="000000"/>
                <w:spacing w:val="0"/>
                <w:sz w:val="18"/>
                <w:szCs w:val="18"/>
                <w:lang w:eastAsia="ru-RU"/>
              </w:rPr>
              <w:t>2022</w:t>
            </w:r>
          </w:p>
        </w:tc>
        <w:tc>
          <w:tcPr>
            <w:tcW w:w="534" w:type="pct"/>
            <w:tcBorders>
              <w:top w:val="single" w:sz="4" w:space="0" w:color="auto"/>
              <w:left w:val="nil"/>
              <w:bottom w:val="single" w:sz="4" w:space="0" w:color="auto"/>
              <w:right w:val="single" w:sz="4" w:space="0" w:color="auto"/>
            </w:tcBorders>
            <w:shd w:val="clear" w:color="auto" w:fill="auto"/>
            <w:noWrap/>
            <w:vAlign w:val="center"/>
          </w:tcPr>
          <w:p w:rsidR="00C1751B" w:rsidRPr="00AB7562" w:rsidRDefault="00C1751B"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AB7562">
              <w:rPr>
                <w:rFonts w:eastAsia="Times New Roman" w:cs="Arial"/>
                <w:b/>
                <w:bCs/>
                <w:color w:val="000000"/>
                <w:spacing w:val="0"/>
                <w:sz w:val="18"/>
                <w:szCs w:val="18"/>
                <w:lang w:eastAsia="ru-RU"/>
              </w:rPr>
              <w:t>2023</w:t>
            </w:r>
          </w:p>
        </w:tc>
        <w:tc>
          <w:tcPr>
            <w:tcW w:w="534" w:type="pct"/>
            <w:tcBorders>
              <w:top w:val="single" w:sz="4" w:space="0" w:color="auto"/>
              <w:left w:val="nil"/>
              <w:bottom w:val="single" w:sz="4" w:space="0" w:color="auto"/>
              <w:right w:val="single" w:sz="4" w:space="0" w:color="auto"/>
            </w:tcBorders>
            <w:shd w:val="clear" w:color="auto" w:fill="auto"/>
            <w:noWrap/>
            <w:vAlign w:val="center"/>
          </w:tcPr>
          <w:p w:rsidR="00C1751B" w:rsidRPr="00AB7562" w:rsidRDefault="00C1751B"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AB7562">
              <w:rPr>
                <w:rFonts w:eastAsia="Times New Roman" w:cs="Arial"/>
                <w:b/>
                <w:bCs/>
                <w:color w:val="000000"/>
                <w:spacing w:val="0"/>
                <w:sz w:val="18"/>
                <w:szCs w:val="18"/>
                <w:lang w:eastAsia="ru-RU"/>
              </w:rPr>
              <w:t>2024</w:t>
            </w:r>
          </w:p>
        </w:tc>
        <w:tc>
          <w:tcPr>
            <w:tcW w:w="459" w:type="pct"/>
            <w:tcBorders>
              <w:top w:val="single" w:sz="4" w:space="0" w:color="auto"/>
              <w:left w:val="nil"/>
              <w:bottom w:val="single" w:sz="4" w:space="0" w:color="auto"/>
              <w:right w:val="single" w:sz="4" w:space="0" w:color="auto"/>
            </w:tcBorders>
            <w:shd w:val="clear" w:color="auto" w:fill="auto"/>
            <w:noWrap/>
            <w:vAlign w:val="center"/>
          </w:tcPr>
          <w:p w:rsidR="00C1751B" w:rsidRPr="00AB7562" w:rsidRDefault="00C1751B"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AB7562">
              <w:rPr>
                <w:rFonts w:eastAsia="Times New Roman" w:cs="Arial"/>
                <w:b/>
                <w:bCs/>
                <w:color w:val="000000"/>
                <w:spacing w:val="0"/>
                <w:sz w:val="18"/>
                <w:szCs w:val="18"/>
                <w:lang w:eastAsia="ru-RU"/>
              </w:rPr>
              <w:t>2025</w:t>
            </w:r>
          </w:p>
        </w:tc>
        <w:tc>
          <w:tcPr>
            <w:tcW w:w="437" w:type="pct"/>
            <w:tcBorders>
              <w:top w:val="single" w:sz="4" w:space="0" w:color="auto"/>
              <w:left w:val="nil"/>
              <w:bottom w:val="single" w:sz="4" w:space="0" w:color="auto"/>
              <w:right w:val="single" w:sz="4" w:space="0" w:color="auto"/>
            </w:tcBorders>
            <w:shd w:val="clear" w:color="auto" w:fill="auto"/>
            <w:noWrap/>
            <w:vAlign w:val="center"/>
          </w:tcPr>
          <w:p w:rsidR="00C1751B" w:rsidRPr="00AB7562" w:rsidRDefault="00C1751B" w:rsidP="00D62305">
            <w:pPr>
              <w:widowControl/>
              <w:adjustRightInd/>
              <w:spacing w:before="0" w:after="0"/>
              <w:ind w:firstLine="0"/>
              <w:jc w:val="center"/>
              <w:textAlignment w:val="auto"/>
              <w:rPr>
                <w:rFonts w:eastAsia="Times New Roman" w:cs="Arial"/>
                <w:b/>
                <w:bCs/>
                <w:color w:val="000000"/>
                <w:spacing w:val="0"/>
                <w:sz w:val="18"/>
                <w:szCs w:val="18"/>
                <w:lang w:eastAsia="ru-RU"/>
              </w:rPr>
            </w:pPr>
            <w:r w:rsidRPr="00AB7562">
              <w:rPr>
                <w:rFonts w:eastAsia="Times New Roman" w:cs="Arial"/>
                <w:b/>
                <w:bCs/>
                <w:color w:val="000000"/>
                <w:spacing w:val="0"/>
                <w:sz w:val="18"/>
                <w:szCs w:val="18"/>
                <w:lang w:eastAsia="ru-RU"/>
              </w:rPr>
              <w:t>2026</w:t>
            </w:r>
          </w:p>
        </w:tc>
      </w:tr>
      <w:tr w:rsidR="00C1751B" w:rsidRPr="00AB7562" w:rsidTr="00C1751B">
        <w:trPr>
          <w:trHeight w:val="300"/>
        </w:trPr>
        <w:tc>
          <w:tcPr>
            <w:tcW w:w="1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751B" w:rsidRDefault="00C1751B" w:rsidP="00D62305">
            <w:pPr>
              <w:widowControl/>
              <w:adjustRightInd/>
              <w:spacing w:before="0" w:after="0"/>
              <w:ind w:firstLine="0"/>
              <w:jc w:val="left"/>
              <w:textAlignment w:val="auto"/>
              <w:rPr>
                <w:rFonts w:eastAsia="Times New Roman" w:cs="Arial"/>
                <w:spacing w:val="0"/>
                <w:sz w:val="18"/>
                <w:szCs w:val="18"/>
                <w:lang w:eastAsia="ru-RU"/>
              </w:rPr>
            </w:pPr>
            <w:r w:rsidRPr="00AB7562">
              <w:rPr>
                <w:rFonts w:eastAsia="Times New Roman" w:cs="Arial"/>
                <w:spacing w:val="0"/>
                <w:sz w:val="18"/>
                <w:szCs w:val="18"/>
                <w:lang w:eastAsia="ru-RU"/>
              </w:rPr>
              <w:t xml:space="preserve">Затраты </w:t>
            </w:r>
            <w:proofErr w:type="gramStart"/>
            <w:r w:rsidRPr="00AB7562">
              <w:rPr>
                <w:rFonts w:eastAsia="Times New Roman" w:cs="Arial"/>
                <w:spacing w:val="0"/>
                <w:sz w:val="18"/>
                <w:szCs w:val="18"/>
                <w:lang w:eastAsia="ru-RU"/>
              </w:rPr>
              <w:t>на</w:t>
            </w:r>
            <w:proofErr w:type="gramEnd"/>
            <w:r w:rsidRPr="00AB7562">
              <w:rPr>
                <w:rFonts w:eastAsia="Times New Roman" w:cs="Arial"/>
                <w:spacing w:val="0"/>
                <w:sz w:val="18"/>
                <w:szCs w:val="18"/>
                <w:lang w:eastAsia="ru-RU"/>
              </w:rPr>
              <w:t xml:space="preserve"> </w:t>
            </w:r>
          </w:p>
          <w:p w:rsidR="00C1751B" w:rsidRPr="00AB7562" w:rsidRDefault="00C1751B" w:rsidP="00D62305">
            <w:pPr>
              <w:widowControl/>
              <w:adjustRightInd/>
              <w:spacing w:before="0" w:after="0"/>
              <w:ind w:firstLine="0"/>
              <w:jc w:val="left"/>
              <w:textAlignment w:val="auto"/>
              <w:rPr>
                <w:rFonts w:eastAsia="Times New Roman" w:cs="Arial"/>
                <w:spacing w:val="0"/>
                <w:sz w:val="18"/>
                <w:szCs w:val="18"/>
                <w:lang w:eastAsia="ru-RU"/>
              </w:rPr>
            </w:pPr>
            <w:r w:rsidRPr="00AB7562">
              <w:rPr>
                <w:rFonts w:eastAsia="Times New Roman" w:cs="Arial"/>
                <w:spacing w:val="0"/>
                <w:sz w:val="18"/>
                <w:szCs w:val="18"/>
                <w:lang w:eastAsia="ru-RU"/>
              </w:rPr>
              <w:t>товарный отпуск без проекта</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proofErr w:type="gramStart"/>
            <w:r>
              <w:rPr>
                <w:rFonts w:eastAsia="Times New Roman" w:cs="Arial"/>
                <w:color w:val="000000"/>
                <w:spacing w:val="0"/>
                <w:sz w:val="18"/>
                <w:szCs w:val="18"/>
                <w:lang w:eastAsia="ru-RU"/>
              </w:rPr>
              <w:t>млн</w:t>
            </w:r>
            <w:proofErr w:type="gramEnd"/>
            <w:r w:rsidRPr="00AB7562">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24,9</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27,1</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29,4</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31,6</w:t>
            </w:r>
          </w:p>
        </w:tc>
        <w:tc>
          <w:tcPr>
            <w:tcW w:w="459"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34,0</w:t>
            </w:r>
          </w:p>
        </w:tc>
        <w:tc>
          <w:tcPr>
            <w:tcW w:w="437"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36,6</w:t>
            </w:r>
          </w:p>
        </w:tc>
      </w:tr>
      <w:tr w:rsidR="00C1751B" w:rsidRPr="00AB7562" w:rsidTr="00C1751B">
        <w:trPr>
          <w:trHeight w:val="300"/>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1751B" w:rsidRDefault="00C1751B" w:rsidP="00D62305">
            <w:pPr>
              <w:widowControl/>
              <w:adjustRightInd/>
              <w:spacing w:before="0" w:after="0"/>
              <w:ind w:firstLine="0"/>
              <w:jc w:val="left"/>
              <w:textAlignment w:val="auto"/>
              <w:rPr>
                <w:rFonts w:eastAsia="Times New Roman" w:cs="Arial"/>
                <w:spacing w:val="0"/>
                <w:sz w:val="18"/>
                <w:szCs w:val="18"/>
                <w:lang w:eastAsia="ru-RU"/>
              </w:rPr>
            </w:pPr>
            <w:r w:rsidRPr="00AB7562">
              <w:rPr>
                <w:rFonts w:eastAsia="Times New Roman" w:cs="Arial"/>
                <w:spacing w:val="0"/>
                <w:sz w:val="18"/>
                <w:szCs w:val="18"/>
                <w:lang w:eastAsia="ru-RU"/>
              </w:rPr>
              <w:t xml:space="preserve">Затраты </w:t>
            </w:r>
            <w:proofErr w:type="gramStart"/>
            <w:r w:rsidRPr="00AB7562">
              <w:rPr>
                <w:rFonts w:eastAsia="Times New Roman" w:cs="Arial"/>
                <w:spacing w:val="0"/>
                <w:sz w:val="18"/>
                <w:szCs w:val="18"/>
                <w:lang w:eastAsia="ru-RU"/>
              </w:rPr>
              <w:t>на</w:t>
            </w:r>
            <w:proofErr w:type="gramEnd"/>
            <w:r w:rsidRPr="00AB7562">
              <w:rPr>
                <w:rFonts w:eastAsia="Times New Roman" w:cs="Arial"/>
                <w:spacing w:val="0"/>
                <w:sz w:val="18"/>
                <w:szCs w:val="18"/>
                <w:lang w:eastAsia="ru-RU"/>
              </w:rPr>
              <w:t xml:space="preserve"> </w:t>
            </w:r>
          </w:p>
          <w:p w:rsidR="00C1751B" w:rsidRPr="00AB7562" w:rsidRDefault="00C1751B" w:rsidP="00D62305">
            <w:pPr>
              <w:widowControl/>
              <w:adjustRightInd/>
              <w:spacing w:before="0" w:after="0"/>
              <w:ind w:firstLine="0"/>
              <w:jc w:val="left"/>
              <w:textAlignment w:val="auto"/>
              <w:rPr>
                <w:rFonts w:eastAsia="Times New Roman" w:cs="Arial"/>
                <w:spacing w:val="0"/>
                <w:sz w:val="18"/>
                <w:szCs w:val="18"/>
                <w:lang w:eastAsia="ru-RU"/>
              </w:rPr>
            </w:pPr>
            <w:r w:rsidRPr="00AB7562">
              <w:rPr>
                <w:rFonts w:eastAsia="Times New Roman" w:cs="Arial"/>
                <w:spacing w:val="0"/>
                <w:sz w:val="18"/>
                <w:szCs w:val="18"/>
                <w:lang w:eastAsia="ru-RU"/>
              </w:rPr>
              <w:t>товарный отпу</w:t>
            </w:r>
            <w:proofErr w:type="gramStart"/>
            <w:r w:rsidRPr="00AB7562">
              <w:rPr>
                <w:rFonts w:eastAsia="Times New Roman" w:cs="Arial"/>
                <w:spacing w:val="0"/>
                <w:sz w:val="18"/>
                <w:szCs w:val="18"/>
                <w:lang w:eastAsia="ru-RU"/>
              </w:rPr>
              <w:t>ск с пр</w:t>
            </w:r>
            <w:proofErr w:type="gramEnd"/>
            <w:r w:rsidRPr="00AB7562">
              <w:rPr>
                <w:rFonts w:eastAsia="Times New Roman" w:cs="Arial"/>
                <w:spacing w:val="0"/>
                <w:sz w:val="18"/>
                <w:szCs w:val="18"/>
                <w:lang w:eastAsia="ru-RU"/>
              </w:rPr>
              <w:t>оектом</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proofErr w:type="gramStart"/>
            <w:r>
              <w:rPr>
                <w:rFonts w:eastAsia="Times New Roman" w:cs="Arial"/>
                <w:color w:val="000000"/>
                <w:spacing w:val="0"/>
                <w:sz w:val="18"/>
                <w:szCs w:val="18"/>
                <w:lang w:eastAsia="ru-RU"/>
              </w:rPr>
              <w:t>млн</w:t>
            </w:r>
            <w:proofErr w:type="gramEnd"/>
            <w:r w:rsidRPr="00AB7562">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30,0</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35,1</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39,5</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43,8</w:t>
            </w:r>
          </w:p>
        </w:tc>
        <w:tc>
          <w:tcPr>
            <w:tcW w:w="459"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48,2</w:t>
            </w:r>
          </w:p>
        </w:tc>
        <w:tc>
          <w:tcPr>
            <w:tcW w:w="437"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52,6</w:t>
            </w:r>
          </w:p>
        </w:tc>
      </w:tr>
      <w:tr w:rsidR="00C1751B" w:rsidRPr="00AB7562" w:rsidTr="00C1751B">
        <w:trPr>
          <w:trHeight w:val="300"/>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1751B" w:rsidRDefault="00C1751B" w:rsidP="00D62305">
            <w:pPr>
              <w:widowControl/>
              <w:adjustRightInd/>
              <w:spacing w:before="0" w:after="0"/>
              <w:ind w:firstLine="0"/>
              <w:jc w:val="left"/>
              <w:textAlignment w:val="auto"/>
              <w:rPr>
                <w:rFonts w:eastAsia="Times New Roman" w:cs="Arial"/>
                <w:spacing w:val="0"/>
                <w:sz w:val="18"/>
                <w:szCs w:val="18"/>
                <w:lang w:eastAsia="ru-RU"/>
              </w:rPr>
            </w:pPr>
            <w:r w:rsidRPr="00AB7562">
              <w:rPr>
                <w:rFonts w:eastAsia="Times New Roman" w:cs="Arial"/>
                <w:spacing w:val="0"/>
                <w:sz w:val="18"/>
                <w:szCs w:val="18"/>
                <w:lang w:eastAsia="ru-RU"/>
              </w:rPr>
              <w:t xml:space="preserve">Снижение затрат на </w:t>
            </w:r>
            <w:proofErr w:type="gramStart"/>
            <w:r w:rsidRPr="00AB7562">
              <w:rPr>
                <w:rFonts w:eastAsia="Times New Roman" w:cs="Arial"/>
                <w:spacing w:val="0"/>
                <w:sz w:val="18"/>
                <w:szCs w:val="18"/>
                <w:lang w:eastAsia="ru-RU"/>
              </w:rPr>
              <w:t>това</w:t>
            </w:r>
            <w:r w:rsidRPr="00AB7562">
              <w:rPr>
                <w:rFonts w:eastAsia="Times New Roman" w:cs="Arial"/>
                <w:spacing w:val="0"/>
                <w:sz w:val="18"/>
                <w:szCs w:val="18"/>
                <w:lang w:eastAsia="ru-RU"/>
              </w:rPr>
              <w:t>р</w:t>
            </w:r>
            <w:r w:rsidRPr="00AB7562">
              <w:rPr>
                <w:rFonts w:eastAsia="Times New Roman" w:cs="Arial"/>
                <w:spacing w:val="0"/>
                <w:sz w:val="18"/>
                <w:szCs w:val="18"/>
                <w:lang w:eastAsia="ru-RU"/>
              </w:rPr>
              <w:t>ный</w:t>
            </w:r>
            <w:proofErr w:type="gramEnd"/>
            <w:r w:rsidRPr="00AB7562">
              <w:rPr>
                <w:rFonts w:eastAsia="Times New Roman" w:cs="Arial"/>
                <w:spacing w:val="0"/>
                <w:sz w:val="18"/>
                <w:szCs w:val="18"/>
                <w:lang w:eastAsia="ru-RU"/>
              </w:rPr>
              <w:t xml:space="preserve"> </w:t>
            </w:r>
          </w:p>
          <w:p w:rsidR="00C1751B" w:rsidRPr="00AB7562" w:rsidRDefault="00C1751B" w:rsidP="00D62305">
            <w:pPr>
              <w:widowControl/>
              <w:adjustRightInd/>
              <w:spacing w:before="0" w:after="0"/>
              <w:ind w:firstLine="0"/>
              <w:jc w:val="left"/>
              <w:textAlignment w:val="auto"/>
              <w:rPr>
                <w:rFonts w:eastAsia="Times New Roman" w:cs="Arial"/>
                <w:spacing w:val="0"/>
                <w:sz w:val="18"/>
                <w:szCs w:val="18"/>
                <w:lang w:eastAsia="ru-RU"/>
              </w:rPr>
            </w:pPr>
            <w:r w:rsidRPr="00AB7562">
              <w:rPr>
                <w:rFonts w:eastAsia="Times New Roman" w:cs="Arial"/>
                <w:spacing w:val="0"/>
                <w:sz w:val="18"/>
                <w:szCs w:val="18"/>
                <w:lang w:eastAsia="ru-RU"/>
              </w:rPr>
              <w:t>отпуск</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proofErr w:type="gramStart"/>
            <w:r>
              <w:rPr>
                <w:rFonts w:eastAsia="Times New Roman" w:cs="Arial"/>
                <w:color w:val="000000"/>
                <w:spacing w:val="0"/>
                <w:sz w:val="18"/>
                <w:szCs w:val="18"/>
                <w:lang w:eastAsia="ru-RU"/>
              </w:rPr>
              <w:t>млн</w:t>
            </w:r>
            <w:proofErr w:type="gramEnd"/>
            <w:r w:rsidRPr="00AB7562">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-5,1</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-8,0</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-10,2</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-12,2</w:t>
            </w:r>
          </w:p>
        </w:tc>
        <w:tc>
          <w:tcPr>
            <w:tcW w:w="459"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-14,2</w:t>
            </w:r>
          </w:p>
        </w:tc>
        <w:tc>
          <w:tcPr>
            <w:tcW w:w="437"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-16,0</w:t>
            </w:r>
          </w:p>
        </w:tc>
      </w:tr>
      <w:tr w:rsidR="00C1751B" w:rsidRPr="00AB7562" w:rsidTr="00C1751B">
        <w:trPr>
          <w:trHeight w:val="300"/>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1751B" w:rsidRPr="00AB7562" w:rsidRDefault="00C1751B" w:rsidP="00D62305">
            <w:pPr>
              <w:widowControl/>
              <w:adjustRightInd/>
              <w:spacing w:before="0" w:after="0"/>
              <w:ind w:firstLine="0"/>
              <w:jc w:val="left"/>
              <w:textAlignment w:val="auto"/>
              <w:rPr>
                <w:rFonts w:eastAsia="Times New Roman" w:cs="Arial"/>
                <w:spacing w:val="0"/>
                <w:sz w:val="18"/>
                <w:szCs w:val="18"/>
                <w:lang w:eastAsia="ru-RU"/>
              </w:rPr>
            </w:pPr>
            <w:r w:rsidRPr="00AB7562">
              <w:rPr>
                <w:rFonts w:eastAsia="Times New Roman" w:cs="Arial"/>
                <w:spacing w:val="0"/>
                <w:sz w:val="18"/>
                <w:szCs w:val="18"/>
                <w:lang w:eastAsia="ru-RU"/>
              </w:rPr>
              <w:t>Инвестиции (без НДС)</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proofErr w:type="gramStart"/>
            <w:r>
              <w:rPr>
                <w:rFonts w:eastAsia="Times New Roman" w:cs="Arial"/>
                <w:color w:val="000000"/>
                <w:spacing w:val="0"/>
                <w:sz w:val="18"/>
                <w:szCs w:val="18"/>
                <w:lang w:eastAsia="ru-RU"/>
              </w:rPr>
              <w:t>млн</w:t>
            </w:r>
            <w:proofErr w:type="gramEnd"/>
            <w:r w:rsidRPr="00AB7562">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-92,1</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-81,1</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-81,3</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-84,1</w:t>
            </w:r>
          </w:p>
        </w:tc>
        <w:tc>
          <w:tcPr>
            <w:tcW w:w="459"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-86,8</w:t>
            </w:r>
          </w:p>
        </w:tc>
        <w:tc>
          <w:tcPr>
            <w:tcW w:w="437"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-89,7</w:t>
            </w:r>
          </w:p>
        </w:tc>
      </w:tr>
      <w:tr w:rsidR="00C1751B" w:rsidRPr="00AB7562" w:rsidTr="00C1751B">
        <w:trPr>
          <w:trHeight w:val="300"/>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1751B" w:rsidRPr="00AB7562" w:rsidRDefault="00C1751B" w:rsidP="00D62305">
            <w:pPr>
              <w:widowControl/>
              <w:adjustRightInd/>
              <w:spacing w:before="0" w:after="0"/>
              <w:ind w:firstLine="0"/>
              <w:jc w:val="left"/>
              <w:textAlignment w:val="auto"/>
              <w:rPr>
                <w:rFonts w:eastAsia="Times New Roman" w:cs="Arial"/>
                <w:spacing w:val="0"/>
                <w:sz w:val="18"/>
                <w:szCs w:val="18"/>
                <w:lang w:eastAsia="ru-RU"/>
              </w:rPr>
            </w:pPr>
            <w:r w:rsidRPr="00AB7562">
              <w:rPr>
                <w:rFonts w:eastAsia="Times New Roman" w:cs="Arial"/>
                <w:spacing w:val="0"/>
                <w:sz w:val="18"/>
                <w:szCs w:val="18"/>
                <w:lang w:eastAsia="ru-RU"/>
              </w:rPr>
              <w:t>Сальдо денежного потока</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proofErr w:type="gramStart"/>
            <w:r>
              <w:rPr>
                <w:rFonts w:eastAsia="Times New Roman" w:cs="Arial"/>
                <w:color w:val="000000"/>
                <w:spacing w:val="0"/>
                <w:sz w:val="18"/>
                <w:szCs w:val="18"/>
                <w:lang w:eastAsia="ru-RU"/>
              </w:rPr>
              <w:t>млн</w:t>
            </w:r>
            <w:proofErr w:type="gramEnd"/>
            <w:r w:rsidRPr="00AB7562">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-97,2</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-89,1</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-91,5</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-96,3</w:t>
            </w:r>
          </w:p>
        </w:tc>
        <w:tc>
          <w:tcPr>
            <w:tcW w:w="459"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-101,0</w:t>
            </w:r>
          </w:p>
        </w:tc>
        <w:tc>
          <w:tcPr>
            <w:tcW w:w="437"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-105,7</w:t>
            </w:r>
          </w:p>
        </w:tc>
      </w:tr>
      <w:tr w:rsidR="00C1751B" w:rsidRPr="00AB7562" w:rsidTr="00C1751B">
        <w:trPr>
          <w:trHeight w:val="300"/>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1751B" w:rsidRPr="00AB7562" w:rsidRDefault="00C1751B" w:rsidP="00D62305">
            <w:pPr>
              <w:widowControl/>
              <w:adjustRightInd/>
              <w:spacing w:before="0" w:after="0"/>
              <w:ind w:firstLine="0"/>
              <w:jc w:val="left"/>
              <w:textAlignment w:val="auto"/>
              <w:rPr>
                <w:rFonts w:eastAsia="Times New Roman" w:cs="Arial"/>
                <w:spacing w:val="0"/>
                <w:sz w:val="18"/>
                <w:szCs w:val="18"/>
                <w:lang w:eastAsia="ru-RU"/>
              </w:rPr>
            </w:pPr>
            <w:r w:rsidRPr="00AB7562">
              <w:rPr>
                <w:rFonts w:eastAsia="Times New Roman" w:cs="Arial"/>
                <w:spacing w:val="0"/>
                <w:sz w:val="18"/>
                <w:szCs w:val="18"/>
                <w:lang w:eastAsia="ru-RU"/>
              </w:rPr>
              <w:t>Накопленный денежный поток</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proofErr w:type="gramStart"/>
            <w:r>
              <w:rPr>
                <w:rFonts w:eastAsia="Times New Roman" w:cs="Arial"/>
                <w:color w:val="000000"/>
                <w:spacing w:val="0"/>
                <w:sz w:val="18"/>
                <w:szCs w:val="18"/>
                <w:lang w:eastAsia="ru-RU"/>
              </w:rPr>
              <w:t>млн</w:t>
            </w:r>
            <w:proofErr w:type="gramEnd"/>
            <w:r w:rsidRPr="00AB7562">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-259,1</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-348,2</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-439,7</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-536,0</w:t>
            </w:r>
          </w:p>
        </w:tc>
        <w:tc>
          <w:tcPr>
            <w:tcW w:w="459"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-637,1</w:t>
            </w:r>
          </w:p>
        </w:tc>
        <w:tc>
          <w:tcPr>
            <w:tcW w:w="437"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-742,8</w:t>
            </w:r>
          </w:p>
        </w:tc>
      </w:tr>
      <w:tr w:rsidR="00C1751B" w:rsidRPr="00AB7562" w:rsidTr="00C1751B">
        <w:trPr>
          <w:trHeight w:val="300"/>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1751B" w:rsidRPr="00AB7562" w:rsidRDefault="00C1751B" w:rsidP="00D62305">
            <w:pPr>
              <w:widowControl/>
              <w:adjustRightInd/>
              <w:spacing w:before="0" w:after="0"/>
              <w:ind w:firstLine="0"/>
              <w:jc w:val="left"/>
              <w:textAlignment w:val="auto"/>
              <w:rPr>
                <w:rFonts w:eastAsia="Times New Roman" w:cs="Arial"/>
                <w:spacing w:val="0"/>
                <w:sz w:val="18"/>
                <w:szCs w:val="18"/>
                <w:lang w:eastAsia="ru-RU"/>
              </w:rPr>
            </w:pPr>
            <w:r w:rsidRPr="00AB7562">
              <w:rPr>
                <w:rFonts w:eastAsia="Times New Roman" w:cs="Arial"/>
                <w:spacing w:val="0"/>
                <w:sz w:val="18"/>
                <w:szCs w:val="18"/>
                <w:lang w:eastAsia="ru-RU"/>
              </w:rPr>
              <w:t>Коэффициент дисконтир</w:t>
            </w:r>
            <w:r w:rsidRPr="00AB7562">
              <w:rPr>
                <w:rFonts w:eastAsia="Times New Roman" w:cs="Arial"/>
                <w:spacing w:val="0"/>
                <w:sz w:val="18"/>
                <w:szCs w:val="18"/>
                <w:lang w:eastAsia="ru-RU"/>
              </w:rPr>
              <w:t>о</w:t>
            </w:r>
            <w:r w:rsidRPr="00AB7562">
              <w:rPr>
                <w:rFonts w:eastAsia="Times New Roman" w:cs="Arial"/>
                <w:spacing w:val="0"/>
                <w:sz w:val="18"/>
                <w:szCs w:val="18"/>
                <w:lang w:eastAsia="ru-RU"/>
              </w:rPr>
              <w:t>вания</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1,1</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1,3</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1,4</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1,6</w:t>
            </w:r>
          </w:p>
        </w:tc>
        <w:tc>
          <w:tcPr>
            <w:tcW w:w="459"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1,8</w:t>
            </w:r>
          </w:p>
        </w:tc>
        <w:tc>
          <w:tcPr>
            <w:tcW w:w="437"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2,0</w:t>
            </w:r>
          </w:p>
        </w:tc>
      </w:tr>
      <w:tr w:rsidR="00C1751B" w:rsidRPr="00AB7562" w:rsidTr="00C1751B">
        <w:trPr>
          <w:trHeight w:val="300"/>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1751B" w:rsidRPr="00AB7562" w:rsidRDefault="00C1751B" w:rsidP="00D62305">
            <w:pPr>
              <w:widowControl/>
              <w:adjustRightInd/>
              <w:spacing w:before="0" w:after="0"/>
              <w:ind w:firstLine="0"/>
              <w:jc w:val="left"/>
              <w:textAlignment w:val="auto"/>
              <w:rPr>
                <w:rFonts w:eastAsia="Times New Roman" w:cs="Arial"/>
                <w:spacing w:val="0"/>
                <w:sz w:val="18"/>
                <w:szCs w:val="18"/>
                <w:lang w:eastAsia="ru-RU"/>
              </w:rPr>
            </w:pPr>
            <w:r w:rsidRPr="00AB7562">
              <w:rPr>
                <w:rFonts w:eastAsia="Times New Roman" w:cs="Arial"/>
                <w:spacing w:val="0"/>
                <w:sz w:val="18"/>
                <w:szCs w:val="18"/>
                <w:lang w:eastAsia="ru-RU"/>
              </w:rPr>
              <w:t>Дисконтированный дене</w:t>
            </w:r>
            <w:r w:rsidRPr="00AB7562">
              <w:rPr>
                <w:rFonts w:eastAsia="Times New Roman" w:cs="Arial"/>
                <w:spacing w:val="0"/>
                <w:sz w:val="18"/>
                <w:szCs w:val="18"/>
                <w:lang w:eastAsia="ru-RU"/>
              </w:rPr>
              <w:t>ж</w:t>
            </w:r>
            <w:r w:rsidRPr="00AB7562">
              <w:rPr>
                <w:rFonts w:eastAsia="Times New Roman" w:cs="Arial"/>
                <w:spacing w:val="0"/>
                <w:sz w:val="18"/>
                <w:szCs w:val="18"/>
                <w:lang w:eastAsia="ru-RU"/>
              </w:rPr>
              <w:t>ный поток (DCF)</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proofErr w:type="gramStart"/>
            <w:r>
              <w:rPr>
                <w:rFonts w:eastAsia="Times New Roman" w:cs="Arial"/>
                <w:color w:val="000000"/>
                <w:spacing w:val="0"/>
                <w:sz w:val="18"/>
                <w:szCs w:val="18"/>
                <w:lang w:eastAsia="ru-RU"/>
              </w:rPr>
              <w:t>млн</w:t>
            </w:r>
            <w:proofErr w:type="gramEnd"/>
            <w:r w:rsidRPr="00AB7562">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-86,8</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-71,0</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-65,1</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-61,2</w:t>
            </w:r>
          </w:p>
        </w:tc>
        <w:tc>
          <w:tcPr>
            <w:tcW w:w="459"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-57,3</w:t>
            </w:r>
          </w:p>
        </w:tc>
        <w:tc>
          <w:tcPr>
            <w:tcW w:w="437"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-53,6</w:t>
            </w:r>
          </w:p>
        </w:tc>
      </w:tr>
      <w:tr w:rsidR="00C1751B" w:rsidRPr="00AB7562" w:rsidTr="00C1751B">
        <w:trPr>
          <w:trHeight w:val="765"/>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1751B" w:rsidRPr="00AB7562" w:rsidRDefault="00C1751B" w:rsidP="00D62305">
            <w:pPr>
              <w:widowControl/>
              <w:adjustRightInd/>
              <w:spacing w:before="0" w:after="0"/>
              <w:ind w:firstLine="0"/>
              <w:jc w:val="left"/>
              <w:textAlignment w:val="auto"/>
              <w:rPr>
                <w:rFonts w:eastAsia="Times New Roman" w:cs="Arial"/>
                <w:spacing w:val="0"/>
                <w:sz w:val="18"/>
                <w:szCs w:val="18"/>
                <w:lang w:eastAsia="ru-RU"/>
              </w:rPr>
            </w:pPr>
            <w:r w:rsidRPr="00AB7562">
              <w:rPr>
                <w:rFonts w:eastAsia="Times New Roman" w:cs="Arial"/>
                <w:spacing w:val="0"/>
                <w:sz w:val="18"/>
                <w:szCs w:val="18"/>
                <w:lang w:eastAsia="ru-RU"/>
              </w:rPr>
              <w:t>Дисконтированный дене</w:t>
            </w:r>
            <w:r w:rsidRPr="00AB7562">
              <w:rPr>
                <w:rFonts w:eastAsia="Times New Roman" w:cs="Arial"/>
                <w:spacing w:val="0"/>
                <w:sz w:val="18"/>
                <w:szCs w:val="18"/>
                <w:lang w:eastAsia="ru-RU"/>
              </w:rPr>
              <w:t>ж</w:t>
            </w:r>
            <w:r w:rsidRPr="00AB7562">
              <w:rPr>
                <w:rFonts w:eastAsia="Times New Roman" w:cs="Arial"/>
                <w:spacing w:val="0"/>
                <w:sz w:val="18"/>
                <w:szCs w:val="18"/>
                <w:lang w:eastAsia="ru-RU"/>
              </w:rPr>
              <w:t>ный поток нарастающим итогом, чистый дисконтир</w:t>
            </w:r>
            <w:r w:rsidRPr="00AB7562">
              <w:rPr>
                <w:rFonts w:eastAsia="Times New Roman" w:cs="Arial"/>
                <w:spacing w:val="0"/>
                <w:sz w:val="18"/>
                <w:szCs w:val="18"/>
                <w:lang w:eastAsia="ru-RU"/>
              </w:rPr>
              <w:t>о</w:t>
            </w:r>
            <w:r w:rsidRPr="00AB7562">
              <w:rPr>
                <w:rFonts w:eastAsia="Times New Roman" w:cs="Arial"/>
                <w:spacing w:val="0"/>
                <w:sz w:val="18"/>
                <w:szCs w:val="18"/>
                <w:lang w:eastAsia="ru-RU"/>
              </w:rPr>
              <w:t>ванный доход (NPV)</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proofErr w:type="gramStart"/>
            <w:r>
              <w:rPr>
                <w:rFonts w:eastAsia="Times New Roman" w:cs="Arial"/>
                <w:color w:val="000000"/>
                <w:spacing w:val="0"/>
                <w:sz w:val="18"/>
                <w:szCs w:val="18"/>
                <w:lang w:eastAsia="ru-RU"/>
              </w:rPr>
              <w:t>млн</w:t>
            </w:r>
            <w:proofErr w:type="gramEnd"/>
            <w:r w:rsidRPr="00AB7562">
              <w:rPr>
                <w:rFonts w:eastAsia="Times New Roman" w:cs="Arial"/>
                <w:color w:val="000000"/>
                <w:spacing w:val="0"/>
                <w:sz w:val="18"/>
                <w:szCs w:val="18"/>
                <w:lang w:eastAsia="ru-RU"/>
              </w:rPr>
              <w:t xml:space="preserve"> руб</w:t>
            </w:r>
            <w:r>
              <w:rPr>
                <w:rFonts w:eastAsia="Times New Roman" w:cs="Arial"/>
                <w:color w:val="000000"/>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-248,7</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-319,7</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-384,8</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-446,1</w:t>
            </w:r>
          </w:p>
        </w:tc>
        <w:tc>
          <w:tcPr>
            <w:tcW w:w="459"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-503,4</w:t>
            </w:r>
          </w:p>
        </w:tc>
        <w:tc>
          <w:tcPr>
            <w:tcW w:w="437" w:type="pct"/>
            <w:tcBorders>
              <w:top w:val="nil"/>
              <w:left w:val="nil"/>
              <w:bottom w:val="single" w:sz="4" w:space="0" w:color="auto"/>
              <w:right w:val="single" w:sz="4" w:space="0" w:color="auto"/>
            </w:tcBorders>
            <w:shd w:val="clear" w:color="auto" w:fill="auto"/>
            <w:noWrap/>
            <w:vAlign w:val="center"/>
            <w:hideMark/>
          </w:tcPr>
          <w:p w:rsidR="00C1751B" w:rsidRPr="0059581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sidRPr="00595812">
              <w:rPr>
                <w:rFonts w:eastAsia="Times New Roman" w:cs="Arial"/>
                <w:color w:val="000000"/>
                <w:spacing w:val="0"/>
                <w:sz w:val="18"/>
                <w:szCs w:val="18"/>
                <w:lang w:eastAsia="ru-RU"/>
              </w:rPr>
              <w:t>-556,9</w:t>
            </w:r>
          </w:p>
        </w:tc>
      </w:tr>
      <w:tr w:rsidR="00C1751B" w:rsidRPr="00AB7562" w:rsidTr="00C1751B">
        <w:trPr>
          <w:trHeight w:val="300"/>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1751B" w:rsidRPr="00AB7562" w:rsidRDefault="00C1751B" w:rsidP="00D62305">
            <w:pPr>
              <w:widowControl/>
              <w:adjustRightInd/>
              <w:spacing w:before="0" w:after="0"/>
              <w:ind w:firstLine="0"/>
              <w:jc w:val="left"/>
              <w:textAlignment w:val="auto"/>
              <w:rPr>
                <w:rFonts w:eastAsia="Times New Roman" w:cs="Arial"/>
                <w:spacing w:val="0"/>
                <w:sz w:val="18"/>
                <w:szCs w:val="18"/>
                <w:lang w:eastAsia="ru-RU"/>
              </w:rPr>
            </w:pPr>
            <w:r w:rsidRPr="00AB7562">
              <w:rPr>
                <w:rFonts w:eastAsia="Times New Roman" w:cs="Arial"/>
                <w:spacing w:val="0"/>
                <w:sz w:val="18"/>
                <w:szCs w:val="18"/>
                <w:lang w:eastAsia="ru-RU"/>
              </w:rPr>
              <w:t>Внутренняя норма доходн</w:t>
            </w:r>
            <w:r w:rsidRPr="00AB7562">
              <w:rPr>
                <w:rFonts w:eastAsia="Times New Roman" w:cs="Arial"/>
                <w:spacing w:val="0"/>
                <w:sz w:val="18"/>
                <w:szCs w:val="18"/>
                <w:lang w:eastAsia="ru-RU"/>
              </w:rPr>
              <w:t>о</w:t>
            </w:r>
            <w:r w:rsidRPr="00AB7562">
              <w:rPr>
                <w:rFonts w:eastAsia="Times New Roman" w:cs="Arial"/>
                <w:spacing w:val="0"/>
                <w:sz w:val="18"/>
                <w:szCs w:val="18"/>
                <w:lang w:eastAsia="ru-RU"/>
              </w:rPr>
              <w:t>сти (IRR)</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459"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437"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r>
      <w:tr w:rsidR="00C1751B" w:rsidRPr="00AB7562" w:rsidTr="00C1751B">
        <w:trPr>
          <w:trHeight w:val="300"/>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1751B" w:rsidRPr="00AB7562" w:rsidRDefault="00C1751B" w:rsidP="00D62305">
            <w:pPr>
              <w:widowControl/>
              <w:adjustRightInd/>
              <w:spacing w:before="0" w:after="0"/>
              <w:ind w:firstLine="0"/>
              <w:jc w:val="left"/>
              <w:textAlignment w:val="auto"/>
              <w:rPr>
                <w:rFonts w:eastAsia="Times New Roman" w:cs="Arial"/>
                <w:spacing w:val="0"/>
                <w:sz w:val="18"/>
                <w:szCs w:val="18"/>
                <w:lang w:eastAsia="ru-RU"/>
              </w:rPr>
            </w:pPr>
            <w:r w:rsidRPr="00AB7562">
              <w:rPr>
                <w:rFonts w:eastAsia="Times New Roman" w:cs="Arial"/>
                <w:spacing w:val="0"/>
                <w:sz w:val="18"/>
                <w:szCs w:val="18"/>
                <w:lang w:eastAsia="ru-RU"/>
              </w:rPr>
              <w:t>Простой срок окупаемости</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459"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437"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r>
      <w:tr w:rsidR="00C1751B" w:rsidRPr="00AB7562" w:rsidTr="00C1751B">
        <w:trPr>
          <w:trHeight w:val="300"/>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C1751B" w:rsidRPr="00AB7562" w:rsidRDefault="00C1751B" w:rsidP="00D62305">
            <w:pPr>
              <w:widowControl/>
              <w:adjustRightInd/>
              <w:spacing w:before="0" w:after="0"/>
              <w:ind w:firstLine="0"/>
              <w:jc w:val="left"/>
              <w:textAlignment w:val="auto"/>
              <w:rPr>
                <w:rFonts w:eastAsia="Times New Roman" w:cs="Arial"/>
                <w:spacing w:val="0"/>
                <w:sz w:val="18"/>
                <w:szCs w:val="18"/>
                <w:lang w:eastAsia="ru-RU"/>
              </w:rPr>
            </w:pPr>
            <w:r w:rsidRPr="00AB7562">
              <w:rPr>
                <w:rFonts w:eastAsia="Times New Roman" w:cs="Arial"/>
                <w:spacing w:val="0"/>
                <w:sz w:val="18"/>
                <w:szCs w:val="18"/>
                <w:lang w:eastAsia="ru-RU"/>
              </w:rPr>
              <w:t>Дисконтированный срок ок</w:t>
            </w:r>
            <w:r w:rsidRPr="00AB7562">
              <w:rPr>
                <w:rFonts w:eastAsia="Times New Roman" w:cs="Arial"/>
                <w:spacing w:val="0"/>
                <w:sz w:val="18"/>
                <w:szCs w:val="18"/>
                <w:lang w:eastAsia="ru-RU"/>
              </w:rPr>
              <w:t>у</w:t>
            </w:r>
            <w:r w:rsidRPr="00AB7562">
              <w:rPr>
                <w:rFonts w:eastAsia="Times New Roman" w:cs="Arial"/>
                <w:spacing w:val="0"/>
                <w:sz w:val="18"/>
                <w:szCs w:val="18"/>
                <w:lang w:eastAsia="ru-RU"/>
              </w:rPr>
              <w:t>паемости</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535"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534"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459"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437" w:type="pct"/>
            <w:tcBorders>
              <w:top w:val="nil"/>
              <w:left w:val="nil"/>
              <w:bottom w:val="single" w:sz="4" w:space="0" w:color="auto"/>
              <w:right w:val="single" w:sz="4" w:space="0" w:color="auto"/>
            </w:tcBorders>
            <w:shd w:val="clear" w:color="auto" w:fill="auto"/>
            <w:noWrap/>
            <w:vAlign w:val="center"/>
            <w:hideMark/>
          </w:tcPr>
          <w:p w:rsidR="00C1751B" w:rsidRPr="00AB7562" w:rsidRDefault="00C1751B" w:rsidP="00D62305">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r>
    </w:tbl>
    <w:p w:rsidR="00C1751B" w:rsidRDefault="00C1751B" w:rsidP="00C1751B">
      <w:pPr>
        <w:spacing w:after="200"/>
        <w:ind w:firstLine="0"/>
      </w:pPr>
    </w:p>
    <w:p w:rsidR="00C1751B" w:rsidRDefault="00C1751B" w:rsidP="00C1751B">
      <w:pPr>
        <w:widowControl/>
        <w:tabs>
          <w:tab w:val="left" w:pos="990"/>
        </w:tabs>
        <w:adjustRightInd/>
        <w:spacing w:before="0"/>
        <w:ind w:firstLine="0"/>
        <w:textAlignment w:val="auto"/>
        <w:rPr>
          <w:b/>
          <w:bCs/>
          <w:sz w:val="18"/>
          <w:szCs w:val="18"/>
        </w:rPr>
      </w:pPr>
    </w:p>
    <w:p w:rsidR="00C1751B" w:rsidRDefault="00C1751B" w:rsidP="00C1751B">
      <w:pPr>
        <w:widowControl/>
        <w:tabs>
          <w:tab w:val="left" w:pos="990"/>
        </w:tabs>
        <w:adjustRightInd/>
        <w:spacing w:before="0"/>
        <w:ind w:firstLine="0"/>
        <w:textAlignment w:val="auto"/>
        <w:rPr>
          <w:b/>
          <w:bCs/>
          <w:sz w:val="18"/>
          <w:szCs w:val="18"/>
        </w:rPr>
      </w:pPr>
    </w:p>
    <w:p w:rsidR="00C1751B" w:rsidRDefault="00C1751B" w:rsidP="00C1751B">
      <w:pPr>
        <w:spacing w:line="360" w:lineRule="auto"/>
        <w:ind w:firstLine="720"/>
        <w:rPr>
          <w:sz w:val="24"/>
          <w:szCs w:val="24"/>
        </w:rPr>
      </w:pPr>
      <w:r>
        <w:rPr>
          <w:sz w:val="24"/>
          <w:szCs w:val="24"/>
        </w:rPr>
        <w:lastRenderedPageBreak/>
        <w:t>Приведенные выше результаты расчетов показывают, что рассматриваемое мероприятие не окупается на всем сроке действия схемы теплоснабжения. Это связано в первую очередь с тем, что высокие затраты по перекладкам тепловых сетей в данном случае не могут быть скомпенсированы снижением потерь в тепл</w:t>
      </w:r>
      <w:r>
        <w:rPr>
          <w:sz w:val="24"/>
          <w:szCs w:val="24"/>
        </w:rPr>
        <w:t>о</w:t>
      </w:r>
      <w:r>
        <w:rPr>
          <w:sz w:val="24"/>
          <w:szCs w:val="24"/>
        </w:rPr>
        <w:t>вых сетях, потерь сетевой воды с утечками и снижением ремонтных расходов. Данное мероприятие не имеет инвестиционной привлекательности, направлено в первую очередь на повышение надежности теплоснабжения.</w:t>
      </w:r>
    </w:p>
    <w:p w:rsidR="00C1751B" w:rsidRDefault="00C1751B" w:rsidP="00C1751B">
      <w:pPr>
        <w:spacing w:line="360" w:lineRule="auto"/>
        <w:ind w:firstLine="720"/>
        <w:rPr>
          <w:sz w:val="24"/>
          <w:szCs w:val="24"/>
        </w:rPr>
      </w:pPr>
    </w:p>
    <w:p w:rsidR="00C1751B" w:rsidRDefault="00C1751B" w:rsidP="00C1751B">
      <w:pPr>
        <w:pStyle w:val="3"/>
        <w:numPr>
          <w:ilvl w:val="0"/>
          <w:numId w:val="0"/>
        </w:numPr>
        <w:ind w:left="1135"/>
      </w:pPr>
      <w:bookmarkStart w:id="168" w:name="_Toc354584627"/>
      <w:r>
        <w:t xml:space="preserve">10.3.3 Эффективность </w:t>
      </w:r>
      <w:r w:rsidRPr="004F7876">
        <w:t>инвестиций в реализацию мероприятий</w:t>
      </w:r>
      <w:r>
        <w:t>,</w:t>
      </w:r>
      <w:r w:rsidRPr="004F7876">
        <w:t xml:space="preserve"> предложе</w:t>
      </w:r>
      <w:r w:rsidRPr="004F7876">
        <w:t>н</w:t>
      </w:r>
      <w:r w:rsidRPr="004F7876">
        <w:t xml:space="preserve">ных в рамках развития систем теплоснабжения </w:t>
      </w:r>
      <w:r>
        <w:t>МУП «ЖКХ»</w:t>
      </w:r>
      <w:bookmarkEnd w:id="168"/>
    </w:p>
    <w:p w:rsidR="00C1751B" w:rsidRPr="000C14BA" w:rsidRDefault="00C1751B" w:rsidP="00C1751B">
      <w:pPr>
        <w:ind w:firstLine="0"/>
      </w:pPr>
    </w:p>
    <w:p w:rsidR="00C1751B" w:rsidRDefault="00C1751B" w:rsidP="00C1751B">
      <w:pPr>
        <w:pStyle w:val="4"/>
        <w:numPr>
          <w:ilvl w:val="0"/>
          <w:numId w:val="0"/>
        </w:numPr>
        <w:ind w:left="611"/>
        <w:jc w:val="center"/>
      </w:pPr>
      <w:r>
        <w:t>Реконструкция</w:t>
      </w:r>
      <w:r w:rsidRPr="000C14BA">
        <w:t xml:space="preserve"> </w:t>
      </w:r>
      <w:r>
        <w:t xml:space="preserve">и техническое перевооружение котельной КЕДР-4 с. </w:t>
      </w:r>
      <w:proofErr w:type="spellStart"/>
      <w:r>
        <w:t>Тунгор</w:t>
      </w:r>
      <w:proofErr w:type="spellEnd"/>
    </w:p>
    <w:p w:rsidR="00C1751B" w:rsidRDefault="00C1751B" w:rsidP="00C1751B"/>
    <w:p w:rsidR="00C1751B" w:rsidRDefault="00C1751B" w:rsidP="00C1751B">
      <w:pPr>
        <w:spacing w:line="360" w:lineRule="auto"/>
        <w:rPr>
          <w:sz w:val="24"/>
          <w:szCs w:val="24"/>
        </w:rPr>
      </w:pPr>
      <w:r w:rsidRPr="00CA0E10">
        <w:rPr>
          <w:sz w:val="24"/>
          <w:szCs w:val="24"/>
        </w:rPr>
        <w:t xml:space="preserve">Результаты расчетов экономической эффективности при реализации данного проекта </w:t>
      </w:r>
      <w:r>
        <w:rPr>
          <w:sz w:val="24"/>
          <w:szCs w:val="24"/>
        </w:rPr>
        <w:t>показывает, что мероприятие не имеет инвестиционной привлекательн</w:t>
      </w:r>
      <w:r>
        <w:rPr>
          <w:sz w:val="24"/>
          <w:szCs w:val="24"/>
        </w:rPr>
        <w:t>о</w:t>
      </w:r>
      <w:r>
        <w:rPr>
          <w:sz w:val="24"/>
          <w:szCs w:val="24"/>
        </w:rPr>
        <w:t>сти и направлено в первую очередь на повышение надежности теплоснабжения.</w:t>
      </w:r>
    </w:p>
    <w:p w:rsidR="00C1751B" w:rsidRDefault="00C1751B" w:rsidP="00C1751B">
      <w:pPr>
        <w:pStyle w:val="4"/>
        <w:numPr>
          <w:ilvl w:val="0"/>
          <w:numId w:val="0"/>
        </w:numPr>
        <w:ind w:left="611"/>
        <w:jc w:val="center"/>
      </w:pPr>
      <w:r w:rsidRPr="00CA0E10">
        <w:t>Реконструкция тепловых сетей для обеспечения надежности теплосна</w:t>
      </w:r>
      <w:r w:rsidRPr="00CA0E10">
        <w:t>б</w:t>
      </w:r>
      <w:r w:rsidRPr="00CA0E10">
        <w:t>жения потребителей в зоне действия котельных М</w:t>
      </w:r>
      <w:r>
        <w:t>К</w:t>
      </w:r>
      <w:r w:rsidRPr="00CA0E10">
        <w:t>П «ЖКХ»</w:t>
      </w:r>
    </w:p>
    <w:p w:rsidR="00C1751B" w:rsidRDefault="00C1751B" w:rsidP="00C1751B">
      <w:pPr>
        <w:spacing w:line="360" w:lineRule="auto"/>
        <w:rPr>
          <w:sz w:val="24"/>
          <w:szCs w:val="24"/>
        </w:rPr>
      </w:pPr>
      <w:r w:rsidRPr="00CA0E10">
        <w:rPr>
          <w:sz w:val="24"/>
          <w:szCs w:val="24"/>
        </w:rPr>
        <w:t xml:space="preserve">Результаты расчетов экономической эффективности при реализации данного проекта </w:t>
      </w:r>
      <w:r>
        <w:rPr>
          <w:sz w:val="24"/>
          <w:szCs w:val="24"/>
        </w:rPr>
        <w:t>показывает, что мероприятие не имеет инвестиционной привлекательн</w:t>
      </w:r>
      <w:r>
        <w:rPr>
          <w:sz w:val="24"/>
          <w:szCs w:val="24"/>
        </w:rPr>
        <w:t>о</w:t>
      </w:r>
      <w:r>
        <w:rPr>
          <w:sz w:val="24"/>
          <w:szCs w:val="24"/>
        </w:rPr>
        <w:t>сти и направлено в первую очередь на повышение надежности теплоснабжения.</w:t>
      </w:r>
    </w:p>
    <w:p w:rsidR="00C1751B" w:rsidRPr="00F111E3" w:rsidRDefault="00C1751B" w:rsidP="00C1751B">
      <w:pPr>
        <w:pStyle w:val="10"/>
        <w:numPr>
          <w:ilvl w:val="0"/>
          <w:numId w:val="0"/>
        </w:numPr>
        <w:pBdr>
          <w:top w:val="none" w:sz="0" w:space="0" w:color="auto"/>
          <w:left w:val="none" w:sz="0" w:space="0" w:color="auto"/>
          <w:bottom w:val="none" w:sz="0" w:space="0" w:color="auto"/>
        </w:pBdr>
        <w:ind w:left="851"/>
      </w:pPr>
      <w:bookmarkStart w:id="169" w:name="_Toc354584633"/>
      <w:bookmarkStart w:id="170" w:name="_Toc329034896"/>
      <w:bookmarkStart w:id="171" w:name="_Toc333363967"/>
      <w:bookmarkStart w:id="172" w:name="_Toc336602153"/>
      <w:r>
        <w:lastRenderedPageBreak/>
        <w:t xml:space="preserve">11. </w:t>
      </w:r>
      <w:bookmarkEnd w:id="169"/>
      <w:r>
        <w:t>решение о присвоении статуса единой теплоснабж</w:t>
      </w:r>
      <w:r>
        <w:t>а</w:t>
      </w:r>
      <w:r>
        <w:t>ющей организации (организаций)</w:t>
      </w:r>
    </w:p>
    <w:p w:rsidR="00C1751B" w:rsidRPr="00061328" w:rsidRDefault="00C1751B" w:rsidP="00C1751B">
      <w:pPr>
        <w:ind w:firstLine="0"/>
        <w:rPr>
          <w:rFonts w:cs="Arial"/>
          <w:b/>
          <w:sz w:val="24"/>
          <w:szCs w:val="24"/>
          <w:lang w:eastAsia="ru-RU"/>
        </w:rPr>
      </w:pPr>
    </w:p>
    <w:p w:rsidR="00C1751B" w:rsidRDefault="00C1751B" w:rsidP="00C1751B">
      <w:pPr>
        <w:tabs>
          <w:tab w:val="left" w:pos="0"/>
          <w:tab w:val="left" w:pos="851"/>
          <w:tab w:val="left" w:pos="1134"/>
        </w:tabs>
        <w:spacing w:line="360" w:lineRule="auto"/>
        <w:rPr>
          <w:rFonts w:eastAsia="Times New Roman" w:cs="Arial"/>
          <w:sz w:val="24"/>
          <w:szCs w:val="24"/>
          <w:lang w:eastAsia="ru-RU"/>
        </w:rPr>
      </w:pPr>
      <w:r>
        <w:rPr>
          <w:rFonts w:eastAsia="Times New Roman" w:cs="Arial"/>
          <w:sz w:val="24"/>
          <w:szCs w:val="24"/>
          <w:lang w:eastAsia="ru-RU"/>
        </w:rPr>
        <w:t>Р</w:t>
      </w:r>
      <w:r w:rsidRPr="003E0F93">
        <w:rPr>
          <w:rFonts w:eastAsia="Times New Roman" w:cs="Arial"/>
          <w:sz w:val="24"/>
          <w:szCs w:val="24"/>
          <w:lang w:eastAsia="ru-RU"/>
        </w:rPr>
        <w:t>еестр зон деятельности для выбора единых теплоснабжающих организаций, определённых в каждой существующей изолированной зоне действия в системе теплоснабжения городского округа</w:t>
      </w:r>
      <w:r>
        <w:rPr>
          <w:rFonts w:eastAsia="Times New Roman" w:cs="Arial"/>
          <w:sz w:val="24"/>
          <w:szCs w:val="24"/>
          <w:lang w:eastAsia="ru-RU"/>
        </w:rPr>
        <w:t xml:space="preserve"> «Охинский», </w:t>
      </w:r>
      <w:r w:rsidRPr="003E0F93">
        <w:rPr>
          <w:rFonts w:eastAsia="Times New Roman" w:cs="Arial"/>
          <w:sz w:val="24"/>
          <w:szCs w:val="24"/>
          <w:lang w:eastAsia="ru-RU"/>
        </w:rPr>
        <w:t xml:space="preserve">приведен в таблице </w:t>
      </w:r>
      <w:r>
        <w:rPr>
          <w:rFonts w:eastAsia="Times New Roman" w:cs="Arial"/>
          <w:sz w:val="24"/>
          <w:szCs w:val="24"/>
          <w:lang w:eastAsia="ru-RU"/>
        </w:rPr>
        <w:t>9.1</w:t>
      </w:r>
      <w:r w:rsidRPr="003E0F93">
        <w:rPr>
          <w:rFonts w:eastAsia="Times New Roman" w:cs="Arial"/>
          <w:sz w:val="24"/>
          <w:szCs w:val="24"/>
          <w:lang w:eastAsia="ru-RU"/>
        </w:rPr>
        <w:t>.</w:t>
      </w:r>
    </w:p>
    <w:p w:rsidR="00C1751B" w:rsidRDefault="00C1751B" w:rsidP="00C1751B">
      <w:pPr>
        <w:widowControl/>
        <w:tabs>
          <w:tab w:val="left" w:pos="990"/>
        </w:tabs>
        <w:adjustRightInd/>
        <w:spacing w:before="0"/>
        <w:ind w:firstLine="0"/>
        <w:textAlignment w:val="auto"/>
        <w:rPr>
          <w:b/>
          <w:bCs/>
          <w:sz w:val="18"/>
          <w:szCs w:val="18"/>
        </w:rPr>
      </w:pPr>
      <w:bookmarkStart w:id="173" w:name="_Toc352764330"/>
      <w:bookmarkStart w:id="174" w:name="_Toc352837924"/>
      <w:bookmarkStart w:id="175" w:name="_Toc354584558"/>
      <w:r w:rsidRPr="00E95C6D">
        <w:rPr>
          <w:b/>
          <w:bCs/>
          <w:sz w:val="18"/>
          <w:szCs w:val="18"/>
        </w:rPr>
        <w:t xml:space="preserve">Таблица </w:t>
      </w:r>
      <w:r>
        <w:rPr>
          <w:b/>
          <w:bCs/>
          <w:sz w:val="18"/>
          <w:szCs w:val="18"/>
        </w:rPr>
        <w:t>9</w:t>
      </w:r>
      <w:r w:rsidRPr="00E95C6D">
        <w:rPr>
          <w:b/>
          <w:bCs/>
          <w:sz w:val="18"/>
          <w:szCs w:val="18"/>
        </w:rPr>
        <w:t>.</w:t>
      </w:r>
      <w:r w:rsidRPr="00E95C6D">
        <w:rPr>
          <w:b/>
          <w:bCs/>
          <w:sz w:val="18"/>
          <w:szCs w:val="18"/>
        </w:rPr>
        <w:fldChar w:fldCharType="begin"/>
      </w:r>
      <w:r w:rsidRPr="00E95C6D">
        <w:rPr>
          <w:b/>
          <w:bCs/>
          <w:sz w:val="18"/>
          <w:szCs w:val="18"/>
        </w:rPr>
        <w:instrText xml:space="preserve"> SEQ Таблица \* ARABIC \s 1 </w:instrText>
      </w:r>
      <w:r w:rsidRPr="00E95C6D">
        <w:rPr>
          <w:b/>
          <w:bCs/>
          <w:sz w:val="18"/>
          <w:szCs w:val="18"/>
        </w:rPr>
        <w:fldChar w:fldCharType="separate"/>
      </w:r>
      <w:r w:rsidR="00D62305">
        <w:rPr>
          <w:b/>
          <w:bCs/>
          <w:noProof/>
          <w:sz w:val="18"/>
          <w:szCs w:val="18"/>
        </w:rPr>
        <w:t>1</w:t>
      </w:r>
      <w:r w:rsidRPr="00E95C6D">
        <w:rPr>
          <w:b/>
          <w:bCs/>
          <w:sz w:val="18"/>
          <w:szCs w:val="18"/>
        </w:rPr>
        <w:fldChar w:fldCharType="end"/>
      </w:r>
      <w:r w:rsidRPr="00E95C6D">
        <w:rPr>
          <w:b/>
          <w:bCs/>
          <w:sz w:val="18"/>
          <w:szCs w:val="18"/>
        </w:rPr>
        <w:t xml:space="preserve"> – </w:t>
      </w:r>
      <w:r w:rsidRPr="00983C37">
        <w:rPr>
          <w:b/>
          <w:bCs/>
          <w:sz w:val="18"/>
          <w:szCs w:val="18"/>
        </w:rPr>
        <w:t>Реестр зон деятельности для выбора единых теплоснабжающих организаций, определё</w:t>
      </w:r>
      <w:r w:rsidRPr="00983C37">
        <w:rPr>
          <w:b/>
          <w:bCs/>
          <w:sz w:val="18"/>
          <w:szCs w:val="18"/>
        </w:rPr>
        <w:t>н</w:t>
      </w:r>
      <w:r w:rsidRPr="00983C37">
        <w:rPr>
          <w:b/>
          <w:bCs/>
          <w:sz w:val="18"/>
          <w:szCs w:val="18"/>
        </w:rPr>
        <w:t>ных в каждой существующей изолированной зоне действия в системе теплоснабжения городского окр</w:t>
      </w:r>
      <w:r w:rsidRPr="00983C37">
        <w:rPr>
          <w:b/>
          <w:bCs/>
          <w:sz w:val="18"/>
          <w:szCs w:val="18"/>
        </w:rPr>
        <w:t>у</w:t>
      </w:r>
      <w:r w:rsidRPr="00983C37">
        <w:rPr>
          <w:b/>
          <w:bCs/>
          <w:sz w:val="18"/>
          <w:szCs w:val="18"/>
        </w:rPr>
        <w:t>га</w:t>
      </w:r>
      <w:bookmarkEnd w:id="173"/>
      <w:r>
        <w:rPr>
          <w:b/>
          <w:bCs/>
          <w:sz w:val="18"/>
          <w:szCs w:val="18"/>
        </w:rPr>
        <w:t xml:space="preserve"> «Охинский»</w:t>
      </w:r>
      <w:bookmarkEnd w:id="174"/>
      <w:bookmarkEnd w:id="175"/>
    </w:p>
    <w:p w:rsidR="00C1751B" w:rsidRPr="00E95C6D" w:rsidRDefault="00C1751B" w:rsidP="00C1751B">
      <w:pPr>
        <w:widowControl/>
        <w:tabs>
          <w:tab w:val="left" w:pos="990"/>
        </w:tabs>
        <w:adjustRightInd/>
        <w:spacing w:before="0"/>
        <w:ind w:firstLine="0"/>
        <w:textAlignment w:val="auto"/>
        <w:rPr>
          <w:b/>
          <w:bCs/>
          <w:sz w:val="18"/>
          <w:szCs w:val="18"/>
        </w:rPr>
      </w:pPr>
    </w:p>
    <w:tbl>
      <w:tblPr>
        <w:tblStyle w:val="110"/>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96"/>
        <w:gridCol w:w="2511"/>
        <w:gridCol w:w="2743"/>
        <w:gridCol w:w="3030"/>
      </w:tblGrid>
      <w:tr w:rsidR="00C1751B" w:rsidRPr="005A511D" w:rsidTr="00D6230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96" w:type="dxa"/>
            <w:tcBorders>
              <w:top w:val="single" w:sz="4" w:space="0" w:color="auto"/>
              <w:bottom w:val="single" w:sz="4" w:space="0" w:color="auto"/>
            </w:tcBorders>
            <w:shd w:val="clear" w:color="auto" w:fill="auto"/>
            <w:vAlign w:val="center"/>
          </w:tcPr>
          <w:p w:rsidR="00C1751B" w:rsidRPr="005A511D" w:rsidRDefault="00C1751B" w:rsidP="00D62305">
            <w:pPr>
              <w:spacing w:before="0" w:after="0"/>
              <w:ind w:firstLine="0"/>
              <w:jc w:val="center"/>
              <w:rPr>
                <w:rFonts w:cs="Arial"/>
                <w:sz w:val="18"/>
                <w:szCs w:val="18"/>
              </w:rPr>
            </w:pPr>
            <w:r w:rsidRPr="005A511D">
              <w:rPr>
                <w:rFonts w:cs="Arial"/>
                <w:sz w:val="18"/>
                <w:szCs w:val="18"/>
              </w:rPr>
              <w:t xml:space="preserve">№ </w:t>
            </w:r>
          </w:p>
          <w:p w:rsidR="00C1751B" w:rsidRDefault="00C1751B" w:rsidP="00D62305">
            <w:pPr>
              <w:spacing w:before="0" w:after="0"/>
              <w:ind w:firstLine="0"/>
              <w:jc w:val="center"/>
              <w:rPr>
                <w:rFonts w:cs="Arial"/>
                <w:sz w:val="18"/>
                <w:szCs w:val="18"/>
              </w:rPr>
            </w:pPr>
            <w:r>
              <w:rPr>
                <w:rFonts w:cs="Arial"/>
                <w:sz w:val="18"/>
                <w:szCs w:val="18"/>
              </w:rPr>
              <w:t>з</w:t>
            </w:r>
            <w:r w:rsidRPr="005A511D">
              <w:rPr>
                <w:rFonts w:cs="Arial"/>
                <w:sz w:val="18"/>
                <w:szCs w:val="18"/>
              </w:rPr>
              <w:t>оны</w:t>
            </w:r>
          </w:p>
          <w:p w:rsidR="00C1751B" w:rsidRPr="005A511D" w:rsidRDefault="00C1751B" w:rsidP="00D62305">
            <w:pPr>
              <w:spacing w:before="0" w:after="0"/>
              <w:ind w:firstLine="0"/>
              <w:jc w:val="center"/>
              <w:rPr>
                <w:rFonts w:cs="Arial"/>
                <w:bCs w:val="0"/>
                <w:sz w:val="18"/>
                <w:szCs w:val="18"/>
              </w:rPr>
            </w:pPr>
            <w:r w:rsidRPr="005A511D">
              <w:rPr>
                <w:rFonts w:cs="Arial"/>
                <w:sz w:val="18"/>
                <w:szCs w:val="18"/>
              </w:rPr>
              <w:t xml:space="preserve"> </w:t>
            </w:r>
            <w:proofErr w:type="gramStart"/>
            <w:r w:rsidRPr="005A511D">
              <w:rPr>
                <w:rFonts w:cs="Arial"/>
                <w:sz w:val="18"/>
                <w:szCs w:val="18"/>
              </w:rPr>
              <w:t>деятель-</w:t>
            </w:r>
            <w:proofErr w:type="spellStart"/>
            <w:r w:rsidRPr="005A511D">
              <w:rPr>
                <w:rFonts w:cs="Arial"/>
                <w:sz w:val="18"/>
                <w:szCs w:val="18"/>
              </w:rPr>
              <w:t>ности</w:t>
            </w:r>
            <w:proofErr w:type="spellEnd"/>
            <w:proofErr w:type="gramEnd"/>
          </w:p>
        </w:tc>
        <w:tc>
          <w:tcPr>
            <w:tcW w:w="2511" w:type="dxa"/>
            <w:tcBorders>
              <w:top w:val="single" w:sz="4" w:space="0" w:color="auto"/>
              <w:bottom w:val="single" w:sz="4" w:space="0" w:color="auto"/>
            </w:tcBorders>
            <w:vAlign w:val="center"/>
          </w:tcPr>
          <w:p w:rsidR="00C1751B" w:rsidRPr="005A511D" w:rsidRDefault="00C1751B" w:rsidP="00D62305">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5A511D">
              <w:rPr>
                <w:rFonts w:cs="Arial"/>
                <w:b/>
                <w:sz w:val="18"/>
                <w:szCs w:val="18"/>
              </w:rPr>
              <w:t>Зоны деятельности</w:t>
            </w:r>
          </w:p>
        </w:tc>
        <w:tc>
          <w:tcPr>
            <w:tcW w:w="2743" w:type="dxa"/>
            <w:tcBorders>
              <w:top w:val="single" w:sz="4" w:space="0" w:color="auto"/>
              <w:bottom w:val="single" w:sz="4" w:space="0" w:color="auto"/>
            </w:tcBorders>
            <w:shd w:val="clear" w:color="auto" w:fill="auto"/>
            <w:vAlign w:val="center"/>
          </w:tcPr>
          <w:p w:rsidR="00C1751B" w:rsidRPr="005A511D" w:rsidRDefault="00C1751B" w:rsidP="00D62305">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b/>
                <w:sz w:val="18"/>
                <w:szCs w:val="18"/>
              </w:rPr>
            </w:pPr>
            <w:r w:rsidRPr="005A511D">
              <w:rPr>
                <w:rFonts w:cs="Arial"/>
                <w:b/>
                <w:sz w:val="18"/>
                <w:szCs w:val="18"/>
              </w:rPr>
              <w:t>Существующие теплосна</w:t>
            </w:r>
            <w:r w:rsidRPr="005A511D">
              <w:rPr>
                <w:rFonts w:cs="Arial"/>
                <w:b/>
                <w:sz w:val="18"/>
                <w:szCs w:val="18"/>
              </w:rPr>
              <w:t>б</w:t>
            </w:r>
            <w:r w:rsidRPr="005A511D">
              <w:rPr>
                <w:rFonts w:cs="Arial"/>
                <w:b/>
                <w:sz w:val="18"/>
                <w:szCs w:val="18"/>
              </w:rPr>
              <w:t>жающие (</w:t>
            </w:r>
            <w:proofErr w:type="spellStart"/>
            <w:r w:rsidRPr="005A511D">
              <w:rPr>
                <w:rFonts w:cs="Arial"/>
                <w:b/>
                <w:sz w:val="18"/>
                <w:szCs w:val="18"/>
              </w:rPr>
              <w:t>теплосетевые</w:t>
            </w:r>
            <w:proofErr w:type="spellEnd"/>
            <w:r w:rsidRPr="005A511D">
              <w:rPr>
                <w:rFonts w:cs="Arial"/>
                <w:b/>
                <w:sz w:val="18"/>
                <w:szCs w:val="18"/>
              </w:rPr>
              <w:t>) орг</w:t>
            </w:r>
            <w:r w:rsidRPr="005A511D">
              <w:rPr>
                <w:rFonts w:cs="Arial"/>
                <w:b/>
                <w:sz w:val="18"/>
                <w:szCs w:val="18"/>
              </w:rPr>
              <w:t>а</w:t>
            </w:r>
            <w:r w:rsidRPr="005A511D">
              <w:rPr>
                <w:rFonts w:cs="Arial"/>
                <w:b/>
                <w:sz w:val="18"/>
                <w:szCs w:val="18"/>
              </w:rPr>
              <w:t>низации в зоне деятельности</w:t>
            </w:r>
          </w:p>
        </w:tc>
        <w:tc>
          <w:tcPr>
            <w:tcW w:w="3030" w:type="dxa"/>
            <w:tcBorders>
              <w:top w:val="single" w:sz="4" w:space="0" w:color="auto"/>
              <w:bottom w:val="single" w:sz="4" w:space="0" w:color="auto"/>
            </w:tcBorders>
            <w:shd w:val="clear" w:color="auto" w:fill="auto"/>
            <w:vAlign w:val="center"/>
          </w:tcPr>
          <w:p w:rsidR="00C1751B" w:rsidRPr="00085DF5" w:rsidRDefault="00C1751B" w:rsidP="00D62305">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b/>
                <w:sz w:val="18"/>
                <w:szCs w:val="18"/>
              </w:rPr>
            </w:pPr>
            <w:proofErr w:type="spellStart"/>
            <w:r w:rsidRPr="00085DF5">
              <w:rPr>
                <w:rFonts w:cs="Arial"/>
                <w:b/>
                <w:sz w:val="18"/>
                <w:szCs w:val="18"/>
              </w:rPr>
              <w:t>Энергоисточники</w:t>
            </w:r>
            <w:proofErr w:type="spellEnd"/>
            <w:r w:rsidRPr="00085DF5">
              <w:rPr>
                <w:rFonts w:cs="Arial"/>
                <w:b/>
                <w:sz w:val="18"/>
                <w:szCs w:val="18"/>
              </w:rPr>
              <w:t xml:space="preserve"> </w:t>
            </w:r>
          </w:p>
          <w:p w:rsidR="00C1751B" w:rsidRPr="005A511D" w:rsidRDefault="00C1751B" w:rsidP="00D62305">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b/>
                <w:sz w:val="18"/>
                <w:szCs w:val="18"/>
              </w:rPr>
            </w:pPr>
            <w:r w:rsidRPr="00085DF5">
              <w:rPr>
                <w:rFonts w:cs="Arial"/>
                <w:b/>
                <w:sz w:val="18"/>
                <w:szCs w:val="18"/>
              </w:rPr>
              <w:t>в зоне деятельности</w:t>
            </w:r>
          </w:p>
        </w:tc>
      </w:tr>
      <w:tr w:rsidR="00C1751B" w:rsidRPr="005A511D" w:rsidTr="00D62305">
        <w:trPr>
          <w:cnfStyle w:val="000000100000" w:firstRow="0" w:lastRow="0" w:firstColumn="0" w:lastColumn="0" w:oddVBand="0" w:evenVBand="0" w:oddHBand="1" w:evenHBand="0" w:firstRowFirstColumn="0" w:firstRowLastColumn="0" w:lastRowFirstColumn="0" w:lastRowLastColumn="0"/>
          <w:trHeight w:hRule="exact" w:val="291"/>
          <w:jc w:val="center"/>
        </w:trPr>
        <w:tc>
          <w:tcPr>
            <w:cnfStyle w:val="001000000000" w:firstRow="0" w:lastRow="0" w:firstColumn="1" w:lastColumn="0" w:oddVBand="0" w:evenVBand="0" w:oddHBand="0" w:evenHBand="0" w:firstRowFirstColumn="0" w:firstRowLastColumn="0" w:lastRowFirstColumn="0" w:lastRowLastColumn="0"/>
            <w:tcW w:w="996" w:type="dxa"/>
            <w:tcBorders>
              <w:top w:val="single" w:sz="4" w:space="0" w:color="auto"/>
            </w:tcBorders>
            <w:shd w:val="clear" w:color="auto" w:fill="auto"/>
            <w:vAlign w:val="center"/>
          </w:tcPr>
          <w:p w:rsidR="00C1751B" w:rsidRPr="00CF0334" w:rsidRDefault="00C1751B" w:rsidP="00D62305">
            <w:pPr>
              <w:spacing w:before="0" w:after="0"/>
              <w:ind w:firstLine="0"/>
              <w:jc w:val="center"/>
              <w:rPr>
                <w:b w:val="0"/>
                <w:bCs w:val="0"/>
                <w:sz w:val="18"/>
                <w:szCs w:val="18"/>
              </w:rPr>
            </w:pPr>
            <w:r w:rsidRPr="00CF0334">
              <w:rPr>
                <w:b w:val="0"/>
                <w:bCs w:val="0"/>
                <w:sz w:val="18"/>
                <w:szCs w:val="18"/>
              </w:rPr>
              <w:t>1</w:t>
            </w:r>
          </w:p>
        </w:tc>
        <w:tc>
          <w:tcPr>
            <w:tcW w:w="2511" w:type="dxa"/>
            <w:tcBorders>
              <w:top w:val="single" w:sz="4" w:space="0" w:color="auto"/>
            </w:tcBorders>
            <w:shd w:val="clear" w:color="auto" w:fill="auto"/>
            <w:vAlign w:val="center"/>
          </w:tcPr>
          <w:p w:rsidR="00C1751B" w:rsidRPr="005A511D" w:rsidRDefault="00C1751B" w:rsidP="00D62305">
            <w:pPr>
              <w:spacing w:before="0" w:after="0"/>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г. Оха</w:t>
            </w:r>
          </w:p>
        </w:tc>
        <w:tc>
          <w:tcPr>
            <w:tcW w:w="2743" w:type="dxa"/>
            <w:tcBorders>
              <w:top w:val="single" w:sz="4" w:space="0" w:color="auto"/>
            </w:tcBorders>
            <w:shd w:val="clear" w:color="auto" w:fill="auto"/>
            <w:vAlign w:val="center"/>
          </w:tcPr>
          <w:p w:rsidR="00C1751B" w:rsidRPr="005A511D" w:rsidRDefault="00C1751B" w:rsidP="00D6230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ОАО «Охинская ТЭЦ»</w:t>
            </w:r>
          </w:p>
        </w:tc>
        <w:tc>
          <w:tcPr>
            <w:tcW w:w="3030" w:type="dxa"/>
            <w:tcBorders>
              <w:top w:val="single" w:sz="4" w:space="0" w:color="auto"/>
            </w:tcBorders>
            <w:shd w:val="clear" w:color="auto" w:fill="auto"/>
            <w:vAlign w:val="center"/>
          </w:tcPr>
          <w:p w:rsidR="00C1751B" w:rsidRPr="005A511D" w:rsidRDefault="00C1751B" w:rsidP="00D62305">
            <w:pPr>
              <w:spacing w:before="0" w:after="0"/>
              <w:ind w:firstLine="35"/>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eastAsia="Times New Roman" w:cs="Arial"/>
                <w:spacing w:val="0"/>
                <w:sz w:val="18"/>
                <w:szCs w:val="18"/>
                <w:lang w:eastAsia="ru-RU"/>
              </w:rPr>
              <w:t>Охинская ТЭЦ</w:t>
            </w:r>
          </w:p>
        </w:tc>
      </w:tr>
      <w:tr w:rsidR="00C1751B" w:rsidRPr="005A511D" w:rsidTr="00D62305">
        <w:trPr>
          <w:trHeight w:hRule="exact" w:val="281"/>
          <w:jc w:val="center"/>
        </w:trPr>
        <w:tc>
          <w:tcPr>
            <w:cnfStyle w:val="001000000000" w:firstRow="0" w:lastRow="0" w:firstColumn="1" w:lastColumn="0" w:oddVBand="0" w:evenVBand="0" w:oddHBand="0" w:evenHBand="0" w:firstRowFirstColumn="0" w:firstRowLastColumn="0" w:lastRowFirstColumn="0" w:lastRowLastColumn="0"/>
            <w:tcW w:w="996" w:type="dxa"/>
            <w:tcBorders>
              <w:top w:val="single" w:sz="4" w:space="0" w:color="auto"/>
            </w:tcBorders>
            <w:shd w:val="clear" w:color="auto" w:fill="auto"/>
            <w:vAlign w:val="center"/>
          </w:tcPr>
          <w:p w:rsidR="00C1751B" w:rsidRPr="00CF0334" w:rsidRDefault="00C1751B" w:rsidP="00D62305">
            <w:pPr>
              <w:spacing w:before="0" w:after="0"/>
              <w:ind w:firstLine="0"/>
              <w:jc w:val="center"/>
              <w:rPr>
                <w:b w:val="0"/>
                <w:bCs w:val="0"/>
                <w:sz w:val="18"/>
                <w:szCs w:val="18"/>
              </w:rPr>
            </w:pPr>
            <w:r>
              <w:rPr>
                <w:b w:val="0"/>
                <w:bCs w:val="0"/>
                <w:sz w:val="18"/>
                <w:szCs w:val="18"/>
              </w:rPr>
              <w:t>2</w:t>
            </w:r>
          </w:p>
        </w:tc>
        <w:tc>
          <w:tcPr>
            <w:tcW w:w="2511" w:type="dxa"/>
            <w:tcBorders>
              <w:top w:val="single" w:sz="4" w:space="0" w:color="auto"/>
            </w:tcBorders>
            <w:shd w:val="clear" w:color="auto" w:fill="auto"/>
            <w:vAlign w:val="center"/>
          </w:tcPr>
          <w:p w:rsidR="00C1751B" w:rsidRPr="005A511D" w:rsidRDefault="00C1751B" w:rsidP="00D62305">
            <w:pPr>
              <w:spacing w:before="0" w:after="0"/>
              <w:ind w:firstLine="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г. Оха</w:t>
            </w:r>
          </w:p>
        </w:tc>
        <w:tc>
          <w:tcPr>
            <w:tcW w:w="2743" w:type="dxa"/>
            <w:tcBorders>
              <w:top w:val="single" w:sz="4" w:space="0" w:color="auto"/>
            </w:tcBorders>
            <w:shd w:val="clear" w:color="auto" w:fill="auto"/>
            <w:vAlign w:val="center"/>
          </w:tcPr>
          <w:p w:rsidR="00C1751B" w:rsidRPr="005A511D" w:rsidRDefault="00C1751B" w:rsidP="00D6230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МУП «ОКХ»</w:t>
            </w:r>
          </w:p>
        </w:tc>
        <w:tc>
          <w:tcPr>
            <w:tcW w:w="3030" w:type="dxa"/>
            <w:tcBorders>
              <w:top w:val="single" w:sz="4" w:space="0" w:color="auto"/>
            </w:tcBorders>
            <w:shd w:val="clear" w:color="auto" w:fill="auto"/>
            <w:vAlign w:val="center"/>
          </w:tcPr>
          <w:p w:rsidR="00C1751B" w:rsidRPr="00DA5CA0" w:rsidRDefault="00C1751B" w:rsidP="00D62305">
            <w:pPr>
              <w:spacing w:before="0" w:after="0"/>
              <w:ind w:firstLine="35"/>
              <w:jc w:val="center"/>
              <w:cnfStyle w:val="000000000000" w:firstRow="0" w:lastRow="0" w:firstColumn="0" w:lastColumn="0" w:oddVBand="0" w:evenVBand="0" w:oddHBand="0" w:evenHBand="0" w:firstRowFirstColumn="0" w:firstRowLastColumn="0" w:lastRowFirstColumn="0" w:lastRowLastColumn="0"/>
              <w:rPr>
                <w:rFonts w:eastAsia="Times New Roman" w:cs="Arial"/>
                <w:spacing w:val="0"/>
                <w:sz w:val="18"/>
                <w:szCs w:val="18"/>
                <w:lang w:eastAsia="ru-RU"/>
              </w:rPr>
            </w:pPr>
          </w:p>
        </w:tc>
      </w:tr>
      <w:tr w:rsidR="00C1751B" w:rsidRPr="005A511D" w:rsidTr="00D62305">
        <w:trPr>
          <w:cnfStyle w:val="000000100000" w:firstRow="0" w:lastRow="0" w:firstColumn="0" w:lastColumn="0" w:oddVBand="0" w:evenVBand="0" w:oddHBand="1" w:evenHBand="0" w:firstRowFirstColumn="0" w:firstRowLastColumn="0" w:lastRowFirstColumn="0" w:lastRowLastColumn="0"/>
          <w:trHeight w:hRule="exact" w:val="866"/>
          <w:jc w:val="center"/>
        </w:trPr>
        <w:tc>
          <w:tcPr>
            <w:cnfStyle w:val="001000000000" w:firstRow="0" w:lastRow="0" w:firstColumn="1" w:lastColumn="0" w:oddVBand="0" w:evenVBand="0" w:oddHBand="0" w:evenHBand="0" w:firstRowFirstColumn="0" w:firstRowLastColumn="0" w:lastRowFirstColumn="0" w:lastRowLastColumn="0"/>
            <w:tcW w:w="996" w:type="dxa"/>
            <w:tcBorders>
              <w:top w:val="single" w:sz="4" w:space="0" w:color="auto"/>
            </w:tcBorders>
            <w:shd w:val="clear" w:color="auto" w:fill="auto"/>
            <w:vAlign w:val="center"/>
          </w:tcPr>
          <w:p w:rsidR="00C1751B" w:rsidRPr="00CF0334" w:rsidRDefault="00C1751B" w:rsidP="00D62305">
            <w:pPr>
              <w:spacing w:before="0" w:after="0"/>
              <w:ind w:firstLine="0"/>
              <w:jc w:val="center"/>
              <w:rPr>
                <w:b w:val="0"/>
                <w:bCs w:val="0"/>
                <w:sz w:val="18"/>
                <w:szCs w:val="18"/>
              </w:rPr>
            </w:pPr>
            <w:r>
              <w:rPr>
                <w:b w:val="0"/>
                <w:bCs w:val="0"/>
                <w:sz w:val="18"/>
                <w:szCs w:val="18"/>
              </w:rPr>
              <w:t>3</w:t>
            </w:r>
          </w:p>
        </w:tc>
        <w:tc>
          <w:tcPr>
            <w:tcW w:w="2511" w:type="dxa"/>
            <w:tcBorders>
              <w:top w:val="single" w:sz="4" w:space="0" w:color="auto"/>
            </w:tcBorders>
            <w:shd w:val="clear" w:color="auto" w:fill="auto"/>
            <w:vAlign w:val="center"/>
          </w:tcPr>
          <w:p w:rsidR="00C1751B" w:rsidRDefault="00C1751B" w:rsidP="00D62305">
            <w:pPr>
              <w:spacing w:before="0" w:after="0"/>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с. Восточное</w:t>
            </w:r>
          </w:p>
          <w:p w:rsidR="00C1751B" w:rsidRDefault="00C1751B" w:rsidP="00D62305">
            <w:pPr>
              <w:spacing w:before="0" w:after="0"/>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с. </w:t>
            </w:r>
            <w:proofErr w:type="spellStart"/>
            <w:r>
              <w:rPr>
                <w:sz w:val="18"/>
                <w:szCs w:val="18"/>
              </w:rPr>
              <w:t>Москальво</w:t>
            </w:r>
            <w:proofErr w:type="spellEnd"/>
          </w:p>
          <w:p w:rsidR="00C1751B" w:rsidRDefault="00C1751B" w:rsidP="00D62305">
            <w:pPr>
              <w:spacing w:before="0" w:after="0"/>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с. </w:t>
            </w:r>
            <w:proofErr w:type="spellStart"/>
            <w:r>
              <w:rPr>
                <w:sz w:val="18"/>
                <w:szCs w:val="18"/>
              </w:rPr>
              <w:t>Тунгор</w:t>
            </w:r>
            <w:proofErr w:type="spellEnd"/>
          </w:p>
          <w:p w:rsidR="00C1751B" w:rsidRPr="005A511D" w:rsidRDefault="00C1751B" w:rsidP="00D62305">
            <w:pPr>
              <w:spacing w:before="0" w:after="0"/>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с. </w:t>
            </w:r>
            <w:proofErr w:type="spellStart"/>
            <w:r>
              <w:rPr>
                <w:sz w:val="18"/>
                <w:szCs w:val="18"/>
              </w:rPr>
              <w:t>Некрасовка</w:t>
            </w:r>
            <w:proofErr w:type="spellEnd"/>
            <w:r>
              <w:rPr>
                <w:sz w:val="18"/>
                <w:szCs w:val="18"/>
              </w:rPr>
              <w:t xml:space="preserve"> </w:t>
            </w:r>
          </w:p>
        </w:tc>
        <w:tc>
          <w:tcPr>
            <w:tcW w:w="2743" w:type="dxa"/>
            <w:tcBorders>
              <w:top w:val="single" w:sz="4" w:space="0" w:color="auto"/>
            </w:tcBorders>
            <w:shd w:val="clear" w:color="auto" w:fill="auto"/>
            <w:vAlign w:val="center"/>
          </w:tcPr>
          <w:p w:rsidR="00C1751B" w:rsidRPr="005A511D" w:rsidRDefault="00C1751B" w:rsidP="00D62305">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МКП «ЖКХ»</w:t>
            </w:r>
          </w:p>
        </w:tc>
        <w:tc>
          <w:tcPr>
            <w:tcW w:w="3030" w:type="dxa"/>
            <w:tcBorders>
              <w:top w:val="single" w:sz="4" w:space="0" w:color="auto"/>
            </w:tcBorders>
            <w:shd w:val="clear" w:color="auto" w:fill="auto"/>
            <w:vAlign w:val="center"/>
          </w:tcPr>
          <w:p w:rsidR="00C1751B" w:rsidRDefault="00C1751B" w:rsidP="00D62305">
            <w:pPr>
              <w:spacing w:before="0" w:after="0"/>
              <w:ind w:firstLine="35"/>
              <w:jc w:val="center"/>
              <w:cnfStyle w:val="000000100000" w:firstRow="0" w:lastRow="0" w:firstColumn="0" w:lastColumn="0" w:oddVBand="0" w:evenVBand="0" w:oddHBand="1" w:evenHBand="0" w:firstRowFirstColumn="0" w:firstRowLastColumn="0" w:lastRowFirstColumn="0" w:lastRowLastColumn="0"/>
              <w:rPr>
                <w:rFonts w:eastAsia="Times New Roman" w:cs="Arial"/>
                <w:spacing w:val="0"/>
                <w:sz w:val="18"/>
                <w:szCs w:val="18"/>
                <w:lang w:eastAsia="ru-RU"/>
              </w:rPr>
            </w:pPr>
            <w:r>
              <w:rPr>
                <w:rFonts w:eastAsia="Times New Roman" w:cs="Arial"/>
                <w:spacing w:val="0"/>
                <w:sz w:val="18"/>
                <w:szCs w:val="18"/>
                <w:lang w:eastAsia="ru-RU"/>
              </w:rPr>
              <w:t xml:space="preserve">Модульная котельная </w:t>
            </w:r>
          </w:p>
          <w:p w:rsidR="00C1751B" w:rsidRDefault="00C1751B" w:rsidP="00D62305">
            <w:pPr>
              <w:spacing w:before="0" w:after="0"/>
              <w:ind w:firstLine="35"/>
              <w:jc w:val="center"/>
              <w:cnfStyle w:val="000000100000" w:firstRow="0" w:lastRow="0" w:firstColumn="0" w:lastColumn="0" w:oddVBand="0" w:evenVBand="0" w:oddHBand="1" w:evenHBand="0" w:firstRowFirstColumn="0" w:firstRowLastColumn="0" w:lastRowFirstColumn="0" w:lastRowLastColumn="0"/>
              <w:rPr>
                <w:rFonts w:eastAsia="Times New Roman" w:cs="Arial"/>
                <w:spacing w:val="0"/>
                <w:sz w:val="18"/>
                <w:szCs w:val="18"/>
                <w:lang w:eastAsia="ru-RU"/>
              </w:rPr>
            </w:pPr>
            <w:r w:rsidRPr="000C147F">
              <w:rPr>
                <w:rFonts w:eastAsia="Times New Roman" w:cs="Arial"/>
                <w:spacing w:val="0"/>
                <w:sz w:val="18"/>
                <w:szCs w:val="18"/>
                <w:lang w:eastAsia="ru-RU"/>
              </w:rPr>
              <w:t>МК КЕДР-4</w:t>
            </w:r>
          </w:p>
          <w:p w:rsidR="00C1751B" w:rsidRDefault="00C1751B" w:rsidP="00D62305">
            <w:pPr>
              <w:spacing w:before="0" w:after="0"/>
              <w:ind w:firstLine="35"/>
              <w:jc w:val="center"/>
              <w:cnfStyle w:val="000000100000" w:firstRow="0" w:lastRow="0" w:firstColumn="0" w:lastColumn="0" w:oddVBand="0" w:evenVBand="0" w:oddHBand="1" w:evenHBand="0" w:firstRowFirstColumn="0" w:firstRowLastColumn="0" w:lastRowFirstColumn="0" w:lastRowLastColumn="0"/>
              <w:rPr>
                <w:rFonts w:eastAsia="Times New Roman" w:cs="Arial"/>
                <w:spacing w:val="0"/>
                <w:sz w:val="18"/>
                <w:szCs w:val="18"/>
                <w:lang w:eastAsia="ru-RU"/>
              </w:rPr>
            </w:pPr>
            <w:r w:rsidRPr="000C147F">
              <w:rPr>
                <w:rFonts w:eastAsia="Times New Roman" w:cs="Arial"/>
                <w:spacing w:val="0"/>
                <w:sz w:val="18"/>
                <w:szCs w:val="18"/>
                <w:lang w:eastAsia="ru-RU"/>
              </w:rPr>
              <w:t>МК КЕДР-5</w:t>
            </w:r>
          </w:p>
          <w:p w:rsidR="00C1751B" w:rsidRPr="008670D9" w:rsidRDefault="00C1751B" w:rsidP="00D62305">
            <w:pPr>
              <w:spacing w:before="0" w:after="0"/>
              <w:ind w:firstLine="35"/>
              <w:jc w:val="center"/>
              <w:cnfStyle w:val="000000100000" w:firstRow="0" w:lastRow="0" w:firstColumn="0" w:lastColumn="0" w:oddVBand="0" w:evenVBand="0" w:oddHBand="1" w:evenHBand="0" w:firstRowFirstColumn="0" w:firstRowLastColumn="0" w:lastRowFirstColumn="0" w:lastRowLastColumn="0"/>
              <w:rPr>
                <w:rFonts w:eastAsia="Times New Roman" w:cs="Arial"/>
                <w:spacing w:val="0"/>
                <w:sz w:val="18"/>
                <w:szCs w:val="18"/>
                <w:lang w:eastAsia="ru-RU"/>
              </w:rPr>
            </w:pPr>
            <w:r>
              <w:rPr>
                <w:rFonts w:eastAsia="Times New Roman" w:cs="Arial"/>
                <w:spacing w:val="0"/>
                <w:sz w:val="18"/>
                <w:szCs w:val="18"/>
                <w:lang w:eastAsia="ru-RU"/>
              </w:rPr>
              <w:t>БМК № 32</w:t>
            </w:r>
          </w:p>
        </w:tc>
      </w:tr>
    </w:tbl>
    <w:p w:rsidR="00C1751B" w:rsidRPr="00061328" w:rsidRDefault="00C1751B" w:rsidP="00C1751B">
      <w:pPr>
        <w:spacing w:line="360" w:lineRule="auto"/>
        <w:rPr>
          <w:rFonts w:cs="Arial"/>
          <w:sz w:val="24"/>
          <w:szCs w:val="24"/>
          <w:lang w:eastAsia="ru-RU"/>
        </w:rPr>
      </w:pPr>
      <w:r>
        <w:rPr>
          <w:rFonts w:cs="Arial"/>
          <w:sz w:val="24"/>
          <w:szCs w:val="24"/>
          <w:lang w:eastAsia="ru-RU"/>
        </w:rPr>
        <w:t>Подробное описание зон деятельности приведено в</w:t>
      </w:r>
      <w:r w:rsidRPr="00EF57F7">
        <w:rPr>
          <w:rFonts w:eastAsia="Times New Roman"/>
          <w:kern w:val="28"/>
          <w:sz w:val="24"/>
          <w:lang w:eastAsia="ru-RU"/>
        </w:rPr>
        <w:t xml:space="preserve"> </w:t>
      </w:r>
      <w:r>
        <w:rPr>
          <w:rFonts w:eastAsia="Times New Roman"/>
          <w:kern w:val="28"/>
          <w:sz w:val="24"/>
          <w:lang w:eastAsia="ru-RU"/>
        </w:rPr>
        <w:t xml:space="preserve">документе </w:t>
      </w:r>
      <w:r w:rsidRPr="00940DC9">
        <w:rPr>
          <w:rFonts w:eastAsia="Arial" w:cs="Arial"/>
          <w:spacing w:val="-4"/>
          <w:sz w:val="24"/>
          <w:szCs w:val="24"/>
        </w:rPr>
        <w:t>«Обоснов</w:t>
      </w:r>
      <w:r w:rsidRPr="00940DC9">
        <w:rPr>
          <w:rFonts w:eastAsia="Arial" w:cs="Arial"/>
          <w:spacing w:val="-4"/>
          <w:sz w:val="24"/>
          <w:szCs w:val="24"/>
        </w:rPr>
        <w:t>ы</w:t>
      </w:r>
      <w:r w:rsidRPr="00940DC9">
        <w:rPr>
          <w:rFonts w:eastAsia="Arial" w:cs="Arial"/>
          <w:spacing w:val="-4"/>
          <w:sz w:val="24"/>
          <w:szCs w:val="24"/>
        </w:rPr>
        <w:t xml:space="preserve">вающие материалы к схеме </w:t>
      </w:r>
      <w:r>
        <w:rPr>
          <w:rFonts w:eastAsia="Arial" w:cs="Arial"/>
          <w:spacing w:val="-4"/>
          <w:sz w:val="24"/>
          <w:szCs w:val="24"/>
        </w:rPr>
        <w:t>теплоснабжения городского округа «Охинский» Сах</w:t>
      </w:r>
      <w:r>
        <w:rPr>
          <w:rFonts w:eastAsia="Arial" w:cs="Arial"/>
          <w:spacing w:val="-4"/>
          <w:sz w:val="24"/>
          <w:szCs w:val="24"/>
        </w:rPr>
        <w:t>а</w:t>
      </w:r>
      <w:r>
        <w:rPr>
          <w:rFonts w:eastAsia="Arial" w:cs="Arial"/>
          <w:spacing w:val="-4"/>
          <w:sz w:val="24"/>
          <w:szCs w:val="24"/>
        </w:rPr>
        <w:t>линской области</w:t>
      </w:r>
      <w:r w:rsidRPr="00940DC9">
        <w:rPr>
          <w:rFonts w:eastAsia="Arial" w:cs="Arial"/>
          <w:spacing w:val="-4"/>
          <w:sz w:val="24"/>
          <w:szCs w:val="24"/>
        </w:rPr>
        <w:t>.</w:t>
      </w:r>
      <w:r>
        <w:rPr>
          <w:rFonts w:cs="Arial"/>
          <w:sz w:val="24"/>
          <w:szCs w:val="24"/>
          <w:lang w:eastAsia="ru-RU"/>
        </w:rPr>
        <w:t xml:space="preserve"> Книга 12 «</w:t>
      </w:r>
      <w:r w:rsidRPr="00430942">
        <w:rPr>
          <w:rFonts w:cs="Arial"/>
          <w:sz w:val="24"/>
          <w:szCs w:val="24"/>
        </w:rPr>
        <w:t>Обоснование предложени</w:t>
      </w:r>
      <w:r>
        <w:rPr>
          <w:rFonts w:cs="Arial"/>
          <w:sz w:val="24"/>
          <w:szCs w:val="24"/>
        </w:rPr>
        <w:t>й</w:t>
      </w:r>
      <w:r w:rsidRPr="00430942">
        <w:rPr>
          <w:rFonts w:cs="Arial"/>
          <w:sz w:val="24"/>
          <w:szCs w:val="24"/>
        </w:rPr>
        <w:t xml:space="preserve"> по определению един</w:t>
      </w:r>
      <w:r>
        <w:rPr>
          <w:rFonts w:cs="Arial"/>
          <w:sz w:val="24"/>
          <w:szCs w:val="24"/>
        </w:rPr>
        <w:t>ых</w:t>
      </w:r>
      <w:r w:rsidRPr="00430942">
        <w:rPr>
          <w:rFonts w:cs="Arial"/>
          <w:sz w:val="24"/>
          <w:szCs w:val="24"/>
        </w:rPr>
        <w:t xml:space="preserve"> теплоснабжающ</w:t>
      </w:r>
      <w:r>
        <w:rPr>
          <w:rFonts w:cs="Arial"/>
          <w:sz w:val="24"/>
          <w:szCs w:val="24"/>
        </w:rPr>
        <w:t>их организаций». Границы предлагаемых зон деятельности прив</w:t>
      </w:r>
      <w:r>
        <w:rPr>
          <w:rFonts w:cs="Arial"/>
          <w:sz w:val="24"/>
          <w:szCs w:val="24"/>
        </w:rPr>
        <w:t>е</w:t>
      </w:r>
      <w:r>
        <w:rPr>
          <w:rFonts w:cs="Arial"/>
          <w:sz w:val="24"/>
          <w:szCs w:val="24"/>
        </w:rPr>
        <w:t xml:space="preserve">дены в Приложении 1 к указанному документу. </w:t>
      </w:r>
    </w:p>
    <w:p w:rsidR="00C1751B" w:rsidRPr="00FB3708" w:rsidRDefault="00C1751B" w:rsidP="00C1751B">
      <w:pPr>
        <w:spacing w:line="360" w:lineRule="auto"/>
        <w:rPr>
          <w:rFonts w:cs="Arial"/>
          <w:sz w:val="24"/>
          <w:szCs w:val="24"/>
          <w:lang w:eastAsia="ru-RU"/>
        </w:rPr>
      </w:pPr>
      <w:r w:rsidRPr="00FB3708">
        <w:rPr>
          <w:rFonts w:cs="Arial"/>
          <w:sz w:val="24"/>
          <w:szCs w:val="24"/>
          <w:lang w:eastAsia="ru-RU"/>
        </w:rPr>
        <w:t>В соответствии с правилами организации теплоснабжения статус единой те</w:t>
      </w:r>
      <w:r w:rsidRPr="00FB3708">
        <w:rPr>
          <w:rFonts w:cs="Arial"/>
          <w:sz w:val="24"/>
          <w:szCs w:val="24"/>
          <w:lang w:eastAsia="ru-RU"/>
        </w:rPr>
        <w:t>п</w:t>
      </w:r>
      <w:r w:rsidRPr="00FB3708">
        <w:rPr>
          <w:rFonts w:cs="Arial"/>
          <w:sz w:val="24"/>
          <w:szCs w:val="24"/>
          <w:lang w:eastAsia="ru-RU"/>
        </w:rPr>
        <w:t>лоснабжающей организации присваивается органом местного самоуправления или федеральным органом исполнительной власти при утверждении схемы тепл</w:t>
      </w:r>
      <w:r w:rsidRPr="00FB3708">
        <w:rPr>
          <w:rFonts w:cs="Arial"/>
          <w:sz w:val="24"/>
          <w:szCs w:val="24"/>
          <w:lang w:eastAsia="ru-RU"/>
        </w:rPr>
        <w:t>о</w:t>
      </w:r>
      <w:r w:rsidRPr="00FB3708">
        <w:rPr>
          <w:rFonts w:cs="Arial"/>
          <w:sz w:val="24"/>
          <w:szCs w:val="24"/>
          <w:lang w:eastAsia="ru-RU"/>
        </w:rPr>
        <w:t>снабжения поселения, городского округа, а в случае смены единой теплоснабж</w:t>
      </w:r>
      <w:r w:rsidRPr="00FB3708">
        <w:rPr>
          <w:rFonts w:cs="Arial"/>
          <w:sz w:val="24"/>
          <w:szCs w:val="24"/>
          <w:lang w:eastAsia="ru-RU"/>
        </w:rPr>
        <w:t>а</w:t>
      </w:r>
      <w:r w:rsidRPr="00FB3708">
        <w:rPr>
          <w:rFonts w:cs="Arial"/>
          <w:sz w:val="24"/>
          <w:szCs w:val="24"/>
          <w:lang w:eastAsia="ru-RU"/>
        </w:rPr>
        <w:t>ющей организации - при актуализации схемы теплоснабжения.</w:t>
      </w:r>
    </w:p>
    <w:p w:rsidR="00C1751B" w:rsidRPr="00FB3708" w:rsidRDefault="00C1751B" w:rsidP="00C1751B">
      <w:pPr>
        <w:spacing w:line="360" w:lineRule="auto"/>
        <w:rPr>
          <w:rFonts w:cs="Arial"/>
          <w:sz w:val="24"/>
          <w:szCs w:val="24"/>
          <w:lang w:eastAsia="ru-RU"/>
        </w:rPr>
      </w:pPr>
      <w:r w:rsidRPr="00FB3708">
        <w:rPr>
          <w:rFonts w:cs="Arial"/>
          <w:sz w:val="24"/>
          <w:szCs w:val="24"/>
          <w:lang w:eastAsia="ru-RU"/>
        </w:rPr>
        <w:t>После внесения проекта схемы теплоснабжения на рассмотрение теплосна</w:t>
      </w:r>
      <w:r w:rsidRPr="00FB3708">
        <w:rPr>
          <w:rFonts w:cs="Arial"/>
          <w:sz w:val="24"/>
          <w:szCs w:val="24"/>
          <w:lang w:eastAsia="ru-RU"/>
        </w:rPr>
        <w:t>б</w:t>
      </w:r>
      <w:r w:rsidRPr="00FB3708">
        <w:rPr>
          <w:rFonts w:cs="Arial"/>
          <w:sz w:val="24"/>
          <w:szCs w:val="24"/>
          <w:lang w:eastAsia="ru-RU"/>
        </w:rPr>
        <w:t xml:space="preserve">жающие и/или </w:t>
      </w:r>
      <w:proofErr w:type="spellStart"/>
      <w:r w:rsidRPr="00FB3708">
        <w:rPr>
          <w:rFonts w:cs="Arial"/>
          <w:sz w:val="24"/>
          <w:szCs w:val="24"/>
          <w:lang w:eastAsia="ru-RU"/>
        </w:rPr>
        <w:t>теплосетевые</w:t>
      </w:r>
      <w:proofErr w:type="spellEnd"/>
      <w:r w:rsidRPr="00FB3708">
        <w:rPr>
          <w:rFonts w:cs="Arial"/>
          <w:sz w:val="24"/>
          <w:szCs w:val="24"/>
          <w:lang w:eastAsia="ru-RU"/>
        </w:rPr>
        <w:t xml:space="preserve"> организации должны обратиться с заявкой на призн</w:t>
      </w:r>
      <w:r w:rsidRPr="00FB3708">
        <w:rPr>
          <w:rFonts w:cs="Arial"/>
          <w:sz w:val="24"/>
          <w:szCs w:val="24"/>
          <w:lang w:eastAsia="ru-RU"/>
        </w:rPr>
        <w:t>а</w:t>
      </w:r>
      <w:r w:rsidRPr="00FB3708">
        <w:rPr>
          <w:rFonts w:cs="Arial"/>
          <w:sz w:val="24"/>
          <w:szCs w:val="24"/>
          <w:lang w:eastAsia="ru-RU"/>
        </w:rPr>
        <w:t>ние в качестве ЕТО в одной или нескольких из определенных зон деятельности. Решение об установлении организации в качестве ЕТО в той или иной зоне де</w:t>
      </w:r>
      <w:r w:rsidRPr="00FB3708">
        <w:rPr>
          <w:rFonts w:cs="Arial"/>
          <w:sz w:val="24"/>
          <w:szCs w:val="24"/>
          <w:lang w:eastAsia="ru-RU"/>
        </w:rPr>
        <w:t>я</w:t>
      </w:r>
      <w:r w:rsidRPr="00FB3708">
        <w:rPr>
          <w:rFonts w:cs="Arial"/>
          <w:sz w:val="24"/>
          <w:szCs w:val="24"/>
          <w:lang w:eastAsia="ru-RU"/>
        </w:rPr>
        <w:t>тельности принимает, в соответствии с ч. 6 ст. 6 Федерального закона № 190</w:t>
      </w:r>
      <w:r>
        <w:rPr>
          <w:rFonts w:cs="Arial"/>
          <w:sz w:val="24"/>
          <w:szCs w:val="24"/>
          <w:lang w:eastAsia="ru-RU"/>
        </w:rPr>
        <w:t>-ФЗ</w:t>
      </w:r>
      <w:r w:rsidRPr="00FB3708">
        <w:rPr>
          <w:rFonts w:cs="Arial"/>
          <w:sz w:val="24"/>
          <w:szCs w:val="24"/>
          <w:lang w:eastAsia="ru-RU"/>
        </w:rPr>
        <w:t xml:space="preserve"> «О теплоснабжении», орган местного самоуправления городского округа.</w:t>
      </w:r>
    </w:p>
    <w:p w:rsidR="00C1751B" w:rsidRPr="00FB3708" w:rsidRDefault="00C1751B" w:rsidP="00C1751B">
      <w:pPr>
        <w:spacing w:line="360" w:lineRule="auto"/>
        <w:rPr>
          <w:rFonts w:cs="Arial"/>
          <w:sz w:val="24"/>
          <w:szCs w:val="24"/>
        </w:rPr>
      </w:pPr>
      <w:r w:rsidRPr="00FB3708">
        <w:rPr>
          <w:rFonts w:cs="Arial"/>
          <w:sz w:val="24"/>
          <w:szCs w:val="24"/>
          <w:lang w:eastAsia="ru-RU"/>
        </w:rPr>
        <w:t xml:space="preserve">Обязанности ЕТО определены </w:t>
      </w:r>
      <w:r w:rsidRPr="00FB3708">
        <w:rPr>
          <w:sz w:val="24"/>
          <w:szCs w:val="24"/>
        </w:rPr>
        <w:t xml:space="preserve">постановлением Правительства РФ </w:t>
      </w:r>
      <w:r w:rsidRPr="00FB3708">
        <w:rPr>
          <w:rFonts w:cs="Arial"/>
          <w:sz w:val="24"/>
          <w:szCs w:val="24"/>
        </w:rPr>
        <w:t>от 08.08.2012 № 808 «Об организации теплоснабжения в Российской Федерации и о внесении изменений в некоторые законодательные акты Правительства Росси</w:t>
      </w:r>
      <w:r w:rsidRPr="00FB3708">
        <w:rPr>
          <w:rFonts w:cs="Arial"/>
          <w:sz w:val="24"/>
          <w:szCs w:val="24"/>
        </w:rPr>
        <w:t>й</w:t>
      </w:r>
      <w:r w:rsidRPr="00FB3708">
        <w:rPr>
          <w:rFonts w:cs="Arial"/>
          <w:sz w:val="24"/>
          <w:szCs w:val="24"/>
        </w:rPr>
        <w:lastRenderedPageBreak/>
        <w:t>ской Федерации» (п. 12 Правил организации теплоснабжения в Российской Фед</w:t>
      </w:r>
      <w:r w:rsidRPr="00FB3708">
        <w:rPr>
          <w:rFonts w:cs="Arial"/>
          <w:sz w:val="24"/>
          <w:szCs w:val="24"/>
        </w:rPr>
        <w:t>е</w:t>
      </w:r>
      <w:r w:rsidRPr="00FB3708">
        <w:rPr>
          <w:rFonts w:cs="Arial"/>
          <w:sz w:val="24"/>
          <w:szCs w:val="24"/>
        </w:rPr>
        <w:t>рации, утвержденных указанным постановлением). В соответствии с приведенным документом ЕТО обязана:</w:t>
      </w:r>
    </w:p>
    <w:p w:rsidR="00C1751B" w:rsidRPr="00FB3708" w:rsidRDefault="00C1751B" w:rsidP="00C1751B">
      <w:pPr>
        <w:numPr>
          <w:ilvl w:val="0"/>
          <w:numId w:val="8"/>
        </w:numPr>
        <w:spacing w:line="360" w:lineRule="auto"/>
        <w:contextualSpacing/>
        <w:rPr>
          <w:rFonts w:cs="Arial"/>
          <w:sz w:val="24"/>
          <w:szCs w:val="24"/>
        </w:rPr>
      </w:pPr>
      <w:r w:rsidRPr="00FB3708">
        <w:rPr>
          <w:rFonts w:cs="Arial"/>
          <w:sz w:val="24"/>
          <w:szCs w:val="24"/>
        </w:rPr>
        <w:t>заключать и исполнять договоры теплоснабжения с любыми обрати</w:t>
      </w:r>
      <w:r w:rsidRPr="00FB3708">
        <w:rPr>
          <w:rFonts w:cs="Arial"/>
          <w:sz w:val="24"/>
          <w:szCs w:val="24"/>
        </w:rPr>
        <w:t>в</w:t>
      </w:r>
      <w:r w:rsidRPr="00FB3708">
        <w:rPr>
          <w:rFonts w:cs="Arial"/>
          <w:sz w:val="24"/>
          <w:szCs w:val="24"/>
        </w:rPr>
        <w:t xml:space="preserve">шимися к ней потребителями тепловой энергии, </w:t>
      </w:r>
      <w:proofErr w:type="spellStart"/>
      <w:r w:rsidRPr="00FB3708">
        <w:rPr>
          <w:rFonts w:cs="Arial"/>
          <w:sz w:val="24"/>
          <w:szCs w:val="24"/>
        </w:rPr>
        <w:t>теплопотребляющие</w:t>
      </w:r>
      <w:proofErr w:type="spellEnd"/>
      <w:r w:rsidRPr="00FB3708">
        <w:rPr>
          <w:rFonts w:cs="Arial"/>
          <w:sz w:val="24"/>
          <w:szCs w:val="24"/>
        </w:rPr>
        <w:t xml:space="preserve"> установки которых находятся в данной системе теплоснабжения, при условии соблюдения указанными потребителями выданных им в соо</w:t>
      </w:r>
      <w:r w:rsidRPr="00FB3708">
        <w:rPr>
          <w:rFonts w:cs="Arial"/>
          <w:sz w:val="24"/>
          <w:szCs w:val="24"/>
        </w:rPr>
        <w:t>т</w:t>
      </w:r>
      <w:r w:rsidRPr="00FB3708">
        <w:rPr>
          <w:rFonts w:cs="Arial"/>
          <w:sz w:val="24"/>
          <w:szCs w:val="24"/>
        </w:rPr>
        <w:t>ветствии с законодательством о градостроительной деятельности те</w:t>
      </w:r>
      <w:r w:rsidRPr="00FB3708">
        <w:rPr>
          <w:rFonts w:cs="Arial"/>
          <w:sz w:val="24"/>
          <w:szCs w:val="24"/>
        </w:rPr>
        <w:t>х</w:t>
      </w:r>
      <w:r w:rsidRPr="00FB3708">
        <w:rPr>
          <w:rFonts w:cs="Arial"/>
          <w:sz w:val="24"/>
          <w:szCs w:val="24"/>
        </w:rPr>
        <w:t>нических условий подключения к тепловым сетям;</w:t>
      </w:r>
    </w:p>
    <w:p w:rsidR="00C1751B" w:rsidRPr="00FB3708" w:rsidRDefault="00C1751B" w:rsidP="00C1751B">
      <w:pPr>
        <w:numPr>
          <w:ilvl w:val="0"/>
          <w:numId w:val="8"/>
        </w:numPr>
        <w:spacing w:line="360" w:lineRule="auto"/>
        <w:contextualSpacing/>
        <w:rPr>
          <w:rFonts w:cs="Arial"/>
          <w:sz w:val="24"/>
          <w:szCs w:val="24"/>
        </w:rPr>
      </w:pPr>
      <w:r w:rsidRPr="00FB3708">
        <w:rPr>
          <w:rFonts w:cs="Arial"/>
          <w:sz w:val="24"/>
          <w:szCs w:val="24"/>
        </w:rPr>
        <w:t>заключать и исполнять договоры поставки тепловой энергии (мощн</w:t>
      </w:r>
      <w:r w:rsidRPr="00FB3708">
        <w:rPr>
          <w:rFonts w:cs="Arial"/>
          <w:sz w:val="24"/>
          <w:szCs w:val="24"/>
        </w:rPr>
        <w:t>о</w:t>
      </w:r>
      <w:r w:rsidRPr="00FB3708">
        <w:rPr>
          <w:rFonts w:cs="Arial"/>
          <w:sz w:val="24"/>
          <w:szCs w:val="24"/>
        </w:rPr>
        <w:t>сти) и (или) теплоносителя в отношении объема тепловой нагрузки, распределенной в соответствии со схемой теплоснабжения;</w:t>
      </w:r>
    </w:p>
    <w:p w:rsidR="00C1751B" w:rsidRPr="00FB3708" w:rsidRDefault="00C1751B" w:rsidP="00C1751B">
      <w:pPr>
        <w:numPr>
          <w:ilvl w:val="0"/>
          <w:numId w:val="8"/>
        </w:numPr>
        <w:spacing w:line="360" w:lineRule="auto"/>
        <w:contextualSpacing/>
        <w:rPr>
          <w:rFonts w:cs="Arial"/>
          <w:sz w:val="24"/>
          <w:szCs w:val="24"/>
        </w:rPr>
      </w:pPr>
      <w:r w:rsidRPr="00FB3708">
        <w:rPr>
          <w:rFonts w:cs="Arial"/>
          <w:sz w:val="24"/>
          <w:szCs w:val="24"/>
        </w:rPr>
        <w:t>заключать и исполнять договоры оказания услуг по передаче тепловой энергии, теплоносителя в объеме, необходимом для обеспечения те</w:t>
      </w:r>
      <w:r w:rsidRPr="00FB3708">
        <w:rPr>
          <w:rFonts w:cs="Arial"/>
          <w:sz w:val="24"/>
          <w:szCs w:val="24"/>
        </w:rPr>
        <w:t>п</w:t>
      </w:r>
      <w:r w:rsidRPr="00FB3708">
        <w:rPr>
          <w:rFonts w:cs="Arial"/>
          <w:sz w:val="24"/>
          <w:szCs w:val="24"/>
        </w:rPr>
        <w:t>лоснабжения потребителей тепловой энергии, с учетом потерь тепл</w:t>
      </w:r>
      <w:r w:rsidRPr="00FB3708">
        <w:rPr>
          <w:rFonts w:cs="Arial"/>
          <w:sz w:val="24"/>
          <w:szCs w:val="24"/>
        </w:rPr>
        <w:t>о</w:t>
      </w:r>
      <w:r w:rsidRPr="00FB3708">
        <w:rPr>
          <w:rFonts w:cs="Arial"/>
          <w:sz w:val="24"/>
          <w:szCs w:val="24"/>
        </w:rPr>
        <w:t>вой энергии, теплоносителя при их передаче.</w:t>
      </w:r>
    </w:p>
    <w:p w:rsidR="00C1751B" w:rsidRPr="00FB3708" w:rsidRDefault="00C1751B" w:rsidP="00C1751B">
      <w:pPr>
        <w:spacing w:line="360" w:lineRule="auto"/>
        <w:rPr>
          <w:rFonts w:cs="Arial"/>
          <w:sz w:val="24"/>
          <w:szCs w:val="24"/>
        </w:rPr>
      </w:pPr>
      <w:r w:rsidRPr="00FB3708">
        <w:rPr>
          <w:rFonts w:cs="Arial"/>
          <w:sz w:val="24"/>
          <w:szCs w:val="24"/>
        </w:rPr>
        <w:t xml:space="preserve">Границы зоны деятельности ЕТО в соответствии с п. 19 </w:t>
      </w:r>
      <w:r>
        <w:rPr>
          <w:rFonts w:cs="Arial"/>
          <w:sz w:val="24"/>
          <w:szCs w:val="24"/>
        </w:rPr>
        <w:t>вышеуказанного д</w:t>
      </w:r>
      <w:r>
        <w:rPr>
          <w:rFonts w:cs="Arial"/>
          <w:sz w:val="24"/>
          <w:szCs w:val="24"/>
        </w:rPr>
        <w:t>о</w:t>
      </w:r>
      <w:r>
        <w:rPr>
          <w:rFonts w:cs="Arial"/>
          <w:sz w:val="24"/>
          <w:szCs w:val="24"/>
        </w:rPr>
        <w:t xml:space="preserve">кумента </w:t>
      </w:r>
      <w:r w:rsidRPr="00FB3708">
        <w:rPr>
          <w:rFonts w:cs="Arial"/>
          <w:sz w:val="24"/>
          <w:szCs w:val="24"/>
        </w:rPr>
        <w:t>могут быть изменены в следующих случаях:</w:t>
      </w:r>
    </w:p>
    <w:p w:rsidR="00C1751B" w:rsidRPr="00FB3708" w:rsidRDefault="00C1751B" w:rsidP="00C1751B">
      <w:pPr>
        <w:numPr>
          <w:ilvl w:val="0"/>
          <w:numId w:val="8"/>
        </w:numPr>
        <w:spacing w:line="360" w:lineRule="auto"/>
        <w:contextualSpacing/>
        <w:rPr>
          <w:rFonts w:cs="Arial"/>
          <w:sz w:val="24"/>
          <w:szCs w:val="24"/>
        </w:rPr>
      </w:pPr>
      <w:r w:rsidRPr="00FB3708">
        <w:rPr>
          <w:rFonts w:cs="Arial"/>
          <w:sz w:val="24"/>
          <w:szCs w:val="24"/>
        </w:rPr>
        <w:t xml:space="preserve">подключение к системе теплоснабжения новых </w:t>
      </w:r>
      <w:proofErr w:type="spellStart"/>
      <w:r w:rsidRPr="00FB3708">
        <w:rPr>
          <w:rFonts w:cs="Arial"/>
          <w:sz w:val="24"/>
          <w:szCs w:val="24"/>
        </w:rPr>
        <w:t>теплопотребляющих</w:t>
      </w:r>
      <w:proofErr w:type="spellEnd"/>
      <w:r w:rsidRPr="00FB3708">
        <w:rPr>
          <w:rFonts w:cs="Arial"/>
          <w:sz w:val="24"/>
          <w:szCs w:val="24"/>
        </w:rPr>
        <w:t xml:space="preserve"> установок, источников тепловой энергии или тепловых сетей, или их отключение от системы теплоснабжения;</w:t>
      </w:r>
    </w:p>
    <w:p w:rsidR="00C1751B" w:rsidRPr="00FB3708" w:rsidRDefault="00C1751B" w:rsidP="00C1751B">
      <w:pPr>
        <w:numPr>
          <w:ilvl w:val="0"/>
          <w:numId w:val="8"/>
        </w:numPr>
        <w:spacing w:line="360" w:lineRule="auto"/>
        <w:contextualSpacing/>
        <w:rPr>
          <w:rFonts w:cs="Arial"/>
          <w:sz w:val="24"/>
          <w:szCs w:val="24"/>
        </w:rPr>
      </w:pPr>
      <w:r w:rsidRPr="00FB3708">
        <w:rPr>
          <w:rFonts w:cs="Arial"/>
          <w:sz w:val="24"/>
          <w:szCs w:val="24"/>
        </w:rPr>
        <w:t>технологическое объединение или разделение систем теплоснабж</w:t>
      </w:r>
      <w:r w:rsidRPr="00FB3708">
        <w:rPr>
          <w:rFonts w:cs="Arial"/>
          <w:sz w:val="24"/>
          <w:szCs w:val="24"/>
        </w:rPr>
        <w:t>е</w:t>
      </w:r>
      <w:r w:rsidRPr="00FB3708">
        <w:rPr>
          <w:rFonts w:cs="Arial"/>
          <w:sz w:val="24"/>
          <w:szCs w:val="24"/>
        </w:rPr>
        <w:t>ния.</w:t>
      </w:r>
    </w:p>
    <w:p w:rsidR="00C1751B" w:rsidRDefault="00C1751B" w:rsidP="00C1751B">
      <w:pPr>
        <w:spacing w:line="360" w:lineRule="auto"/>
        <w:rPr>
          <w:rFonts w:eastAsia="Arial" w:cs="Arial"/>
          <w:spacing w:val="-4"/>
          <w:sz w:val="24"/>
          <w:szCs w:val="24"/>
        </w:rPr>
      </w:pPr>
      <w:r w:rsidRPr="00FB3708">
        <w:rPr>
          <w:rFonts w:cs="Arial"/>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C1751B" w:rsidRDefault="00C1751B" w:rsidP="00C1751B">
      <w:pPr>
        <w:spacing w:line="360" w:lineRule="auto"/>
        <w:rPr>
          <w:rFonts w:cs="Arial"/>
          <w:sz w:val="24"/>
          <w:szCs w:val="24"/>
        </w:rPr>
      </w:pPr>
    </w:p>
    <w:p w:rsidR="00C1751B" w:rsidRDefault="00C1751B" w:rsidP="00C1751B">
      <w:pPr>
        <w:pStyle w:val="aff7"/>
        <w:ind w:firstLine="0"/>
        <w:rPr>
          <w:color w:val="auto"/>
          <w:highlight w:val="yellow"/>
        </w:rPr>
      </w:pPr>
      <w:bookmarkStart w:id="176" w:name="_Toc335820643"/>
    </w:p>
    <w:p w:rsidR="00C1751B" w:rsidRPr="00BF6D0A" w:rsidRDefault="00C1751B" w:rsidP="00C1751B">
      <w:pPr>
        <w:rPr>
          <w:highlight w:val="yellow"/>
        </w:rPr>
        <w:sectPr w:rsidR="00C1751B" w:rsidRPr="00BF6D0A" w:rsidSect="005E12B5">
          <w:footerReference w:type="default" r:id="rId102"/>
          <w:pgSz w:w="11907" w:h="16840" w:code="9"/>
          <w:pgMar w:top="1134" w:right="1701" w:bottom="851" w:left="1134" w:header="510" w:footer="691" w:gutter="0"/>
          <w:cols w:space="708"/>
          <w:docGrid w:linePitch="360"/>
        </w:sectPr>
      </w:pPr>
    </w:p>
    <w:p w:rsidR="00C1751B" w:rsidRPr="00767A5D" w:rsidRDefault="00C1751B" w:rsidP="00C1751B">
      <w:pPr>
        <w:pStyle w:val="10"/>
        <w:numPr>
          <w:ilvl w:val="0"/>
          <w:numId w:val="0"/>
        </w:numPr>
        <w:pBdr>
          <w:top w:val="none" w:sz="0" w:space="0" w:color="auto"/>
          <w:left w:val="none" w:sz="0" w:space="0" w:color="auto"/>
          <w:bottom w:val="none" w:sz="0" w:space="0" w:color="auto"/>
        </w:pBdr>
        <w:ind w:left="851"/>
      </w:pPr>
      <w:bookmarkStart w:id="177" w:name="_Toc354584634"/>
      <w:bookmarkEnd w:id="176"/>
      <w:r>
        <w:lastRenderedPageBreak/>
        <w:t xml:space="preserve">12. </w:t>
      </w:r>
      <w:r w:rsidRPr="00767A5D">
        <w:t>Решения о распределении тепловой нагрузки между источниками тепловой энергии</w:t>
      </w:r>
      <w:bookmarkEnd w:id="177"/>
    </w:p>
    <w:p w:rsidR="00C1751B" w:rsidRDefault="00C1751B" w:rsidP="00C1751B">
      <w:pPr>
        <w:widowControl/>
        <w:adjustRightInd/>
        <w:spacing w:before="0" w:after="0" w:line="360" w:lineRule="auto"/>
        <w:textAlignment w:val="auto"/>
        <w:rPr>
          <w:rFonts w:eastAsia="Times New Roman"/>
          <w:kern w:val="28"/>
          <w:sz w:val="24"/>
          <w:lang w:eastAsia="ru-RU"/>
        </w:rPr>
      </w:pPr>
    </w:p>
    <w:p w:rsidR="00C1751B" w:rsidRDefault="00C1751B" w:rsidP="00C1751B">
      <w:pPr>
        <w:spacing w:line="360" w:lineRule="auto"/>
        <w:rPr>
          <w:sz w:val="24"/>
          <w:szCs w:val="24"/>
        </w:rPr>
      </w:pPr>
      <w:r>
        <w:rPr>
          <w:sz w:val="24"/>
          <w:szCs w:val="24"/>
        </w:rPr>
        <w:t>Особенностью систем теплоснабжения городского округа «Охинский» являе</w:t>
      </w:r>
      <w:r>
        <w:rPr>
          <w:sz w:val="24"/>
          <w:szCs w:val="24"/>
        </w:rPr>
        <w:t>т</w:t>
      </w:r>
      <w:r>
        <w:rPr>
          <w:sz w:val="24"/>
          <w:szCs w:val="24"/>
        </w:rPr>
        <w:t xml:space="preserve">ся их территориальная отдаленность друг от друга, исключающая переключение потребителей от менее эффективных теплоисточников к более эффективным (в первую очередь к </w:t>
      </w:r>
      <w:proofErr w:type="spellStart"/>
      <w:r>
        <w:rPr>
          <w:sz w:val="24"/>
          <w:szCs w:val="24"/>
        </w:rPr>
        <w:t>Охинской</w:t>
      </w:r>
      <w:proofErr w:type="spellEnd"/>
      <w:r>
        <w:rPr>
          <w:sz w:val="24"/>
          <w:szCs w:val="24"/>
        </w:rPr>
        <w:t xml:space="preserve"> ТЭЦ). В связи с этим, решения о распределении те</w:t>
      </w:r>
      <w:r>
        <w:rPr>
          <w:sz w:val="24"/>
          <w:szCs w:val="24"/>
        </w:rPr>
        <w:t>п</w:t>
      </w:r>
      <w:r>
        <w:rPr>
          <w:sz w:val="24"/>
          <w:szCs w:val="24"/>
        </w:rPr>
        <w:t>ловой нагрузки между источниками тепловой энергии отсутствуют.</w:t>
      </w:r>
    </w:p>
    <w:p w:rsidR="00C1751B" w:rsidRPr="00DF065E" w:rsidRDefault="00C1751B" w:rsidP="00C1751B">
      <w:pPr>
        <w:pStyle w:val="10"/>
        <w:numPr>
          <w:ilvl w:val="0"/>
          <w:numId w:val="0"/>
        </w:numPr>
        <w:pBdr>
          <w:top w:val="none" w:sz="0" w:space="0" w:color="auto"/>
          <w:left w:val="none" w:sz="0" w:space="0" w:color="auto"/>
          <w:bottom w:val="none" w:sz="0" w:space="0" w:color="auto"/>
        </w:pBdr>
        <w:ind w:left="851"/>
      </w:pPr>
      <w:bookmarkStart w:id="178" w:name="_Toc354584635"/>
      <w:r>
        <w:lastRenderedPageBreak/>
        <w:t xml:space="preserve">13 </w:t>
      </w:r>
      <w:r w:rsidRPr="00DF065E">
        <w:t>Решения по бесхозяйным тепловым сетям</w:t>
      </w:r>
      <w:bookmarkEnd w:id="178"/>
    </w:p>
    <w:p w:rsidR="00C1751B" w:rsidRDefault="00C1751B" w:rsidP="00C1751B">
      <w:pPr>
        <w:spacing w:line="360" w:lineRule="auto"/>
        <w:rPr>
          <w:rFonts w:cs="Arial"/>
          <w:sz w:val="24"/>
          <w:szCs w:val="24"/>
        </w:rPr>
      </w:pPr>
    </w:p>
    <w:p w:rsidR="00C1751B" w:rsidRDefault="00C1751B" w:rsidP="00C1751B">
      <w:pPr>
        <w:spacing w:line="360" w:lineRule="auto"/>
        <w:rPr>
          <w:sz w:val="24"/>
          <w:szCs w:val="24"/>
        </w:rPr>
      </w:pPr>
      <w:r>
        <w:rPr>
          <w:sz w:val="24"/>
          <w:szCs w:val="24"/>
        </w:rPr>
        <w:t>Б</w:t>
      </w:r>
      <w:r w:rsidRPr="00BD44BD">
        <w:rPr>
          <w:sz w:val="24"/>
          <w:szCs w:val="24"/>
        </w:rPr>
        <w:t>есхозяйные тепловые сети на территории городского округа</w:t>
      </w:r>
      <w:r>
        <w:rPr>
          <w:sz w:val="24"/>
          <w:szCs w:val="24"/>
        </w:rPr>
        <w:t xml:space="preserve"> «Охинский»</w:t>
      </w:r>
      <w:r w:rsidRPr="00BD44BD">
        <w:rPr>
          <w:sz w:val="24"/>
          <w:szCs w:val="24"/>
        </w:rPr>
        <w:t xml:space="preserve"> о</w:t>
      </w:r>
      <w:r w:rsidRPr="00BD44BD">
        <w:rPr>
          <w:sz w:val="24"/>
          <w:szCs w:val="24"/>
        </w:rPr>
        <w:t>т</w:t>
      </w:r>
      <w:r w:rsidRPr="00BD44BD">
        <w:rPr>
          <w:sz w:val="24"/>
          <w:szCs w:val="24"/>
        </w:rPr>
        <w:t>сутствуют.</w:t>
      </w:r>
    </w:p>
    <w:p w:rsidR="00C1751B" w:rsidRDefault="00C1751B" w:rsidP="00C1751B">
      <w:pPr>
        <w:widowControl/>
        <w:adjustRightInd/>
        <w:spacing w:before="0" w:after="0"/>
        <w:ind w:firstLine="0"/>
        <w:jc w:val="left"/>
        <w:textAlignment w:val="auto"/>
        <w:rPr>
          <w:rFonts w:cs="Arial"/>
          <w:sz w:val="24"/>
          <w:szCs w:val="24"/>
        </w:rPr>
      </w:pPr>
      <w:r>
        <w:rPr>
          <w:rFonts w:cs="Arial"/>
          <w:sz w:val="24"/>
          <w:szCs w:val="24"/>
        </w:rPr>
        <w:br w:type="page"/>
      </w:r>
    </w:p>
    <w:p w:rsidR="00C1751B" w:rsidRDefault="00C1751B" w:rsidP="00C1751B">
      <w:pPr>
        <w:pStyle w:val="10"/>
        <w:numPr>
          <w:ilvl w:val="0"/>
          <w:numId w:val="0"/>
        </w:numPr>
        <w:pBdr>
          <w:top w:val="none" w:sz="0" w:space="0" w:color="auto"/>
          <w:left w:val="none" w:sz="0" w:space="0" w:color="auto"/>
          <w:bottom w:val="none" w:sz="0" w:space="0" w:color="auto"/>
        </w:pBdr>
        <w:ind w:left="1211"/>
      </w:pPr>
      <w:bookmarkStart w:id="179" w:name="_Toc354584636"/>
      <w:r>
        <w:lastRenderedPageBreak/>
        <w:t xml:space="preserve">14. синхронизация схемы </w:t>
      </w:r>
      <w:r w:rsidRPr="00512E40">
        <w:t>теплоснабжения со схемой газификации субъекта Российской Федерации и (или) МО, схемой и программой развития электроэнергетики, а также со схемой водоснабжения и водоотведения МО</w:t>
      </w:r>
    </w:p>
    <w:p w:rsidR="00C1751B" w:rsidRDefault="00C1751B" w:rsidP="00C1751B"/>
    <w:p w:rsidR="00C1751B" w:rsidRPr="00512E40" w:rsidRDefault="00C1751B" w:rsidP="00C1751B">
      <w:pPr>
        <w:widowControl/>
        <w:shd w:val="clear" w:color="auto" w:fill="FFFFFF"/>
        <w:adjustRightInd/>
        <w:spacing w:before="0" w:after="0" w:line="276" w:lineRule="auto"/>
        <w:ind w:firstLine="0"/>
        <w:jc w:val="center"/>
        <w:textAlignment w:val="auto"/>
        <w:rPr>
          <w:rFonts w:eastAsia="Times New Roman" w:cs="Arial"/>
          <w:i/>
          <w:color w:val="000000"/>
          <w:spacing w:val="0"/>
          <w:sz w:val="23"/>
          <w:szCs w:val="23"/>
          <w:lang w:eastAsia="ru-RU"/>
        </w:rPr>
      </w:pPr>
      <w:r w:rsidRPr="00512E40">
        <w:rPr>
          <w:rFonts w:eastAsia="Times New Roman" w:cs="Arial"/>
          <w:i/>
          <w:color w:val="000000"/>
          <w:spacing w:val="0"/>
          <w:sz w:val="23"/>
          <w:szCs w:val="23"/>
          <w:lang w:eastAsia="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w:t>
      </w:r>
      <w:r w:rsidRPr="00512E40">
        <w:rPr>
          <w:rFonts w:eastAsia="Times New Roman" w:cs="Arial"/>
          <w:i/>
          <w:color w:val="000000"/>
          <w:spacing w:val="0"/>
          <w:sz w:val="23"/>
          <w:szCs w:val="23"/>
          <w:lang w:eastAsia="ru-RU"/>
        </w:rPr>
        <w:t>а</w:t>
      </w:r>
      <w:r w:rsidRPr="00512E40">
        <w:rPr>
          <w:rFonts w:eastAsia="Times New Roman" w:cs="Arial"/>
          <w:i/>
          <w:color w:val="000000"/>
          <w:spacing w:val="0"/>
          <w:sz w:val="23"/>
          <w:szCs w:val="23"/>
          <w:lang w:eastAsia="ru-RU"/>
        </w:rPr>
        <w:t>сти обеспечения топливом источников тепловой энергии</w:t>
      </w:r>
    </w:p>
    <w:p w:rsidR="00C1751B" w:rsidRPr="00530DED" w:rsidRDefault="00530DED" w:rsidP="00C1751B">
      <w:pPr>
        <w:widowControl/>
        <w:shd w:val="clear" w:color="auto" w:fill="FFFFFF"/>
        <w:adjustRightInd/>
        <w:spacing w:before="0" w:after="0" w:line="276" w:lineRule="auto"/>
        <w:ind w:firstLine="709"/>
        <w:textAlignment w:val="auto"/>
        <w:rPr>
          <w:rFonts w:eastAsia="Times New Roman" w:cs="Arial"/>
          <w:spacing w:val="0"/>
          <w:sz w:val="23"/>
          <w:szCs w:val="23"/>
          <w:lang w:eastAsia="ru-RU"/>
        </w:rPr>
      </w:pPr>
      <w:r w:rsidRPr="00530DED">
        <w:rPr>
          <w:rFonts w:eastAsia="Times New Roman" w:cs="Arial"/>
          <w:spacing w:val="0"/>
          <w:sz w:val="23"/>
          <w:szCs w:val="23"/>
          <w:lang w:eastAsia="ru-RU"/>
        </w:rPr>
        <w:t xml:space="preserve">Источники теплоснабжения в муниципальном образовании обеспечиваются в качестве топлива природным газом. </w:t>
      </w:r>
      <w:r w:rsidR="00C1751B" w:rsidRPr="00530DED">
        <w:rPr>
          <w:rFonts w:eastAsia="Times New Roman" w:cs="Arial"/>
          <w:spacing w:val="0"/>
          <w:sz w:val="23"/>
          <w:szCs w:val="23"/>
          <w:lang w:eastAsia="ru-RU"/>
        </w:rPr>
        <w:t>Природный газ используется</w:t>
      </w:r>
      <w:r w:rsidR="00D0619D">
        <w:rPr>
          <w:rFonts w:eastAsia="Times New Roman" w:cs="Arial"/>
          <w:spacing w:val="0"/>
          <w:sz w:val="23"/>
          <w:szCs w:val="23"/>
          <w:lang w:eastAsia="ru-RU"/>
        </w:rPr>
        <w:t xml:space="preserve"> также </w:t>
      </w:r>
      <w:r w:rsidR="00C1751B" w:rsidRPr="00530DED">
        <w:rPr>
          <w:rFonts w:eastAsia="Times New Roman" w:cs="Arial"/>
          <w:spacing w:val="0"/>
          <w:sz w:val="23"/>
          <w:szCs w:val="23"/>
          <w:lang w:eastAsia="ru-RU"/>
        </w:rPr>
        <w:t xml:space="preserve"> на ко</w:t>
      </w:r>
      <w:r w:rsidR="00C1751B" w:rsidRPr="00530DED">
        <w:rPr>
          <w:rFonts w:eastAsia="Times New Roman" w:cs="Arial"/>
          <w:spacing w:val="0"/>
          <w:sz w:val="23"/>
          <w:szCs w:val="23"/>
          <w:lang w:eastAsia="ru-RU"/>
        </w:rPr>
        <w:t>м</w:t>
      </w:r>
      <w:r w:rsidR="00C1751B" w:rsidRPr="00530DED">
        <w:rPr>
          <w:rFonts w:eastAsia="Times New Roman" w:cs="Arial"/>
          <w:spacing w:val="0"/>
          <w:sz w:val="23"/>
          <w:szCs w:val="23"/>
          <w:lang w:eastAsia="ru-RU"/>
        </w:rPr>
        <w:t>мунально-бытовые нужды населения, для отопления и горячего водоснабжения жилых домов.</w:t>
      </w:r>
    </w:p>
    <w:p w:rsidR="00C1751B" w:rsidRPr="00512E40" w:rsidRDefault="00C1751B" w:rsidP="00C1751B">
      <w:pPr>
        <w:widowControl/>
        <w:shd w:val="clear" w:color="auto" w:fill="FFFFFF"/>
        <w:adjustRightInd/>
        <w:spacing w:before="0" w:after="0" w:line="276" w:lineRule="auto"/>
        <w:ind w:firstLine="709"/>
        <w:textAlignment w:val="auto"/>
        <w:rPr>
          <w:rFonts w:eastAsia="Times New Roman" w:cs="Arial"/>
          <w:color w:val="000000"/>
          <w:spacing w:val="0"/>
          <w:sz w:val="23"/>
          <w:szCs w:val="23"/>
          <w:lang w:eastAsia="ru-RU"/>
        </w:rPr>
      </w:pPr>
      <w:r w:rsidRPr="00512E40">
        <w:rPr>
          <w:rFonts w:eastAsia="Times New Roman" w:cs="Arial"/>
          <w:color w:val="000000"/>
          <w:spacing w:val="0"/>
          <w:sz w:val="23"/>
          <w:szCs w:val="23"/>
          <w:lang w:eastAsia="ru-RU"/>
        </w:rPr>
        <w:t>Точка подключения – к существующему межпоселковому газопроводу выс</w:t>
      </w:r>
      <w:r w:rsidRPr="00512E40">
        <w:rPr>
          <w:rFonts w:eastAsia="Times New Roman" w:cs="Arial"/>
          <w:color w:val="000000"/>
          <w:spacing w:val="0"/>
          <w:sz w:val="23"/>
          <w:szCs w:val="23"/>
          <w:lang w:eastAsia="ru-RU"/>
        </w:rPr>
        <w:t>о</w:t>
      </w:r>
      <w:r w:rsidRPr="00512E40">
        <w:rPr>
          <w:rFonts w:eastAsia="Times New Roman" w:cs="Arial"/>
          <w:color w:val="000000"/>
          <w:spacing w:val="0"/>
          <w:sz w:val="23"/>
          <w:szCs w:val="23"/>
          <w:lang w:eastAsia="ru-RU"/>
        </w:rPr>
        <w:t>кого давления.</w:t>
      </w:r>
      <w:r>
        <w:rPr>
          <w:rFonts w:eastAsia="Times New Roman" w:cs="Arial"/>
          <w:color w:val="000000"/>
          <w:spacing w:val="0"/>
          <w:sz w:val="23"/>
          <w:szCs w:val="23"/>
          <w:lang w:eastAsia="ru-RU"/>
        </w:rPr>
        <w:t xml:space="preserve"> </w:t>
      </w:r>
      <w:r w:rsidRPr="00512E40">
        <w:rPr>
          <w:rFonts w:eastAsia="Times New Roman" w:cs="Arial"/>
          <w:color w:val="000000"/>
          <w:spacing w:val="0"/>
          <w:sz w:val="23"/>
          <w:szCs w:val="23"/>
          <w:lang w:eastAsia="ru-RU"/>
        </w:rPr>
        <w:t>Для снижения давления с высокого до среднего и со среднего до</w:t>
      </w:r>
      <w:r>
        <w:rPr>
          <w:rFonts w:eastAsia="Times New Roman" w:cs="Arial"/>
          <w:color w:val="000000"/>
          <w:spacing w:val="0"/>
          <w:sz w:val="23"/>
          <w:szCs w:val="23"/>
          <w:lang w:eastAsia="ru-RU"/>
        </w:rPr>
        <w:t xml:space="preserve"> низкого на газопроводе установ</w:t>
      </w:r>
      <w:r w:rsidRPr="00512E40">
        <w:rPr>
          <w:rFonts w:eastAsia="Times New Roman" w:cs="Arial"/>
          <w:color w:val="000000"/>
          <w:spacing w:val="0"/>
          <w:sz w:val="23"/>
          <w:szCs w:val="23"/>
          <w:lang w:eastAsia="ru-RU"/>
        </w:rPr>
        <w:t>лен</w:t>
      </w:r>
      <w:r>
        <w:rPr>
          <w:rFonts w:eastAsia="Times New Roman" w:cs="Arial"/>
          <w:color w:val="000000"/>
          <w:spacing w:val="0"/>
          <w:sz w:val="23"/>
          <w:szCs w:val="23"/>
          <w:lang w:eastAsia="ru-RU"/>
        </w:rPr>
        <w:t>ы</w:t>
      </w:r>
      <w:r w:rsidRPr="00512E40">
        <w:rPr>
          <w:rFonts w:eastAsia="Times New Roman" w:cs="Arial"/>
          <w:color w:val="000000"/>
          <w:spacing w:val="0"/>
          <w:sz w:val="23"/>
          <w:szCs w:val="23"/>
          <w:lang w:eastAsia="ru-RU"/>
        </w:rPr>
        <w:t xml:space="preserve"> газорегуляторны</w:t>
      </w:r>
      <w:r>
        <w:rPr>
          <w:rFonts w:eastAsia="Times New Roman" w:cs="Arial"/>
          <w:color w:val="000000"/>
          <w:spacing w:val="0"/>
          <w:sz w:val="23"/>
          <w:szCs w:val="23"/>
          <w:lang w:eastAsia="ru-RU"/>
        </w:rPr>
        <w:t>е</w:t>
      </w:r>
      <w:r w:rsidRPr="00512E40">
        <w:rPr>
          <w:rFonts w:eastAsia="Times New Roman" w:cs="Arial"/>
          <w:color w:val="000000"/>
          <w:spacing w:val="0"/>
          <w:sz w:val="23"/>
          <w:szCs w:val="23"/>
          <w:lang w:eastAsia="ru-RU"/>
        </w:rPr>
        <w:t xml:space="preserve"> пункт</w:t>
      </w:r>
      <w:r>
        <w:rPr>
          <w:rFonts w:eastAsia="Times New Roman" w:cs="Arial"/>
          <w:color w:val="000000"/>
          <w:spacing w:val="0"/>
          <w:sz w:val="23"/>
          <w:szCs w:val="23"/>
          <w:lang w:eastAsia="ru-RU"/>
        </w:rPr>
        <w:t>ы</w:t>
      </w:r>
      <w:r w:rsidRPr="00512E40">
        <w:rPr>
          <w:rFonts w:eastAsia="Times New Roman" w:cs="Arial"/>
          <w:color w:val="000000"/>
          <w:spacing w:val="0"/>
          <w:sz w:val="23"/>
          <w:szCs w:val="23"/>
          <w:lang w:eastAsia="ru-RU"/>
        </w:rPr>
        <w:t>.</w:t>
      </w:r>
    </w:p>
    <w:p w:rsidR="00C1751B" w:rsidRPr="00512E40" w:rsidRDefault="00C1751B" w:rsidP="00C1751B">
      <w:pPr>
        <w:widowControl/>
        <w:shd w:val="clear" w:color="auto" w:fill="FFFFFF"/>
        <w:adjustRightInd/>
        <w:spacing w:before="0" w:after="0" w:line="276" w:lineRule="auto"/>
        <w:ind w:firstLine="709"/>
        <w:textAlignment w:val="auto"/>
        <w:rPr>
          <w:rFonts w:eastAsia="Times New Roman" w:cs="Arial"/>
          <w:color w:val="000000"/>
          <w:spacing w:val="0"/>
          <w:sz w:val="23"/>
          <w:szCs w:val="23"/>
          <w:lang w:eastAsia="ru-RU"/>
        </w:rPr>
      </w:pPr>
      <w:r w:rsidRPr="00512E40">
        <w:rPr>
          <w:rFonts w:eastAsia="Times New Roman" w:cs="Arial"/>
          <w:color w:val="000000"/>
          <w:spacing w:val="0"/>
          <w:sz w:val="23"/>
          <w:szCs w:val="23"/>
          <w:lang w:eastAsia="ru-RU"/>
        </w:rPr>
        <w:t>Согласно Генерально</w:t>
      </w:r>
      <w:r w:rsidR="005C5CE8">
        <w:rPr>
          <w:rFonts w:eastAsia="Times New Roman" w:cs="Arial"/>
          <w:color w:val="000000"/>
          <w:spacing w:val="0"/>
          <w:sz w:val="23"/>
          <w:szCs w:val="23"/>
          <w:lang w:eastAsia="ru-RU"/>
        </w:rPr>
        <w:t>го</w:t>
      </w:r>
      <w:r w:rsidRPr="00512E40">
        <w:rPr>
          <w:rFonts w:eastAsia="Times New Roman" w:cs="Arial"/>
          <w:color w:val="000000"/>
          <w:spacing w:val="0"/>
          <w:sz w:val="23"/>
          <w:szCs w:val="23"/>
          <w:lang w:eastAsia="ru-RU"/>
        </w:rPr>
        <w:t xml:space="preserve"> план</w:t>
      </w:r>
      <w:r w:rsidR="005C5CE8">
        <w:rPr>
          <w:rFonts w:eastAsia="Times New Roman" w:cs="Arial"/>
          <w:color w:val="000000"/>
          <w:spacing w:val="0"/>
          <w:sz w:val="23"/>
          <w:szCs w:val="23"/>
          <w:lang w:eastAsia="ru-RU"/>
        </w:rPr>
        <w:t>а</w:t>
      </w:r>
      <w:r w:rsidRPr="00512E40">
        <w:rPr>
          <w:rFonts w:eastAsia="Times New Roman" w:cs="Arial"/>
          <w:color w:val="000000"/>
          <w:spacing w:val="0"/>
          <w:sz w:val="23"/>
          <w:szCs w:val="23"/>
          <w:lang w:eastAsia="ru-RU"/>
        </w:rPr>
        <w:t xml:space="preserve"> проектирование и строительство новых сетей газоснабжения</w:t>
      </w:r>
      <w:r>
        <w:rPr>
          <w:rFonts w:eastAsia="Times New Roman" w:cs="Arial"/>
          <w:color w:val="000000"/>
          <w:spacing w:val="0"/>
          <w:sz w:val="23"/>
          <w:szCs w:val="23"/>
          <w:lang w:eastAsia="ru-RU"/>
        </w:rPr>
        <w:t xml:space="preserve"> </w:t>
      </w:r>
      <w:r w:rsidRPr="00512E40">
        <w:rPr>
          <w:rFonts w:eastAsia="Times New Roman" w:cs="Arial"/>
          <w:color w:val="000000"/>
          <w:spacing w:val="0"/>
          <w:sz w:val="23"/>
          <w:szCs w:val="23"/>
          <w:lang w:eastAsia="ru-RU"/>
        </w:rPr>
        <w:t>следует осуществлять в соответствии со схемами газоснабжени</w:t>
      </w:r>
      <w:r>
        <w:rPr>
          <w:rFonts w:eastAsia="Times New Roman" w:cs="Arial"/>
          <w:color w:val="000000"/>
          <w:spacing w:val="0"/>
          <w:sz w:val="23"/>
          <w:szCs w:val="23"/>
          <w:lang w:eastAsia="ru-RU"/>
        </w:rPr>
        <w:t>я в целях обеспечения уровня га</w:t>
      </w:r>
      <w:r w:rsidRPr="00512E40">
        <w:rPr>
          <w:rFonts w:eastAsia="Times New Roman" w:cs="Arial"/>
          <w:color w:val="000000"/>
          <w:spacing w:val="0"/>
          <w:sz w:val="23"/>
          <w:szCs w:val="23"/>
          <w:lang w:eastAsia="ru-RU"/>
        </w:rPr>
        <w:t>зификации жилищно-коммунального хозяйства, пр</w:t>
      </w:r>
      <w:r w:rsidRPr="00512E40">
        <w:rPr>
          <w:rFonts w:eastAsia="Times New Roman" w:cs="Arial"/>
          <w:color w:val="000000"/>
          <w:spacing w:val="0"/>
          <w:sz w:val="23"/>
          <w:szCs w:val="23"/>
          <w:lang w:eastAsia="ru-RU"/>
        </w:rPr>
        <w:t>о</w:t>
      </w:r>
      <w:r w:rsidRPr="00512E40">
        <w:rPr>
          <w:rFonts w:eastAsia="Times New Roman" w:cs="Arial"/>
          <w:color w:val="000000"/>
          <w:spacing w:val="0"/>
          <w:sz w:val="23"/>
          <w:szCs w:val="23"/>
          <w:lang w:eastAsia="ru-RU"/>
        </w:rPr>
        <w:t>мышленных и иных организаций.</w:t>
      </w:r>
    </w:p>
    <w:p w:rsidR="00C1751B" w:rsidRPr="00512E40" w:rsidRDefault="00C1751B" w:rsidP="00C1751B">
      <w:pPr>
        <w:widowControl/>
        <w:shd w:val="clear" w:color="auto" w:fill="FFFFFF"/>
        <w:adjustRightInd/>
        <w:spacing w:before="0" w:after="0" w:line="276" w:lineRule="auto"/>
        <w:ind w:firstLine="709"/>
        <w:textAlignment w:val="auto"/>
        <w:rPr>
          <w:rFonts w:eastAsia="Times New Roman" w:cs="Arial"/>
          <w:color w:val="000000"/>
          <w:spacing w:val="0"/>
          <w:sz w:val="23"/>
          <w:szCs w:val="23"/>
          <w:lang w:eastAsia="ru-RU"/>
        </w:rPr>
      </w:pPr>
      <w:r w:rsidRPr="00512E40">
        <w:rPr>
          <w:rFonts w:eastAsia="Times New Roman" w:cs="Arial"/>
          <w:color w:val="000000"/>
          <w:spacing w:val="0"/>
          <w:sz w:val="23"/>
          <w:szCs w:val="23"/>
          <w:lang w:eastAsia="ru-RU"/>
        </w:rPr>
        <w:t>Генеральным планом предусмотрены мероприятия, напр</w:t>
      </w:r>
      <w:r>
        <w:rPr>
          <w:rFonts w:eastAsia="Times New Roman" w:cs="Arial"/>
          <w:color w:val="000000"/>
          <w:spacing w:val="0"/>
          <w:sz w:val="23"/>
          <w:szCs w:val="23"/>
          <w:lang w:eastAsia="ru-RU"/>
        </w:rPr>
        <w:t>авленные на обе</w:t>
      </w:r>
      <w:r>
        <w:rPr>
          <w:rFonts w:eastAsia="Times New Roman" w:cs="Arial"/>
          <w:color w:val="000000"/>
          <w:spacing w:val="0"/>
          <w:sz w:val="23"/>
          <w:szCs w:val="23"/>
          <w:lang w:eastAsia="ru-RU"/>
        </w:rPr>
        <w:t>с</w:t>
      </w:r>
      <w:r>
        <w:rPr>
          <w:rFonts w:eastAsia="Times New Roman" w:cs="Arial"/>
          <w:color w:val="000000"/>
          <w:spacing w:val="0"/>
          <w:sz w:val="23"/>
          <w:szCs w:val="23"/>
          <w:lang w:eastAsia="ru-RU"/>
        </w:rPr>
        <w:t>печение беспере</w:t>
      </w:r>
      <w:r w:rsidRPr="00512E40">
        <w:rPr>
          <w:rFonts w:eastAsia="Times New Roman" w:cs="Arial"/>
          <w:color w:val="000000"/>
          <w:spacing w:val="0"/>
          <w:sz w:val="23"/>
          <w:szCs w:val="23"/>
          <w:lang w:eastAsia="ru-RU"/>
        </w:rPr>
        <w:t>бойного функционирования системы газораспределения и наде</w:t>
      </w:r>
      <w:r w:rsidRPr="00512E40">
        <w:rPr>
          <w:rFonts w:eastAsia="Times New Roman" w:cs="Arial"/>
          <w:color w:val="000000"/>
          <w:spacing w:val="0"/>
          <w:sz w:val="23"/>
          <w:szCs w:val="23"/>
          <w:lang w:eastAsia="ru-RU"/>
        </w:rPr>
        <w:t>ж</w:t>
      </w:r>
      <w:r w:rsidRPr="00512E40">
        <w:rPr>
          <w:rFonts w:eastAsia="Times New Roman" w:cs="Arial"/>
          <w:color w:val="000000"/>
          <w:spacing w:val="0"/>
          <w:sz w:val="23"/>
          <w:szCs w:val="23"/>
          <w:lang w:eastAsia="ru-RU"/>
        </w:rPr>
        <w:t>ного газоснабжения населенных</w:t>
      </w:r>
      <w:r>
        <w:rPr>
          <w:rFonts w:eastAsia="Times New Roman" w:cs="Arial"/>
          <w:color w:val="000000"/>
          <w:spacing w:val="0"/>
          <w:sz w:val="23"/>
          <w:szCs w:val="23"/>
          <w:lang w:eastAsia="ru-RU"/>
        </w:rPr>
        <w:t xml:space="preserve"> </w:t>
      </w:r>
      <w:r w:rsidRPr="00512E40">
        <w:rPr>
          <w:rFonts w:eastAsia="Times New Roman" w:cs="Arial"/>
          <w:color w:val="000000"/>
          <w:spacing w:val="0"/>
          <w:sz w:val="23"/>
          <w:szCs w:val="23"/>
          <w:lang w:eastAsia="ru-RU"/>
        </w:rPr>
        <w:t>пунктов. Все мероприятия по развитию газора</w:t>
      </w:r>
      <w:r w:rsidRPr="00512E40">
        <w:rPr>
          <w:rFonts w:eastAsia="Times New Roman" w:cs="Arial"/>
          <w:color w:val="000000"/>
          <w:spacing w:val="0"/>
          <w:sz w:val="23"/>
          <w:szCs w:val="23"/>
          <w:lang w:eastAsia="ru-RU"/>
        </w:rPr>
        <w:t>с</w:t>
      </w:r>
      <w:r w:rsidRPr="00512E40">
        <w:rPr>
          <w:rFonts w:eastAsia="Times New Roman" w:cs="Arial"/>
          <w:color w:val="000000"/>
          <w:spacing w:val="0"/>
          <w:sz w:val="23"/>
          <w:szCs w:val="23"/>
          <w:lang w:eastAsia="ru-RU"/>
        </w:rPr>
        <w:t>пределительной системы предлагаются в течение</w:t>
      </w:r>
      <w:r>
        <w:rPr>
          <w:rFonts w:eastAsia="Times New Roman" w:cs="Arial"/>
          <w:color w:val="000000"/>
          <w:spacing w:val="0"/>
          <w:sz w:val="23"/>
          <w:szCs w:val="23"/>
          <w:lang w:eastAsia="ru-RU"/>
        </w:rPr>
        <w:t xml:space="preserve"> </w:t>
      </w:r>
      <w:r w:rsidRPr="00512E40">
        <w:rPr>
          <w:rFonts w:eastAsia="Times New Roman" w:cs="Arial"/>
          <w:color w:val="000000"/>
          <w:spacing w:val="0"/>
          <w:sz w:val="23"/>
          <w:szCs w:val="23"/>
          <w:lang w:eastAsia="ru-RU"/>
        </w:rPr>
        <w:t>срока реализации проекта, с учетом физического износа действующего оборудования и сетей.</w:t>
      </w:r>
    </w:p>
    <w:p w:rsidR="00C1751B" w:rsidRDefault="00C1751B" w:rsidP="00C1751B">
      <w:pPr>
        <w:widowControl/>
        <w:shd w:val="clear" w:color="auto" w:fill="FFFFFF"/>
        <w:adjustRightInd/>
        <w:spacing w:before="0" w:after="0" w:line="276" w:lineRule="auto"/>
        <w:ind w:firstLine="0"/>
        <w:textAlignment w:val="auto"/>
        <w:rPr>
          <w:rFonts w:eastAsia="Times New Roman" w:cs="Arial"/>
          <w:color w:val="000000"/>
          <w:spacing w:val="0"/>
          <w:sz w:val="23"/>
          <w:szCs w:val="23"/>
          <w:lang w:eastAsia="ru-RU"/>
        </w:rPr>
      </w:pPr>
    </w:p>
    <w:p w:rsidR="00C1751B" w:rsidRPr="00512E40" w:rsidRDefault="00C1751B" w:rsidP="00C1751B">
      <w:pPr>
        <w:widowControl/>
        <w:shd w:val="clear" w:color="auto" w:fill="FFFFFF"/>
        <w:adjustRightInd/>
        <w:spacing w:before="0" w:after="0" w:line="276" w:lineRule="auto"/>
        <w:ind w:firstLine="0"/>
        <w:jc w:val="center"/>
        <w:textAlignment w:val="auto"/>
        <w:rPr>
          <w:rFonts w:eastAsia="Times New Roman" w:cs="Arial"/>
          <w:i/>
          <w:color w:val="000000"/>
          <w:spacing w:val="0"/>
          <w:sz w:val="23"/>
          <w:szCs w:val="23"/>
          <w:lang w:eastAsia="ru-RU"/>
        </w:rPr>
      </w:pPr>
      <w:r w:rsidRPr="00512E40">
        <w:rPr>
          <w:rFonts w:eastAsia="Times New Roman" w:cs="Arial"/>
          <w:i/>
          <w:color w:val="000000"/>
          <w:spacing w:val="0"/>
          <w:sz w:val="23"/>
          <w:szCs w:val="23"/>
          <w:lang w:eastAsia="ru-RU"/>
        </w:rPr>
        <w:t>Описание проблем организации газоснабжения источников тепловой энергии</w:t>
      </w:r>
    </w:p>
    <w:p w:rsidR="00C1751B" w:rsidRDefault="00C1751B" w:rsidP="005C5CE8">
      <w:pPr>
        <w:widowControl/>
        <w:shd w:val="clear" w:color="auto" w:fill="FFFFFF"/>
        <w:adjustRightInd/>
        <w:spacing w:before="0" w:after="0" w:line="276" w:lineRule="auto"/>
        <w:ind w:firstLine="709"/>
        <w:textAlignment w:val="auto"/>
        <w:rPr>
          <w:rFonts w:eastAsia="Times New Roman" w:cs="Arial"/>
          <w:color w:val="000000"/>
          <w:spacing w:val="0"/>
          <w:sz w:val="23"/>
          <w:szCs w:val="23"/>
          <w:lang w:eastAsia="ru-RU"/>
        </w:rPr>
      </w:pPr>
      <w:r w:rsidRPr="00512E40">
        <w:rPr>
          <w:rFonts w:eastAsia="Times New Roman" w:cs="Arial"/>
          <w:color w:val="000000"/>
          <w:spacing w:val="0"/>
          <w:sz w:val="23"/>
          <w:szCs w:val="23"/>
          <w:lang w:eastAsia="ru-RU"/>
        </w:rPr>
        <w:t xml:space="preserve">В </w:t>
      </w:r>
      <w:r>
        <w:rPr>
          <w:rFonts w:eastAsia="Times New Roman" w:cs="Arial"/>
          <w:color w:val="000000"/>
          <w:spacing w:val="0"/>
          <w:sz w:val="23"/>
          <w:szCs w:val="23"/>
          <w:lang w:eastAsia="ru-RU"/>
        </w:rPr>
        <w:t xml:space="preserve">МО </w:t>
      </w:r>
      <w:r w:rsidR="005C5CE8">
        <w:rPr>
          <w:rFonts w:eastAsia="Times New Roman" w:cs="Arial"/>
          <w:color w:val="000000"/>
          <w:spacing w:val="0"/>
          <w:sz w:val="23"/>
          <w:szCs w:val="23"/>
          <w:lang w:eastAsia="ru-RU"/>
        </w:rPr>
        <w:t xml:space="preserve">ГО </w:t>
      </w:r>
      <w:r>
        <w:rPr>
          <w:rFonts w:eastAsia="Times New Roman" w:cs="Arial"/>
          <w:color w:val="000000"/>
          <w:spacing w:val="0"/>
          <w:sz w:val="23"/>
          <w:szCs w:val="23"/>
          <w:lang w:eastAsia="ru-RU"/>
        </w:rPr>
        <w:t>«Охинский»</w:t>
      </w:r>
      <w:r w:rsidRPr="00512E40">
        <w:rPr>
          <w:rFonts w:eastAsia="Times New Roman" w:cs="Arial"/>
          <w:color w:val="000000"/>
          <w:spacing w:val="0"/>
          <w:sz w:val="23"/>
          <w:szCs w:val="23"/>
          <w:lang w:eastAsia="ru-RU"/>
        </w:rPr>
        <w:t xml:space="preserve"> проблемы организа</w:t>
      </w:r>
      <w:r>
        <w:rPr>
          <w:rFonts w:eastAsia="Times New Roman" w:cs="Arial"/>
          <w:color w:val="000000"/>
          <w:spacing w:val="0"/>
          <w:sz w:val="23"/>
          <w:szCs w:val="23"/>
          <w:lang w:eastAsia="ru-RU"/>
        </w:rPr>
        <w:t>ции газоснабжения централизова</w:t>
      </w:r>
      <w:r>
        <w:rPr>
          <w:rFonts w:eastAsia="Times New Roman" w:cs="Arial"/>
          <w:color w:val="000000"/>
          <w:spacing w:val="0"/>
          <w:sz w:val="23"/>
          <w:szCs w:val="23"/>
          <w:lang w:eastAsia="ru-RU"/>
        </w:rPr>
        <w:t>н</w:t>
      </w:r>
      <w:r w:rsidRPr="00512E40">
        <w:rPr>
          <w:rFonts w:eastAsia="Times New Roman" w:cs="Arial"/>
          <w:color w:val="000000"/>
          <w:spacing w:val="0"/>
          <w:sz w:val="23"/>
          <w:szCs w:val="23"/>
          <w:lang w:eastAsia="ru-RU"/>
        </w:rPr>
        <w:t>ных источников тепловой энергии отсутствуют.</w:t>
      </w:r>
    </w:p>
    <w:p w:rsidR="005C5CE8" w:rsidRDefault="005C5CE8" w:rsidP="005C5CE8">
      <w:pPr>
        <w:widowControl/>
        <w:shd w:val="clear" w:color="auto" w:fill="FFFFFF"/>
        <w:adjustRightInd/>
        <w:spacing w:before="0" w:after="0" w:line="276" w:lineRule="auto"/>
        <w:ind w:firstLine="709"/>
        <w:textAlignment w:val="auto"/>
        <w:rPr>
          <w:rFonts w:eastAsia="Times New Roman" w:cs="Arial"/>
          <w:color w:val="000000"/>
          <w:spacing w:val="0"/>
          <w:sz w:val="23"/>
          <w:szCs w:val="23"/>
          <w:lang w:eastAsia="ru-RU"/>
        </w:rPr>
      </w:pPr>
    </w:p>
    <w:p w:rsidR="00C1751B" w:rsidRPr="00512E40" w:rsidRDefault="00C1751B" w:rsidP="00C1751B">
      <w:pPr>
        <w:widowControl/>
        <w:shd w:val="clear" w:color="auto" w:fill="FFFFFF"/>
        <w:adjustRightInd/>
        <w:spacing w:before="0" w:after="0" w:line="276" w:lineRule="auto"/>
        <w:ind w:firstLine="709"/>
        <w:jc w:val="center"/>
        <w:textAlignment w:val="auto"/>
        <w:rPr>
          <w:rFonts w:eastAsia="Times New Roman" w:cs="Arial"/>
          <w:i/>
          <w:color w:val="000000"/>
          <w:spacing w:val="0"/>
          <w:sz w:val="23"/>
          <w:szCs w:val="23"/>
          <w:lang w:eastAsia="ru-RU"/>
        </w:rPr>
      </w:pPr>
      <w:r w:rsidRPr="00512E40">
        <w:rPr>
          <w:rFonts w:eastAsia="Times New Roman" w:cs="Arial"/>
          <w:i/>
          <w:color w:val="000000"/>
          <w:spacing w:val="0"/>
          <w:sz w:val="23"/>
          <w:szCs w:val="23"/>
          <w:lang w:eastAsia="ru-RU"/>
        </w:rPr>
        <w:t>Предложения по корректировке утвержденной (разработке) региональной</w:t>
      </w:r>
      <w:r w:rsidRPr="00B444A4">
        <w:rPr>
          <w:rFonts w:eastAsia="Times New Roman" w:cs="Arial"/>
          <w:i/>
          <w:color w:val="000000"/>
          <w:spacing w:val="0"/>
          <w:sz w:val="23"/>
          <w:szCs w:val="23"/>
          <w:lang w:eastAsia="ru-RU"/>
        </w:rPr>
        <w:t xml:space="preserve"> </w:t>
      </w:r>
      <w:r w:rsidRPr="00512E40">
        <w:rPr>
          <w:rFonts w:eastAsia="Times New Roman" w:cs="Arial"/>
          <w:i/>
          <w:color w:val="000000"/>
          <w:spacing w:val="0"/>
          <w:sz w:val="23"/>
          <w:szCs w:val="23"/>
          <w:lang w:eastAsia="ru-RU"/>
        </w:rPr>
        <w:t>(межрегиональной) программы газификации жилищно-коммунального хозяйства, промышленных</w:t>
      </w:r>
      <w:r w:rsidRPr="00B444A4">
        <w:rPr>
          <w:rFonts w:eastAsia="Times New Roman" w:cs="Arial"/>
          <w:i/>
          <w:color w:val="000000"/>
          <w:spacing w:val="0"/>
          <w:sz w:val="23"/>
          <w:szCs w:val="23"/>
          <w:lang w:eastAsia="ru-RU"/>
        </w:rPr>
        <w:t xml:space="preserve"> </w:t>
      </w:r>
      <w:r w:rsidRPr="00512E40">
        <w:rPr>
          <w:rFonts w:eastAsia="Times New Roman" w:cs="Arial"/>
          <w:i/>
          <w:color w:val="000000"/>
          <w:spacing w:val="0"/>
          <w:sz w:val="23"/>
          <w:szCs w:val="23"/>
          <w:lang w:eastAsia="ru-RU"/>
        </w:rPr>
        <w:t>и иных организаций для обеспечения согласованности такой программы с указанными в схеме</w:t>
      </w:r>
      <w:r w:rsidRPr="00B444A4">
        <w:rPr>
          <w:rFonts w:eastAsia="Times New Roman" w:cs="Arial"/>
          <w:i/>
          <w:color w:val="000000"/>
          <w:spacing w:val="0"/>
          <w:sz w:val="23"/>
          <w:szCs w:val="23"/>
          <w:lang w:eastAsia="ru-RU"/>
        </w:rPr>
        <w:t xml:space="preserve"> </w:t>
      </w:r>
      <w:r w:rsidRPr="00512E40">
        <w:rPr>
          <w:rFonts w:eastAsia="Times New Roman" w:cs="Arial"/>
          <w:i/>
          <w:color w:val="000000"/>
          <w:spacing w:val="0"/>
          <w:sz w:val="23"/>
          <w:szCs w:val="23"/>
          <w:lang w:eastAsia="ru-RU"/>
        </w:rPr>
        <w:t>теплоснабжения решениями о развитии и</w:t>
      </w:r>
      <w:r w:rsidRPr="00512E40">
        <w:rPr>
          <w:rFonts w:eastAsia="Times New Roman" w:cs="Arial"/>
          <w:i/>
          <w:color w:val="000000"/>
          <w:spacing w:val="0"/>
          <w:sz w:val="23"/>
          <w:szCs w:val="23"/>
          <w:lang w:eastAsia="ru-RU"/>
        </w:rPr>
        <w:t>с</w:t>
      </w:r>
      <w:r w:rsidRPr="00512E40">
        <w:rPr>
          <w:rFonts w:eastAsia="Times New Roman" w:cs="Arial"/>
          <w:i/>
          <w:color w:val="000000"/>
          <w:spacing w:val="0"/>
          <w:sz w:val="23"/>
          <w:szCs w:val="23"/>
          <w:lang w:eastAsia="ru-RU"/>
        </w:rPr>
        <w:t>точников тепловой энергии и систем теплоснабжения</w:t>
      </w:r>
    </w:p>
    <w:p w:rsidR="00C1751B" w:rsidRPr="00512E40" w:rsidRDefault="00C1751B" w:rsidP="00C1751B">
      <w:pPr>
        <w:widowControl/>
        <w:shd w:val="clear" w:color="auto" w:fill="FFFFFF"/>
        <w:adjustRightInd/>
        <w:spacing w:before="0" w:after="0" w:line="276" w:lineRule="auto"/>
        <w:ind w:firstLine="709"/>
        <w:textAlignment w:val="auto"/>
        <w:rPr>
          <w:rFonts w:eastAsia="Times New Roman" w:cs="Arial"/>
          <w:color w:val="000000"/>
          <w:spacing w:val="0"/>
          <w:sz w:val="23"/>
          <w:szCs w:val="23"/>
          <w:lang w:eastAsia="ru-RU"/>
        </w:rPr>
      </w:pPr>
      <w:r w:rsidRPr="00512E40">
        <w:rPr>
          <w:rFonts w:eastAsia="Times New Roman" w:cs="Arial"/>
          <w:color w:val="000000"/>
          <w:spacing w:val="0"/>
          <w:sz w:val="23"/>
          <w:szCs w:val="23"/>
          <w:lang w:eastAsia="ru-RU"/>
        </w:rPr>
        <w:t>Предложения по корректировке утвержденной (разрабо</w:t>
      </w:r>
      <w:r>
        <w:rPr>
          <w:rFonts w:eastAsia="Times New Roman" w:cs="Arial"/>
          <w:color w:val="000000"/>
          <w:spacing w:val="0"/>
          <w:sz w:val="23"/>
          <w:szCs w:val="23"/>
          <w:lang w:eastAsia="ru-RU"/>
        </w:rPr>
        <w:t>тке) региональной (межрегиональ</w:t>
      </w:r>
      <w:r w:rsidRPr="00512E40">
        <w:rPr>
          <w:rFonts w:eastAsia="Times New Roman" w:cs="Arial"/>
          <w:color w:val="000000"/>
          <w:spacing w:val="0"/>
          <w:sz w:val="23"/>
          <w:szCs w:val="23"/>
          <w:lang w:eastAsia="ru-RU"/>
        </w:rPr>
        <w:t>ной) программы газификации жилищно-коммунального хозя</w:t>
      </w:r>
      <w:r>
        <w:rPr>
          <w:rFonts w:eastAsia="Times New Roman" w:cs="Arial"/>
          <w:color w:val="000000"/>
          <w:spacing w:val="0"/>
          <w:sz w:val="23"/>
          <w:szCs w:val="23"/>
          <w:lang w:eastAsia="ru-RU"/>
        </w:rPr>
        <w:t>йства, промышленных и иных орга</w:t>
      </w:r>
      <w:r w:rsidRPr="00512E40">
        <w:rPr>
          <w:rFonts w:eastAsia="Times New Roman" w:cs="Arial"/>
          <w:color w:val="000000"/>
          <w:spacing w:val="0"/>
          <w:sz w:val="23"/>
          <w:szCs w:val="23"/>
          <w:lang w:eastAsia="ru-RU"/>
        </w:rPr>
        <w:t xml:space="preserve">низаций </w:t>
      </w:r>
      <w:r w:rsidR="005C5CE8">
        <w:rPr>
          <w:rFonts w:eastAsia="Times New Roman" w:cs="Arial"/>
          <w:color w:val="000000"/>
          <w:spacing w:val="0"/>
          <w:sz w:val="23"/>
          <w:szCs w:val="23"/>
          <w:lang w:eastAsia="ru-RU"/>
        </w:rPr>
        <w:t xml:space="preserve">МО </w:t>
      </w:r>
      <w:r>
        <w:rPr>
          <w:rFonts w:eastAsia="Times New Roman" w:cs="Arial"/>
          <w:color w:val="000000"/>
          <w:spacing w:val="0"/>
          <w:sz w:val="23"/>
          <w:szCs w:val="23"/>
          <w:lang w:eastAsia="ru-RU"/>
        </w:rPr>
        <w:t>ГО «Охинский»</w:t>
      </w:r>
      <w:r w:rsidRPr="00512E40">
        <w:rPr>
          <w:rFonts w:eastAsia="Times New Roman" w:cs="Arial"/>
          <w:color w:val="000000"/>
          <w:spacing w:val="0"/>
          <w:sz w:val="23"/>
          <w:szCs w:val="23"/>
          <w:lang w:eastAsia="ru-RU"/>
        </w:rPr>
        <w:t xml:space="preserve"> до конца расчетного пер</w:t>
      </w:r>
      <w:r w:rsidRPr="00512E40">
        <w:rPr>
          <w:rFonts w:eastAsia="Times New Roman" w:cs="Arial"/>
          <w:color w:val="000000"/>
          <w:spacing w:val="0"/>
          <w:sz w:val="23"/>
          <w:szCs w:val="23"/>
          <w:lang w:eastAsia="ru-RU"/>
        </w:rPr>
        <w:t>и</w:t>
      </w:r>
      <w:r w:rsidRPr="00512E40">
        <w:rPr>
          <w:rFonts w:eastAsia="Times New Roman" w:cs="Arial"/>
          <w:color w:val="000000"/>
          <w:spacing w:val="0"/>
          <w:sz w:val="23"/>
          <w:szCs w:val="23"/>
          <w:lang w:eastAsia="ru-RU"/>
        </w:rPr>
        <w:t>ода не требуется.</w:t>
      </w:r>
    </w:p>
    <w:p w:rsidR="00C1751B" w:rsidRDefault="00C1751B" w:rsidP="00C1751B">
      <w:pPr>
        <w:widowControl/>
        <w:shd w:val="clear" w:color="auto" w:fill="FFFFFF"/>
        <w:adjustRightInd/>
        <w:spacing w:before="0" w:after="0" w:line="276" w:lineRule="auto"/>
        <w:ind w:firstLine="709"/>
        <w:textAlignment w:val="auto"/>
        <w:rPr>
          <w:rFonts w:eastAsia="Times New Roman" w:cs="Arial"/>
          <w:color w:val="000000"/>
          <w:spacing w:val="0"/>
          <w:sz w:val="23"/>
          <w:szCs w:val="23"/>
          <w:lang w:eastAsia="ru-RU"/>
        </w:rPr>
      </w:pPr>
    </w:p>
    <w:p w:rsidR="00C1751B" w:rsidRDefault="00C1751B" w:rsidP="00C1751B">
      <w:pPr>
        <w:widowControl/>
        <w:adjustRightInd/>
        <w:spacing w:before="0" w:after="0"/>
        <w:ind w:firstLine="0"/>
        <w:jc w:val="left"/>
        <w:textAlignment w:val="auto"/>
        <w:rPr>
          <w:rFonts w:eastAsia="Times New Roman" w:cs="Arial"/>
          <w:color w:val="000000"/>
          <w:spacing w:val="0"/>
          <w:sz w:val="23"/>
          <w:szCs w:val="23"/>
          <w:lang w:eastAsia="ru-RU"/>
        </w:rPr>
      </w:pPr>
      <w:r>
        <w:rPr>
          <w:rFonts w:eastAsia="Times New Roman" w:cs="Arial"/>
          <w:color w:val="000000"/>
          <w:spacing w:val="0"/>
          <w:sz w:val="23"/>
          <w:szCs w:val="23"/>
          <w:lang w:eastAsia="ru-RU"/>
        </w:rPr>
        <w:br w:type="page"/>
      </w:r>
    </w:p>
    <w:p w:rsidR="00C1751B" w:rsidRPr="00B444A4" w:rsidRDefault="00C1751B" w:rsidP="005C5CE8">
      <w:pPr>
        <w:widowControl/>
        <w:shd w:val="clear" w:color="auto" w:fill="FFFFFF"/>
        <w:adjustRightInd/>
        <w:spacing w:before="0" w:after="0" w:line="276" w:lineRule="auto"/>
        <w:ind w:firstLine="709"/>
        <w:jc w:val="center"/>
        <w:textAlignment w:val="auto"/>
        <w:rPr>
          <w:rFonts w:eastAsia="Times New Roman" w:cs="Arial"/>
          <w:i/>
          <w:color w:val="000000"/>
          <w:spacing w:val="0"/>
          <w:sz w:val="23"/>
          <w:szCs w:val="23"/>
          <w:lang w:eastAsia="ru-RU"/>
        </w:rPr>
      </w:pPr>
      <w:r w:rsidRPr="00512E40">
        <w:rPr>
          <w:rFonts w:eastAsia="Times New Roman" w:cs="Arial"/>
          <w:i/>
          <w:color w:val="000000"/>
          <w:spacing w:val="0"/>
          <w:sz w:val="23"/>
          <w:szCs w:val="23"/>
          <w:lang w:eastAsia="ru-RU"/>
        </w:rPr>
        <w:lastRenderedPageBreak/>
        <w:t>Описание решений (вырабатываемых с учетом положений утвержденной схемы и</w:t>
      </w:r>
      <w:r w:rsidRPr="00B444A4">
        <w:rPr>
          <w:rFonts w:eastAsia="Times New Roman" w:cs="Arial"/>
          <w:i/>
          <w:color w:val="000000"/>
          <w:spacing w:val="0"/>
          <w:sz w:val="23"/>
          <w:szCs w:val="23"/>
          <w:lang w:eastAsia="ru-RU"/>
        </w:rPr>
        <w:t xml:space="preserve"> </w:t>
      </w:r>
      <w:r w:rsidRPr="00512E40">
        <w:rPr>
          <w:rFonts w:eastAsia="Times New Roman" w:cs="Arial"/>
          <w:i/>
          <w:color w:val="000000"/>
          <w:spacing w:val="0"/>
          <w:sz w:val="23"/>
          <w:szCs w:val="23"/>
          <w:lang w:eastAsia="ru-RU"/>
        </w:rPr>
        <w:t>программы развития Единой энергетической системы России) о стр</w:t>
      </w:r>
      <w:r w:rsidRPr="00512E40">
        <w:rPr>
          <w:rFonts w:eastAsia="Times New Roman" w:cs="Arial"/>
          <w:i/>
          <w:color w:val="000000"/>
          <w:spacing w:val="0"/>
          <w:sz w:val="23"/>
          <w:szCs w:val="23"/>
          <w:lang w:eastAsia="ru-RU"/>
        </w:rPr>
        <w:t>о</w:t>
      </w:r>
      <w:r w:rsidRPr="00512E40">
        <w:rPr>
          <w:rFonts w:eastAsia="Times New Roman" w:cs="Arial"/>
          <w:i/>
          <w:color w:val="000000"/>
          <w:spacing w:val="0"/>
          <w:sz w:val="23"/>
          <w:szCs w:val="23"/>
          <w:lang w:eastAsia="ru-RU"/>
        </w:rPr>
        <w:t>ительстве, реконструкции,</w:t>
      </w:r>
      <w:r w:rsidRPr="00B444A4">
        <w:rPr>
          <w:rFonts w:eastAsia="Times New Roman" w:cs="Arial"/>
          <w:i/>
          <w:color w:val="000000"/>
          <w:spacing w:val="0"/>
          <w:sz w:val="23"/>
          <w:szCs w:val="23"/>
          <w:lang w:eastAsia="ru-RU"/>
        </w:rPr>
        <w:t xml:space="preserve"> </w:t>
      </w:r>
      <w:r w:rsidRPr="00512E40">
        <w:rPr>
          <w:rFonts w:eastAsia="Times New Roman" w:cs="Arial"/>
          <w:i/>
          <w:color w:val="000000"/>
          <w:spacing w:val="0"/>
          <w:sz w:val="23"/>
          <w:szCs w:val="23"/>
          <w:lang w:eastAsia="ru-RU"/>
        </w:rPr>
        <w:t>техническом перевооружении, выводе из эксплуат</w:t>
      </w:r>
      <w:r w:rsidRPr="00512E40">
        <w:rPr>
          <w:rFonts w:eastAsia="Times New Roman" w:cs="Arial"/>
          <w:i/>
          <w:color w:val="000000"/>
          <w:spacing w:val="0"/>
          <w:sz w:val="23"/>
          <w:szCs w:val="23"/>
          <w:lang w:eastAsia="ru-RU"/>
        </w:rPr>
        <w:t>а</w:t>
      </w:r>
      <w:r w:rsidRPr="00512E40">
        <w:rPr>
          <w:rFonts w:eastAsia="Times New Roman" w:cs="Arial"/>
          <w:i/>
          <w:color w:val="000000"/>
          <w:spacing w:val="0"/>
          <w:sz w:val="23"/>
          <w:szCs w:val="23"/>
          <w:lang w:eastAsia="ru-RU"/>
        </w:rPr>
        <w:t>ции источников тепловой энергии и</w:t>
      </w:r>
      <w:r>
        <w:rPr>
          <w:rFonts w:eastAsia="Times New Roman" w:cs="Arial"/>
          <w:i/>
          <w:color w:val="000000"/>
          <w:spacing w:val="0"/>
          <w:sz w:val="23"/>
          <w:szCs w:val="23"/>
          <w:lang w:eastAsia="ru-RU"/>
        </w:rPr>
        <w:t xml:space="preserve"> </w:t>
      </w:r>
      <w:r w:rsidRPr="00B444A4">
        <w:rPr>
          <w:rFonts w:eastAsia="Times New Roman" w:cs="Arial"/>
          <w:i/>
          <w:color w:val="000000"/>
          <w:spacing w:val="0"/>
          <w:sz w:val="23"/>
          <w:szCs w:val="23"/>
          <w:lang w:eastAsia="ru-RU"/>
        </w:rPr>
        <w:t xml:space="preserve">генерирующих объектов, включая </w:t>
      </w:r>
      <w:proofErr w:type="spellStart"/>
      <w:r w:rsidRPr="00B444A4">
        <w:rPr>
          <w:rFonts w:eastAsia="Times New Roman" w:cs="Arial"/>
          <w:i/>
          <w:color w:val="000000"/>
          <w:spacing w:val="0"/>
          <w:sz w:val="23"/>
          <w:szCs w:val="23"/>
          <w:lang w:eastAsia="ru-RU"/>
        </w:rPr>
        <w:t>входящ</w:t>
      </w:r>
      <w:proofErr w:type="spellEnd"/>
      <w:r w:rsidR="005C5CE8">
        <w:rPr>
          <w:rFonts w:eastAsia="Times New Roman" w:cs="Arial"/>
          <w:i/>
          <w:color w:val="000000"/>
          <w:spacing w:val="0"/>
          <w:sz w:val="23"/>
          <w:szCs w:val="23"/>
          <w:lang w:eastAsia="ru-RU"/>
        </w:rPr>
        <w:t xml:space="preserve"> </w:t>
      </w:r>
      <w:r w:rsidRPr="00B444A4">
        <w:rPr>
          <w:rFonts w:eastAsia="Times New Roman" w:cs="Arial"/>
          <w:i/>
          <w:color w:val="000000"/>
          <w:spacing w:val="0"/>
          <w:sz w:val="23"/>
          <w:szCs w:val="23"/>
          <w:lang w:eastAsia="ru-RU"/>
        </w:rPr>
        <w:t>их состав оборудование, функционирующих в</w:t>
      </w:r>
      <w:r w:rsidR="005C5CE8">
        <w:rPr>
          <w:rFonts w:eastAsia="Times New Roman" w:cs="Arial"/>
          <w:i/>
          <w:color w:val="000000"/>
          <w:spacing w:val="0"/>
          <w:sz w:val="23"/>
          <w:szCs w:val="23"/>
          <w:lang w:eastAsia="ru-RU"/>
        </w:rPr>
        <w:t xml:space="preserve"> </w:t>
      </w:r>
      <w:r w:rsidRPr="00B444A4">
        <w:rPr>
          <w:rFonts w:eastAsia="Times New Roman" w:cs="Arial"/>
          <w:i/>
          <w:color w:val="000000"/>
          <w:spacing w:val="0"/>
          <w:sz w:val="23"/>
          <w:szCs w:val="23"/>
          <w:lang w:eastAsia="ru-RU"/>
        </w:rPr>
        <w:t>режиме комбинированной выработки электрической и тепловой</w:t>
      </w:r>
      <w:r>
        <w:rPr>
          <w:rFonts w:eastAsia="Times New Roman" w:cs="Arial"/>
          <w:i/>
          <w:color w:val="000000"/>
          <w:spacing w:val="0"/>
          <w:sz w:val="23"/>
          <w:szCs w:val="23"/>
          <w:lang w:eastAsia="ru-RU"/>
        </w:rPr>
        <w:t xml:space="preserve"> энергии, в части перспективных </w:t>
      </w:r>
      <w:r w:rsidRPr="00B444A4">
        <w:rPr>
          <w:rFonts w:eastAsia="Times New Roman" w:cs="Arial"/>
          <w:i/>
          <w:color w:val="000000"/>
          <w:spacing w:val="0"/>
          <w:sz w:val="23"/>
          <w:szCs w:val="23"/>
          <w:lang w:eastAsia="ru-RU"/>
        </w:rPr>
        <w:t>балансов тепловой мощности в схемах теплоснабжения</w:t>
      </w:r>
    </w:p>
    <w:p w:rsidR="00C1751B" w:rsidRPr="00512E40" w:rsidRDefault="00C1751B" w:rsidP="00C1751B">
      <w:pPr>
        <w:widowControl/>
        <w:shd w:val="clear" w:color="auto" w:fill="FFFFFF"/>
        <w:adjustRightInd/>
        <w:spacing w:before="0" w:after="0" w:line="276" w:lineRule="auto"/>
        <w:ind w:firstLine="709"/>
        <w:textAlignment w:val="auto"/>
        <w:rPr>
          <w:rFonts w:eastAsia="Times New Roman" w:cs="Arial"/>
          <w:color w:val="000000"/>
          <w:spacing w:val="0"/>
          <w:sz w:val="23"/>
          <w:szCs w:val="23"/>
          <w:lang w:eastAsia="ru-RU"/>
        </w:rPr>
      </w:pPr>
      <w:r>
        <w:rPr>
          <w:rFonts w:eastAsia="Times New Roman" w:cs="Arial"/>
          <w:color w:val="000000"/>
          <w:spacing w:val="0"/>
          <w:sz w:val="23"/>
          <w:szCs w:val="23"/>
          <w:lang w:eastAsia="ru-RU"/>
        </w:rPr>
        <w:t>Решения не требуются.</w:t>
      </w:r>
    </w:p>
    <w:p w:rsidR="00C1751B" w:rsidRDefault="00C1751B" w:rsidP="00C1751B">
      <w:pPr>
        <w:widowControl/>
        <w:shd w:val="clear" w:color="auto" w:fill="FFFFFF"/>
        <w:adjustRightInd/>
        <w:spacing w:before="0" w:after="0" w:line="276" w:lineRule="auto"/>
        <w:ind w:firstLine="709"/>
        <w:textAlignment w:val="auto"/>
        <w:rPr>
          <w:rFonts w:eastAsia="Times New Roman" w:cs="Arial"/>
          <w:color w:val="000000"/>
          <w:spacing w:val="0"/>
          <w:sz w:val="23"/>
          <w:szCs w:val="23"/>
          <w:lang w:eastAsia="ru-RU"/>
        </w:rPr>
      </w:pPr>
    </w:p>
    <w:p w:rsidR="00C1751B" w:rsidRPr="00512E40" w:rsidRDefault="00C1751B" w:rsidP="00C1751B">
      <w:pPr>
        <w:widowControl/>
        <w:shd w:val="clear" w:color="auto" w:fill="FFFFFF"/>
        <w:adjustRightInd/>
        <w:spacing w:before="0" w:after="0" w:line="276" w:lineRule="auto"/>
        <w:ind w:firstLine="709"/>
        <w:jc w:val="center"/>
        <w:textAlignment w:val="auto"/>
        <w:rPr>
          <w:rFonts w:eastAsia="Times New Roman" w:cs="Arial"/>
          <w:i/>
          <w:color w:val="000000"/>
          <w:spacing w:val="0"/>
          <w:sz w:val="23"/>
          <w:szCs w:val="23"/>
          <w:lang w:eastAsia="ru-RU"/>
        </w:rPr>
      </w:pPr>
      <w:r w:rsidRPr="00512E40">
        <w:rPr>
          <w:rFonts w:eastAsia="Times New Roman" w:cs="Arial"/>
          <w:i/>
          <w:color w:val="000000"/>
          <w:spacing w:val="0"/>
          <w:sz w:val="23"/>
          <w:szCs w:val="23"/>
          <w:lang w:eastAsia="ru-RU"/>
        </w:rPr>
        <w:t>Предложения по строительству генерирующих объектов, функционир</w:t>
      </w:r>
      <w:r w:rsidRPr="00512E40">
        <w:rPr>
          <w:rFonts w:eastAsia="Times New Roman" w:cs="Arial"/>
          <w:i/>
          <w:color w:val="000000"/>
          <w:spacing w:val="0"/>
          <w:sz w:val="23"/>
          <w:szCs w:val="23"/>
          <w:lang w:eastAsia="ru-RU"/>
        </w:rPr>
        <w:t>у</w:t>
      </w:r>
      <w:r w:rsidRPr="00512E40">
        <w:rPr>
          <w:rFonts w:eastAsia="Times New Roman" w:cs="Arial"/>
          <w:i/>
          <w:color w:val="000000"/>
          <w:spacing w:val="0"/>
          <w:sz w:val="23"/>
          <w:szCs w:val="23"/>
          <w:lang w:eastAsia="ru-RU"/>
        </w:rPr>
        <w:t>ющих в режиме</w:t>
      </w:r>
      <w:r w:rsidRPr="00B444A4">
        <w:rPr>
          <w:rFonts w:eastAsia="Times New Roman" w:cs="Arial"/>
          <w:i/>
          <w:color w:val="000000"/>
          <w:spacing w:val="0"/>
          <w:sz w:val="23"/>
          <w:szCs w:val="23"/>
          <w:lang w:eastAsia="ru-RU"/>
        </w:rPr>
        <w:t xml:space="preserve"> </w:t>
      </w:r>
      <w:r w:rsidRPr="00512E40">
        <w:rPr>
          <w:rFonts w:eastAsia="Times New Roman" w:cs="Arial"/>
          <w:i/>
          <w:color w:val="000000"/>
          <w:spacing w:val="0"/>
          <w:sz w:val="23"/>
          <w:szCs w:val="23"/>
          <w:lang w:eastAsia="ru-RU"/>
        </w:rPr>
        <w:t>комбинированной выработки электрической и тепловой энергии, указанных в схеме</w:t>
      </w:r>
      <w:r w:rsidRPr="00B444A4">
        <w:rPr>
          <w:rFonts w:eastAsia="Times New Roman" w:cs="Arial"/>
          <w:i/>
          <w:color w:val="000000"/>
          <w:spacing w:val="0"/>
          <w:sz w:val="23"/>
          <w:szCs w:val="23"/>
          <w:lang w:eastAsia="ru-RU"/>
        </w:rPr>
        <w:t xml:space="preserve"> </w:t>
      </w:r>
      <w:r w:rsidRPr="00512E40">
        <w:rPr>
          <w:rFonts w:eastAsia="Times New Roman" w:cs="Arial"/>
          <w:i/>
          <w:color w:val="000000"/>
          <w:spacing w:val="0"/>
          <w:sz w:val="23"/>
          <w:szCs w:val="23"/>
          <w:lang w:eastAsia="ru-RU"/>
        </w:rPr>
        <w:t>теплоснабжения, для их учета при разработке схемы и пр</w:t>
      </w:r>
      <w:r w:rsidRPr="00512E40">
        <w:rPr>
          <w:rFonts w:eastAsia="Times New Roman" w:cs="Arial"/>
          <w:i/>
          <w:color w:val="000000"/>
          <w:spacing w:val="0"/>
          <w:sz w:val="23"/>
          <w:szCs w:val="23"/>
          <w:lang w:eastAsia="ru-RU"/>
        </w:rPr>
        <w:t>о</w:t>
      </w:r>
      <w:r w:rsidRPr="00512E40">
        <w:rPr>
          <w:rFonts w:eastAsia="Times New Roman" w:cs="Arial"/>
          <w:i/>
          <w:color w:val="000000"/>
          <w:spacing w:val="0"/>
          <w:sz w:val="23"/>
          <w:szCs w:val="23"/>
          <w:lang w:eastAsia="ru-RU"/>
        </w:rPr>
        <w:t>граммы перспективного развития</w:t>
      </w:r>
      <w:r w:rsidRPr="00B444A4">
        <w:rPr>
          <w:rFonts w:eastAsia="Times New Roman" w:cs="Arial"/>
          <w:i/>
          <w:color w:val="000000"/>
          <w:spacing w:val="0"/>
          <w:sz w:val="23"/>
          <w:szCs w:val="23"/>
          <w:lang w:eastAsia="ru-RU"/>
        </w:rPr>
        <w:t xml:space="preserve"> </w:t>
      </w:r>
      <w:r w:rsidRPr="00512E40">
        <w:rPr>
          <w:rFonts w:eastAsia="Times New Roman" w:cs="Arial"/>
          <w:i/>
          <w:color w:val="000000"/>
          <w:spacing w:val="0"/>
          <w:sz w:val="23"/>
          <w:szCs w:val="23"/>
          <w:lang w:eastAsia="ru-RU"/>
        </w:rPr>
        <w:t>электроэнергетики субъекта Российской Ф</w:t>
      </w:r>
      <w:r w:rsidRPr="00512E40">
        <w:rPr>
          <w:rFonts w:eastAsia="Times New Roman" w:cs="Arial"/>
          <w:i/>
          <w:color w:val="000000"/>
          <w:spacing w:val="0"/>
          <w:sz w:val="23"/>
          <w:szCs w:val="23"/>
          <w:lang w:eastAsia="ru-RU"/>
        </w:rPr>
        <w:t>е</w:t>
      </w:r>
      <w:r w:rsidRPr="00512E40">
        <w:rPr>
          <w:rFonts w:eastAsia="Times New Roman" w:cs="Arial"/>
          <w:i/>
          <w:color w:val="000000"/>
          <w:spacing w:val="0"/>
          <w:sz w:val="23"/>
          <w:szCs w:val="23"/>
          <w:lang w:eastAsia="ru-RU"/>
        </w:rPr>
        <w:t>дерации, схемы и программы развития Единой</w:t>
      </w:r>
      <w:r w:rsidRPr="00B444A4">
        <w:rPr>
          <w:rFonts w:eastAsia="Times New Roman" w:cs="Arial"/>
          <w:i/>
          <w:color w:val="000000"/>
          <w:spacing w:val="0"/>
          <w:sz w:val="23"/>
          <w:szCs w:val="23"/>
          <w:lang w:eastAsia="ru-RU"/>
        </w:rPr>
        <w:t xml:space="preserve"> </w:t>
      </w:r>
      <w:r w:rsidRPr="00512E40">
        <w:rPr>
          <w:rFonts w:eastAsia="Times New Roman" w:cs="Arial"/>
          <w:i/>
          <w:color w:val="000000"/>
          <w:spacing w:val="0"/>
          <w:sz w:val="23"/>
          <w:szCs w:val="23"/>
          <w:lang w:eastAsia="ru-RU"/>
        </w:rPr>
        <w:t>энергетической системы России, содержащие в том числе описание участия указанных объектов</w:t>
      </w:r>
      <w:r w:rsidRPr="00B444A4">
        <w:rPr>
          <w:rFonts w:eastAsia="Times New Roman" w:cs="Arial"/>
          <w:i/>
          <w:color w:val="000000"/>
          <w:spacing w:val="0"/>
          <w:sz w:val="23"/>
          <w:szCs w:val="23"/>
          <w:lang w:eastAsia="ru-RU"/>
        </w:rPr>
        <w:t xml:space="preserve"> </w:t>
      </w:r>
      <w:r w:rsidRPr="00512E40">
        <w:rPr>
          <w:rFonts w:eastAsia="Times New Roman" w:cs="Arial"/>
          <w:i/>
          <w:color w:val="000000"/>
          <w:spacing w:val="0"/>
          <w:sz w:val="23"/>
          <w:szCs w:val="23"/>
          <w:lang w:eastAsia="ru-RU"/>
        </w:rPr>
        <w:t>в перспекти</w:t>
      </w:r>
      <w:r w:rsidRPr="00512E40">
        <w:rPr>
          <w:rFonts w:eastAsia="Times New Roman" w:cs="Arial"/>
          <w:i/>
          <w:color w:val="000000"/>
          <w:spacing w:val="0"/>
          <w:sz w:val="23"/>
          <w:szCs w:val="23"/>
          <w:lang w:eastAsia="ru-RU"/>
        </w:rPr>
        <w:t>в</w:t>
      </w:r>
      <w:r w:rsidRPr="00512E40">
        <w:rPr>
          <w:rFonts w:eastAsia="Times New Roman" w:cs="Arial"/>
          <w:i/>
          <w:color w:val="000000"/>
          <w:spacing w:val="0"/>
          <w:sz w:val="23"/>
          <w:szCs w:val="23"/>
          <w:lang w:eastAsia="ru-RU"/>
        </w:rPr>
        <w:t>ных балансах тепловой мощности и энергии</w:t>
      </w:r>
    </w:p>
    <w:p w:rsidR="00C1751B" w:rsidRPr="00512E40" w:rsidRDefault="00C1751B" w:rsidP="00C1751B">
      <w:pPr>
        <w:widowControl/>
        <w:shd w:val="clear" w:color="auto" w:fill="FFFFFF"/>
        <w:adjustRightInd/>
        <w:spacing w:before="0" w:after="0" w:line="276" w:lineRule="auto"/>
        <w:ind w:firstLine="709"/>
        <w:textAlignment w:val="auto"/>
        <w:rPr>
          <w:rFonts w:eastAsia="Times New Roman" w:cs="Arial"/>
          <w:color w:val="000000"/>
          <w:spacing w:val="0"/>
          <w:sz w:val="23"/>
          <w:szCs w:val="23"/>
          <w:lang w:eastAsia="ru-RU"/>
        </w:rPr>
      </w:pPr>
      <w:r w:rsidRPr="00512E40">
        <w:rPr>
          <w:rFonts w:eastAsia="Times New Roman" w:cs="Arial"/>
          <w:color w:val="000000"/>
          <w:spacing w:val="0"/>
          <w:sz w:val="23"/>
          <w:szCs w:val="23"/>
          <w:lang w:eastAsia="ru-RU"/>
        </w:rPr>
        <w:t xml:space="preserve">До конца расчетного периода в </w:t>
      </w:r>
      <w:r w:rsidR="005C5CE8">
        <w:rPr>
          <w:rFonts w:eastAsia="Times New Roman" w:cs="Arial"/>
          <w:color w:val="000000"/>
          <w:spacing w:val="0"/>
          <w:sz w:val="23"/>
          <w:szCs w:val="23"/>
          <w:lang w:eastAsia="ru-RU"/>
        </w:rPr>
        <w:t xml:space="preserve">МО </w:t>
      </w:r>
      <w:r>
        <w:rPr>
          <w:rFonts w:eastAsia="Times New Roman" w:cs="Arial"/>
          <w:color w:val="000000"/>
          <w:spacing w:val="0"/>
          <w:sz w:val="23"/>
          <w:szCs w:val="23"/>
          <w:lang w:eastAsia="ru-RU"/>
        </w:rPr>
        <w:t>ГО «Охински</w:t>
      </w:r>
      <w:r w:rsidR="005C5CE8">
        <w:rPr>
          <w:rFonts w:eastAsia="Times New Roman" w:cs="Arial"/>
          <w:color w:val="000000"/>
          <w:spacing w:val="0"/>
          <w:sz w:val="23"/>
          <w:szCs w:val="23"/>
          <w:lang w:eastAsia="ru-RU"/>
        </w:rPr>
        <w:t>й</w:t>
      </w:r>
      <w:r>
        <w:rPr>
          <w:rFonts w:eastAsia="Times New Roman" w:cs="Arial"/>
          <w:color w:val="000000"/>
          <w:spacing w:val="0"/>
          <w:sz w:val="23"/>
          <w:szCs w:val="23"/>
          <w:lang w:eastAsia="ru-RU"/>
        </w:rPr>
        <w:t>» строительство генерир</w:t>
      </w:r>
      <w:r>
        <w:rPr>
          <w:rFonts w:eastAsia="Times New Roman" w:cs="Arial"/>
          <w:color w:val="000000"/>
          <w:spacing w:val="0"/>
          <w:sz w:val="23"/>
          <w:szCs w:val="23"/>
          <w:lang w:eastAsia="ru-RU"/>
        </w:rPr>
        <w:t>у</w:t>
      </w:r>
      <w:r w:rsidRPr="00512E40">
        <w:rPr>
          <w:rFonts w:eastAsia="Times New Roman" w:cs="Arial"/>
          <w:color w:val="000000"/>
          <w:spacing w:val="0"/>
          <w:sz w:val="23"/>
          <w:szCs w:val="23"/>
          <w:lang w:eastAsia="ru-RU"/>
        </w:rPr>
        <w:t>ющих объектов, функционирующих в режиме комбинированно</w:t>
      </w:r>
      <w:r>
        <w:rPr>
          <w:rFonts w:eastAsia="Times New Roman" w:cs="Arial"/>
          <w:color w:val="000000"/>
          <w:spacing w:val="0"/>
          <w:sz w:val="23"/>
          <w:szCs w:val="23"/>
          <w:lang w:eastAsia="ru-RU"/>
        </w:rPr>
        <w:t>й выработки эле</w:t>
      </w:r>
      <w:r>
        <w:rPr>
          <w:rFonts w:eastAsia="Times New Roman" w:cs="Arial"/>
          <w:color w:val="000000"/>
          <w:spacing w:val="0"/>
          <w:sz w:val="23"/>
          <w:szCs w:val="23"/>
          <w:lang w:eastAsia="ru-RU"/>
        </w:rPr>
        <w:t>к</w:t>
      </w:r>
      <w:r>
        <w:rPr>
          <w:rFonts w:eastAsia="Times New Roman" w:cs="Arial"/>
          <w:color w:val="000000"/>
          <w:spacing w:val="0"/>
          <w:sz w:val="23"/>
          <w:szCs w:val="23"/>
          <w:lang w:eastAsia="ru-RU"/>
        </w:rPr>
        <w:t>трической и теп</w:t>
      </w:r>
      <w:r w:rsidRPr="00512E40">
        <w:rPr>
          <w:rFonts w:eastAsia="Times New Roman" w:cs="Arial"/>
          <w:color w:val="000000"/>
          <w:spacing w:val="0"/>
          <w:sz w:val="23"/>
          <w:szCs w:val="23"/>
          <w:lang w:eastAsia="ru-RU"/>
        </w:rPr>
        <w:t>ловой энергии, указанных в схеме теплоснабжения, не ожидается.</w:t>
      </w:r>
    </w:p>
    <w:p w:rsidR="00C1751B" w:rsidRDefault="00C1751B" w:rsidP="00C1751B">
      <w:pPr>
        <w:widowControl/>
        <w:shd w:val="clear" w:color="auto" w:fill="FFFFFF"/>
        <w:adjustRightInd/>
        <w:spacing w:before="0" w:after="0" w:line="276" w:lineRule="auto"/>
        <w:ind w:firstLine="709"/>
        <w:textAlignment w:val="auto"/>
        <w:rPr>
          <w:rFonts w:eastAsia="Times New Roman" w:cs="Arial"/>
          <w:color w:val="000000"/>
          <w:spacing w:val="0"/>
          <w:sz w:val="23"/>
          <w:szCs w:val="23"/>
          <w:lang w:eastAsia="ru-RU"/>
        </w:rPr>
      </w:pPr>
    </w:p>
    <w:p w:rsidR="00C1751B" w:rsidRPr="00512E40" w:rsidRDefault="00C1751B" w:rsidP="00C1751B">
      <w:pPr>
        <w:widowControl/>
        <w:shd w:val="clear" w:color="auto" w:fill="FFFFFF"/>
        <w:adjustRightInd/>
        <w:spacing w:before="0" w:after="0" w:line="276" w:lineRule="auto"/>
        <w:ind w:firstLine="709"/>
        <w:jc w:val="center"/>
        <w:textAlignment w:val="auto"/>
        <w:rPr>
          <w:rFonts w:eastAsia="Times New Roman" w:cs="Arial"/>
          <w:i/>
          <w:color w:val="000000"/>
          <w:spacing w:val="0"/>
          <w:sz w:val="23"/>
          <w:szCs w:val="23"/>
          <w:lang w:eastAsia="ru-RU"/>
        </w:rPr>
      </w:pPr>
      <w:r w:rsidRPr="00512E40">
        <w:rPr>
          <w:rFonts w:eastAsia="Times New Roman" w:cs="Arial"/>
          <w:i/>
          <w:color w:val="000000"/>
          <w:spacing w:val="0"/>
          <w:sz w:val="23"/>
          <w:szCs w:val="23"/>
          <w:lang w:eastAsia="ru-RU"/>
        </w:rPr>
        <w:t>Описание решений (вырабатываемых с учетом положений утвержденной схемы</w:t>
      </w:r>
      <w:r w:rsidRPr="00B444A4">
        <w:rPr>
          <w:rFonts w:eastAsia="Times New Roman" w:cs="Arial"/>
          <w:i/>
          <w:color w:val="000000"/>
          <w:spacing w:val="0"/>
          <w:sz w:val="23"/>
          <w:szCs w:val="23"/>
          <w:lang w:eastAsia="ru-RU"/>
        </w:rPr>
        <w:t xml:space="preserve"> </w:t>
      </w:r>
      <w:r w:rsidRPr="00512E40">
        <w:rPr>
          <w:rFonts w:eastAsia="Times New Roman" w:cs="Arial"/>
          <w:i/>
          <w:color w:val="000000"/>
          <w:spacing w:val="0"/>
          <w:sz w:val="23"/>
          <w:szCs w:val="23"/>
          <w:lang w:eastAsia="ru-RU"/>
        </w:rPr>
        <w:t>водоснабжения поселения, городского округа, города федерального знач</w:t>
      </w:r>
      <w:r w:rsidRPr="00512E40">
        <w:rPr>
          <w:rFonts w:eastAsia="Times New Roman" w:cs="Arial"/>
          <w:i/>
          <w:color w:val="000000"/>
          <w:spacing w:val="0"/>
          <w:sz w:val="23"/>
          <w:szCs w:val="23"/>
          <w:lang w:eastAsia="ru-RU"/>
        </w:rPr>
        <w:t>е</w:t>
      </w:r>
      <w:r w:rsidRPr="00512E40">
        <w:rPr>
          <w:rFonts w:eastAsia="Times New Roman" w:cs="Arial"/>
          <w:i/>
          <w:color w:val="000000"/>
          <w:spacing w:val="0"/>
          <w:sz w:val="23"/>
          <w:szCs w:val="23"/>
          <w:lang w:eastAsia="ru-RU"/>
        </w:rPr>
        <w:t>ния) о развитии</w:t>
      </w:r>
      <w:r w:rsidRPr="00B444A4">
        <w:rPr>
          <w:rFonts w:eastAsia="Times New Roman" w:cs="Arial"/>
          <w:i/>
          <w:color w:val="000000"/>
          <w:spacing w:val="0"/>
          <w:sz w:val="23"/>
          <w:szCs w:val="23"/>
          <w:lang w:eastAsia="ru-RU"/>
        </w:rPr>
        <w:t xml:space="preserve"> </w:t>
      </w:r>
      <w:r w:rsidRPr="00512E40">
        <w:rPr>
          <w:rFonts w:eastAsia="Times New Roman" w:cs="Arial"/>
          <w:i/>
          <w:color w:val="000000"/>
          <w:spacing w:val="0"/>
          <w:sz w:val="23"/>
          <w:szCs w:val="23"/>
          <w:lang w:eastAsia="ru-RU"/>
        </w:rPr>
        <w:t>соответствующей системы водоснабжения в части, относ</w:t>
      </w:r>
      <w:r w:rsidRPr="00512E40">
        <w:rPr>
          <w:rFonts w:eastAsia="Times New Roman" w:cs="Arial"/>
          <w:i/>
          <w:color w:val="000000"/>
          <w:spacing w:val="0"/>
          <w:sz w:val="23"/>
          <w:szCs w:val="23"/>
          <w:lang w:eastAsia="ru-RU"/>
        </w:rPr>
        <w:t>я</w:t>
      </w:r>
      <w:r w:rsidRPr="00512E40">
        <w:rPr>
          <w:rFonts w:eastAsia="Times New Roman" w:cs="Arial"/>
          <w:i/>
          <w:color w:val="000000"/>
          <w:spacing w:val="0"/>
          <w:sz w:val="23"/>
          <w:szCs w:val="23"/>
          <w:lang w:eastAsia="ru-RU"/>
        </w:rPr>
        <w:t>щейся к системам теплоснабжения</w:t>
      </w:r>
    </w:p>
    <w:p w:rsidR="00C1751B" w:rsidRPr="00512E40" w:rsidRDefault="00C1751B" w:rsidP="00C1751B">
      <w:pPr>
        <w:widowControl/>
        <w:shd w:val="clear" w:color="auto" w:fill="FFFFFF"/>
        <w:adjustRightInd/>
        <w:spacing w:before="0" w:after="0" w:line="276" w:lineRule="auto"/>
        <w:ind w:firstLine="709"/>
        <w:textAlignment w:val="auto"/>
        <w:rPr>
          <w:rFonts w:eastAsia="Times New Roman" w:cs="Arial"/>
          <w:color w:val="000000"/>
          <w:spacing w:val="0"/>
          <w:sz w:val="23"/>
          <w:szCs w:val="23"/>
          <w:lang w:eastAsia="ru-RU"/>
        </w:rPr>
      </w:pPr>
      <w:r w:rsidRPr="00512E40">
        <w:rPr>
          <w:rFonts w:eastAsia="Times New Roman" w:cs="Arial"/>
          <w:color w:val="000000"/>
          <w:spacing w:val="0"/>
          <w:sz w:val="23"/>
          <w:szCs w:val="23"/>
          <w:lang w:eastAsia="ru-RU"/>
        </w:rPr>
        <w:t>Развитие системы водоснабжения в части, относящейся</w:t>
      </w:r>
      <w:r>
        <w:rPr>
          <w:rFonts w:eastAsia="Times New Roman" w:cs="Arial"/>
          <w:color w:val="000000"/>
          <w:spacing w:val="0"/>
          <w:sz w:val="23"/>
          <w:szCs w:val="23"/>
          <w:lang w:eastAsia="ru-RU"/>
        </w:rPr>
        <w:t xml:space="preserve"> к муниципальным системам тепло</w:t>
      </w:r>
      <w:r w:rsidRPr="00512E40">
        <w:rPr>
          <w:rFonts w:eastAsia="Times New Roman" w:cs="Arial"/>
          <w:color w:val="000000"/>
          <w:spacing w:val="0"/>
          <w:sz w:val="23"/>
          <w:szCs w:val="23"/>
          <w:lang w:eastAsia="ru-RU"/>
        </w:rPr>
        <w:t xml:space="preserve">снабжения на территории </w:t>
      </w:r>
      <w:r w:rsidR="005C5CE8">
        <w:rPr>
          <w:rFonts w:eastAsia="Times New Roman" w:cs="Arial"/>
          <w:color w:val="000000"/>
          <w:spacing w:val="0"/>
          <w:sz w:val="23"/>
          <w:szCs w:val="23"/>
          <w:lang w:eastAsia="ru-RU"/>
        </w:rPr>
        <w:t xml:space="preserve">МО </w:t>
      </w:r>
      <w:r>
        <w:rPr>
          <w:rFonts w:eastAsia="Times New Roman" w:cs="Arial"/>
          <w:color w:val="000000"/>
          <w:spacing w:val="0"/>
          <w:sz w:val="23"/>
          <w:szCs w:val="23"/>
          <w:lang w:eastAsia="ru-RU"/>
        </w:rPr>
        <w:t>ГО «Охински</w:t>
      </w:r>
      <w:r w:rsidR="005C5CE8">
        <w:rPr>
          <w:rFonts w:eastAsia="Times New Roman" w:cs="Arial"/>
          <w:color w:val="000000"/>
          <w:spacing w:val="0"/>
          <w:sz w:val="23"/>
          <w:szCs w:val="23"/>
          <w:lang w:eastAsia="ru-RU"/>
        </w:rPr>
        <w:t>й</w:t>
      </w:r>
      <w:r>
        <w:rPr>
          <w:rFonts w:eastAsia="Times New Roman" w:cs="Arial"/>
          <w:color w:val="000000"/>
          <w:spacing w:val="0"/>
          <w:sz w:val="23"/>
          <w:szCs w:val="23"/>
          <w:lang w:eastAsia="ru-RU"/>
        </w:rPr>
        <w:t>»</w:t>
      </w:r>
      <w:r w:rsidRPr="00512E40">
        <w:rPr>
          <w:rFonts w:eastAsia="Times New Roman" w:cs="Arial"/>
          <w:color w:val="000000"/>
          <w:spacing w:val="0"/>
          <w:sz w:val="23"/>
          <w:szCs w:val="23"/>
          <w:lang w:eastAsia="ru-RU"/>
        </w:rPr>
        <w:t xml:space="preserve"> не ожидается.</w:t>
      </w:r>
    </w:p>
    <w:p w:rsidR="00C1751B" w:rsidRDefault="00C1751B" w:rsidP="00C1751B">
      <w:pPr>
        <w:widowControl/>
        <w:shd w:val="clear" w:color="auto" w:fill="FFFFFF"/>
        <w:adjustRightInd/>
        <w:spacing w:before="0" w:after="0" w:line="276" w:lineRule="auto"/>
        <w:ind w:firstLine="709"/>
        <w:textAlignment w:val="auto"/>
        <w:rPr>
          <w:rFonts w:eastAsia="Times New Roman" w:cs="Arial"/>
          <w:color w:val="000000"/>
          <w:spacing w:val="0"/>
          <w:sz w:val="23"/>
          <w:szCs w:val="23"/>
          <w:lang w:eastAsia="ru-RU"/>
        </w:rPr>
      </w:pPr>
    </w:p>
    <w:p w:rsidR="00C1751B" w:rsidRPr="00512E40" w:rsidRDefault="00C1751B" w:rsidP="00C1751B">
      <w:pPr>
        <w:widowControl/>
        <w:shd w:val="clear" w:color="auto" w:fill="FFFFFF"/>
        <w:adjustRightInd/>
        <w:spacing w:before="0" w:after="0" w:line="276" w:lineRule="auto"/>
        <w:ind w:firstLine="709"/>
        <w:jc w:val="center"/>
        <w:textAlignment w:val="auto"/>
        <w:rPr>
          <w:rFonts w:eastAsia="Times New Roman" w:cs="Arial"/>
          <w:i/>
          <w:color w:val="000000"/>
          <w:spacing w:val="0"/>
          <w:sz w:val="23"/>
          <w:szCs w:val="23"/>
          <w:lang w:eastAsia="ru-RU"/>
        </w:rPr>
      </w:pPr>
      <w:r w:rsidRPr="00512E40">
        <w:rPr>
          <w:rFonts w:eastAsia="Times New Roman" w:cs="Arial"/>
          <w:i/>
          <w:color w:val="000000"/>
          <w:spacing w:val="0"/>
          <w:sz w:val="23"/>
          <w:szCs w:val="23"/>
          <w:lang w:eastAsia="ru-RU"/>
        </w:rPr>
        <w:t>Предложения по корректировке утвержденной (разработке) схемы вод</w:t>
      </w:r>
      <w:r w:rsidRPr="00512E40">
        <w:rPr>
          <w:rFonts w:eastAsia="Times New Roman" w:cs="Arial"/>
          <w:i/>
          <w:color w:val="000000"/>
          <w:spacing w:val="0"/>
          <w:sz w:val="23"/>
          <w:szCs w:val="23"/>
          <w:lang w:eastAsia="ru-RU"/>
        </w:rPr>
        <w:t>о</w:t>
      </w:r>
      <w:r w:rsidRPr="00512E40">
        <w:rPr>
          <w:rFonts w:eastAsia="Times New Roman" w:cs="Arial"/>
          <w:i/>
          <w:color w:val="000000"/>
          <w:spacing w:val="0"/>
          <w:sz w:val="23"/>
          <w:szCs w:val="23"/>
          <w:lang w:eastAsia="ru-RU"/>
        </w:rPr>
        <w:t>снабжения</w:t>
      </w:r>
      <w:r w:rsidRPr="00B444A4">
        <w:rPr>
          <w:rFonts w:eastAsia="Times New Roman" w:cs="Arial"/>
          <w:i/>
          <w:color w:val="000000"/>
          <w:spacing w:val="0"/>
          <w:sz w:val="23"/>
          <w:szCs w:val="23"/>
          <w:lang w:eastAsia="ru-RU"/>
        </w:rPr>
        <w:t xml:space="preserve"> </w:t>
      </w:r>
      <w:r w:rsidRPr="00512E40">
        <w:rPr>
          <w:rFonts w:eastAsia="Times New Roman" w:cs="Arial"/>
          <w:i/>
          <w:color w:val="000000"/>
          <w:spacing w:val="0"/>
          <w:sz w:val="23"/>
          <w:szCs w:val="23"/>
          <w:lang w:eastAsia="ru-RU"/>
        </w:rPr>
        <w:t>поселения, городского округа, города федерального значения для обеспечения согласованности</w:t>
      </w:r>
      <w:r w:rsidRPr="00B444A4">
        <w:rPr>
          <w:rFonts w:eastAsia="Times New Roman" w:cs="Arial"/>
          <w:i/>
          <w:color w:val="000000"/>
          <w:spacing w:val="0"/>
          <w:sz w:val="23"/>
          <w:szCs w:val="23"/>
          <w:lang w:eastAsia="ru-RU"/>
        </w:rPr>
        <w:t xml:space="preserve"> </w:t>
      </w:r>
      <w:r w:rsidRPr="00512E40">
        <w:rPr>
          <w:rFonts w:eastAsia="Times New Roman" w:cs="Arial"/>
          <w:i/>
          <w:color w:val="000000"/>
          <w:spacing w:val="0"/>
          <w:sz w:val="23"/>
          <w:szCs w:val="23"/>
          <w:lang w:eastAsia="ru-RU"/>
        </w:rPr>
        <w:t>такой схемы и указанных в схеме теплоснабжения решений о развитии источников тепловой</w:t>
      </w:r>
      <w:r w:rsidRPr="00B444A4">
        <w:rPr>
          <w:rFonts w:eastAsia="Times New Roman" w:cs="Arial"/>
          <w:i/>
          <w:color w:val="000000"/>
          <w:spacing w:val="0"/>
          <w:sz w:val="23"/>
          <w:szCs w:val="23"/>
          <w:lang w:eastAsia="ru-RU"/>
        </w:rPr>
        <w:t xml:space="preserve"> </w:t>
      </w:r>
      <w:r w:rsidRPr="00512E40">
        <w:rPr>
          <w:rFonts w:eastAsia="Times New Roman" w:cs="Arial"/>
          <w:i/>
          <w:color w:val="000000"/>
          <w:spacing w:val="0"/>
          <w:sz w:val="23"/>
          <w:szCs w:val="23"/>
          <w:lang w:eastAsia="ru-RU"/>
        </w:rPr>
        <w:t>энергии и систем теплоснабжения</w:t>
      </w:r>
    </w:p>
    <w:p w:rsidR="00C1751B" w:rsidRPr="00512E40" w:rsidRDefault="00C1751B" w:rsidP="00C1751B">
      <w:pPr>
        <w:widowControl/>
        <w:shd w:val="clear" w:color="auto" w:fill="FFFFFF"/>
        <w:adjustRightInd/>
        <w:spacing w:before="0" w:after="0" w:line="276" w:lineRule="auto"/>
        <w:ind w:firstLine="709"/>
        <w:textAlignment w:val="auto"/>
        <w:rPr>
          <w:rFonts w:eastAsia="Times New Roman" w:cs="Arial"/>
          <w:color w:val="000000"/>
          <w:spacing w:val="0"/>
          <w:sz w:val="23"/>
          <w:szCs w:val="23"/>
          <w:lang w:eastAsia="ru-RU"/>
        </w:rPr>
      </w:pPr>
      <w:r w:rsidRPr="00512E40">
        <w:rPr>
          <w:rFonts w:eastAsia="Times New Roman" w:cs="Arial"/>
          <w:color w:val="000000"/>
          <w:spacing w:val="0"/>
          <w:sz w:val="23"/>
          <w:szCs w:val="23"/>
          <w:lang w:eastAsia="ru-RU"/>
        </w:rPr>
        <w:t>Предложения по корректировке утвержденной (разработке) схемы вод</w:t>
      </w:r>
      <w:r w:rsidRPr="00512E40">
        <w:rPr>
          <w:rFonts w:eastAsia="Times New Roman" w:cs="Arial"/>
          <w:color w:val="000000"/>
          <w:spacing w:val="0"/>
          <w:sz w:val="23"/>
          <w:szCs w:val="23"/>
          <w:lang w:eastAsia="ru-RU"/>
        </w:rPr>
        <w:t>о</w:t>
      </w:r>
      <w:r w:rsidRPr="00512E40">
        <w:rPr>
          <w:rFonts w:eastAsia="Times New Roman" w:cs="Arial"/>
          <w:color w:val="000000"/>
          <w:spacing w:val="0"/>
          <w:sz w:val="23"/>
          <w:szCs w:val="23"/>
          <w:lang w:eastAsia="ru-RU"/>
        </w:rPr>
        <w:t xml:space="preserve">снабжения </w:t>
      </w:r>
      <w:r w:rsidR="005C5CE8">
        <w:rPr>
          <w:rFonts w:eastAsia="Times New Roman" w:cs="Arial"/>
          <w:color w:val="000000"/>
          <w:spacing w:val="0"/>
          <w:sz w:val="23"/>
          <w:szCs w:val="23"/>
          <w:lang w:eastAsia="ru-RU"/>
        </w:rPr>
        <w:t xml:space="preserve">МО </w:t>
      </w:r>
      <w:r>
        <w:rPr>
          <w:rFonts w:eastAsia="Times New Roman" w:cs="Arial"/>
          <w:color w:val="000000"/>
          <w:spacing w:val="0"/>
          <w:sz w:val="23"/>
          <w:szCs w:val="23"/>
          <w:lang w:eastAsia="ru-RU"/>
        </w:rPr>
        <w:t>ГО «Охински</w:t>
      </w:r>
      <w:r w:rsidR="005C5CE8">
        <w:rPr>
          <w:rFonts w:eastAsia="Times New Roman" w:cs="Arial"/>
          <w:color w:val="000000"/>
          <w:spacing w:val="0"/>
          <w:sz w:val="23"/>
          <w:szCs w:val="23"/>
          <w:lang w:eastAsia="ru-RU"/>
        </w:rPr>
        <w:t>й</w:t>
      </w:r>
      <w:r>
        <w:rPr>
          <w:rFonts w:eastAsia="Times New Roman" w:cs="Arial"/>
          <w:color w:val="000000"/>
          <w:spacing w:val="0"/>
          <w:sz w:val="23"/>
          <w:szCs w:val="23"/>
          <w:lang w:eastAsia="ru-RU"/>
        </w:rPr>
        <w:t>»</w:t>
      </w:r>
      <w:r w:rsidRPr="00512E40">
        <w:rPr>
          <w:rFonts w:eastAsia="Times New Roman" w:cs="Arial"/>
          <w:color w:val="000000"/>
          <w:spacing w:val="0"/>
          <w:sz w:val="23"/>
          <w:szCs w:val="23"/>
          <w:lang w:eastAsia="ru-RU"/>
        </w:rPr>
        <w:t xml:space="preserve"> для обеспечения согласованности такой схемы и указанных в схеме</w:t>
      </w:r>
      <w:r>
        <w:rPr>
          <w:rFonts w:eastAsia="Times New Roman" w:cs="Arial"/>
          <w:color w:val="000000"/>
          <w:spacing w:val="0"/>
          <w:sz w:val="23"/>
          <w:szCs w:val="23"/>
          <w:lang w:eastAsia="ru-RU"/>
        </w:rPr>
        <w:t xml:space="preserve"> </w:t>
      </w:r>
      <w:r w:rsidRPr="00512E40">
        <w:rPr>
          <w:rFonts w:eastAsia="Times New Roman" w:cs="Arial"/>
          <w:color w:val="000000"/>
          <w:spacing w:val="0"/>
          <w:sz w:val="23"/>
          <w:szCs w:val="23"/>
          <w:lang w:eastAsia="ru-RU"/>
        </w:rPr>
        <w:t>теплоснабжения решений о развитии источников тепловой эне</w:t>
      </w:r>
      <w:r>
        <w:rPr>
          <w:rFonts w:eastAsia="Times New Roman" w:cs="Arial"/>
          <w:color w:val="000000"/>
          <w:spacing w:val="0"/>
          <w:sz w:val="23"/>
          <w:szCs w:val="23"/>
          <w:lang w:eastAsia="ru-RU"/>
        </w:rPr>
        <w:t>ргии и систем теплоснабжения от</w:t>
      </w:r>
      <w:r w:rsidRPr="00512E40">
        <w:rPr>
          <w:rFonts w:eastAsia="Times New Roman" w:cs="Arial"/>
          <w:color w:val="000000"/>
          <w:spacing w:val="0"/>
          <w:sz w:val="23"/>
          <w:szCs w:val="23"/>
          <w:lang w:eastAsia="ru-RU"/>
        </w:rPr>
        <w:t>сутствуют.</w:t>
      </w:r>
    </w:p>
    <w:p w:rsidR="00C1751B" w:rsidRPr="00512E40" w:rsidRDefault="00C1751B" w:rsidP="00C1751B">
      <w:pPr>
        <w:widowControl/>
        <w:shd w:val="clear" w:color="auto" w:fill="FFFFFF"/>
        <w:adjustRightInd/>
        <w:spacing w:before="0" w:after="0"/>
        <w:ind w:firstLine="0"/>
        <w:jc w:val="left"/>
        <w:textAlignment w:val="auto"/>
        <w:rPr>
          <w:rFonts w:ascii="yandex-sans" w:eastAsia="Times New Roman" w:hAnsi="yandex-sans"/>
          <w:color w:val="000000"/>
          <w:spacing w:val="0"/>
          <w:sz w:val="23"/>
          <w:szCs w:val="23"/>
          <w:lang w:eastAsia="ru-RU"/>
        </w:rPr>
      </w:pPr>
    </w:p>
    <w:p w:rsidR="00C1751B" w:rsidRPr="00512E40" w:rsidRDefault="00C1751B" w:rsidP="00C1751B"/>
    <w:p w:rsidR="00C1751B" w:rsidRPr="00132157" w:rsidRDefault="00C1751B" w:rsidP="00C1751B">
      <w:pPr>
        <w:pStyle w:val="10"/>
        <w:numPr>
          <w:ilvl w:val="0"/>
          <w:numId w:val="0"/>
        </w:numPr>
        <w:pBdr>
          <w:top w:val="none" w:sz="0" w:space="0" w:color="auto"/>
          <w:left w:val="none" w:sz="0" w:space="0" w:color="auto"/>
          <w:bottom w:val="none" w:sz="0" w:space="0" w:color="auto"/>
        </w:pBdr>
        <w:ind w:left="851"/>
      </w:pPr>
      <w:r>
        <w:lastRenderedPageBreak/>
        <w:t xml:space="preserve">15. </w:t>
      </w:r>
      <w:r w:rsidRPr="00132157">
        <w:t>Воздействие источников тепловой энергии на окр</w:t>
      </w:r>
      <w:r w:rsidRPr="00132157">
        <w:t>у</w:t>
      </w:r>
      <w:r w:rsidRPr="00132157">
        <w:t>жающую среду</w:t>
      </w:r>
      <w:bookmarkEnd w:id="179"/>
    </w:p>
    <w:p w:rsidR="00C1751B" w:rsidRDefault="00C1751B" w:rsidP="00C1751B"/>
    <w:p w:rsidR="00C1751B" w:rsidRDefault="00C1751B" w:rsidP="00C1751B">
      <w:pPr>
        <w:spacing w:line="360" w:lineRule="auto"/>
        <w:rPr>
          <w:sz w:val="24"/>
          <w:szCs w:val="24"/>
        </w:rPr>
      </w:pPr>
      <w:r>
        <w:rPr>
          <w:sz w:val="24"/>
          <w:szCs w:val="24"/>
        </w:rPr>
        <w:t>В соответствии с прогнозом, в городском округе «Охинский» к 20</w:t>
      </w:r>
      <w:r w:rsidR="005C5CE8">
        <w:rPr>
          <w:sz w:val="24"/>
          <w:szCs w:val="24"/>
        </w:rPr>
        <w:t>26</w:t>
      </w:r>
      <w:r>
        <w:rPr>
          <w:sz w:val="24"/>
          <w:szCs w:val="24"/>
        </w:rPr>
        <w:t xml:space="preserve"> году сн</w:t>
      </w:r>
      <w:r>
        <w:rPr>
          <w:sz w:val="24"/>
          <w:szCs w:val="24"/>
        </w:rPr>
        <w:t>и</w:t>
      </w:r>
      <w:r>
        <w:rPr>
          <w:sz w:val="24"/>
          <w:szCs w:val="24"/>
        </w:rPr>
        <w:t>жается спрос на тепловую мощность и тепловую энергию по сравнению с 20</w:t>
      </w:r>
      <w:r w:rsidR="005C5CE8">
        <w:rPr>
          <w:sz w:val="24"/>
          <w:szCs w:val="24"/>
        </w:rPr>
        <w:t xml:space="preserve">20 </w:t>
      </w:r>
      <w:r>
        <w:rPr>
          <w:sz w:val="24"/>
          <w:szCs w:val="24"/>
        </w:rPr>
        <w:t>г</w:t>
      </w:r>
      <w:r>
        <w:rPr>
          <w:sz w:val="24"/>
          <w:szCs w:val="24"/>
        </w:rPr>
        <w:t>о</w:t>
      </w:r>
      <w:r>
        <w:rPr>
          <w:sz w:val="24"/>
          <w:szCs w:val="24"/>
        </w:rPr>
        <w:t xml:space="preserve">дом. Также в целом по округу прогнозируется снижение </w:t>
      </w:r>
      <w:proofErr w:type="spellStart"/>
      <w:r>
        <w:rPr>
          <w:sz w:val="24"/>
          <w:szCs w:val="24"/>
        </w:rPr>
        <w:t>топливопотребления</w:t>
      </w:r>
      <w:proofErr w:type="spellEnd"/>
      <w:r>
        <w:rPr>
          <w:sz w:val="24"/>
          <w:szCs w:val="24"/>
        </w:rPr>
        <w:t xml:space="preserve">. </w:t>
      </w:r>
    </w:p>
    <w:p w:rsidR="00C1751B" w:rsidRDefault="00C1751B" w:rsidP="00C1751B">
      <w:pPr>
        <w:spacing w:line="360" w:lineRule="auto"/>
        <w:rPr>
          <w:sz w:val="24"/>
          <w:szCs w:val="24"/>
        </w:rPr>
      </w:pPr>
      <w:r>
        <w:rPr>
          <w:sz w:val="24"/>
          <w:szCs w:val="24"/>
        </w:rPr>
        <w:t>Данные факторы, наряду с внедрением современного энергетического обор</w:t>
      </w:r>
      <w:r>
        <w:rPr>
          <w:sz w:val="24"/>
          <w:szCs w:val="24"/>
        </w:rPr>
        <w:t>у</w:t>
      </w:r>
      <w:r>
        <w:rPr>
          <w:sz w:val="24"/>
          <w:szCs w:val="24"/>
        </w:rPr>
        <w:t xml:space="preserve">дования при </w:t>
      </w:r>
      <w:r w:rsidRPr="00132157">
        <w:rPr>
          <w:sz w:val="24"/>
          <w:szCs w:val="24"/>
        </w:rPr>
        <w:t>новом строительств</w:t>
      </w:r>
      <w:r>
        <w:rPr>
          <w:sz w:val="24"/>
          <w:szCs w:val="24"/>
        </w:rPr>
        <w:t>е</w:t>
      </w:r>
      <w:r w:rsidRPr="00132157">
        <w:rPr>
          <w:sz w:val="24"/>
          <w:szCs w:val="24"/>
        </w:rPr>
        <w:t>, реконструкции и техническом перевооружени</w:t>
      </w:r>
      <w:r>
        <w:rPr>
          <w:sz w:val="24"/>
          <w:szCs w:val="24"/>
        </w:rPr>
        <w:t>и</w:t>
      </w:r>
      <w:r w:rsidRPr="00132157">
        <w:rPr>
          <w:sz w:val="24"/>
          <w:szCs w:val="24"/>
        </w:rPr>
        <w:t xml:space="preserve"> источников теплоснабжения</w:t>
      </w:r>
      <w:r>
        <w:rPr>
          <w:sz w:val="24"/>
          <w:szCs w:val="24"/>
        </w:rPr>
        <w:t>, приведут к снижению существующего уровня нег</w:t>
      </w:r>
      <w:r>
        <w:rPr>
          <w:sz w:val="24"/>
          <w:szCs w:val="24"/>
        </w:rPr>
        <w:t>а</w:t>
      </w:r>
      <w:r>
        <w:rPr>
          <w:sz w:val="24"/>
          <w:szCs w:val="24"/>
        </w:rPr>
        <w:t>тивного воздействия на окружающую среду.</w:t>
      </w:r>
    </w:p>
    <w:p w:rsidR="00C1751B" w:rsidRPr="00021C1A" w:rsidRDefault="00C1751B" w:rsidP="00C1751B">
      <w:pPr>
        <w:spacing w:line="360" w:lineRule="auto"/>
        <w:rPr>
          <w:sz w:val="24"/>
          <w:szCs w:val="24"/>
        </w:rPr>
      </w:pPr>
      <w:r>
        <w:rPr>
          <w:sz w:val="24"/>
          <w:szCs w:val="24"/>
        </w:rPr>
        <w:t xml:space="preserve"> </w:t>
      </w:r>
    </w:p>
    <w:p w:rsidR="00C1751B" w:rsidRDefault="00C1751B" w:rsidP="00C1751B">
      <w:pPr>
        <w:widowControl/>
        <w:adjustRightInd/>
        <w:spacing w:before="0" w:after="0"/>
        <w:jc w:val="left"/>
        <w:textAlignment w:val="auto"/>
      </w:pPr>
      <w:r>
        <w:br w:type="page"/>
      </w:r>
    </w:p>
    <w:p w:rsidR="00C1751B" w:rsidRPr="001637BD" w:rsidRDefault="00C1751B" w:rsidP="00C1751B">
      <w:pPr>
        <w:pStyle w:val="10"/>
        <w:numPr>
          <w:ilvl w:val="0"/>
          <w:numId w:val="0"/>
        </w:numPr>
        <w:pBdr>
          <w:top w:val="none" w:sz="0" w:space="0" w:color="auto"/>
          <w:left w:val="none" w:sz="0" w:space="0" w:color="auto"/>
          <w:bottom w:val="none" w:sz="0" w:space="0" w:color="auto"/>
        </w:pBdr>
        <w:ind w:left="851"/>
      </w:pPr>
      <w:bookmarkStart w:id="180" w:name="_Toc354584637"/>
      <w:r>
        <w:lastRenderedPageBreak/>
        <w:t>16. Индикаторы развития</w:t>
      </w:r>
      <w:r w:rsidRPr="001637BD">
        <w:t xml:space="preserve"> систем теплоснабжения</w:t>
      </w:r>
      <w:bookmarkEnd w:id="180"/>
    </w:p>
    <w:p w:rsidR="00C1751B" w:rsidRDefault="00C1751B" w:rsidP="00C1751B"/>
    <w:p w:rsidR="00C1751B" w:rsidRDefault="00C1751B" w:rsidP="00C1751B">
      <w:pPr>
        <w:spacing w:line="360" w:lineRule="auto"/>
        <w:ind w:firstLine="709"/>
        <w:rPr>
          <w:sz w:val="24"/>
          <w:szCs w:val="24"/>
        </w:rPr>
      </w:pPr>
      <w:r w:rsidRPr="00457D45">
        <w:rPr>
          <w:sz w:val="24"/>
          <w:szCs w:val="24"/>
        </w:rPr>
        <w:t xml:space="preserve">Перспективное состояние систем теплоснабжения городского округа </w:t>
      </w:r>
      <w:r>
        <w:rPr>
          <w:sz w:val="24"/>
          <w:szCs w:val="24"/>
        </w:rPr>
        <w:t>«Охи</w:t>
      </w:r>
      <w:r>
        <w:rPr>
          <w:sz w:val="24"/>
          <w:szCs w:val="24"/>
        </w:rPr>
        <w:t>н</w:t>
      </w:r>
      <w:r>
        <w:rPr>
          <w:sz w:val="24"/>
          <w:szCs w:val="24"/>
        </w:rPr>
        <w:t xml:space="preserve">ский» </w:t>
      </w:r>
      <w:r w:rsidRPr="00457D45">
        <w:rPr>
          <w:sz w:val="24"/>
          <w:szCs w:val="24"/>
        </w:rPr>
        <w:t xml:space="preserve">в соответствии с </w:t>
      </w:r>
      <w:r>
        <w:rPr>
          <w:sz w:val="24"/>
          <w:szCs w:val="24"/>
        </w:rPr>
        <w:t xml:space="preserve">утвержденным </w:t>
      </w:r>
      <w:r w:rsidRPr="00457D45">
        <w:rPr>
          <w:sz w:val="24"/>
          <w:szCs w:val="24"/>
        </w:rPr>
        <w:t>вариантом развития характеризуется пе</w:t>
      </w:r>
      <w:r w:rsidRPr="00457D45">
        <w:rPr>
          <w:sz w:val="24"/>
          <w:szCs w:val="24"/>
        </w:rPr>
        <w:t>р</w:t>
      </w:r>
      <w:r w:rsidRPr="00457D45">
        <w:rPr>
          <w:sz w:val="24"/>
          <w:szCs w:val="24"/>
        </w:rPr>
        <w:t xml:space="preserve">спективными целевыми показателями, представленными в таблицах </w:t>
      </w:r>
      <w:r w:rsidRPr="001637BD">
        <w:rPr>
          <w:sz w:val="24"/>
          <w:szCs w:val="24"/>
        </w:rPr>
        <w:t>1</w:t>
      </w:r>
      <w:r w:rsidR="005C5CE8">
        <w:rPr>
          <w:sz w:val="24"/>
          <w:szCs w:val="24"/>
        </w:rPr>
        <w:t>0</w:t>
      </w:r>
      <w:r w:rsidRPr="001637BD">
        <w:rPr>
          <w:sz w:val="24"/>
          <w:szCs w:val="24"/>
        </w:rPr>
        <w:t>.1 – 1</w:t>
      </w:r>
      <w:r w:rsidR="005C5CE8">
        <w:rPr>
          <w:sz w:val="24"/>
          <w:szCs w:val="24"/>
        </w:rPr>
        <w:t>0</w:t>
      </w:r>
      <w:r w:rsidRPr="001637BD">
        <w:rPr>
          <w:sz w:val="24"/>
          <w:szCs w:val="24"/>
        </w:rPr>
        <w:t>.</w:t>
      </w:r>
      <w:r>
        <w:rPr>
          <w:sz w:val="24"/>
          <w:szCs w:val="24"/>
        </w:rPr>
        <w:t>2.</w:t>
      </w:r>
    </w:p>
    <w:p w:rsidR="005C5CE8" w:rsidRPr="007940C2" w:rsidRDefault="005C5CE8" w:rsidP="005C5CE8">
      <w:pPr>
        <w:ind w:firstLine="0"/>
        <w:rPr>
          <w:b/>
        </w:rPr>
      </w:pPr>
      <w:bookmarkStart w:id="181" w:name="_Toc354584559"/>
      <w:r w:rsidRPr="007940C2">
        <w:rPr>
          <w:b/>
          <w:bCs/>
          <w:sz w:val="18"/>
          <w:szCs w:val="18"/>
        </w:rPr>
        <w:t xml:space="preserve">Таблица </w:t>
      </w:r>
      <w:r>
        <w:rPr>
          <w:b/>
          <w:bCs/>
          <w:sz w:val="18"/>
          <w:szCs w:val="18"/>
        </w:rPr>
        <w:t>10</w:t>
      </w:r>
      <w:r w:rsidRPr="007940C2">
        <w:rPr>
          <w:b/>
          <w:bCs/>
          <w:sz w:val="18"/>
          <w:szCs w:val="18"/>
        </w:rPr>
        <w:t>.</w:t>
      </w:r>
      <w:r w:rsidRPr="007940C2">
        <w:rPr>
          <w:b/>
          <w:bCs/>
          <w:sz w:val="18"/>
          <w:szCs w:val="18"/>
        </w:rPr>
        <w:fldChar w:fldCharType="begin"/>
      </w:r>
      <w:r w:rsidRPr="007940C2">
        <w:rPr>
          <w:b/>
          <w:bCs/>
          <w:sz w:val="18"/>
          <w:szCs w:val="18"/>
        </w:rPr>
        <w:instrText xml:space="preserve"> SEQ Таблица \* ARABIC \s 1 </w:instrText>
      </w:r>
      <w:r w:rsidRPr="007940C2">
        <w:rPr>
          <w:b/>
          <w:bCs/>
          <w:sz w:val="18"/>
          <w:szCs w:val="18"/>
        </w:rPr>
        <w:fldChar w:fldCharType="separate"/>
      </w:r>
      <w:r w:rsidR="00D62305">
        <w:rPr>
          <w:b/>
          <w:bCs/>
          <w:noProof/>
          <w:sz w:val="18"/>
          <w:szCs w:val="18"/>
        </w:rPr>
        <w:t>1</w:t>
      </w:r>
      <w:r w:rsidRPr="007940C2">
        <w:rPr>
          <w:b/>
          <w:bCs/>
          <w:noProof/>
          <w:sz w:val="18"/>
          <w:szCs w:val="18"/>
        </w:rPr>
        <w:fldChar w:fldCharType="end"/>
      </w:r>
      <w:r w:rsidRPr="007940C2">
        <w:rPr>
          <w:b/>
          <w:bCs/>
          <w:noProof/>
          <w:sz w:val="18"/>
          <w:szCs w:val="18"/>
        </w:rPr>
        <w:t xml:space="preserve"> - </w:t>
      </w:r>
      <w:r>
        <w:rPr>
          <w:b/>
          <w:bCs/>
          <w:sz w:val="18"/>
          <w:szCs w:val="18"/>
        </w:rPr>
        <w:t>Перспективные</w:t>
      </w:r>
      <w:r w:rsidRPr="007940C2">
        <w:rPr>
          <w:b/>
          <w:bCs/>
          <w:sz w:val="18"/>
          <w:szCs w:val="18"/>
        </w:rPr>
        <w:t xml:space="preserve"> целевые показатели эффективности производства и отпуска тепловой и электрической энергии </w:t>
      </w:r>
      <w:proofErr w:type="spellStart"/>
      <w:r w:rsidRPr="007940C2">
        <w:rPr>
          <w:b/>
          <w:bCs/>
          <w:sz w:val="18"/>
          <w:szCs w:val="18"/>
        </w:rPr>
        <w:t>Охинской</w:t>
      </w:r>
      <w:proofErr w:type="spellEnd"/>
      <w:r w:rsidRPr="007940C2">
        <w:rPr>
          <w:b/>
          <w:bCs/>
          <w:sz w:val="18"/>
          <w:szCs w:val="18"/>
        </w:rPr>
        <w:t xml:space="preserve"> ТЭЦ</w:t>
      </w:r>
      <w:bookmarkEnd w:id="181"/>
      <w:r w:rsidRPr="007940C2">
        <w:rPr>
          <w:b/>
          <w:bCs/>
          <w:sz w:val="18"/>
          <w:szCs w:val="18"/>
        </w:rPr>
        <w:t xml:space="preserve"> </w:t>
      </w:r>
    </w:p>
    <w:tbl>
      <w:tblPr>
        <w:tblW w:w="5000" w:type="pct"/>
        <w:tblLayout w:type="fixed"/>
        <w:tblLook w:val="04A0" w:firstRow="1" w:lastRow="0" w:firstColumn="1" w:lastColumn="0" w:noHBand="0" w:noVBand="1"/>
      </w:tblPr>
      <w:tblGrid>
        <w:gridCol w:w="3084"/>
        <w:gridCol w:w="1133"/>
        <w:gridCol w:w="851"/>
        <w:gridCol w:w="851"/>
        <w:gridCol w:w="851"/>
        <w:gridCol w:w="851"/>
        <w:gridCol w:w="853"/>
        <w:gridCol w:w="814"/>
      </w:tblGrid>
      <w:tr w:rsidR="005C5CE8" w:rsidRPr="005E1909" w:rsidTr="005C5CE8">
        <w:trPr>
          <w:trHeight w:val="255"/>
          <w:tblHeader/>
        </w:trPr>
        <w:tc>
          <w:tcPr>
            <w:tcW w:w="16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center"/>
              <w:textAlignment w:val="auto"/>
              <w:rPr>
                <w:rFonts w:eastAsia="Times New Roman" w:cs="Arial"/>
                <w:b/>
                <w:bCs/>
                <w:color w:val="000000"/>
                <w:spacing w:val="0"/>
                <w:sz w:val="17"/>
                <w:szCs w:val="17"/>
                <w:lang w:eastAsia="ru-RU"/>
              </w:rPr>
            </w:pPr>
            <w:r w:rsidRPr="005E1909">
              <w:rPr>
                <w:rFonts w:eastAsia="Times New Roman" w:cs="Arial"/>
                <w:b/>
                <w:bCs/>
                <w:color w:val="000000"/>
                <w:spacing w:val="0"/>
                <w:sz w:val="17"/>
                <w:szCs w:val="17"/>
                <w:lang w:eastAsia="ru-RU"/>
              </w:rPr>
              <w:t>Показатель</w:t>
            </w:r>
          </w:p>
        </w:tc>
        <w:tc>
          <w:tcPr>
            <w:tcW w:w="610" w:type="pct"/>
            <w:tcBorders>
              <w:top w:val="single" w:sz="4" w:space="0" w:color="auto"/>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b/>
                <w:bCs/>
                <w:color w:val="000000"/>
                <w:spacing w:val="0"/>
                <w:sz w:val="17"/>
                <w:szCs w:val="17"/>
                <w:lang w:eastAsia="ru-RU"/>
              </w:rPr>
            </w:pPr>
            <w:r w:rsidRPr="005E1909">
              <w:rPr>
                <w:rFonts w:eastAsia="Times New Roman" w:cs="Arial"/>
                <w:b/>
                <w:bCs/>
                <w:color w:val="000000"/>
                <w:spacing w:val="0"/>
                <w:sz w:val="17"/>
                <w:szCs w:val="17"/>
                <w:lang w:eastAsia="ru-RU"/>
              </w:rPr>
              <w:t>Единица измерения</w:t>
            </w:r>
          </w:p>
        </w:tc>
        <w:tc>
          <w:tcPr>
            <w:tcW w:w="458" w:type="pct"/>
            <w:tcBorders>
              <w:top w:val="single" w:sz="4" w:space="0" w:color="auto"/>
              <w:left w:val="nil"/>
              <w:bottom w:val="single" w:sz="4" w:space="0" w:color="auto"/>
              <w:right w:val="single" w:sz="4" w:space="0" w:color="auto"/>
            </w:tcBorders>
            <w:shd w:val="clear" w:color="auto" w:fill="auto"/>
            <w:noWrap/>
            <w:vAlign w:val="center"/>
          </w:tcPr>
          <w:p w:rsidR="005C5CE8" w:rsidRPr="005E1909" w:rsidRDefault="005C5CE8" w:rsidP="00D62305">
            <w:pPr>
              <w:widowControl/>
              <w:adjustRightInd/>
              <w:spacing w:before="0" w:after="0"/>
              <w:ind w:firstLine="0"/>
              <w:jc w:val="center"/>
              <w:textAlignment w:val="auto"/>
              <w:rPr>
                <w:rFonts w:eastAsia="Times New Roman" w:cs="Arial"/>
                <w:b/>
                <w:bCs/>
                <w:color w:val="000000"/>
                <w:spacing w:val="0"/>
                <w:sz w:val="17"/>
                <w:szCs w:val="17"/>
                <w:lang w:eastAsia="ru-RU"/>
              </w:rPr>
            </w:pPr>
            <w:r w:rsidRPr="005E1909">
              <w:rPr>
                <w:rFonts w:eastAsia="Times New Roman" w:cs="Arial"/>
                <w:b/>
                <w:bCs/>
                <w:color w:val="000000"/>
                <w:spacing w:val="0"/>
                <w:sz w:val="17"/>
                <w:szCs w:val="17"/>
                <w:lang w:eastAsia="ru-RU"/>
              </w:rPr>
              <w:t>2021</w:t>
            </w:r>
          </w:p>
        </w:tc>
        <w:tc>
          <w:tcPr>
            <w:tcW w:w="458" w:type="pct"/>
            <w:tcBorders>
              <w:top w:val="single" w:sz="4" w:space="0" w:color="auto"/>
              <w:left w:val="nil"/>
              <w:bottom w:val="single" w:sz="4" w:space="0" w:color="auto"/>
              <w:right w:val="single" w:sz="4" w:space="0" w:color="auto"/>
            </w:tcBorders>
            <w:shd w:val="clear" w:color="auto" w:fill="auto"/>
            <w:noWrap/>
            <w:vAlign w:val="center"/>
          </w:tcPr>
          <w:p w:rsidR="005C5CE8" w:rsidRPr="005E1909" w:rsidRDefault="005C5CE8" w:rsidP="00D62305">
            <w:pPr>
              <w:widowControl/>
              <w:adjustRightInd/>
              <w:spacing w:before="0" w:after="0"/>
              <w:ind w:firstLine="0"/>
              <w:jc w:val="center"/>
              <w:textAlignment w:val="auto"/>
              <w:rPr>
                <w:rFonts w:eastAsia="Times New Roman" w:cs="Arial"/>
                <w:b/>
                <w:bCs/>
                <w:color w:val="000000"/>
                <w:spacing w:val="0"/>
                <w:sz w:val="17"/>
                <w:szCs w:val="17"/>
                <w:lang w:eastAsia="ru-RU"/>
              </w:rPr>
            </w:pPr>
            <w:r w:rsidRPr="005E1909">
              <w:rPr>
                <w:rFonts w:eastAsia="Times New Roman" w:cs="Arial"/>
                <w:b/>
                <w:bCs/>
                <w:color w:val="000000"/>
                <w:spacing w:val="0"/>
                <w:sz w:val="17"/>
                <w:szCs w:val="17"/>
                <w:lang w:eastAsia="ru-RU"/>
              </w:rPr>
              <w:t>2022</w:t>
            </w:r>
          </w:p>
        </w:tc>
        <w:tc>
          <w:tcPr>
            <w:tcW w:w="458" w:type="pct"/>
            <w:tcBorders>
              <w:top w:val="single" w:sz="4" w:space="0" w:color="auto"/>
              <w:left w:val="nil"/>
              <w:bottom w:val="single" w:sz="4" w:space="0" w:color="auto"/>
              <w:right w:val="single" w:sz="4" w:space="0" w:color="auto"/>
            </w:tcBorders>
            <w:shd w:val="clear" w:color="auto" w:fill="auto"/>
            <w:noWrap/>
            <w:vAlign w:val="center"/>
          </w:tcPr>
          <w:p w:rsidR="005C5CE8" w:rsidRPr="005E1909" w:rsidRDefault="005C5CE8" w:rsidP="00D62305">
            <w:pPr>
              <w:widowControl/>
              <w:adjustRightInd/>
              <w:spacing w:before="0" w:after="0"/>
              <w:ind w:firstLine="0"/>
              <w:jc w:val="center"/>
              <w:textAlignment w:val="auto"/>
              <w:rPr>
                <w:rFonts w:eastAsia="Times New Roman" w:cs="Arial"/>
                <w:b/>
                <w:bCs/>
                <w:color w:val="000000"/>
                <w:spacing w:val="0"/>
                <w:sz w:val="17"/>
                <w:szCs w:val="17"/>
                <w:lang w:eastAsia="ru-RU"/>
              </w:rPr>
            </w:pPr>
            <w:r w:rsidRPr="005E1909">
              <w:rPr>
                <w:rFonts w:eastAsia="Times New Roman" w:cs="Arial"/>
                <w:b/>
                <w:bCs/>
                <w:color w:val="000000"/>
                <w:spacing w:val="0"/>
                <w:sz w:val="17"/>
                <w:szCs w:val="17"/>
                <w:lang w:eastAsia="ru-RU"/>
              </w:rPr>
              <w:t>2023</w:t>
            </w:r>
          </w:p>
        </w:tc>
        <w:tc>
          <w:tcPr>
            <w:tcW w:w="458" w:type="pct"/>
            <w:tcBorders>
              <w:top w:val="single" w:sz="4" w:space="0" w:color="auto"/>
              <w:left w:val="nil"/>
              <w:bottom w:val="single" w:sz="4" w:space="0" w:color="auto"/>
              <w:right w:val="single" w:sz="4" w:space="0" w:color="auto"/>
            </w:tcBorders>
            <w:shd w:val="clear" w:color="auto" w:fill="auto"/>
            <w:noWrap/>
            <w:vAlign w:val="center"/>
          </w:tcPr>
          <w:p w:rsidR="005C5CE8" w:rsidRPr="005E1909" w:rsidRDefault="005C5CE8" w:rsidP="00D62305">
            <w:pPr>
              <w:widowControl/>
              <w:adjustRightInd/>
              <w:spacing w:before="0" w:after="0"/>
              <w:ind w:firstLine="0"/>
              <w:jc w:val="center"/>
              <w:textAlignment w:val="auto"/>
              <w:rPr>
                <w:rFonts w:eastAsia="Times New Roman" w:cs="Arial"/>
                <w:b/>
                <w:bCs/>
                <w:color w:val="000000"/>
                <w:spacing w:val="0"/>
                <w:sz w:val="17"/>
                <w:szCs w:val="17"/>
                <w:lang w:eastAsia="ru-RU"/>
              </w:rPr>
            </w:pPr>
            <w:r w:rsidRPr="005E1909">
              <w:rPr>
                <w:rFonts w:eastAsia="Times New Roman" w:cs="Arial"/>
                <w:b/>
                <w:bCs/>
                <w:color w:val="000000"/>
                <w:spacing w:val="0"/>
                <w:sz w:val="17"/>
                <w:szCs w:val="17"/>
                <w:lang w:eastAsia="ru-RU"/>
              </w:rPr>
              <w:t>2024</w:t>
            </w:r>
          </w:p>
        </w:tc>
        <w:tc>
          <w:tcPr>
            <w:tcW w:w="459" w:type="pct"/>
            <w:tcBorders>
              <w:top w:val="single" w:sz="4" w:space="0" w:color="auto"/>
              <w:left w:val="nil"/>
              <w:bottom w:val="single" w:sz="4" w:space="0" w:color="auto"/>
              <w:right w:val="single" w:sz="4" w:space="0" w:color="auto"/>
            </w:tcBorders>
            <w:shd w:val="clear" w:color="auto" w:fill="auto"/>
            <w:noWrap/>
            <w:vAlign w:val="center"/>
          </w:tcPr>
          <w:p w:rsidR="005C5CE8" w:rsidRPr="005E1909" w:rsidRDefault="005C5CE8" w:rsidP="00D62305">
            <w:pPr>
              <w:widowControl/>
              <w:adjustRightInd/>
              <w:spacing w:before="0" w:after="0"/>
              <w:ind w:firstLine="0"/>
              <w:jc w:val="center"/>
              <w:textAlignment w:val="auto"/>
              <w:rPr>
                <w:rFonts w:eastAsia="Times New Roman" w:cs="Arial"/>
                <w:b/>
                <w:bCs/>
                <w:color w:val="000000"/>
                <w:spacing w:val="0"/>
                <w:sz w:val="17"/>
                <w:szCs w:val="17"/>
                <w:lang w:eastAsia="ru-RU"/>
              </w:rPr>
            </w:pPr>
            <w:r w:rsidRPr="005E1909">
              <w:rPr>
                <w:rFonts w:eastAsia="Times New Roman" w:cs="Arial"/>
                <w:b/>
                <w:bCs/>
                <w:color w:val="000000"/>
                <w:spacing w:val="0"/>
                <w:sz w:val="17"/>
                <w:szCs w:val="17"/>
                <w:lang w:eastAsia="ru-RU"/>
              </w:rPr>
              <w:t>2025</w:t>
            </w:r>
          </w:p>
        </w:tc>
        <w:tc>
          <w:tcPr>
            <w:tcW w:w="438" w:type="pct"/>
            <w:tcBorders>
              <w:top w:val="single" w:sz="4" w:space="0" w:color="auto"/>
              <w:left w:val="nil"/>
              <w:bottom w:val="single" w:sz="4" w:space="0" w:color="auto"/>
              <w:right w:val="single" w:sz="4" w:space="0" w:color="auto"/>
            </w:tcBorders>
            <w:shd w:val="clear" w:color="auto" w:fill="auto"/>
            <w:noWrap/>
            <w:vAlign w:val="center"/>
          </w:tcPr>
          <w:p w:rsidR="005C5CE8" w:rsidRPr="005E1909" w:rsidRDefault="005C5CE8" w:rsidP="00D62305">
            <w:pPr>
              <w:widowControl/>
              <w:adjustRightInd/>
              <w:spacing w:before="0" w:after="0"/>
              <w:ind w:firstLine="0"/>
              <w:jc w:val="center"/>
              <w:textAlignment w:val="auto"/>
              <w:rPr>
                <w:rFonts w:eastAsia="Times New Roman" w:cs="Arial"/>
                <w:b/>
                <w:bCs/>
                <w:color w:val="000000"/>
                <w:spacing w:val="0"/>
                <w:sz w:val="17"/>
                <w:szCs w:val="17"/>
                <w:lang w:eastAsia="ru-RU"/>
              </w:rPr>
            </w:pPr>
            <w:r w:rsidRPr="005E1909">
              <w:rPr>
                <w:rFonts w:eastAsia="Times New Roman" w:cs="Arial"/>
                <w:b/>
                <w:bCs/>
                <w:color w:val="000000"/>
                <w:spacing w:val="0"/>
                <w:sz w:val="17"/>
                <w:szCs w:val="17"/>
                <w:lang w:eastAsia="ru-RU"/>
              </w:rPr>
              <w:t>2026</w:t>
            </w:r>
          </w:p>
        </w:tc>
      </w:tr>
      <w:tr w:rsidR="005C5CE8" w:rsidRPr="00231062" w:rsidTr="005C5CE8">
        <w:trPr>
          <w:trHeight w:val="255"/>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Электрическая установленная мощность турбин</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МВт</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99</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99</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99</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99</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99</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99</w:t>
            </w:r>
          </w:p>
        </w:tc>
      </w:tr>
      <w:tr w:rsidR="005C5CE8" w:rsidRPr="00881CA7" w:rsidTr="005C5CE8">
        <w:trPr>
          <w:trHeight w:val="255"/>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8670D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Электрическая располагаемая мощность турбин</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8670D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МВт</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8670D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81</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8670D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81</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8670D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81</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8670D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81</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8670D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81</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8670D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81</w:t>
            </w:r>
          </w:p>
        </w:tc>
      </w:tr>
      <w:tr w:rsidR="005C5CE8" w:rsidRPr="00231062" w:rsidTr="005C5CE8">
        <w:trPr>
          <w:trHeight w:val="255"/>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8670D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Средняя рабочая мощность</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8670D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МВт</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8670D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71</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8670D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73</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8670D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73</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8670D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72</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8670D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73</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8670D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8670D9">
              <w:rPr>
                <w:rFonts w:eastAsia="Times New Roman" w:cs="Arial"/>
                <w:color w:val="000000"/>
                <w:spacing w:val="0"/>
                <w:sz w:val="17"/>
                <w:szCs w:val="17"/>
                <w:lang w:eastAsia="ru-RU"/>
              </w:rPr>
              <w:t>73</w:t>
            </w:r>
          </w:p>
        </w:tc>
      </w:tr>
      <w:tr w:rsidR="005C5CE8" w:rsidRPr="005E1909" w:rsidTr="005C5CE8">
        <w:trPr>
          <w:trHeight w:val="255"/>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Максимальная электрическая нагрузка</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МВт</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38,3</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38,5</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w:t>
            </w:r>
          </w:p>
        </w:tc>
      </w:tr>
      <w:tr w:rsidR="005C5CE8" w:rsidRPr="005E1909" w:rsidTr="005C5CE8">
        <w:trPr>
          <w:trHeight w:val="255"/>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Тепловая установленная мощность</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Гкал/ч</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216</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216</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216</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216</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216</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216</w:t>
            </w:r>
          </w:p>
        </w:tc>
      </w:tr>
      <w:tr w:rsidR="005C5CE8" w:rsidRPr="005E1909" w:rsidTr="005C5CE8">
        <w:trPr>
          <w:trHeight w:val="255"/>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в т. ч. турбоагрегатов</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Гкал/ч</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216</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216</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216</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216</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216</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216</w:t>
            </w:r>
          </w:p>
        </w:tc>
      </w:tr>
      <w:tr w:rsidR="005C5CE8" w:rsidRPr="005E1909" w:rsidTr="005C5CE8">
        <w:trPr>
          <w:trHeight w:val="255"/>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Максимум тепловой нагрузки</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Гкал/ч</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82</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82</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82</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82</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82</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82</w:t>
            </w:r>
          </w:p>
        </w:tc>
      </w:tr>
      <w:tr w:rsidR="005C5CE8" w:rsidRPr="005E1909" w:rsidTr="005C5CE8">
        <w:trPr>
          <w:trHeight w:val="48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Коэффициент использования эле</w:t>
            </w:r>
            <w:r w:rsidRPr="005E1909">
              <w:rPr>
                <w:rFonts w:eastAsia="Times New Roman" w:cs="Arial"/>
                <w:color w:val="000000"/>
                <w:spacing w:val="0"/>
                <w:sz w:val="17"/>
                <w:szCs w:val="17"/>
                <w:lang w:eastAsia="ru-RU"/>
              </w:rPr>
              <w:t>к</w:t>
            </w:r>
            <w:r w:rsidRPr="005E1909">
              <w:rPr>
                <w:rFonts w:eastAsia="Times New Roman" w:cs="Arial"/>
                <w:color w:val="000000"/>
                <w:spacing w:val="0"/>
                <w:sz w:val="17"/>
                <w:szCs w:val="17"/>
                <w:lang w:eastAsia="ru-RU"/>
              </w:rPr>
              <w:t>трической установленной мощн</w:t>
            </w:r>
            <w:r w:rsidRPr="005E1909">
              <w:rPr>
                <w:rFonts w:eastAsia="Times New Roman" w:cs="Arial"/>
                <w:color w:val="000000"/>
                <w:spacing w:val="0"/>
                <w:sz w:val="17"/>
                <w:szCs w:val="17"/>
                <w:lang w:eastAsia="ru-RU"/>
              </w:rPr>
              <w:t>о</w:t>
            </w:r>
            <w:r w:rsidRPr="005E1909">
              <w:rPr>
                <w:rFonts w:eastAsia="Times New Roman" w:cs="Arial"/>
                <w:color w:val="000000"/>
                <w:spacing w:val="0"/>
                <w:sz w:val="17"/>
                <w:szCs w:val="17"/>
                <w:lang w:eastAsia="ru-RU"/>
              </w:rPr>
              <w:t>сти</w:t>
            </w:r>
          </w:p>
        </w:tc>
        <w:tc>
          <w:tcPr>
            <w:tcW w:w="610" w:type="pct"/>
            <w:tcBorders>
              <w:top w:val="nil"/>
              <w:left w:val="nil"/>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w:t>
            </w:r>
          </w:p>
        </w:tc>
        <w:tc>
          <w:tcPr>
            <w:tcW w:w="458" w:type="pct"/>
            <w:tcBorders>
              <w:top w:val="nil"/>
              <w:left w:val="nil"/>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24,52</w:t>
            </w:r>
          </w:p>
        </w:tc>
        <w:tc>
          <w:tcPr>
            <w:tcW w:w="458" w:type="pct"/>
            <w:tcBorders>
              <w:top w:val="nil"/>
              <w:left w:val="nil"/>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24,52</w:t>
            </w:r>
          </w:p>
        </w:tc>
        <w:tc>
          <w:tcPr>
            <w:tcW w:w="458" w:type="pct"/>
            <w:tcBorders>
              <w:top w:val="nil"/>
              <w:left w:val="nil"/>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24,52</w:t>
            </w:r>
          </w:p>
        </w:tc>
        <w:tc>
          <w:tcPr>
            <w:tcW w:w="458" w:type="pct"/>
            <w:tcBorders>
              <w:top w:val="nil"/>
              <w:left w:val="nil"/>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24,46</w:t>
            </w:r>
          </w:p>
        </w:tc>
        <w:tc>
          <w:tcPr>
            <w:tcW w:w="459" w:type="pct"/>
            <w:tcBorders>
              <w:top w:val="nil"/>
              <w:left w:val="nil"/>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24,52</w:t>
            </w:r>
          </w:p>
        </w:tc>
        <w:tc>
          <w:tcPr>
            <w:tcW w:w="438" w:type="pct"/>
            <w:tcBorders>
              <w:top w:val="nil"/>
              <w:left w:val="nil"/>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24,52</w:t>
            </w:r>
          </w:p>
        </w:tc>
      </w:tr>
      <w:tr w:rsidR="005C5CE8" w:rsidRPr="005E1909" w:rsidTr="005C5CE8">
        <w:trPr>
          <w:trHeight w:val="48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Коэффициент использования те</w:t>
            </w:r>
            <w:r w:rsidRPr="005E1909">
              <w:rPr>
                <w:rFonts w:eastAsia="Times New Roman" w:cs="Arial"/>
                <w:color w:val="000000"/>
                <w:spacing w:val="0"/>
                <w:sz w:val="17"/>
                <w:szCs w:val="17"/>
                <w:lang w:eastAsia="ru-RU"/>
              </w:rPr>
              <w:t>п</w:t>
            </w:r>
            <w:r w:rsidRPr="005E1909">
              <w:rPr>
                <w:rFonts w:eastAsia="Times New Roman" w:cs="Arial"/>
                <w:color w:val="000000"/>
                <w:spacing w:val="0"/>
                <w:sz w:val="17"/>
                <w:szCs w:val="17"/>
                <w:lang w:eastAsia="ru-RU"/>
              </w:rPr>
              <w:t>ловой установленной мощности</w:t>
            </w:r>
          </w:p>
        </w:tc>
        <w:tc>
          <w:tcPr>
            <w:tcW w:w="610" w:type="pct"/>
            <w:tcBorders>
              <w:top w:val="nil"/>
              <w:left w:val="nil"/>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w:t>
            </w:r>
          </w:p>
        </w:tc>
        <w:tc>
          <w:tcPr>
            <w:tcW w:w="458" w:type="pct"/>
            <w:tcBorders>
              <w:top w:val="nil"/>
              <w:left w:val="nil"/>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15</w:t>
            </w:r>
          </w:p>
        </w:tc>
        <w:tc>
          <w:tcPr>
            <w:tcW w:w="458" w:type="pct"/>
            <w:tcBorders>
              <w:top w:val="nil"/>
              <w:left w:val="nil"/>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15</w:t>
            </w:r>
          </w:p>
        </w:tc>
        <w:tc>
          <w:tcPr>
            <w:tcW w:w="458" w:type="pct"/>
            <w:tcBorders>
              <w:top w:val="nil"/>
              <w:left w:val="nil"/>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15</w:t>
            </w:r>
          </w:p>
        </w:tc>
        <w:tc>
          <w:tcPr>
            <w:tcW w:w="458" w:type="pct"/>
            <w:tcBorders>
              <w:top w:val="nil"/>
              <w:left w:val="nil"/>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14,95</w:t>
            </w:r>
          </w:p>
        </w:tc>
        <w:tc>
          <w:tcPr>
            <w:tcW w:w="459" w:type="pct"/>
            <w:tcBorders>
              <w:top w:val="nil"/>
              <w:left w:val="nil"/>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15</w:t>
            </w:r>
          </w:p>
        </w:tc>
        <w:tc>
          <w:tcPr>
            <w:tcW w:w="438" w:type="pct"/>
            <w:tcBorders>
              <w:top w:val="nil"/>
              <w:left w:val="nil"/>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15</w:t>
            </w:r>
          </w:p>
        </w:tc>
      </w:tr>
      <w:tr w:rsidR="005C5CE8" w:rsidRPr="005E1909" w:rsidTr="005C5CE8">
        <w:trPr>
          <w:trHeight w:val="255"/>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Выработка электроэнергии всего</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млн кВт*ч</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5"/>
                <w:szCs w:val="15"/>
                <w:lang w:eastAsia="ru-RU"/>
              </w:rPr>
            </w:pPr>
            <w:r w:rsidRPr="005E1909">
              <w:rPr>
                <w:rFonts w:eastAsia="Times New Roman" w:cs="Arial"/>
                <w:color w:val="000000"/>
                <w:spacing w:val="0"/>
                <w:sz w:val="15"/>
                <w:szCs w:val="15"/>
                <w:lang w:eastAsia="ru-RU"/>
              </w:rPr>
              <w:t>212,681</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5"/>
                <w:szCs w:val="15"/>
                <w:lang w:eastAsia="ru-RU"/>
              </w:rPr>
            </w:pPr>
            <w:r w:rsidRPr="005E1909">
              <w:rPr>
                <w:rFonts w:eastAsia="Times New Roman" w:cs="Arial"/>
                <w:color w:val="000000"/>
                <w:spacing w:val="0"/>
                <w:sz w:val="15"/>
                <w:szCs w:val="15"/>
                <w:lang w:eastAsia="ru-RU"/>
              </w:rPr>
              <w:t>212,681</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5"/>
                <w:szCs w:val="15"/>
                <w:lang w:eastAsia="ru-RU"/>
              </w:rPr>
            </w:pPr>
            <w:r w:rsidRPr="005E1909">
              <w:rPr>
                <w:rFonts w:eastAsia="Times New Roman" w:cs="Arial"/>
                <w:color w:val="000000"/>
                <w:spacing w:val="0"/>
                <w:sz w:val="15"/>
                <w:szCs w:val="15"/>
                <w:lang w:eastAsia="ru-RU"/>
              </w:rPr>
              <w:t>212,681</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5"/>
                <w:szCs w:val="15"/>
                <w:lang w:eastAsia="ru-RU"/>
              </w:rPr>
            </w:pPr>
            <w:r w:rsidRPr="005E1909">
              <w:rPr>
                <w:rFonts w:eastAsia="Times New Roman" w:cs="Arial"/>
                <w:color w:val="000000"/>
                <w:spacing w:val="0"/>
                <w:sz w:val="15"/>
                <w:szCs w:val="15"/>
                <w:lang w:eastAsia="ru-RU"/>
              </w:rPr>
              <w:t>212,681</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5"/>
                <w:szCs w:val="15"/>
                <w:lang w:eastAsia="ru-RU"/>
              </w:rPr>
            </w:pPr>
            <w:r w:rsidRPr="005E1909">
              <w:rPr>
                <w:rFonts w:eastAsia="Times New Roman" w:cs="Arial"/>
                <w:color w:val="000000"/>
                <w:spacing w:val="0"/>
                <w:sz w:val="15"/>
                <w:szCs w:val="15"/>
                <w:lang w:eastAsia="ru-RU"/>
              </w:rPr>
              <w:t>212,681</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5"/>
                <w:szCs w:val="15"/>
                <w:lang w:eastAsia="ru-RU"/>
              </w:rPr>
            </w:pPr>
            <w:r w:rsidRPr="005E1909">
              <w:rPr>
                <w:rFonts w:eastAsia="Times New Roman" w:cs="Arial"/>
                <w:color w:val="000000"/>
                <w:spacing w:val="0"/>
                <w:sz w:val="15"/>
                <w:szCs w:val="15"/>
                <w:lang w:eastAsia="ru-RU"/>
              </w:rPr>
              <w:t>212,681</w:t>
            </w:r>
          </w:p>
        </w:tc>
      </w:tr>
      <w:tr w:rsidR="005C5CE8" w:rsidRPr="005E1909" w:rsidTr="005C5CE8">
        <w:trPr>
          <w:trHeight w:val="48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A928FF"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Количество электроэнергии,</w:t>
            </w:r>
            <w:r w:rsidR="005C5CE8" w:rsidRPr="005E1909">
              <w:rPr>
                <w:rFonts w:eastAsia="Times New Roman" w:cs="Arial"/>
                <w:color w:val="000000"/>
                <w:spacing w:val="0"/>
                <w:sz w:val="17"/>
                <w:szCs w:val="17"/>
                <w:lang w:eastAsia="ru-RU"/>
              </w:rPr>
              <w:t xml:space="preserve"> выр</w:t>
            </w:r>
            <w:r w:rsidR="005C5CE8" w:rsidRPr="005E1909">
              <w:rPr>
                <w:rFonts w:eastAsia="Times New Roman" w:cs="Arial"/>
                <w:color w:val="000000"/>
                <w:spacing w:val="0"/>
                <w:sz w:val="17"/>
                <w:szCs w:val="17"/>
                <w:lang w:eastAsia="ru-RU"/>
              </w:rPr>
              <w:t>а</w:t>
            </w:r>
            <w:r w:rsidR="005C5CE8" w:rsidRPr="005E1909">
              <w:rPr>
                <w:rFonts w:eastAsia="Times New Roman" w:cs="Arial"/>
                <w:color w:val="000000"/>
                <w:spacing w:val="0"/>
                <w:sz w:val="17"/>
                <w:szCs w:val="17"/>
                <w:lang w:eastAsia="ru-RU"/>
              </w:rPr>
              <w:t>ботанной в конденсационном р</w:t>
            </w:r>
            <w:r w:rsidR="005C5CE8" w:rsidRPr="005E1909">
              <w:rPr>
                <w:rFonts w:eastAsia="Times New Roman" w:cs="Arial"/>
                <w:color w:val="000000"/>
                <w:spacing w:val="0"/>
                <w:sz w:val="17"/>
                <w:szCs w:val="17"/>
                <w:lang w:eastAsia="ru-RU"/>
              </w:rPr>
              <w:t>е</w:t>
            </w:r>
            <w:r w:rsidR="005C5CE8" w:rsidRPr="005E1909">
              <w:rPr>
                <w:rFonts w:eastAsia="Times New Roman" w:cs="Arial"/>
                <w:color w:val="000000"/>
                <w:spacing w:val="0"/>
                <w:sz w:val="17"/>
                <w:szCs w:val="17"/>
                <w:lang w:eastAsia="ru-RU"/>
              </w:rPr>
              <w:t>жиме</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млн кВт*ч</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5"/>
                <w:szCs w:val="15"/>
                <w:lang w:eastAsia="ru-RU"/>
              </w:rPr>
            </w:pPr>
            <w:r w:rsidRPr="005E1909">
              <w:rPr>
                <w:rFonts w:eastAsia="Times New Roman" w:cs="Arial"/>
                <w:color w:val="000000"/>
                <w:spacing w:val="0"/>
                <w:sz w:val="15"/>
                <w:szCs w:val="15"/>
                <w:lang w:eastAsia="ru-RU"/>
              </w:rPr>
              <w:t>114,423</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5"/>
                <w:szCs w:val="15"/>
                <w:lang w:eastAsia="ru-RU"/>
              </w:rPr>
            </w:pPr>
            <w:r w:rsidRPr="005E1909">
              <w:rPr>
                <w:rFonts w:eastAsia="Times New Roman" w:cs="Arial"/>
                <w:color w:val="000000"/>
                <w:spacing w:val="0"/>
                <w:sz w:val="15"/>
                <w:szCs w:val="15"/>
                <w:lang w:eastAsia="ru-RU"/>
              </w:rPr>
              <w:t>114,423</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5"/>
                <w:szCs w:val="15"/>
                <w:lang w:eastAsia="ru-RU"/>
              </w:rPr>
            </w:pPr>
            <w:r w:rsidRPr="005E1909">
              <w:rPr>
                <w:rFonts w:eastAsia="Times New Roman" w:cs="Arial"/>
                <w:color w:val="000000"/>
                <w:spacing w:val="0"/>
                <w:sz w:val="15"/>
                <w:szCs w:val="15"/>
                <w:lang w:eastAsia="ru-RU"/>
              </w:rPr>
              <w:t>114,423</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5"/>
                <w:szCs w:val="15"/>
                <w:lang w:eastAsia="ru-RU"/>
              </w:rPr>
            </w:pPr>
            <w:r w:rsidRPr="005E1909">
              <w:rPr>
                <w:rFonts w:eastAsia="Times New Roman" w:cs="Arial"/>
                <w:color w:val="000000"/>
                <w:spacing w:val="0"/>
                <w:sz w:val="15"/>
                <w:szCs w:val="15"/>
                <w:lang w:eastAsia="ru-RU"/>
              </w:rPr>
              <w:t>114,423</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5"/>
                <w:szCs w:val="15"/>
                <w:lang w:eastAsia="ru-RU"/>
              </w:rPr>
            </w:pPr>
            <w:r w:rsidRPr="005E1909">
              <w:rPr>
                <w:rFonts w:eastAsia="Times New Roman" w:cs="Arial"/>
                <w:color w:val="000000"/>
                <w:spacing w:val="0"/>
                <w:sz w:val="15"/>
                <w:szCs w:val="15"/>
                <w:lang w:eastAsia="ru-RU"/>
              </w:rPr>
              <w:t>114,423</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5"/>
                <w:szCs w:val="15"/>
                <w:lang w:eastAsia="ru-RU"/>
              </w:rPr>
            </w:pPr>
            <w:r w:rsidRPr="005E1909">
              <w:rPr>
                <w:rFonts w:eastAsia="Times New Roman" w:cs="Arial"/>
                <w:color w:val="000000"/>
                <w:spacing w:val="0"/>
                <w:sz w:val="15"/>
                <w:szCs w:val="15"/>
                <w:lang w:eastAsia="ru-RU"/>
              </w:rPr>
              <w:t>114,423</w:t>
            </w:r>
          </w:p>
        </w:tc>
      </w:tr>
      <w:tr w:rsidR="005C5CE8" w:rsidRPr="005E1909" w:rsidTr="005C5CE8">
        <w:trPr>
          <w:trHeight w:val="48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A928FF"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Количество электроэнергии,</w:t>
            </w:r>
            <w:r w:rsidR="005C5CE8" w:rsidRPr="005E1909">
              <w:rPr>
                <w:rFonts w:eastAsia="Times New Roman" w:cs="Arial"/>
                <w:color w:val="000000"/>
                <w:spacing w:val="0"/>
                <w:sz w:val="17"/>
                <w:szCs w:val="17"/>
                <w:lang w:eastAsia="ru-RU"/>
              </w:rPr>
              <w:t xml:space="preserve"> выр</w:t>
            </w:r>
            <w:r w:rsidR="005C5CE8" w:rsidRPr="005E1909">
              <w:rPr>
                <w:rFonts w:eastAsia="Times New Roman" w:cs="Arial"/>
                <w:color w:val="000000"/>
                <w:spacing w:val="0"/>
                <w:sz w:val="17"/>
                <w:szCs w:val="17"/>
                <w:lang w:eastAsia="ru-RU"/>
              </w:rPr>
              <w:t>а</w:t>
            </w:r>
            <w:r w:rsidR="005C5CE8" w:rsidRPr="005E1909">
              <w:rPr>
                <w:rFonts w:eastAsia="Times New Roman" w:cs="Arial"/>
                <w:color w:val="000000"/>
                <w:spacing w:val="0"/>
                <w:sz w:val="17"/>
                <w:szCs w:val="17"/>
                <w:lang w:eastAsia="ru-RU"/>
              </w:rPr>
              <w:t xml:space="preserve">ботанной в теплофикационном режиме, </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млн кВт*ч</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79,798</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79,798</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79,798</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79,798</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79,798</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79,798</w:t>
            </w:r>
          </w:p>
        </w:tc>
      </w:tr>
      <w:tr w:rsidR="005C5CE8" w:rsidRPr="00231062" w:rsidTr="005C5CE8">
        <w:trPr>
          <w:trHeight w:val="48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Количество тепловой энергии, о</w:t>
            </w:r>
            <w:r w:rsidRPr="005E1909">
              <w:rPr>
                <w:rFonts w:eastAsia="Times New Roman" w:cs="Arial"/>
                <w:color w:val="000000"/>
                <w:spacing w:val="0"/>
                <w:sz w:val="17"/>
                <w:szCs w:val="17"/>
                <w:lang w:eastAsia="ru-RU"/>
              </w:rPr>
              <w:t>т</w:t>
            </w:r>
            <w:r w:rsidRPr="005E1909">
              <w:rPr>
                <w:rFonts w:eastAsia="Times New Roman" w:cs="Arial"/>
                <w:color w:val="000000"/>
                <w:spacing w:val="0"/>
                <w:sz w:val="17"/>
                <w:szCs w:val="17"/>
                <w:lang w:eastAsia="ru-RU"/>
              </w:rPr>
              <w:t>пущенной с коллекторов, в т. ч.:</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тыс. Гкал</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6"/>
                <w:szCs w:val="16"/>
                <w:lang w:eastAsia="ru-RU"/>
              </w:rPr>
            </w:pPr>
            <w:r w:rsidRPr="005E1909">
              <w:rPr>
                <w:rFonts w:eastAsia="Times New Roman" w:cs="Arial"/>
                <w:color w:val="000000"/>
                <w:spacing w:val="0"/>
                <w:sz w:val="16"/>
                <w:szCs w:val="16"/>
                <w:lang w:eastAsia="ru-RU"/>
              </w:rPr>
              <w:t>283,73</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6"/>
                <w:szCs w:val="16"/>
                <w:lang w:eastAsia="ru-RU"/>
              </w:rPr>
            </w:pPr>
            <w:r w:rsidRPr="005E1909">
              <w:rPr>
                <w:rFonts w:eastAsia="Times New Roman" w:cs="Arial"/>
                <w:color w:val="000000"/>
                <w:spacing w:val="0"/>
                <w:sz w:val="16"/>
                <w:szCs w:val="16"/>
                <w:lang w:eastAsia="ru-RU"/>
              </w:rPr>
              <w:t>273,73</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6"/>
                <w:szCs w:val="16"/>
                <w:lang w:eastAsia="ru-RU"/>
              </w:rPr>
            </w:pPr>
            <w:r w:rsidRPr="005E1909">
              <w:rPr>
                <w:rFonts w:eastAsia="Times New Roman" w:cs="Arial"/>
                <w:color w:val="000000"/>
                <w:spacing w:val="0"/>
                <w:sz w:val="16"/>
                <w:szCs w:val="16"/>
                <w:lang w:eastAsia="ru-RU"/>
              </w:rPr>
              <w:t>283,73</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6"/>
                <w:szCs w:val="16"/>
                <w:lang w:eastAsia="ru-RU"/>
              </w:rPr>
            </w:pPr>
            <w:r w:rsidRPr="005E1909">
              <w:rPr>
                <w:rFonts w:eastAsia="Times New Roman" w:cs="Arial"/>
                <w:color w:val="000000"/>
                <w:spacing w:val="0"/>
                <w:sz w:val="16"/>
                <w:szCs w:val="16"/>
                <w:lang w:eastAsia="ru-RU"/>
              </w:rPr>
              <w:t>283,73</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6"/>
                <w:szCs w:val="16"/>
                <w:lang w:eastAsia="ru-RU"/>
              </w:rPr>
            </w:pPr>
            <w:r w:rsidRPr="005E1909">
              <w:rPr>
                <w:rFonts w:eastAsia="Times New Roman" w:cs="Arial"/>
                <w:color w:val="000000"/>
                <w:spacing w:val="0"/>
                <w:sz w:val="16"/>
                <w:szCs w:val="16"/>
                <w:lang w:eastAsia="ru-RU"/>
              </w:rPr>
              <w:t>273,73</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6"/>
                <w:szCs w:val="16"/>
                <w:lang w:eastAsia="ru-RU"/>
              </w:rPr>
            </w:pPr>
            <w:r w:rsidRPr="005E1909">
              <w:rPr>
                <w:rFonts w:eastAsia="Times New Roman" w:cs="Arial"/>
                <w:color w:val="000000"/>
                <w:spacing w:val="0"/>
                <w:sz w:val="16"/>
                <w:szCs w:val="16"/>
                <w:lang w:eastAsia="ru-RU"/>
              </w:rPr>
              <w:t>283,73</w:t>
            </w:r>
          </w:p>
        </w:tc>
      </w:tr>
      <w:tr w:rsidR="005C5CE8" w:rsidRPr="005E1909" w:rsidTr="005C5CE8">
        <w:trPr>
          <w:trHeight w:val="255"/>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proofErr w:type="spellStart"/>
            <w:r w:rsidRPr="005E1909">
              <w:rPr>
                <w:rFonts w:eastAsia="Times New Roman" w:cs="Arial"/>
                <w:color w:val="000000"/>
                <w:spacing w:val="0"/>
                <w:sz w:val="17"/>
                <w:szCs w:val="17"/>
                <w:lang w:eastAsia="ru-RU"/>
              </w:rPr>
              <w:t>хознужды</w:t>
            </w:r>
            <w:proofErr w:type="spellEnd"/>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тыс. Гкал</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3,848</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3,848</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3,848</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3,848</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3,848</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3,848</w:t>
            </w:r>
          </w:p>
        </w:tc>
      </w:tr>
      <w:tr w:rsidR="005C5CE8" w:rsidRPr="005E1909" w:rsidTr="005C5CE8">
        <w:trPr>
          <w:trHeight w:val="255"/>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с горячей водой населению</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тыс. Гкал</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164,6</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164,6</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164,6</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164,6</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164,6</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164,6</w:t>
            </w:r>
          </w:p>
        </w:tc>
      </w:tr>
      <w:tr w:rsidR="005C5CE8" w:rsidRPr="005E1909" w:rsidTr="005C5CE8">
        <w:trPr>
          <w:trHeight w:val="48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Расход электроэнергии на со</w:t>
            </w:r>
            <w:r w:rsidRPr="005E1909">
              <w:rPr>
                <w:rFonts w:eastAsia="Times New Roman" w:cs="Arial"/>
                <w:color w:val="000000"/>
                <w:spacing w:val="0"/>
                <w:sz w:val="17"/>
                <w:szCs w:val="17"/>
                <w:lang w:eastAsia="ru-RU"/>
              </w:rPr>
              <w:t>б</w:t>
            </w:r>
            <w:r w:rsidRPr="005E1909">
              <w:rPr>
                <w:rFonts w:eastAsia="Times New Roman" w:cs="Arial"/>
                <w:color w:val="000000"/>
                <w:spacing w:val="0"/>
                <w:sz w:val="17"/>
                <w:szCs w:val="17"/>
                <w:lang w:eastAsia="ru-RU"/>
              </w:rPr>
              <w:t>ственные нужды на выработку электрической энергии</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млн кВт*ч</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18,780</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18,780</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18,780</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18,780</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18,780</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18,780</w:t>
            </w:r>
          </w:p>
        </w:tc>
      </w:tr>
      <w:tr w:rsidR="005C5CE8" w:rsidRPr="00231062" w:rsidTr="005C5CE8">
        <w:trPr>
          <w:trHeight w:val="48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Расходы электроэнергии на со</w:t>
            </w:r>
            <w:r w:rsidRPr="005E1909">
              <w:rPr>
                <w:rFonts w:eastAsia="Times New Roman" w:cs="Arial"/>
                <w:color w:val="000000"/>
                <w:spacing w:val="0"/>
                <w:sz w:val="17"/>
                <w:szCs w:val="17"/>
                <w:lang w:eastAsia="ru-RU"/>
              </w:rPr>
              <w:t>б</w:t>
            </w:r>
            <w:r w:rsidRPr="005E1909">
              <w:rPr>
                <w:rFonts w:eastAsia="Times New Roman" w:cs="Arial"/>
                <w:color w:val="000000"/>
                <w:spacing w:val="0"/>
                <w:sz w:val="17"/>
                <w:szCs w:val="17"/>
                <w:lang w:eastAsia="ru-RU"/>
              </w:rPr>
              <w:t>ственные нужды на выработку те</w:t>
            </w:r>
            <w:r w:rsidRPr="005E1909">
              <w:rPr>
                <w:rFonts w:eastAsia="Times New Roman" w:cs="Arial"/>
                <w:color w:val="000000"/>
                <w:spacing w:val="0"/>
                <w:sz w:val="17"/>
                <w:szCs w:val="17"/>
                <w:lang w:eastAsia="ru-RU"/>
              </w:rPr>
              <w:t>п</w:t>
            </w:r>
            <w:r w:rsidRPr="005E1909">
              <w:rPr>
                <w:rFonts w:eastAsia="Times New Roman" w:cs="Arial"/>
                <w:color w:val="000000"/>
                <w:spacing w:val="0"/>
                <w:sz w:val="17"/>
                <w:szCs w:val="17"/>
                <w:lang w:eastAsia="ru-RU"/>
              </w:rPr>
              <w:t>ловой энергии</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млн кВт*ч</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9,862</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9,862</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9,862</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9,862</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9,862</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9,862</w:t>
            </w:r>
          </w:p>
        </w:tc>
      </w:tr>
      <w:tr w:rsidR="005C5CE8" w:rsidRPr="005E1909" w:rsidTr="005C5CE8">
        <w:trPr>
          <w:trHeight w:val="48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Расход тепла на собственные ну</w:t>
            </w:r>
            <w:r w:rsidRPr="005E1909">
              <w:rPr>
                <w:rFonts w:eastAsia="Times New Roman" w:cs="Arial"/>
                <w:color w:val="000000"/>
                <w:spacing w:val="0"/>
                <w:sz w:val="17"/>
                <w:szCs w:val="17"/>
                <w:lang w:eastAsia="ru-RU"/>
              </w:rPr>
              <w:t>ж</w:t>
            </w:r>
            <w:r w:rsidRPr="005E1909">
              <w:rPr>
                <w:rFonts w:eastAsia="Times New Roman" w:cs="Arial"/>
                <w:color w:val="000000"/>
                <w:spacing w:val="0"/>
                <w:sz w:val="17"/>
                <w:szCs w:val="17"/>
                <w:lang w:eastAsia="ru-RU"/>
              </w:rPr>
              <w:t>ды за год в горячей воде</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тыс. Гкал</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3,848</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3,848</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3,848</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3,848</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3,848</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3,848</w:t>
            </w:r>
          </w:p>
        </w:tc>
      </w:tr>
      <w:tr w:rsidR="005C5CE8" w:rsidRPr="00231062" w:rsidTr="005C5CE8">
        <w:trPr>
          <w:trHeight w:val="48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Среднегодовое значение УРУТ на отпуск электрической энергии с шин</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г/кВт*ч</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456,05</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456,05</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456,05</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456,05</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456,05</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456,05</w:t>
            </w:r>
          </w:p>
        </w:tc>
      </w:tr>
      <w:tr w:rsidR="005C5CE8" w:rsidRPr="005E1909" w:rsidTr="005C5CE8">
        <w:trPr>
          <w:trHeight w:val="255"/>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В конденсационном режиме</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г/кВт*ч</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611,4</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611,4</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611,4</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611,4</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611,4</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611,4</w:t>
            </w:r>
          </w:p>
        </w:tc>
      </w:tr>
      <w:tr w:rsidR="005C5CE8" w:rsidRPr="005E1909" w:rsidTr="005C5CE8">
        <w:trPr>
          <w:trHeight w:val="255"/>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В теплофикационном режиме</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г/кВт*ч</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175,2</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175,2</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175,2</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175,2</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175,2</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175,2</w:t>
            </w:r>
          </w:p>
        </w:tc>
      </w:tr>
      <w:tr w:rsidR="005C5CE8" w:rsidRPr="00231062" w:rsidTr="005C5CE8">
        <w:trPr>
          <w:trHeight w:val="480"/>
        </w:trPr>
        <w:tc>
          <w:tcPr>
            <w:tcW w:w="1661" w:type="pct"/>
            <w:tcBorders>
              <w:top w:val="nil"/>
              <w:left w:val="single" w:sz="4" w:space="0" w:color="auto"/>
              <w:bottom w:val="single" w:sz="4" w:space="0" w:color="auto"/>
              <w:right w:val="single" w:sz="4" w:space="0" w:color="auto"/>
            </w:tcBorders>
            <w:shd w:val="clear" w:color="auto" w:fill="auto"/>
            <w:vAlign w:val="center"/>
            <w:hideMark/>
          </w:tcPr>
          <w:p w:rsidR="005C5CE8" w:rsidRPr="005E1909" w:rsidRDefault="005C5CE8" w:rsidP="00D62305">
            <w:pPr>
              <w:widowControl/>
              <w:adjustRightInd/>
              <w:spacing w:before="0" w:after="0"/>
              <w:ind w:firstLine="0"/>
              <w:jc w:val="left"/>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Среднегодовое значение УРУТ на отпуск тепловой энергии</w:t>
            </w:r>
          </w:p>
        </w:tc>
        <w:tc>
          <w:tcPr>
            <w:tcW w:w="610"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кг/Гкал</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158,59</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158,59</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158,59</w:t>
            </w:r>
          </w:p>
        </w:tc>
        <w:tc>
          <w:tcPr>
            <w:tcW w:w="45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158,59</w:t>
            </w:r>
          </w:p>
        </w:tc>
        <w:tc>
          <w:tcPr>
            <w:tcW w:w="459"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158,59</w:t>
            </w:r>
          </w:p>
        </w:tc>
        <w:tc>
          <w:tcPr>
            <w:tcW w:w="438" w:type="pct"/>
            <w:tcBorders>
              <w:top w:val="nil"/>
              <w:left w:val="nil"/>
              <w:bottom w:val="single" w:sz="4" w:space="0" w:color="auto"/>
              <w:right w:val="single" w:sz="4" w:space="0" w:color="auto"/>
            </w:tcBorders>
            <w:shd w:val="clear" w:color="auto" w:fill="auto"/>
            <w:noWrap/>
            <w:vAlign w:val="center"/>
            <w:hideMark/>
          </w:tcPr>
          <w:p w:rsidR="005C5CE8" w:rsidRPr="005E1909" w:rsidRDefault="005C5CE8" w:rsidP="00D62305">
            <w:pPr>
              <w:widowControl/>
              <w:adjustRightInd/>
              <w:spacing w:before="0" w:after="0"/>
              <w:ind w:firstLine="0"/>
              <w:jc w:val="center"/>
              <w:textAlignment w:val="auto"/>
              <w:rPr>
                <w:rFonts w:eastAsia="Times New Roman" w:cs="Arial"/>
                <w:color w:val="000000"/>
                <w:spacing w:val="0"/>
                <w:sz w:val="17"/>
                <w:szCs w:val="17"/>
                <w:lang w:eastAsia="ru-RU"/>
              </w:rPr>
            </w:pPr>
            <w:r w:rsidRPr="005E1909">
              <w:rPr>
                <w:rFonts w:eastAsia="Times New Roman" w:cs="Arial"/>
                <w:color w:val="000000"/>
                <w:spacing w:val="0"/>
                <w:sz w:val="17"/>
                <w:szCs w:val="17"/>
                <w:lang w:eastAsia="ru-RU"/>
              </w:rPr>
              <w:t>158,59</w:t>
            </w:r>
          </w:p>
        </w:tc>
      </w:tr>
    </w:tbl>
    <w:p w:rsidR="005C5CE8" w:rsidRPr="007940C2" w:rsidRDefault="005C5CE8" w:rsidP="005C5CE8">
      <w:pPr>
        <w:ind w:firstLine="0"/>
        <w:rPr>
          <w:b/>
          <w:bCs/>
          <w:sz w:val="18"/>
          <w:szCs w:val="18"/>
        </w:rPr>
      </w:pPr>
    </w:p>
    <w:p w:rsidR="005C5CE8" w:rsidRDefault="005C5CE8" w:rsidP="005C5CE8">
      <w:pPr>
        <w:ind w:firstLine="0"/>
        <w:jc w:val="left"/>
        <w:rPr>
          <w:b/>
          <w:bCs/>
          <w:sz w:val="18"/>
          <w:szCs w:val="18"/>
        </w:rPr>
      </w:pPr>
      <w:bookmarkStart w:id="182" w:name="_Toc354584561"/>
      <w:r w:rsidRPr="007940C2">
        <w:rPr>
          <w:b/>
          <w:bCs/>
          <w:sz w:val="18"/>
          <w:szCs w:val="18"/>
        </w:rPr>
        <w:t xml:space="preserve">Таблица </w:t>
      </w:r>
      <w:r>
        <w:rPr>
          <w:b/>
          <w:bCs/>
          <w:sz w:val="18"/>
          <w:szCs w:val="18"/>
        </w:rPr>
        <w:t>10</w:t>
      </w:r>
      <w:r w:rsidRPr="007940C2">
        <w:rPr>
          <w:b/>
          <w:bCs/>
          <w:sz w:val="18"/>
          <w:szCs w:val="18"/>
        </w:rPr>
        <w:t>.</w:t>
      </w:r>
      <w:r>
        <w:rPr>
          <w:b/>
          <w:bCs/>
          <w:sz w:val="18"/>
          <w:szCs w:val="18"/>
        </w:rPr>
        <w:t>2</w:t>
      </w:r>
      <w:r w:rsidRPr="007940C2">
        <w:rPr>
          <w:b/>
          <w:bCs/>
          <w:noProof/>
          <w:sz w:val="18"/>
          <w:szCs w:val="18"/>
        </w:rPr>
        <w:t xml:space="preserve"> - </w:t>
      </w:r>
      <w:r>
        <w:rPr>
          <w:b/>
          <w:bCs/>
          <w:noProof/>
          <w:sz w:val="18"/>
          <w:szCs w:val="18"/>
        </w:rPr>
        <w:t xml:space="preserve"> </w:t>
      </w:r>
      <w:r w:rsidRPr="00F111E3">
        <w:rPr>
          <w:b/>
          <w:bCs/>
          <w:noProof/>
          <w:sz w:val="18"/>
          <w:szCs w:val="18"/>
        </w:rPr>
        <w:t xml:space="preserve">Перспективные </w:t>
      </w:r>
      <w:r w:rsidRPr="00F111E3">
        <w:rPr>
          <w:b/>
          <w:bCs/>
          <w:sz w:val="18"/>
          <w:szCs w:val="18"/>
        </w:rPr>
        <w:t xml:space="preserve">целевые показатели эффективности производства и отпуска тепловой энергии </w:t>
      </w:r>
      <w:r w:rsidR="00A928FF" w:rsidRPr="00F111E3">
        <w:rPr>
          <w:b/>
          <w:bCs/>
          <w:sz w:val="18"/>
          <w:szCs w:val="18"/>
        </w:rPr>
        <w:t>котельных МКП</w:t>
      </w:r>
      <w:r w:rsidRPr="00F111E3">
        <w:rPr>
          <w:b/>
          <w:bCs/>
          <w:sz w:val="18"/>
          <w:szCs w:val="18"/>
        </w:rPr>
        <w:t xml:space="preserve"> «ЖКХ»</w:t>
      </w:r>
      <w:bookmarkEnd w:id="182"/>
    </w:p>
    <w:tbl>
      <w:tblPr>
        <w:tblW w:w="5000" w:type="pct"/>
        <w:tblLayout w:type="fixed"/>
        <w:tblLook w:val="04A0" w:firstRow="1" w:lastRow="0" w:firstColumn="1" w:lastColumn="0" w:noHBand="0" w:noVBand="1"/>
      </w:tblPr>
      <w:tblGrid>
        <w:gridCol w:w="3086"/>
        <w:gridCol w:w="1133"/>
        <w:gridCol w:w="851"/>
        <w:gridCol w:w="849"/>
        <w:gridCol w:w="851"/>
        <w:gridCol w:w="851"/>
        <w:gridCol w:w="853"/>
        <w:gridCol w:w="814"/>
      </w:tblGrid>
      <w:tr w:rsidR="00A928FF" w:rsidRPr="00F111E3" w:rsidTr="00A928FF">
        <w:trPr>
          <w:trHeight w:val="660"/>
          <w:tblHeader/>
        </w:trPr>
        <w:tc>
          <w:tcPr>
            <w:tcW w:w="16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28FF" w:rsidRPr="00F111E3" w:rsidRDefault="00A928FF" w:rsidP="00D62305">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Наименование показателя</w:t>
            </w:r>
          </w:p>
        </w:tc>
        <w:tc>
          <w:tcPr>
            <w:tcW w:w="610" w:type="pct"/>
            <w:tcBorders>
              <w:top w:val="single" w:sz="4" w:space="0" w:color="auto"/>
              <w:left w:val="nil"/>
              <w:bottom w:val="single" w:sz="4" w:space="0" w:color="auto"/>
              <w:right w:val="single" w:sz="4" w:space="0" w:color="auto"/>
            </w:tcBorders>
            <w:shd w:val="clear" w:color="000000" w:fill="FFFFFF"/>
            <w:vAlign w:val="center"/>
            <w:hideMark/>
          </w:tcPr>
          <w:p w:rsidR="00A928FF" w:rsidRPr="00F111E3" w:rsidRDefault="00A928FF" w:rsidP="00D62305">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Единица измерения</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A928FF" w:rsidRPr="00F111E3" w:rsidRDefault="00A928FF" w:rsidP="00D62305">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2021</w:t>
            </w:r>
          </w:p>
        </w:tc>
        <w:tc>
          <w:tcPr>
            <w:tcW w:w="457" w:type="pct"/>
            <w:tcBorders>
              <w:top w:val="single" w:sz="4" w:space="0" w:color="auto"/>
              <w:left w:val="nil"/>
              <w:bottom w:val="single" w:sz="4" w:space="0" w:color="auto"/>
              <w:right w:val="single" w:sz="4" w:space="0" w:color="auto"/>
            </w:tcBorders>
            <w:shd w:val="clear" w:color="000000" w:fill="FFFFFF"/>
            <w:noWrap/>
            <w:vAlign w:val="center"/>
          </w:tcPr>
          <w:p w:rsidR="00A928FF" w:rsidRPr="00F111E3" w:rsidRDefault="00A928FF" w:rsidP="00D62305">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2022</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A928FF" w:rsidRPr="00F111E3" w:rsidRDefault="00A928FF" w:rsidP="00D62305">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2023</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A928FF" w:rsidRPr="00F111E3" w:rsidRDefault="00A928FF" w:rsidP="00D62305">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2024</w:t>
            </w:r>
          </w:p>
        </w:tc>
        <w:tc>
          <w:tcPr>
            <w:tcW w:w="459" w:type="pct"/>
            <w:tcBorders>
              <w:top w:val="single" w:sz="4" w:space="0" w:color="auto"/>
              <w:left w:val="nil"/>
              <w:bottom w:val="single" w:sz="4" w:space="0" w:color="auto"/>
              <w:right w:val="single" w:sz="4" w:space="0" w:color="auto"/>
            </w:tcBorders>
            <w:shd w:val="clear" w:color="000000" w:fill="FFFFFF"/>
            <w:noWrap/>
            <w:vAlign w:val="center"/>
          </w:tcPr>
          <w:p w:rsidR="00A928FF" w:rsidRPr="00F111E3" w:rsidRDefault="00A928FF" w:rsidP="00D62305">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2025</w:t>
            </w:r>
          </w:p>
        </w:tc>
        <w:tc>
          <w:tcPr>
            <w:tcW w:w="438" w:type="pct"/>
            <w:tcBorders>
              <w:top w:val="single" w:sz="4" w:space="0" w:color="auto"/>
              <w:left w:val="nil"/>
              <w:bottom w:val="single" w:sz="4" w:space="0" w:color="auto"/>
              <w:right w:val="single" w:sz="4" w:space="0" w:color="auto"/>
            </w:tcBorders>
            <w:shd w:val="clear" w:color="000000" w:fill="FFFFFF"/>
            <w:noWrap/>
            <w:vAlign w:val="center"/>
          </w:tcPr>
          <w:p w:rsidR="00A928FF" w:rsidRPr="00F111E3" w:rsidRDefault="00A928FF" w:rsidP="00D62305">
            <w:pPr>
              <w:widowControl/>
              <w:adjustRightInd/>
              <w:spacing w:before="0" w:after="0"/>
              <w:ind w:firstLine="0"/>
              <w:jc w:val="center"/>
              <w:textAlignment w:val="auto"/>
              <w:rPr>
                <w:rFonts w:eastAsia="Times New Roman" w:cs="Arial"/>
                <w:b/>
                <w:bCs/>
                <w:color w:val="000000"/>
                <w:spacing w:val="0"/>
                <w:sz w:val="16"/>
                <w:szCs w:val="16"/>
                <w:lang w:eastAsia="ru-RU"/>
              </w:rPr>
            </w:pPr>
            <w:r w:rsidRPr="00F111E3">
              <w:rPr>
                <w:rFonts w:eastAsia="Times New Roman" w:cs="Arial"/>
                <w:b/>
                <w:bCs/>
                <w:color w:val="000000"/>
                <w:spacing w:val="0"/>
                <w:sz w:val="16"/>
                <w:szCs w:val="16"/>
                <w:lang w:eastAsia="ru-RU"/>
              </w:rPr>
              <w:t>2026</w:t>
            </w:r>
          </w:p>
        </w:tc>
      </w:tr>
      <w:tr w:rsidR="00A928FF" w:rsidRPr="00F111E3" w:rsidTr="00A928FF">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Установленная мощность</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6,8</w:t>
            </w:r>
          </w:p>
        </w:tc>
        <w:tc>
          <w:tcPr>
            <w:tcW w:w="457" w:type="pct"/>
            <w:tcBorders>
              <w:top w:val="single" w:sz="4" w:space="0" w:color="auto"/>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6,8</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6,8</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6,8</w:t>
            </w:r>
          </w:p>
        </w:tc>
        <w:tc>
          <w:tcPr>
            <w:tcW w:w="459" w:type="pct"/>
            <w:tcBorders>
              <w:top w:val="single" w:sz="4" w:space="0" w:color="auto"/>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6,8</w:t>
            </w:r>
          </w:p>
        </w:tc>
        <w:tc>
          <w:tcPr>
            <w:tcW w:w="438" w:type="pct"/>
            <w:tcBorders>
              <w:top w:val="single" w:sz="4" w:space="0" w:color="auto"/>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6,8</w:t>
            </w:r>
          </w:p>
        </w:tc>
      </w:tr>
      <w:tr w:rsidR="00A928FF" w:rsidRPr="00F111E3" w:rsidTr="00A928FF">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lastRenderedPageBreak/>
              <w:t>Располагаемая тепловая мощность</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1,82</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1,82</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1,82</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1,82</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1,82</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1,82</w:t>
            </w:r>
          </w:p>
        </w:tc>
      </w:tr>
      <w:tr w:rsidR="00A928FF" w:rsidRPr="00F111E3" w:rsidTr="00A928FF">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Потери тепловой мощности</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0,574</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0,574</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0,574</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0,574</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0,574</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0,574</w:t>
            </w:r>
          </w:p>
        </w:tc>
      </w:tr>
      <w:tr w:rsidR="00A928FF" w:rsidRPr="00F111E3" w:rsidTr="00A928FF">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Средневзвешенный срок службы</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лет</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25</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25</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25</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25</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25</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25</w:t>
            </w:r>
          </w:p>
        </w:tc>
      </w:tr>
      <w:tr w:rsidR="00A928FF" w:rsidRPr="00F111E3" w:rsidTr="00A928FF">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УРУТ на выработку тепловой энергии</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ТУТ/Гкал</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204,9</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204,9</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204,9</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204,9</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204,9</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204,9</w:t>
            </w:r>
          </w:p>
        </w:tc>
      </w:tr>
      <w:tr w:rsidR="00A928FF" w:rsidRPr="00F111E3" w:rsidTr="00A928FF">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Собственные нужды</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0,008</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0,008</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0,008</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0,008</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0,008</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0,008</w:t>
            </w:r>
          </w:p>
        </w:tc>
      </w:tr>
      <w:tr w:rsidR="00A928FF" w:rsidRPr="00F111E3" w:rsidTr="00A928FF">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Удельный расход электроэнергии</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кВт-ч/Гкал</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227225/5690</w:t>
            </w:r>
          </w:p>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=39,934</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227225/5690</w:t>
            </w:r>
          </w:p>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=39,934</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227225/5690</w:t>
            </w:r>
          </w:p>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=39,934</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227225/5690</w:t>
            </w:r>
          </w:p>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=39,934</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227225/5690</w:t>
            </w:r>
          </w:p>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=39,934</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227225/5690</w:t>
            </w:r>
          </w:p>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=39,934</w:t>
            </w:r>
          </w:p>
        </w:tc>
      </w:tr>
      <w:tr w:rsidR="00A928FF" w:rsidRPr="00F111E3" w:rsidTr="00A928FF">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Удельный расход теплоносителя</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м3/Гкал</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450/5690=</w:t>
            </w:r>
          </w:p>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0,079</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450/5690=</w:t>
            </w:r>
          </w:p>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0,079</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450/5690=</w:t>
            </w:r>
          </w:p>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0,079</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450/5690=</w:t>
            </w:r>
          </w:p>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0,079</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450/5690=</w:t>
            </w:r>
          </w:p>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0,079</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450/5690=</w:t>
            </w:r>
          </w:p>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0,079</w:t>
            </w:r>
          </w:p>
        </w:tc>
      </w:tr>
      <w:tr w:rsidR="00A928FF" w:rsidRPr="00F111E3" w:rsidTr="00A928FF">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Коэффициент использования устано</w:t>
            </w:r>
            <w:r w:rsidRPr="00F111E3">
              <w:rPr>
                <w:rFonts w:cs="Arial"/>
                <w:bCs/>
                <w:sz w:val="16"/>
                <w:szCs w:val="16"/>
              </w:rPr>
              <w:t>в</w:t>
            </w:r>
            <w:r w:rsidRPr="00F111E3">
              <w:rPr>
                <w:rFonts w:cs="Arial"/>
                <w:bCs/>
                <w:sz w:val="16"/>
                <w:szCs w:val="16"/>
              </w:rPr>
              <w:t>ленной тепловой мощности</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26,8</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26,8</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26,8</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26,8</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26,8</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hanging="33"/>
              <w:contextualSpacing/>
              <w:jc w:val="center"/>
              <w:rPr>
                <w:rFonts w:cs="Arial"/>
                <w:bCs/>
                <w:sz w:val="16"/>
                <w:szCs w:val="16"/>
              </w:rPr>
            </w:pPr>
            <w:r w:rsidRPr="00F111E3">
              <w:rPr>
                <w:rFonts w:cs="Arial"/>
                <w:bCs/>
                <w:sz w:val="16"/>
                <w:szCs w:val="16"/>
              </w:rPr>
              <w:t>26,8</w:t>
            </w:r>
          </w:p>
        </w:tc>
      </w:tr>
      <w:tr w:rsidR="00A928FF" w:rsidRPr="00F111E3" w:rsidTr="00A928FF">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Установленная мощность</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3,44</w:t>
            </w:r>
          </w:p>
        </w:tc>
        <w:tc>
          <w:tcPr>
            <w:tcW w:w="457" w:type="pct"/>
            <w:tcBorders>
              <w:top w:val="single" w:sz="4" w:space="0" w:color="auto"/>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3,44</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3,44</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3,44</w:t>
            </w:r>
          </w:p>
        </w:tc>
        <w:tc>
          <w:tcPr>
            <w:tcW w:w="459" w:type="pct"/>
            <w:tcBorders>
              <w:top w:val="single" w:sz="4" w:space="0" w:color="auto"/>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3,44</w:t>
            </w:r>
          </w:p>
        </w:tc>
        <w:tc>
          <w:tcPr>
            <w:tcW w:w="438" w:type="pct"/>
            <w:tcBorders>
              <w:top w:val="single" w:sz="4" w:space="0" w:color="auto"/>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3,44</w:t>
            </w:r>
          </w:p>
        </w:tc>
      </w:tr>
      <w:tr w:rsidR="00A928FF" w:rsidRPr="00F111E3" w:rsidTr="00A928FF">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Располагаемая тепловая мощность</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3,44</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3,44</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3,44</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3,44</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3,44</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3,44</w:t>
            </w:r>
          </w:p>
        </w:tc>
      </w:tr>
      <w:tr w:rsidR="00A928FF" w:rsidRPr="00F111E3" w:rsidTr="00A928FF">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Потери тепловой мощности</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1,006</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1,006</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1,006</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1,006</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1,006</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1,006</w:t>
            </w:r>
          </w:p>
        </w:tc>
      </w:tr>
      <w:tr w:rsidR="00A928FF" w:rsidRPr="00F111E3" w:rsidTr="00A928FF">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Средневзвешенный срок службы</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лет</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15</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15</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15</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15</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15</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15</w:t>
            </w:r>
          </w:p>
        </w:tc>
      </w:tr>
      <w:tr w:rsidR="00A928FF" w:rsidRPr="00F111E3" w:rsidTr="00A928FF">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УРУТ на выработку тепловой энергии</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ТУТ/Гкал</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177,4</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177,4</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177,4</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177,4</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177,4</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177,4</w:t>
            </w:r>
          </w:p>
        </w:tc>
      </w:tr>
      <w:tr w:rsidR="00A928FF" w:rsidRPr="00F111E3" w:rsidTr="00A928FF">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Собственные нужды</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0,015</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0,015</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0,015</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0,015</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0,015</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0,015</w:t>
            </w:r>
          </w:p>
        </w:tc>
      </w:tr>
      <w:tr w:rsidR="00A928FF" w:rsidRPr="00F111E3" w:rsidTr="00A928FF">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Удельный расход электроэнергии</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кВт-ч/Гкал</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265521/9788=27,127</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265521/9788=27,127</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265521/9788=27,127</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265521/9788=27,127</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265521/9788=27,127</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265521/9788=27,127</w:t>
            </w:r>
          </w:p>
        </w:tc>
      </w:tr>
      <w:tr w:rsidR="00A928FF" w:rsidRPr="00F111E3" w:rsidTr="00A928FF">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Удельный расход теплоносителя</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м3/Гкал</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877/9788=0,090</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877/9788=0,090</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877/9788=0,090</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877/9788=0,090</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877/9788=0,090</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877/9788=0,090</w:t>
            </w:r>
          </w:p>
        </w:tc>
      </w:tr>
      <w:tr w:rsidR="00A928FF" w:rsidRPr="00F111E3" w:rsidTr="00A928FF">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Коэффициент использования устано</w:t>
            </w:r>
            <w:r w:rsidRPr="00F111E3">
              <w:rPr>
                <w:rFonts w:cs="Arial"/>
                <w:bCs/>
                <w:sz w:val="16"/>
                <w:szCs w:val="16"/>
              </w:rPr>
              <w:t>в</w:t>
            </w:r>
            <w:r w:rsidRPr="00F111E3">
              <w:rPr>
                <w:rFonts w:cs="Arial"/>
                <w:bCs/>
                <w:sz w:val="16"/>
                <w:szCs w:val="16"/>
              </w:rPr>
              <w:t>ленной тепловой мощности</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100</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100</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100</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100</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100</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100</w:t>
            </w:r>
          </w:p>
        </w:tc>
      </w:tr>
      <w:tr w:rsidR="00A928FF" w:rsidRPr="00F111E3" w:rsidTr="00A928FF">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Установленная мощность</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3,44</w:t>
            </w:r>
          </w:p>
        </w:tc>
        <w:tc>
          <w:tcPr>
            <w:tcW w:w="457" w:type="pct"/>
            <w:tcBorders>
              <w:top w:val="single" w:sz="4" w:space="0" w:color="auto"/>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3,44</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3,44</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3,44</w:t>
            </w:r>
          </w:p>
        </w:tc>
        <w:tc>
          <w:tcPr>
            <w:tcW w:w="459" w:type="pct"/>
            <w:tcBorders>
              <w:top w:val="single" w:sz="4" w:space="0" w:color="auto"/>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3,44</w:t>
            </w:r>
          </w:p>
        </w:tc>
        <w:tc>
          <w:tcPr>
            <w:tcW w:w="438" w:type="pct"/>
            <w:tcBorders>
              <w:top w:val="single" w:sz="4" w:space="0" w:color="auto"/>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3,44</w:t>
            </w:r>
          </w:p>
        </w:tc>
      </w:tr>
      <w:tr w:rsidR="00A928FF" w:rsidRPr="00F111E3" w:rsidTr="00A928FF">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Располагаемая тепловая мощность</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2,58</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2,58</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2,58</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2,58</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2,58</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2,58</w:t>
            </w:r>
          </w:p>
        </w:tc>
      </w:tr>
      <w:tr w:rsidR="00A928FF" w:rsidRPr="00F111E3" w:rsidTr="00A928FF">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Потери тепловой мощности</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0,275</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0,275</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0,275</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0,275</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0,275</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0,275</w:t>
            </w:r>
          </w:p>
        </w:tc>
      </w:tr>
      <w:tr w:rsidR="00A928FF" w:rsidRPr="00F111E3" w:rsidTr="00A928FF">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Средневзвешенный срок службы</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лет</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15</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15</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15</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15</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15</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15</w:t>
            </w:r>
          </w:p>
        </w:tc>
      </w:tr>
      <w:tr w:rsidR="00A928FF" w:rsidRPr="00F111E3" w:rsidTr="00A928FF">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УРУТ на выработку тепловой энергии</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ТУТ/Гкал</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175,1</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175,1</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175,1</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175,1</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175,1</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175,1</w:t>
            </w:r>
          </w:p>
        </w:tc>
      </w:tr>
      <w:tr w:rsidR="00A928FF" w:rsidRPr="00F111E3" w:rsidTr="00A928FF">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Собственные нужды</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0,0121</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0,0121</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0,0121</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0,0121</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0,0121</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0,0121</w:t>
            </w:r>
          </w:p>
        </w:tc>
      </w:tr>
      <w:tr w:rsidR="00A928FF" w:rsidRPr="00F111E3" w:rsidTr="00A928FF">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Удельный расход электроэнергии</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кВт-ч/Гкал</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158479/5853=27,077</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158479/5853=27,077</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158479/5853=27,077</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158479/5853=27,077</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158479/5853=27,077</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158479/5853=27,077</w:t>
            </w:r>
          </w:p>
        </w:tc>
      </w:tr>
      <w:tr w:rsidR="00A928FF" w:rsidRPr="00F111E3" w:rsidTr="00A928FF">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Удельный расход теплоносителя</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м3/Гкал</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420/5853=0,072</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420/5853=0,072</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420/5853=0,072</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420/5853=0,072</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420/5853=0,072</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420/5853=0,072</w:t>
            </w:r>
          </w:p>
        </w:tc>
      </w:tr>
      <w:tr w:rsidR="00A928FF" w:rsidRPr="00F111E3" w:rsidTr="00A928FF">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Коэффициент использования устано</w:t>
            </w:r>
            <w:r w:rsidRPr="00F111E3">
              <w:rPr>
                <w:rFonts w:cs="Arial"/>
                <w:bCs/>
                <w:sz w:val="16"/>
                <w:szCs w:val="16"/>
              </w:rPr>
              <w:t>в</w:t>
            </w:r>
            <w:r w:rsidRPr="00F111E3">
              <w:rPr>
                <w:rFonts w:cs="Arial"/>
                <w:bCs/>
                <w:sz w:val="16"/>
                <w:szCs w:val="16"/>
              </w:rPr>
              <w:t>ленной тепловой мощности</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75</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75</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75</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75</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75</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53"/>
              <w:jc w:val="center"/>
              <w:rPr>
                <w:rFonts w:cs="Arial"/>
                <w:bCs/>
                <w:sz w:val="16"/>
                <w:szCs w:val="16"/>
              </w:rPr>
            </w:pPr>
            <w:r w:rsidRPr="00F111E3">
              <w:rPr>
                <w:rFonts w:cs="Arial"/>
                <w:bCs/>
                <w:sz w:val="16"/>
                <w:szCs w:val="16"/>
              </w:rPr>
              <w:t>75</w:t>
            </w:r>
          </w:p>
        </w:tc>
      </w:tr>
      <w:tr w:rsidR="00A928FF" w:rsidRPr="00F111E3" w:rsidTr="00A928FF">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Установленная мощность</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5,16</w:t>
            </w:r>
          </w:p>
        </w:tc>
        <w:tc>
          <w:tcPr>
            <w:tcW w:w="457" w:type="pct"/>
            <w:tcBorders>
              <w:top w:val="single" w:sz="4" w:space="0" w:color="auto"/>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5,16</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5,16</w:t>
            </w:r>
          </w:p>
        </w:tc>
        <w:tc>
          <w:tcPr>
            <w:tcW w:w="458" w:type="pct"/>
            <w:tcBorders>
              <w:top w:val="single" w:sz="4" w:space="0" w:color="auto"/>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5,16</w:t>
            </w:r>
          </w:p>
        </w:tc>
        <w:tc>
          <w:tcPr>
            <w:tcW w:w="459" w:type="pct"/>
            <w:tcBorders>
              <w:top w:val="single" w:sz="4" w:space="0" w:color="auto"/>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5,16</w:t>
            </w:r>
          </w:p>
        </w:tc>
        <w:tc>
          <w:tcPr>
            <w:tcW w:w="438" w:type="pct"/>
            <w:tcBorders>
              <w:top w:val="single" w:sz="4" w:space="0" w:color="auto"/>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5,16</w:t>
            </w:r>
          </w:p>
        </w:tc>
      </w:tr>
      <w:tr w:rsidR="00A928FF" w:rsidRPr="00F111E3" w:rsidTr="00A928FF">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Располагаемая тепловая мощность</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3,44</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3,44</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3,44</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3,44</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3,44</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spacing w:before="0" w:after="0"/>
              <w:ind w:firstLine="0"/>
              <w:jc w:val="center"/>
              <w:rPr>
                <w:rFonts w:cs="Arial"/>
                <w:bCs/>
                <w:sz w:val="16"/>
                <w:szCs w:val="16"/>
              </w:rPr>
            </w:pPr>
            <w:r w:rsidRPr="00F111E3">
              <w:rPr>
                <w:rFonts w:cs="Arial"/>
                <w:bCs/>
                <w:sz w:val="16"/>
                <w:szCs w:val="16"/>
              </w:rPr>
              <w:t>3,44</w:t>
            </w:r>
          </w:p>
        </w:tc>
      </w:tr>
      <w:tr w:rsidR="00A928FF" w:rsidRPr="00F111E3" w:rsidTr="00A928FF">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Потери тепловой мощности</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0,550</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0,550</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0,550</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0,550</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0,550</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0,550</w:t>
            </w:r>
          </w:p>
        </w:tc>
      </w:tr>
      <w:tr w:rsidR="00A928FF" w:rsidRPr="00F111E3" w:rsidTr="00A928FF">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Средневзвешенный срок службы</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лет</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15</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15</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15</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15</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15</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15</w:t>
            </w:r>
          </w:p>
        </w:tc>
      </w:tr>
      <w:tr w:rsidR="00A928FF" w:rsidRPr="00F111E3" w:rsidTr="00A928FF">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УРУТ на выработку тепловой энергии</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ТУТ/Гкал</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162,0</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162,0</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162,0</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162,0</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162,0</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162,0</w:t>
            </w:r>
          </w:p>
        </w:tc>
      </w:tr>
      <w:tr w:rsidR="00A928FF" w:rsidRPr="00F111E3" w:rsidTr="00A928FF">
        <w:trPr>
          <w:trHeight w:val="30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lastRenderedPageBreak/>
              <w:t>Собственные нужды</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Гкал/час</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0,015</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0,015</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0,015</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0,015</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0,015</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0,015</w:t>
            </w:r>
          </w:p>
        </w:tc>
      </w:tr>
      <w:tr w:rsidR="00A928FF" w:rsidRPr="00F111E3" w:rsidTr="00A928FF">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Удельный расход электроэнергии</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кВт-ч/Гкал</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194948/7168</w:t>
            </w:r>
          </w:p>
          <w:p w:rsidR="00A928FF" w:rsidRPr="00F111E3" w:rsidRDefault="00A928FF" w:rsidP="00D62305">
            <w:pPr>
              <w:ind w:firstLine="13"/>
              <w:jc w:val="center"/>
              <w:rPr>
                <w:rFonts w:cs="Arial"/>
                <w:bCs/>
                <w:sz w:val="16"/>
                <w:szCs w:val="16"/>
              </w:rPr>
            </w:pPr>
            <w:r w:rsidRPr="00F111E3">
              <w:rPr>
                <w:rFonts w:cs="Arial"/>
                <w:bCs/>
                <w:sz w:val="16"/>
                <w:szCs w:val="16"/>
              </w:rPr>
              <w:t>=27,197</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194948/7168</w:t>
            </w:r>
          </w:p>
          <w:p w:rsidR="00A928FF" w:rsidRPr="00F111E3" w:rsidRDefault="00A928FF" w:rsidP="00D62305">
            <w:pPr>
              <w:ind w:firstLine="13"/>
              <w:jc w:val="center"/>
              <w:rPr>
                <w:rFonts w:cs="Arial"/>
                <w:bCs/>
                <w:sz w:val="16"/>
                <w:szCs w:val="16"/>
              </w:rPr>
            </w:pPr>
            <w:r w:rsidRPr="00F111E3">
              <w:rPr>
                <w:rFonts w:cs="Arial"/>
                <w:bCs/>
                <w:sz w:val="16"/>
                <w:szCs w:val="16"/>
              </w:rPr>
              <w:t>=27,197</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194948/7168</w:t>
            </w:r>
          </w:p>
          <w:p w:rsidR="00A928FF" w:rsidRPr="00F111E3" w:rsidRDefault="00A928FF" w:rsidP="00D62305">
            <w:pPr>
              <w:ind w:firstLine="13"/>
              <w:jc w:val="center"/>
              <w:rPr>
                <w:rFonts w:cs="Arial"/>
                <w:bCs/>
                <w:sz w:val="16"/>
                <w:szCs w:val="16"/>
              </w:rPr>
            </w:pPr>
            <w:r w:rsidRPr="00F111E3">
              <w:rPr>
                <w:rFonts w:cs="Arial"/>
                <w:bCs/>
                <w:sz w:val="16"/>
                <w:szCs w:val="16"/>
              </w:rPr>
              <w:t>=27,197</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194948/7168</w:t>
            </w:r>
          </w:p>
          <w:p w:rsidR="00A928FF" w:rsidRPr="00F111E3" w:rsidRDefault="00A928FF" w:rsidP="00D62305">
            <w:pPr>
              <w:ind w:firstLine="13"/>
              <w:jc w:val="center"/>
              <w:rPr>
                <w:rFonts w:cs="Arial"/>
                <w:bCs/>
                <w:sz w:val="16"/>
                <w:szCs w:val="16"/>
              </w:rPr>
            </w:pPr>
            <w:r w:rsidRPr="00F111E3">
              <w:rPr>
                <w:rFonts w:cs="Arial"/>
                <w:bCs/>
                <w:sz w:val="16"/>
                <w:szCs w:val="16"/>
              </w:rPr>
              <w:t>=27,197</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194948/7168</w:t>
            </w:r>
          </w:p>
          <w:p w:rsidR="00A928FF" w:rsidRPr="00F111E3" w:rsidRDefault="00A928FF" w:rsidP="00D62305">
            <w:pPr>
              <w:ind w:firstLine="13"/>
              <w:jc w:val="center"/>
              <w:rPr>
                <w:rFonts w:cs="Arial"/>
                <w:bCs/>
                <w:sz w:val="16"/>
                <w:szCs w:val="16"/>
              </w:rPr>
            </w:pPr>
            <w:r w:rsidRPr="00F111E3">
              <w:rPr>
                <w:rFonts w:cs="Arial"/>
                <w:bCs/>
                <w:sz w:val="16"/>
                <w:szCs w:val="16"/>
              </w:rPr>
              <w:t>=27,197</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194948/7168</w:t>
            </w:r>
          </w:p>
          <w:p w:rsidR="00A928FF" w:rsidRPr="00F111E3" w:rsidRDefault="00A928FF" w:rsidP="00D62305">
            <w:pPr>
              <w:ind w:firstLine="13"/>
              <w:jc w:val="center"/>
              <w:rPr>
                <w:rFonts w:cs="Arial"/>
                <w:bCs/>
                <w:sz w:val="16"/>
                <w:szCs w:val="16"/>
              </w:rPr>
            </w:pPr>
            <w:r w:rsidRPr="00F111E3">
              <w:rPr>
                <w:rFonts w:cs="Arial"/>
                <w:bCs/>
                <w:sz w:val="16"/>
                <w:szCs w:val="16"/>
              </w:rPr>
              <w:t>=27,197</w:t>
            </w:r>
          </w:p>
        </w:tc>
      </w:tr>
      <w:tr w:rsidR="00A928FF" w:rsidRPr="00F111E3" w:rsidTr="00A928FF">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Удельный расход теплоносителя</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м3/Гкал</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923/7168= 0,129</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923/7168= 0,129</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923/7168= 0,129</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923/7168= 0,129</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923/7168= 0,129</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923/7168= 0,129</w:t>
            </w:r>
          </w:p>
        </w:tc>
      </w:tr>
      <w:tr w:rsidR="00A928FF" w:rsidRPr="00F111E3" w:rsidTr="00A928FF">
        <w:trPr>
          <w:trHeight w:val="480"/>
        </w:trPr>
        <w:tc>
          <w:tcPr>
            <w:tcW w:w="1661" w:type="pct"/>
            <w:tcBorders>
              <w:top w:val="nil"/>
              <w:left w:val="single" w:sz="4" w:space="0" w:color="auto"/>
              <w:bottom w:val="single" w:sz="4" w:space="0" w:color="auto"/>
              <w:right w:val="single" w:sz="4" w:space="0" w:color="auto"/>
            </w:tcBorders>
            <w:shd w:val="clear" w:color="auto" w:fill="auto"/>
            <w:vAlign w:val="center"/>
          </w:tcPr>
          <w:p w:rsidR="00A928FF" w:rsidRPr="00F111E3" w:rsidRDefault="00A928FF" w:rsidP="00D62305">
            <w:pPr>
              <w:spacing w:before="0" w:after="0"/>
              <w:ind w:firstLine="0"/>
              <w:contextualSpacing/>
              <w:jc w:val="center"/>
              <w:rPr>
                <w:rFonts w:cs="Arial"/>
                <w:bCs/>
                <w:sz w:val="16"/>
                <w:szCs w:val="16"/>
              </w:rPr>
            </w:pPr>
            <w:r w:rsidRPr="00F111E3">
              <w:rPr>
                <w:rFonts w:cs="Arial"/>
                <w:bCs/>
                <w:sz w:val="16"/>
                <w:szCs w:val="16"/>
              </w:rPr>
              <w:t>Коэффициент использования устано</w:t>
            </w:r>
            <w:r w:rsidRPr="00F111E3">
              <w:rPr>
                <w:rFonts w:cs="Arial"/>
                <w:bCs/>
                <w:sz w:val="16"/>
                <w:szCs w:val="16"/>
              </w:rPr>
              <w:t>в</w:t>
            </w:r>
            <w:r w:rsidRPr="00F111E3">
              <w:rPr>
                <w:rFonts w:cs="Arial"/>
                <w:bCs/>
                <w:sz w:val="16"/>
                <w:szCs w:val="16"/>
              </w:rPr>
              <w:t>ленной тепловой мощности</w:t>
            </w:r>
          </w:p>
        </w:tc>
        <w:tc>
          <w:tcPr>
            <w:tcW w:w="610" w:type="pct"/>
            <w:tcBorders>
              <w:top w:val="nil"/>
              <w:left w:val="nil"/>
              <w:bottom w:val="single" w:sz="4" w:space="0" w:color="auto"/>
              <w:right w:val="single" w:sz="4" w:space="0" w:color="auto"/>
            </w:tcBorders>
            <w:shd w:val="clear" w:color="000000" w:fill="FFFFFF"/>
            <w:vAlign w:val="center"/>
          </w:tcPr>
          <w:p w:rsidR="00A928FF" w:rsidRPr="00F111E3" w:rsidRDefault="00A928FF" w:rsidP="00D62305">
            <w:pPr>
              <w:spacing w:before="0" w:after="0"/>
              <w:ind w:hanging="63"/>
              <w:contextualSpacing/>
              <w:jc w:val="center"/>
              <w:rPr>
                <w:rFonts w:cs="Arial"/>
                <w:bCs/>
                <w:sz w:val="16"/>
                <w:szCs w:val="16"/>
              </w:rPr>
            </w:pPr>
            <w:r w:rsidRPr="00F111E3">
              <w:rPr>
                <w:rFonts w:cs="Arial"/>
                <w:bCs/>
                <w:sz w:val="16"/>
                <w:szCs w:val="16"/>
              </w:rPr>
              <w:t>%</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67</w:t>
            </w:r>
          </w:p>
        </w:tc>
        <w:tc>
          <w:tcPr>
            <w:tcW w:w="457"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67</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67</w:t>
            </w:r>
          </w:p>
        </w:tc>
        <w:tc>
          <w:tcPr>
            <w:tcW w:w="45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67</w:t>
            </w:r>
          </w:p>
        </w:tc>
        <w:tc>
          <w:tcPr>
            <w:tcW w:w="459"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67</w:t>
            </w:r>
          </w:p>
        </w:tc>
        <w:tc>
          <w:tcPr>
            <w:tcW w:w="438" w:type="pct"/>
            <w:tcBorders>
              <w:top w:val="nil"/>
              <w:left w:val="nil"/>
              <w:bottom w:val="single" w:sz="4" w:space="0" w:color="auto"/>
              <w:right w:val="single" w:sz="4" w:space="0" w:color="auto"/>
            </w:tcBorders>
            <w:shd w:val="clear" w:color="000000" w:fill="FFFFFF"/>
            <w:noWrap/>
            <w:vAlign w:val="center"/>
          </w:tcPr>
          <w:p w:rsidR="00A928FF" w:rsidRPr="00F111E3" w:rsidRDefault="00A928FF" w:rsidP="00D62305">
            <w:pPr>
              <w:ind w:firstLine="13"/>
              <w:jc w:val="center"/>
              <w:rPr>
                <w:rFonts w:cs="Arial"/>
                <w:bCs/>
                <w:sz w:val="16"/>
                <w:szCs w:val="16"/>
              </w:rPr>
            </w:pPr>
            <w:r w:rsidRPr="00F111E3">
              <w:rPr>
                <w:rFonts w:cs="Arial"/>
                <w:bCs/>
                <w:sz w:val="16"/>
                <w:szCs w:val="16"/>
              </w:rPr>
              <w:t>67</w:t>
            </w:r>
          </w:p>
        </w:tc>
      </w:tr>
    </w:tbl>
    <w:p w:rsidR="005C5CE8" w:rsidRDefault="005C5CE8" w:rsidP="005C5CE8">
      <w:pPr>
        <w:ind w:firstLine="0"/>
        <w:jc w:val="left"/>
        <w:rPr>
          <w:b/>
          <w:bCs/>
          <w:sz w:val="18"/>
          <w:szCs w:val="18"/>
        </w:rPr>
      </w:pPr>
    </w:p>
    <w:p w:rsidR="00D516EF" w:rsidRDefault="00D516EF" w:rsidP="00D516EF">
      <w:pPr>
        <w:pStyle w:val="20"/>
        <w:numPr>
          <w:ilvl w:val="0"/>
          <w:numId w:val="0"/>
        </w:numPr>
        <w:ind w:left="993"/>
      </w:pPr>
      <w:bookmarkStart w:id="183" w:name="_Toc354584628"/>
      <w:r>
        <w:t xml:space="preserve">17. Ценовые (тарифные) последствия </w:t>
      </w:r>
      <w:bookmarkEnd w:id="183"/>
    </w:p>
    <w:p w:rsidR="00D516EF" w:rsidRDefault="00D516EF" w:rsidP="00D516EF"/>
    <w:p w:rsidR="00D516EF" w:rsidRPr="00C85C6F" w:rsidRDefault="00D516EF" w:rsidP="00D516EF">
      <w:pPr>
        <w:spacing w:line="360" w:lineRule="auto"/>
        <w:rPr>
          <w:sz w:val="24"/>
          <w:szCs w:val="24"/>
        </w:rPr>
      </w:pPr>
      <w:r w:rsidRPr="00C85C6F">
        <w:rPr>
          <w:sz w:val="24"/>
          <w:szCs w:val="24"/>
        </w:rPr>
        <w:t>Ценовые последствия для потребителей (тарифные последствия) рассчитаны</w:t>
      </w:r>
      <w:r>
        <w:rPr>
          <w:sz w:val="24"/>
          <w:szCs w:val="24"/>
        </w:rPr>
        <w:t xml:space="preserve"> для всех теплоснабжающих организаций</w:t>
      </w:r>
      <w:r w:rsidRPr="00C85C6F">
        <w:rPr>
          <w:sz w:val="24"/>
          <w:szCs w:val="24"/>
        </w:rPr>
        <w:t xml:space="preserve"> </w:t>
      </w:r>
      <w:r>
        <w:rPr>
          <w:sz w:val="24"/>
          <w:szCs w:val="24"/>
        </w:rPr>
        <w:t>как результат влияния предлагаемых м</w:t>
      </w:r>
      <w:r>
        <w:rPr>
          <w:sz w:val="24"/>
          <w:szCs w:val="24"/>
        </w:rPr>
        <w:t>е</w:t>
      </w:r>
      <w:r>
        <w:rPr>
          <w:sz w:val="24"/>
          <w:szCs w:val="24"/>
        </w:rPr>
        <w:t xml:space="preserve">роприятий по </w:t>
      </w:r>
      <w:r w:rsidRPr="00C85C6F">
        <w:rPr>
          <w:sz w:val="24"/>
          <w:szCs w:val="24"/>
        </w:rPr>
        <w:t>строительств</w:t>
      </w:r>
      <w:r>
        <w:rPr>
          <w:sz w:val="24"/>
          <w:szCs w:val="24"/>
        </w:rPr>
        <w:t>у</w:t>
      </w:r>
      <w:r w:rsidRPr="00C85C6F">
        <w:rPr>
          <w:sz w:val="24"/>
          <w:szCs w:val="24"/>
        </w:rPr>
        <w:t>, реконструкции и техническо</w:t>
      </w:r>
      <w:r>
        <w:rPr>
          <w:sz w:val="24"/>
          <w:szCs w:val="24"/>
        </w:rPr>
        <w:t xml:space="preserve">му </w:t>
      </w:r>
      <w:r w:rsidRPr="00C85C6F">
        <w:rPr>
          <w:sz w:val="24"/>
          <w:szCs w:val="24"/>
        </w:rPr>
        <w:t>перевооружени</w:t>
      </w:r>
      <w:r>
        <w:rPr>
          <w:sz w:val="24"/>
          <w:szCs w:val="24"/>
        </w:rPr>
        <w:t>ю</w:t>
      </w:r>
      <w:r w:rsidRPr="00C85C6F">
        <w:rPr>
          <w:sz w:val="24"/>
          <w:szCs w:val="24"/>
        </w:rPr>
        <w:t xml:space="preserve"> с</w:t>
      </w:r>
      <w:r w:rsidRPr="00C85C6F">
        <w:rPr>
          <w:sz w:val="24"/>
          <w:szCs w:val="24"/>
        </w:rPr>
        <w:t>и</w:t>
      </w:r>
      <w:r w:rsidRPr="00C85C6F">
        <w:rPr>
          <w:sz w:val="24"/>
          <w:szCs w:val="24"/>
        </w:rPr>
        <w:t xml:space="preserve">стем теплоснабжения при различных схемах финансирования. </w:t>
      </w:r>
    </w:p>
    <w:p w:rsidR="00D516EF" w:rsidRPr="00C85C6F" w:rsidRDefault="00D516EF" w:rsidP="00D516EF">
      <w:pPr>
        <w:spacing w:line="360" w:lineRule="auto"/>
        <w:rPr>
          <w:sz w:val="24"/>
          <w:szCs w:val="24"/>
        </w:rPr>
      </w:pPr>
      <w:r w:rsidRPr="00C85C6F">
        <w:rPr>
          <w:sz w:val="24"/>
          <w:szCs w:val="24"/>
        </w:rPr>
        <w:t>Также рассчитаны тарифные последствия в случае отсутствия реализации, каких-либо проектов в системе теплоснабжении, т.е. рассматривалось развитие системы теплоснабжения без замены и модернизации оборудования с учетом его старения и соответственно снижения эффективности работы.</w:t>
      </w:r>
    </w:p>
    <w:p w:rsidR="00D516EF" w:rsidRPr="00D516EF" w:rsidRDefault="00D516EF" w:rsidP="00D516EF">
      <w:pPr>
        <w:spacing w:line="360" w:lineRule="auto"/>
        <w:rPr>
          <w:sz w:val="24"/>
          <w:szCs w:val="24"/>
        </w:rPr>
      </w:pPr>
      <w:r w:rsidRPr="00C85C6F">
        <w:rPr>
          <w:sz w:val="24"/>
          <w:szCs w:val="24"/>
        </w:rPr>
        <w:t xml:space="preserve">Прогнозные значения необходимой валовой выручки определялись с учетом производственных расходов товарного отпуска тепловой энергии за </w:t>
      </w:r>
      <w:r>
        <w:rPr>
          <w:sz w:val="24"/>
          <w:szCs w:val="24"/>
        </w:rPr>
        <w:t>20</w:t>
      </w:r>
      <w:r w:rsidR="0031714E">
        <w:rPr>
          <w:sz w:val="24"/>
          <w:szCs w:val="24"/>
        </w:rPr>
        <w:t>20 год ,</w:t>
      </w:r>
      <w:r>
        <w:rPr>
          <w:sz w:val="24"/>
          <w:szCs w:val="24"/>
        </w:rPr>
        <w:t>1 пол 20</w:t>
      </w:r>
      <w:r w:rsidR="0031714E">
        <w:rPr>
          <w:sz w:val="24"/>
          <w:szCs w:val="24"/>
        </w:rPr>
        <w:t>21</w:t>
      </w:r>
      <w:r>
        <w:rPr>
          <w:sz w:val="24"/>
          <w:szCs w:val="24"/>
        </w:rPr>
        <w:t>г</w:t>
      </w:r>
      <w:r w:rsidRPr="00C85C6F">
        <w:rPr>
          <w:sz w:val="24"/>
          <w:szCs w:val="24"/>
        </w:rPr>
        <w:t>г, принятых по материалам тарифных дел, индекс дефляторов</w:t>
      </w:r>
      <w:r>
        <w:rPr>
          <w:sz w:val="24"/>
          <w:szCs w:val="24"/>
        </w:rPr>
        <w:t xml:space="preserve"> </w:t>
      </w:r>
      <w:r w:rsidRPr="00C85C6F">
        <w:rPr>
          <w:sz w:val="24"/>
          <w:szCs w:val="24"/>
        </w:rPr>
        <w:t>и с учетом и</w:t>
      </w:r>
      <w:r w:rsidRPr="00C85C6F">
        <w:rPr>
          <w:sz w:val="24"/>
          <w:szCs w:val="24"/>
        </w:rPr>
        <w:t>з</w:t>
      </w:r>
      <w:r w:rsidRPr="00C85C6F">
        <w:rPr>
          <w:sz w:val="24"/>
          <w:szCs w:val="24"/>
        </w:rPr>
        <w:t>менения технико-экономических показателей работы оборудования при реализ</w:t>
      </w:r>
      <w:r w:rsidRPr="00C85C6F">
        <w:rPr>
          <w:sz w:val="24"/>
          <w:szCs w:val="24"/>
        </w:rPr>
        <w:t>а</w:t>
      </w:r>
      <w:r w:rsidRPr="00C85C6F">
        <w:rPr>
          <w:sz w:val="24"/>
          <w:szCs w:val="24"/>
        </w:rPr>
        <w:t xml:space="preserve">ции проектов строительства, реконструкции и технического перевооружения систем теплоснабжения. </w:t>
      </w:r>
    </w:p>
    <w:p w:rsidR="00D516EF" w:rsidRDefault="00D516EF" w:rsidP="00D516EF">
      <w:pPr>
        <w:pStyle w:val="3"/>
        <w:numPr>
          <w:ilvl w:val="0"/>
          <w:numId w:val="0"/>
        </w:numPr>
        <w:ind w:left="1135"/>
      </w:pPr>
      <w:bookmarkStart w:id="184" w:name="_Toc354584629"/>
      <w:r>
        <w:t xml:space="preserve">17.1 Ценовые </w:t>
      </w:r>
      <w:r w:rsidRPr="000A6311">
        <w:t xml:space="preserve">последствия для потребителей </w:t>
      </w:r>
      <w:r>
        <w:t xml:space="preserve">ОАО «Охинская ТЭЦ» </w:t>
      </w:r>
      <w:r w:rsidRPr="000A6311">
        <w:t>при ре</w:t>
      </w:r>
      <w:r w:rsidRPr="000A6311">
        <w:t>а</w:t>
      </w:r>
      <w:r w:rsidRPr="000A6311">
        <w:t>лизации программ строительства, реконструкции и технического перевоор</w:t>
      </w:r>
      <w:r w:rsidRPr="000A6311">
        <w:t>у</w:t>
      </w:r>
      <w:r w:rsidRPr="000A6311">
        <w:t>жения систем теплоснабжения</w:t>
      </w:r>
      <w:bookmarkEnd w:id="184"/>
    </w:p>
    <w:p w:rsidR="00D516EF" w:rsidRDefault="00D516EF" w:rsidP="00D516EF"/>
    <w:p w:rsidR="00D516EF" w:rsidRDefault="00D516EF" w:rsidP="00D516EF">
      <w:pPr>
        <w:spacing w:line="360" w:lineRule="auto"/>
        <w:rPr>
          <w:sz w:val="24"/>
          <w:szCs w:val="24"/>
        </w:rPr>
      </w:pPr>
      <w:r w:rsidRPr="006449CD">
        <w:rPr>
          <w:sz w:val="24"/>
          <w:szCs w:val="24"/>
        </w:rPr>
        <w:t xml:space="preserve">Ценовые </w:t>
      </w:r>
      <w:r>
        <w:rPr>
          <w:sz w:val="24"/>
          <w:szCs w:val="24"/>
        </w:rPr>
        <w:t>последствия от реализации предложенных по Охинской ТЭЦ мер</w:t>
      </w:r>
      <w:r>
        <w:rPr>
          <w:sz w:val="24"/>
          <w:szCs w:val="24"/>
        </w:rPr>
        <w:t>о</w:t>
      </w:r>
      <w:r>
        <w:rPr>
          <w:sz w:val="24"/>
          <w:szCs w:val="24"/>
        </w:rPr>
        <w:t xml:space="preserve">приятий представлены в виде средневзвешенного для потребителя тарифа на тепловую энергию (с учетом тарифа на отпуск с коллекторов станции и тарифа на транспорт тепловой энергии до ПНС).  </w:t>
      </w:r>
    </w:p>
    <w:p w:rsidR="00D516EF" w:rsidRDefault="00D516EF" w:rsidP="00D516EF"/>
    <w:p w:rsidR="00D516EF" w:rsidRDefault="00D516EF" w:rsidP="00D516EF">
      <w:pPr>
        <w:pStyle w:val="4"/>
        <w:numPr>
          <w:ilvl w:val="0"/>
          <w:numId w:val="0"/>
        </w:numPr>
        <w:ind w:left="611"/>
      </w:pPr>
      <w:r>
        <w:lastRenderedPageBreak/>
        <w:t xml:space="preserve">17.2 Ценовые </w:t>
      </w:r>
      <w:r w:rsidRPr="00302575">
        <w:t>последствия нового строительства магистральных и ква</w:t>
      </w:r>
      <w:r w:rsidRPr="00302575">
        <w:t>р</w:t>
      </w:r>
      <w:r w:rsidRPr="00302575">
        <w:t>тальных тепловых сетей для обеспечения перспективной тепловой нагрузки</w:t>
      </w:r>
    </w:p>
    <w:p w:rsidR="00D516EF" w:rsidRDefault="00D516EF" w:rsidP="00D516EF"/>
    <w:p w:rsidR="00D516EF" w:rsidRDefault="00D516EF" w:rsidP="00D516EF">
      <w:pPr>
        <w:spacing w:line="360" w:lineRule="auto"/>
        <w:rPr>
          <w:sz w:val="24"/>
          <w:szCs w:val="24"/>
        </w:rPr>
      </w:pPr>
      <w:r w:rsidRPr="00076087">
        <w:rPr>
          <w:sz w:val="24"/>
          <w:szCs w:val="24"/>
        </w:rPr>
        <w:t xml:space="preserve">Новое строительство </w:t>
      </w:r>
      <w:r>
        <w:rPr>
          <w:sz w:val="24"/>
          <w:szCs w:val="24"/>
        </w:rPr>
        <w:t>тепловых сетей для подключения перспективных потр</w:t>
      </w:r>
      <w:r>
        <w:rPr>
          <w:sz w:val="24"/>
          <w:szCs w:val="24"/>
        </w:rPr>
        <w:t>е</w:t>
      </w:r>
      <w:r>
        <w:rPr>
          <w:sz w:val="24"/>
          <w:szCs w:val="24"/>
        </w:rPr>
        <w:t>бителей предлагается производить за счет платы (тарифа) за подключение, уст</w:t>
      </w:r>
      <w:r>
        <w:rPr>
          <w:sz w:val="24"/>
          <w:szCs w:val="24"/>
        </w:rPr>
        <w:t>а</w:t>
      </w:r>
      <w:r>
        <w:rPr>
          <w:sz w:val="24"/>
          <w:szCs w:val="24"/>
        </w:rPr>
        <w:t xml:space="preserve">навливаемой регулирующим органом для Охинской ТЭЦ. </w:t>
      </w:r>
    </w:p>
    <w:p w:rsidR="00D516EF" w:rsidRDefault="00D516EF" w:rsidP="00D516EF">
      <w:pPr>
        <w:rPr>
          <w:sz w:val="24"/>
          <w:szCs w:val="24"/>
        </w:rPr>
      </w:pPr>
    </w:p>
    <w:p w:rsidR="00D516EF" w:rsidRDefault="00D516EF" w:rsidP="00985004">
      <w:pPr>
        <w:spacing w:line="360" w:lineRule="auto"/>
        <w:rPr>
          <w:sz w:val="24"/>
          <w:szCs w:val="24"/>
        </w:rPr>
      </w:pPr>
      <w:r>
        <w:rPr>
          <w:sz w:val="24"/>
          <w:szCs w:val="24"/>
        </w:rPr>
        <w:t>Из вышеизложенного можно сделать вывод, что финансирование проекта р</w:t>
      </w:r>
      <w:r>
        <w:rPr>
          <w:sz w:val="24"/>
          <w:szCs w:val="24"/>
        </w:rPr>
        <w:t>е</w:t>
      </w:r>
      <w:r>
        <w:rPr>
          <w:sz w:val="24"/>
          <w:szCs w:val="24"/>
        </w:rPr>
        <w:t>конструкции тепловых сетей для обеспечения надежности потребителей за счет включения капитальных затрат в тариф неоправданно, т.к. приведет к резкому р</w:t>
      </w:r>
      <w:r>
        <w:rPr>
          <w:sz w:val="24"/>
          <w:szCs w:val="24"/>
        </w:rPr>
        <w:t>о</w:t>
      </w:r>
      <w:r>
        <w:rPr>
          <w:sz w:val="24"/>
          <w:szCs w:val="24"/>
        </w:rPr>
        <w:t>сту цен на тепловую энергию. Соответственно указанный рост тарифа при реал</w:t>
      </w:r>
      <w:r>
        <w:rPr>
          <w:sz w:val="24"/>
          <w:szCs w:val="24"/>
        </w:rPr>
        <w:t>и</w:t>
      </w:r>
      <w:r>
        <w:rPr>
          <w:sz w:val="24"/>
          <w:szCs w:val="24"/>
        </w:rPr>
        <w:t>зации проекта реконструкции тепловой сети для обеспечения надежности тепл</w:t>
      </w:r>
      <w:r>
        <w:rPr>
          <w:sz w:val="24"/>
          <w:szCs w:val="24"/>
        </w:rPr>
        <w:t>о</w:t>
      </w:r>
      <w:r>
        <w:rPr>
          <w:sz w:val="24"/>
          <w:szCs w:val="24"/>
        </w:rPr>
        <w:t>снабжения потребителей при включении капитальных затрат в тариф не будет с</w:t>
      </w:r>
      <w:r>
        <w:rPr>
          <w:sz w:val="24"/>
          <w:szCs w:val="24"/>
        </w:rPr>
        <w:t>о</w:t>
      </w:r>
      <w:r>
        <w:rPr>
          <w:sz w:val="24"/>
          <w:szCs w:val="24"/>
        </w:rPr>
        <w:t>гласован органом регулирования.</w:t>
      </w:r>
    </w:p>
    <w:p w:rsidR="00D516EF" w:rsidRDefault="00D516EF" w:rsidP="00D516EF">
      <w:pPr>
        <w:pStyle w:val="20"/>
        <w:numPr>
          <w:ilvl w:val="0"/>
          <w:numId w:val="0"/>
        </w:numPr>
        <w:ind w:left="1844"/>
      </w:pPr>
      <w:bookmarkStart w:id="185" w:name="_Toc354584632"/>
      <w:r>
        <w:t>Основные выводы</w:t>
      </w:r>
      <w:bookmarkEnd w:id="185"/>
    </w:p>
    <w:p w:rsidR="00D516EF" w:rsidRDefault="00D516EF" w:rsidP="00D516EF">
      <w:pPr>
        <w:spacing w:line="360" w:lineRule="auto"/>
        <w:rPr>
          <w:b/>
          <w:bCs/>
          <w:sz w:val="18"/>
          <w:szCs w:val="18"/>
        </w:rPr>
      </w:pPr>
    </w:p>
    <w:p w:rsidR="00D516EF" w:rsidRDefault="00D516EF" w:rsidP="00D516EF">
      <w:pPr>
        <w:spacing w:line="360" w:lineRule="auto"/>
        <w:rPr>
          <w:sz w:val="24"/>
          <w:szCs w:val="24"/>
        </w:rPr>
      </w:pPr>
      <w:r>
        <w:rPr>
          <w:sz w:val="24"/>
          <w:szCs w:val="24"/>
        </w:rPr>
        <w:t>Финансирование проектов реконструкции и нового строительства котельных, реконструкции тепловых сетей для обеспечения гидравлических режимов в пре</w:t>
      </w:r>
      <w:r>
        <w:rPr>
          <w:sz w:val="24"/>
          <w:szCs w:val="24"/>
        </w:rPr>
        <w:t>д</w:t>
      </w:r>
      <w:r>
        <w:rPr>
          <w:sz w:val="24"/>
          <w:szCs w:val="24"/>
        </w:rPr>
        <w:t>ложенных вариантах развития предлагается финансировать за счет тарифа на тепловую энергию (тарифа на транспорт тепловой энергии)</w:t>
      </w:r>
      <w:r w:rsidR="0031714E">
        <w:rPr>
          <w:sz w:val="24"/>
          <w:szCs w:val="24"/>
        </w:rPr>
        <w:t>.</w:t>
      </w:r>
      <w:r>
        <w:rPr>
          <w:sz w:val="24"/>
          <w:szCs w:val="24"/>
        </w:rPr>
        <w:t xml:space="preserve"> Финансирование пр</w:t>
      </w:r>
      <w:r>
        <w:rPr>
          <w:sz w:val="24"/>
          <w:szCs w:val="24"/>
        </w:rPr>
        <w:t>о</w:t>
      </w:r>
      <w:r>
        <w:rPr>
          <w:sz w:val="24"/>
          <w:szCs w:val="24"/>
        </w:rPr>
        <w:t xml:space="preserve">ектов по подключению новых потребителей предлагается осуществлять за счет платы за подключение. Затраты на масштабные проекты по перекладкам тепловых сетей для повышения надежности теплоснабжения профинансировать за счет включения в тариф не представляется возможным, поэтому данные </w:t>
      </w:r>
      <w:r w:rsidR="00985004">
        <w:rPr>
          <w:sz w:val="24"/>
          <w:szCs w:val="24"/>
        </w:rPr>
        <w:t>проекты пре</w:t>
      </w:r>
      <w:r w:rsidR="00985004">
        <w:rPr>
          <w:sz w:val="24"/>
          <w:szCs w:val="24"/>
        </w:rPr>
        <w:t>д</w:t>
      </w:r>
      <w:r w:rsidR="00985004">
        <w:rPr>
          <w:sz w:val="24"/>
          <w:szCs w:val="24"/>
        </w:rPr>
        <w:t>лагается</w:t>
      </w:r>
      <w:r>
        <w:rPr>
          <w:sz w:val="24"/>
          <w:szCs w:val="24"/>
        </w:rPr>
        <w:t xml:space="preserve"> финансировать за счет бюджетных средств через различные целевые программы в силу социальной значимости этих проектов.</w:t>
      </w:r>
    </w:p>
    <w:p w:rsidR="005C5CE8" w:rsidRDefault="005C5CE8" w:rsidP="006B6671">
      <w:pPr>
        <w:widowControl/>
        <w:adjustRightInd/>
        <w:spacing w:before="0" w:after="0"/>
        <w:ind w:firstLine="0"/>
        <w:jc w:val="left"/>
        <w:textAlignment w:val="auto"/>
        <w:rPr>
          <w:b/>
          <w:bCs/>
          <w:sz w:val="18"/>
          <w:szCs w:val="18"/>
        </w:rPr>
      </w:pPr>
    </w:p>
    <w:p w:rsidR="006B6671" w:rsidRDefault="006B6671" w:rsidP="006B6671">
      <w:pPr>
        <w:widowControl/>
        <w:adjustRightInd/>
        <w:spacing w:before="0" w:after="0"/>
        <w:ind w:firstLine="0"/>
        <w:jc w:val="left"/>
        <w:textAlignment w:val="auto"/>
        <w:rPr>
          <w:b/>
          <w:bCs/>
          <w:sz w:val="18"/>
          <w:szCs w:val="18"/>
        </w:rPr>
      </w:pPr>
    </w:p>
    <w:p w:rsidR="006B6671" w:rsidRDefault="006B6671" w:rsidP="006B6671">
      <w:pPr>
        <w:widowControl/>
        <w:adjustRightInd/>
        <w:spacing w:before="0" w:after="0"/>
        <w:ind w:firstLine="0"/>
        <w:jc w:val="left"/>
        <w:textAlignment w:val="auto"/>
        <w:rPr>
          <w:b/>
          <w:bCs/>
          <w:sz w:val="18"/>
          <w:szCs w:val="18"/>
        </w:rPr>
      </w:pPr>
    </w:p>
    <w:p w:rsidR="006B6671" w:rsidRDefault="006B6671" w:rsidP="006B6671">
      <w:pPr>
        <w:widowControl/>
        <w:adjustRightInd/>
        <w:spacing w:before="0" w:after="0"/>
        <w:ind w:firstLine="0"/>
        <w:jc w:val="left"/>
        <w:textAlignment w:val="auto"/>
        <w:rPr>
          <w:b/>
          <w:bCs/>
          <w:sz w:val="18"/>
          <w:szCs w:val="18"/>
        </w:rPr>
      </w:pPr>
    </w:p>
    <w:p w:rsidR="006B6671" w:rsidRDefault="006B6671" w:rsidP="006B6671">
      <w:pPr>
        <w:widowControl/>
        <w:adjustRightInd/>
        <w:spacing w:before="0" w:after="0"/>
        <w:ind w:firstLine="0"/>
        <w:jc w:val="left"/>
        <w:textAlignment w:val="auto"/>
        <w:rPr>
          <w:b/>
          <w:bCs/>
          <w:sz w:val="18"/>
          <w:szCs w:val="18"/>
        </w:rPr>
        <w:sectPr w:rsidR="006B6671" w:rsidSect="005E12B5">
          <w:footerReference w:type="default" r:id="rId103"/>
          <w:pgSz w:w="11907" w:h="16840" w:code="9"/>
          <w:pgMar w:top="1134" w:right="1701" w:bottom="851" w:left="1134" w:header="510" w:footer="692" w:gutter="0"/>
          <w:cols w:space="708"/>
          <w:docGrid w:linePitch="360"/>
        </w:sectPr>
      </w:pPr>
      <w:bookmarkStart w:id="186" w:name="_GoBack"/>
      <w:bookmarkEnd w:id="186"/>
    </w:p>
    <w:bookmarkEnd w:id="92"/>
    <w:bookmarkEnd w:id="170"/>
    <w:bookmarkEnd w:id="171"/>
    <w:bookmarkEnd w:id="172"/>
    <w:p w:rsidR="0062121F" w:rsidRDefault="0062121F" w:rsidP="006B6671">
      <w:pPr>
        <w:spacing w:line="360" w:lineRule="auto"/>
        <w:ind w:firstLine="0"/>
        <w:rPr>
          <w:b/>
          <w:bCs/>
          <w:sz w:val="18"/>
          <w:szCs w:val="18"/>
        </w:rPr>
      </w:pPr>
    </w:p>
    <w:sectPr w:rsidR="0062121F" w:rsidSect="005E12B5">
      <w:footerReference w:type="default" r:id="rId104"/>
      <w:pgSz w:w="11907" w:h="16840" w:code="9"/>
      <w:pgMar w:top="1134" w:right="1701" w:bottom="851" w:left="1134" w:header="510" w:footer="6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0EB" w:rsidRPr="00085F0E" w:rsidRDefault="00E010EB" w:rsidP="00D23C46">
      <w:r w:rsidRPr="00085F0E">
        <w:separator/>
      </w:r>
    </w:p>
  </w:endnote>
  <w:endnote w:type="continuationSeparator" w:id="0">
    <w:p w:rsidR="00E010EB" w:rsidRPr="00085F0E" w:rsidRDefault="00E010EB" w:rsidP="00D23C46">
      <w:r w:rsidRPr="00085F0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Bold">
    <w:altName w:val="Arial Unicode MS"/>
    <w:panose1 w:val="00000000000000000000"/>
    <w:charset w:val="81"/>
    <w:family w:val="auto"/>
    <w:notTrueType/>
    <w:pitch w:val="default"/>
    <w:sig w:usb0="00000203" w:usb1="09060000" w:usb2="00000010" w:usb3="00000000" w:csb0="00080005"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305" w:rsidRDefault="00D62305" w:rsidP="008A74D9">
    <w:pPr>
      <w:pStyle w:val="af0"/>
      <w:framePr w:wrap="around" w:vAnchor="text" w:hAnchor="margin" w:xAlign="right" w:y="1"/>
    </w:pPr>
    <w:r>
      <w:fldChar w:fldCharType="begin"/>
    </w:r>
    <w:r>
      <w:instrText xml:space="preserve">PAGE  </w:instrText>
    </w:r>
    <w:r>
      <w:fldChar w:fldCharType="separate"/>
    </w:r>
    <w:r>
      <w:rPr>
        <w:noProof/>
      </w:rPr>
      <w:t>82</w:t>
    </w:r>
    <w:r>
      <w:rPr>
        <w:noProof/>
      </w:rPr>
      <w:fldChar w:fldCharType="end"/>
    </w:r>
  </w:p>
  <w:p w:rsidR="00D62305" w:rsidRDefault="00D62305" w:rsidP="008A74D9">
    <w:pPr>
      <w:pStyle w:val="af0"/>
      <w:ind w:right="360"/>
    </w:pPr>
  </w:p>
  <w:p w:rsidR="00D62305" w:rsidRDefault="00D62305"/>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1884135427"/>
      <w:docPartObj>
        <w:docPartGallery w:val="Page Numbers (Bottom of Page)"/>
        <w:docPartUnique/>
      </w:docPartObj>
    </w:sdtPr>
    <w:sdtEndPr>
      <w:rPr>
        <w:rFonts w:ascii="Cambria" w:hAnsi="Cambria"/>
        <w:sz w:val="12"/>
      </w:rPr>
    </w:sdtEndPr>
    <w:sdtContent>
      <w:p w:rsidR="00D62305" w:rsidRDefault="00D62305"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6"/>
          </w:rPr>
          <w:t xml:space="preserve">               </w:t>
        </w:r>
        <w:r>
          <w:rPr>
            <w:rFonts w:ascii="Arial Narrow" w:hAnsi="Arial Narrow"/>
            <w:sz w:val="18"/>
          </w:rPr>
          <w:t>64236</w:t>
        </w:r>
        <w:r w:rsidRPr="003367DA">
          <w:rPr>
            <w:rFonts w:ascii="Arial Narrow" w:hAnsi="Arial Narrow"/>
            <w:sz w:val="18"/>
          </w:rPr>
          <w:t>.</w:t>
        </w:r>
        <w:r>
          <w:rPr>
            <w:rFonts w:ascii="Arial Narrow" w:hAnsi="Arial Narrow"/>
            <w:sz w:val="18"/>
          </w:rPr>
          <w:t>СТ-ПСТ.000.000.</w:t>
        </w:r>
        <w:r w:rsidRPr="005C5DCA">
          <w:rPr>
            <w:sz w:val="14"/>
          </w:rPr>
          <w:t xml:space="preserve">          </w:t>
        </w:r>
        <w:r>
          <w:rPr>
            <w:sz w:val="14"/>
          </w:rPr>
          <w:tab/>
        </w:r>
        <w:r>
          <w:rPr>
            <w:sz w:val="14"/>
          </w:rPr>
          <w:tab/>
        </w:r>
        <w:r>
          <w:rPr>
            <w:sz w:val="14"/>
          </w:rPr>
          <w:tab/>
        </w:r>
        <w:r>
          <w:rPr>
            <w:sz w:val="14"/>
          </w:rPr>
          <w:tab/>
        </w:r>
        <w:r>
          <w:rPr>
            <w:sz w:val="14"/>
          </w:rPr>
          <w:tab/>
        </w:r>
        <w:r>
          <w:rPr>
            <w:sz w:val="14"/>
          </w:rPr>
          <w:tab/>
        </w:r>
        <w:r>
          <w:rPr>
            <w:sz w:val="14"/>
          </w:rPr>
          <w:tab/>
        </w:r>
        <w:r>
          <w:rPr>
            <w:sz w:val="14"/>
          </w:rPr>
          <w:tab/>
        </w:r>
        <w:r w:rsidRPr="005C5DCA">
          <w:rPr>
            <w:sz w:val="14"/>
          </w:rPr>
          <w:t xml:space="preserve">  </w:t>
        </w:r>
        <w:r>
          <w:rPr>
            <w:sz w:val="14"/>
          </w:rPr>
          <w:tab/>
        </w:r>
        <w:r w:rsidRPr="005C5DCA">
          <w:rPr>
            <w:sz w:val="14"/>
          </w:rPr>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6B6671">
          <w:rPr>
            <w:rFonts w:ascii="Arial Black" w:hAnsi="Arial Black"/>
            <w:noProof/>
            <w:sz w:val="18"/>
          </w:rPr>
          <w:t>35</w:t>
        </w:r>
        <w:r w:rsidRPr="003367DA">
          <w:rPr>
            <w:rFonts w:ascii="Arial Black" w:hAnsi="Arial Black"/>
            <w:sz w:val="18"/>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1254159380"/>
      <w:docPartObj>
        <w:docPartGallery w:val="Page Numbers (Bottom of Page)"/>
        <w:docPartUnique/>
      </w:docPartObj>
    </w:sdtPr>
    <w:sdtEndPr>
      <w:rPr>
        <w:rFonts w:ascii="Cambria" w:hAnsi="Cambria"/>
        <w:sz w:val="12"/>
      </w:rPr>
    </w:sdtEndPr>
    <w:sdtContent>
      <w:p w:rsidR="00D62305" w:rsidRDefault="00D62305"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6"/>
          </w:rPr>
          <w:t xml:space="preserve">               </w:t>
        </w:r>
        <w:r>
          <w:rPr>
            <w:rFonts w:ascii="Arial Narrow" w:hAnsi="Arial Narrow"/>
            <w:sz w:val="18"/>
          </w:rPr>
          <w:t>64236</w:t>
        </w:r>
        <w:r w:rsidRPr="003367DA">
          <w:rPr>
            <w:rFonts w:ascii="Arial Narrow" w:hAnsi="Arial Narrow"/>
            <w:sz w:val="18"/>
          </w:rPr>
          <w:t>.</w:t>
        </w:r>
        <w:r>
          <w:rPr>
            <w:rFonts w:ascii="Arial Narrow" w:hAnsi="Arial Narrow"/>
            <w:sz w:val="18"/>
          </w:rPr>
          <w:t>СТ-ПСТ.000.000.</w:t>
        </w:r>
        <w:r w:rsidRPr="005C5DCA">
          <w:rPr>
            <w:sz w:val="14"/>
          </w:rPr>
          <w:t xml:space="preserve">          </w:t>
        </w:r>
        <w:r>
          <w:rPr>
            <w:sz w:val="14"/>
          </w:rPr>
          <w:tab/>
        </w:r>
        <w:r w:rsidRPr="005C5DCA">
          <w:rPr>
            <w:sz w:val="14"/>
          </w:rPr>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6B6671">
          <w:rPr>
            <w:rFonts w:ascii="Arial Black" w:hAnsi="Arial Black"/>
            <w:noProof/>
            <w:sz w:val="18"/>
          </w:rPr>
          <w:t>36</w:t>
        </w:r>
        <w:r w:rsidRPr="003367DA">
          <w:rPr>
            <w:rFonts w:ascii="Arial Black" w:hAnsi="Arial Black"/>
            <w:sz w:val="18"/>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2043362195"/>
      <w:docPartObj>
        <w:docPartGallery w:val="Page Numbers (Bottom of Page)"/>
        <w:docPartUnique/>
      </w:docPartObj>
    </w:sdtPr>
    <w:sdtEndPr>
      <w:rPr>
        <w:rFonts w:ascii="Cambria" w:hAnsi="Cambria"/>
        <w:sz w:val="12"/>
      </w:rPr>
    </w:sdtEndPr>
    <w:sdtContent>
      <w:p w:rsidR="00D62305" w:rsidRDefault="00D62305"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6"/>
          </w:rPr>
          <w:t xml:space="preserve">   </w:t>
        </w:r>
        <w:r>
          <w:rPr>
            <w:rFonts w:ascii="Arial Narrow" w:hAnsi="Arial Narrow"/>
            <w:sz w:val="18"/>
          </w:rPr>
          <w:t>64236</w:t>
        </w:r>
        <w:r w:rsidRPr="003367DA">
          <w:rPr>
            <w:rFonts w:ascii="Arial Narrow" w:hAnsi="Arial Narrow"/>
            <w:sz w:val="18"/>
          </w:rPr>
          <w:t>.</w:t>
        </w:r>
        <w:r>
          <w:rPr>
            <w:rFonts w:ascii="Arial Narrow" w:hAnsi="Arial Narrow"/>
            <w:sz w:val="18"/>
          </w:rPr>
          <w:t>СТ-ПСТ.000.000</w:t>
        </w:r>
        <w:r>
          <w:tab/>
        </w:r>
        <w:r w:rsidRPr="005C5DCA">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6B6671">
          <w:rPr>
            <w:rFonts w:ascii="Arial Black" w:hAnsi="Arial Black"/>
            <w:noProof/>
            <w:sz w:val="18"/>
          </w:rPr>
          <w:t>42</w:t>
        </w:r>
        <w:r w:rsidRPr="003367DA">
          <w:rPr>
            <w:rFonts w:ascii="Arial Black" w:hAnsi="Arial Black"/>
            <w:sz w:val="18"/>
          </w:rPr>
          <w:fldChar w:fldCharType="end"/>
        </w:r>
      </w:p>
    </w:sdtContent>
  </w:sdt>
  <w:p w:rsidR="00D62305" w:rsidRPr="00FC371F" w:rsidRDefault="00D62305" w:rsidP="00FC371F">
    <w:pPr>
      <w:pStyle w:val="af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301433763"/>
      <w:docPartObj>
        <w:docPartGallery w:val="Page Numbers (Bottom of Page)"/>
        <w:docPartUnique/>
      </w:docPartObj>
    </w:sdtPr>
    <w:sdtEndPr>
      <w:rPr>
        <w:rFonts w:ascii="Cambria" w:hAnsi="Cambria"/>
        <w:sz w:val="12"/>
      </w:rPr>
    </w:sdtEndPr>
    <w:sdtContent>
      <w:p w:rsidR="00D62305" w:rsidRDefault="00D62305"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6"/>
          </w:rPr>
          <w:t xml:space="preserve">   </w:t>
        </w:r>
        <w:r>
          <w:rPr>
            <w:rFonts w:ascii="Arial Narrow" w:hAnsi="Arial Narrow"/>
            <w:sz w:val="18"/>
          </w:rPr>
          <w:t>64236</w:t>
        </w:r>
        <w:r w:rsidRPr="003367DA">
          <w:rPr>
            <w:rFonts w:ascii="Arial Narrow" w:hAnsi="Arial Narrow"/>
            <w:sz w:val="18"/>
          </w:rPr>
          <w:t>.</w:t>
        </w:r>
        <w:r>
          <w:rPr>
            <w:rFonts w:ascii="Arial Narrow" w:hAnsi="Arial Narrow"/>
            <w:sz w:val="18"/>
          </w:rPr>
          <w:t>СТ-ПСТ.000.000</w:t>
        </w:r>
        <w:r>
          <w:rPr>
            <w:rFonts w:ascii="Arial Narrow" w:hAnsi="Arial Narrow"/>
            <w:sz w:val="18"/>
          </w:rPr>
          <w:tab/>
        </w:r>
        <w:r w:rsidRPr="005C5DCA">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6B6671">
          <w:rPr>
            <w:rFonts w:ascii="Arial Black" w:hAnsi="Arial Black"/>
            <w:noProof/>
            <w:sz w:val="18"/>
          </w:rPr>
          <w:t>44</w:t>
        </w:r>
        <w:r w:rsidRPr="003367DA">
          <w:rPr>
            <w:rFonts w:ascii="Arial Black" w:hAnsi="Arial Black"/>
            <w:sz w:val="18"/>
          </w:rPr>
          <w:fldChar w:fldCharType="end"/>
        </w:r>
      </w:p>
    </w:sdtContent>
  </w:sdt>
  <w:p w:rsidR="00D62305" w:rsidRPr="00FC371F" w:rsidRDefault="00D62305" w:rsidP="00FC371F">
    <w:pPr>
      <w:pStyle w:val="af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1250190408"/>
      <w:docPartObj>
        <w:docPartGallery w:val="Page Numbers (Bottom of Page)"/>
        <w:docPartUnique/>
      </w:docPartObj>
    </w:sdtPr>
    <w:sdtEndPr>
      <w:rPr>
        <w:rFonts w:ascii="Cambria" w:hAnsi="Cambria"/>
        <w:sz w:val="12"/>
      </w:rPr>
    </w:sdtEndPr>
    <w:sdtContent>
      <w:p w:rsidR="00D62305" w:rsidRDefault="00D62305"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6"/>
          </w:rPr>
          <w:t xml:space="preserve">                                                                                                                          </w:t>
        </w:r>
        <w:r>
          <w:rPr>
            <w:rFonts w:ascii="Arial Narrow" w:hAnsi="Arial Narrow"/>
            <w:sz w:val="18"/>
          </w:rPr>
          <w:t>50401</w:t>
        </w:r>
        <w:r w:rsidRPr="003367DA">
          <w:rPr>
            <w:rFonts w:ascii="Arial Narrow" w:hAnsi="Arial Narrow"/>
            <w:sz w:val="18"/>
          </w:rPr>
          <w:t>.</w:t>
        </w:r>
        <w:r>
          <w:rPr>
            <w:rFonts w:ascii="Arial Narrow" w:hAnsi="Arial Narrow"/>
            <w:sz w:val="18"/>
          </w:rPr>
          <w:t>ОМ-ПСТ.000.000.</w:t>
        </w:r>
        <w:r>
          <w:rPr>
            <w:sz w:val="14"/>
          </w:rPr>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Pr>
            <w:rFonts w:ascii="Arial Black" w:hAnsi="Arial Black"/>
            <w:noProof/>
            <w:sz w:val="18"/>
          </w:rPr>
          <w:t>152</w:t>
        </w:r>
        <w:r w:rsidRPr="003367DA">
          <w:rPr>
            <w:rFonts w:ascii="Arial Black" w:hAnsi="Arial Black"/>
            <w:sz w:val="18"/>
          </w:rPr>
          <w:fldChar w:fldCharType="end"/>
        </w:r>
      </w:p>
    </w:sdtContent>
  </w:sdt>
  <w:p w:rsidR="00D62305" w:rsidRDefault="00D62305" w:rsidP="006C21A7">
    <w:pPr>
      <w:pStyle w:val="af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1414083540"/>
      <w:docPartObj>
        <w:docPartGallery w:val="Page Numbers (Bottom of Page)"/>
        <w:docPartUnique/>
      </w:docPartObj>
    </w:sdtPr>
    <w:sdtEndPr>
      <w:rPr>
        <w:rFonts w:ascii="Cambria" w:hAnsi="Cambria"/>
        <w:sz w:val="12"/>
      </w:rPr>
    </w:sdtEndPr>
    <w:sdtContent>
      <w:p w:rsidR="00D62305" w:rsidRDefault="00D62305"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6"/>
          </w:rPr>
          <w:t xml:space="preserve">   </w:t>
        </w:r>
        <w:r>
          <w:rPr>
            <w:rFonts w:ascii="Arial Narrow" w:hAnsi="Arial Narrow"/>
            <w:sz w:val="18"/>
          </w:rPr>
          <w:t>64236</w:t>
        </w:r>
        <w:r w:rsidRPr="003367DA">
          <w:rPr>
            <w:rFonts w:ascii="Arial Narrow" w:hAnsi="Arial Narrow"/>
            <w:sz w:val="18"/>
          </w:rPr>
          <w:t>.</w:t>
        </w:r>
        <w:r>
          <w:rPr>
            <w:rFonts w:ascii="Arial Narrow" w:hAnsi="Arial Narrow"/>
            <w:sz w:val="18"/>
          </w:rPr>
          <w:t>СТ-ПСТ.000.000</w:t>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sidRPr="005C5DCA">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6B6671">
          <w:rPr>
            <w:rFonts w:ascii="Arial Black" w:hAnsi="Arial Black"/>
            <w:noProof/>
            <w:sz w:val="18"/>
          </w:rPr>
          <w:t>59</w:t>
        </w:r>
        <w:r w:rsidRPr="003367DA">
          <w:rPr>
            <w:rFonts w:ascii="Arial Black" w:hAnsi="Arial Black"/>
            <w:sz w:val="18"/>
          </w:rPr>
          <w:fldChar w:fldCharType="end"/>
        </w:r>
      </w:p>
    </w:sdtContent>
  </w:sdt>
  <w:p w:rsidR="00D62305" w:rsidRPr="00FC371F" w:rsidRDefault="00D62305" w:rsidP="00FC371F">
    <w:pPr>
      <w:pStyle w:val="af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21173014"/>
      <w:docPartObj>
        <w:docPartGallery w:val="Page Numbers (Bottom of Page)"/>
        <w:docPartUnique/>
      </w:docPartObj>
    </w:sdtPr>
    <w:sdtEndPr>
      <w:rPr>
        <w:rFonts w:ascii="Cambria" w:hAnsi="Cambria"/>
        <w:sz w:val="12"/>
      </w:rPr>
    </w:sdtEndPr>
    <w:sdtContent>
      <w:p w:rsidR="00D62305" w:rsidRDefault="00D62305"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6"/>
          </w:rPr>
          <w:t xml:space="preserve">   </w:t>
        </w:r>
        <w:r>
          <w:rPr>
            <w:rFonts w:ascii="Arial Narrow" w:hAnsi="Arial Narrow"/>
            <w:sz w:val="18"/>
          </w:rPr>
          <w:t>64236</w:t>
        </w:r>
        <w:r w:rsidRPr="003367DA">
          <w:rPr>
            <w:rFonts w:ascii="Arial Narrow" w:hAnsi="Arial Narrow"/>
            <w:sz w:val="18"/>
          </w:rPr>
          <w:t>.</w:t>
        </w:r>
        <w:r>
          <w:rPr>
            <w:rFonts w:ascii="Arial Narrow" w:hAnsi="Arial Narrow"/>
            <w:sz w:val="18"/>
          </w:rPr>
          <w:t>СТ-ПСТ.000.000</w:t>
        </w:r>
        <w:r>
          <w:rPr>
            <w:rFonts w:ascii="Arial Narrow" w:hAnsi="Arial Narrow"/>
            <w:sz w:val="18"/>
          </w:rPr>
          <w:tab/>
        </w:r>
        <w:r w:rsidRPr="005C5DCA">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6B6671">
          <w:rPr>
            <w:rFonts w:ascii="Arial Black" w:hAnsi="Arial Black"/>
            <w:noProof/>
            <w:sz w:val="18"/>
          </w:rPr>
          <w:t>60</w:t>
        </w:r>
        <w:r w:rsidRPr="003367DA">
          <w:rPr>
            <w:rFonts w:ascii="Arial Black" w:hAnsi="Arial Black"/>
            <w:sz w:val="18"/>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688978803"/>
      <w:docPartObj>
        <w:docPartGallery w:val="Page Numbers (Bottom of Page)"/>
        <w:docPartUnique/>
      </w:docPartObj>
    </w:sdtPr>
    <w:sdtEndPr>
      <w:rPr>
        <w:rFonts w:ascii="Cambria" w:hAnsi="Cambria"/>
        <w:sz w:val="12"/>
      </w:rPr>
    </w:sdtEndPr>
    <w:sdtContent>
      <w:p w:rsidR="00D62305" w:rsidRDefault="00D62305"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6"/>
          </w:rPr>
          <w:t xml:space="preserve">               </w:t>
        </w:r>
        <w:r>
          <w:rPr>
            <w:rFonts w:ascii="Arial Narrow" w:hAnsi="Arial Narrow"/>
            <w:sz w:val="18"/>
          </w:rPr>
          <w:t>64236</w:t>
        </w:r>
        <w:r w:rsidRPr="003367DA">
          <w:rPr>
            <w:rFonts w:ascii="Arial Narrow" w:hAnsi="Arial Narrow"/>
            <w:sz w:val="18"/>
          </w:rPr>
          <w:t>.</w:t>
        </w:r>
        <w:r>
          <w:rPr>
            <w:rFonts w:ascii="Arial Narrow" w:hAnsi="Arial Narrow"/>
            <w:sz w:val="18"/>
          </w:rPr>
          <w:t>СТ-ПСТ.000.000.</w:t>
        </w:r>
        <w:r w:rsidRPr="005C5DCA">
          <w:rPr>
            <w:sz w:val="14"/>
          </w:rPr>
          <w:t xml:space="preserve">          </w:t>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sidRPr="005C5DCA">
          <w:rPr>
            <w:sz w:val="14"/>
          </w:rPr>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6B6671">
          <w:rPr>
            <w:rFonts w:ascii="Arial Black" w:hAnsi="Arial Black"/>
            <w:noProof/>
            <w:sz w:val="18"/>
          </w:rPr>
          <w:t>63</w:t>
        </w:r>
        <w:r w:rsidRPr="003367DA">
          <w:rPr>
            <w:rFonts w:ascii="Arial Black" w:hAnsi="Arial Black"/>
            <w:sz w:val="18"/>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305" w:rsidRDefault="00D62305" w:rsidP="00E92551">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8"/>
      </w:rPr>
      <w:t>64236</w:t>
    </w:r>
    <w:r w:rsidRPr="003367DA">
      <w:rPr>
        <w:rFonts w:ascii="Arial Narrow" w:hAnsi="Arial Narrow"/>
        <w:sz w:val="18"/>
      </w:rPr>
      <w:t>.</w:t>
    </w:r>
    <w:r w:rsidRPr="00F816F0">
      <w:rPr>
        <w:rFonts w:ascii="Arial Narrow" w:hAnsi="Arial Narrow"/>
        <w:sz w:val="18"/>
      </w:rPr>
      <w:t xml:space="preserve"> </w:t>
    </w:r>
    <w:r>
      <w:rPr>
        <w:rFonts w:ascii="Arial Narrow" w:hAnsi="Arial Narrow"/>
        <w:sz w:val="18"/>
      </w:rPr>
      <w:t>ст-ПСТ.000.000.</w:t>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sidRPr="003367DA">
      <w:rPr>
        <w:rFonts w:ascii="Arial Black" w:hAnsi="Arial Black"/>
        <w:sz w:val="18"/>
      </w:rP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6B6671">
      <w:rPr>
        <w:rFonts w:ascii="Arial Black" w:hAnsi="Arial Black"/>
        <w:noProof/>
        <w:sz w:val="18"/>
      </w:rPr>
      <w:t>75</w:t>
    </w:r>
    <w:r w:rsidRPr="003367DA">
      <w:rPr>
        <w:rFonts w:ascii="Arial Black" w:hAnsi="Arial Black"/>
        <w:sz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305" w:rsidRDefault="00D62305"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6"/>
      </w:rPr>
      <w:t xml:space="preserve">   </w:t>
    </w:r>
    <w:r>
      <w:rPr>
        <w:rFonts w:ascii="Arial Narrow" w:hAnsi="Arial Narrow"/>
        <w:sz w:val="18"/>
      </w:rPr>
      <w:t>64236</w:t>
    </w:r>
    <w:r w:rsidRPr="003367DA">
      <w:rPr>
        <w:rFonts w:ascii="Arial Narrow" w:hAnsi="Arial Narrow"/>
        <w:sz w:val="18"/>
      </w:rPr>
      <w:t>.</w:t>
    </w:r>
    <w:r>
      <w:rPr>
        <w:rFonts w:ascii="Arial Narrow" w:hAnsi="Arial Narrow"/>
        <w:sz w:val="18"/>
      </w:rPr>
      <w:t>СТ-ПСТ.000.000.</w:t>
    </w:r>
    <w:r>
      <w:rPr>
        <w:sz w:val="14"/>
      </w:rPr>
      <w:t xml:space="preserve">        </w:t>
    </w:r>
    <w:r>
      <w:t xml:space="preserve">             </w:t>
    </w:r>
    <w:r w:rsidRPr="005C5DCA">
      <w:t xml:space="preserve">                   </w:t>
    </w:r>
    <w:r>
      <w:tab/>
    </w:r>
    <w:r>
      <w:tab/>
    </w:r>
    <w:r>
      <w:tab/>
    </w:r>
    <w:r>
      <w:tab/>
    </w:r>
    <w:r>
      <w:tab/>
    </w:r>
    <w:r>
      <w:tab/>
    </w:r>
    <w:r>
      <w:tab/>
    </w:r>
    <w:r w:rsidRPr="005C5DCA">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6B6671">
      <w:rPr>
        <w:rFonts w:ascii="Arial Black" w:hAnsi="Arial Black"/>
        <w:noProof/>
        <w:sz w:val="18"/>
      </w:rPr>
      <w:t>84</w:t>
    </w:r>
    <w:r w:rsidRPr="003367DA">
      <w:rPr>
        <w:rFonts w:ascii="Arial Black" w:hAnsi="Arial Black"/>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8155563"/>
      <w:docPartObj>
        <w:docPartGallery w:val="Page Numbers (Bottom of Page)"/>
        <w:docPartUnique/>
      </w:docPartObj>
    </w:sdtPr>
    <w:sdtEndPr>
      <w:rPr>
        <w:rFonts w:ascii="Cambria" w:hAnsi="Cambria"/>
        <w:sz w:val="12"/>
      </w:rPr>
    </w:sdtEndPr>
    <w:sdtContent>
      <w:p w:rsidR="00D62305" w:rsidRDefault="00D62305" w:rsidP="00EC6264">
        <w:pPr>
          <w:pStyle w:val="af0"/>
          <w:tabs>
            <w:tab w:val="left" w:pos="3544"/>
            <w:tab w:val="left" w:pos="3686"/>
            <w:tab w:val="left" w:pos="3828"/>
            <w:tab w:val="left" w:pos="4536"/>
            <w:tab w:val="left" w:pos="4678"/>
            <w:tab w:val="left" w:pos="5103"/>
            <w:tab w:val="left" w:pos="5387"/>
            <w:tab w:val="left" w:pos="5529"/>
            <w:tab w:val="left" w:pos="5954"/>
          </w:tabs>
          <w:ind w:firstLine="2"/>
          <w:jc w:val="center"/>
        </w:pPr>
        <w:r>
          <w:rPr>
            <w:rFonts w:ascii="Arial Narrow" w:hAnsi="Arial Narrow"/>
            <w:sz w:val="16"/>
          </w:rPr>
          <w:t xml:space="preserve">                                                                                                                          </w:t>
        </w:r>
        <w:r>
          <w:rPr>
            <w:rFonts w:ascii="Arial Narrow" w:hAnsi="Arial Narrow"/>
            <w:sz w:val="18"/>
          </w:rPr>
          <w:t>64236</w:t>
        </w:r>
        <w:r w:rsidRPr="003367DA">
          <w:rPr>
            <w:rFonts w:ascii="Arial Narrow" w:hAnsi="Arial Narrow"/>
            <w:sz w:val="18"/>
          </w:rPr>
          <w:t>.</w:t>
        </w:r>
        <w:r>
          <w:rPr>
            <w:rFonts w:ascii="Arial Narrow" w:hAnsi="Arial Narrow"/>
            <w:sz w:val="18"/>
          </w:rPr>
          <w:t>СТ-ПСТ.000.000.</w:t>
        </w:r>
        <w:r>
          <w:rPr>
            <w:sz w:val="14"/>
          </w:rPr>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Pr>
            <w:rFonts w:ascii="Arial Black" w:hAnsi="Arial Black"/>
            <w:noProof/>
            <w:sz w:val="18"/>
          </w:rPr>
          <w:t>2</w:t>
        </w:r>
        <w:r w:rsidRPr="003367DA">
          <w:rPr>
            <w:rFonts w:ascii="Arial Black" w:hAnsi="Arial Black"/>
            <w:sz w:val="18"/>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305" w:rsidRDefault="00D62305"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6"/>
      </w:rPr>
      <w:t xml:space="preserve">   </w:t>
    </w:r>
    <w:r>
      <w:rPr>
        <w:rFonts w:ascii="Arial Narrow" w:hAnsi="Arial Narrow"/>
        <w:sz w:val="18"/>
      </w:rPr>
      <w:t>64236</w:t>
    </w:r>
    <w:r w:rsidRPr="003367DA">
      <w:rPr>
        <w:rFonts w:ascii="Arial Narrow" w:hAnsi="Arial Narrow"/>
        <w:sz w:val="18"/>
      </w:rPr>
      <w:t>.</w:t>
    </w:r>
    <w:r>
      <w:rPr>
        <w:rFonts w:ascii="Arial Narrow" w:hAnsi="Arial Narrow"/>
        <w:sz w:val="18"/>
      </w:rPr>
      <w:t>СТ-ПСТ.000.000.</w:t>
    </w:r>
    <w:r>
      <w:rPr>
        <w:sz w:val="14"/>
      </w:rPr>
      <w:t xml:space="preserve">        </w:t>
    </w:r>
    <w:r>
      <w:t xml:space="preserve">             </w:t>
    </w:r>
    <w:r w:rsidRPr="005C5DCA">
      <w:t xml:space="preserve">                   </w:t>
    </w:r>
    <w:r>
      <w:tab/>
    </w:r>
    <w:r>
      <w:tab/>
    </w:r>
    <w:r>
      <w:tab/>
    </w:r>
    <w:r>
      <w:tab/>
    </w:r>
    <w:r>
      <w:tab/>
    </w:r>
    <w:r>
      <w:tab/>
    </w:r>
    <w:r>
      <w:tab/>
    </w:r>
    <w:r w:rsidRPr="005C5DCA">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6B6671">
      <w:rPr>
        <w:rFonts w:ascii="Arial Black" w:hAnsi="Arial Black"/>
        <w:noProof/>
        <w:sz w:val="18"/>
      </w:rPr>
      <w:t>85</w:t>
    </w:r>
    <w:r w:rsidRPr="003367DA">
      <w:rPr>
        <w:rFonts w:ascii="Arial Black" w:hAnsi="Arial Black"/>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1069037199"/>
      <w:docPartObj>
        <w:docPartGallery w:val="Page Numbers (Bottom of Page)"/>
        <w:docPartUnique/>
      </w:docPartObj>
    </w:sdtPr>
    <w:sdtEndPr>
      <w:rPr>
        <w:rFonts w:ascii="Cambria" w:hAnsi="Cambria"/>
        <w:sz w:val="12"/>
      </w:rPr>
    </w:sdtEndPr>
    <w:sdtContent>
      <w:p w:rsidR="00D62305" w:rsidRDefault="00D62305"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sz w:val="14"/>
          </w:rPr>
          <w:t xml:space="preserve">                     </w:t>
        </w:r>
        <w:r w:rsidRPr="005C5DCA">
          <w:rPr>
            <w:sz w:val="14"/>
          </w:rPr>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6B6671">
          <w:rPr>
            <w:rFonts w:ascii="Arial Black" w:hAnsi="Arial Black"/>
            <w:noProof/>
            <w:sz w:val="18"/>
          </w:rPr>
          <w:t>22</w:t>
        </w:r>
        <w:r w:rsidRPr="003367DA">
          <w:rPr>
            <w:rFonts w:ascii="Arial Black" w:hAnsi="Arial Black"/>
            <w:sz w:val="1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913898898"/>
      <w:docPartObj>
        <w:docPartGallery w:val="Page Numbers (Bottom of Page)"/>
        <w:docPartUnique/>
      </w:docPartObj>
    </w:sdtPr>
    <w:sdtEndPr>
      <w:rPr>
        <w:rFonts w:ascii="Cambria" w:hAnsi="Cambria"/>
        <w:sz w:val="12"/>
      </w:rPr>
    </w:sdtEndPr>
    <w:sdtContent>
      <w:p w:rsidR="00D62305" w:rsidRDefault="00D62305"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8"/>
          </w:rPr>
          <w:t>64236</w:t>
        </w:r>
        <w:r w:rsidRPr="003367DA">
          <w:rPr>
            <w:rFonts w:ascii="Arial Narrow" w:hAnsi="Arial Narrow"/>
            <w:sz w:val="18"/>
          </w:rPr>
          <w:t>.</w:t>
        </w:r>
        <w:r>
          <w:rPr>
            <w:rFonts w:ascii="Arial Narrow" w:hAnsi="Arial Narrow"/>
            <w:sz w:val="18"/>
          </w:rPr>
          <w:t>СТ-ПСТ.000.000.</w:t>
        </w:r>
        <w:r>
          <w:rPr>
            <w:sz w:val="14"/>
          </w:rPr>
          <w:t xml:space="preserve">   </w:t>
        </w:r>
        <w:r>
          <w:rPr>
            <w:sz w:val="14"/>
          </w:rPr>
          <w:tab/>
        </w:r>
        <w:r>
          <w:rPr>
            <w:sz w:val="14"/>
          </w:rPr>
          <w:tab/>
        </w:r>
        <w:r>
          <w:rPr>
            <w:sz w:val="14"/>
          </w:rPr>
          <w:tab/>
        </w:r>
        <w:r>
          <w:rPr>
            <w:sz w:val="14"/>
          </w:rPr>
          <w:tab/>
        </w:r>
        <w:r>
          <w:rPr>
            <w:sz w:val="14"/>
          </w:rPr>
          <w:tab/>
        </w:r>
        <w:r>
          <w:rPr>
            <w:sz w:val="14"/>
          </w:rPr>
          <w:tab/>
          <w:t xml:space="preserve">  </w:t>
        </w:r>
        <w:r w:rsidRPr="005C5DCA">
          <w:rPr>
            <w:sz w:val="14"/>
          </w:rPr>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6B6671">
          <w:rPr>
            <w:rFonts w:ascii="Arial Black" w:hAnsi="Arial Black"/>
            <w:noProof/>
            <w:sz w:val="18"/>
          </w:rPr>
          <w:t>24</w:t>
        </w:r>
        <w:r w:rsidRPr="003367DA">
          <w:rPr>
            <w:rFonts w:ascii="Arial Black" w:hAnsi="Arial Black"/>
            <w:sz w:val="1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520165784"/>
      <w:docPartObj>
        <w:docPartGallery w:val="Page Numbers (Bottom of Page)"/>
        <w:docPartUnique/>
      </w:docPartObj>
    </w:sdtPr>
    <w:sdtEndPr>
      <w:rPr>
        <w:rFonts w:ascii="Cambria" w:hAnsi="Cambria"/>
        <w:sz w:val="12"/>
      </w:rPr>
    </w:sdtEndPr>
    <w:sdtContent>
      <w:p w:rsidR="00D62305" w:rsidRDefault="00D62305"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8"/>
          </w:rPr>
          <w:t>64236</w:t>
        </w:r>
        <w:r w:rsidRPr="003367DA">
          <w:rPr>
            <w:rFonts w:ascii="Arial Narrow" w:hAnsi="Arial Narrow"/>
            <w:sz w:val="18"/>
          </w:rPr>
          <w:t>.</w:t>
        </w:r>
        <w:r>
          <w:rPr>
            <w:rFonts w:ascii="Arial Narrow" w:hAnsi="Arial Narrow"/>
            <w:sz w:val="18"/>
          </w:rPr>
          <w:t>СТ-ПСТ.000.000.</w:t>
        </w:r>
        <w:r>
          <w:rPr>
            <w:sz w:val="14"/>
          </w:rPr>
          <w:t xml:space="preserve">   </w:t>
        </w:r>
        <w:r>
          <w:rPr>
            <w:sz w:val="14"/>
          </w:rPr>
          <w:tab/>
        </w:r>
        <w:r w:rsidRPr="005C5DCA">
          <w:rPr>
            <w:sz w:val="14"/>
          </w:rPr>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6B6671">
          <w:rPr>
            <w:rFonts w:ascii="Arial Black" w:hAnsi="Arial Black"/>
            <w:noProof/>
            <w:sz w:val="18"/>
          </w:rPr>
          <w:t>27</w:t>
        </w:r>
        <w:r w:rsidRPr="003367DA">
          <w:rPr>
            <w:rFonts w:ascii="Arial Black" w:hAnsi="Arial Black"/>
            <w:sz w:val="18"/>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1955441254"/>
      <w:docPartObj>
        <w:docPartGallery w:val="Page Numbers (Bottom of Page)"/>
        <w:docPartUnique/>
      </w:docPartObj>
    </w:sdtPr>
    <w:sdtEndPr>
      <w:rPr>
        <w:rFonts w:ascii="Cambria" w:hAnsi="Cambria"/>
        <w:sz w:val="12"/>
      </w:rPr>
    </w:sdtEndPr>
    <w:sdtContent>
      <w:p w:rsidR="00D62305" w:rsidRDefault="00D62305"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8"/>
          </w:rPr>
          <w:t>64236</w:t>
        </w:r>
        <w:r w:rsidRPr="003367DA">
          <w:rPr>
            <w:rFonts w:ascii="Arial Narrow" w:hAnsi="Arial Narrow"/>
            <w:sz w:val="18"/>
          </w:rPr>
          <w:t>.</w:t>
        </w:r>
        <w:r>
          <w:rPr>
            <w:rFonts w:ascii="Arial Narrow" w:hAnsi="Arial Narrow"/>
            <w:sz w:val="18"/>
          </w:rPr>
          <w:t>СТ-ПСТ.000.000.</w:t>
        </w:r>
        <w:r>
          <w:rPr>
            <w:sz w:val="14"/>
          </w:rPr>
          <w:t xml:space="preserve">   </w:t>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sidRPr="005C5DCA">
          <w:rPr>
            <w:sz w:val="14"/>
          </w:rPr>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6B6671">
          <w:rPr>
            <w:rFonts w:ascii="Arial Black" w:hAnsi="Arial Black"/>
            <w:noProof/>
            <w:sz w:val="18"/>
          </w:rPr>
          <w:t>28</w:t>
        </w:r>
        <w:r w:rsidRPr="003367DA">
          <w:rPr>
            <w:rFonts w:ascii="Arial Black" w:hAnsi="Arial Black"/>
            <w:sz w:val="18"/>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9738548"/>
      <w:docPartObj>
        <w:docPartGallery w:val="Page Numbers (Bottom of Page)"/>
        <w:docPartUnique/>
      </w:docPartObj>
    </w:sdtPr>
    <w:sdtEndPr>
      <w:rPr>
        <w:rFonts w:ascii="Cambria" w:hAnsi="Cambria"/>
        <w:sz w:val="12"/>
      </w:rPr>
    </w:sdtEndPr>
    <w:sdtContent>
      <w:p w:rsidR="00D62305" w:rsidRDefault="00D62305"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8"/>
          </w:rPr>
          <w:t>64236</w:t>
        </w:r>
        <w:r w:rsidRPr="003367DA">
          <w:rPr>
            <w:rFonts w:ascii="Arial Narrow" w:hAnsi="Arial Narrow"/>
            <w:sz w:val="18"/>
          </w:rPr>
          <w:t>.</w:t>
        </w:r>
        <w:r>
          <w:rPr>
            <w:rFonts w:ascii="Arial Narrow" w:hAnsi="Arial Narrow"/>
            <w:sz w:val="18"/>
          </w:rPr>
          <w:t>СТ-ПСТ.000.000.</w:t>
        </w:r>
        <w:r>
          <w:rPr>
            <w:sz w:val="14"/>
          </w:rPr>
          <w:t xml:space="preserve">                     </w:t>
        </w:r>
        <w:r w:rsidRPr="005C5DCA">
          <w:rPr>
            <w:sz w:val="14"/>
          </w:rPr>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6B6671">
          <w:rPr>
            <w:rFonts w:ascii="Arial Black" w:hAnsi="Arial Black"/>
            <w:noProof/>
            <w:sz w:val="18"/>
          </w:rPr>
          <w:t>30</w:t>
        </w:r>
        <w:r w:rsidRPr="003367DA">
          <w:rPr>
            <w:rFonts w:ascii="Arial Black" w:hAnsi="Arial Black"/>
            <w:sz w:val="18"/>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948544589"/>
      <w:docPartObj>
        <w:docPartGallery w:val="Page Numbers (Bottom of Page)"/>
        <w:docPartUnique/>
      </w:docPartObj>
    </w:sdtPr>
    <w:sdtEndPr>
      <w:rPr>
        <w:rFonts w:ascii="Cambria" w:hAnsi="Cambria"/>
        <w:sz w:val="12"/>
      </w:rPr>
    </w:sdtEndPr>
    <w:sdtContent>
      <w:p w:rsidR="00D62305" w:rsidRDefault="00D62305"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8"/>
          </w:rPr>
          <w:t>64236</w:t>
        </w:r>
        <w:r w:rsidRPr="003367DA">
          <w:rPr>
            <w:rFonts w:ascii="Arial Narrow" w:hAnsi="Arial Narrow"/>
            <w:sz w:val="18"/>
          </w:rPr>
          <w:t>.</w:t>
        </w:r>
        <w:r>
          <w:rPr>
            <w:rFonts w:ascii="Arial Narrow" w:hAnsi="Arial Narrow"/>
            <w:sz w:val="18"/>
          </w:rPr>
          <w:t>СТ-ПСТ.000.000.</w:t>
        </w:r>
        <w:r>
          <w:rPr>
            <w:sz w:val="14"/>
          </w:rPr>
          <w:t xml:space="preserve">                     </w:t>
        </w:r>
        <w:r w:rsidRPr="005C5DCA">
          <w:rPr>
            <w:sz w:val="14"/>
          </w:rPr>
          <w:t xml:space="preserve">                   </w:t>
        </w:r>
        <w:r>
          <w:rPr>
            <w:sz w:val="14"/>
          </w:rPr>
          <w:tab/>
        </w:r>
        <w:r>
          <w:rPr>
            <w:sz w:val="14"/>
          </w:rPr>
          <w:tab/>
        </w:r>
        <w:r>
          <w:rPr>
            <w:sz w:val="14"/>
          </w:rPr>
          <w:tab/>
        </w:r>
        <w:r>
          <w:rPr>
            <w:sz w:val="14"/>
          </w:rPr>
          <w:tab/>
        </w:r>
        <w:r>
          <w:rPr>
            <w:sz w:val="14"/>
          </w:rPr>
          <w:tab/>
        </w:r>
        <w:r>
          <w:rPr>
            <w:sz w:val="14"/>
          </w:rPr>
          <w:tab/>
        </w:r>
        <w:r>
          <w:rPr>
            <w:sz w:val="14"/>
          </w:rPr>
          <w:tab/>
        </w:r>
        <w:r w:rsidRPr="005C5DCA">
          <w:rPr>
            <w:sz w:val="14"/>
          </w:rPr>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6B6671">
          <w:rPr>
            <w:rFonts w:ascii="Arial Black" w:hAnsi="Arial Black"/>
            <w:noProof/>
            <w:sz w:val="18"/>
          </w:rPr>
          <w:t>31</w:t>
        </w:r>
        <w:r w:rsidRPr="003367DA">
          <w:rPr>
            <w:rFonts w:ascii="Arial Black" w:hAnsi="Arial Black"/>
            <w:sz w:val="18"/>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6"/>
      </w:rPr>
      <w:id w:val="9738556"/>
      <w:docPartObj>
        <w:docPartGallery w:val="Page Numbers (Bottom of Page)"/>
        <w:docPartUnique/>
      </w:docPartObj>
    </w:sdtPr>
    <w:sdtEndPr>
      <w:rPr>
        <w:rFonts w:ascii="Cambria" w:hAnsi="Cambria"/>
        <w:sz w:val="12"/>
      </w:rPr>
    </w:sdtEndPr>
    <w:sdtContent>
      <w:p w:rsidR="00D62305" w:rsidRDefault="00D62305" w:rsidP="005C5DCA">
        <w:pPr>
          <w:pStyle w:val="af0"/>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6"/>
          </w:rPr>
          <w:t xml:space="preserve">               </w:t>
        </w:r>
        <w:r>
          <w:rPr>
            <w:rFonts w:ascii="Arial Narrow" w:hAnsi="Arial Narrow"/>
            <w:sz w:val="18"/>
          </w:rPr>
          <w:t>64236</w:t>
        </w:r>
        <w:r w:rsidRPr="003367DA">
          <w:rPr>
            <w:rFonts w:ascii="Arial Narrow" w:hAnsi="Arial Narrow"/>
            <w:sz w:val="18"/>
          </w:rPr>
          <w:t>.</w:t>
        </w:r>
        <w:r>
          <w:rPr>
            <w:rFonts w:ascii="Arial Narrow" w:hAnsi="Arial Narrow"/>
            <w:sz w:val="18"/>
          </w:rPr>
          <w:t>СТ-ПСТ.000.000.</w:t>
        </w:r>
        <w:r w:rsidRPr="005C5DCA">
          <w:rPr>
            <w:sz w:val="14"/>
          </w:rPr>
          <w:t xml:space="preserve">            </w:t>
        </w:r>
        <w:r>
          <w:rPr>
            <w:sz w:val="14"/>
          </w:rPr>
          <w:tab/>
        </w:r>
        <w:r w:rsidRPr="005C5DCA">
          <w:rPr>
            <w:sz w:val="14"/>
          </w:rPr>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6B6671">
          <w:rPr>
            <w:rFonts w:ascii="Arial Black" w:hAnsi="Arial Black"/>
            <w:noProof/>
            <w:sz w:val="18"/>
          </w:rPr>
          <w:t>34</w:t>
        </w:r>
        <w:r w:rsidRPr="003367DA">
          <w:rPr>
            <w:rFonts w:ascii="Arial Black" w:hAnsi="Arial Black"/>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0EB" w:rsidRPr="00085F0E" w:rsidRDefault="00E010EB" w:rsidP="00D23C46">
      <w:r w:rsidRPr="00085F0E">
        <w:separator/>
      </w:r>
    </w:p>
  </w:footnote>
  <w:footnote w:type="continuationSeparator" w:id="0">
    <w:p w:rsidR="00E010EB" w:rsidRPr="00085F0E" w:rsidRDefault="00E010EB" w:rsidP="00D23C46">
      <w:r w:rsidRPr="00085F0E">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305" w:rsidRPr="00BA30F7" w:rsidRDefault="00D62305" w:rsidP="00820AB4">
    <w:pPr>
      <w:widowControl/>
      <w:tabs>
        <w:tab w:val="left" w:pos="900"/>
      </w:tabs>
      <w:adjustRightInd/>
      <w:spacing w:before="0" w:after="0"/>
      <w:ind w:firstLine="0"/>
      <w:jc w:val="center"/>
      <w:textAlignment w:val="auto"/>
    </w:pPr>
    <w:r w:rsidRPr="00BA30F7">
      <w:rPr>
        <w:rFonts w:ascii="Arial Narrow" w:eastAsia="Times New Roman" w:hAnsi="Arial Narrow"/>
        <w:b/>
        <w:spacing w:val="0"/>
        <w:sz w:val="16"/>
        <w:szCs w:val="24"/>
        <w:lang w:val="x-none" w:eastAsia="x-none"/>
      </w:rPr>
      <w:t>СХЕМ</w:t>
    </w:r>
    <w:r>
      <w:rPr>
        <w:rFonts w:ascii="Arial Narrow" w:eastAsia="Times New Roman" w:hAnsi="Arial Narrow"/>
        <w:b/>
        <w:spacing w:val="0"/>
        <w:sz w:val="16"/>
        <w:szCs w:val="24"/>
        <w:lang w:eastAsia="x-none"/>
      </w:rPr>
      <w:t>А</w:t>
    </w:r>
    <w:r w:rsidRPr="00BA30F7">
      <w:rPr>
        <w:rFonts w:ascii="Arial Narrow" w:eastAsia="Times New Roman" w:hAnsi="Arial Narrow"/>
        <w:b/>
        <w:spacing w:val="0"/>
        <w:sz w:val="16"/>
        <w:szCs w:val="24"/>
        <w:lang w:val="x-none" w:eastAsia="x-none"/>
      </w:rPr>
      <w:t xml:space="preserve"> ТЕПЛОСНАБЖЕНИЯ </w:t>
    </w:r>
    <w:r w:rsidRPr="000F7A01">
      <w:rPr>
        <w:rFonts w:ascii="Arial Narrow" w:eastAsia="Times New Roman" w:hAnsi="Arial Narrow"/>
        <w:b/>
        <w:spacing w:val="0"/>
        <w:sz w:val="16"/>
        <w:szCs w:val="24"/>
        <w:lang w:eastAsia="x-none"/>
      </w:rPr>
      <w:t>ГОРОДСКОГО ОКРУГА «ОХИНСКИЙ» С</w:t>
    </w:r>
    <w:r>
      <w:rPr>
        <w:rFonts w:ascii="Arial Narrow" w:eastAsia="Times New Roman" w:hAnsi="Arial Narrow"/>
        <w:b/>
        <w:spacing w:val="0"/>
        <w:sz w:val="16"/>
        <w:szCs w:val="24"/>
        <w:lang w:eastAsia="x-none"/>
      </w:rPr>
      <w:t>АХАЛИНСКОЙ ОБЛАСТИ НА ПЕРИОД 2021</w:t>
    </w:r>
    <w:r w:rsidRPr="000F7A01">
      <w:rPr>
        <w:rFonts w:ascii="Arial Narrow" w:eastAsia="Times New Roman" w:hAnsi="Arial Narrow"/>
        <w:b/>
        <w:spacing w:val="0"/>
        <w:sz w:val="16"/>
        <w:szCs w:val="24"/>
        <w:lang w:eastAsia="x-none"/>
      </w:rPr>
      <w:t xml:space="preserve"> – 20</w:t>
    </w:r>
    <w:r>
      <w:rPr>
        <w:rFonts w:ascii="Arial Narrow" w:eastAsia="Times New Roman" w:hAnsi="Arial Narrow"/>
        <w:b/>
        <w:spacing w:val="0"/>
        <w:sz w:val="16"/>
        <w:szCs w:val="24"/>
        <w:lang w:eastAsia="x-none"/>
      </w:rPr>
      <w:t>26</w:t>
    </w:r>
    <w:r w:rsidRPr="000F7A01">
      <w:rPr>
        <w:rFonts w:ascii="Arial Narrow" w:eastAsia="Times New Roman" w:hAnsi="Arial Narrow"/>
        <w:b/>
        <w:spacing w:val="0"/>
        <w:sz w:val="16"/>
        <w:szCs w:val="24"/>
        <w:lang w:eastAsia="x-none"/>
      </w:rPr>
      <w:t xml:space="preserve"> ГОДОВ</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305" w:rsidRDefault="00D62305" w:rsidP="00C67EE2">
    <w:pPr>
      <w:pStyle w:val="af5"/>
      <w:numPr>
        <w:ilvl w:val="0"/>
        <w:numId w:val="0"/>
      </w:numPr>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305" w:rsidRPr="00D037D8" w:rsidRDefault="00D62305" w:rsidP="00D037D8">
    <w:pPr>
      <w:widowControl/>
      <w:tabs>
        <w:tab w:val="left" w:pos="900"/>
      </w:tabs>
      <w:adjustRightInd/>
      <w:spacing w:before="0" w:after="0"/>
      <w:ind w:firstLine="0"/>
      <w:jc w:val="center"/>
      <w:textAlignment w:val="auto"/>
    </w:pPr>
    <w:r w:rsidRPr="00BA30F7">
      <w:rPr>
        <w:rFonts w:ascii="Arial Narrow" w:eastAsia="Times New Roman" w:hAnsi="Arial Narrow"/>
        <w:b/>
        <w:spacing w:val="0"/>
        <w:sz w:val="16"/>
        <w:szCs w:val="24"/>
        <w:lang w:val="x-none" w:eastAsia="x-none"/>
      </w:rPr>
      <w:t>СХЕМ</w:t>
    </w:r>
    <w:r>
      <w:rPr>
        <w:rFonts w:ascii="Arial Narrow" w:eastAsia="Times New Roman" w:hAnsi="Arial Narrow"/>
        <w:b/>
        <w:spacing w:val="0"/>
        <w:sz w:val="16"/>
        <w:szCs w:val="24"/>
        <w:lang w:eastAsia="x-none"/>
      </w:rPr>
      <w:t>А</w:t>
    </w:r>
    <w:r w:rsidRPr="00BA30F7">
      <w:rPr>
        <w:rFonts w:ascii="Arial Narrow" w:eastAsia="Times New Roman" w:hAnsi="Arial Narrow"/>
        <w:b/>
        <w:spacing w:val="0"/>
        <w:sz w:val="16"/>
        <w:szCs w:val="24"/>
        <w:lang w:val="x-none" w:eastAsia="x-none"/>
      </w:rPr>
      <w:t xml:space="preserve"> ТЕПЛОСНАБЖЕНИЯ </w:t>
    </w:r>
    <w:r w:rsidRPr="000F7A01">
      <w:rPr>
        <w:rFonts w:ascii="Arial Narrow" w:eastAsia="Times New Roman" w:hAnsi="Arial Narrow"/>
        <w:b/>
        <w:spacing w:val="0"/>
        <w:sz w:val="16"/>
        <w:szCs w:val="24"/>
        <w:lang w:eastAsia="x-none"/>
      </w:rPr>
      <w:t>ГОРОДСКОГО ОКРУГА «ОХИНСКИЙ» САХА</w:t>
    </w:r>
    <w:r>
      <w:rPr>
        <w:rFonts w:ascii="Arial Narrow" w:eastAsia="Times New Roman" w:hAnsi="Arial Narrow"/>
        <w:b/>
        <w:spacing w:val="0"/>
        <w:sz w:val="16"/>
        <w:szCs w:val="24"/>
        <w:lang w:eastAsia="x-none"/>
      </w:rPr>
      <w:t>ЛИНСКОЙ ОБЛАСТИ НА ПЕРИОД 2021 – 2026</w:t>
    </w:r>
    <w:r w:rsidRPr="000F7A01">
      <w:rPr>
        <w:rFonts w:ascii="Arial Narrow" w:eastAsia="Times New Roman" w:hAnsi="Arial Narrow"/>
        <w:b/>
        <w:spacing w:val="0"/>
        <w:sz w:val="16"/>
        <w:szCs w:val="24"/>
        <w:lang w:eastAsia="x-none"/>
      </w:rPr>
      <w:t xml:space="preserve"> ГОДОВ</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9.75pt;height:9.75pt" o:bullet="t">
        <v:imagedata r:id="rId1" o:title="BD21298_"/>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0000003"/>
    <w:multiLevelType w:val="multilevel"/>
    <w:tmpl w:val="00000003"/>
    <w:name w:val="WW8Num3"/>
    <w:lvl w:ilvl="0">
      <w:start w:val="1"/>
      <w:numFmt w:val="decimal"/>
      <w:lvlText w:val="%1."/>
      <w:lvlJc w:val="left"/>
      <w:pPr>
        <w:tabs>
          <w:tab w:val="num" w:pos="1080"/>
        </w:tabs>
        <w:ind w:left="1080" w:hanging="360"/>
      </w:pPr>
    </w:lvl>
    <w:lvl w:ilvl="1">
      <w:start w:val="1"/>
      <w:numFmt w:val="bullet"/>
      <w:lvlText w:val=""/>
      <w:lvlJc w:val="left"/>
      <w:pPr>
        <w:tabs>
          <w:tab w:val="num" w:pos="1701"/>
        </w:tabs>
        <w:ind w:left="1701" w:hanging="567"/>
      </w:pPr>
      <w:rPr>
        <w:rFonts w:ascii="Symbol" w:hAnsi="Symbol"/>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nsid w:val="00000005"/>
    <w:multiLevelType w:val="singleLevel"/>
    <w:tmpl w:val="00000005"/>
    <w:name w:val="WW8Num2"/>
    <w:lvl w:ilvl="0">
      <w:start w:val="1"/>
      <w:numFmt w:val="bullet"/>
      <w:lvlText w:val=""/>
      <w:lvlJc w:val="left"/>
      <w:pPr>
        <w:tabs>
          <w:tab w:val="num" w:pos="1440"/>
        </w:tabs>
        <w:ind w:left="1440" w:hanging="360"/>
      </w:pPr>
      <w:rPr>
        <w:rFonts w:ascii="Wingdings" w:hAnsi="Wingdings"/>
        <w:sz w:val="24"/>
        <w:szCs w:val="24"/>
      </w:rPr>
    </w:lvl>
  </w:abstractNum>
  <w:abstractNum w:abstractNumId="3">
    <w:nsid w:val="00000007"/>
    <w:multiLevelType w:val="multilevel"/>
    <w:tmpl w:val="00000007"/>
    <w:name w:val="WW8Num7"/>
    <w:lvl w:ilvl="0">
      <w:start w:val="1"/>
      <w:numFmt w:val="decimal"/>
      <w:lvlText w:val="%1."/>
      <w:lvlJc w:val="left"/>
      <w:pPr>
        <w:tabs>
          <w:tab w:val="num" w:pos="1080"/>
        </w:tabs>
        <w:ind w:left="1080" w:hanging="360"/>
      </w:pPr>
    </w:lvl>
    <w:lvl w:ilvl="1">
      <w:start w:val="2"/>
      <w:numFmt w:val="decimal"/>
      <w:lvlText w:val="%1.%2"/>
      <w:lvlJc w:val="left"/>
      <w:pPr>
        <w:tabs>
          <w:tab w:val="num" w:pos="1140"/>
        </w:tabs>
        <w:ind w:left="114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2160"/>
        </w:tabs>
        <w:ind w:left="2160" w:hanging="144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520"/>
        </w:tabs>
        <w:ind w:left="2520" w:hanging="1800"/>
      </w:pPr>
    </w:lvl>
  </w:abstractNum>
  <w:abstractNum w:abstractNumId="4">
    <w:nsid w:val="04AD1199"/>
    <w:multiLevelType w:val="multilevel"/>
    <w:tmpl w:val="37308C0A"/>
    <w:name w:val="WW8Num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701"/>
        </w:tabs>
        <w:ind w:left="1701" w:hanging="1134"/>
      </w:pPr>
      <w:rPr>
        <w:rFonts w:hint="default"/>
      </w:rPr>
    </w:lvl>
    <w:lvl w:ilvl="3">
      <w:start w:val="1"/>
      <w:numFmt w:val="decimal"/>
      <w:lvlText w:val="%1.%2.%3.%4"/>
      <w:lvlJc w:val="left"/>
      <w:pPr>
        <w:tabs>
          <w:tab w:val="num" w:pos="2552"/>
        </w:tabs>
        <w:ind w:left="2552" w:hanging="1418"/>
      </w:pPr>
      <w:rPr>
        <w:rFonts w:hint="default"/>
      </w:rPr>
    </w:lvl>
    <w:lvl w:ilvl="4">
      <w:start w:val="1"/>
      <w:numFmt w:val="decimal"/>
      <w:lvlText w:val="%1.%2.%3.%4.%5"/>
      <w:lvlJc w:val="left"/>
      <w:pPr>
        <w:tabs>
          <w:tab w:val="num" w:pos="3119"/>
        </w:tabs>
        <w:ind w:left="3119" w:hanging="1418"/>
      </w:pPr>
      <w:rPr>
        <w:rFonts w:hint="default"/>
      </w:rPr>
    </w:lvl>
    <w:lvl w:ilvl="5">
      <w:start w:val="1"/>
      <w:numFmt w:val="decimal"/>
      <w:lvlText w:val="%1.%2.%3.%4.%5.%6"/>
      <w:lvlJc w:val="left"/>
      <w:pPr>
        <w:tabs>
          <w:tab w:val="num" w:pos="2284"/>
        </w:tabs>
        <w:ind w:left="2284" w:hanging="1152"/>
      </w:pPr>
      <w:rPr>
        <w:rFonts w:hint="default"/>
      </w:rPr>
    </w:lvl>
    <w:lvl w:ilvl="6">
      <w:start w:val="1"/>
      <w:numFmt w:val="decimal"/>
      <w:lvlText w:val="%1.%2.%3.%4.%5.%6.%7"/>
      <w:lvlJc w:val="left"/>
      <w:pPr>
        <w:tabs>
          <w:tab w:val="num" w:pos="2428"/>
        </w:tabs>
        <w:ind w:left="2428" w:hanging="1296"/>
      </w:pPr>
      <w:rPr>
        <w:rFonts w:hint="default"/>
      </w:rPr>
    </w:lvl>
    <w:lvl w:ilvl="7">
      <w:start w:val="1"/>
      <w:numFmt w:val="decimal"/>
      <w:lvlText w:val="%1.%2.%3.%4.%5.%6.%7.%8"/>
      <w:lvlJc w:val="left"/>
      <w:pPr>
        <w:tabs>
          <w:tab w:val="num" w:pos="2572"/>
        </w:tabs>
        <w:ind w:left="2572" w:hanging="1440"/>
      </w:pPr>
      <w:rPr>
        <w:rFonts w:hint="default"/>
      </w:rPr>
    </w:lvl>
    <w:lvl w:ilvl="8">
      <w:start w:val="1"/>
      <w:numFmt w:val="decimal"/>
      <w:lvlText w:val="%1.%2.%3.%4.%5.%6.%7.%8.%9"/>
      <w:lvlJc w:val="left"/>
      <w:pPr>
        <w:tabs>
          <w:tab w:val="num" w:pos="2716"/>
        </w:tabs>
        <w:ind w:left="2716" w:hanging="1584"/>
      </w:pPr>
      <w:rPr>
        <w:rFonts w:hint="default"/>
      </w:rPr>
    </w:lvl>
  </w:abstractNum>
  <w:abstractNum w:abstractNumId="5">
    <w:nsid w:val="0FAE2A65"/>
    <w:multiLevelType w:val="multilevel"/>
    <w:tmpl w:val="E398EE5C"/>
    <w:lvl w:ilvl="0">
      <w:start w:val="1"/>
      <w:numFmt w:val="decimal"/>
      <w:lvlText w:val="%1."/>
      <w:lvlJc w:val="left"/>
      <w:pPr>
        <w:ind w:left="540" w:hanging="540"/>
      </w:pPr>
      <w:rPr>
        <w:rFonts w:hint="default"/>
        <w:b w:val="0"/>
      </w:rPr>
    </w:lvl>
    <w:lvl w:ilvl="1">
      <w:start w:val="2"/>
      <w:numFmt w:val="decimal"/>
      <w:lvlText w:val="%1.%2."/>
      <w:lvlJc w:val="left"/>
      <w:pPr>
        <w:ind w:left="540" w:hanging="540"/>
      </w:pPr>
      <w:rPr>
        <w:rFonts w:hint="default"/>
        <w:b w:val="0"/>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nsid w:val="1ED4534A"/>
    <w:multiLevelType w:val="hybridMultilevel"/>
    <w:tmpl w:val="9968D026"/>
    <w:lvl w:ilvl="0" w:tplc="8740444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2DCE76E6"/>
    <w:multiLevelType w:val="hybridMultilevel"/>
    <w:tmpl w:val="3AAC66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F7272CA"/>
    <w:multiLevelType w:val="hybridMultilevel"/>
    <w:tmpl w:val="21725838"/>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0">
    <w:nsid w:val="35901610"/>
    <w:multiLevelType w:val="hybridMultilevel"/>
    <w:tmpl w:val="2A7E9E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8390FFA"/>
    <w:multiLevelType w:val="hybridMultilevel"/>
    <w:tmpl w:val="32A6558A"/>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A2C65BD"/>
    <w:multiLevelType w:val="hybridMultilevel"/>
    <w:tmpl w:val="C484A842"/>
    <w:lvl w:ilvl="0" w:tplc="8740444A">
      <w:start w:val="1"/>
      <w:numFmt w:val="decimal"/>
      <w:lvlText w:val="%1"/>
      <w:lvlJc w:val="left"/>
      <w:pPr>
        <w:ind w:left="163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3DC86D6B"/>
    <w:multiLevelType w:val="hybridMultilevel"/>
    <w:tmpl w:val="FC0613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1371DF1"/>
    <w:multiLevelType w:val="hybridMultilevel"/>
    <w:tmpl w:val="98BABB50"/>
    <w:lvl w:ilvl="0" w:tplc="7D8E1D3E">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5">
    <w:nsid w:val="41ED507F"/>
    <w:multiLevelType w:val="hybridMultilevel"/>
    <w:tmpl w:val="DAA8017C"/>
    <w:lvl w:ilvl="0" w:tplc="7D8E1D3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7287F5A"/>
    <w:multiLevelType w:val="multilevel"/>
    <w:tmpl w:val="0419001F"/>
    <w:styleLink w:val="111112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4B170563"/>
    <w:multiLevelType w:val="singleLevel"/>
    <w:tmpl w:val="8A0C6168"/>
    <w:lvl w:ilvl="0">
      <w:start w:val="1"/>
      <w:numFmt w:val="bullet"/>
      <w:pStyle w:val="a0"/>
      <w:lvlText w:val=""/>
      <w:lvlJc w:val="left"/>
      <w:pPr>
        <w:tabs>
          <w:tab w:val="num" w:pos="786"/>
        </w:tabs>
        <w:ind w:left="786" w:hanging="360"/>
      </w:pPr>
      <w:rPr>
        <w:rFonts w:ascii="Wingdings" w:hAnsi="Wingdings" w:hint="default"/>
        <w:sz w:val="16"/>
      </w:rPr>
    </w:lvl>
  </w:abstractNum>
  <w:abstractNum w:abstractNumId="18">
    <w:nsid w:val="524147EC"/>
    <w:multiLevelType w:val="hybridMultilevel"/>
    <w:tmpl w:val="2B28FD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46E46B1"/>
    <w:multiLevelType w:val="hybridMultilevel"/>
    <w:tmpl w:val="527E413E"/>
    <w:lvl w:ilvl="0" w:tplc="04190001">
      <w:start w:val="1"/>
      <w:numFmt w:val="bullet"/>
      <w:lvlText w:val=""/>
      <w:lvlJc w:val="left"/>
      <w:pPr>
        <w:ind w:left="1410" w:hanging="360"/>
      </w:pPr>
      <w:rPr>
        <w:rFonts w:ascii="Symbol" w:hAnsi="Symbol"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20">
    <w:nsid w:val="564B4E36"/>
    <w:multiLevelType w:val="hybridMultilevel"/>
    <w:tmpl w:val="74AA0BF8"/>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9E60585"/>
    <w:multiLevelType w:val="hybridMultilevel"/>
    <w:tmpl w:val="9006BE28"/>
    <w:styleLink w:val="11111131"/>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22">
    <w:nsid w:val="699B3254"/>
    <w:multiLevelType w:val="multilevel"/>
    <w:tmpl w:val="F4CA905C"/>
    <w:lvl w:ilvl="0">
      <w:start w:val="1"/>
      <w:numFmt w:val="decimal"/>
      <w:pStyle w:val="10"/>
      <w:lvlText w:val="%1"/>
      <w:lvlJc w:val="left"/>
      <w:pPr>
        <w:ind w:left="1211" w:hanging="360"/>
      </w:pPr>
      <w:rPr>
        <w:rFonts w:hint="default"/>
        <w:b/>
        <w:i w:val="0"/>
        <w:sz w:val="24"/>
        <w:szCs w:val="24"/>
      </w:rPr>
    </w:lvl>
    <w:lvl w:ilvl="1">
      <w:start w:val="1"/>
      <w:numFmt w:val="decimal"/>
      <w:pStyle w:val="20"/>
      <w:lvlText w:val="%1.%2"/>
      <w:lvlJc w:val="left"/>
      <w:pPr>
        <w:tabs>
          <w:tab w:val="num" w:pos="1844"/>
        </w:tabs>
        <w:ind w:left="1844" w:hanging="851"/>
      </w:pPr>
      <w:rPr>
        <w:rFonts w:hint="default"/>
      </w:rPr>
    </w:lvl>
    <w:lvl w:ilvl="2">
      <w:start w:val="1"/>
      <w:numFmt w:val="decimal"/>
      <w:pStyle w:val="3"/>
      <w:lvlText w:val="%1.%2.%3"/>
      <w:lvlJc w:val="left"/>
      <w:pPr>
        <w:tabs>
          <w:tab w:val="num" w:pos="2269"/>
        </w:tabs>
        <w:ind w:left="2269" w:hanging="1134"/>
      </w:pPr>
      <w:rPr>
        <w:rFonts w:hint="default"/>
      </w:rPr>
    </w:lvl>
    <w:lvl w:ilvl="3">
      <w:start w:val="1"/>
      <w:numFmt w:val="decimal"/>
      <w:pStyle w:val="4"/>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23">
    <w:nsid w:val="69A40775"/>
    <w:multiLevelType w:val="hybridMultilevel"/>
    <w:tmpl w:val="71821B36"/>
    <w:lvl w:ilvl="0" w:tplc="7D8E1D3E">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4">
    <w:nsid w:val="7356710B"/>
    <w:multiLevelType w:val="hybridMultilevel"/>
    <w:tmpl w:val="F4040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77A82DDB"/>
    <w:multiLevelType w:val="hybridMultilevel"/>
    <w:tmpl w:val="E132C04E"/>
    <w:lvl w:ilvl="0" w:tplc="7D8E1D3E">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26">
    <w:nsid w:val="7AC10E2C"/>
    <w:multiLevelType w:val="hybridMultilevel"/>
    <w:tmpl w:val="ADBA4D60"/>
    <w:lvl w:ilvl="0" w:tplc="04190001">
      <w:start w:val="1"/>
      <w:numFmt w:val="bullet"/>
      <w:lvlText w:val=""/>
      <w:lvlJc w:val="left"/>
      <w:pPr>
        <w:ind w:left="1410" w:hanging="360"/>
      </w:pPr>
      <w:rPr>
        <w:rFonts w:ascii="Symbol" w:hAnsi="Symbol"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27">
    <w:nsid w:val="7B5134D3"/>
    <w:multiLevelType w:val="hybridMultilevel"/>
    <w:tmpl w:val="207805A8"/>
    <w:lvl w:ilvl="0" w:tplc="E2C66230">
      <w:start w:val="9"/>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8">
    <w:nsid w:val="7C732E38"/>
    <w:multiLevelType w:val="hybridMultilevel"/>
    <w:tmpl w:val="B6A43058"/>
    <w:lvl w:ilvl="0" w:tplc="04190001">
      <w:start w:val="1"/>
      <w:numFmt w:val="bullet"/>
      <w:pStyle w:val="3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16"/>
  </w:num>
  <w:num w:numId="3">
    <w:abstractNumId w:val="0"/>
  </w:num>
  <w:num w:numId="4">
    <w:abstractNumId w:val="28"/>
  </w:num>
  <w:num w:numId="5">
    <w:abstractNumId w:val="17"/>
  </w:num>
  <w:num w:numId="6">
    <w:abstractNumId w:val="9"/>
  </w:num>
  <w:num w:numId="7">
    <w:abstractNumId w:val="21"/>
  </w:num>
  <w:num w:numId="8">
    <w:abstractNumId w:val="24"/>
  </w:num>
  <w:num w:numId="9">
    <w:abstractNumId w:val="6"/>
  </w:num>
  <w:num w:numId="10">
    <w:abstractNumId w:val="13"/>
  </w:num>
  <w:num w:numId="11">
    <w:abstractNumId w:val="14"/>
  </w:num>
  <w:num w:numId="12">
    <w:abstractNumId w:val="8"/>
  </w:num>
  <w:num w:numId="13">
    <w:abstractNumId w:val="20"/>
  </w:num>
  <w:num w:numId="14">
    <w:abstractNumId w:val="12"/>
  </w:num>
  <w:num w:numId="15">
    <w:abstractNumId w:val="15"/>
  </w:num>
  <w:num w:numId="16">
    <w:abstractNumId w:val="18"/>
  </w:num>
  <w:num w:numId="17">
    <w:abstractNumId w:val="11"/>
  </w:num>
  <w:num w:numId="18">
    <w:abstractNumId w:val="10"/>
  </w:num>
  <w:num w:numId="19">
    <w:abstractNumId w:val="19"/>
  </w:num>
  <w:num w:numId="20">
    <w:abstractNumId w:val="25"/>
  </w:num>
  <w:num w:numId="21">
    <w:abstractNumId w:val="7"/>
  </w:num>
  <w:num w:numId="22">
    <w:abstractNumId w:val="26"/>
  </w:num>
  <w:num w:numId="23">
    <w:abstractNumId w:val="23"/>
  </w:num>
  <w:num w:numId="24">
    <w:abstractNumId w:val="5"/>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9"/>
    </w:lvlOverride>
    <w:lvlOverride w:ilvl="1">
      <w:startOverride w:val="2"/>
    </w:lvlOverride>
  </w:num>
  <w:num w:numId="27">
    <w:abstractNumId w:val="22"/>
    <w:lvlOverride w:ilvl="0">
      <w:startOverride w:val="9"/>
    </w:lvlOverride>
    <w:lvlOverride w:ilvl="1">
      <w:startOverride w:val="2"/>
    </w:lvlOverride>
  </w:num>
  <w:num w:numId="28">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activeWritingStyle w:appName="MSWord" w:lang="ru-RU" w:vendorID="1" w:dllVersion="512" w:checkStyle="1"/>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0"/>
  <w:autoHyphenation/>
  <w:drawingGridHorizontalSpacing w:val="215"/>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9D7"/>
    <w:rsid w:val="000005E8"/>
    <w:rsid w:val="0000077C"/>
    <w:rsid w:val="00001974"/>
    <w:rsid w:val="0000209C"/>
    <w:rsid w:val="00002534"/>
    <w:rsid w:val="00002B63"/>
    <w:rsid w:val="00002D62"/>
    <w:rsid w:val="00003051"/>
    <w:rsid w:val="00003318"/>
    <w:rsid w:val="000036E1"/>
    <w:rsid w:val="00003B20"/>
    <w:rsid w:val="00003BD3"/>
    <w:rsid w:val="00003D83"/>
    <w:rsid w:val="00003E2C"/>
    <w:rsid w:val="00003F04"/>
    <w:rsid w:val="0000467E"/>
    <w:rsid w:val="00006082"/>
    <w:rsid w:val="000061FA"/>
    <w:rsid w:val="000066D7"/>
    <w:rsid w:val="00006B87"/>
    <w:rsid w:val="0000793A"/>
    <w:rsid w:val="00007A9E"/>
    <w:rsid w:val="0001003D"/>
    <w:rsid w:val="000101AD"/>
    <w:rsid w:val="00011339"/>
    <w:rsid w:val="00011517"/>
    <w:rsid w:val="000123D1"/>
    <w:rsid w:val="00012B88"/>
    <w:rsid w:val="00013E3A"/>
    <w:rsid w:val="000148AF"/>
    <w:rsid w:val="00014D21"/>
    <w:rsid w:val="00014FD3"/>
    <w:rsid w:val="000153D7"/>
    <w:rsid w:val="0001554D"/>
    <w:rsid w:val="0001619C"/>
    <w:rsid w:val="0001645F"/>
    <w:rsid w:val="000167A0"/>
    <w:rsid w:val="000171F1"/>
    <w:rsid w:val="00020098"/>
    <w:rsid w:val="00021056"/>
    <w:rsid w:val="000212BF"/>
    <w:rsid w:val="00021383"/>
    <w:rsid w:val="000214EF"/>
    <w:rsid w:val="00021A0C"/>
    <w:rsid w:val="00021C1A"/>
    <w:rsid w:val="00023A98"/>
    <w:rsid w:val="00023DE9"/>
    <w:rsid w:val="00024023"/>
    <w:rsid w:val="0002469A"/>
    <w:rsid w:val="00024C88"/>
    <w:rsid w:val="000254D2"/>
    <w:rsid w:val="000256AA"/>
    <w:rsid w:val="00025B12"/>
    <w:rsid w:val="00025C7A"/>
    <w:rsid w:val="00025EBB"/>
    <w:rsid w:val="0002647B"/>
    <w:rsid w:val="00026932"/>
    <w:rsid w:val="00026BC5"/>
    <w:rsid w:val="00027115"/>
    <w:rsid w:val="00027C0E"/>
    <w:rsid w:val="000304ED"/>
    <w:rsid w:val="00031978"/>
    <w:rsid w:val="000319F8"/>
    <w:rsid w:val="00032282"/>
    <w:rsid w:val="00032A29"/>
    <w:rsid w:val="00032B62"/>
    <w:rsid w:val="00033D87"/>
    <w:rsid w:val="00033DB4"/>
    <w:rsid w:val="00034369"/>
    <w:rsid w:val="00034D2A"/>
    <w:rsid w:val="0003669A"/>
    <w:rsid w:val="00036A38"/>
    <w:rsid w:val="00036F4C"/>
    <w:rsid w:val="00037325"/>
    <w:rsid w:val="00037720"/>
    <w:rsid w:val="0004037B"/>
    <w:rsid w:val="00040862"/>
    <w:rsid w:val="0004100C"/>
    <w:rsid w:val="00041552"/>
    <w:rsid w:val="00041816"/>
    <w:rsid w:val="0004185B"/>
    <w:rsid w:val="00041C65"/>
    <w:rsid w:val="00042D98"/>
    <w:rsid w:val="00042FE4"/>
    <w:rsid w:val="00043B24"/>
    <w:rsid w:val="00044405"/>
    <w:rsid w:val="00044E89"/>
    <w:rsid w:val="00044F5C"/>
    <w:rsid w:val="0004520C"/>
    <w:rsid w:val="00045BF1"/>
    <w:rsid w:val="00046003"/>
    <w:rsid w:val="00046244"/>
    <w:rsid w:val="0004707F"/>
    <w:rsid w:val="00047DAC"/>
    <w:rsid w:val="0005000B"/>
    <w:rsid w:val="00051206"/>
    <w:rsid w:val="00051405"/>
    <w:rsid w:val="00051CA6"/>
    <w:rsid w:val="00052619"/>
    <w:rsid w:val="00052DED"/>
    <w:rsid w:val="0005416E"/>
    <w:rsid w:val="00054A4F"/>
    <w:rsid w:val="00054D11"/>
    <w:rsid w:val="0005508A"/>
    <w:rsid w:val="0005524D"/>
    <w:rsid w:val="000555DD"/>
    <w:rsid w:val="000559B1"/>
    <w:rsid w:val="00056B9A"/>
    <w:rsid w:val="000571B0"/>
    <w:rsid w:val="000575AC"/>
    <w:rsid w:val="00057EF1"/>
    <w:rsid w:val="0006043C"/>
    <w:rsid w:val="00060729"/>
    <w:rsid w:val="000609DF"/>
    <w:rsid w:val="00061328"/>
    <w:rsid w:val="0006157B"/>
    <w:rsid w:val="00061938"/>
    <w:rsid w:val="00061F0D"/>
    <w:rsid w:val="00063277"/>
    <w:rsid w:val="00063570"/>
    <w:rsid w:val="00064B44"/>
    <w:rsid w:val="000654AE"/>
    <w:rsid w:val="0006636C"/>
    <w:rsid w:val="0006648E"/>
    <w:rsid w:val="000668BC"/>
    <w:rsid w:val="00066B81"/>
    <w:rsid w:val="00070469"/>
    <w:rsid w:val="00070A4C"/>
    <w:rsid w:val="0007129F"/>
    <w:rsid w:val="0007136E"/>
    <w:rsid w:val="00071E0B"/>
    <w:rsid w:val="00071EA0"/>
    <w:rsid w:val="00072066"/>
    <w:rsid w:val="000728B2"/>
    <w:rsid w:val="00072939"/>
    <w:rsid w:val="00072ABC"/>
    <w:rsid w:val="00073331"/>
    <w:rsid w:val="000733A3"/>
    <w:rsid w:val="00074CAF"/>
    <w:rsid w:val="00074F4A"/>
    <w:rsid w:val="00076996"/>
    <w:rsid w:val="00076CDD"/>
    <w:rsid w:val="00077926"/>
    <w:rsid w:val="00077CB0"/>
    <w:rsid w:val="00077E16"/>
    <w:rsid w:val="00080ACA"/>
    <w:rsid w:val="00081132"/>
    <w:rsid w:val="000819AC"/>
    <w:rsid w:val="00081CB9"/>
    <w:rsid w:val="0008208E"/>
    <w:rsid w:val="00082430"/>
    <w:rsid w:val="00082F50"/>
    <w:rsid w:val="000835E1"/>
    <w:rsid w:val="0008391F"/>
    <w:rsid w:val="00083CCD"/>
    <w:rsid w:val="00084446"/>
    <w:rsid w:val="00084A18"/>
    <w:rsid w:val="00084CCB"/>
    <w:rsid w:val="0008501D"/>
    <w:rsid w:val="00085F0E"/>
    <w:rsid w:val="00086892"/>
    <w:rsid w:val="000869E9"/>
    <w:rsid w:val="00086CC3"/>
    <w:rsid w:val="00087472"/>
    <w:rsid w:val="00087A25"/>
    <w:rsid w:val="00090BA4"/>
    <w:rsid w:val="0009216A"/>
    <w:rsid w:val="0009272F"/>
    <w:rsid w:val="000928C0"/>
    <w:rsid w:val="00092966"/>
    <w:rsid w:val="000932A6"/>
    <w:rsid w:val="00094F69"/>
    <w:rsid w:val="00096205"/>
    <w:rsid w:val="000968F2"/>
    <w:rsid w:val="00096A5F"/>
    <w:rsid w:val="00096D2E"/>
    <w:rsid w:val="000974D8"/>
    <w:rsid w:val="00097A72"/>
    <w:rsid w:val="000A067C"/>
    <w:rsid w:val="000A143D"/>
    <w:rsid w:val="000A1481"/>
    <w:rsid w:val="000A15D7"/>
    <w:rsid w:val="000A1C8F"/>
    <w:rsid w:val="000A2267"/>
    <w:rsid w:val="000A2BFD"/>
    <w:rsid w:val="000A2E92"/>
    <w:rsid w:val="000A3859"/>
    <w:rsid w:val="000A4102"/>
    <w:rsid w:val="000A4F3C"/>
    <w:rsid w:val="000A545A"/>
    <w:rsid w:val="000A5548"/>
    <w:rsid w:val="000A5A19"/>
    <w:rsid w:val="000A6266"/>
    <w:rsid w:val="000A6311"/>
    <w:rsid w:val="000A6AE6"/>
    <w:rsid w:val="000A729F"/>
    <w:rsid w:val="000A7948"/>
    <w:rsid w:val="000A7BE5"/>
    <w:rsid w:val="000A7E50"/>
    <w:rsid w:val="000B070F"/>
    <w:rsid w:val="000B07A7"/>
    <w:rsid w:val="000B0DF2"/>
    <w:rsid w:val="000B1EDF"/>
    <w:rsid w:val="000B22C1"/>
    <w:rsid w:val="000B24DA"/>
    <w:rsid w:val="000B276E"/>
    <w:rsid w:val="000B2A67"/>
    <w:rsid w:val="000B2EE3"/>
    <w:rsid w:val="000B407F"/>
    <w:rsid w:val="000B5102"/>
    <w:rsid w:val="000B5487"/>
    <w:rsid w:val="000B5BBB"/>
    <w:rsid w:val="000B5E73"/>
    <w:rsid w:val="000B6567"/>
    <w:rsid w:val="000B65A4"/>
    <w:rsid w:val="000B65CA"/>
    <w:rsid w:val="000B65DA"/>
    <w:rsid w:val="000B701B"/>
    <w:rsid w:val="000B70F8"/>
    <w:rsid w:val="000B71F2"/>
    <w:rsid w:val="000B77CF"/>
    <w:rsid w:val="000B78DF"/>
    <w:rsid w:val="000C011B"/>
    <w:rsid w:val="000C0494"/>
    <w:rsid w:val="000C0C55"/>
    <w:rsid w:val="000C0F2B"/>
    <w:rsid w:val="000C11BB"/>
    <w:rsid w:val="000C14BA"/>
    <w:rsid w:val="000C21F7"/>
    <w:rsid w:val="000C2A7E"/>
    <w:rsid w:val="000C2ADD"/>
    <w:rsid w:val="000C2B50"/>
    <w:rsid w:val="000C3114"/>
    <w:rsid w:val="000C3FFA"/>
    <w:rsid w:val="000C42A2"/>
    <w:rsid w:val="000C43B1"/>
    <w:rsid w:val="000C4676"/>
    <w:rsid w:val="000C55FB"/>
    <w:rsid w:val="000C59F9"/>
    <w:rsid w:val="000C5B9F"/>
    <w:rsid w:val="000C6F3B"/>
    <w:rsid w:val="000C70D8"/>
    <w:rsid w:val="000C7115"/>
    <w:rsid w:val="000C730B"/>
    <w:rsid w:val="000C777E"/>
    <w:rsid w:val="000D0458"/>
    <w:rsid w:val="000D0902"/>
    <w:rsid w:val="000D14F3"/>
    <w:rsid w:val="000D16F9"/>
    <w:rsid w:val="000D1DB4"/>
    <w:rsid w:val="000D24B8"/>
    <w:rsid w:val="000D25CF"/>
    <w:rsid w:val="000D2A2E"/>
    <w:rsid w:val="000D2C2F"/>
    <w:rsid w:val="000D2DB9"/>
    <w:rsid w:val="000D34A2"/>
    <w:rsid w:val="000D3D86"/>
    <w:rsid w:val="000D3F7E"/>
    <w:rsid w:val="000D4348"/>
    <w:rsid w:val="000D486D"/>
    <w:rsid w:val="000D4A0F"/>
    <w:rsid w:val="000D51AA"/>
    <w:rsid w:val="000D6788"/>
    <w:rsid w:val="000D7171"/>
    <w:rsid w:val="000D7425"/>
    <w:rsid w:val="000D7770"/>
    <w:rsid w:val="000E0358"/>
    <w:rsid w:val="000E071F"/>
    <w:rsid w:val="000E087D"/>
    <w:rsid w:val="000E08C9"/>
    <w:rsid w:val="000E1443"/>
    <w:rsid w:val="000E15D1"/>
    <w:rsid w:val="000E19AB"/>
    <w:rsid w:val="000E2294"/>
    <w:rsid w:val="000E244C"/>
    <w:rsid w:val="000E2634"/>
    <w:rsid w:val="000E2753"/>
    <w:rsid w:val="000E27D4"/>
    <w:rsid w:val="000E2841"/>
    <w:rsid w:val="000E2A79"/>
    <w:rsid w:val="000E486C"/>
    <w:rsid w:val="000E4B71"/>
    <w:rsid w:val="000E4C19"/>
    <w:rsid w:val="000E51E4"/>
    <w:rsid w:val="000E583A"/>
    <w:rsid w:val="000E59A7"/>
    <w:rsid w:val="000E5BFA"/>
    <w:rsid w:val="000E5F97"/>
    <w:rsid w:val="000E75A7"/>
    <w:rsid w:val="000E798F"/>
    <w:rsid w:val="000E7B98"/>
    <w:rsid w:val="000F07A0"/>
    <w:rsid w:val="000F0F9F"/>
    <w:rsid w:val="000F13AA"/>
    <w:rsid w:val="000F13D4"/>
    <w:rsid w:val="000F141F"/>
    <w:rsid w:val="000F1591"/>
    <w:rsid w:val="000F1739"/>
    <w:rsid w:val="000F176D"/>
    <w:rsid w:val="000F2821"/>
    <w:rsid w:val="000F3502"/>
    <w:rsid w:val="000F3CFA"/>
    <w:rsid w:val="000F3E1B"/>
    <w:rsid w:val="000F42B8"/>
    <w:rsid w:val="000F4351"/>
    <w:rsid w:val="000F4621"/>
    <w:rsid w:val="000F4CE5"/>
    <w:rsid w:val="000F5739"/>
    <w:rsid w:val="000F5A5E"/>
    <w:rsid w:val="000F65E3"/>
    <w:rsid w:val="000F6A24"/>
    <w:rsid w:val="000F70DC"/>
    <w:rsid w:val="000F7A01"/>
    <w:rsid w:val="001005A2"/>
    <w:rsid w:val="00100A10"/>
    <w:rsid w:val="00100A1A"/>
    <w:rsid w:val="00100A98"/>
    <w:rsid w:val="00100B2D"/>
    <w:rsid w:val="001031FB"/>
    <w:rsid w:val="00103435"/>
    <w:rsid w:val="001036AC"/>
    <w:rsid w:val="0010456B"/>
    <w:rsid w:val="00104587"/>
    <w:rsid w:val="00104C8A"/>
    <w:rsid w:val="001058AC"/>
    <w:rsid w:val="00105ADD"/>
    <w:rsid w:val="00105C0F"/>
    <w:rsid w:val="00105CE3"/>
    <w:rsid w:val="001077A6"/>
    <w:rsid w:val="00107BBD"/>
    <w:rsid w:val="00107C38"/>
    <w:rsid w:val="00107E52"/>
    <w:rsid w:val="001100C1"/>
    <w:rsid w:val="0011080D"/>
    <w:rsid w:val="00110B53"/>
    <w:rsid w:val="00110B70"/>
    <w:rsid w:val="00110EB6"/>
    <w:rsid w:val="001118C3"/>
    <w:rsid w:val="0011194C"/>
    <w:rsid w:val="00111CA3"/>
    <w:rsid w:val="001123B6"/>
    <w:rsid w:val="0011254C"/>
    <w:rsid w:val="001129D3"/>
    <w:rsid w:val="00113628"/>
    <w:rsid w:val="00116035"/>
    <w:rsid w:val="001161F5"/>
    <w:rsid w:val="001162D9"/>
    <w:rsid w:val="00116E5D"/>
    <w:rsid w:val="00117C08"/>
    <w:rsid w:val="00117D33"/>
    <w:rsid w:val="00117E14"/>
    <w:rsid w:val="001211B7"/>
    <w:rsid w:val="001218D6"/>
    <w:rsid w:val="001225B1"/>
    <w:rsid w:val="00122896"/>
    <w:rsid w:val="00122BC6"/>
    <w:rsid w:val="00122E84"/>
    <w:rsid w:val="001235E3"/>
    <w:rsid w:val="0012390E"/>
    <w:rsid w:val="0012479F"/>
    <w:rsid w:val="001247C5"/>
    <w:rsid w:val="00124F28"/>
    <w:rsid w:val="0012536F"/>
    <w:rsid w:val="001253DE"/>
    <w:rsid w:val="00125CB6"/>
    <w:rsid w:val="0012619B"/>
    <w:rsid w:val="001261BB"/>
    <w:rsid w:val="00127B45"/>
    <w:rsid w:val="00130528"/>
    <w:rsid w:val="00130BE8"/>
    <w:rsid w:val="001316CE"/>
    <w:rsid w:val="00131AB5"/>
    <w:rsid w:val="00131F06"/>
    <w:rsid w:val="00132157"/>
    <w:rsid w:val="001326E4"/>
    <w:rsid w:val="00132934"/>
    <w:rsid w:val="001331F0"/>
    <w:rsid w:val="00133209"/>
    <w:rsid w:val="001340B3"/>
    <w:rsid w:val="001351CC"/>
    <w:rsid w:val="0013578B"/>
    <w:rsid w:val="0013643B"/>
    <w:rsid w:val="00136804"/>
    <w:rsid w:val="00136E51"/>
    <w:rsid w:val="0013745E"/>
    <w:rsid w:val="00142E96"/>
    <w:rsid w:val="00143AAD"/>
    <w:rsid w:val="00143B51"/>
    <w:rsid w:val="00144BEA"/>
    <w:rsid w:val="00145402"/>
    <w:rsid w:val="00145440"/>
    <w:rsid w:val="0014562D"/>
    <w:rsid w:val="001461DD"/>
    <w:rsid w:val="00146760"/>
    <w:rsid w:val="001467A5"/>
    <w:rsid w:val="001470E0"/>
    <w:rsid w:val="00147350"/>
    <w:rsid w:val="00147DD1"/>
    <w:rsid w:val="00147DF1"/>
    <w:rsid w:val="00150F15"/>
    <w:rsid w:val="00150F4A"/>
    <w:rsid w:val="001514F7"/>
    <w:rsid w:val="0015173B"/>
    <w:rsid w:val="00151E34"/>
    <w:rsid w:val="00151E39"/>
    <w:rsid w:val="0015216E"/>
    <w:rsid w:val="001524A2"/>
    <w:rsid w:val="00153A9F"/>
    <w:rsid w:val="001544ED"/>
    <w:rsid w:val="0015469D"/>
    <w:rsid w:val="001546F7"/>
    <w:rsid w:val="0015487D"/>
    <w:rsid w:val="00154B6C"/>
    <w:rsid w:val="00155202"/>
    <w:rsid w:val="001555BF"/>
    <w:rsid w:val="001559E6"/>
    <w:rsid w:val="00155A15"/>
    <w:rsid w:val="00156D74"/>
    <w:rsid w:val="00157855"/>
    <w:rsid w:val="001578C7"/>
    <w:rsid w:val="001579F4"/>
    <w:rsid w:val="00157F4A"/>
    <w:rsid w:val="0016016F"/>
    <w:rsid w:val="0016079B"/>
    <w:rsid w:val="00160D3C"/>
    <w:rsid w:val="001614D9"/>
    <w:rsid w:val="00161859"/>
    <w:rsid w:val="00161BFE"/>
    <w:rsid w:val="0016212F"/>
    <w:rsid w:val="001629F5"/>
    <w:rsid w:val="001637BD"/>
    <w:rsid w:val="001644D7"/>
    <w:rsid w:val="00164739"/>
    <w:rsid w:val="00164955"/>
    <w:rsid w:val="00164B04"/>
    <w:rsid w:val="001654AF"/>
    <w:rsid w:val="00166673"/>
    <w:rsid w:val="001674A1"/>
    <w:rsid w:val="001704EC"/>
    <w:rsid w:val="001705B9"/>
    <w:rsid w:val="001706E9"/>
    <w:rsid w:val="00170A6B"/>
    <w:rsid w:val="00170CBF"/>
    <w:rsid w:val="00171024"/>
    <w:rsid w:val="001739A7"/>
    <w:rsid w:val="00173F4C"/>
    <w:rsid w:val="00174052"/>
    <w:rsid w:val="00174597"/>
    <w:rsid w:val="00174623"/>
    <w:rsid w:val="00174825"/>
    <w:rsid w:val="001748CF"/>
    <w:rsid w:val="00174B9A"/>
    <w:rsid w:val="00175031"/>
    <w:rsid w:val="00175C30"/>
    <w:rsid w:val="00176317"/>
    <w:rsid w:val="00176BB3"/>
    <w:rsid w:val="00176D47"/>
    <w:rsid w:val="0017751B"/>
    <w:rsid w:val="00177658"/>
    <w:rsid w:val="00177A91"/>
    <w:rsid w:val="001807F7"/>
    <w:rsid w:val="001808BD"/>
    <w:rsid w:val="00180FF0"/>
    <w:rsid w:val="001811B3"/>
    <w:rsid w:val="001818E9"/>
    <w:rsid w:val="0018243F"/>
    <w:rsid w:val="0018245A"/>
    <w:rsid w:val="001825AC"/>
    <w:rsid w:val="00183899"/>
    <w:rsid w:val="00183B5B"/>
    <w:rsid w:val="00183BAF"/>
    <w:rsid w:val="001846A0"/>
    <w:rsid w:val="0018515D"/>
    <w:rsid w:val="001860C3"/>
    <w:rsid w:val="001875AE"/>
    <w:rsid w:val="00187B09"/>
    <w:rsid w:val="00190DFD"/>
    <w:rsid w:val="0019144C"/>
    <w:rsid w:val="00191E4D"/>
    <w:rsid w:val="00193C40"/>
    <w:rsid w:val="00193C5D"/>
    <w:rsid w:val="00193FA5"/>
    <w:rsid w:val="0019429B"/>
    <w:rsid w:val="00194982"/>
    <w:rsid w:val="00195D35"/>
    <w:rsid w:val="00196682"/>
    <w:rsid w:val="00196DBE"/>
    <w:rsid w:val="001A03DC"/>
    <w:rsid w:val="001A1423"/>
    <w:rsid w:val="001A16DE"/>
    <w:rsid w:val="001A34C0"/>
    <w:rsid w:val="001A358F"/>
    <w:rsid w:val="001A4649"/>
    <w:rsid w:val="001A46E0"/>
    <w:rsid w:val="001A4768"/>
    <w:rsid w:val="001A4A04"/>
    <w:rsid w:val="001A542D"/>
    <w:rsid w:val="001A56D0"/>
    <w:rsid w:val="001A5B0D"/>
    <w:rsid w:val="001A5BC7"/>
    <w:rsid w:val="001A5F52"/>
    <w:rsid w:val="001A6F21"/>
    <w:rsid w:val="001A7107"/>
    <w:rsid w:val="001B040A"/>
    <w:rsid w:val="001B14E3"/>
    <w:rsid w:val="001B260C"/>
    <w:rsid w:val="001B262B"/>
    <w:rsid w:val="001B2739"/>
    <w:rsid w:val="001B304C"/>
    <w:rsid w:val="001B3531"/>
    <w:rsid w:val="001B4A68"/>
    <w:rsid w:val="001B56C5"/>
    <w:rsid w:val="001B58B5"/>
    <w:rsid w:val="001B5979"/>
    <w:rsid w:val="001B5B72"/>
    <w:rsid w:val="001B5D05"/>
    <w:rsid w:val="001B6562"/>
    <w:rsid w:val="001B66F2"/>
    <w:rsid w:val="001B76DC"/>
    <w:rsid w:val="001B7841"/>
    <w:rsid w:val="001C0353"/>
    <w:rsid w:val="001C1413"/>
    <w:rsid w:val="001C1F75"/>
    <w:rsid w:val="001C25CC"/>
    <w:rsid w:val="001C27BB"/>
    <w:rsid w:val="001C285D"/>
    <w:rsid w:val="001C2D20"/>
    <w:rsid w:val="001C3CD8"/>
    <w:rsid w:val="001C5DAF"/>
    <w:rsid w:val="001C5EFE"/>
    <w:rsid w:val="001C6937"/>
    <w:rsid w:val="001C740C"/>
    <w:rsid w:val="001C75E1"/>
    <w:rsid w:val="001C7A53"/>
    <w:rsid w:val="001C7F45"/>
    <w:rsid w:val="001D002E"/>
    <w:rsid w:val="001D0195"/>
    <w:rsid w:val="001D095F"/>
    <w:rsid w:val="001D133E"/>
    <w:rsid w:val="001D2191"/>
    <w:rsid w:val="001D276C"/>
    <w:rsid w:val="001D2868"/>
    <w:rsid w:val="001D2BF0"/>
    <w:rsid w:val="001D3BB8"/>
    <w:rsid w:val="001D3ED2"/>
    <w:rsid w:val="001D43A5"/>
    <w:rsid w:val="001D4641"/>
    <w:rsid w:val="001D4D6E"/>
    <w:rsid w:val="001D532A"/>
    <w:rsid w:val="001D53B1"/>
    <w:rsid w:val="001D58B5"/>
    <w:rsid w:val="001D5E5E"/>
    <w:rsid w:val="001D6ADA"/>
    <w:rsid w:val="001D6DD1"/>
    <w:rsid w:val="001D6EA9"/>
    <w:rsid w:val="001D6EF3"/>
    <w:rsid w:val="001D6EFF"/>
    <w:rsid w:val="001D7C86"/>
    <w:rsid w:val="001E0040"/>
    <w:rsid w:val="001E0B55"/>
    <w:rsid w:val="001E23F6"/>
    <w:rsid w:val="001E241B"/>
    <w:rsid w:val="001E251B"/>
    <w:rsid w:val="001E2BA8"/>
    <w:rsid w:val="001E36D0"/>
    <w:rsid w:val="001E4F06"/>
    <w:rsid w:val="001E5ACA"/>
    <w:rsid w:val="001E6B44"/>
    <w:rsid w:val="001E6C7A"/>
    <w:rsid w:val="001E6CF8"/>
    <w:rsid w:val="001E7321"/>
    <w:rsid w:val="001E783C"/>
    <w:rsid w:val="001F05AF"/>
    <w:rsid w:val="001F1357"/>
    <w:rsid w:val="001F1D0F"/>
    <w:rsid w:val="001F1DA4"/>
    <w:rsid w:val="001F2C69"/>
    <w:rsid w:val="001F2C8C"/>
    <w:rsid w:val="001F30B5"/>
    <w:rsid w:val="001F4202"/>
    <w:rsid w:val="001F4D58"/>
    <w:rsid w:val="001F50A2"/>
    <w:rsid w:val="001F5326"/>
    <w:rsid w:val="001F5399"/>
    <w:rsid w:val="001F707E"/>
    <w:rsid w:val="002001C2"/>
    <w:rsid w:val="0020057C"/>
    <w:rsid w:val="00200667"/>
    <w:rsid w:val="002016F0"/>
    <w:rsid w:val="00201A79"/>
    <w:rsid w:val="002025F7"/>
    <w:rsid w:val="002029C9"/>
    <w:rsid w:val="00202C30"/>
    <w:rsid w:val="0020320E"/>
    <w:rsid w:val="00203588"/>
    <w:rsid w:val="002039C6"/>
    <w:rsid w:val="002039CB"/>
    <w:rsid w:val="002039ED"/>
    <w:rsid w:val="002056F5"/>
    <w:rsid w:val="0020640F"/>
    <w:rsid w:val="00210324"/>
    <w:rsid w:val="00210CD6"/>
    <w:rsid w:val="002120D8"/>
    <w:rsid w:val="00212465"/>
    <w:rsid w:val="00212FC1"/>
    <w:rsid w:val="002130BF"/>
    <w:rsid w:val="00214026"/>
    <w:rsid w:val="00215137"/>
    <w:rsid w:val="0021577C"/>
    <w:rsid w:val="00215967"/>
    <w:rsid w:val="00215E39"/>
    <w:rsid w:val="002164EB"/>
    <w:rsid w:val="00216CFE"/>
    <w:rsid w:val="00216E66"/>
    <w:rsid w:val="0021720E"/>
    <w:rsid w:val="0021739A"/>
    <w:rsid w:val="00217E1A"/>
    <w:rsid w:val="0022025F"/>
    <w:rsid w:val="00220976"/>
    <w:rsid w:val="00221265"/>
    <w:rsid w:val="002212C4"/>
    <w:rsid w:val="00221670"/>
    <w:rsid w:val="00221830"/>
    <w:rsid w:val="00221CC0"/>
    <w:rsid w:val="00222077"/>
    <w:rsid w:val="00222266"/>
    <w:rsid w:val="00222864"/>
    <w:rsid w:val="00222D50"/>
    <w:rsid w:val="0022300B"/>
    <w:rsid w:val="0022316B"/>
    <w:rsid w:val="00223534"/>
    <w:rsid w:val="00224657"/>
    <w:rsid w:val="0022587C"/>
    <w:rsid w:val="00225B00"/>
    <w:rsid w:val="0022621D"/>
    <w:rsid w:val="0022710B"/>
    <w:rsid w:val="002274C9"/>
    <w:rsid w:val="00227E6A"/>
    <w:rsid w:val="0023019C"/>
    <w:rsid w:val="00230CDA"/>
    <w:rsid w:val="002313A4"/>
    <w:rsid w:val="002314F3"/>
    <w:rsid w:val="0023158C"/>
    <w:rsid w:val="00232A4D"/>
    <w:rsid w:val="00232B78"/>
    <w:rsid w:val="00233177"/>
    <w:rsid w:val="00233218"/>
    <w:rsid w:val="00233304"/>
    <w:rsid w:val="0023354F"/>
    <w:rsid w:val="002339A5"/>
    <w:rsid w:val="00233BD2"/>
    <w:rsid w:val="00234049"/>
    <w:rsid w:val="002344BF"/>
    <w:rsid w:val="00234722"/>
    <w:rsid w:val="002347DC"/>
    <w:rsid w:val="00234ABA"/>
    <w:rsid w:val="00234DA1"/>
    <w:rsid w:val="00234E67"/>
    <w:rsid w:val="002352FB"/>
    <w:rsid w:val="00235839"/>
    <w:rsid w:val="00235AA0"/>
    <w:rsid w:val="00236C5C"/>
    <w:rsid w:val="00236DA5"/>
    <w:rsid w:val="00236F45"/>
    <w:rsid w:val="0023768D"/>
    <w:rsid w:val="0023773C"/>
    <w:rsid w:val="00237B63"/>
    <w:rsid w:val="00237BBC"/>
    <w:rsid w:val="00237E2B"/>
    <w:rsid w:val="002401B1"/>
    <w:rsid w:val="00240307"/>
    <w:rsid w:val="002405F2"/>
    <w:rsid w:val="002412CD"/>
    <w:rsid w:val="0024154C"/>
    <w:rsid w:val="002417AC"/>
    <w:rsid w:val="002419B6"/>
    <w:rsid w:val="00242E92"/>
    <w:rsid w:val="00243624"/>
    <w:rsid w:val="00243C16"/>
    <w:rsid w:val="002448E1"/>
    <w:rsid w:val="00244943"/>
    <w:rsid w:val="00244E1D"/>
    <w:rsid w:val="00245D88"/>
    <w:rsid w:val="00246405"/>
    <w:rsid w:val="00246666"/>
    <w:rsid w:val="00246BB6"/>
    <w:rsid w:val="00246C65"/>
    <w:rsid w:val="00246E0C"/>
    <w:rsid w:val="00246F93"/>
    <w:rsid w:val="00247067"/>
    <w:rsid w:val="00247EC9"/>
    <w:rsid w:val="002508BA"/>
    <w:rsid w:val="00250971"/>
    <w:rsid w:val="00250AD4"/>
    <w:rsid w:val="002511AA"/>
    <w:rsid w:val="002516E3"/>
    <w:rsid w:val="002519FA"/>
    <w:rsid w:val="00251B38"/>
    <w:rsid w:val="00252920"/>
    <w:rsid w:val="00252961"/>
    <w:rsid w:val="002531BC"/>
    <w:rsid w:val="00253ED4"/>
    <w:rsid w:val="0025408D"/>
    <w:rsid w:val="002549C2"/>
    <w:rsid w:val="002553A0"/>
    <w:rsid w:val="002567F3"/>
    <w:rsid w:val="00256E46"/>
    <w:rsid w:val="00257235"/>
    <w:rsid w:val="00257379"/>
    <w:rsid w:val="002579D9"/>
    <w:rsid w:val="00260C4C"/>
    <w:rsid w:val="00260F3A"/>
    <w:rsid w:val="002611E9"/>
    <w:rsid w:val="00261F6A"/>
    <w:rsid w:val="0026210E"/>
    <w:rsid w:val="0026274A"/>
    <w:rsid w:val="00262801"/>
    <w:rsid w:val="00263427"/>
    <w:rsid w:val="0026353F"/>
    <w:rsid w:val="00264357"/>
    <w:rsid w:val="00264935"/>
    <w:rsid w:val="002657CE"/>
    <w:rsid w:val="00266338"/>
    <w:rsid w:val="00266518"/>
    <w:rsid w:val="00266638"/>
    <w:rsid w:val="00266966"/>
    <w:rsid w:val="00266DB5"/>
    <w:rsid w:val="00267059"/>
    <w:rsid w:val="002670BC"/>
    <w:rsid w:val="00267F8E"/>
    <w:rsid w:val="00272EA3"/>
    <w:rsid w:val="002735F4"/>
    <w:rsid w:val="00273A93"/>
    <w:rsid w:val="00273BD1"/>
    <w:rsid w:val="00273EFC"/>
    <w:rsid w:val="0027457C"/>
    <w:rsid w:val="00275338"/>
    <w:rsid w:val="00275B0A"/>
    <w:rsid w:val="0027798A"/>
    <w:rsid w:val="00277B26"/>
    <w:rsid w:val="00277E60"/>
    <w:rsid w:val="00280168"/>
    <w:rsid w:val="0028048D"/>
    <w:rsid w:val="0028096E"/>
    <w:rsid w:val="00281BFD"/>
    <w:rsid w:val="00281EAE"/>
    <w:rsid w:val="00282AB4"/>
    <w:rsid w:val="00282D25"/>
    <w:rsid w:val="002830AE"/>
    <w:rsid w:val="00284133"/>
    <w:rsid w:val="002841BB"/>
    <w:rsid w:val="00284C14"/>
    <w:rsid w:val="00284CA2"/>
    <w:rsid w:val="00286FAD"/>
    <w:rsid w:val="00287EA1"/>
    <w:rsid w:val="00287F17"/>
    <w:rsid w:val="00290158"/>
    <w:rsid w:val="002903AF"/>
    <w:rsid w:val="00290842"/>
    <w:rsid w:val="00290F1B"/>
    <w:rsid w:val="00291F6F"/>
    <w:rsid w:val="002927C6"/>
    <w:rsid w:val="00292B2F"/>
    <w:rsid w:val="00292CC8"/>
    <w:rsid w:val="00292EB2"/>
    <w:rsid w:val="00293F5A"/>
    <w:rsid w:val="00294437"/>
    <w:rsid w:val="00294BFC"/>
    <w:rsid w:val="00295035"/>
    <w:rsid w:val="002953B9"/>
    <w:rsid w:val="00295595"/>
    <w:rsid w:val="00295DA4"/>
    <w:rsid w:val="00296488"/>
    <w:rsid w:val="0029685F"/>
    <w:rsid w:val="002972A0"/>
    <w:rsid w:val="002975F4"/>
    <w:rsid w:val="00297A9F"/>
    <w:rsid w:val="002A050B"/>
    <w:rsid w:val="002A0C37"/>
    <w:rsid w:val="002A0DC4"/>
    <w:rsid w:val="002A0F52"/>
    <w:rsid w:val="002A1123"/>
    <w:rsid w:val="002A1767"/>
    <w:rsid w:val="002A1DC5"/>
    <w:rsid w:val="002A2B17"/>
    <w:rsid w:val="002A37CF"/>
    <w:rsid w:val="002A385B"/>
    <w:rsid w:val="002A4A02"/>
    <w:rsid w:val="002A4FDE"/>
    <w:rsid w:val="002A5883"/>
    <w:rsid w:val="002A5A83"/>
    <w:rsid w:val="002A6C51"/>
    <w:rsid w:val="002A6D05"/>
    <w:rsid w:val="002A6EB5"/>
    <w:rsid w:val="002A7753"/>
    <w:rsid w:val="002A7856"/>
    <w:rsid w:val="002A7AF8"/>
    <w:rsid w:val="002A7CF2"/>
    <w:rsid w:val="002B087A"/>
    <w:rsid w:val="002B0E98"/>
    <w:rsid w:val="002B1442"/>
    <w:rsid w:val="002B1BB0"/>
    <w:rsid w:val="002B209F"/>
    <w:rsid w:val="002B250A"/>
    <w:rsid w:val="002B256D"/>
    <w:rsid w:val="002B2844"/>
    <w:rsid w:val="002B29DA"/>
    <w:rsid w:val="002B55B2"/>
    <w:rsid w:val="002B5E1C"/>
    <w:rsid w:val="002B6858"/>
    <w:rsid w:val="002B7414"/>
    <w:rsid w:val="002B7491"/>
    <w:rsid w:val="002C04EF"/>
    <w:rsid w:val="002C0A2B"/>
    <w:rsid w:val="002C0DBE"/>
    <w:rsid w:val="002C1377"/>
    <w:rsid w:val="002C166E"/>
    <w:rsid w:val="002C1751"/>
    <w:rsid w:val="002C1AC0"/>
    <w:rsid w:val="002C1AC5"/>
    <w:rsid w:val="002C2390"/>
    <w:rsid w:val="002C2755"/>
    <w:rsid w:val="002C2D1A"/>
    <w:rsid w:val="002C2EBC"/>
    <w:rsid w:val="002C4312"/>
    <w:rsid w:val="002C43D2"/>
    <w:rsid w:val="002C480D"/>
    <w:rsid w:val="002C6918"/>
    <w:rsid w:val="002D02D8"/>
    <w:rsid w:val="002D2E50"/>
    <w:rsid w:val="002D2E72"/>
    <w:rsid w:val="002D302B"/>
    <w:rsid w:val="002D354E"/>
    <w:rsid w:val="002D45C6"/>
    <w:rsid w:val="002D4F43"/>
    <w:rsid w:val="002D5D62"/>
    <w:rsid w:val="002D648C"/>
    <w:rsid w:val="002D6501"/>
    <w:rsid w:val="002D673B"/>
    <w:rsid w:val="002D76BE"/>
    <w:rsid w:val="002D776B"/>
    <w:rsid w:val="002E0650"/>
    <w:rsid w:val="002E0A20"/>
    <w:rsid w:val="002E17EC"/>
    <w:rsid w:val="002E1FF6"/>
    <w:rsid w:val="002E2903"/>
    <w:rsid w:val="002E36D7"/>
    <w:rsid w:val="002E475F"/>
    <w:rsid w:val="002E504E"/>
    <w:rsid w:val="002E531F"/>
    <w:rsid w:val="002E566D"/>
    <w:rsid w:val="002E5A78"/>
    <w:rsid w:val="002E633A"/>
    <w:rsid w:val="002E6435"/>
    <w:rsid w:val="002E6B7E"/>
    <w:rsid w:val="002E70B7"/>
    <w:rsid w:val="002E7734"/>
    <w:rsid w:val="002E7BCA"/>
    <w:rsid w:val="002F0E70"/>
    <w:rsid w:val="002F2284"/>
    <w:rsid w:val="002F2A46"/>
    <w:rsid w:val="002F3F97"/>
    <w:rsid w:val="002F42A0"/>
    <w:rsid w:val="002F5172"/>
    <w:rsid w:val="002F5996"/>
    <w:rsid w:val="002F61D2"/>
    <w:rsid w:val="002F68A2"/>
    <w:rsid w:val="002F6FEC"/>
    <w:rsid w:val="002F7C30"/>
    <w:rsid w:val="0030159F"/>
    <w:rsid w:val="00301905"/>
    <w:rsid w:val="00301EFF"/>
    <w:rsid w:val="003024E8"/>
    <w:rsid w:val="00302575"/>
    <w:rsid w:val="003029F8"/>
    <w:rsid w:val="00302E1D"/>
    <w:rsid w:val="00302FEC"/>
    <w:rsid w:val="003031B1"/>
    <w:rsid w:val="003043A3"/>
    <w:rsid w:val="00304501"/>
    <w:rsid w:val="00304D48"/>
    <w:rsid w:val="003053CD"/>
    <w:rsid w:val="0030575C"/>
    <w:rsid w:val="00305BDF"/>
    <w:rsid w:val="00306D60"/>
    <w:rsid w:val="00306EFF"/>
    <w:rsid w:val="003072B4"/>
    <w:rsid w:val="00310E44"/>
    <w:rsid w:val="00310E9B"/>
    <w:rsid w:val="003110E3"/>
    <w:rsid w:val="003116D8"/>
    <w:rsid w:val="00311D00"/>
    <w:rsid w:val="0031242A"/>
    <w:rsid w:val="00312650"/>
    <w:rsid w:val="00312719"/>
    <w:rsid w:val="00312B1A"/>
    <w:rsid w:val="00314658"/>
    <w:rsid w:val="003155A9"/>
    <w:rsid w:val="003169A7"/>
    <w:rsid w:val="0031714E"/>
    <w:rsid w:val="0031741F"/>
    <w:rsid w:val="003176EF"/>
    <w:rsid w:val="0031786F"/>
    <w:rsid w:val="003201F1"/>
    <w:rsid w:val="00320401"/>
    <w:rsid w:val="0032066A"/>
    <w:rsid w:val="00320B9E"/>
    <w:rsid w:val="0032172B"/>
    <w:rsid w:val="00322453"/>
    <w:rsid w:val="00322A16"/>
    <w:rsid w:val="00322F41"/>
    <w:rsid w:val="00323CFB"/>
    <w:rsid w:val="00324346"/>
    <w:rsid w:val="003246F1"/>
    <w:rsid w:val="003255A3"/>
    <w:rsid w:val="003300E3"/>
    <w:rsid w:val="003308B8"/>
    <w:rsid w:val="003308C1"/>
    <w:rsid w:val="0033103C"/>
    <w:rsid w:val="0033119C"/>
    <w:rsid w:val="003312DC"/>
    <w:rsid w:val="00331724"/>
    <w:rsid w:val="00331C58"/>
    <w:rsid w:val="00331D56"/>
    <w:rsid w:val="003332FF"/>
    <w:rsid w:val="0033346F"/>
    <w:rsid w:val="00333A7A"/>
    <w:rsid w:val="003351F0"/>
    <w:rsid w:val="00335DF3"/>
    <w:rsid w:val="003367DA"/>
    <w:rsid w:val="003400D8"/>
    <w:rsid w:val="00340B58"/>
    <w:rsid w:val="00341313"/>
    <w:rsid w:val="003413DC"/>
    <w:rsid w:val="0034150A"/>
    <w:rsid w:val="003415E7"/>
    <w:rsid w:val="00342B0E"/>
    <w:rsid w:val="0034303A"/>
    <w:rsid w:val="003432CA"/>
    <w:rsid w:val="00343C36"/>
    <w:rsid w:val="00343DA5"/>
    <w:rsid w:val="00343F37"/>
    <w:rsid w:val="003446F3"/>
    <w:rsid w:val="00344A0E"/>
    <w:rsid w:val="00344A6E"/>
    <w:rsid w:val="00344B70"/>
    <w:rsid w:val="00345010"/>
    <w:rsid w:val="0034565A"/>
    <w:rsid w:val="00345BB1"/>
    <w:rsid w:val="00346767"/>
    <w:rsid w:val="003468C4"/>
    <w:rsid w:val="0034697A"/>
    <w:rsid w:val="003469F0"/>
    <w:rsid w:val="00346FAA"/>
    <w:rsid w:val="003470B6"/>
    <w:rsid w:val="00347C69"/>
    <w:rsid w:val="00350406"/>
    <w:rsid w:val="00351050"/>
    <w:rsid w:val="00351679"/>
    <w:rsid w:val="003518ED"/>
    <w:rsid w:val="00352633"/>
    <w:rsid w:val="00352E16"/>
    <w:rsid w:val="00352FFD"/>
    <w:rsid w:val="00353916"/>
    <w:rsid w:val="00353A27"/>
    <w:rsid w:val="00353D71"/>
    <w:rsid w:val="00354179"/>
    <w:rsid w:val="003542A4"/>
    <w:rsid w:val="003543DD"/>
    <w:rsid w:val="00355043"/>
    <w:rsid w:val="0035566C"/>
    <w:rsid w:val="003557C8"/>
    <w:rsid w:val="0035583E"/>
    <w:rsid w:val="00355FC8"/>
    <w:rsid w:val="00356055"/>
    <w:rsid w:val="0035614F"/>
    <w:rsid w:val="0035632B"/>
    <w:rsid w:val="003567D1"/>
    <w:rsid w:val="003567D3"/>
    <w:rsid w:val="003571E5"/>
    <w:rsid w:val="00360352"/>
    <w:rsid w:val="00361EB0"/>
    <w:rsid w:val="00362136"/>
    <w:rsid w:val="00362DF9"/>
    <w:rsid w:val="003636B6"/>
    <w:rsid w:val="00363989"/>
    <w:rsid w:val="00364105"/>
    <w:rsid w:val="0036526D"/>
    <w:rsid w:val="00371225"/>
    <w:rsid w:val="003712DC"/>
    <w:rsid w:val="003717AE"/>
    <w:rsid w:val="00371808"/>
    <w:rsid w:val="003719CE"/>
    <w:rsid w:val="00371ABE"/>
    <w:rsid w:val="00371CFE"/>
    <w:rsid w:val="00372084"/>
    <w:rsid w:val="00372445"/>
    <w:rsid w:val="003728A6"/>
    <w:rsid w:val="00372A0E"/>
    <w:rsid w:val="00372D3A"/>
    <w:rsid w:val="00372E3C"/>
    <w:rsid w:val="00373278"/>
    <w:rsid w:val="0037381A"/>
    <w:rsid w:val="00374ACF"/>
    <w:rsid w:val="003750CD"/>
    <w:rsid w:val="0037528E"/>
    <w:rsid w:val="00375510"/>
    <w:rsid w:val="00375832"/>
    <w:rsid w:val="00375E62"/>
    <w:rsid w:val="003760C5"/>
    <w:rsid w:val="003761B1"/>
    <w:rsid w:val="0037667A"/>
    <w:rsid w:val="00376A72"/>
    <w:rsid w:val="00377259"/>
    <w:rsid w:val="003805B1"/>
    <w:rsid w:val="0038191C"/>
    <w:rsid w:val="00381EDC"/>
    <w:rsid w:val="00382292"/>
    <w:rsid w:val="003836A3"/>
    <w:rsid w:val="003844AA"/>
    <w:rsid w:val="0038478D"/>
    <w:rsid w:val="00384C39"/>
    <w:rsid w:val="00384C3C"/>
    <w:rsid w:val="00384D14"/>
    <w:rsid w:val="003850E4"/>
    <w:rsid w:val="00385A6F"/>
    <w:rsid w:val="00386B29"/>
    <w:rsid w:val="00386D93"/>
    <w:rsid w:val="00387E56"/>
    <w:rsid w:val="003907E3"/>
    <w:rsid w:val="003911F1"/>
    <w:rsid w:val="00391B34"/>
    <w:rsid w:val="003921FE"/>
    <w:rsid w:val="00392839"/>
    <w:rsid w:val="003929E0"/>
    <w:rsid w:val="00393489"/>
    <w:rsid w:val="0039472E"/>
    <w:rsid w:val="00395288"/>
    <w:rsid w:val="0039575E"/>
    <w:rsid w:val="00395A92"/>
    <w:rsid w:val="00395F68"/>
    <w:rsid w:val="00395F95"/>
    <w:rsid w:val="003969B7"/>
    <w:rsid w:val="00396AC7"/>
    <w:rsid w:val="00396E90"/>
    <w:rsid w:val="003A0367"/>
    <w:rsid w:val="003A0509"/>
    <w:rsid w:val="003A12F4"/>
    <w:rsid w:val="003A22CB"/>
    <w:rsid w:val="003A2E54"/>
    <w:rsid w:val="003A3319"/>
    <w:rsid w:val="003A341A"/>
    <w:rsid w:val="003A4314"/>
    <w:rsid w:val="003A5628"/>
    <w:rsid w:val="003A5B47"/>
    <w:rsid w:val="003A5E1A"/>
    <w:rsid w:val="003A6B5A"/>
    <w:rsid w:val="003A70D7"/>
    <w:rsid w:val="003A72EA"/>
    <w:rsid w:val="003A76ED"/>
    <w:rsid w:val="003A7B56"/>
    <w:rsid w:val="003A7FF2"/>
    <w:rsid w:val="003B049C"/>
    <w:rsid w:val="003B0B26"/>
    <w:rsid w:val="003B0FF3"/>
    <w:rsid w:val="003B1913"/>
    <w:rsid w:val="003B283F"/>
    <w:rsid w:val="003B3555"/>
    <w:rsid w:val="003B3BC0"/>
    <w:rsid w:val="003B4032"/>
    <w:rsid w:val="003B4AE5"/>
    <w:rsid w:val="003B61B5"/>
    <w:rsid w:val="003B6434"/>
    <w:rsid w:val="003B64A1"/>
    <w:rsid w:val="003B6CDB"/>
    <w:rsid w:val="003B7B61"/>
    <w:rsid w:val="003C03CD"/>
    <w:rsid w:val="003C0F00"/>
    <w:rsid w:val="003C1B36"/>
    <w:rsid w:val="003C1DB3"/>
    <w:rsid w:val="003C262D"/>
    <w:rsid w:val="003C2690"/>
    <w:rsid w:val="003C2FEC"/>
    <w:rsid w:val="003C381B"/>
    <w:rsid w:val="003C3CDD"/>
    <w:rsid w:val="003C4EB3"/>
    <w:rsid w:val="003C53E9"/>
    <w:rsid w:val="003C5FEC"/>
    <w:rsid w:val="003C6B8A"/>
    <w:rsid w:val="003C757C"/>
    <w:rsid w:val="003D00AB"/>
    <w:rsid w:val="003D0B05"/>
    <w:rsid w:val="003D107D"/>
    <w:rsid w:val="003D1699"/>
    <w:rsid w:val="003D17B5"/>
    <w:rsid w:val="003D1B3B"/>
    <w:rsid w:val="003D25A7"/>
    <w:rsid w:val="003D2CDE"/>
    <w:rsid w:val="003D334F"/>
    <w:rsid w:val="003D366C"/>
    <w:rsid w:val="003D46AD"/>
    <w:rsid w:val="003D55B5"/>
    <w:rsid w:val="003D5A3E"/>
    <w:rsid w:val="003D6CE1"/>
    <w:rsid w:val="003E082D"/>
    <w:rsid w:val="003E1253"/>
    <w:rsid w:val="003E14C9"/>
    <w:rsid w:val="003E1588"/>
    <w:rsid w:val="003E1677"/>
    <w:rsid w:val="003E1A32"/>
    <w:rsid w:val="003E1D26"/>
    <w:rsid w:val="003E1E42"/>
    <w:rsid w:val="003E293D"/>
    <w:rsid w:val="003E2B72"/>
    <w:rsid w:val="003E2C40"/>
    <w:rsid w:val="003E2D0C"/>
    <w:rsid w:val="003E351F"/>
    <w:rsid w:val="003E374F"/>
    <w:rsid w:val="003E4A06"/>
    <w:rsid w:val="003E55D2"/>
    <w:rsid w:val="003E5800"/>
    <w:rsid w:val="003E5F59"/>
    <w:rsid w:val="003E6058"/>
    <w:rsid w:val="003E6E8F"/>
    <w:rsid w:val="003E77F3"/>
    <w:rsid w:val="003F0354"/>
    <w:rsid w:val="003F0A66"/>
    <w:rsid w:val="003F10E4"/>
    <w:rsid w:val="003F194F"/>
    <w:rsid w:val="003F1D52"/>
    <w:rsid w:val="003F225E"/>
    <w:rsid w:val="003F2719"/>
    <w:rsid w:val="003F2B78"/>
    <w:rsid w:val="003F2BC7"/>
    <w:rsid w:val="003F2DFD"/>
    <w:rsid w:val="003F365C"/>
    <w:rsid w:val="003F39B7"/>
    <w:rsid w:val="003F4231"/>
    <w:rsid w:val="003F46A3"/>
    <w:rsid w:val="003F6C64"/>
    <w:rsid w:val="003F748C"/>
    <w:rsid w:val="003F7ECD"/>
    <w:rsid w:val="0040052E"/>
    <w:rsid w:val="0040097C"/>
    <w:rsid w:val="0040179C"/>
    <w:rsid w:val="00401D47"/>
    <w:rsid w:val="004025FB"/>
    <w:rsid w:val="0040264E"/>
    <w:rsid w:val="004029D9"/>
    <w:rsid w:val="004030FB"/>
    <w:rsid w:val="00403358"/>
    <w:rsid w:val="00403636"/>
    <w:rsid w:val="00404250"/>
    <w:rsid w:val="00404A47"/>
    <w:rsid w:val="00405353"/>
    <w:rsid w:val="004063EC"/>
    <w:rsid w:val="004066C9"/>
    <w:rsid w:val="00406C2D"/>
    <w:rsid w:val="00406D5A"/>
    <w:rsid w:val="004074F0"/>
    <w:rsid w:val="00411999"/>
    <w:rsid w:val="00411A72"/>
    <w:rsid w:val="00411F77"/>
    <w:rsid w:val="004125D3"/>
    <w:rsid w:val="0041281E"/>
    <w:rsid w:val="00412CAC"/>
    <w:rsid w:val="00412F22"/>
    <w:rsid w:val="0041333B"/>
    <w:rsid w:val="00413712"/>
    <w:rsid w:val="004139BD"/>
    <w:rsid w:val="00414198"/>
    <w:rsid w:val="0041440A"/>
    <w:rsid w:val="00414FDC"/>
    <w:rsid w:val="004158C9"/>
    <w:rsid w:val="00415A48"/>
    <w:rsid w:val="00415AE1"/>
    <w:rsid w:val="00416430"/>
    <w:rsid w:val="00416AEB"/>
    <w:rsid w:val="00417733"/>
    <w:rsid w:val="00417B32"/>
    <w:rsid w:val="0042117A"/>
    <w:rsid w:val="0042117F"/>
    <w:rsid w:val="00421457"/>
    <w:rsid w:val="00421974"/>
    <w:rsid w:val="00421B4A"/>
    <w:rsid w:val="00422A0D"/>
    <w:rsid w:val="00423082"/>
    <w:rsid w:val="0042375A"/>
    <w:rsid w:val="00423A81"/>
    <w:rsid w:val="0042410B"/>
    <w:rsid w:val="00424FA6"/>
    <w:rsid w:val="004255E9"/>
    <w:rsid w:val="00425E9F"/>
    <w:rsid w:val="00426A59"/>
    <w:rsid w:val="00426E83"/>
    <w:rsid w:val="004272B7"/>
    <w:rsid w:val="00427387"/>
    <w:rsid w:val="00427496"/>
    <w:rsid w:val="0042796D"/>
    <w:rsid w:val="00427F97"/>
    <w:rsid w:val="0043038B"/>
    <w:rsid w:val="00430633"/>
    <w:rsid w:val="00430FFF"/>
    <w:rsid w:val="004317D4"/>
    <w:rsid w:val="004317FA"/>
    <w:rsid w:val="004329DF"/>
    <w:rsid w:val="00432A11"/>
    <w:rsid w:val="00432BA7"/>
    <w:rsid w:val="00433185"/>
    <w:rsid w:val="00433610"/>
    <w:rsid w:val="00433A31"/>
    <w:rsid w:val="0043458C"/>
    <w:rsid w:val="00434608"/>
    <w:rsid w:val="004346A5"/>
    <w:rsid w:val="00434BA9"/>
    <w:rsid w:val="00435870"/>
    <w:rsid w:val="0043589F"/>
    <w:rsid w:val="00435C2B"/>
    <w:rsid w:val="00436CC5"/>
    <w:rsid w:val="00437633"/>
    <w:rsid w:val="00437DEE"/>
    <w:rsid w:val="004401E3"/>
    <w:rsid w:val="00440E80"/>
    <w:rsid w:val="00441607"/>
    <w:rsid w:val="004418F0"/>
    <w:rsid w:val="00441D8C"/>
    <w:rsid w:val="00441FD3"/>
    <w:rsid w:val="00442417"/>
    <w:rsid w:val="00442473"/>
    <w:rsid w:val="00443361"/>
    <w:rsid w:val="00443368"/>
    <w:rsid w:val="004435FC"/>
    <w:rsid w:val="004438AC"/>
    <w:rsid w:val="004443B8"/>
    <w:rsid w:val="004447D6"/>
    <w:rsid w:val="00444A92"/>
    <w:rsid w:val="00444BDF"/>
    <w:rsid w:val="00444BE8"/>
    <w:rsid w:val="00445A55"/>
    <w:rsid w:val="00445A83"/>
    <w:rsid w:val="00445CE9"/>
    <w:rsid w:val="00445FC8"/>
    <w:rsid w:val="00446286"/>
    <w:rsid w:val="00446843"/>
    <w:rsid w:val="00447482"/>
    <w:rsid w:val="00447BB3"/>
    <w:rsid w:val="0045001E"/>
    <w:rsid w:val="00450851"/>
    <w:rsid w:val="00450F55"/>
    <w:rsid w:val="0045120B"/>
    <w:rsid w:val="0045172C"/>
    <w:rsid w:val="004519BD"/>
    <w:rsid w:val="00452876"/>
    <w:rsid w:val="00453479"/>
    <w:rsid w:val="004536E4"/>
    <w:rsid w:val="00453F54"/>
    <w:rsid w:val="004541CC"/>
    <w:rsid w:val="00454994"/>
    <w:rsid w:val="0045563E"/>
    <w:rsid w:val="004557FD"/>
    <w:rsid w:val="004559F3"/>
    <w:rsid w:val="004562FE"/>
    <w:rsid w:val="0045714D"/>
    <w:rsid w:val="004572AD"/>
    <w:rsid w:val="00457779"/>
    <w:rsid w:val="00457956"/>
    <w:rsid w:val="00457D45"/>
    <w:rsid w:val="0046277B"/>
    <w:rsid w:val="00462D89"/>
    <w:rsid w:val="004630F2"/>
    <w:rsid w:val="00464468"/>
    <w:rsid w:val="004644D6"/>
    <w:rsid w:val="004658F4"/>
    <w:rsid w:val="00466B92"/>
    <w:rsid w:val="004670F7"/>
    <w:rsid w:val="0046760E"/>
    <w:rsid w:val="00467CD7"/>
    <w:rsid w:val="0047007F"/>
    <w:rsid w:val="00470116"/>
    <w:rsid w:val="0047086D"/>
    <w:rsid w:val="004708FF"/>
    <w:rsid w:val="00471462"/>
    <w:rsid w:val="00471A1A"/>
    <w:rsid w:val="00472269"/>
    <w:rsid w:val="00472553"/>
    <w:rsid w:val="00473830"/>
    <w:rsid w:val="00474729"/>
    <w:rsid w:val="004757DB"/>
    <w:rsid w:val="00475B8F"/>
    <w:rsid w:val="004765BA"/>
    <w:rsid w:val="004766FA"/>
    <w:rsid w:val="00476FAE"/>
    <w:rsid w:val="004770D9"/>
    <w:rsid w:val="004771AC"/>
    <w:rsid w:val="004774D4"/>
    <w:rsid w:val="0047797B"/>
    <w:rsid w:val="004803B7"/>
    <w:rsid w:val="00480502"/>
    <w:rsid w:val="0048092C"/>
    <w:rsid w:val="00481476"/>
    <w:rsid w:val="004816E1"/>
    <w:rsid w:val="00481849"/>
    <w:rsid w:val="00481997"/>
    <w:rsid w:val="00481C63"/>
    <w:rsid w:val="00481CEF"/>
    <w:rsid w:val="00481EB0"/>
    <w:rsid w:val="00482387"/>
    <w:rsid w:val="00482797"/>
    <w:rsid w:val="0048316D"/>
    <w:rsid w:val="00483C67"/>
    <w:rsid w:val="00483DF2"/>
    <w:rsid w:val="00483E6D"/>
    <w:rsid w:val="00484423"/>
    <w:rsid w:val="00484A97"/>
    <w:rsid w:val="00484BE4"/>
    <w:rsid w:val="004856B6"/>
    <w:rsid w:val="00486559"/>
    <w:rsid w:val="00486CA5"/>
    <w:rsid w:val="00486E74"/>
    <w:rsid w:val="004876B5"/>
    <w:rsid w:val="00487DCC"/>
    <w:rsid w:val="00490481"/>
    <w:rsid w:val="00490565"/>
    <w:rsid w:val="004906B6"/>
    <w:rsid w:val="004909B6"/>
    <w:rsid w:val="00490C4C"/>
    <w:rsid w:val="00490F1D"/>
    <w:rsid w:val="00491024"/>
    <w:rsid w:val="004916AF"/>
    <w:rsid w:val="00491C32"/>
    <w:rsid w:val="00492464"/>
    <w:rsid w:val="004928DD"/>
    <w:rsid w:val="00492A0E"/>
    <w:rsid w:val="00493612"/>
    <w:rsid w:val="00493756"/>
    <w:rsid w:val="00495A5D"/>
    <w:rsid w:val="00495C27"/>
    <w:rsid w:val="00495FF2"/>
    <w:rsid w:val="0049603C"/>
    <w:rsid w:val="00496AFF"/>
    <w:rsid w:val="00496D46"/>
    <w:rsid w:val="004977AA"/>
    <w:rsid w:val="004A02CD"/>
    <w:rsid w:val="004A09C1"/>
    <w:rsid w:val="004A1C53"/>
    <w:rsid w:val="004A1F26"/>
    <w:rsid w:val="004A24AE"/>
    <w:rsid w:val="004A2564"/>
    <w:rsid w:val="004A2B24"/>
    <w:rsid w:val="004A2E3F"/>
    <w:rsid w:val="004A2EAF"/>
    <w:rsid w:val="004A3136"/>
    <w:rsid w:val="004A37E0"/>
    <w:rsid w:val="004A3FF9"/>
    <w:rsid w:val="004A406D"/>
    <w:rsid w:val="004A4709"/>
    <w:rsid w:val="004A48AC"/>
    <w:rsid w:val="004A4B8B"/>
    <w:rsid w:val="004A537A"/>
    <w:rsid w:val="004A5597"/>
    <w:rsid w:val="004A5E96"/>
    <w:rsid w:val="004A673E"/>
    <w:rsid w:val="004A6F26"/>
    <w:rsid w:val="004A77ED"/>
    <w:rsid w:val="004A78C2"/>
    <w:rsid w:val="004A7EE0"/>
    <w:rsid w:val="004B3A05"/>
    <w:rsid w:val="004B47C8"/>
    <w:rsid w:val="004B538A"/>
    <w:rsid w:val="004B569D"/>
    <w:rsid w:val="004B578A"/>
    <w:rsid w:val="004B6192"/>
    <w:rsid w:val="004B65D0"/>
    <w:rsid w:val="004B686C"/>
    <w:rsid w:val="004B6920"/>
    <w:rsid w:val="004B6B06"/>
    <w:rsid w:val="004B7C5F"/>
    <w:rsid w:val="004B7C97"/>
    <w:rsid w:val="004C1142"/>
    <w:rsid w:val="004C12DB"/>
    <w:rsid w:val="004C1C8F"/>
    <w:rsid w:val="004C24F4"/>
    <w:rsid w:val="004C2C08"/>
    <w:rsid w:val="004C3116"/>
    <w:rsid w:val="004C35C9"/>
    <w:rsid w:val="004C404F"/>
    <w:rsid w:val="004C48D3"/>
    <w:rsid w:val="004C4B37"/>
    <w:rsid w:val="004C5085"/>
    <w:rsid w:val="004C586F"/>
    <w:rsid w:val="004C5971"/>
    <w:rsid w:val="004C60D4"/>
    <w:rsid w:val="004C61A4"/>
    <w:rsid w:val="004C6449"/>
    <w:rsid w:val="004C672B"/>
    <w:rsid w:val="004C6AC5"/>
    <w:rsid w:val="004C6F40"/>
    <w:rsid w:val="004C70CA"/>
    <w:rsid w:val="004C70F4"/>
    <w:rsid w:val="004C7510"/>
    <w:rsid w:val="004C7D96"/>
    <w:rsid w:val="004C7E30"/>
    <w:rsid w:val="004D10AB"/>
    <w:rsid w:val="004D1841"/>
    <w:rsid w:val="004D1CCA"/>
    <w:rsid w:val="004D2410"/>
    <w:rsid w:val="004D275B"/>
    <w:rsid w:val="004D2CC7"/>
    <w:rsid w:val="004D3D1A"/>
    <w:rsid w:val="004D45BF"/>
    <w:rsid w:val="004D4844"/>
    <w:rsid w:val="004D49F6"/>
    <w:rsid w:val="004D4F1E"/>
    <w:rsid w:val="004D5314"/>
    <w:rsid w:val="004D5420"/>
    <w:rsid w:val="004D56DE"/>
    <w:rsid w:val="004D5722"/>
    <w:rsid w:val="004D58B5"/>
    <w:rsid w:val="004D6A57"/>
    <w:rsid w:val="004D6C2D"/>
    <w:rsid w:val="004D73BC"/>
    <w:rsid w:val="004E0E21"/>
    <w:rsid w:val="004E0E45"/>
    <w:rsid w:val="004E1DEC"/>
    <w:rsid w:val="004E20A9"/>
    <w:rsid w:val="004E22D6"/>
    <w:rsid w:val="004E22DF"/>
    <w:rsid w:val="004E281F"/>
    <w:rsid w:val="004E2B34"/>
    <w:rsid w:val="004E31BF"/>
    <w:rsid w:val="004E36C7"/>
    <w:rsid w:val="004E3816"/>
    <w:rsid w:val="004E3863"/>
    <w:rsid w:val="004E395F"/>
    <w:rsid w:val="004E3EE7"/>
    <w:rsid w:val="004E497C"/>
    <w:rsid w:val="004E4C1B"/>
    <w:rsid w:val="004E4D24"/>
    <w:rsid w:val="004E5AF0"/>
    <w:rsid w:val="004E5BBB"/>
    <w:rsid w:val="004E62B3"/>
    <w:rsid w:val="004E7164"/>
    <w:rsid w:val="004E72D6"/>
    <w:rsid w:val="004E75E9"/>
    <w:rsid w:val="004E7695"/>
    <w:rsid w:val="004E7A51"/>
    <w:rsid w:val="004F0454"/>
    <w:rsid w:val="004F0704"/>
    <w:rsid w:val="004F0C16"/>
    <w:rsid w:val="004F0C5F"/>
    <w:rsid w:val="004F0F64"/>
    <w:rsid w:val="004F13D3"/>
    <w:rsid w:val="004F1C8C"/>
    <w:rsid w:val="004F2648"/>
    <w:rsid w:val="004F2915"/>
    <w:rsid w:val="004F2B2C"/>
    <w:rsid w:val="004F2BCC"/>
    <w:rsid w:val="004F3080"/>
    <w:rsid w:val="004F37CA"/>
    <w:rsid w:val="004F46B4"/>
    <w:rsid w:val="004F4798"/>
    <w:rsid w:val="004F51CE"/>
    <w:rsid w:val="004F5268"/>
    <w:rsid w:val="004F5498"/>
    <w:rsid w:val="004F55B4"/>
    <w:rsid w:val="004F57DB"/>
    <w:rsid w:val="004F5949"/>
    <w:rsid w:val="004F59BD"/>
    <w:rsid w:val="004F5E12"/>
    <w:rsid w:val="004F6360"/>
    <w:rsid w:val="004F67C8"/>
    <w:rsid w:val="004F6844"/>
    <w:rsid w:val="004F6886"/>
    <w:rsid w:val="004F6D17"/>
    <w:rsid w:val="004F6EBD"/>
    <w:rsid w:val="004F6F9E"/>
    <w:rsid w:val="004F76A8"/>
    <w:rsid w:val="004F7876"/>
    <w:rsid w:val="004F7DBF"/>
    <w:rsid w:val="005006F8"/>
    <w:rsid w:val="0050118A"/>
    <w:rsid w:val="005014CB"/>
    <w:rsid w:val="00502467"/>
    <w:rsid w:val="00502BC3"/>
    <w:rsid w:val="00502D01"/>
    <w:rsid w:val="00502F9A"/>
    <w:rsid w:val="0050321D"/>
    <w:rsid w:val="00503793"/>
    <w:rsid w:val="00503A17"/>
    <w:rsid w:val="00505260"/>
    <w:rsid w:val="005068A9"/>
    <w:rsid w:val="00506D00"/>
    <w:rsid w:val="005072FF"/>
    <w:rsid w:val="005078F1"/>
    <w:rsid w:val="00507E70"/>
    <w:rsid w:val="00507F0E"/>
    <w:rsid w:val="005108FE"/>
    <w:rsid w:val="00510D91"/>
    <w:rsid w:val="005117B0"/>
    <w:rsid w:val="00511AAE"/>
    <w:rsid w:val="00511DAF"/>
    <w:rsid w:val="00511FDF"/>
    <w:rsid w:val="00512344"/>
    <w:rsid w:val="00512E40"/>
    <w:rsid w:val="00512E77"/>
    <w:rsid w:val="005133E5"/>
    <w:rsid w:val="0051427E"/>
    <w:rsid w:val="00514D4C"/>
    <w:rsid w:val="00514DB0"/>
    <w:rsid w:val="005162C8"/>
    <w:rsid w:val="00516325"/>
    <w:rsid w:val="00516507"/>
    <w:rsid w:val="00516540"/>
    <w:rsid w:val="005172E4"/>
    <w:rsid w:val="005179D0"/>
    <w:rsid w:val="00517B51"/>
    <w:rsid w:val="00517CB8"/>
    <w:rsid w:val="00517CE1"/>
    <w:rsid w:val="005203F5"/>
    <w:rsid w:val="005217A6"/>
    <w:rsid w:val="005220F2"/>
    <w:rsid w:val="005227B0"/>
    <w:rsid w:val="00522A4E"/>
    <w:rsid w:val="005238A9"/>
    <w:rsid w:val="00523B7C"/>
    <w:rsid w:val="00523BC5"/>
    <w:rsid w:val="00523C1D"/>
    <w:rsid w:val="00523D72"/>
    <w:rsid w:val="00524353"/>
    <w:rsid w:val="00524D38"/>
    <w:rsid w:val="0052548F"/>
    <w:rsid w:val="00526254"/>
    <w:rsid w:val="005278FB"/>
    <w:rsid w:val="00527F31"/>
    <w:rsid w:val="00527F5B"/>
    <w:rsid w:val="0053088B"/>
    <w:rsid w:val="00530B80"/>
    <w:rsid w:val="00530DED"/>
    <w:rsid w:val="00531994"/>
    <w:rsid w:val="005321FD"/>
    <w:rsid w:val="005336A8"/>
    <w:rsid w:val="00533707"/>
    <w:rsid w:val="00533CB4"/>
    <w:rsid w:val="00533D04"/>
    <w:rsid w:val="00534BAF"/>
    <w:rsid w:val="00534E97"/>
    <w:rsid w:val="00534F78"/>
    <w:rsid w:val="00535651"/>
    <w:rsid w:val="00536BF3"/>
    <w:rsid w:val="00536EA1"/>
    <w:rsid w:val="0053705E"/>
    <w:rsid w:val="00537E6E"/>
    <w:rsid w:val="00540969"/>
    <w:rsid w:val="00540A06"/>
    <w:rsid w:val="00540D6F"/>
    <w:rsid w:val="00540FD9"/>
    <w:rsid w:val="00541195"/>
    <w:rsid w:val="005411B7"/>
    <w:rsid w:val="0054147B"/>
    <w:rsid w:val="005414B5"/>
    <w:rsid w:val="00542000"/>
    <w:rsid w:val="00542006"/>
    <w:rsid w:val="00542382"/>
    <w:rsid w:val="0054255D"/>
    <w:rsid w:val="005435FE"/>
    <w:rsid w:val="0054372C"/>
    <w:rsid w:val="005438B7"/>
    <w:rsid w:val="00544117"/>
    <w:rsid w:val="005441F1"/>
    <w:rsid w:val="005444D1"/>
    <w:rsid w:val="00544776"/>
    <w:rsid w:val="005456DA"/>
    <w:rsid w:val="00545ED3"/>
    <w:rsid w:val="00546DB7"/>
    <w:rsid w:val="005477F7"/>
    <w:rsid w:val="00547D12"/>
    <w:rsid w:val="00550B0F"/>
    <w:rsid w:val="005512AE"/>
    <w:rsid w:val="0055185E"/>
    <w:rsid w:val="00551869"/>
    <w:rsid w:val="00552D08"/>
    <w:rsid w:val="0055324B"/>
    <w:rsid w:val="00553364"/>
    <w:rsid w:val="00553DBD"/>
    <w:rsid w:val="00554037"/>
    <w:rsid w:val="0055514F"/>
    <w:rsid w:val="00555FA0"/>
    <w:rsid w:val="005566A9"/>
    <w:rsid w:val="005571A0"/>
    <w:rsid w:val="00557DE1"/>
    <w:rsid w:val="00560696"/>
    <w:rsid w:val="00560AA0"/>
    <w:rsid w:val="00560E9B"/>
    <w:rsid w:val="00560FCE"/>
    <w:rsid w:val="00561045"/>
    <w:rsid w:val="005626A3"/>
    <w:rsid w:val="00562B9D"/>
    <w:rsid w:val="00563533"/>
    <w:rsid w:val="0056394C"/>
    <w:rsid w:val="00563A20"/>
    <w:rsid w:val="00564058"/>
    <w:rsid w:val="0056439B"/>
    <w:rsid w:val="00564512"/>
    <w:rsid w:val="0056454E"/>
    <w:rsid w:val="00564FBF"/>
    <w:rsid w:val="00565359"/>
    <w:rsid w:val="005656F9"/>
    <w:rsid w:val="00566495"/>
    <w:rsid w:val="00566CF8"/>
    <w:rsid w:val="0057035A"/>
    <w:rsid w:val="00570E85"/>
    <w:rsid w:val="005711BD"/>
    <w:rsid w:val="0057213D"/>
    <w:rsid w:val="00572243"/>
    <w:rsid w:val="0057246B"/>
    <w:rsid w:val="00572CEE"/>
    <w:rsid w:val="0057359E"/>
    <w:rsid w:val="00573A65"/>
    <w:rsid w:val="00573AFD"/>
    <w:rsid w:val="00573B8C"/>
    <w:rsid w:val="00573FE3"/>
    <w:rsid w:val="005744E4"/>
    <w:rsid w:val="00574592"/>
    <w:rsid w:val="005758A4"/>
    <w:rsid w:val="0057597E"/>
    <w:rsid w:val="005769C4"/>
    <w:rsid w:val="00576E9F"/>
    <w:rsid w:val="005770E2"/>
    <w:rsid w:val="005770E6"/>
    <w:rsid w:val="0057779B"/>
    <w:rsid w:val="00577A5A"/>
    <w:rsid w:val="005816BE"/>
    <w:rsid w:val="005818B4"/>
    <w:rsid w:val="00581C22"/>
    <w:rsid w:val="0058221D"/>
    <w:rsid w:val="005827F9"/>
    <w:rsid w:val="00582886"/>
    <w:rsid w:val="00584745"/>
    <w:rsid w:val="00584A6E"/>
    <w:rsid w:val="00585A8A"/>
    <w:rsid w:val="00586800"/>
    <w:rsid w:val="00586A26"/>
    <w:rsid w:val="00586EC8"/>
    <w:rsid w:val="005870DD"/>
    <w:rsid w:val="00587CB4"/>
    <w:rsid w:val="0059011D"/>
    <w:rsid w:val="00590168"/>
    <w:rsid w:val="005901E2"/>
    <w:rsid w:val="00590F63"/>
    <w:rsid w:val="00591CB9"/>
    <w:rsid w:val="005928E8"/>
    <w:rsid w:val="00592B3C"/>
    <w:rsid w:val="0059309B"/>
    <w:rsid w:val="00593B78"/>
    <w:rsid w:val="00594782"/>
    <w:rsid w:val="00594A8B"/>
    <w:rsid w:val="00594D4D"/>
    <w:rsid w:val="005957FC"/>
    <w:rsid w:val="005959DA"/>
    <w:rsid w:val="005960D4"/>
    <w:rsid w:val="0059638B"/>
    <w:rsid w:val="00596AA4"/>
    <w:rsid w:val="00596F7C"/>
    <w:rsid w:val="005973AD"/>
    <w:rsid w:val="0059778B"/>
    <w:rsid w:val="00597CEA"/>
    <w:rsid w:val="005A0414"/>
    <w:rsid w:val="005A06C3"/>
    <w:rsid w:val="005A073A"/>
    <w:rsid w:val="005A0D02"/>
    <w:rsid w:val="005A16C3"/>
    <w:rsid w:val="005A3335"/>
    <w:rsid w:val="005A352E"/>
    <w:rsid w:val="005A3D42"/>
    <w:rsid w:val="005A3E7D"/>
    <w:rsid w:val="005A4A01"/>
    <w:rsid w:val="005A5067"/>
    <w:rsid w:val="005A51E5"/>
    <w:rsid w:val="005A52E7"/>
    <w:rsid w:val="005A5674"/>
    <w:rsid w:val="005A5A72"/>
    <w:rsid w:val="005A6F62"/>
    <w:rsid w:val="005A720A"/>
    <w:rsid w:val="005A75C2"/>
    <w:rsid w:val="005A7B31"/>
    <w:rsid w:val="005B036A"/>
    <w:rsid w:val="005B19F3"/>
    <w:rsid w:val="005B1E32"/>
    <w:rsid w:val="005B2066"/>
    <w:rsid w:val="005B219E"/>
    <w:rsid w:val="005B2C12"/>
    <w:rsid w:val="005B2CD0"/>
    <w:rsid w:val="005B303D"/>
    <w:rsid w:val="005B434C"/>
    <w:rsid w:val="005B4642"/>
    <w:rsid w:val="005B5B66"/>
    <w:rsid w:val="005B604D"/>
    <w:rsid w:val="005B608B"/>
    <w:rsid w:val="005B6133"/>
    <w:rsid w:val="005B6140"/>
    <w:rsid w:val="005B6635"/>
    <w:rsid w:val="005B66BA"/>
    <w:rsid w:val="005B7EBC"/>
    <w:rsid w:val="005C19C7"/>
    <w:rsid w:val="005C1D2C"/>
    <w:rsid w:val="005C1D92"/>
    <w:rsid w:val="005C22FD"/>
    <w:rsid w:val="005C23B0"/>
    <w:rsid w:val="005C2419"/>
    <w:rsid w:val="005C2EE8"/>
    <w:rsid w:val="005C3317"/>
    <w:rsid w:val="005C33A9"/>
    <w:rsid w:val="005C3D81"/>
    <w:rsid w:val="005C42D2"/>
    <w:rsid w:val="005C49F7"/>
    <w:rsid w:val="005C5121"/>
    <w:rsid w:val="005C5691"/>
    <w:rsid w:val="005C5CE8"/>
    <w:rsid w:val="005C5DCA"/>
    <w:rsid w:val="005C60AA"/>
    <w:rsid w:val="005C60AC"/>
    <w:rsid w:val="005C646F"/>
    <w:rsid w:val="005C676F"/>
    <w:rsid w:val="005C6B9D"/>
    <w:rsid w:val="005C7438"/>
    <w:rsid w:val="005D01AC"/>
    <w:rsid w:val="005D0575"/>
    <w:rsid w:val="005D05C8"/>
    <w:rsid w:val="005D05E9"/>
    <w:rsid w:val="005D068B"/>
    <w:rsid w:val="005D07A5"/>
    <w:rsid w:val="005D0D6E"/>
    <w:rsid w:val="005D100B"/>
    <w:rsid w:val="005D175F"/>
    <w:rsid w:val="005D18EC"/>
    <w:rsid w:val="005D1D75"/>
    <w:rsid w:val="005D2D18"/>
    <w:rsid w:val="005D2F95"/>
    <w:rsid w:val="005D4BEA"/>
    <w:rsid w:val="005D4F81"/>
    <w:rsid w:val="005D5459"/>
    <w:rsid w:val="005D5BC8"/>
    <w:rsid w:val="005D5F4A"/>
    <w:rsid w:val="005D6895"/>
    <w:rsid w:val="005D6C2F"/>
    <w:rsid w:val="005D77D4"/>
    <w:rsid w:val="005D7D19"/>
    <w:rsid w:val="005E0562"/>
    <w:rsid w:val="005E076C"/>
    <w:rsid w:val="005E118E"/>
    <w:rsid w:val="005E11F1"/>
    <w:rsid w:val="005E12B5"/>
    <w:rsid w:val="005E18EF"/>
    <w:rsid w:val="005E2E84"/>
    <w:rsid w:val="005E33FE"/>
    <w:rsid w:val="005E34A6"/>
    <w:rsid w:val="005E3726"/>
    <w:rsid w:val="005E3868"/>
    <w:rsid w:val="005E3EDF"/>
    <w:rsid w:val="005E400E"/>
    <w:rsid w:val="005E44E6"/>
    <w:rsid w:val="005E4BB2"/>
    <w:rsid w:val="005E4EB2"/>
    <w:rsid w:val="005E4F4B"/>
    <w:rsid w:val="005E555A"/>
    <w:rsid w:val="005E5594"/>
    <w:rsid w:val="005E5A9B"/>
    <w:rsid w:val="005E5FD1"/>
    <w:rsid w:val="005E64D4"/>
    <w:rsid w:val="005E6A51"/>
    <w:rsid w:val="005E6E53"/>
    <w:rsid w:val="005E722E"/>
    <w:rsid w:val="005E72EC"/>
    <w:rsid w:val="005E7377"/>
    <w:rsid w:val="005E7DEA"/>
    <w:rsid w:val="005E7F72"/>
    <w:rsid w:val="005F023F"/>
    <w:rsid w:val="005F06A4"/>
    <w:rsid w:val="005F0934"/>
    <w:rsid w:val="005F0BB6"/>
    <w:rsid w:val="005F1048"/>
    <w:rsid w:val="005F1AE4"/>
    <w:rsid w:val="005F1B26"/>
    <w:rsid w:val="005F1C8B"/>
    <w:rsid w:val="005F1E48"/>
    <w:rsid w:val="005F20EC"/>
    <w:rsid w:val="005F25D7"/>
    <w:rsid w:val="005F32FE"/>
    <w:rsid w:val="005F34A3"/>
    <w:rsid w:val="005F4993"/>
    <w:rsid w:val="005F4FE7"/>
    <w:rsid w:val="005F5945"/>
    <w:rsid w:val="005F5AE1"/>
    <w:rsid w:val="005F6453"/>
    <w:rsid w:val="005F6F72"/>
    <w:rsid w:val="0060196A"/>
    <w:rsid w:val="00601F76"/>
    <w:rsid w:val="00602018"/>
    <w:rsid w:val="006020B9"/>
    <w:rsid w:val="006034F8"/>
    <w:rsid w:val="00604172"/>
    <w:rsid w:val="00604D52"/>
    <w:rsid w:val="00604E52"/>
    <w:rsid w:val="00605936"/>
    <w:rsid w:val="00606204"/>
    <w:rsid w:val="00606338"/>
    <w:rsid w:val="0060697A"/>
    <w:rsid w:val="00606F28"/>
    <w:rsid w:val="00606F8D"/>
    <w:rsid w:val="00607658"/>
    <w:rsid w:val="00607E3E"/>
    <w:rsid w:val="0061001D"/>
    <w:rsid w:val="006102EE"/>
    <w:rsid w:val="006104D4"/>
    <w:rsid w:val="006110DD"/>
    <w:rsid w:val="006115DA"/>
    <w:rsid w:val="00611757"/>
    <w:rsid w:val="00611897"/>
    <w:rsid w:val="00611C2A"/>
    <w:rsid w:val="006122E4"/>
    <w:rsid w:val="0061267B"/>
    <w:rsid w:val="00612BA1"/>
    <w:rsid w:val="00613973"/>
    <w:rsid w:val="00613D82"/>
    <w:rsid w:val="00613DDE"/>
    <w:rsid w:val="00614116"/>
    <w:rsid w:val="006143EF"/>
    <w:rsid w:val="0061445F"/>
    <w:rsid w:val="006153F6"/>
    <w:rsid w:val="00615E3C"/>
    <w:rsid w:val="006163DF"/>
    <w:rsid w:val="00616588"/>
    <w:rsid w:val="00617727"/>
    <w:rsid w:val="00617A4C"/>
    <w:rsid w:val="00620278"/>
    <w:rsid w:val="006205D5"/>
    <w:rsid w:val="006205FB"/>
    <w:rsid w:val="006210F3"/>
    <w:rsid w:val="0062121F"/>
    <w:rsid w:val="00621429"/>
    <w:rsid w:val="006223AC"/>
    <w:rsid w:val="0062309E"/>
    <w:rsid w:val="006232BF"/>
    <w:rsid w:val="006241C4"/>
    <w:rsid w:val="00624563"/>
    <w:rsid w:val="006247FF"/>
    <w:rsid w:val="0062523C"/>
    <w:rsid w:val="0062622B"/>
    <w:rsid w:val="00626568"/>
    <w:rsid w:val="006274EE"/>
    <w:rsid w:val="00627837"/>
    <w:rsid w:val="006302F2"/>
    <w:rsid w:val="0063093A"/>
    <w:rsid w:val="00630D75"/>
    <w:rsid w:val="00630E27"/>
    <w:rsid w:val="00631A62"/>
    <w:rsid w:val="006343A8"/>
    <w:rsid w:val="006343DC"/>
    <w:rsid w:val="006345C5"/>
    <w:rsid w:val="0063464F"/>
    <w:rsid w:val="00634F14"/>
    <w:rsid w:val="00634F9F"/>
    <w:rsid w:val="006350CE"/>
    <w:rsid w:val="00635A08"/>
    <w:rsid w:val="00635BF5"/>
    <w:rsid w:val="00635EC0"/>
    <w:rsid w:val="006363F7"/>
    <w:rsid w:val="00636C96"/>
    <w:rsid w:val="00637A79"/>
    <w:rsid w:val="00637BD3"/>
    <w:rsid w:val="00637E88"/>
    <w:rsid w:val="00640466"/>
    <w:rsid w:val="00640EDB"/>
    <w:rsid w:val="00641801"/>
    <w:rsid w:val="006421DF"/>
    <w:rsid w:val="00642849"/>
    <w:rsid w:val="00642D1B"/>
    <w:rsid w:val="00642F1F"/>
    <w:rsid w:val="006433FF"/>
    <w:rsid w:val="006441EB"/>
    <w:rsid w:val="0064422D"/>
    <w:rsid w:val="00644285"/>
    <w:rsid w:val="006447CF"/>
    <w:rsid w:val="00644990"/>
    <w:rsid w:val="00644B69"/>
    <w:rsid w:val="00645F16"/>
    <w:rsid w:val="00645F28"/>
    <w:rsid w:val="006462A0"/>
    <w:rsid w:val="00646B13"/>
    <w:rsid w:val="00646CF2"/>
    <w:rsid w:val="00647959"/>
    <w:rsid w:val="00650266"/>
    <w:rsid w:val="006504BD"/>
    <w:rsid w:val="006504D4"/>
    <w:rsid w:val="00650FCD"/>
    <w:rsid w:val="0065113C"/>
    <w:rsid w:val="006512D3"/>
    <w:rsid w:val="00651573"/>
    <w:rsid w:val="00651B11"/>
    <w:rsid w:val="00651DB7"/>
    <w:rsid w:val="00652062"/>
    <w:rsid w:val="00652806"/>
    <w:rsid w:val="00652A9F"/>
    <w:rsid w:val="00652D14"/>
    <w:rsid w:val="00653140"/>
    <w:rsid w:val="0065347A"/>
    <w:rsid w:val="00653B40"/>
    <w:rsid w:val="00654BEA"/>
    <w:rsid w:val="00654FAE"/>
    <w:rsid w:val="006557C9"/>
    <w:rsid w:val="00656220"/>
    <w:rsid w:val="006570D7"/>
    <w:rsid w:val="006573B6"/>
    <w:rsid w:val="006573C3"/>
    <w:rsid w:val="00657460"/>
    <w:rsid w:val="00657590"/>
    <w:rsid w:val="0065783D"/>
    <w:rsid w:val="00657BC9"/>
    <w:rsid w:val="006601E8"/>
    <w:rsid w:val="006609FE"/>
    <w:rsid w:val="0066253C"/>
    <w:rsid w:val="00662666"/>
    <w:rsid w:val="006628BB"/>
    <w:rsid w:val="00662BE6"/>
    <w:rsid w:val="0066320C"/>
    <w:rsid w:val="0066344F"/>
    <w:rsid w:val="006642B5"/>
    <w:rsid w:val="006642D2"/>
    <w:rsid w:val="0066456D"/>
    <w:rsid w:val="0066470E"/>
    <w:rsid w:val="00664A18"/>
    <w:rsid w:val="00664F9B"/>
    <w:rsid w:val="0066516B"/>
    <w:rsid w:val="0066541B"/>
    <w:rsid w:val="00665668"/>
    <w:rsid w:val="006656A4"/>
    <w:rsid w:val="00666258"/>
    <w:rsid w:val="006669E1"/>
    <w:rsid w:val="00666F01"/>
    <w:rsid w:val="006671D4"/>
    <w:rsid w:val="006674B3"/>
    <w:rsid w:val="006679CB"/>
    <w:rsid w:val="00667BE3"/>
    <w:rsid w:val="00670D2F"/>
    <w:rsid w:val="00670D53"/>
    <w:rsid w:val="00670E0B"/>
    <w:rsid w:val="00671B65"/>
    <w:rsid w:val="00672DD1"/>
    <w:rsid w:val="00672E6D"/>
    <w:rsid w:val="00672F03"/>
    <w:rsid w:val="00673456"/>
    <w:rsid w:val="00673B13"/>
    <w:rsid w:val="00673C00"/>
    <w:rsid w:val="0067468C"/>
    <w:rsid w:val="006747DB"/>
    <w:rsid w:val="006749AE"/>
    <w:rsid w:val="006752E2"/>
    <w:rsid w:val="00675369"/>
    <w:rsid w:val="00675ACB"/>
    <w:rsid w:val="006762F7"/>
    <w:rsid w:val="006763E3"/>
    <w:rsid w:val="00676BD4"/>
    <w:rsid w:val="0067744A"/>
    <w:rsid w:val="00677651"/>
    <w:rsid w:val="00681087"/>
    <w:rsid w:val="006813F0"/>
    <w:rsid w:val="006814E5"/>
    <w:rsid w:val="006821B2"/>
    <w:rsid w:val="006823EC"/>
    <w:rsid w:val="00682752"/>
    <w:rsid w:val="0068283C"/>
    <w:rsid w:val="0068290C"/>
    <w:rsid w:val="00682AE8"/>
    <w:rsid w:val="00682F08"/>
    <w:rsid w:val="00682F2A"/>
    <w:rsid w:val="00682FCB"/>
    <w:rsid w:val="006837BD"/>
    <w:rsid w:val="006840B6"/>
    <w:rsid w:val="006842D5"/>
    <w:rsid w:val="006846A5"/>
    <w:rsid w:val="006848B7"/>
    <w:rsid w:val="006851B1"/>
    <w:rsid w:val="00685F6C"/>
    <w:rsid w:val="00686112"/>
    <w:rsid w:val="00686928"/>
    <w:rsid w:val="0068697E"/>
    <w:rsid w:val="006875F4"/>
    <w:rsid w:val="00687662"/>
    <w:rsid w:val="00687C14"/>
    <w:rsid w:val="00690381"/>
    <w:rsid w:val="00690869"/>
    <w:rsid w:val="00690BBB"/>
    <w:rsid w:val="0069344E"/>
    <w:rsid w:val="00693CA1"/>
    <w:rsid w:val="006940D8"/>
    <w:rsid w:val="006942C8"/>
    <w:rsid w:val="006944EC"/>
    <w:rsid w:val="00695168"/>
    <w:rsid w:val="00695859"/>
    <w:rsid w:val="00695AEB"/>
    <w:rsid w:val="00696684"/>
    <w:rsid w:val="00696AED"/>
    <w:rsid w:val="00696BE2"/>
    <w:rsid w:val="0069729B"/>
    <w:rsid w:val="006A0DB2"/>
    <w:rsid w:val="006A15C9"/>
    <w:rsid w:val="006A16E5"/>
    <w:rsid w:val="006A17F3"/>
    <w:rsid w:val="006A1B5A"/>
    <w:rsid w:val="006A1B8F"/>
    <w:rsid w:val="006A1D8B"/>
    <w:rsid w:val="006A2501"/>
    <w:rsid w:val="006A289A"/>
    <w:rsid w:val="006A2DF1"/>
    <w:rsid w:val="006A2F58"/>
    <w:rsid w:val="006A3903"/>
    <w:rsid w:val="006A39B5"/>
    <w:rsid w:val="006A44C9"/>
    <w:rsid w:val="006A453A"/>
    <w:rsid w:val="006A522E"/>
    <w:rsid w:val="006A5967"/>
    <w:rsid w:val="006A62D4"/>
    <w:rsid w:val="006A64DA"/>
    <w:rsid w:val="006A6EFF"/>
    <w:rsid w:val="006A7DBD"/>
    <w:rsid w:val="006A7FE3"/>
    <w:rsid w:val="006B0159"/>
    <w:rsid w:val="006B0811"/>
    <w:rsid w:val="006B0896"/>
    <w:rsid w:val="006B1643"/>
    <w:rsid w:val="006B1807"/>
    <w:rsid w:val="006B1DFC"/>
    <w:rsid w:val="006B21F9"/>
    <w:rsid w:val="006B2511"/>
    <w:rsid w:val="006B2E05"/>
    <w:rsid w:val="006B2F66"/>
    <w:rsid w:val="006B3297"/>
    <w:rsid w:val="006B359F"/>
    <w:rsid w:val="006B36A2"/>
    <w:rsid w:val="006B36DD"/>
    <w:rsid w:val="006B3900"/>
    <w:rsid w:val="006B3C86"/>
    <w:rsid w:val="006B3E86"/>
    <w:rsid w:val="006B456F"/>
    <w:rsid w:val="006B4873"/>
    <w:rsid w:val="006B4F25"/>
    <w:rsid w:val="006B6671"/>
    <w:rsid w:val="006B6834"/>
    <w:rsid w:val="006B6EDC"/>
    <w:rsid w:val="006B717D"/>
    <w:rsid w:val="006B73B0"/>
    <w:rsid w:val="006C0494"/>
    <w:rsid w:val="006C092B"/>
    <w:rsid w:val="006C14C8"/>
    <w:rsid w:val="006C1635"/>
    <w:rsid w:val="006C182E"/>
    <w:rsid w:val="006C21A7"/>
    <w:rsid w:val="006C253F"/>
    <w:rsid w:val="006C26F0"/>
    <w:rsid w:val="006C26FB"/>
    <w:rsid w:val="006C2ED7"/>
    <w:rsid w:val="006C3100"/>
    <w:rsid w:val="006C3793"/>
    <w:rsid w:val="006C4349"/>
    <w:rsid w:val="006C534C"/>
    <w:rsid w:val="006C5B09"/>
    <w:rsid w:val="006C6467"/>
    <w:rsid w:val="006C6558"/>
    <w:rsid w:val="006C69A1"/>
    <w:rsid w:val="006C6B0C"/>
    <w:rsid w:val="006C71BF"/>
    <w:rsid w:val="006C726F"/>
    <w:rsid w:val="006C7294"/>
    <w:rsid w:val="006D000E"/>
    <w:rsid w:val="006D0884"/>
    <w:rsid w:val="006D0F13"/>
    <w:rsid w:val="006D165A"/>
    <w:rsid w:val="006D1897"/>
    <w:rsid w:val="006D1FFC"/>
    <w:rsid w:val="006D2281"/>
    <w:rsid w:val="006D25FC"/>
    <w:rsid w:val="006D3205"/>
    <w:rsid w:val="006D3BF5"/>
    <w:rsid w:val="006D4384"/>
    <w:rsid w:val="006D45D8"/>
    <w:rsid w:val="006D4B6E"/>
    <w:rsid w:val="006D4BC1"/>
    <w:rsid w:val="006D4FD7"/>
    <w:rsid w:val="006D51CA"/>
    <w:rsid w:val="006D546D"/>
    <w:rsid w:val="006D55FB"/>
    <w:rsid w:val="006D5C22"/>
    <w:rsid w:val="006D5FCC"/>
    <w:rsid w:val="006D6607"/>
    <w:rsid w:val="006D7057"/>
    <w:rsid w:val="006E1B5A"/>
    <w:rsid w:val="006E2038"/>
    <w:rsid w:val="006E20D7"/>
    <w:rsid w:val="006E24CA"/>
    <w:rsid w:val="006E2BAA"/>
    <w:rsid w:val="006E2CC3"/>
    <w:rsid w:val="006E3811"/>
    <w:rsid w:val="006E58C9"/>
    <w:rsid w:val="006E6D66"/>
    <w:rsid w:val="006E729F"/>
    <w:rsid w:val="006E7B41"/>
    <w:rsid w:val="006F004C"/>
    <w:rsid w:val="006F0765"/>
    <w:rsid w:val="006F0F2E"/>
    <w:rsid w:val="006F1E96"/>
    <w:rsid w:val="006F2092"/>
    <w:rsid w:val="006F21DC"/>
    <w:rsid w:val="006F2328"/>
    <w:rsid w:val="006F253C"/>
    <w:rsid w:val="006F3BBC"/>
    <w:rsid w:val="006F3D54"/>
    <w:rsid w:val="006F3E0E"/>
    <w:rsid w:val="006F5017"/>
    <w:rsid w:val="006F53B5"/>
    <w:rsid w:val="006F6617"/>
    <w:rsid w:val="006F7D89"/>
    <w:rsid w:val="00700672"/>
    <w:rsid w:val="00700F9F"/>
    <w:rsid w:val="0070121F"/>
    <w:rsid w:val="00701475"/>
    <w:rsid w:val="00701794"/>
    <w:rsid w:val="007020F8"/>
    <w:rsid w:val="0070217C"/>
    <w:rsid w:val="007043E4"/>
    <w:rsid w:val="00704BE6"/>
    <w:rsid w:val="00705431"/>
    <w:rsid w:val="007059D3"/>
    <w:rsid w:val="00705F12"/>
    <w:rsid w:val="0070603E"/>
    <w:rsid w:val="00706079"/>
    <w:rsid w:val="00706E82"/>
    <w:rsid w:val="007071D1"/>
    <w:rsid w:val="00710035"/>
    <w:rsid w:val="00710564"/>
    <w:rsid w:val="007105A3"/>
    <w:rsid w:val="007108CC"/>
    <w:rsid w:val="00711CD3"/>
    <w:rsid w:val="00711DE3"/>
    <w:rsid w:val="00712916"/>
    <w:rsid w:val="0071359E"/>
    <w:rsid w:val="00713C50"/>
    <w:rsid w:val="00713DF6"/>
    <w:rsid w:val="00714058"/>
    <w:rsid w:val="00714955"/>
    <w:rsid w:val="00714ADC"/>
    <w:rsid w:val="0071556B"/>
    <w:rsid w:val="00715575"/>
    <w:rsid w:val="00715EDE"/>
    <w:rsid w:val="00717CCC"/>
    <w:rsid w:val="00717E9E"/>
    <w:rsid w:val="00720790"/>
    <w:rsid w:val="00720D21"/>
    <w:rsid w:val="00721BAE"/>
    <w:rsid w:val="00721D50"/>
    <w:rsid w:val="00721EA3"/>
    <w:rsid w:val="007229A6"/>
    <w:rsid w:val="00722B30"/>
    <w:rsid w:val="00723673"/>
    <w:rsid w:val="007242AD"/>
    <w:rsid w:val="007245B5"/>
    <w:rsid w:val="00726B03"/>
    <w:rsid w:val="00727882"/>
    <w:rsid w:val="0073037A"/>
    <w:rsid w:val="00731C13"/>
    <w:rsid w:val="0073230C"/>
    <w:rsid w:val="0073352A"/>
    <w:rsid w:val="00733562"/>
    <w:rsid w:val="00733E3B"/>
    <w:rsid w:val="00733ECA"/>
    <w:rsid w:val="00734805"/>
    <w:rsid w:val="00734B10"/>
    <w:rsid w:val="0073537F"/>
    <w:rsid w:val="00735B7F"/>
    <w:rsid w:val="0073633D"/>
    <w:rsid w:val="0073676A"/>
    <w:rsid w:val="0073686E"/>
    <w:rsid w:val="00737AC9"/>
    <w:rsid w:val="00740514"/>
    <w:rsid w:val="007409C3"/>
    <w:rsid w:val="00740AC6"/>
    <w:rsid w:val="00740FC9"/>
    <w:rsid w:val="00741505"/>
    <w:rsid w:val="00741FA3"/>
    <w:rsid w:val="007420BB"/>
    <w:rsid w:val="007426F7"/>
    <w:rsid w:val="00742896"/>
    <w:rsid w:val="00743617"/>
    <w:rsid w:val="00743741"/>
    <w:rsid w:val="007437CC"/>
    <w:rsid w:val="00743B92"/>
    <w:rsid w:val="007448B9"/>
    <w:rsid w:val="00745156"/>
    <w:rsid w:val="00745875"/>
    <w:rsid w:val="0074589A"/>
    <w:rsid w:val="00746A0F"/>
    <w:rsid w:val="00747114"/>
    <w:rsid w:val="00747293"/>
    <w:rsid w:val="00747C54"/>
    <w:rsid w:val="007502FD"/>
    <w:rsid w:val="0075178D"/>
    <w:rsid w:val="00752992"/>
    <w:rsid w:val="00752D46"/>
    <w:rsid w:val="00752F6B"/>
    <w:rsid w:val="00754A67"/>
    <w:rsid w:val="0075504D"/>
    <w:rsid w:val="00755755"/>
    <w:rsid w:val="00755AA6"/>
    <w:rsid w:val="00755B41"/>
    <w:rsid w:val="00755B5E"/>
    <w:rsid w:val="00756A22"/>
    <w:rsid w:val="00756A89"/>
    <w:rsid w:val="00756D22"/>
    <w:rsid w:val="00756DDC"/>
    <w:rsid w:val="007578E6"/>
    <w:rsid w:val="007608FD"/>
    <w:rsid w:val="00760B3A"/>
    <w:rsid w:val="00761354"/>
    <w:rsid w:val="00761B00"/>
    <w:rsid w:val="00761CC4"/>
    <w:rsid w:val="00761D6D"/>
    <w:rsid w:val="007622A9"/>
    <w:rsid w:val="007628B2"/>
    <w:rsid w:val="00762E27"/>
    <w:rsid w:val="00762EA8"/>
    <w:rsid w:val="0076362C"/>
    <w:rsid w:val="00763B15"/>
    <w:rsid w:val="00764249"/>
    <w:rsid w:val="007649F7"/>
    <w:rsid w:val="00764D78"/>
    <w:rsid w:val="00765794"/>
    <w:rsid w:val="0076580E"/>
    <w:rsid w:val="00765DF6"/>
    <w:rsid w:val="00766225"/>
    <w:rsid w:val="007662B1"/>
    <w:rsid w:val="00766491"/>
    <w:rsid w:val="00766BD0"/>
    <w:rsid w:val="00766D4C"/>
    <w:rsid w:val="00767A5D"/>
    <w:rsid w:val="00767BBA"/>
    <w:rsid w:val="00767E49"/>
    <w:rsid w:val="00770311"/>
    <w:rsid w:val="00770495"/>
    <w:rsid w:val="0077063C"/>
    <w:rsid w:val="00770D18"/>
    <w:rsid w:val="00771D42"/>
    <w:rsid w:val="00771F5D"/>
    <w:rsid w:val="00772632"/>
    <w:rsid w:val="00773023"/>
    <w:rsid w:val="007732DE"/>
    <w:rsid w:val="00773C6B"/>
    <w:rsid w:val="00773D4F"/>
    <w:rsid w:val="007743E2"/>
    <w:rsid w:val="00774C12"/>
    <w:rsid w:val="00774EB4"/>
    <w:rsid w:val="007758CF"/>
    <w:rsid w:val="00776BC0"/>
    <w:rsid w:val="00776C90"/>
    <w:rsid w:val="00776E36"/>
    <w:rsid w:val="0078021A"/>
    <w:rsid w:val="00780531"/>
    <w:rsid w:val="00780643"/>
    <w:rsid w:val="00780D3F"/>
    <w:rsid w:val="00781B32"/>
    <w:rsid w:val="00782917"/>
    <w:rsid w:val="00783A4C"/>
    <w:rsid w:val="00783C5E"/>
    <w:rsid w:val="00783DD6"/>
    <w:rsid w:val="00783DF2"/>
    <w:rsid w:val="00785389"/>
    <w:rsid w:val="00785840"/>
    <w:rsid w:val="0078590B"/>
    <w:rsid w:val="007862C5"/>
    <w:rsid w:val="00787043"/>
    <w:rsid w:val="007873BA"/>
    <w:rsid w:val="007908E7"/>
    <w:rsid w:val="007915FD"/>
    <w:rsid w:val="007916EC"/>
    <w:rsid w:val="007929C8"/>
    <w:rsid w:val="007929EB"/>
    <w:rsid w:val="00792AD6"/>
    <w:rsid w:val="00793085"/>
    <w:rsid w:val="00793240"/>
    <w:rsid w:val="00793631"/>
    <w:rsid w:val="007940C2"/>
    <w:rsid w:val="00794317"/>
    <w:rsid w:val="0079465E"/>
    <w:rsid w:val="007955F1"/>
    <w:rsid w:val="00795CBC"/>
    <w:rsid w:val="007965D0"/>
    <w:rsid w:val="00796691"/>
    <w:rsid w:val="00796E01"/>
    <w:rsid w:val="007974E4"/>
    <w:rsid w:val="00797940"/>
    <w:rsid w:val="00797F61"/>
    <w:rsid w:val="007A053D"/>
    <w:rsid w:val="007A0650"/>
    <w:rsid w:val="007A0851"/>
    <w:rsid w:val="007A0B87"/>
    <w:rsid w:val="007A0BBB"/>
    <w:rsid w:val="007A0D72"/>
    <w:rsid w:val="007A2347"/>
    <w:rsid w:val="007A3945"/>
    <w:rsid w:val="007A3C9D"/>
    <w:rsid w:val="007A4077"/>
    <w:rsid w:val="007A4772"/>
    <w:rsid w:val="007A48D3"/>
    <w:rsid w:val="007A498A"/>
    <w:rsid w:val="007A4A6F"/>
    <w:rsid w:val="007A55CE"/>
    <w:rsid w:val="007A5978"/>
    <w:rsid w:val="007A5D11"/>
    <w:rsid w:val="007A5F2E"/>
    <w:rsid w:val="007A6CA1"/>
    <w:rsid w:val="007B0382"/>
    <w:rsid w:val="007B0586"/>
    <w:rsid w:val="007B16A5"/>
    <w:rsid w:val="007B1808"/>
    <w:rsid w:val="007B1FF6"/>
    <w:rsid w:val="007B2A45"/>
    <w:rsid w:val="007B2B03"/>
    <w:rsid w:val="007B2BD4"/>
    <w:rsid w:val="007B3218"/>
    <w:rsid w:val="007B3245"/>
    <w:rsid w:val="007B35EC"/>
    <w:rsid w:val="007B5535"/>
    <w:rsid w:val="007B5956"/>
    <w:rsid w:val="007B59E7"/>
    <w:rsid w:val="007B5D60"/>
    <w:rsid w:val="007B5DF9"/>
    <w:rsid w:val="007B5F4E"/>
    <w:rsid w:val="007B67DC"/>
    <w:rsid w:val="007B705D"/>
    <w:rsid w:val="007B731C"/>
    <w:rsid w:val="007C1006"/>
    <w:rsid w:val="007C1068"/>
    <w:rsid w:val="007C1E48"/>
    <w:rsid w:val="007C23B7"/>
    <w:rsid w:val="007C24DF"/>
    <w:rsid w:val="007C259C"/>
    <w:rsid w:val="007C2CF2"/>
    <w:rsid w:val="007C3D4A"/>
    <w:rsid w:val="007C474E"/>
    <w:rsid w:val="007C4997"/>
    <w:rsid w:val="007C4EF1"/>
    <w:rsid w:val="007C6049"/>
    <w:rsid w:val="007C6C27"/>
    <w:rsid w:val="007C70A6"/>
    <w:rsid w:val="007C71B9"/>
    <w:rsid w:val="007C7324"/>
    <w:rsid w:val="007C7EC4"/>
    <w:rsid w:val="007D068F"/>
    <w:rsid w:val="007D0A44"/>
    <w:rsid w:val="007D0EC9"/>
    <w:rsid w:val="007D1CB0"/>
    <w:rsid w:val="007D1D21"/>
    <w:rsid w:val="007D24E0"/>
    <w:rsid w:val="007D3016"/>
    <w:rsid w:val="007D4391"/>
    <w:rsid w:val="007D4646"/>
    <w:rsid w:val="007D4A3B"/>
    <w:rsid w:val="007D4FDA"/>
    <w:rsid w:val="007D5316"/>
    <w:rsid w:val="007D53A7"/>
    <w:rsid w:val="007D5ADC"/>
    <w:rsid w:val="007D5B7D"/>
    <w:rsid w:val="007D6A8C"/>
    <w:rsid w:val="007D7160"/>
    <w:rsid w:val="007D7982"/>
    <w:rsid w:val="007D7A64"/>
    <w:rsid w:val="007D7B3D"/>
    <w:rsid w:val="007D7B46"/>
    <w:rsid w:val="007E0249"/>
    <w:rsid w:val="007E0D6E"/>
    <w:rsid w:val="007E1069"/>
    <w:rsid w:val="007E23C2"/>
    <w:rsid w:val="007E2897"/>
    <w:rsid w:val="007E2AA3"/>
    <w:rsid w:val="007E2C73"/>
    <w:rsid w:val="007E31F9"/>
    <w:rsid w:val="007E39B0"/>
    <w:rsid w:val="007E45C1"/>
    <w:rsid w:val="007E48EF"/>
    <w:rsid w:val="007E4DF9"/>
    <w:rsid w:val="007E5AF0"/>
    <w:rsid w:val="007E6489"/>
    <w:rsid w:val="007E64C4"/>
    <w:rsid w:val="007E6B1C"/>
    <w:rsid w:val="007E7869"/>
    <w:rsid w:val="007E7AFD"/>
    <w:rsid w:val="007E7B17"/>
    <w:rsid w:val="007F030D"/>
    <w:rsid w:val="007F03EF"/>
    <w:rsid w:val="007F0507"/>
    <w:rsid w:val="007F09AA"/>
    <w:rsid w:val="007F1734"/>
    <w:rsid w:val="007F1D77"/>
    <w:rsid w:val="007F2779"/>
    <w:rsid w:val="007F2E3E"/>
    <w:rsid w:val="007F39C5"/>
    <w:rsid w:val="007F4979"/>
    <w:rsid w:val="007F564C"/>
    <w:rsid w:val="007F5E03"/>
    <w:rsid w:val="007F697B"/>
    <w:rsid w:val="007F72F6"/>
    <w:rsid w:val="007F7B16"/>
    <w:rsid w:val="007F7F8F"/>
    <w:rsid w:val="007F7FD5"/>
    <w:rsid w:val="00800171"/>
    <w:rsid w:val="008012BB"/>
    <w:rsid w:val="008015D8"/>
    <w:rsid w:val="008019D6"/>
    <w:rsid w:val="008020EE"/>
    <w:rsid w:val="00802B38"/>
    <w:rsid w:val="00802BA7"/>
    <w:rsid w:val="00802FD1"/>
    <w:rsid w:val="00804159"/>
    <w:rsid w:val="00804F1F"/>
    <w:rsid w:val="0080577D"/>
    <w:rsid w:val="00805B67"/>
    <w:rsid w:val="00805D08"/>
    <w:rsid w:val="00805D93"/>
    <w:rsid w:val="00805F2E"/>
    <w:rsid w:val="008060D9"/>
    <w:rsid w:val="00806688"/>
    <w:rsid w:val="008068C8"/>
    <w:rsid w:val="00807C3F"/>
    <w:rsid w:val="0081028F"/>
    <w:rsid w:val="008104DF"/>
    <w:rsid w:val="00810558"/>
    <w:rsid w:val="008106B0"/>
    <w:rsid w:val="00811048"/>
    <w:rsid w:val="00811177"/>
    <w:rsid w:val="008112E9"/>
    <w:rsid w:val="00812779"/>
    <w:rsid w:val="00812BCA"/>
    <w:rsid w:val="00812F58"/>
    <w:rsid w:val="00813ED6"/>
    <w:rsid w:val="008143FC"/>
    <w:rsid w:val="0081447F"/>
    <w:rsid w:val="00814757"/>
    <w:rsid w:val="0081475F"/>
    <w:rsid w:val="008152E2"/>
    <w:rsid w:val="00815795"/>
    <w:rsid w:val="00815C0A"/>
    <w:rsid w:val="00816BE6"/>
    <w:rsid w:val="008179B7"/>
    <w:rsid w:val="00817B57"/>
    <w:rsid w:val="00820636"/>
    <w:rsid w:val="00820AB4"/>
    <w:rsid w:val="00820FA9"/>
    <w:rsid w:val="0082346D"/>
    <w:rsid w:val="008241C9"/>
    <w:rsid w:val="008244C9"/>
    <w:rsid w:val="00825CB1"/>
    <w:rsid w:val="00825F91"/>
    <w:rsid w:val="00826E1D"/>
    <w:rsid w:val="00826E47"/>
    <w:rsid w:val="008270AE"/>
    <w:rsid w:val="008276C7"/>
    <w:rsid w:val="00827A82"/>
    <w:rsid w:val="00830027"/>
    <w:rsid w:val="008302AE"/>
    <w:rsid w:val="00830AAF"/>
    <w:rsid w:val="00832627"/>
    <w:rsid w:val="00833AB7"/>
    <w:rsid w:val="00833EBE"/>
    <w:rsid w:val="00833FB1"/>
    <w:rsid w:val="0083406C"/>
    <w:rsid w:val="00834605"/>
    <w:rsid w:val="00834B1F"/>
    <w:rsid w:val="00836391"/>
    <w:rsid w:val="00836986"/>
    <w:rsid w:val="00836A9F"/>
    <w:rsid w:val="008376E6"/>
    <w:rsid w:val="00840230"/>
    <w:rsid w:val="0084144D"/>
    <w:rsid w:val="0084245F"/>
    <w:rsid w:val="008433E3"/>
    <w:rsid w:val="00843426"/>
    <w:rsid w:val="00843C6D"/>
    <w:rsid w:val="008445C0"/>
    <w:rsid w:val="008446ED"/>
    <w:rsid w:val="008452ED"/>
    <w:rsid w:val="008461D8"/>
    <w:rsid w:val="00846213"/>
    <w:rsid w:val="008462DB"/>
    <w:rsid w:val="0084659B"/>
    <w:rsid w:val="0084709E"/>
    <w:rsid w:val="00847738"/>
    <w:rsid w:val="0084781D"/>
    <w:rsid w:val="00847E13"/>
    <w:rsid w:val="0085029B"/>
    <w:rsid w:val="008504DD"/>
    <w:rsid w:val="00851211"/>
    <w:rsid w:val="00851861"/>
    <w:rsid w:val="0085317F"/>
    <w:rsid w:val="00853763"/>
    <w:rsid w:val="00854BD2"/>
    <w:rsid w:val="00855568"/>
    <w:rsid w:val="00855744"/>
    <w:rsid w:val="00855EA9"/>
    <w:rsid w:val="00856639"/>
    <w:rsid w:val="00856EC4"/>
    <w:rsid w:val="0085743A"/>
    <w:rsid w:val="00857D69"/>
    <w:rsid w:val="00860168"/>
    <w:rsid w:val="00860B78"/>
    <w:rsid w:val="00860CBE"/>
    <w:rsid w:val="00860D40"/>
    <w:rsid w:val="008613F5"/>
    <w:rsid w:val="00861539"/>
    <w:rsid w:val="0086186F"/>
    <w:rsid w:val="008625C8"/>
    <w:rsid w:val="00862D94"/>
    <w:rsid w:val="0086445F"/>
    <w:rsid w:val="00866C2A"/>
    <w:rsid w:val="008670D9"/>
    <w:rsid w:val="00867325"/>
    <w:rsid w:val="0087058F"/>
    <w:rsid w:val="00870598"/>
    <w:rsid w:val="008714B6"/>
    <w:rsid w:val="0087153F"/>
    <w:rsid w:val="0087197A"/>
    <w:rsid w:val="00871A06"/>
    <w:rsid w:val="00871DA0"/>
    <w:rsid w:val="00871FF3"/>
    <w:rsid w:val="008727DC"/>
    <w:rsid w:val="00872DC5"/>
    <w:rsid w:val="00872EF4"/>
    <w:rsid w:val="00873B6D"/>
    <w:rsid w:val="00873FB2"/>
    <w:rsid w:val="00874E30"/>
    <w:rsid w:val="00874F81"/>
    <w:rsid w:val="008750FA"/>
    <w:rsid w:val="00875262"/>
    <w:rsid w:val="008754EB"/>
    <w:rsid w:val="0087558A"/>
    <w:rsid w:val="008770DE"/>
    <w:rsid w:val="008771EE"/>
    <w:rsid w:val="008778AC"/>
    <w:rsid w:val="0088070F"/>
    <w:rsid w:val="00881385"/>
    <w:rsid w:val="008817B7"/>
    <w:rsid w:val="00881B57"/>
    <w:rsid w:val="008820DD"/>
    <w:rsid w:val="0088292D"/>
    <w:rsid w:val="0088318A"/>
    <w:rsid w:val="008834D2"/>
    <w:rsid w:val="0088366F"/>
    <w:rsid w:val="0088395D"/>
    <w:rsid w:val="00884002"/>
    <w:rsid w:val="0088413F"/>
    <w:rsid w:val="0088446D"/>
    <w:rsid w:val="008844D5"/>
    <w:rsid w:val="00885139"/>
    <w:rsid w:val="0088562C"/>
    <w:rsid w:val="0088590A"/>
    <w:rsid w:val="00885DD7"/>
    <w:rsid w:val="00885ED1"/>
    <w:rsid w:val="00886183"/>
    <w:rsid w:val="00886611"/>
    <w:rsid w:val="008867EE"/>
    <w:rsid w:val="00886C12"/>
    <w:rsid w:val="00886D18"/>
    <w:rsid w:val="00887076"/>
    <w:rsid w:val="008876F7"/>
    <w:rsid w:val="008878F5"/>
    <w:rsid w:val="00887C95"/>
    <w:rsid w:val="00887DD0"/>
    <w:rsid w:val="00887DD2"/>
    <w:rsid w:val="00887F12"/>
    <w:rsid w:val="00890C89"/>
    <w:rsid w:val="00891B1D"/>
    <w:rsid w:val="00892EFD"/>
    <w:rsid w:val="00893BED"/>
    <w:rsid w:val="008947DB"/>
    <w:rsid w:val="00895B88"/>
    <w:rsid w:val="00896065"/>
    <w:rsid w:val="008970CF"/>
    <w:rsid w:val="0089778C"/>
    <w:rsid w:val="008A04F2"/>
    <w:rsid w:val="008A059D"/>
    <w:rsid w:val="008A06D8"/>
    <w:rsid w:val="008A0A69"/>
    <w:rsid w:val="008A175A"/>
    <w:rsid w:val="008A18D2"/>
    <w:rsid w:val="008A1AA5"/>
    <w:rsid w:val="008A1BE9"/>
    <w:rsid w:val="008A1C28"/>
    <w:rsid w:val="008A2148"/>
    <w:rsid w:val="008A2C5C"/>
    <w:rsid w:val="008A3428"/>
    <w:rsid w:val="008A35CD"/>
    <w:rsid w:val="008A366F"/>
    <w:rsid w:val="008A3BF3"/>
    <w:rsid w:val="008A4811"/>
    <w:rsid w:val="008A5794"/>
    <w:rsid w:val="008A5FC2"/>
    <w:rsid w:val="008A60F8"/>
    <w:rsid w:val="008A64EB"/>
    <w:rsid w:val="008A67E0"/>
    <w:rsid w:val="008A6958"/>
    <w:rsid w:val="008A6E38"/>
    <w:rsid w:val="008A73A2"/>
    <w:rsid w:val="008A749B"/>
    <w:rsid w:val="008A74D9"/>
    <w:rsid w:val="008A7E56"/>
    <w:rsid w:val="008B001E"/>
    <w:rsid w:val="008B04A6"/>
    <w:rsid w:val="008B0D1C"/>
    <w:rsid w:val="008B0FEC"/>
    <w:rsid w:val="008B14BB"/>
    <w:rsid w:val="008B171A"/>
    <w:rsid w:val="008B2682"/>
    <w:rsid w:val="008B269E"/>
    <w:rsid w:val="008B2A20"/>
    <w:rsid w:val="008B3EB8"/>
    <w:rsid w:val="008B3F5E"/>
    <w:rsid w:val="008B4505"/>
    <w:rsid w:val="008B45F7"/>
    <w:rsid w:val="008B462E"/>
    <w:rsid w:val="008B47A8"/>
    <w:rsid w:val="008B660A"/>
    <w:rsid w:val="008B67FD"/>
    <w:rsid w:val="008B6EFD"/>
    <w:rsid w:val="008B7088"/>
    <w:rsid w:val="008B7973"/>
    <w:rsid w:val="008B79C2"/>
    <w:rsid w:val="008C0CC3"/>
    <w:rsid w:val="008C0DDF"/>
    <w:rsid w:val="008C0E64"/>
    <w:rsid w:val="008C15B6"/>
    <w:rsid w:val="008C1672"/>
    <w:rsid w:val="008C19A0"/>
    <w:rsid w:val="008C1C06"/>
    <w:rsid w:val="008C22E0"/>
    <w:rsid w:val="008C2A64"/>
    <w:rsid w:val="008C323F"/>
    <w:rsid w:val="008C3A1E"/>
    <w:rsid w:val="008C453C"/>
    <w:rsid w:val="008C4C1E"/>
    <w:rsid w:val="008C53A4"/>
    <w:rsid w:val="008C57D4"/>
    <w:rsid w:val="008C6F4F"/>
    <w:rsid w:val="008C7D3E"/>
    <w:rsid w:val="008D1B8B"/>
    <w:rsid w:val="008D1CF6"/>
    <w:rsid w:val="008D1E79"/>
    <w:rsid w:val="008D2FB4"/>
    <w:rsid w:val="008D35E9"/>
    <w:rsid w:val="008D38CB"/>
    <w:rsid w:val="008D434A"/>
    <w:rsid w:val="008D6107"/>
    <w:rsid w:val="008D69BE"/>
    <w:rsid w:val="008D72F7"/>
    <w:rsid w:val="008D74CF"/>
    <w:rsid w:val="008E0285"/>
    <w:rsid w:val="008E0364"/>
    <w:rsid w:val="008E1190"/>
    <w:rsid w:val="008E1CF9"/>
    <w:rsid w:val="008E243C"/>
    <w:rsid w:val="008E2753"/>
    <w:rsid w:val="008E2AB3"/>
    <w:rsid w:val="008E2BA5"/>
    <w:rsid w:val="008E3358"/>
    <w:rsid w:val="008E34DA"/>
    <w:rsid w:val="008E3547"/>
    <w:rsid w:val="008E3D0E"/>
    <w:rsid w:val="008E4525"/>
    <w:rsid w:val="008E4796"/>
    <w:rsid w:val="008E5073"/>
    <w:rsid w:val="008E517A"/>
    <w:rsid w:val="008E5729"/>
    <w:rsid w:val="008E5A80"/>
    <w:rsid w:val="008E63DC"/>
    <w:rsid w:val="008E7EB4"/>
    <w:rsid w:val="008F00CA"/>
    <w:rsid w:val="008F04EF"/>
    <w:rsid w:val="008F0564"/>
    <w:rsid w:val="008F0EAC"/>
    <w:rsid w:val="008F0FBD"/>
    <w:rsid w:val="008F11CA"/>
    <w:rsid w:val="008F19EE"/>
    <w:rsid w:val="008F2459"/>
    <w:rsid w:val="008F278F"/>
    <w:rsid w:val="008F2C97"/>
    <w:rsid w:val="008F3019"/>
    <w:rsid w:val="008F38B0"/>
    <w:rsid w:val="008F4147"/>
    <w:rsid w:val="008F449B"/>
    <w:rsid w:val="008F45E3"/>
    <w:rsid w:val="008F4762"/>
    <w:rsid w:val="008F47B0"/>
    <w:rsid w:val="008F48FB"/>
    <w:rsid w:val="008F4C89"/>
    <w:rsid w:val="008F5A2B"/>
    <w:rsid w:val="008F7E90"/>
    <w:rsid w:val="009004CF"/>
    <w:rsid w:val="0090059F"/>
    <w:rsid w:val="00900F9D"/>
    <w:rsid w:val="009019D1"/>
    <w:rsid w:val="009019FD"/>
    <w:rsid w:val="00901AB3"/>
    <w:rsid w:val="00902287"/>
    <w:rsid w:val="00903116"/>
    <w:rsid w:val="00903352"/>
    <w:rsid w:val="009036E6"/>
    <w:rsid w:val="00904224"/>
    <w:rsid w:val="0090487D"/>
    <w:rsid w:val="00905933"/>
    <w:rsid w:val="0090692A"/>
    <w:rsid w:val="0090698B"/>
    <w:rsid w:val="00906D93"/>
    <w:rsid w:val="00906E16"/>
    <w:rsid w:val="0090726A"/>
    <w:rsid w:val="0090774A"/>
    <w:rsid w:val="00907C6F"/>
    <w:rsid w:val="009119DB"/>
    <w:rsid w:val="00912225"/>
    <w:rsid w:val="00912841"/>
    <w:rsid w:val="00912957"/>
    <w:rsid w:val="009133A0"/>
    <w:rsid w:val="009137E2"/>
    <w:rsid w:val="00914241"/>
    <w:rsid w:val="00914405"/>
    <w:rsid w:val="00914454"/>
    <w:rsid w:val="00915505"/>
    <w:rsid w:val="0091762A"/>
    <w:rsid w:val="009207D3"/>
    <w:rsid w:val="00920C44"/>
    <w:rsid w:val="00920DC5"/>
    <w:rsid w:val="0092137A"/>
    <w:rsid w:val="009214AF"/>
    <w:rsid w:val="009218D0"/>
    <w:rsid w:val="0092193C"/>
    <w:rsid w:val="00922212"/>
    <w:rsid w:val="00922535"/>
    <w:rsid w:val="0092268E"/>
    <w:rsid w:val="00923240"/>
    <w:rsid w:val="0092371C"/>
    <w:rsid w:val="009238BD"/>
    <w:rsid w:val="00924324"/>
    <w:rsid w:val="009243B2"/>
    <w:rsid w:val="00924441"/>
    <w:rsid w:val="00925A89"/>
    <w:rsid w:val="00926289"/>
    <w:rsid w:val="00926393"/>
    <w:rsid w:val="009265FB"/>
    <w:rsid w:val="0092694A"/>
    <w:rsid w:val="00926DBD"/>
    <w:rsid w:val="009271CA"/>
    <w:rsid w:val="009306F7"/>
    <w:rsid w:val="0093127D"/>
    <w:rsid w:val="009312F5"/>
    <w:rsid w:val="00931FAF"/>
    <w:rsid w:val="0093223C"/>
    <w:rsid w:val="00932459"/>
    <w:rsid w:val="00932877"/>
    <w:rsid w:val="00933169"/>
    <w:rsid w:val="00934A24"/>
    <w:rsid w:val="009350E6"/>
    <w:rsid w:val="0093535F"/>
    <w:rsid w:val="00935895"/>
    <w:rsid w:val="00935DBC"/>
    <w:rsid w:val="00935DCE"/>
    <w:rsid w:val="0093696B"/>
    <w:rsid w:val="00937096"/>
    <w:rsid w:val="00937281"/>
    <w:rsid w:val="009401BC"/>
    <w:rsid w:val="009404DC"/>
    <w:rsid w:val="009407DB"/>
    <w:rsid w:val="009409A7"/>
    <w:rsid w:val="00940B27"/>
    <w:rsid w:val="00940B83"/>
    <w:rsid w:val="00941708"/>
    <w:rsid w:val="00941851"/>
    <w:rsid w:val="00941F96"/>
    <w:rsid w:val="009428EE"/>
    <w:rsid w:val="00942ED6"/>
    <w:rsid w:val="00944C0B"/>
    <w:rsid w:val="00944E9B"/>
    <w:rsid w:val="00945CD3"/>
    <w:rsid w:val="00945D56"/>
    <w:rsid w:val="00946521"/>
    <w:rsid w:val="009466C3"/>
    <w:rsid w:val="00947CC5"/>
    <w:rsid w:val="00947DAB"/>
    <w:rsid w:val="00950011"/>
    <w:rsid w:val="009500A3"/>
    <w:rsid w:val="00950D69"/>
    <w:rsid w:val="00951071"/>
    <w:rsid w:val="00951E3F"/>
    <w:rsid w:val="0095276E"/>
    <w:rsid w:val="009536B2"/>
    <w:rsid w:val="00953C02"/>
    <w:rsid w:val="0095457C"/>
    <w:rsid w:val="0095531A"/>
    <w:rsid w:val="00955831"/>
    <w:rsid w:val="009567E9"/>
    <w:rsid w:val="00956C1D"/>
    <w:rsid w:val="00957217"/>
    <w:rsid w:val="00957231"/>
    <w:rsid w:val="00957A33"/>
    <w:rsid w:val="00957C41"/>
    <w:rsid w:val="00960986"/>
    <w:rsid w:val="0096125B"/>
    <w:rsid w:val="00961526"/>
    <w:rsid w:val="009619A2"/>
    <w:rsid w:val="00961E45"/>
    <w:rsid w:val="00964EB1"/>
    <w:rsid w:val="009650F7"/>
    <w:rsid w:val="00965400"/>
    <w:rsid w:val="00965FD0"/>
    <w:rsid w:val="00966B44"/>
    <w:rsid w:val="00967273"/>
    <w:rsid w:val="009672A1"/>
    <w:rsid w:val="00970065"/>
    <w:rsid w:val="00970297"/>
    <w:rsid w:val="00974333"/>
    <w:rsid w:val="009747B8"/>
    <w:rsid w:val="009747D8"/>
    <w:rsid w:val="009748DD"/>
    <w:rsid w:val="00974B81"/>
    <w:rsid w:val="0097520C"/>
    <w:rsid w:val="0097580D"/>
    <w:rsid w:val="00975DCB"/>
    <w:rsid w:val="009768B9"/>
    <w:rsid w:val="0097691E"/>
    <w:rsid w:val="009769FC"/>
    <w:rsid w:val="00976B4B"/>
    <w:rsid w:val="00976C19"/>
    <w:rsid w:val="00977D24"/>
    <w:rsid w:val="00980098"/>
    <w:rsid w:val="00980FEB"/>
    <w:rsid w:val="00982D94"/>
    <w:rsid w:val="009830A8"/>
    <w:rsid w:val="0098359B"/>
    <w:rsid w:val="00983E4E"/>
    <w:rsid w:val="009841AE"/>
    <w:rsid w:val="009842AE"/>
    <w:rsid w:val="00984E51"/>
    <w:rsid w:val="00985004"/>
    <w:rsid w:val="00985053"/>
    <w:rsid w:val="00985273"/>
    <w:rsid w:val="00986D9E"/>
    <w:rsid w:val="00990A98"/>
    <w:rsid w:val="00990F08"/>
    <w:rsid w:val="0099102B"/>
    <w:rsid w:val="0099116F"/>
    <w:rsid w:val="0099207F"/>
    <w:rsid w:val="0099230E"/>
    <w:rsid w:val="00992D03"/>
    <w:rsid w:val="00992E48"/>
    <w:rsid w:val="00993468"/>
    <w:rsid w:val="009937F6"/>
    <w:rsid w:val="00993DDC"/>
    <w:rsid w:val="0099442E"/>
    <w:rsid w:val="00994957"/>
    <w:rsid w:val="00995011"/>
    <w:rsid w:val="009952B1"/>
    <w:rsid w:val="009954E2"/>
    <w:rsid w:val="00995B79"/>
    <w:rsid w:val="00996372"/>
    <w:rsid w:val="00996B47"/>
    <w:rsid w:val="00996D21"/>
    <w:rsid w:val="00997455"/>
    <w:rsid w:val="009A0561"/>
    <w:rsid w:val="009A0702"/>
    <w:rsid w:val="009A183B"/>
    <w:rsid w:val="009A1E07"/>
    <w:rsid w:val="009A210A"/>
    <w:rsid w:val="009A2269"/>
    <w:rsid w:val="009A2761"/>
    <w:rsid w:val="009A2C51"/>
    <w:rsid w:val="009A3D8E"/>
    <w:rsid w:val="009A3F22"/>
    <w:rsid w:val="009A49E4"/>
    <w:rsid w:val="009A4B6D"/>
    <w:rsid w:val="009A571E"/>
    <w:rsid w:val="009A62B4"/>
    <w:rsid w:val="009A6504"/>
    <w:rsid w:val="009A76F3"/>
    <w:rsid w:val="009A7E8E"/>
    <w:rsid w:val="009B0B4B"/>
    <w:rsid w:val="009B0BD6"/>
    <w:rsid w:val="009B1412"/>
    <w:rsid w:val="009B1749"/>
    <w:rsid w:val="009B28F6"/>
    <w:rsid w:val="009B2DFF"/>
    <w:rsid w:val="009B3453"/>
    <w:rsid w:val="009B350D"/>
    <w:rsid w:val="009B3FE5"/>
    <w:rsid w:val="009B3FFE"/>
    <w:rsid w:val="009B4061"/>
    <w:rsid w:val="009B442B"/>
    <w:rsid w:val="009B4FB1"/>
    <w:rsid w:val="009B56A4"/>
    <w:rsid w:val="009B688A"/>
    <w:rsid w:val="009B7320"/>
    <w:rsid w:val="009C0702"/>
    <w:rsid w:val="009C0B3A"/>
    <w:rsid w:val="009C13B9"/>
    <w:rsid w:val="009C1FE6"/>
    <w:rsid w:val="009C20FD"/>
    <w:rsid w:val="009C28CB"/>
    <w:rsid w:val="009C2EDE"/>
    <w:rsid w:val="009C5710"/>
    <w:rsid w:val="009C7058"/>
    <w:rsid w:val="009C7CAD"/>
    <w:rsid w:val="009C7DAF"/>
    <w:rsid w:val="009C7DE6"/>
    <w:rsid w:val="009D03CC"/>
    <w:rsid w:val="009D0779"/>
    <w:rsid w:val="009D0C2F"/>
    <w:rsid w:val="009D101F"/>
    <w:rsid w:val="009D18DD"/>
    <w:rsid w:val="009D1999"/>
    <w:rsid w:val="009D27F3"/>
    <w:rsid w:val="009D2F4F"/>
    <w:rsid w:val="009D32C8"/>
    <w:rsid w:val="009D419B"/>
    <w:rsid w:val="009D5249"/>
    <w:rsid w:val="009D5345"/>
    <w:rsid w:val="009D5C56"/>
    <w:rsid w:val="009D6767"/>
    <w:rsid w:val="009D6A68"/>
    <w:rsid w:val="009D6C4F"/>
    <w:rsid w:val="009D6CB4"/>
    <w:rsid w:val="009D7298"/>
    <w:rsid w:val="009D7A20"/>
    <w:rsid w:val="009D7E47"/>
    <w:rsid w:val="009E0436"/>
    <w:rsid w:val="009E0833"/>
    <w:rsid w:val="009E1A53"/>
    <w:rsid w:val="009E1FA5"/>
    <w:rsid w:val="009E21D1"/>
    <w:rsid w:val="009E2A40"/>
    <w:rsid w:val="009E2F3A"/>
    <w:rsid w:val="009E33DE"/>
    <w:rsid w:val="009E3785"/>
    <w:rsid w:val="009E42FC"/>
    <w:rsid w:val="009E4FB5"/>
    <w:rsid w:val="009E5315"/>
    <w:rsid w:val="009E552F"/>
    <w:rsid w:val="009E56F8"/>
    <w:rsid w:val="009E5C4B"/>
    <w:rsid w:val="009E5DA4"/>
    <w:rsid w:val="009E6668"/>
    <w:rsid w:val="009E7FDC"/>
    <w:rsid w:val="009F011C"/>
    <w:rsid w:val="009F09C3"/>
    <w:rsid w:val="009F180C"/>
    <w:rsid w:val="009F1A24"/>
    <w:rsid w:val="009F25F7"/>
    <w:rsid w:val="009F2FFF"/>
    <w:rsid w:val="009F3071"/>
    <w:rsid w:val="009F3B77"/>
    <w:rsid w:val="009F3E13"/>
    <w:rsid w:val="009F444A"/>
    <w:rsid w:val="009F5676"/>
    <w:rsid w:val="009F6455"/>
    <w:rsid w:val="009F66CE"/>
    <w:rsid w:val="009F68B2"/>
    <w:rsid w:val="009F68DB"/>
    <w:rsid w:val="009F6CBB"/>
    <w:rsid w:val="009F7028"/>
    <w:rsid w:val="009F7192"/>
    <w:rsid w:val="009F74C8"/>
    <w:rsid w:val="009F7E2A"/>
    <w:rsid w:val="00A00277"/>
    <w:rsid w:val="00A00B42"/>
    <w:rsid w:val="00A01183"/>
    <w:rsid w:val="00A01986"/>
    <w:rsid w:val="00A01D8D"/>
    <w:rsid w:val="00A0222E"/>
    <w:rsid w:val="00A0224A"/>
    <w:rsid w:val="00A02807"/>
    <w:rsid w:val="00A02D69"/>
    <w:rsid w:val="00A02F6A"/>
    <w:rsid w:val="00A032E8"/>
    <w:rsid w:val="00A03707"/>
    <w:rsid w:val="00A03F7C"/>
    <w:rsid w:val="00A04077"/>
    <w:rsid w:val="00A04BE5"/>
    <w:rsid w:val="00A058EA"/>
    <w:rsid w:val="00A05924"/>
    <w:rsid w:val="00A0623D"/>
    <w:rsid w:val="00A06938"/>
    <w:rsid w:val="00A070DE"/>
    <w:rsid w:val="00A07C79"/>
    <w:rsid w:val="00A10A56"/>
    <w:rsid w:val="00A11053"/>
    <w:rsid w:val="00A11A03"/>
    <w:rsid w:val="00A11DF6"/>
    <w:rsid w:val="00A12FA6"/>
    <w:rsid w:val="00A142D2"/>
    <w:rsid w:val="00A1494A"/>
    <w:rsid w:val="00A152F0"/>
    <w:rsid w:val="00A15ABA"/>
    <w:rsid w:val="00A16B06"/>
    <w:rsid w:val="00A16E52"/>
    <w:rsid w:val="00A171D7"/>
    <w:rsid w:val="00A1755B"/>
    <w:rsid w:val="00A17993"/>
    <w:rsid w:val="00A2037B"/>
    <w:rsid w:val="00A20AF4"/>
    <w:rsid w:val="00A213ED"/>
    <w:rsid w:val="00A22319"/>
    <w:rsid w:val="00A2243E"/>
    <w:rsid w:val="00A22B26"/>
    <w:rsid w:val="00A22CD7"/>
    <w:rsid w:val="00A22F11"/>
    <w:rsid w:val="00A23177"/>
    <w:rsid w:val="00A233FA"/>
    <w:rsid w:val="00A23438"/>
    <w:rsid w:val="00A23BAB"/>
    <w:rsid w:val="00A23C76"/>
    <w:rsid w:val="00A24319"/>
    <w:rsid w:val="00A24695"/>
    <w:rsid w:val="00A247B4"/>
    <w:rsid w:val="00A24846"/>
    <w:rsid w:val="00A269F2"/>
    <w:rsid w:val="00A3051D"/>
    <w:rsid w:val="00A31329"/>
    <w:rsid w:val="00A318C9"/>
    <w:rsid w:val="00A31926"/>
    <w:rsid w:val="00A32BE0"/>
    <w:rsid w:val="00A331E0"/>
    <w:rsid w:val="00A33457"/>
    <w:rsid w:val="00A3378A"/>
    <w:rsid w:val="00A34424"/>
    <w:rsid w:val="00A34D85"/>
    <w:rsid w:val="00A3539D"/>
    <w:rsid w:val="00A3683F"/>
    <w:rsid w:val="00A40802"/>
    <w:rsid w:val="00A409CE"/>
    <w:rsid w:val="00A40D3F"/>
    <w:rsid w:val="00A40F75"/>
    <w:rsid w:val="00A416F7"/>
    <w:rsid w:val="00A41857"/>
    <w:rsid w:val="00A41BED"/>
    <w:rsid w:val="00A426A8"/>
    <w:rsid w:val="00A426F2"/>
    <w:rsid w:val="00A4278D"/>
    <w:rsid w:val="00A42C85"/>
    <w:rsid w:val="00A43401"/>
    <w:rsid w:val="00A44070"/>
    <w:rsid w:val="00A441F5"/>
    <w:rsid w:val="00A45013"/>
    <w:rsid w:val="00A45053"/>
    <w:rsid w:val="00A45697"/>
    <w:rsid w:val="00A45864"/>
    <w:rsid w:val="00A46718"/>
    <w:rsid w:val="00A4671C"/>
    <w:rsid w:val="00A46971"/>
    <w:rsid w:val="00A46B65"/>
    <w:rsid w:val="00A4719D"/>
    <w:rsid w:val="00A4785B"/>
    <w:rsid w:val="00A47D64"/>
    <w:rsid w:val="00A5052A"/>
    <w:rsid w:val="00A50761"/>
    <w:rsid w:val="00A510DA"/>
    <w:rsid w:val="00A5123B"/>
    <w:rsid w:val="00A515E6"/>
    <w:rsid w:val="00A5172A"/>
    <w:rsid w:val="00A51A0E"/>
    <w:rsid w:val="00A51F40"/>
    <w:rsid w:val="00A52B91"/>
    <w:rsid w:val="00A53C9B"/>
    <w:rsid w:val="00A54CC7"/>
    <w:rsid w:val="00A5580B"/>
    <w:rsid w:val="00A55ACC"/>
    <w:rsid w:val="00A55AF0"/>
    <w:rsid w:val="00A5713D"/>
    <w:rsid w:val="00A579BE"/>
    <w:rsid w:val="00A60315"/>
    <w:rsid w:val="00A60DAC"/>
    <w:rsid w:val="00A6149F"/>
    <w:rsid w:val="00A61605"/>
    <w:rsid w:val="00A61BBE"/>
    <w:rsid w:val="00A620F5"/>
    <w:rsid w:val="00A6242D"/>
    <w:rsid w:val="00A629AE"/>
    <w:rsid w:val="00A62CDA"/>
    <w:rsid w:val="00A62E8A"/>
    <w:rsid w:val="00A64BE0"/>
    <w:rsid w:val="00A65332"/>
    <w:rsid w:val="00A65345"/>
    <w:rsid w:val="00A66274"/>
    <w:rsid w:val="00A662D4"/>
    <w:rsid w:val="00A664C5"/>
    <w:rsid w:val="00A6664F"/>
    <w:rsid w:val="00A66924"/>
    <w:rsid w:val="00A66956"/>
    <w:rsid w:val="00A6774A"/>
    <w:rsid w:val="00A679DD"/>
    <w:rsid w:val="00A7005E"/>
    <w:rsid w:val="00A7049C"/>
    <w:rsid w:val="00A70590"/>
    <w:rsid w:val="00A70CCA"/>
    <w:rsid w:val="00A712A4"/>
    <w:rsid w:val="00A71DBA"/>
    <w:rsid w:val="00A731BA"/>
    <w:rsid w:val="00A7322D"/>
    <w:rsid w:val="00A7374D"/>
    <w:rsid w:val="00A737CB"/>
    <w:rsid w:val="00A74314"/>
    <w:rsid w:val="00A743FE"/>
    <w:rsid w:val="00A74A0F"/>
    <w:rsid w:val="00A74B47"/>
    <w:rsid w:val="00A75193"/>
    <w:rsid w:val="00A751CE"/>
    <w:rsid w:val="00A7618F"/>
    <w:rsid w:val="00A7631C"/>
    <w:rsid w:val="00A76562"/>
    <w:rsid w:val="00A76733"/>
    <w:rsid w:val="00A802E4"/>
    <w:rsid w:val="00A8065B"/>
    <w:rsid w:val="00A808C3"/>
    <w:rsid w:val="00A80D1A"/>
    <w:rsid w:val="00A81AE7"/>
    <w:rsid w:val="00A81C8F"/>
    <w:rsid w:val="00A820CB"/>
    <w:rsid w:val="00A827D0"/>
    <w:rsid w:val="00A82D2B"/>
    <w:rsid w:val="00A83AAE"/>
    <w:rsid w:val="00A83F51"/>
    <w:rsid w:val="00A84463"/>
    <w:rsid w:val="00A84D5B"/>
    <w:rsid w:val="00A8637A"/>
    <w:rsid w:val="00A86AAF"/>
    <w:rsid w:val="00A87F5E"/>
    <w:rsid w:val="00A90169"/>
    <w:rsid w:val="00A90321"/>
    <w:rsid w:val="00A9151C"/>
    <w:rsid w:val="00A919D9"/>
    <w:rsid w:val="00A91E42"/>
    <w:rsid w:val="00A9268F"/>
    <w:rsid w:val="00A928FF"/>
    <w:rsid w:val="00A92DB7"/>
    <w:rsid w:val="00A93065"/>
    <w:rsid w:val="00A93715"/>
    <w:rsid w:val="00A93E72"/>
    <w:rsid w:val="00A94400"/>
    <w:rsid w:val="00A95356"/>
    <w:rsid w:val="00A9568C"/>
    <w:rsid w:val="00A95795"/>
    <w:rsid w:val="00A957B6"/>
    <w:rsid w:val="00A95AEF"/>
    <w:rsid w:val="00A96063"/>
    <w:rsid w:val="00A97DB5"/>
    <w:rsid w:val="00AA066D"/>
    <w:rsid w:val="00AA11D6"/>
    <w:rsid w:val="00AA13FE"/>
    <w:rsid w:val="00AA1BD3"/>
    <w:rsid w:val="00AA2253"/>
    <w:rsid w:val="00AA3A63"/>
    <w:rsid w:val="00AA4142"/>
    <w:rsid w:val="00AA444D"/>
    <w:rsid w:val="00AA491F"/>
    <w:rsid w:val="00AA4949"/>
    <w:rsid w:val="00AA497E"/>
    <w:rsid w:val="00AA5CCB"/>
    <w:rsid w:val="00AA607D"/>
    <w:rsid w:val="00AA6F7C"/>
    <w:rsid w:val="00AA7223"/>
    <w:rsid w:val="00AA7B91"/>
    <w:rsid w:val="00AB0BF2"/>
    <w:rsid w:val="00AB11A2"/>
    <w:rsid w:val="00AB1468"/>
    <w:rsid w:val="00AB1C9E"/>
    <w:rsid w:val="00AB3003"/>
    <w:rsid w:val="00AB325B"/>
    <w:rsid w:val="00AB3326"/>
    <w:rsid w:val="00AB3B9F"/>
    <w:rsid w:val="00AB3C43"/>
    <w:rsid w:val="00AB46F7"/>
    <w:rsid w:val="00AB5252"/>
    <w:rsid w:val="00AB6B15"/>
    <w:rsid w:val="00AB6B21"/>
    <w:rsid w:val="00AC0664"/>
    <w:rsid w:val="00AC0EDB"/>
    <w:rsid w:val="00AC112B"/>
    <w:rsid w:val="00AC141F"/>
    <w:rsid w:val="00AC14AA"/>
    <w:rsid w:val="00AC14E9"/>
    <w:rsid w:val="00AC192B"/>
    <w:rsid w:val="00AC1ACD"/>
    <w:rsid w:val="00AC1F92"/>
    <w:rsid w:val="00AC2637"/>
    <w:rsid w:val="00AC2D0A"/>
    <w:rsid w:val="00AC354B"/>
    <w:rsid w:val="00AC37D3"/>
    <w:rsid w:val="00AC3DFF"/>
    <w:rsid w:val="00AC3F0C"/>
    <w:rsid w:val="00AC413D"/>
    <w:rsid w:val="00AC4C3A"/>
    <w:rsid w:val="00AC4E4E"/>
    <w:rsid w:val="00AC5335"/>
    <w:rsid w:val="00AC5556"/>
    <w:rsid w:val="00AC6F41"/>
    <w:rsid w:val="00AC727C"/>
    <w:rsid w:val="00AC734A"/>
    <w:rsid w:val="00AC78BE"/>
    <w:rsid w:val="00AD0112"/>
    <w:rsid w:val="00AD041C"/>
    <w:rsid w:val="00AD0786"/>
    <w:rsid w:val="00AD13DD"/>
    <w:rsid w:val="00AD13FE"/>
    <w:rsid w:val="00AD1492"/>
    <w:rsid w:val="00AD1F46"/>
    <w:rsid w:val="00AD20F8"/>
    <w:rsid w:val="00AD2492"/>
    <w:rsid w:val="00AD29A3"/>
    <w:rsid w:val="00AD2D83"/>
    <w:rsid w:val="00AD2E80"/>
    <w:rsid w:val="00AD3BBD"/>
    <w:rsid w:val="00AD3CE5"/>
    <w:rsid w:val="00AD68A4"/>
    <w:rsid w:val="00AD6B25"/>
    <w:rsid w:val="00AD73AC"/>
    <w:rsid w:val="00AD73E1"/>
    <w:rsid w:val="00AD7868"/>
    <w:rsid w:val="00AD7A60"/>
    <w:rsid w:val="00AD7B80"/>
    <w:rsid w:val="00AD7FF0"/>
    <w:rsid w:val="00AE01AC"/>
    <w:rsid w:val="00AE0213"/>
    <w:rsid w:val="00AE0891"/>
    <w:rsid w:val="00AE0DC1"/>
    <w:rsid w:val="00AE1335"/>
    <w:rsid w:val="00AE17A4"/>
    <w:rsid w:val="00AE3DC7"/>
    <w:rsid w:val="00AE4375"/>
    <w:rsid w:val="00AE4B09"/>
    <w:rsid w:val="00AE51A7"/>
    <w:rsid w:val="00AE66C6"/>
    <w:rsid w:val="00AE7C11"/>
    <w:rsid w:val="00AE7EB3"/>
    <w:rsid w:val="00AF01DF"/>
    <w:rsid w:val="00AF0320"/>
    <w:rsid w:val="00AF03C6"/>
    <w:rsid w:val="00AF0811"/>
    <w:rsid w:val="00AF12D7"/>
    <w:rsid w:val="00AF1F68"/>
    <w:rsid w:val="00AF23DF"/>
    <w:rsid w:val="00AF3013"/>
    <w:rsid w:val="00AF3EFD"/>
    <w:rsid w:val="00AF4BDC"/>
    <w:rsid w:val="00AF570D"/>
    <w:rsid w:val="00AF6084"/>
    <w:rsid w:val="00AF6385"/>
    <w:rsid w:val="00AF65B4"/>
    <w:rsid w:val="00AF67DF"/>
    <w:rsid w:val="00AF73B9"/>
    <w:rsid w:val="00AF745D"/>
    <w:rsid w:val="00AF7B2E"/>
    <w:rsid w:val="00B0014F"/>
    <w:rsid w:val="00B004B4"/>
    <w:rsid w:val="00B008A2"/>
    <w:rsid w:val="00B00A54"/>
    <w:rsid w:val="00B029F8"/>
    <w:rsid w:val="00B03FC5"/>
    <w:rsid w:val="00B04DB1"/>
    <w:rsid w:val="00B051B8"/>
    <w:rsid w:val="00B05ADF"/>
    <w:rsid w:val="00B05EC8"/>
    <w:rsid w:val="00B0665F"/>
    <w:rsid w:val="00B066F9"/>
    <w:rsid w:val="00B06C35"/>
    <w:rsid w:val="00B0756F"/>
    <w:rsid w:val="00B076AF"/>
    <w:rsid w:val="00B0779F"/>
    <w:rsid w:val="00B077E9"/>
    <w:rsid w:val="00B07BA2"/>
    <w:rsid w:val="00B07DE9"/>
    <w:rsid w:val="00B108F9"/>
    <w:rsid w:val="00B1203C"/>
    <w:rsid w:val="00B12A19"/>
    <w:rsid w:val="00B12ADE"/>
    <w:rsid w:val="00B12D3E"/>
    <w:rsid w:val="00B145C6"/>
    <w:rsid w:val="00B147E5"/>
    <w:rsid w:val="00B14B32"/>
    <w:rsid w:val="00B15D9D"/>
    <w:rsid w:val="00B165D4"/>
    <w:rsid w:val="00B16DC6"/>
    <w:rsid w:val="00B17DFD"/>
    <w:rsid w:val="00B20793"/>
    <w:rsid w:val="00B207DA"/>
    <w:rsid w:val="00B21038"/>
    <w:rsid w:val="00B214EE"/>
    <w:rsid w:val="00B21887"/>
    <w:rsid w:val="00B21DF4"/>
    <w:rsid w:val="00B22200"/>
    <w:rsid w:val="00B22395"/>
    <w:rsid w:val="00B2253E"/>
    <w:rsid w:val="00B2285A"/>
    <w:rsid w:val="00B22EF1"/>
    <w:rsid w:val="00B2335A"/>
    <w:rsid w:val="00B233E8"/>
    <w:rsid w:val="00B23FA4"/>
    <w:rsid w:val="00B2444D"/>
    <w:rsid w:val="00B244B8"/>
    <w:rsid w:val="00B24D2C"/>
    <w:rsid w:val="00B24E3D"/>
    <w:rsid w:val="00B25327"/>
    <w:rsid w:val="00B25824"/>
    <w:rsid w:val="00B25D16"/>
    <w:rsid w:val="00B2689A"/>
    <w:rsid w:val="00B26B6C"/>
    <w:rsid w:val="00B2732C"/>
    <w:rsid w:val="00B27433"/>
    <w:rsid w:val="00B27A3E"/>
    <w:rsid w:val="00B304B7"/>
    <w:rsid w:val="00B3076F"/>
    <w:rsid w:val="00B30BD5"/>
    <w:rsid w:val="00B30D78"/>
    <w:rsid w:val="00B3158A"/>
    <w:rsid w:val="00B318FA"/>
    <w:rsid w:val="00B31E06"/>
    <w:rsid w:val="00B31E22"/>
    <w:rsid w:val="00B31EF5"/>
    <w:rsid w:val="00B32102"/>
    <w:rsid w:val="00B324B7"/>
    <w:rsid w:val="00B3333D"/>
    <w:rsid w:val="00B346CA"/>
    <w:rsid w:val="00B347EE"/>
    <w:rsid w:val="00B3506D"/>
    <w:rsid w:val="00B3526E"/>
    <w:rsid w:val="00B35969"/>
    <w:rsid w:val="00B35FE2"/>
    <w:rsid w:val="00B363B0"/>
    <w:rsid w:val="00B36675"/>
    <w:rsid w:val="00B36899"/>
    <w:rsid w:val="00B368BD"/>
    <w:rsid w:val="00B36AAF"/>
    <w:rsid w:val="00B37AEA"/>
    <w:rsid w:val="00B37AEC"/>
    <w:rsid w:val="00B42592"/>
    <w:rsid w:val="00B4287E"/>
    <w:rsid w:val="00B42B2B"/>
    <w:rsid w:val="00B43A76"/>
    <w:rsid w:val="00B444A4"/>
    <w:rsid w:val="00B44695"/>
    <w:rsid w:val="00B454CF"/>
    <w:rsid w:val="00B45543"/>
    <w:rsid w:val="00B457C8"/>
    <w:rsid w:val="00B45997"/>
    <w:rsid w:val="00B45C2D"/>
    <w:rsid w:val="00B464DF"/>
    <w:rsid w:val="00B46AC5"/>
    <w:rsid w:val="00B46D0E"/>
    <w:rsid w:val="00B47580"/>
    <w:rsid w:val="00B47EBD"/>
    <w:rsid w:val="00B50C35"/>
    <w:rsid w:val="00B50D38"/>
    <w:rsid w:val="00B5118A"/>
    <w:rsid w:val="00B51A9E"/>
    <w:rsid w:val="00B522E2"/>
    <w:rsid w:val="00B52426"/>
    <w:rsid w:val="00B53214"/>
    <w:rsid w:val="00B538AD"/>
    <w:rsid w:val="00B538E9"/>
    <w:rsid w:val="00B53C1E"/>
    <w:rsid w:val="00B54D7B"/>
    <w:rsid w:val="00B54E06"/>
    <w:rsid w:val="00B55B78"/>
    <w:rsid w:val="00B560B4"/>
    <w:rsid w:val="00B56E6C"/>
    <w:rsid w:val="00B56EAE"/>
    <w:rsid w:val="00B57257"/>
    <w:rsid w:val="00B57E0A"/>
    <w:rsid w:val="00B611B9"/>
    <w:rsid w:val="00B616F7"/>
    <w:rsid w:val="00B6183A"/>
    <w:rsid w:val="00B61A6A"/>
    <w:rsid w:val="00B62768"/>
    <w:rsid w:val="00B62AD9"/>
    <w:rsid w:val="00B62B5F"/>
    <w:rsid w:val="00B634C7"/>
    <w:rsid w:val="00B635A2"/>
    <w:rsid w:val="00B63EE6"/>
    <w:rsid w:val="00B64366"/>
    <w:rsid w:val="00B64555"/>
    <w:rsid w:val="00B64666"/>
    <w:rsid w:val="00B647D2"/>
    <w:rsid w:val="00B649B7"/>
    <w:rsid w:val="00B64ED3"/>
    <w:rsid w:val="00B65023"/>
    <w:rsid w:val="00B651D5"/>
    <w:rsid w:val="00B6556E"/>
    <w:rsid w:val="00B660A6"/>
    <w:rsid w:val="00B66171"/>
    <w:rsid w:val="00B66BF2"/>
    <w:rsid w:val="00B67288"/>
    <w:rsid w:val="00B705CA"/>
    <w:rsid w:val="00B705D8"/>
    <w:rsid w:val="00B70694"/>
    <w:rsid w:val="00B70FD5"/>
    <w:rsid w:val="00B729A3"/>
    <w:rsid w:val="00B72AD8"/>
    <w:rsid w:val="00B72AF7"/>
    <w:rsid w:val="00B72F4B"/>
    <w:rsid w:val="00B7338A"/>
    <w:rsid w:val="00B73BEA"/>
    <w:rsid w:val="00B73C1C"/>
    <w:rsid w:val="00B73DED"/>
    <w:rsid w:val="00B74953"/>
    <w:rsid w:val="00B75BC5"/>
    <w:rsid w:val="00B76201"/>
    <w:rsid w:val="00B7676A"/>
    <w:rsid w:val="00B76ED7"/>
    <w:rsid w:val="00B76EF3"/>
    <w:rsid w:val="00B76F8C"/>
    <w:rsid w:val="00B77147"/>
    <w:rsid w:val="00B77C60"/>
    <w:rsid w:val="00B77E56"/>
    <w:rsid w:val="00B803F8"/>
    <w:rsid w:val="00B80580"/>
    <w:rsid w:val="00B805B3"/>
    <w:rsid w:val="00B80A3D"/>
    <w:rsid w:val="00B80C4D"/>
    <w:rsid w:val="00B80CA4"/>
    <w:rsid w:val="00B812EA"/>
    <w:rsid w:val="00B817F4"/>
    <w:rsid w:val="00B81B2E"/>
    <w:rsid w:val="00B81B73"/>
    <w:rsid w:val="00B82517"/>
    <w:rsid w:val="00B82AF8"/>
    <w:rsid w:val="00B832A1"/>
    <w:rsid w:val="00B83BCC"/>
    <w:rsid w:val="00B8425F"/>
    <w:rsid w:val="00B844FC"/>
    <w:rsid w:val="00B84ED2"/>
    <w:rsid w:val="00B85538"/>
    <w:rsid w:val="00B856BD"/>
    <w:rsid w:val="00B86503"/>
    <w:rsid w:val="00B86A7E"/>
    <w:rsid w:val="00B86BCF"/>
    <w:rsid w:val="00B86C11"/>
    <w:rsid w:val="00B86E1C"/>
    <w:rsid w:val="00B87AA3"/>
    <w:rsid w:val="00B87FF8"/>
    <w:rsid w:val="00B90047"/>
    <w:rsid w:val="00B90C11"/>
    <w:rsid w:val="00B91186"/>
    <w:rsid w:val="00B920CE"/>
    <w:rsid w:val="00B92564"/>
    <w:rsid w:val="00B92D91"/>
    <w:rsid w:val="00B9331D"/>
    <w:rsid w:val="00B93451"/>
    <w:rsid w:val="00B936F8"/>
    <w:rsid w:val="00B9390B"/>
    <w:rsid w:val="00B9429F"/>
    <w:rsid w:val="00B945C5"/>
    <w:rsid w:val="00B947BC"/>
    <w:rsid w:val="00B94D59"/>
    <w:rsid w:val="00B951CF"/>
    <w:rsid w:val="00B959A3"/>
    <w:rsid w:val="00B964B4"/>
    <w:rsid w:val="00B96589"/>
    <w:rsid w:val="00B97177"/>
    <w:rsid w:val="00B9793F"/>
    <w:rsid w:val="00B97CF5"/>
    <w:rsid w:val="00B97DFF"/>
    <w:rsid w:val="00BA03F9"/>
    <w:rsid w:val="00BA058F"/>
    <w:rsid w:val="00BA0C91"/>
    <w:rsid w:val="00BA13BB"/>
    <w:rsid w:val="00BA1685"/>
    <w:rsid w:val="00BA1967"/>
    <w:rsid w:val="00BA21DF"/>
    <w:rsid w:val="00BA30F7"/>
    <w:rsid w:val="00BA3BD4"/>
    <w:rsid w:val="00BA3CB6"/>
    <w:rsid w:val="00BA40BC"/>
    <w:rsid w:val="00BA489D"/>
    <w:rsid w:val="00BA4A54"/>
    <w:rsid w:val="00BA5E4A"/>
    <w:rsid w:val="00BA5E9A"/>
    <w:rsid w:val="00BA71EB"/>
    <w:rsid w:val="00BB0C15"/>
    <w:rsid w:val="00BB1F59"/>
    <w:rsid w:val="00BB1F5F"/>
    <w:rsid w:val="00BB2CBF"/>
    <w:rsid w:val="00BB3370"/>
    <w:rsid w:val="00BB3C33"/>
    <w:rsid w:val="00BB3EDF"/>
    <w:rsid w:val="00BB425F"/>
    <w:rsid w:val="00BB4B40"/>
    <w:rsid w:val="00BB56AD"/>
    <w:rsid w:val="00BB5BDA"/>
    <w:rsid w:val="00BB6047"/>
    <w:rsid w:val="00BB6307"/>
    <w:rsid w:val="00BB6B90"/>
    <w:rsid w:val="00BB7387"/>
    <w:rsid w:val="00BB7465"/>
    <w:rsid w:val="00BC0516"/>
    <w:rsid w:val="00BC05A2"/>
    <w:rsid w:val="00BC1711"/>
    <w:rsid w:val="00BC1D0A"/>
    <w:rsid w:val="00BC1DAC"/>
    <w:rsid w:val="00BC1F9C"/>
    <w:rsid w:val="00BC2477"/>
    <w:rsid w:val="00BC2894"/>
    <w:rsid w:val="00BC3352"/>
    <w:rsid w:val="00BC444A"/>
    <w:rsid w:val="00BC4852"/>
    <w:rsid w:val="00BC4901"/>
    <w:rsid w:val="00BC577E"/>
    <w:rsid w:val="00BC5BD7"/>
    <w:rsid w:val="00BC6FC6"/>
    <w:rsid w:val="00BD0004"/>
    <w:rsid w:val="00BD0AD2"/>
    <w:rsid w:val="00BD1788"/>
    <w:rsid w:val="00BD1C83"/>
    <w:rsid w:val="00BD2262"/>
    <w:rsid w:val="00BD250A"/>
    <w:rsid w:val="00BD2523"/>
    <w:rsid w:val="00BD27D0"/>
    <w:rsid w:val="00BD2BCB"/>
    <w:rsid w:val="00BD306A"/>
    <w:rsid w:val="00BD33F3"/>
    <w:rsid w:val="00BD393E"/>
    <w:rsid w:val="00BD3F8E"/>
    <w:rsid w:val="00BD4236"/>
    <w:rsid w:val="00BD44BD"/>
    <w:rsid w:val="00BD48D5"/>
    <w:rsid w:val="00BD4C51"/>
    <w:rsid w:val="00BD4E1A"/>
    <w:rsid w:val="00BD570C"/>
    <w:rsid w:val="00BD5B2D"/>
    <w:rsid w:val="00BD5B43"/>
    <w:rsid w:val="00BD61CB"/>
    <w:rsid w:val="00BD66F5"/>
    <w:rsid w:val="00BD6B11"/>
    <w:rsid w:val="00BD7624"/>
    <w:rsid w:val="00BE0069"/>
    <w:rsid w:val="00BE07CD"/>
    <w:rsid w:val="00BE083E"/>
    <w:rsid w:val="00BE259D"/>
    <w:rsid w:val="00BE26D1"/>
    <w:rsid w:val="00BE2900"/>
    <w:rsid w:val="00BE3040"/>
    <w:rsid w:val="00BE3850"/>
    <w:rsid w:val="00BE3F10"/>
    <w:rsid w:val="00BE47B0"/>
    <w:rsid w:val="00BE4EF7"/>
    <w:rsid w:val="00BE5C12"/>
    <w:rsid w:val="00BE5E5A"/>
    <w:rsid w:val="00BE69B2"/>
    <w:rsid w:val="00BE7087"/>
    <w:rsid w:val="00BE781D"/>
    <w:rsid w:val="00BE7E07"/>
    <w:rsid w:val="00BF0261"/>
    <w:rsid w:val="00BF08E6"/>
    <w:rsid w:val="00BF0F9E"/>
    <w:rsid w:val="00BF14D4"/>
    <w:rsid w:val="00BF17AE"/>
    <w:rsid w:val="00BF1B53"/>
    <w:rsid w:val="00BF1C15"/>
    <w:rsid w:val="00BF1C73"/>
    <w:rsid w:val="00BF1FE1"/>
    <w:rsid w:val="00BF2623"/>
    <w:rsid w:val="00BF272E"/>
    <w:rsid w:val="00BF2FD2"/>
    <w:rsid w:val="00BF5448"/>
    <w:rsid w:val="00BF59CE"/>
    <w:rsid w:val="00BF5C28"/>
    <w:rsid w:val="00BF5CBC"/>
    <w:rsid w:val="00BF6940"/>
    <w:rsid w:val="00BF6D0A"/>
    <w:rsid w:val="00BF70DD"/>
    <w:rsid w:val="00BF771B"/>
    <w:rsid w:val="00BF7EF6"/>
    <w:rsid w:val="00C0067C"/>
    <w:rsid w:val="00C01B6A"/>
    <w:rsid w:val="00C01CF9"/>
    <w:rsid w:val="00C01DB4"/>
    <w:rsid w:val="00C0222A"/>
    <w:rsid w:val="00C032E4"/>
    <w:rsid w:val="00C03DFB"/>
    <w:rsid w:val="00C0422C"/>
    <w:rsid w:val="00C044E4"/>
    <w:rsid w:val="00C0473E"/>
    <w:rsid w:val="00C057A3"/>
    <w:rsid w:val="00C0593B"/>
    <w:rsid w:val="00C05F37"/>
    <w:rsid w:val="00C06520"/>
    <w:rsid w:val="00C067A1"/>
    <w:rsid w:val="00C06868"/>
    <w:rsid w:val="00C073B7"/>
    <w:rsid w:val="00C07DAA"/>
    <w:rsid w:val="00C10498"/>
    <w:rsid w:val="00C10508"/>
    <w:rsid w:val="00C10F6B"/>
    <w:rsid w:val="00C111A8"/>
    <w:rsid w:val="00C11300"/>
    <w:rsid w:val="00C11B0E"/>
    <w:rsid w:val="00C11BD4"/>
    <w:rsid w:val="00C12E77"/>
    <w:rsid w:val="00C130A4"/>
    <w:rsid w:val="00C13CCE"/>
    <w:rsid w:val="00C1424F"/>
    <w:rsid w:val="00C14433"/>
    <w:rsid w:val="00C15D68"/>
    <w:rsid w:val="00C1689C"/>
    <w:rsid w:val="00C1751B"/>
    <w:rsid w:val="00C17DE6"/>
    <w:rsid w:val="00C20F0E"/>
    <w:rsid w:val="00C21B6F"/>
    <w:rsid w:val="00C22091"/>
    <w:rsid w:val="00C2254E"/>
    <w:rsid w:val="00C226E9"/>
    <w:rsid w:val="00C2322A"/>
    <w:rsid w:val="00C24472"/>
    <w:rsid w:val="00C2449B"/>
    <w:rsid w:val="00C24EE3"/>
    <w:rsid w:val="00C250D7"/>
    <w:rsid w:val="00C2526F"/>
    <w:rsid w:val="00C25F54"/>
    <w:rsid w:val="00C26C6D"/>
    <w:rsid w:val="00C3099E"/>
    <w:rsid w:val="00C30C1A"/>
    <w:rsid w:val="00C319A1"/>
    <w:rsid w:val="00C32C13"/>
    <w:rsid w:val="00C32F4C"/>
    <w:rsid w:val="00C33411"/>
    <w:rsid w:val="00C336CB"/>
    <w:rsid w:val="00C336FB"/>
    <w:rsid w:val="00C33EE9"/>
    <w:rsid w:val="00C345EC"/>
    <w:rsid w:val="00C34D8E"/>
    <w:rsid w:val="00C3501C"/>
    <w:rsid w:val="00C35256"/>
    <w:rsid w:val="00C35C4F"/>
    <w:rsid w:val="00C35F51"/>
    <w:rsid w:val="00C3672A"/>
    <w:rsid w:val="00C37AEF"/>
    <w:rsid w:val="00C40458"/>
    <w:rsid w:val="00C4069A"/>
    <w:rsid w:val="00C40A90"/>
    <w:rsid w:val="00C40DDA"/>
    <w:rsid w:val="00C4154F"/>
    <w:rsid w:val="00C42EA3"/>
    <w:rsid w:val="00C43A63"/>
    <w:rsid w:val="00C43C25"/>
    <w:rsid w:val="00C44531"/>
    <w:rsid w:val="00C451D6"/>
    <w:rsid w:val="00C452CE"/>
    <w:rsid w:val="00C45DF5"/>
    <w:rsid w:val="00C46385"/>
    <w:rsid w:val="00C47EFB"/>
    <w:rsid w:val="00C50159"/>
    <w:rsid w:val="00C5038E"/>
    <w:rsid w:val="00C5121B"/>
    <w:rsid w:val="00C517BF"/>
    <w:rsid w:val="00C51AD1"/>
    <w:rsid w:val="00C51BA9"/>
    <w:rsid w:val="00C51F2B"/>
    <w:rsid w:val="00C51F41"/>
    <w:rsid w:val="00C5226B"/>
    <w:rsid w:val="00C531F5"/>
    <w:rsid w:val="00C5396A"/>
    <w:rsid w:val="00C54169"/>
    <w:rsid w:val="00C54C09"/>
    <w:rsid w:val="00C54C6B"/>
    <w:rsid w:val="00C54E98"/>
    <w:rsid w:val="00C554DB"/>
    <w:rsid w:val="00C559F8"/>
    <w:rsid w:val="00C56511"/>
    <w:rsid w:val="00C56A85"/>
    <w:rsid w:val="00C57140"/>
    <w:rsid w:val="00C572E7"/>
    <w:rsid w:val="00C57677"/>
    <w:rsid w:val="00C6058A"/>
    <w:rsid w:val="00C6094D"/>
    <w:rsid w:val="00C6168C"/>
    <w:rsid w:val="00C61DDA"/>
    <w:rsid w:val="00C637A3"/>
    <w:rsid w:val="00C647A7"/>
    <w:rsid w:val="00C649FC"/>
    <w:rsid w:val="00C65057"/>
    <w:rsid w:val="00C652DE"/>
    <w:rsid w:val="00C653CD"/>
    <w:rsid w:val="00C658F5"/>
    <w:rsid w:val="00C6626A"/>
    <w:rsid w:val="00C66678"/>
    <w:rsid w:val="00C66D78"/>
    <w:rsid w:val="00C673A9"/>
    <w:rsid w:val="00C67715"/>
    <w:rsid w:val="00C67C1F"/>
    <w:rsid w:val="00C67EE2"/>
    <w:rsid w:val="00C700BB"/>
    <w:rsid w:val="00C70686"/>
    <w:rsid w:val="00C708AE"/>
    <w:rsid w:val="00C71217"/>
    <w:rsid w:val="00C73364"/>
    <w:rsid w:val="00C73384"/>
    <w:rsid w:val="00C736B6"/>
    <w:rsid w:val="00C737FA"/>
    <w:rsid w:val="00C74206"/>
    <w:rsid w:val="00C743A7"/>
    <w:rsid w:val="00C746F3"/>
    <w:rsid w:val="00C7523C"/>
    <w:rsid w:val="00C7535A"/>
    <w:rsid w:val="00C756B4"/>
    <w:rsid w:val="00C759EF"/>
    <w:rsid w:val="00C75BC1"/>
    <w:rsid w:val="00C75EBF"/>
    <w:rsid w:val="00C76162"/>
    <w:rsid w:val="00C76307"/>
    <w:rsid w:val="00C77154"/>
    <w:rsid w:val="00C7776C"/>
    <w:rsid w:val="00C81203"/>
    <w:rsid w:val="00C8147E"/>
    <w:rsid w:val="00C815FD"/>
    <w:rsid w:val="00C81A19"/>
    <w:rsid w:val="00C824B6"/>
    <w:rsid w:val="00C824CF"/>
    <w:rsid w:val="00C82540"/>
    <w:rsid w:val="00C82549"/>
    <w:rsid w:val="00C82AFA"/>
    <w:rsid w:val="00C82CE9"/>
    <w:rsid w:val="00C83BBC"/>
    <w:rsid w:val="00C841A2"/>
    <w:rsid w:val="00C84EFC"/>
    <w:rsid w:val="00C84FC4"/>
    <w:rsid w:val="00C85148"/>
    <w:rsid w:val="00C85D95"/>
    <w:rsid w:val="00C85E5B"/>
    <w:rsid w:val="00C861AE"/>
    <w:rsid w:val="00C86369"/>
    <w:rsid w:val="00C8642A"/>
    <w:rsid w:val="00C8686C"/>
    <w:rsid w:val="00C8748A"/>
    <w:rsid w:val="00C874D5"/>
    <w:rsid w:val="00C9053A"/>
    <w:rsid w:val="00C907DF"/>
    <w:rsid w:val="00C9103F"/>
    <w:rsid w:val="00C920B7"/>
    <w:rsid w:val="00C9252B"/>
    <w:rsid w:val="00C93DE6"/>
    <w:rsid w:val="00C9547C"/>
    <w:rsid w:val="00C95A30"/>
    <w:rsid w:val="00C967F0"/>
    <w:rsid w:val="00C96BE3"/>
    <w:rsid w:val="00C96CFF"/>
    <w:rsid w:val="00C97066"/>
    <w:rsid w:val="00C9729E"/>
    <w:rsid w:val="00C973BB"/>
    <w:rsid w:val="00CA0E10"/>
    <w:rsid w:val="00CA0E8E"/>
    <w:rsid w:val="00CA1477"/>
    <w:rsid w:val="00CA1632"/>
    <w:rsid w:val="00CA1673"/>
    <w:rsid w:val="00CA1902"/>
    <w:rsid w:val="00CA266B"/>
    <w:rsid w:val="00CA281E"/>
    <w:rsid w:val="00CA311D"/>
    <w:rsid w:val="00CA3171"/>
    <w:rsid w:val="00CA32EC"/>
    <w:rsid w:val="00CA4883"/>
    <w:rsid w:val="00CA4EB5"/>
    <w:rsid w:val="00CA5498"/>
    <w:rsid w:val="00CA55E0"/>
    <w:rsid w:val="00CA588B"/>
    <w:rsid w:val="00CA5F6D"/>
    <w:rsid w:val="00CA5FF3"/>
    <w:rsid w:val="00CA6128"/>
    <w:rsid w:val="00CA6D61"/>
    <w:rsid w:val="00CA7829"/>
    <w:rsid w:val="00CA785C"/>
    <w:rsid w:val="00CB0472"/>
    <w:rsid w:val="00CB074D"/>
    <w:rsid w:val="00CB0BB4"/>
    <w:rsid w:val="00CB198F"/>
    <w:rsid w:val="00CB1EEF"/>
    <w:rsid w:val="00CB2111"/>
    <w:rsid w:val="00CB288C"/>
    <w:rsid w:val="00CB2DA1"/>
    <w:rsid w:val="00CB4040"/>
    <w:rsid w:val="00CB5128"/>
    <w:rsid w:val="00CB5968"/>
    <w:rsid w:val="00CB5EBE"/>
    <w:rsid w:val="00CB65DD"/>
    <w:rsid w:val="00CB67A2"/>
    <w:rsid w:val="00CB6AF1"/>
    <w:rsid w:val="00CB70C6"/>
    <w:rsid w:val="00CC0C3A"/>
    <w:rsid w:val="00CC10DE"/>
    <w:rsid w:val="00CC13FA"/>
    <w:rsid w:val="00CC1D73"/>
    <w:rsid w:val="00CC24C7"/>
    <w:rsid w:val="00CC2668"/>
    <w:rsid w:val="00CC2B7D"/>
    <w:rsid w:val="00CC2CBF"/>
    <w:rsid w:val="00CC2CED"/>
    <w:rsid w:val="00CC36BD"/>
    <w:rsid w:val="00CC3E75"/>
    <w:rsid w:val="00CC4066"/>
    <w:rsid w:val="00CC4F79"/>
    <w:rsid w:val="00CC5869"/>
    <w:rsid w:val="00CC5BA3"/>
    <w:rsid w:val="00CC6BBA"/>
    <w:rsid w:val="00CC6E4C"/>
    <w:rsid w:val="00CC7036"/>
    <w:rsid w:val="00CC77C3"/>
    <w:rsid w:val="00CC7A00"/>
    <w:rsid w:val="00CC7E8A"/>
    <w:rsid w:val="00CD0123"/>
    <w:rsid w:val="00CD10E6"/>
    <w:rsid w:val="00CD16FA"/>
    <w:rsid w:val="00CD1BA9"/>
    <w:rsid w:val="00CD259C"/>
    <w:rsid w:val="00CD4162"/>
    <w:rsid w:val="00CD4670"/>
    <w:rsid w:val="00CD5209"/>
    <w:rsid w:val="00CD590C"/>
    <w:rsid w:val="00CD6DF3"/>
    <w:rsid w:val="00CD7354"/>
    <w:rsid w:val="00CD7567"/>
    <w:rsid w:val="00CE0CE8"/>
    <w:rsid w:val="00CE240D"/>
    <w:rsid w:val="00CE3605"/>
    <w:rsid w:val="00CE5A33"/>
    <w:rsid w:val="00CE6ABF"/>
    <w:rsid w:val="00CE726F"/>
    <w:rsid w:val="00CE7987"/>
    <w:rsid w:val="00CF0C24"/>
    <w:rsid w:val="00CF0D84"/>
    <w:rsid w:val="00CF1F2E"/>
    <w:rsid w:val="00CF2652"/>
    <w:rsid w:val="00CF2C8C"/>
    <w:rsid w:val="00CF39FC"/>
    <w:rsid w:val="00CF3C56"/>
    <w:rsid w:val="00CF3D52"/>
    <w:rsid w:val="00CF470E"/>
    <w:rsid w:val="00CF55F2"/>
    <w:rsid w:val="00CF6988"/>
    <w:rsid w:val="00CF6D27"/>
    <w:rsid w:val="00CF78AF"/>
    <w:rsid w:val="00CF7F16"/>
    <w:rsid w:val="00D019D5"/>
    <w:rsid w:val="00D01D0B"/>
    <w:rsid w:val="00D01D84"/>
    <w:rsid w:val="00D02382"/>
    <w:rsid w:val="00D02B39"/>
    <w:rsid w:val="00D02D1A"/>
    <w:rsid w:val="00D03338"/>
    <w:rsid w:val="00D037D8"/>
    <w:rsid w:val="00D045F1"/>
    <w:rsid w:val="00D04B17"/>
    <w:rsid w:val="00D050B3"/>
    <w:rsid w:val="00D05BED"/>
    <w:rsid w:val="00D05EF9"/>
    <w:rsid w:val="00D06020"/>
    <w:rsid w:val="00D0615A"/>
    <w:rsid w:val="00D0619D"/>
    <w:rsid w:val="00D062D4"/>
    <w:rsid w:val="00D0639E"/>
    <w:rsid w:val="00D06CDA"/>
    <w:rsid w:val="00D070A2"/>
    <w:rsid w:val="00D0722D"/>
    <w:rsid w:val="00D07F37"/>
    <w:rsid w:val="00D1059B"/>
    <w:rsid w:val="00D10A09"/>
    <w:rsid w:val="00D10A40"/>
    <w:rsid w:val="00D12196"/>
    <w:rsid w:val="00D12900"/>
    <w:rsid w:val="00D129FA"/>
    <w:rsid w:val="00D12AC6"/>
    <w:rsid w:val="00D130B5"/>
    <w:rsid w:val="00D13E64"/>
    <w:rsid w:val="00D13EEA"/>
    <w:rsid w:val="00D14F72"/>
    <w:rsid w:val="00D151E4"/>
    <w:rsid w:val="00D15321"/>
    <w:rsid w:val="00D15DF5"/>
    <w:rsid w:val="00D16191"/>
    <w:rsid w:val="00D16855"/>
    <w:rsid w:val="00D170BE"/>
    <w:rsid w:val="00D21493"/>
    <w:rsid w:val="00D21592"/>
    <w:rsid w:val="00D216A0"/>
    <w:rsid w:val="00D235EE"/>
    <w:rsid w:val="00D23918"/>
    <w:rsid w:val="00D23C46"/>
    <w:rsid w:val="00D23C87"/>
    <w:rsid w:val="00D23F4E"/>
    <w:rsid w:val="00D24501"/>
    <w:rsid w:val="00D24C7E"/>
    <w:rsid w:val="00D254F1"/>
    <w:rsid w:val="00D25BD2"/>
    <w:rsid w:val="00D264EC"/>
    <w:rsid w:val="00D26E65"/>
    <w:rsid w:val="00D27142"/>
    <w:rsid w:val="00D27453"/>
    <w:rsid w:val="00D27CED"/>
    <w:rsid w:val="00D30470"/>
    <w:rsid w:val="00D304C8"/>
    <w:rsid w:val="00D31765"/>
    <w:rsid w:val="00D327DF"/>
    <w:rsid w:val="00D32D3E"/>
    <w:rsid w:val="00D32D61"/>
    <w:rsid w:val="00D33105"/>
    <w:rsid w:val="00D33219"/>
    <w:rsid w:val="00D34493"/>
    <w:rsid w:val="00D34756"/>
    <w:rsid w:val="00D34E6A"/>
    <w:rsid w:val="00D350C0"/>
    <w:rsid w:val="00D355C5"/>
    <w:rsid w:val="00D35E49"/>
    <w:rsid w:val="00D36E3F"/>
    <w:rsid w:val="00D37E83"/>
    <w:rsid w:val="00D4056F"/>
    <w:rsid w:val="00D406D2"/>
    <w:rsid w:val="00D408BA"/>
    <w:rsid w:val="00D41351"/>
    <w:rsid w:val="00D4280B"/>
    <w:rsid w:val="00D4352D"/>
    <w:rsid w:val="00D43713"/>
    <w:rsid w:val="00D439C6"/>
    <w:rsid w:val="00D43F00"/>
    <w:rsid w:val="00D449E9"/>
    <w:rsid w:val="00D44D50"/>
    <w:rsid w:val="00D461EF"/>
    <w:rsid w:val="00D46883"/>
    <w:rsid w:val="00D46B13"/>
    <w:rsid w:val="00D473FF"/>
    <w:rsid w:val="00D5001E"/>
    <w:rsid w:val="00D50DD2"/>
    <w:rsid w:val="00D50EA0"/>
    <w:rsid w:val="00D50FBA"/>
    <w:rsid w:val="00D516EF"/>
    <w:rsid w:val="00D51A7A"/>
    <w:rsid w:val="00D523B7"/>
    <w:rsid w:val="00D52749"/>
    <w:rsid w:val="00D52B04"/>
    <w:rsid w:val="00D52DA7"/>
    <w:rsid w:val="00D539BA"/>
    <w:rsid w:val="00D54359"/>
    <w:rsid w:val="00D54946"/>
    <w:rsid w:val="00D54A20"/>
    <w:rsid w:val="00D55AAD"/>
    <w:rsid w:val="00D55D77"/>
    <w:rsid w:val="00D56A4A"/>
    <w:rsid w:val="00D56CF6"/>
    <w:rsid w:val="00D57449"/>
    <w:rsid w:val="00D60A41"/>
    <w:rsid w:val="00D61B15"/>
    <w:rsid w:val="00D61F37"/>
    <w:rsid w:val="00D61FD1"/>
    <w:rsid w:val="00D62305"/>
    <w:rsid w:val="00D626C8"/>
    <w:rsid w:val="00D633FD"/>
    <w:rsid w:val="00D63619"/>
    <w:rsid w:val="00D63B94"/>
    <w:rsid w:val="00D63BF5"/>
    <w:rsid w:val="00D645F9"/>
    <w:rsid w:val="00D65115"/>
    <w:rsid w:val="00D656A0"/>
    <w:rsid w:val="00D65E23"/>
    <w:rsid w:val="00D66356"/>
    <w:rsid w:val="00D66924"/>
    <w:rsid w:val="00D66D4B"/>
    <w:rsid w:val="00D67332"/>
    <w:rsid w:val="00D70051"/>
    <w:rsid w:val="00D7042C"/>
    <w:rsid w:val="00D709B6"/>
    <w:rsid w:val="00D70ECA"/>
    <w:rsid w:val="00D710CA"/>
    <w:rsid w:val="00D71CF2"/>
    <w:rsid w:val="00D7252E"/>
    <w:rsid w:val="00D73BB5"/>
    <w:rsid w:val="00D73C0B"/>
    <w:rsid w:val="00D7401F"/>
    <w:rsid w:val="00D7476E"/>
    <w:rsid w:val="00D74F30"/>
    <w:rsid w:val="00D75BCF"/>
    <w:rsid w:val="00D75D60"/>
    <w:rsid w:val="00D75DB0"/>
    <w:rsid w:val="00D7649E"/>
    <w:rsid w:val="00D76D90"/>
    <w:rsid w:val="00D800F3"/>
    <w:rsid w:val="00D803A9"/>
    <w:rsid w:val="00D8048C"/>
    <w:rsid w:val="00D8059A"/>
    <w:rsid w:val="00D808CB"/>
    <w:rsid w:val="00D82361"/>
    <w:rsid w:val="00D82E1F"/>
    <w:rsid w:val="00D836F2"/>
    <w:rsid w:val="00D83892"/>
    <w:rsid w:val="00D83976"/>
    <w:rsid w:val="00D842A2"/>
    <w:rsid w:val="00D84595"/>
    <w:rsid w:val="00D84750"/>
    <w:rsid w:val="00D84D00"/>
    <w:rsid w:val="00D85C26"/>
    <w:rsid w:val="00D861FB"/>
    <w:rsid w:val="00D86252"/>
    <w:rsid w:val="00D86883"/>
    <w:rsid w:val="00D869D0"/>
    <w:rsid w:val="00D86CC3"/>
    <w:rsid w:val="00D872DE"/>
    <w:rsid w:val="00D9038B"/>
    <w:rsid w:val="00D9061A"/>
    <w:rsid w:val="00D90682"/>
    <w:rsid w:val="00D90A31"/>
    <w:rsid w:val="00D90A56"/>
    <w:rsid w:val="00D90F4A"/>
    <w:rsid w:val="00D9129F"/>
    <w:rsid w:val="00D91F0E"/>
    <w:rsid w:val="00D91FBA"/>
    <w:rsid w:val="00D923DD"/>
    <w:rsid w:val="00D92608"/>
    <w:rsid w:val="00D92A10"/>
    <w:rsid w:val="00D92DC4"/>
    <w:rsid w:val="00D92E36"/>
    <w:rsid w:val="00D92E91"/>
    <w:rsid w:val="00D938E8"/>
    <w:rsid w:val="00D93DD2"/>
    <w:rsid w:val="00D940D2"/>
    <w:rsid w:val="00D9483C"/>
    <w:rsid w:val="00D951F7"/>
    <w:rsid w:val="00D9542D"/>
    <w:rsid w:val="00D9570E"/>
    <w:rsid w:val="00D96C9A"/>
    <w:rsid w:val="00D96CB1"/>
    <w:rsid w:val="00D972E9"/>
    <w:rsid w:val="00D976DE"/>
    <w:rsid w:val="00D978E5"/>
    <w:rsid w:val="00D97AAE"/>
    <w:rsid w:val="00D97F21"/>
    <w:rsid w:val="00DA0155"/>
    <w:rsid w:val="00DA0218"/>
    <w:rsid w:val="00DA09C8"/>
    <w:rsid w:val="00DA0A70"/>
    <w:rsid w:val="00DA0B80"/>
    <w:rsid w:val="00DA16E7"/>
    <w:rsid w:val="00DA170F"/>
    <w:rsid w:val="00DA17B6"/>
    <w:rsid w:val="00DA1D35"/>
    <w:rsid w:val="00DA1D8F"/>
    <w:rsid w:val="00DA2372"/>
    <w:rsid w:val="00DA25E8"/>
    <w:rsid w:val="00DA2EA1"/>
    <w:rsid w:val="00DA40C9"/>
    <w:rsid w:val="00DA5436"/>
    <w:rsid w:val="00DA5C3C"/>
    <w:rsid w:val="00DA5CA0"/>
    <w:rsid w:val="00DA6E56"/>
    <w:rsid w:val="00DB0DA9"/>
    <w:rsid w:val="00DB1083"/>
    <w:rsid w:val="00DB13FD"/>
    <w:rsid w:val="00DB190A"/>
    <w:rsid w:val="00DB1D03"/>
    <w:rsid w:val="00DB28F4"/>
    <w:rsid w:val="00DB4A85"/>
    <w:rsid w:val="00DB4BB4"/>
    <w:rsid w:val="00DB4BE6"/>
    <w:rsid w:val="00DB545E"/>
    <w:rsid w:val="00DB593E"/>
    <w:rsid w:val="00DB5AB5"/>
    <w:rsid w:val="00DB67B7"/>
    <w:rsid w:val="00DB67D3"/>
    <w:rsid w:val="00DB7493"/>
    <w:rsid w:val="00DB7692"/>
    <w:rsid w:val="00DC04EE"/>
    <w:rsid w:val="00DC0C4D"/>
    <w:rsid w:val="00DC0FBD"/>
    <w:rsid w:val="00DC105B"/>
    <w:rsid w:val="00DC1170"/>
    <w:rsid w:val="00DC19FE"/>
    <w:rsid w:val="00DC200E"/>
    <w:rsid w:val="00DC2DDC"/>
    <w:rsid w:val="00DC357D"/>
    <w:rsid w:val="00DC3A03"/>
    <w:rsid w:val="00DC3ADD"/>
    <w:rsid w:val="00DC4027"/>
    <w:rsid w:val="00DC4693"/>
    <w:rsid w:val="00DC4739"/>
    <w:rsid w:val="00DC4E30"/>
    <w:rsid w:val="00DC5045"/>
    <w:rsid w:val="00DC6FAF"/>
    <w:rsid w:val="00DC7571"/>
    <w:rsid w:val="00DC7721"/>
    <w:rsid w:val="00DC783E"/>
    <w:rsid w:val="00DD07B1"/>
    <w:rsid w:val="00DD1912"/>
    <w:rsid w:val="00DD2413"/>
    <w:rsid w:val="00DD3409"/>
    <w:rsid w:val="00DD3A14"/>
    <w:rsid w:val="00DD4359"/>
    <w:rsid w:val="00DD452C"/>
    <w:rsid w:val="00DD499C"/>
    <w:rsid w:val="00DD4D0A"/>
    <w:rsid w:val="00DD4D95"/>
    <w:rsid w:val="00DD505E"/>
    <w:rsid w:val="00DD6F08"/>
    <w:rsid w:val="00DD7AA5"/>
    <w:rsid w:val="00DE03B5"/>
    <w:rsid w:val="00DE161A"/>
    <w:rsid w:val="00DE191B"/>
    <w:rsid w:val="00DE19B3"/>
    <w:rsid w:val="00DE1A2A"/>
    <w:rsid w:val="00DE1E9D"/>
    <w:rsid w:val="00DE273F"/>
    <w:rsid w:val="00DE2C83"/>
    <w:rsid w:val="00DE3030"/>
    <w:rsid w:val="00DE337B"/>
    <w:rsid w:val="00DE36C2"/>
    <w:rsid w:val="00DE386A"/>
    <w:rsid w:val="00DE41DE"/>
    <w:rsid w:val="00DE4261"/>
    <w:rsid w:val="00DE483F"/>
    <w:rsid w:val="00DE5077"/>
    <w:rsid w:val="00DE54E9"/>
    <w:rsid w:val="00DE55A2"/>
    <w:rsid w:val="00DE5601"/>
    <w:rsid w:val="00DE56E5"/>
    <w:rsid w:val="00DE5895"/>
    <w:rsid w:val="00DE6C45"/>
    <w:rsid w:val="00DE6ECA"/>
    <w:rsid w:val="00DE7793"/>
    <w:rsid w:val="00DE7D01"/>
    <w:rsid w:val="00DF02B6"/>
    <w:rsid w:val="00DF065E"/>
    <w:rsid w:val="00DF112B"/>
    <w:rsid w:val="00DF1637"/>
    <w:rsid w:val="00DF17E2"/>
    <w:rsid w:val="00DF2071"/>
    <w:rsid w:val="00DF218B"/>
    <w:rsid w:val="00DF5EA1"/>
    <w:rsid w:val="00DF61D8"/>
    <w:rsid w:val="00DF658B"/>
    <w:rsid w:val="00DF67A5"/>
    <w:rsid w:val="00DF6AE5"/>
    <w:rsid w:val="00DF7396"/>
    <w:rsid w:val="00DF7A4C"/>
    <w:rsid w:val="00E0040B"/>
    <w:rsid w:val="00E00CC3"/>
    <w:rsid w:val="00E010EB"/>
    <w:rsid w:val="00E01210"/>
    <w:rsid w:val="00E018BE"/>
    <w:rsid w:val="00E019EB"/>
    <w:rsid w:val="00E01B2B"/>
    <w:rsid w:val="00E02150"/>
    <w:rsid w:val="00E02AF4"/>
    <w:rsid w:val="00E02F33"/>
    <w:rsid w:val="00E04DCF"/>
    <w:rsid w:val="00E05435"/>
    <w:rsid w:val="00E054C0"/>
    <w:rsid w:val="00E067D6"/>
    <w:rsid w:val="00E07829"/>
    <w:rsid w:val="00E10359"/>
    <w:rsid w:val="00E1183E"/>
    <w:rsid w:val="00E11B93"/>
    <w:rsid w:val="00E12AE9"/>
    <w:rsid w:val="00E12B5D"/>
    <w:rsid w:val="00E12C32"/>
    <w:rsid w:val="00E12D3E"/>
    <w:rsid w:val="00E12E69"/>
    <w:rsid w:val="00E138D3"/>
    <w:rsid w:val="00E145C9"/>
    <w:rsid w:val="00E1478F"/>
    <w:rsid w:val="00E14849"/>
    <w:rsid w:val="00E149C6"/>
    <w:rsid w:val="00E149D1"/>
    <w:rsid w:val="00E15018"/>
    <w:rsid w:val="00E162F7"/>
    <w:rsid w:val="00E16300"/>
    <w:rsid w:val="00E16814"/>
    <w:rsid w:val="00E16B3E"/>
    <w:rsid w:val="00E16DDC"/>
    <w:rsid w:val="00E1722C"/>
    <w:rsid w:val="00E17524"/>
    <w:rsid w:val="00E1785F"/>
    <w:rsid w:val="00E17BAF"/>
    <w:rsid w:val="00E2124D"/>
    <w:rsid w:val="00E21F5B"/>
    <w:rsid w:val="00E23610"/>
    <w:rsid w:val="00E23F21"/>
    <w:rsid w:val="00E24691"/>
    <w:rsid w:val="00E24A8E"/>
    <w:rsid w:val="00E2513C"/>
    <w:rsid w:val="00E25363"/>
    <w:rsid w:val="00E256FF"/>
    <w:rsid w:val="00E25C8E"/>
    <w:rsid w:val="00E25E9E"/>
    <w:rsid w:val="00E26169"/>
    <w:rsid w:val="00E2637E"/>
    <w:rsid w:val="00E27B26"/>
    <w:rsid w:val="00E30384"/>
    <w:rsid w:val="00E304F1"/>
    <w:rsid w:val="00E31611"/>
    <w:rsid w:val="00E31791"/>
    <w:rsid w:val="00E3280E"/>
    <w:rsid w:val="00E347F1"/>
    <w:rsid w:val="00E34C74"/>
    <w:rsid w:val="00E34CBF"/>
    <w:rsid w:val="00E34CD3"/>
    <w:rsid w:val="00E359D8"/>
    <w:rsid w:val="00E35FC9"/>
    <w:rsid w:val="00E365C2"/>
    <w:rsid w:val="00E369BD"/>
    <w:rsid w:val="00E36AB7"/>
    <w:rsid w:val="00E36C99"/>
    <w:rsid w:val="00E37CA0"/>
    <w:rsid w:val="00E37D64"/>
    <w:rsid w:val="00E402F3"/>
    <w:rsid w:val="00E40FF8"/>
    <w:rsid w:val="00E4126D"/>
    <w:rsid w:val="00E41B37"/>
    <w:rsid w:val="00E4270A"/>
    <w:rsid w:val="00E42E58"/>
    <w:rsid w:val="00E433C1"/>
    <w:rsid w:val="00E44248"/>
    <w:rsid w:val="00E44F2D"/>
    <w:rsid w:val="00E4576A"/>
    <w:rsid w:val="00E45C3E"/>
    <w:rsid w:val="00E461B9"/>
    <w:rsid w:val="00E466FA"/>
    <w:rsid w:val="00E475CA"/>
    <w:rsid w:val="00E4763B"/>
    <w:rsid w:val="00E4769B"/>
    <w:rsid w:val="00E47E1F"/>
    <w:rsid w:val="00E47EB4"/>
    <w:rsid w:val="00E50190"/>
    <w:rsid w:val="00E505E0"/>
    <w:rsid w:val="00E508A5"/>
    <w:rsid w:val="00E50D54"/>
    <w:rsid w:val="00E518D9"/>
    <w:rsid w:val="00E51A0D"/>
    <w:rsid w:val="00E51B12"/>
    <w:rsid w:val="00E5287A"/>
    <w:rsid w:val="00E53D1E"/>
    <w:rsid w:val="00E5419F"/>
    <w:rsid w:val="00E541C6"/>
    <w:rsid w:val="00E54FCC"/>
    <w:rsid w:val="00E5530A"/>
    <w:rsid w:val="00E55A80"/>
    <w:rsid w:val="00E562B3"/>
    <w:rsid w:val="00E5687E"/>
    <w:rsid w:val="00E56B7E"/>
    <w:rsid w:val="00E56E44"/>
    <w:rsid w:val="00E57064"/>
    <w:rsid w:val="00E57904"/>
    <w:rsid w:val="00E6020E"/>
    <w:rsid w:val="00E60A47"/>
    <w:rsid w:val="00E60DAB"/>
    <w:rsid w:val="00E61113"/>
    <w:rsid w:val="00E6142D"/>
    <w:rsid w:val="00E6142E"/>
    <w:rsid w:val="00E6159C"/>
    <w:rsid w:val="00E629CC"/>
    <w:rsid w:val="00E629D7"/>
    <w:rsid w:val="00E62B2F"/>
    <w:rsid w:val="00E62E55"/>
    <w:rsid w:val="00E6300E"/>
    <w:rsid w:val="00E635A4"/>
    <w:rsid w:val="00E637D3"/>
    <w:rsid w:val="00E64109"/>
    <w:rsid w:val="00E64EDC"/>
    <w:rsid w:val="00E65005"/>
    <w:rsid w:val="00E65E32"/>
    <w:rsid w:val="00E661FC"/>
    <w:rsid w:val="00E665D4"/>
    <w:rsid w:val="00E666E1"/>
    <w:rsid w:val="00E667D4"/>
    <w:rsid w:val="00E66930"/>
    <w:rsid w:val="00E66CBB"/>
    <w:rsid w:val="00E67408"/>
    <w:rsid w:val="00E70010"/>
    <w:rsid w:val="00E7058B"/>
    <w:rsid w:val="00E706FD"/>
    <w:rsid w:val="00E70E9B"/>
    <w:rsid w:val="00E71045"/>
    <w:rsid w:val="00E71188"/>
    <w:rsid w:val="00E713D0"/>
    <w:rsid w:val="00E71BFB"/>
    <w:rsid w:val="00E71E07"/>
    <w:rsid w:val="00E71EC7"/>
    <w:rsid w:val="00E73236"/>
    <w:rsid w:val="00E74767"/>
    <w:rsid w:val="00E747E3"/>
    <w:rsid w:val="00E750AF"/>
    <w:rsid w:val="00E753A6"/>
    <w:rsid w:val="00E753EE"/>
    <w:rsid w:val="00E756F2"/>
    <w:rsid w:val="00E75BEF"/>
    <w:rsid w:val="00E75C30"/>
    <w:rsid w:val="00E7608B"/>
    <w:rsid w:val="00E7669C"/>
    <w:rsid w:val="00E76A78"/>
    <w:rsid w:val="00E76DF1"/>
    <w:rsid w:val="00E774E8"/>
    <w:rsid w:val="00E77C7F"/>
    <w:rsid w:val="00E77F36"/>
    <w:rsid w:val="00E803B9"/>
    <w:rsid w:val="00E81721"/>
    <w:rsid w:val="00E823A7"/>
    <w:rsid w:val="00E82A3A"/>
    <w:rsid w:val="00E82AF8"/>
    <w:rsid w:val="00E8322C"/>
    <w:rsid w:val="00E84311"/>
    <w:rsid w:val="00E8487A"/>
    <w:rsid w:val="00E84D06"/>
    <w:rsid w:val="00E84D6D"/>
    <w:rsid w:val="00E8503A"/>
    <w:rsid w:val="00E85830"/>
    <w:rsid w:val="00E85AF4"/>
    <w:rsid w:val="00E85E23"/>
    <w:rsid w:val="00E85F1D"/>
    <w:rsid w:val="00E8601F"/>
    <w:rsid w:val="00E876F5"/>
    <w:rsid w:val="00E87CCB"/>
    <w:rsid w:val="00E87EDD"/>
    <w:rsid w:val="00E91E35"/>
    <w:rsid w:val="00E92276"/>
    <w:rsid w:val="00E92348"/>
    <w:rsid w:val="00E92422"/>
    <w:rsid w:val="00E9246A"/>
    <w:rsid w:val="00E92551"/>
    <w:rsid w:val="00E92CFD"/>
    <w:rsid w:val="00E92E5C"/>
    <w:rsid w:val="00E935FC"/>
    <w:rsid w:val="00E93CAC"/>
    <w:rsid w:val="00E94E15"/>
    <w:rsid w:val="00E957E5"/>
    <w:rsid w:val="00E95810"/>
    <w:rsid w:val="00E961C4"/>
    <w:rsid w:val="00E96B9A"/>
    <w:rsid w:val="00E97456"/>
    <w:rsid w:val="00E977CB"/>
    <w:rsid w:val="00EA05E2"/>
    <w:rsid w:val="00EA06E1"/>
    <w:rsid w:val="00EA0747"/>
    <w:rsid w:val="00EA0E0F"/>
    <w:rsid w:val="00EA0F33"/>
    <w:rsid w:val="00EA17F0"/>
    <w:rsid w:val="00EA1B07"/>
    <w:rsid w:val="00EA1DE8"/>
    <w:rsid w:val="00EA2339"/>
    <w:rsid w:val="00EA2643"/>
    <w:rsid w:val="00EA2C87"/>
    <w:rsid w:val="00EA2F09"/>
    <w:rsid w:val="00EA3086"/>
    <w:rsid w:val="00EA3395"/>
    <w:rsid w:val="00EA37FF"/>
    <w:rsid w:val="00EA3E97"/>
    <w:rsid w:val="00EA46D8"/>
    <w:rsid w:val="00EA5BEE"/>
    <w:rsid w:val="00EA6084"/>
    <w:rsid w:val="00EA622A"/>
    <w:rsid w:val="00EA6791"/>
    <w:rsid w:val="00EA6925"/>
    <w:rsid w:val="00EA7513"/>
    <w:rsid w:val="00EA7B47"/>
    <w:rsid w:val="00EB00C6"/>
    <w:rsid w:val="00EB0523"/>
    <w:rsid w:val="00EB0538"/>
    <w:rsid w:val="00EB0B16"/>
    <w:rsid w:val="00EB0BD5"/>
    <w:rsid w:val="00EB135A"/>
    <w:rsid w:val="00EB1944"/>
    <w:rsid w:val="00EB235E"/>
    <w:rsid w:val="00EB2FC2"/>
    <w:rsid w:val="00EB36D5"/>
    <w:rsid w:val="00EB46EB"/>
    <w:rsid w:val="00EB4969"/>
    <w:rsid w:val="00EB4C5F"/>
    <w:rsid w:val="00EB5437"/>
    <w:rsid w:val="00EB61AD"/>
    <w:rsid w:val="00EB625B"/>
    <w:rsid w:val="00EB6C72"/>
    <w:rsid w:val="00EC0724"/>
    <w:rsid w:val="00EC0AAA"/>
    <w:rsid w:val="00EC0CC5"/>
    <w:rsid w:val="00EC1538"/>
    <w:rsid w:val="00EC1579"/>
    <w:rsid w:val="00EC15E0"/>
    <w:rsid w:val="00EC164F"/>
    <w:rsid w:val="00EC1881"/>
    <w:rsid w:val="00EC226B"/>
    <w:rsid w:val="00EC2337"/>
    <w:rsid w:val="00EC2F55"/>
    <w:rsid w:val="00EC306E"/>
    <w:rsid w:val="00EC3200"/>
    <w:rsid w:val="00EC39A1"/>
    <w:rsid w:val="00EC3D62"/>
    <w:rsid w:val="00EC5515"/>
    <w:rsid w:val="00EC6183"/>
    <w:rsid w:val="00EC6264"/>
    <w:rsid w:val="00EC62FF"/>
    <w:rsid w:val="00EC650A"/>
    <w:rsid w:val="00EC6587"/>
    <w:rsid w:val="00EC684F"/>
    <w:rsid w:val="00EC6C92"/>
    <w:rsid w:val="00EC767B"/>
    <w:rsid w:val="00EC76D4"/>
    <w:rsid w:val="00ED06F5"/>
    <w:rsid w:val="00ED0B60"/>
    <w:rsid w:val="00ED1187"/>
    <w:rsid w:val="00ED1AF9"/>
    <w:rsid w:val="00ED22F3"/>
    <w:rsid w:val="00ED317B"/>
    <w:rsid w:val="00ED3A2F"/>
    <w:rsid w:val="00ED4963"/>
    <w:rsid w:val="00ED4DD6"/>
    <w:rsid w:val="00ED5265"/>
    <w:rsid w:val="00ED5CE1"/>
    <w:rsid w:val="00ED5F96"/>
    <w:rsid w:val="00ED600C"/>
    <w:rsid w:val="00ED6575"/>
    <w:rsid w:val="00ED7FC9"/>
    <w:rsid w:val="00EE1110"/>
    <w:rsid w:val="00EE1A7C"/>
    <w:rsid w:val="00EE240B"/>
    <w:rsid w:val="00EE2535"/>
    <w:rsid w:val="00EE2AD3"/>
    <w:rsid w:val="00EE3012"/>
    <w:rsid w:val="00EE4718"/>
    <w:rsid w:val="00EE4BC3"/>
    <w:rsid w:val="00EE5F82"/>
    <w:rsid w:val="00EE6161"/>
    <w:rsid w:val="00EE61D2"/>
    <w:rsid w:val="00EE7283"/>
    <w:rsid w:val="00EE79ED"/>
    <w:rsid w:val="00EE7CEC"/>
    <w:rsid w:val="00EF0558"/>
    <w:rsid w:val="00EF1076"/>
    <w:rsid w:val="00EF1FBC"/>
    <w:rsid w:val="00EF2812"/>
    <w:rsid w:val="00EF2D7C"/>
    <w:rsid w:val="00EF3C48"/>
    <w:rsid w:val="00EF450D"/>
    <w:rsid w:val="00EF57F7"/>
    <w:rsid w:val="00EF5E40"/>
    <w:rsid w:val="00EF6025"/>
    <w:rsid w:val="00EF6924"/>
    <w:rsid w:val="00EF6CCF"/>
    <w:rsid w:val="00F00886"/>
    <w:rsid w:val="00F009D9"/>
    <w:rsid w:val="00F01C2D"/>
    <w:rsid w:val="00F01D4B"/>
    <w:rsid w:val="00F01F2D"/>
    <w:rsid w:val="00F0278C"/>
    <w:rsid w:val="00F02EE1"/>
    <w:rsid w:val="00F032E8"/>
    <w:rsid w:val="00F03A91"/>
    <w:rsid w:val="00F03B55"/>
    <w:rsid w:val="00F050EA"/>
    <w:rsid w:val="00F054B2"/>
    <w:rsid w:val="00F05AC2"/>
    <w:rsid w:val="00F067F9"/>
    <w:rsid w:val="00F06D66"/>
    <w:rsid w:val="00F0714B"/>
    <w:rsid w:val="00F07548"/>
    <w:rsid w:val="00F1042E"/>
    <w:rsid w:val="00F10A51"/>
    <w:rsid w:val="00F10B05"/>
    <w:rsid w:val="00F10D51"/>
    <w:rsid w:val="00F111E3"/>
    <w:rsid w:val="00F118B5"/>
    <w:rsid w:val="00F11A7A"/>
    <w:rsid w:val="00F11BCD"/>
    <w:rsid w:val="00F11D3F"/>
    <w:rsid w:val="00F11FD8"/>
    <w:rsid w:val="00F13812"/>
    <w:rsid w:val="00F13E3A"/>
    <w:rsid w:val="00F144D0"/>
    <w:rsid w:val="00F14B09"/>
    <w:rsid w:val="00F14D21"/>
    <w:rsid w:val="00F14F8D"/>
    <w:rsid w:val="00F157B2"/>
    <w:rsid w:val="00F15CE6"/>
    <w:rsid w:val="00F165DC"/>
    <w:rsid w:val="00F1729A"/>
    <w:rsid w:val="00F17309"/>
    <w:rsid w:val="00F175F8"/>
    <w:rsid w:val="00F17931"/>
    <w:rsid w:val="00F17EC3"/>
    <w:rsid w:val="00F20384"/>
    <w:rsid w:val="00F20946"/>
    <w:rsid w:val="00F2216E"/>
    <w:rsid w:val="00F227FA"/>
    <w:rsid w:val="00F22EF5"/>
    <w:rsid w:val="00F236E9"/>
    <w:rsid w:val="00F23B9B"/>
    <w:rsid w:val="00F23C71"/>
    <w:rsid w:val="00F23E97"/>
    <w:rsid w:val="00F24A94"/>
    <w:rsid w:val="00F24FE2"/>
    <w:rsid w:val="00F25818"/>
    <w:rsid w:val="00F26050"/>
    <w:rsid w:val="00F26510"/>
    <w:rsid w:val="00F26604"/>
    <w:rsid w:val="00F267DC"/>
    <w:rsid w:val="00F26F3D"/>
    <w:rsid w:val="00F2713E"/>
    <w:rsid w:val="00F27585"/>
    <w:rsid w:val="00F27963"/>
    <w:rsid w:val="00F27C27"/>
    <w:rsid w:val="00F27C60"/>
    <w:rsid w:val="00F27E52"/>
    <w:rsid w:val="00F301FC"/>
    <w:rsid w:val="00F304FF"/>
    <w:rsid w:val="00F30829"/>
    <w:rsid w:val="00F30B36"/>
    <w:rsid w:val="00F30BD6"/>
    <w:rsid w:val="00F30E33"/>
    <w:rsid w:val="00F31295"/>
    <w:rsid w:val="00F316A6"/>
    <w:rsid w:val="00F31E45"/>
    <w:rsid w:val="00F324C7"/>
    <w:rsid w:val="00F342EB"/>
    <w:rsid w:val="00F34461"/>
    <w:rsid w:val="00F34D9E"/>
    <w:rsid w:val="00F35316"/>
    <w:rsid w:val="00F359E7"/>
    <w:rsid w:val="00F35DB3"/>
    <w:rsid w:val="00F36060"/>
    <w:rsid w:val="00F36281"/>
    <w:rsid w:val="00F36845"/>
    <w:rsid w:val="00F36CC7"/>
    <w:rsid w:val="00F37D4A"/>
    <w:rsid w:val="00F37D7E"/>
    <w:rsid w:val="00F40273"/>
    <w:rsid w:val="00F404C9"/>
    <w:rsid w:val="00F40516"/>
    <w:rsid w:val="00F40EFE"/>
    <w:rsid w:val="00F41119"/>
    <w:rsid w:val="00F41608"/>
    <w:rsid w:val="00F41EB0"/>
    <w:rsid w:val="00F424D6"/>
    <w:rsid w:val="00F4280C"/>
    <w:rsid w:val="00F4293D"/>
    <w:rsid w:val="00F43090"/>
    <w:rsid w:val="00F43285"/>
    <w:rsid w:val="00F439C4"/>
    <w:rsid w:val="00F43D55"/>
    <w:rsid w:val="00F457C4"/>
    <w:rsid w:val="00F460A3"/>
    <w:rsid w:val="00F4617D"/>
    <w:rsid w:val="00F464A2"/>
    <w:rsid w:val="00F46FEF"/>
    <w:rsid w:val="00F4744F"/>
    <w:rsid w:val="00F4750A"/>
    <w:rsid w:val="00F47CAD"/>
    <w:rsid w:val="00F50672"/>
    <w:rsid w:val="00F506AD"/>
    <w:rsid w:val="00F517FE"/>
    <w:rsid w:val="00F51DB8"/>
    <w:rsid w:val="00F523A3"/>
    <w:rsid w:val="00F5284A"/>
    <w:rsid w:val="00F52B94"/>
    <w:rsid w:val="00F52CD8"/>
    <w:rsid w:val="00F5390E"/>
    <w:rsid w:val="00F5494F"/>
    <w:rsid w:val="00F55DC9"/>
    <w:rsid w:val="00F56140"/>
    <w:rsid w:val="00F5654A"/>
    <w:rsid w:val="00F56FD6"/>
    <w:rsid w:val="00F57556"/>
    <w:rsid w:val="00F5765B"/>
    <w:rsid w:val="00F6002B"/>
    <w:rsid w:val="00F60A07"/>
    <w:rsid w:val="00F61A68"/>
    <w:rsid w:val="00F61B29"/>
    <w:rsid w:val="00F61C61"/>
    <w:rsid w:val="00F63A0C"/>
    <w:rsid w:val="00F63F48"/>
    <w:rsid w:val="00F6409C"/>
    <w:rsid w:val="00F646AB"/>
    <w:rsid w:val="00F64B94"/>
    <w:rsid w:val="00F652F4"/>
    <w:rsid w:val="00F65C14"/>
    <w:rsid w:val="00F65E0C"/>
    <w:rsid w:val="00F65EE6"/>
    <w:rsid w:val="00F65F97"/>
    <w:rsid w:val="00F661C0"/>
    <w:rsid w:val="00F67085"/>
    <w:rsid w:val="00F67739"/>
    <w:rsid w:val="00F67E7A"/>
    <w:rsid w:val="00F67F57"/>
    <w:rsid w:val="00F70437"/>
    <w:rsid w:val="00F70E7F"/>
    <w:rsid w:val="00F70F80"/>
    <w:rsid w:val="00F7122D"/>
    <w:rsid w:val="00F722CA"/>
    <w:rsid w:val="00F72473"/>
    <w:rsid w:val="00F727BF"/>
    <w:rsid w:val="00F72987"/>
    <w:rsid w:val="00F72F17"/>
    <w:rsid w:val="00F72FCB"/>
    <w:rsid w:val="00F73197"/>
    <w:rsid w:val="00F74320"/>
    <w:rsid w:val="00F747EC"/>
    <w:rsid w:val="00F75414"/>
    <w:rsid w:val="00F75B7A"/>
    <w:rsid w:val="00F75D18"/>
    <w:rsid w:val="00F75EBF"/>
    <w:rsid w:val="00F7634A"/>
    <w:rsid w:val="00F76595"/>
    <w:rsid w:val="00F76F16"/>
    <w:rsid w:val="00F776E8"/>
    <w:rsid w:val="00F77745"/>
    <w:rsid w:val="00F77C41"/>
    <w:rsid w:val="00F806A6"/>
    <w:rsid w:val="00F8086B"/>
    <w:rsid w:val="00F8114F"/>
    <w:rsid w:val="00F81532"/>
    <w:rsid w:val="00F816F0"/>
    <w:rsid w:val="00F81FE2"/>
    <w:rsid w:val="00F8235E"/>
    <w:rsid w:val="00F83014"/>
    <w:rsid w:val="00F83B14"/>
    <w:rsid w:val="00F83F3E"/>
    <w:rsid w:val="00F8432F"/>
    <w:rsid w:val="00F85584"/>
    <w:rsid w:val="00F86200"/>
    <w:rsid w:val="00F86651"/>
    <w:rsid w:val="00F8692F"/>
    <w:rsid w:val="00F876B0"/>
    <w:rsid w:val="00F8778D"/>
    <w:rsid w:val="00F87E29"/>
    <w:rsid w:val="00F90BA9"/>
    <w:rsid w:val="00F90F15"/>
    <w:rsid w:val="00F91B81"/>
    <w:rsid w:val="00F920D4"/>
    <w:rsid w:val="00F923D7"/>
    <w:rsid w:val="00F9257F"/>
    <w:rsid w:val="00F93398"/>
    <w:rsid w:val="00F93C28"/>
    <w:rsid w:val="00F93E15"/>
    <w:rsid w:val="00F94776"/>
    <w:rsid w:val="00F94AC1"/>
    <w:rsid w:val="00F94EB3"/>
    <w:rsid w:val="00F9547B"/>
    <w:rsid w:val="00F957A8"/>
    <w:rsid w:val="00F95F1D"/>
    <w:rsid w:val="00F97A31"/>
    <w:rsid w:val="00F97F23"/>
    <w:rsid w:val="00FA0714"/>
    <w:rsid w:val="00FA0E98"/>
    <w:rsid w:val="00FA240D"/>
    <w:rsid w:val="00FA332D"/>
    <w:rsid w:val="00FA3BE0"/>
    <w:rsid w:val="00FA3C67"/>
    <w:rsid w:val="00FA3DD6"/>
    <w:rsid w:val="00FA3FF1"/>
    <w:rsid w:val="00FA483F"/>
    <w:rsid w:val="00FA6650"/>
    <w:rsid w:val="00FA6BF5"/>
    <w:rsid w:val="00FA6D77"/>
    <w:rsid w:val="00FA6DF0"/>
    <w:rsid w:val="00FA788B"/>
    <w:rsid w:val="00FA7C78"/>
    <w:rsid w:val="00FB02E5"/>
    <w:rsid w:val="00FB0E39"/>
    <w:rsid w:val="00FB24BD"/>
    <w:rsid w:val="00FB257B"/>
    <w:rsid w:val="00FB2CFF"/>
    <w:rsid w:val="00FB2E49"/>
    <w:rsid w:val="00FB35F1"/>
    <w:rsid w:val="00FB3D90"/>
    <w:rsid w:val="00FB4419"/>
    <w:rsid w:val="00FB4BC5"/>
    <w:rsid w:val="00FB4E6B"/>
    <w:rsid w:val="00FB602D"/>
    <w:rsid w:val="00FB67A0"/>
    <w:rsid w:val="00FB6EB0"/>
    <w:rsid w:val="00FB7372"/>
    <w:rsid w:val="00FB7842"/>
    <w:rsid w:val="00FB78B2"/>
    <w:rsid w:val="00FB7C9D"/>
    <w:rsid w:val="00FC0262"/>
    <w:rsid w:val="00FC0929"/>
    <w:rsid w:val="00FC14B8"/>
    <w:rsid w:val="00FC2555"/>
    <w:rsid w:val="00FC2FED"/>
    <w:rsid w:val="00FC371F"/>
    <w:rsid w:val="00FC3A74"/>
    <w:rsid w:val="00FC3F12"/>
    <w:rsid w:val="00FC47A0"/>
    <w:rsid w:val="00FC4DB6"/>
    <w:rsid w:val="00FC512D"/>
    <w:rsid w:val="00FC53D6"/>
    <w:rsid w:val="00FC5908"/>
    <w:rsid w:val="00FC5983"/>
    <w:rsid w:val="00FC5D42"/>
    <w:rsid w:val="00FC6C09"/>
    <w:rsid w:val="00FC6EC6"/>
    <w:rsid w:val="00FC714F"/>
    <w:rsid w:val="00FC75D9"/>
    <w:rsid w:val="00FC7E92"/>
    <w:rsid w:val="00FD051D"/>
    <w:rsid w:val="00FD0AC2"/>
    <w:rsid w:val="00FD26AC"/>
    <w:rsid w:val="00FD27DD"/>
    <w:rsid w:val="00FD2882"/>
    <w:rsid w:val="00FD2B68"/>
    <w:rsid w:val="00FD3A6D"/>
    <w:rsid w:val="00FD3F15"/>
    <w:rsid w:val="00FD49FB"/>
    <w:rsid w:val="00FD4A30"/>
    <w:rsid w:val="00FD4A50"/>
    <w:rsid w:val="00FD4C91"/>
    <w:rsid w:val="00FD6999"/>
    <w:rsid w:val="00FD6EE5"/>
    <w:rsid w:val="00FD735F"/>
    <w:rsid w:val="00FE0EB3"/>
    <w:rsid w:val="00FE144B"/>
    <w:rsid w:val="00FE1B96"/>
    <w:rsid w:val="00FE1F20"/>
    <w:rsid w:val="00FE22C2"/>
    <w:rsid w:val="00FE2696"/>
    <w:rsid w:val="00FE549C"/>
    <w:rsid w:val="00FE5918"/>
    <w:rsid w:val="00FE6209"/>
    <w:rsid w:val="00FE64CD"/>
    <w:rsid w:val="00FE6844"/>
    <w:rsid w:val="00FE6B6D"/>
    <w:rsid w:val="00FE7D61"/>
    <w:rsid w:val="00FE7D64"/>
    <w:rsid w:val="00FE7F73"/>
    <w:rsid w:val="00FF056A"/>
    <w:rsid w:val="00FF1092"/>
    <w:rsid w:val="00FF1959"/>
    <w:rsid w:val="00FF21AD"/>
    <w:rsid w:val="00FF2299"/>
    <w:rsid w:val="00FF256F"/>
    <w:rsid w:val="00FF2632"/>
    <w:rsid w:val="00FF3058"/>
    <w:rsid w:val="00FF3306"/>
    <w:rsid w:val="00FF34C8"/>
    <w:rsid w:val="00FF395B"/>
    <w:rsid w:val="00FF429D"/>
    <w:rsid w:val="00FF4FB8"/>
    <w:rsid w:val="00FF5C3F"/>
    <w:rsid w:val="00FF64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AC2C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footnote reference" w:uiPriority="99"/>
    <w:lsdException w:name="List Number" w:semiHidden="0" w:unhideWhenUsed="0" w:qFormat="1"/>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C0A2B"/>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10">
    <w:name w:val="heading 1"/>
    <w:basedOn w:val="a1"/>
    <w:next w:val="a1"/>
    <w:link w:val="11"/>
    <w:qFormat/>
    <w:rsid w:val="009D6C4F"/>
    <w:pPr>
      <w:keepNext/>
      <w:keepLines/>
      <w:pageBreakBefore/>
      <w:widowControl/>
      <w:numPr>
        <w:numId w:val="1"/>
      </w:numPr>
      <w:pBdr>
        <w:top w:val="single" w:sz="48" w:space="3" w:color="FFFFFF"/>
        <w:left w:val="single" w:sz="6" w:space="3" w:color="FFFFFF"/>
        <w:bottom w:val="single" w:sz="6" w:space="3" w:color="FFFFFF"/>
      </w:pBdr>
      <w:spacing w:line="240" w:lineRule="atLeast"/>
      <w:jc w:val="left"/>
      <w:outlineLvl w:val="0"/>
    </w:pPr>
    <w:rPr>
      <w:rFonts w:ascii="Arial Black" w:hAnsi="Arial Black"/>
      <w:caps/>
      <w:spacing w:val="-8"/>
      <w:kern w:val="20"/>
      <w:szCs w:val="24"/>
    </w:rPr>
  </w:style>
  <w:style w:type="paragraph" w:styleId="20">
    <w:name w:val="heading 2"/>
    <w:basedOn w:val="a1"/>
    <w:next w:val="a1"/>
    <w:link w:val="21"/>
    <w:qFormat/>
    <w:rsid w:val="00754A67"/>
    <w:pPr>
      <w:numPr>
        <w:ilvl w:val="1"/>
        <w:numId w:val="1"/>
      </w:numPr>
      <w:suppressAutoHyphens/>
      <w:adjustRightInd/>
      <w:spacing w:before="240"/>
      <w:outlineLvl w:val="1"/>
    </w:pPr>
    <w:rPr>
      <w:rFonts w:ascii="Arial Black" w:hAnsi="Arial Black"/>
      <w:spacing w:val="-10"/>
      <w:kern w:val="28"/>
      <w:szCs w:val="24"/>
    </w:rPr>
  </w:style>
  <w:style w:type="paragraph" w:styleId="3">
    <w:name w:val="heading 3"/>
    <w:basedOn w:val="a1"/>
    <w:next w:val="a1"/>
    <w:link w:val="31"/>
    <w:qFormat/>
    <w:rsid w:val="00754A67"/>
    <w:pPr>
      <w:numPr>
        <w:ilvl w:val="2"/>
        <w:numId w:val="1"/>
      </w:numPr>
      <w:spacing w:before="240" w:line="240" w:lineRule="atLeast"/>
      <w:outlineLvl w:val="2"/>
    </w:pPr>
    <w:rPr>
      <w:b/>
      <w:spacing w:val="-10"/>
      <w:kern w:val="28"/>
    </w:rPr>
  </w:style>
  <w:style w:type="paragraph" w:styleId="4">
    <w:name w:val="heading 4"/>
    <w:basedOn w:val="a1"/>
    <w:next w:val="a1"/>
    <w:link w:val="40"/>
    <w:qFormat/>
    <w:rsid w:val="0034150A"/>
    <w:pPr>
      <w:keepNext/>
      <w:keepLines/>
      <w:numPr>
        <w:ilvl w:val="3"/>
        <w:numId w:val="1"/>
      </w:numPr>
      <w:spacing w:before="240" w:line="240" w:lineRule="atLeast"/>
      <w:outlineLvl w:val="3"/>
    </w:pPr>
    <w:rPr>
      <w:b/>
      <w:i/>
      <w:spacing w:val="-4"/>
      <w:kern w:val="28"/>
    </w:rPr>
  </w:style>
  <w:style w:type="paragraph" w:styleId="5">
    <w:name w:val="heading 5"/>
    <w:basedOn w:val="a1"/>
    <w:next w:val="a1"/>
    <w:link w:val="50"/>
    <w:qFormat/>
    <w:rsid w:val="00AD6B25"/>
    <w:pPr>
      <w:outlineLvl w:val="4"/>
    </w:pPr>
  </w:style>
  <w:style w:type="paragraph" w:styleId="6">
    <w:name w:val="heading 6"/>
    <w:basedOn w:val="a1"/>
    <w:next w:val="a1"/>
    <w:link w:val="60"/>
    <w:qFormat/>
    <w:rsid w:val="00B74953"/>
    <w:pPr>
      <w:keepNext/>
      <w:keepLines/>
      <w:spacing w:before="140" w:line="220" w:lineRule="atLeast"/>
      <w:outlineLvl w:val="5"/>
    </w:pPr>
    <w:rPr>
      <w:b/>
      <w:i/>
      <w:spacing w:val="-4"/>
      <w:kern w:val="28"/>
      <w:szCs w:val="28"/>
    </w:rPr>
  </w:style>
  <w:style w:type="paragraph" w:styleId="7">
    <w:name w:val="heading 7"/>
    <w:basedOn w:val="a1"/>
    <w:next w:val="a1"/>
    <w:link w:val="70"/>
    <w:qFormat/>
    <w:rsid w:val="00B74953"/>
    <w:pPr>
      <w:keepNext/>
      <w:keepLines/>
      <w:spacing w:before="140" w:line="220" w:lineRule="atLeast"/>
      <w:outlineLvl w:val="6"/>
    </w:pPr>
    <w:rPr>
      <w:b/>
      <w:spacing w:val="-4"/>
      <w:kern w:val="28"/>
      <w:szCs w:val="28"/>
    </w:rPr>
  </w:style>
  <w:style w:type="paragraph" w:styleId="8">
    <w:name w:val="heading 8"/>
    <w:basedOn w:val="a1"/>
    <w:next w:val="a1"/>
    <w:link w:val="80"/>
    <w:qFormat/>
    <w:rsid w:val="00B74953"/>
    <w:pPr>
      <w:keepNext/>
      <w:keepLines/>
      <w:spacing w:before="140" w:line="220" w:lineRule="atLeast"/>
      <w:outlineLvl w:val="7"/>
    </w:pPr>
    <w:rPr>
      <w:b/>
      <w:i/>
      <w:spacing w:val="-4"/>
      <w:kern w:val="28"/>
      <w:sz w:val="18"/>
      <w:szCs w:val="28"/>
    </w:rPr>
  </w:style>
  <w:style w:type="paragraph" w:styleId="9">
    <w:name w:val="heading 9"/>
    <w:basedOn w:val="a1"/>
    <w:next w:val="a1"/>
    <w:link w:val="90"/>
    <w:qFormat/>
    <w:rsid w:val="00754A67"/>
    <w:pPr>
      <w:keepNext/>
      <w:keepLines/>
      <w:spacing w:before="140" w:line="220" w:lineRule="atLeast"/>
      <w:outlineLvl w:val="8"/>
    </w:pPr>
    <w:rPr>
      <w:b/>
      <w:spacing w:val="-4"/>
      <w:kern w:val="28"/>
      <w:sz w:val="24"/>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9D6C4F"/>
    <w:rPr>
      <w:rFonts w:ascii="Arial Black" w:eastAsia="Microsoft YaHei" w:hAnsi="Arial Black"/>
      <w:caps/>
      <w:spacing w:val="-8"/>
      <w:kern w:val="20"/>
      <w:sz w:val="22"/>
      <w:szCs w:val="24"/>
      <w:lang w:eastAsia="en-US"/>
    </w:rPr>
  </w:style>
  <w:style w:type="character" w:customStyle="1" w:styleId="21">
    <w:name w:val="Заголовок 2 Знак"/>
    <w:basedOn w:val="a2"/>
    <w:link w:val="20"/>
    <w:rsid w:val="00754A67"/>
    <w:rPr>
      <w:rFonts w:ascii="Arial Black" w:eastAsia="Microsoft YaHei" w:hAnsi="Arial Black"/>
      <w:spacing w:val="-10"/>
      <w:kern w:val="28"/>
      <w:sz w:val="22"/>
      <w:szCs w:val="24"/>
      <w:lang w:eastAsia="en-US"/>
    </w:rPr>
  </w:style>
  <w:style w:type="character" w:customStyle="1" w:styleId="31">
    <w:name w:val="Заголовок 3 Знак"/>
    <w:basedOn w:val="a2"/>
    <w:link w:val="3"/>
    <w:rsid w:val="00754A67"/>
    <w:rPr>
      <w:rFonts w:ascii="Arial" w:eastAsia="Microsoft YaHei" w:hAnsi="Arial"/>
      <w:b/>
      <w:spacing w:val="-10"/>
      <w:kern w:val="28"/>
      <w:sz w:val="22"/>
      <w:szCs w:val="22"/>
      <w:lang w:eastAsia="en-US"/>
    </w:rPr>
  </w:style>
  <w:style w:type="character" w:customStyle="1" w:styleId="40">
    <w:name w:val="Заголовок 4 Знак"/>
    <w:basedOn w:val="a2"/>
    <w:link w:val="4"/>
    <w:rsid w:val="0034150A"/>
    <w:rPr>
      <w:rFonts w:ascii="Arial" w:eastAsia="Microsoft YaHei" w:hAnsi="Arial"/>
      <w:b/>
      <w:i/>
      <w:spacing w:val="-4"/>
      <w:kern w:val="28"/>
      <w:sz w:val="22"/>
      <w:szCs w:val="22"/>
      <w:lang w:eastAsia="en-US"/>
    </w:rPr>
  </w:style>
  <w:style w:type="character" w:customStyle="1" w:styleId="50">
    <w:name w:val="Заголовок 5 Знак"/>
    <w:basedOn w:val="a2"/>
    <w:link w:val="5"/>
    <w:rsid w:val="00AD6B25"/>
    <w:rPr>
      <w:spacing w:val="-5"/>
      <w:sz w:val="28"/>
      <w:szCs w:val="22"/>
      <w:lang w:eastAsia="en-US"/>
    </w:rPr>
  </w:style>
  <w:style w:type="character" w:customStyle="1" w:styleId="60">
    <w:name w:val="Заголовок 6 Знак"/>
    <w:basedOn w:val="a2"/>
    <w:link w:val="6"/>
    <w:rsid w:val="00867325"/>
    <w:rPr>
      <w:rFonts w:ascii="Arial" w:hAnsi="Arial"/>
      <w:b/>
      <w:i/>
      <w:spacing w:val="-4"/>
      <w:kern w:val="28"/>
      <w:szCs w:val="28"/>
      <w:lang w:eastAsia="en-US"/>
    </w:rPr>
  </w:style>
  <w:style w:type="character" w:customStyle="1" w:styleId="70">
    <w:name w:val="Заголовок 7 Знак"/>
    <w:basedOn w:val="a2"/>
    <w:link w:val="7"/>
    <w:rsid w:val="00867325"/>
    <w:rPr>
      <w:rFonts w:ascii="Arial" w:hAnsi="Arial"/>
      <w:b/>
      <w:spacing w:val="-4"/>
      <w:kern w:val="28"/>
      <w:szCs w:val="28"/>
      <w:lang w:eastAsia="en-US"/>
    </w:rPr>
  </w:style>
  <w:style w:type="character" w:customStyle="1" w:styleId="80">
    <w:name w:val="Заголовок 8 Знак"/>
    <w:basedOn w:val="a2"/>
    <w:link w:val="8"/>
    <w:rsid w:val="00867325"/>
    <w:rPr>
      <w:rFonts w:ascii="Arial" w:hAnsi="Arial"/>
      <w:b/>
      <w:i/>
      <w:spacing w:val="-4"/>
      <w:kern w:val="28"/>
      <w:sz w:val="18"/>
      <w:szCs w:val="28"/>
      <w:lang w:eastAsia="en-US"/>
    </w:rPr>
  </w:style>
  <w:style w:type="character" w:customStyle="1" w:styleId="90">
    <w:name w:val="Заголовок 9 Знак"/>
    <w:basedOn w:val="a2"/>
    <w:link w:val="9"/>
    <w:rsid w:val="00754A67"/>
    <w:rPr>
      <w:rFonts w:ascii="Arial" w:eastAsia="Microsoft YaHei" w:hAnsi="Arial"/>
      <w:b/>
      <w:spacing w:val="-4"/>
      <w:kern w:val="28"/>
      <w:sz w:val="24"/>
      <w:szCs w:val="28"/>
      <w:lang w:eastAsia="en-US"/>
    </w:rPr>
  </w:style>
  <w:style w:type="paragraph" w:styleId="a5">
    <w:name w:val="Balloon Text"/>
    <w:basedOn w:val="a1"/>
    <w:link w:val="a6"/>
    <w:rsid w:val="006504D4"/>
    <w:rPr>
      <w:rFonts w:ascii="Tahoma" w:hAnsi="Tahoma" w:cs="Tahoma"/>
      <w:sz w:val="16"/>
      <w:szCs w:val="16"/>
    </w:rPr>
  </w:style>
  <w:style w:type="character" w:customStyle="1" w:styleId="a6">
    <w:name w:val="Текст выноски Знак"/>
    <w:basedOn w:val="a2"/>
    <w:link w:val="a5"/>
    <w:rsid w:val="00867325"/>
    <w:rPr>
      <w:rFonts w:ascii="Tahoma" w:hAnsi="Tahoma" w:cs="Tahoma"/>
      <w:spacing w:val="-5"/>
      <w:sz w:val="16"/>
      <w:szCs w:val="16"/>
      <w:lang w:val="en-US" w:eastAsia="en-US" w:bidi="ar-SA"/>
    </w:rPr>
  </w:style>
  <w:style w:type="paragraph" w:customStyle="1" w:styleId="12">
    <w:name w:val="Для таблицы (приложения 1)"/>
    <w:basedOn w:val="a1"/>
    <w:qFormat/>
    <w:rsid w:val="00034369"/>
    <w:pPr>
      <w:spacing w:before="0" w:after="0" w:line="240" w:lineRule="atLeast"/>
      <w:ind w:firstLine="0"/>
      <w:jc w:val="left"/>
    </w:pPr>
    <w:rPr>
      <w:rFonts w:eastAsia="Times New Roman"/>
      <w:bCs/>
      <w:color w:val="000000"/>
      <w:sz w:val="18"/>
    </w:rPr>
  </w:style>
  <w:style w:type="paragraph" w:styleId="22">
    <w:name w:val="List 2"/>
    <w:basedOn w:val="a1"/>
    <w:link w:val="23"/>
    <w:rsid w:val="004A5597"/>
    <w:pPr>
      <w:ind w:left="566" w:hanging="283"/>
      <w:contextualSpacing/>
    </w:pPr>
  </w:style>
  <w:style w:type="character" w:customStyle="1" w:styleId="23">
    <w:name w:val="Список 2 Знак"/>
    <w:basedOn w:val="a7"/>
    <w:link w:val="22"/>
    <w:rsid w:val="00481CEF"/>
    <w:rPr>
      <w:spacing w:val="-5"/>
      <w:sz w:val="28"/>
      <w:szCs w:val="22"/>
      <w:lang w:eastAsia="en-US"/>
    </w:rPr>
  </w:style>
  <w:style w:type="paragraph" w:styleId="a8">
    <w:name w:val="Title"/>
    <w:basedOn w:val="a1"/>
    <w:next w:val="a1"/>
    <w:link w:val="a9"/>
    <w:qFormat/>
    <w:rsid w:val="00BB6047"/>
    <w:pPr>
      <w:keepNext/>
      <w:keepLines/>
      <w:spacing w:before="220" w:after="60"/>
      <w:ind w:firstLine="0"/>
      <w:jc w:val="center"/>
    </w:pPr>
    <w:rPr>
      <w:b/>
      <w:caps/>
      <w:spacing w:val="-30"/>
      <w:kern w:val="28"/>
      <w:sz w:val="32"/>
      <w:szCs w:val="28"/>
    </w:rPr>
  </w:style>
  <w:style w:type="character" w:customStyle="1" w:styleId="a9">
    <w:name w:val="Название Знак"/>
    <w:basedOn w:val="a2"/>
    <w:link w:val="a8"/>
    <w:rsid w:val="00BB6047"/>
    <w:rPr>
      <w:b/>
      <w:caps/>
      <w:spacing w:val="-30"/>
      <w:sz w:val="32"/>
      <w:szCs w:val="28"/>
    </w:rPr>
  </w:style>
  <w:style w:type="character" w:styleId="aa">
    <w:name w:val="annotation reference"/>
    <w:semiHidden/>
    <w:rsid w:val="006504D4"/>
    <w:rPr>
      <w:rFonts w:ascii="Arial" w:hAnsi="Arial"/>
      <w:sz w:val="16"/>
    </w:rPr>
  </w:style>
  <w:style w:type="paragraph" w:styleId="ab">
    <w:name w:val="annotation text"/>
    <w:basedOn w:val="a1"/>
    <w:link w:val="ac"/>
    <w:semiHidden/>
    <w:rsid w:val="00B74953"/>
  </w:style>
  <w:style w:type="character" w:customStyle="1" w:styleId="ac">
    <w:name w:val="Текст примечания Знак"/>
    <w:basedOn w:val="a2"/>
    <w:link w:val="ab"/>
    <w:rsid w:val="009747B8"/>
    <w:rPr>
      <w:rFonts w:ascii="Arial" w:hAnsi="Arial"/>
      <w:spacing w:val="-5"/>
      <w:sz w:val="16"/>
      <w:lang w:val="en-US"/>
    </w:rPr>
  </w:style>
  <w:style w:type="character" w:styleId="ad">
    <w:name w:val="endnote reference"/>
    <w:semiHidden/>
    <w:rsid w:val="006504D4"/>
    <w:rPr>
      <w:vertAlign w:val="superscript"/>
    </w:rPr>
  </w:style>
  <w:style w:type="paragraph" w:styleId="ae">
    <w:name w:val="endnote text"/>
    <w:basedOn w:val="a1"/>
    <w:link w:val="af"/>
    <w:semiHidden/>
    <w:rsid w:val="00B74953"/>
  </w:style>
  <w:style w:type="character" w:customStyle="1" w:styleId="af">
    <w:name w:val="Текст концевой сноски Знак"/>
    <w:basedOn w:val="a2"/>
    <w:link w:val="ae"/>
    <w:semiHidden/>
    <w:rsid w:val="00867325"/>
    <w:rPr>
      <w:rFonts w:ascii="Arial" w:hAnsi="Arial"/>
      <w:spacing w:val="-5"/>
      <w:sz w:val="16"/>
      <w:lang w:val="en-US" w:eastAsia="en-US" w:bidi="ar-SA"/>
    </w:rPr>
  </w:style>
  <w:style w:type="paragraph" w:styleId="af0">
    <w:name w:val="footer"/>
    <w:aliases w:val=" Знак1,Знак1"/>
    <w:basedOn w:val="a1"/>
    <w:link w:val="af1"/>
    <w:uiPriority w:val="99"/>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af1">
    <w:name w:val="Нижний колонтитул Знак"/>
    <w:aliases w:val=" Знак1 Знак,Знак1 Знак"/>
    <w:basedOn w:val="a2"/>
    <w:link w:val="af0"/>
    <w:uiPriority w:val="99"/>
    <w:rsid w:val="0053088B"/>
    <w:rPr>
      <w:rFonts w:ascii="Cambria" w:eastAsia="Microsoft YaHei" w:hAnsi="Cambria"/>
      <w:caps/>
      <w:spacing w:val="-5"/>
      <w:sz w:val="12"/>
      <w:szCs w:val="12"/>
      <w:lang w:eastAsia="en-US"/>
    </w:rPr>
  </w:style>
  <w:style w:type="character" w:styleId="af2">
    <w:name w:val="footnote reference"/>
    <w:uiPriority w:val="99"/>
    <w:semiHidden/>
    <w:rsid w:val="006504D4"/>
    <w:rPr>
      <w:vertAlign w:val="superscript"/>
    </w:rPr>
  </w:style>
  <w:style w:type="paragraph" w:styleId="af3">
    <w:name w:val="footnote text"/>
    <w:basedOn w:val="a1"/>
    <w:link w:val="af4"/>
    <w:semiHidden/>
    <w:rsid w:val="00B74953"/>
  </w:style>
  <w:style w:type="character" w:customStyle="1" w:styleId="af4">
    <w:name w:val="Текст сноски Знак"/>
    <w:basedOn w:val="a2"/>
    <w:link w:val="af3"/>
    <w:semiHidden/>
    <w:rsid w:val="00867325"/>
    <w:rPr>
      <w:rFonts w:ascii="Arial" w:hAnsi="Arial"/>
      <w:spacing w:val="-5"/>
      <w:sz w:val="16"/>
      <w:lang w:val="en-US" w:eastAsia="en-US" w:bidi="ar-SA"/>
    </w:rPr>
  </w:style>
  <w:style w:type="paragraph" w:styleId="af5">
    <w:name w:val="header"/>
    <w:basedOn w:val="1"/>
    <w:link w:val="af6"/>
    <w:uiPriority w:val="99"/>
    <w:rsid w:val="00640466"/>
  </w:style>
  <w:style w:type="paragraph" w:styleId="13">
    <w:name w:val="index 1"/>
    <w:basedOn w:val="a1"/>
    <w:autoRedefine/>
    <w:semiHidden/>
    <w:rsid w:val="00B74953"/>
  </w:style>
  <w:style w:type="paragraph" w:styleId="24">
    <w:name w:val="index 2"/>
    <w:basedOn w:val="a1"/>
    <w:autoRedefine/>
    <w:semiHidden/>
    <w:rsid w:val="00B74953"/>
    <w:pPr>
      <w:ind w:left="720"/>
    </w:pPr>
  </w:style>
  <w:style w:type="paragraph" w:styleId="32">
    <w:name w:val="index 3"/>
    <w:basedOn w:val="a1"/>
    <w:autoRedefine/>
    <w:semiHidden/>
    <w:rsid w:val="00B74953"/>
  </w:style>
  <w:style w:type="paragraph" w:styleId="41">
    <w:name w:val="index 4"/>
    <w:basedOn w:val="a1"/>
    <w:autoRedefine/>
    <w:semiHidden/>
    <w:rsid w:val="00B74953"/>
    <w:pPr>
      <w:ind w:left="1440"/>
    </w:pPr>
  </w:style>
  <w:style w:type="paragraph" w:styleId="51">
    <w:name w:val="index 5"/>
    <w:basedOn w:val="a1"/>
    <w:autoRedefine/>
    <w:semiHidden/>
    <w:rsid w:val="00B74953"/>
    <w:pPr>
      <w:ind w:left="1800"/>
    </w:pPr>
  </w:style>
  <w:style w:type="paragraph" w:styleId="af7">
    <w:name w:val="index heading"/>
    <w:basedOn w:val="a1"/>
    <w:next w:val="13"/>
    <w:semiHidden/>
    <w:rsid w:val="00B74953"/>
    <w:pPr>
      <w:spacing w:line="480" w:lineRule="atLeast"/>
    </w:pPr>
    <w:rPr>
      <w:rFonts w:ascii="Arial Black" w:hAnsi="Arial Black"/>
    </w:rPr>
  </w:style>
  <w:style w:type="character" w:styleId="af8">
    <w:name w:val="line number"/>
    <w:rsid w:val="006504D4"/>
    <w:rPr>
      <w:sz w:val="18"/>
    </w:rPr>
  </w:style>
  <w:style w:type="paragraph" w:styleId="af9">
    <w:name w:val="List"/>
    <w:basedOn w:val="a1"/>
    <w:link w:val="a7"/>
    <w:rsid w:val="00246F93"/>
    <w:pPr>
      <w:ind w:firstLine="0"/>
    </w:pPr>
    <w:rPr>
      <w:sz w:val="20"/>
    </w:rPr>
  </w:style>
  <w:style w:type="character" w:customStyle="1" w:styleId="a7">
    <w:name w:val="Список Знак"/>
    <w:basedOn w:val="a2"/>
    <w:link w:val="af9"/>
    <w:rsid w:val="00246F93"/>
    <w:rPr>
      <w:spacing w:val="-5"/>
      <w:szCs w:val="22"/>
      <w:lang w:eastAsia="en-US"/>
    </w:rPr>
  </w:style>
  <w:style w:type="character" w:styleId="afa">
    <w:name w:val="page number"/>
    <w:rsid w:val="006504D4"/>
    <w:rPr>
      <w:rFonts w:ascii="Arial Black" w:hAnsi="Arial Black"/>
      <w:spacing w:val="-10"/>
      <w:sz w:val="18"/>
    </w:rPr>
  </w:style>
  <w:style w:type="paragraph" w:styleId="afb">
    <w:name w:val="table of authorities"/>
    <w:basedOn w:val="a1"/>
    <w:semiHidden/>
    <w:locked/>
    <w:rsid w:val="006504D4"/>
    <w:pPr>
      <w:tabs>
        <w:tab w:val="right" w:leader="dot" w:pos="7560"/>
      </w:tabs>
      <w:ind w:left="1440" w:hanging="360"/>
    </w:pPr>
  </w:style>
  <w:style w:type="paragraph" w:styleId="afc">
    <w:name w:val="toa heading"/>
    <w:basedOn w:val="a1"/>
    <w:next w:val="afb"/>
    <w:semiHidden/>
    <w:rsid w:val="006504D4"/>
    <w:pPr>
      <w:keepNext/>
      <w:spacing w:line="480" w:lineRule="atLeast"/>
    </w:pPr>
    <w:rPr>
      <w:rFonts w:ascii="Arial Black" w:hAnsi="Arial Black"/>
      <w:b/>
      <w:spacing w:val="-10"/>
      <w:kern w:val="28"/>
    </w:rPr>
  </w:style>
  <w:style w:type="paragraph" w:styleId="42">
    <w:name w:val="toc 4"/>
    <w:basedOn w:val="a1"/>
    <w:autoRedefine/>
    <w:uiPriority w:val="39"/>
    <w:rsid w:val="00B74953"/>
    <w:pPr>
      <w:spacing w:before="0" w:after="0"/>
      <w:ind w:left="660"/>
      <w:jc w:val="left"/>
    </w:pPr>
    <w:rPr>
      <w:rFonts w:ascii="Calibri" w:hAnsi="Calibri" w:cs="Calibri"/>
      <w:sz w:val="20"/>
      <w:szCs w:val="20"/>
    </w:rPr>
  </w:style>
  <w:style w:type="paragraph" w:styleId="52">
    <w:name w:val="toc 5"/>
    <w:basedOn w:val="a1"/>
    <w:autoRedefine/>
    <w:uiPriority w:val="39"/>
    <w:rsid w:val="00B74953"/>
    <w:pPr>
      <w:spacing w:before="0" w:after="0"/>
      <w:ind w:left="880"/>
      <w:jc w:val="left"/>
    </w:pPr>
    <w:rPr>
      <w:rFonts w:ascii="Calibri" w:hAnsi="Calibri" w:cs="Calibri"/>
      <w:sz w:val="20"/>
      <w:szCs w:val="20"/>
    </w:rPr>
  </w:style>
  <w:style w:type="paragraph" w:styleId="61">
    <w:name w:val="toc 6"/>
    <w:basedOn w:val="a1"/>
    <w:next w:val="a1"/>
    <w:autoRedefine/>
    <w:uiPriority w:val="39"/>
    <w:rsid w:val="00F8692F"/>
    <w:pPr>
      <w:spacing w:before="0" w:after="0"/>
      <w:ind w:left="1100"/>
      <w:jc w:val="left"/>
    </w:pPr>
    <w:rPr>
      <w:rFonts w:ascii="Calibri" w:hAnsi="Calibri" w:cs="Calibri"/>
      <w:sz w:val="20"/>
      <w:szCs w:val="20"/>
    </w:rPr>
  </w:style>
  <w:style w:type="paragraph" w:styleId="71">
    <w:name w:val="toc 7"/>
    <w:basedOn w:val="a1"/>
    <w:next w:val="a1"/>
    <w:autoRedefine/>
    <w:uiPriority w:val="39"/>
    <w:rsid w:val="00F8692F"/>
    <w:pPr>
      <w:spacing w:before="0" w:after="0"/>
      <w:ind w:left="1320"/>
      <w:jc w:val="left"/>
    </w:pPr>
    <w:rPr>
      <w:rFonts w:ascii="Calibri" w:hAnsi="Calibri" w:cs="Calibri"/>
      <w:sz w:val="20"/>
      <w:szCs w:val="20"/>
    </w:rPr>
  </w:style>
  <w:style w:type="paragraph" w:styleId="81">
    <w:name w:val="toc 8"/>
    <w:basedOn w:val="a1"/>
    <w:next w:val="a1"/>
    <w:autoRedefine/>
    <w:uiPriority w:val="39"/>
    <w:rsid w:val="00F8692F"/>
    <w:pPr>
      <w:spacing w:before="0" w:after="0"/>
      <w:ind w:left="1540"/>
      <w:jc w:val="left"/>
    </w:pPr>
    <w:rPr>
      <w:rFonts w:ascii="Calibri" w:hAnsi="Calibri" w:cs="Calibri"/>
      <w:sz w:val="20"/>
      <w:szCs w:val="20"/>
    </w:rPr>
  </w:style>
  <w:style w:type="paragraph" w:styleId="91">
    <w:name w:val="toc 9"/>
    <w:basedOn w:val="a1"/>
    <w:next w:val="a1"/>
    <w:autoRedefine/>
    <w:uiPriority w:val="39"/>
    <w:rsid w:val="00F8692F"/>
    <w:pPr>
      <w:spacing w:before="0" w:after="0"/>
      <w:ind w:left="1760"/>
      <w:jc w:val="left"/>
    </w:pPr>
    <w:rPr>
      <w:rFonts w:ascii="Calibri" w:hAnsi="Calibri" w:cs="Calibri"/>
      <w:sz w:val="20"/>
      <w:szCs w:val="20"/>
    </w:rPr>
  </w:style>
  <w:style w:type="paragraph" w:styleId="afd">
    <w:name w:val="Document Map"/>
    <w:basedOn w:val="a1"/>
    <w:link w:val="afe"/>
    <w:semiHidden/>
    <w:rsid w:val="00F75D18"/>
    <w:pPr>
      <w:shd w:val="clear" w:color="auto" w:fill="000080"/>
    </w:pPr>
    <w:rPr>
      <w:rFonts w:ascii="Tahoma" w:hAnsi="Tahoma" w:cs="Tahoma"/>
    </w:rPr>
  </w:style>
  <w:style w:type="table" w:styleId="aff">
    <w:name w:val="Table Grid"/>
    <w:basedOn w:val="a3"/>
    <w:uiPriority w:val="3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рисунок Знак"/>
    <w:basedOn w:val="a2"/>
    <w:link w:val="aff1"/>
    <w:rsid w:val="00D02B39"/>
    <w:rPr>
      <w:lang w:eastAsia="ru-RU"/>
    </w:rPr>
  </w:style>
  <w:style w:type="paragraph" w:customStyle="1" w:styleId="aff1">
    <w:name w:val="рисунок"/>
    <w:basedOn w:val="a1"/>
    <w:next w:val="a1"/>
    <w:link w:val="aff0"/>
    <w:semiHidden/>
    <w:rsid w:val="00D02B39"/>
    <w:pPr>
      <w:keepNext/>
      <w:widowControl/>
      <w:adjustRightInd/>
      <w:spacing w:line="360" w:lineRule="auto"/>
      <w:jc w:val="center"/>
      <w:textAlignment w:val="auto"/>
    </w:pPr>
    <w:rPr>
      <w:spacing w:val="0"/>
      <w:lang w:eastAsia="ru-RU"/>
    </w:rPr>
  </w:style>
  <w:style w:type="paragraph" w:customStyle="1" w:styleId="0">
    <w:name w:val="Заголовок 0"/>
    <w:basedOn w:val="10"/>
    <w:rsid w:val="000F3502"/>
    <w:pPr>
      <w:keepLines w:val="0"/>
      <w:pageBreakBefore w:val="0"/>
      <w:pBdr>
        <w:top w:val="none" w:sz="0" w:space="0" w:color="auto"/>
        <w:left w:val="none" w:sz="0" w:space="0" w:color="auto"/>
        <w:bottom w:val="none" w:sz="0" w:space="0" w:color="auto"/>
      </w:pBdr>
      <w:adjustRightInd/>
      <w:spacing w:after="0" w:line="240" w:lineRule="auto"/>
      <w:jc w:val="center"/>
      <w:textAlignment w:val="auto"/>
    </w:pPr>
    <w:rPr>
      <w:rFonts w:ascii="Times New Roman" w:hAnsi="Times New Roman"/>
      <w:spacing w:val="0"/>
      <w:kern w:val="0"/>
      <w:lang w:eastAsia="ru-RU"/>
    </w:rPr>
  </w:style>
  <w:style w:type="table" w:styleId="53">
    <w:name w:val="Table Grid 5"/>
    <w:basedOn w:val="a3"/>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4"/>
    <w:locked/>
    <w:rsid w:val="00F72473"/>
  </w:style>
  <w:style w:type="table" w:customStyle="1" w:styleId="TableGrid1">
    <w:name w:val="Table Grid1"/>
    <w:basedOn w:val="a3"/>
    <w:next w:val="aff"/>
    <w:rsid w:val="00F7247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2">
    <w:name w:val="Папушкин"/>
    <w:basedOn w:val="aff"/>
    <w:rsid w:val="00F7247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3"/>
    <w:next w:val="53"/>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3">
    <w:name w:val="Заголовок таблицы"/>
    <w:basedOn w:val="a1"/>
    <w:next w:val="a1"/>
    <w:link w:val="aff4"/>
    <w:rsid w:val="00A61BBE"/>
    <w:pPr>
      <w:keepNext/>
      <w:keepLines/>
      <w:widowControl/>
      <w:adjustRightInd/>
      <w:spacing w:before="80" w:after="80" w:line="360" w:lineRule="auto"/>
      <w:jc w:val="left"/>
      <w:textAlignment w:val="auto"/>
    </w:pPr>
    <w:rPr>
      <w:spacing w:val="0"/>
      <w:lang w:eastAsia="ru-RU"/>
    </w:rPr>
  </w:style>
  <w:style w:type="character" w:customStyle="1" w:styleId="aff4">
    <w:name w:val="Заголовок таблицы Знак"/>
    <w:basedOn w:val="a2"/>
    <w:link w:val="aff3"/>
    <w:rsid w:val="00A61BBE"/>
    <w:rPr>
      <w:lang w:eastAsia="ru-RU"/>
    </w:rPr>
  </w:style>
  <w:style w:type="paragraph" w:styleId="aff5">
    <w:name w:val="TOC Heading"/>
    <w:basedOn w:val="10"/>
    <w:next w:val="a1"/>
    <w:uiPriority w:val="39"/>
    <w:unhideWhenUsed/>
    <w:qFormat/>
    <w:rsid w:val="00FA3DD6"/>
    <w:pPr>
      <w:pageBreakBefore w:val="0"/>
      <w:pBdr>
        <w:top w:val="none" w:sz="0" w:space="0" w:color="auto"/>
        <w:left w:val="none" w:sz="0" w:space="0" w:color="auto"/>
        <w:bottom w:val="none" w:sz="0" w:space="0" w:color="auto"/>
      </w:pBdr>
      <w:adjustRightInd/>
      <w:spacing w:before="480" w:after="0" w:line="276" w:lineRule="auto"/>
      <w:textAlignment w:val="auto"/>
      <w:outlineLvl w:val="9"/>
    </w:pPr>
    <w:rPr>
      <w:rFonts w:ascii="Cambria" w:hAnsi="Cambria"/>
      <w:b/>
      <w:bCs/>
      <w:caps w:val="0"/>
      <w:color w:val="365F91"/>
      <w:spacing w:val="0"/>
      <w:kern w:val="0"/>
      <w:sz w:val="28"/>
      <w:szCs w:val="28"/>
    </w:rPr>
  </w:style>
  <w:style w:type="paragraph" w:styleId="a">
    <w:name w:val="List Number"/>
    <w:basedOn w:val="a1"/>
    <w:qFormat/>
    <w:rsid w:val="008E7EB4"/>
    <w:pPr>
      <w:numPr>
        <w:numId w:val="3"/>
      </w:numPr>
      <w:contextualSpacing/>
    </w:pPr>
  </w:style>
  <w:style w:type="character" w:customStyle="1" w:styleId="aff6">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2"/>
    <w:link w:val="aff7"/>
    <w:rsid w:val="00F27E52"/>
    <w:rPr>
      <w:rFonts w:ascii="Arial" w:eastAsia="Microsoft YaHei" w:hAnsi="Arial"/>
      <w:b/>
      <w:bCs/>
      <w:color w:val="4F81BD"/>
      <w:spacing w:val="-5"/>
      <w:sz w:val="18"/>
      <w:szCs w:val="18"/>
      <w:lang w:eastAsia="en-US"/>
    </w:rPr>
  </w:style>
  <w:style w:type="character" w:styleId="aff8">
    <w:name w:val="Emphasis"/>
    <w:qFormat/>
    <w:rsid w:val="00C34D8E"/>
    <w:rPr>
      <w:rFonts w:ascii="Arial Black" w:hAnsi="Arial Black"/>
      <w:spacing w:val="-4"/>
      <w:sz w:val="18"/>
    </w:rPr>
  </w:style>
  <w:style w:type="paragraph" w:styleId="33">
    <w:name w:val="List 3"/>
    <w:basedOn w:val="af9"/>
    <w:rsid w:val="00C34D8E"/>
    <w:pPr>
      <w:ind w:left="2160"/>
    </w:pPr>
  </w:style>
  <w:style w:type="paragraph" w:styleId="43">
    <w:name w:val="List 4"/>
    <w:basedOn w:val="af9"/>
    <w:rsid w:val="00C34D8E"/>
    <w:pPr>
      <w:ind w:left="2520"/>
    </w:pPr>
  </w:style>
  <w:style w:type="paragraph" w:styleId="54">
    <w:name w:val="List 5"/>
    <w:basedOn w:val="af9"/>
    <w:rsid w:val="00C34D8E"/>
    <w:pPr>
      <w:ind w:left="2880"/>
    </w:pPr>
  </w:style>
  <w:style w:type="paragraph" w:styleId="30">
    <w:name w:val="List Bullet 3"/>
    <w:basedOn w:val="a1"/>
    <w:rsid w:val="00A7049C"/>
    <w:pPr>
      <w:numPr>
        <w:numId w:val="4"/>
      </w:numPr>
      <w:ind w:left="714" w:hanging="357"/>
    </w:pPr>
  </w:style>
  <w:style w:type="paragraph" w:styleId="44">
    <w:name w:val="List Bullet 4"/>
    <w:basedOn w:val="a1"/>
    <w:autoRedefine/>
    <w:rsid w:val="00084A18"/>
    <w:pPr>
      <w:ind w:firstLine="0"/>
    </w:pPr>
  </w:style>
  <w:style w:type="paragraph" w:styleId="55">
    <w:name w:val="List Bullet 5"/>
    <w:basedOn w:val="a1"/>
    <w:autoRedefine/>
    <w:rsid w:val="00084A18"/>
    <w:pPr>
      <w:ind w:firstLine="0"/>
    </w:pPr>
  </w:style>
  <w:style w:type="paragraph" w:styleId="25">
    <w:name w:val="List Number 2"/>
    <w:basedOn w:val="a"/>
    <w:rsid w:val="00C34D8E"/>
    <w:pPr>
      <w:numPr>
        <w:numId w:val="0"/>
      </w:numPr>
      <w:contextualSpacing w:val="0"/>
    </w:pPr>
  </w:style>
  <w:style w:type="paragraph" w:styleId="34">
    <w:name w:val="List Number 3"/>
    <w:basedOn w:val="a"/>
    <w:rsid w:val="00C34D8E"/>
    <w:pPr>
      <w:numPr>
        <w:numId w:val="0"/>
      </w:numPr>
      <w:contextualSpacing w:val="0"/>
    </w:pPr>
  </w:style>
  <w:style w:type="paragraph" w:styleId="45">
    <w:name w:val="List Number 4"/>
    <w:basedOn w:val="a"/>
    <w:rsid w:val="00C34D8E"/>
    <w:pPr>
      <w:numPr>
        <w:numId w:val="0"/>
      </w:numPr>
      <w:contextualSpacing w:val="0"/>
    </w:pPr>
  </w:style>
  <w:style w:type="paragraph" w:styleId="56">
    <w:name w:val="List Number 5"/>
    <w:basedOn w:val="a"/>
    <w:rsid w:val="00C34D8E"/>
    <w:pPr>
      <w:numPr>
        <w:numId w:val="0"/>
      </w:numPr>
      <w:contextualSpacing w:val="0"/>
    </w:pPr>
  </w:style>
  <w:style w:type="paragraph" w:customStyle="1" w:styleId="aff9">
    <w:name w:val="Нормальный"/>
    <w:rsid w:val="00C34D8E"/>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table" w:styleId="35">
    <w:name w:val="Table Columns 3"/>
    <w:basedOn w:val="a3"/>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3"/>
    <w:rsid w:val="0043038B"/>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3"/>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7">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1"/>
    <w:next w:val="a1"/>
    <w:link w:val="aff6"/>
    <w:qFormat/>
    <w:rsid w:val="0043038B"/>
    <w:pPr>
      <w:spacing w:after="200"/>
    </w:pPr>
    <w:rPr>
      <w:b/>
      <w:bCs/>
      <w:color w:val="4F81BD"/>
      <w:sz w:val="18"/>
      <w:szCs w:val="18"/>
    </w:rPr>
  </w:style>
  <w:style w:type="table" w:styleId="26">
    <w:name w:val="Table Columns 2"/>
    <w:basedOn w:val="a3"/>
    <w:rsid w:val="00FA6D77"/>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3"/>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a">
    <w:name w:val="Table Contemporary"/>
    <w:basedOn w:val="a3"/>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basedOn w:val="a3"/>
    <w:uiPriority w:val="65"/>
    <w:rsid w:val="00F43090"/>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3"/>
    <w:uiPriority w:val="65"/>
    <w:rsid w:val="00F43090"/>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7">
    <w:name w:val="Table Simple 2"/>
    <w:basedOn w:val="a3"/>
    <w:rsid w:val="0069729B"/>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b">
    <w:name w:val="Table Professional"/>
    <w:basedOn w:val="a3"/>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9"/>
    <w:link w:val="affc"/>
    <w:rsid w:val="00262801"/>
    <w:pPr>
      <w:numPr>
        <w:numId w:val="5"/>
      </w:numPr>
      <w:tabs>
        <w:tab w:val="num" w:pos="993"/>
      </w:tabs>
      <w:ind w:left="567" w:firstLine="0"/>
    </w:pPr>
    <w:rPr>
      <w:rFonts w:eastAsia="Times New Roman"/>
      <w:sz w:val="22"/>
    </w:rPr>
  </w:style>
  <w:style w:type="paragraph" w:styleId="2">
    <w:name w:val="List Bullet 2"/>
    <w:basedOn w:val="a0"/>
    <w:autoRedefine/>
    <w:rsid w:val="00825F91"/>
    <w:pPr>
      <w:numPr>
        <w:numId w:val="6"/>
      </w:numPr>
    </w:pPr>
  </w:style>
  <w:style w:type="paragraph" w:styleId="affd">
    <w:name w:val="table of figures"/>
    <w:aliases w:val="Перечень таблиц"/>
    <w:basedOn w:val="a1"/>
    <w:uiPriority w:val="99"/>
    <w:rsid w:val="00496AFF"/>
    <w:pPr>
      <w:spacing w:before="0" w:after="0"/>
      <w:ind w:firstLine="0"/>
    </w:pPr>
    <w:rPr>
      <w:rFonts w:ascii="Times New Roman" w:eastAsia="Times New Roman" w:hAnsi="Times New Roman"/>
      <w:i/>
      <w:iCs/>
      <w:sz w:val="20"/>
      <w:szCs w:val="20"/>
      <w:lang w:val="en-US"/>
    </w:rPr>
  </w:style>
  <w:style w:type="character" w:customStyle="1" w:styleId="af6">
    <w:name w:val="Верхний колонтитул Знак"/>
    <w:basedOn w:val="a2"/>
    <w:link w:val="af5"/>
    <w:uiPriority w:val="99"/>
    <w:rsid w:val="00640466"/>
    <w:rPr>
      <w:sz w:val="24"/>
      <w:szCs w:val="24"/>
    </w:rPr>
  </w:style>
  <w:style w:type="table" w:styleId="14">
    <w:name w:val="Table Classic 1"/>
    <w:basedOn w:val="a3"/>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Simple 1"/>
    <w:basedOn w:val="a3"/>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8">
    <w:name w:val="Table Subtle 2"/>
    <w:basedOn w:val="a3"/>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3"/>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3"/>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e">
    <w:name w:val="Table Elegant"/>
    <w:basedOn w:val="a3"/>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3"/>
    <w:rsid w:val="00AF65B4"/>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List Paragraph"/>
    <w:basedOn w:val="a1"/>
    <w:uiPriority w:val="34"/>
    <w:qFormat/>
    <w:rsid w:val="00DA2372"/>
    <w:pPr>
      <w:ind w:left="720"/>
      <w:contextualSpacing/>
    </w:pPr>
  </w:style>
  <w:style w:type="paragraph" w:styleId="17">
    <w:name w:val="toc 1"/>
    <w:basedOn w:val="a1"/>
    <w:next w:val="a1"/>
    <w:autoRedefine/>
    <w:uiPriority w:val="39"/>
    <w:qFormat/>
    <w:rsid w:val="00E12C32"/>
    <w:pPr>
      <w:tabs>
        <w:tab w:val="left" w:pos="1100"/>
        <w:tab w:val="right" w:leader="dot" w:pos="9061"/>
      </w:tabs>
      <w:spacing w:after="0"/>
      <w:jc w:val="left"/>
    </w:pPr>
    <w:rPr>
      <w:rFonts w:ascii="Calibri" w:hAnsi="Calibri" w:cs="Calibri"/>
      <w:b/>
      <w:bCs/>
      <w:iCs/>
      <w:noProof/>
      <w:sz w:val="24"/>
      <w:szCs w:val="24"/>
    </w:rPr>
  </w:style>
  <w:style w:type="paragraph" w:styleId="29">
    <w:name w:val="toc 2"/>
    <w:basedOn w:val="a1"/>
    <w:next w:val="a1"/>
    <w:autoRedefine/>
    <w:uiPriority w:val="39"/>
    <w:qFormat/>
    <w:rsid w:val="001B5D05"/>
    <w:pPr>
      <w:spacing w:after="0"/>
      <w:ind w:left="220"/>
      <w:jc w:val="left"/>
    </w:pPr>
    <w:rPr>
      <w:rFonts w:ascii="Calibri" w:hAnsi="Calibri" w:cs="Calibri"/>
      <w:b/>
      <w:bCs/>
    </w:rPr>
  </w:style>
  <w:style w:type="paragraph" w:styleId="36">
    <w:name w:val="toc 3"/>
    <w:basedOn w:val="a1"/>
    <w:next w:val="a1"/>
    <w:autoRedefine/>
    <w:uiPriority w:val="39"/>
    <w:qFormat/>
    <w:rsid w:val="001B5D05"/>
    <w:pPr>
      <w:spacing w:before="0" w:after="0"/>
      <w:ind w:left="440"/>
      <w:jc w:val="left"/>
    </w:pPr>
    <w:rPr>
      <w:rFonts w:ascii="Calibri" w:hAnsi="Calibri" w:cs="Calibri"/>
      <w:sz w:val="20"/>
      <w:szCs w:val="20"/>
    </w:rPr>
  </w:style>
  <w:style w:type="character" w:styleId="afff0">
    <w:name w:val="Hyperlink"/>
    <w:basedOn w:val="a2"/>
    <w:uiPriority w:val="99"/>
    <w:unhideWhenUsed/>
    <w:rsid w:val="001B5D05"/>
    <w:rPr>
      <w:color w:val="0000FF"/>
      <w:u w:val="single"/>
    </w:rPr>
  </w:style>
  <w:style w:type="character" w:styleId="afff1">
    <w:name w:val="FollowedHyperlink"/>
    <w:basedOn w:val="a2"/>
    <w:uiPriority w:val="99"/>
    <w:unhideWhenUsed/>
    <w:rsid w:val="007D7A64"/>
    <w:rPr>
      <w:color w:val="800080"/>
      <w:u w:val="single"/>
    </w:rPr>
  </w:style>
  <w:style w:type="table" w:styleId="2a">
    <w:name w:val="Table Classic 2"/>
    <w:basedOn w:val="a3"/>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e">
    <w:name w:val="Схема документа Знак"/>
    <w:basedOn w:val="a2"/>
    <w:link w:val="afd"/>
    <w:semiHidden/>
    <w:rsid w:val="005E4F4B"/>
    <w:rPr>
      <w:rFonts w:ascii="Tahoma" w:eastAsia="Microsoft YaHei" w:hAnsi="Tahoma" w:cs="Tahoma"/>
      <w:spacing w:val="-5"/>
      <w:sz w:val="22"/>
      <w:szCs w:val="22"/>
      <w:shd w:val="clear" w:color="auto" w:fill="000080"/>
      <w:lang w:eastAsia="en-US"/>
    </w:rPr>
  </w:style>
  <w:style w:type="table" w:customStyle="1" w:styleId="18">
    <w:name w:val="Сетка таблицы1"/>
    <w:basedOn w:val="a3"/>
    <w:next w:val="aff"/>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1"/>
    <w:semiHidden/>
    <w:rsid w:val="005E4F4B"/>
    <w:pPr>
      <w:widowControl/>
      <w:adjustRightInd/>
      <w:spacing w:after="0" w:line="360" w:lineRule="auto"/>
      <w:ind w:firstLine="709"/>
      <w:textAlignment w:val="auto"/>
    </w:pPr>
    <w:rPr>
      <w:rFonts w:eastAsia="Times New Roman"/>
      <w:spacing w:val="0"/>
      <w:sz w:val="24"/>
      <w:szCs w:val="20"/>
      <w:lang w:eastAsia="ru-RU"/>
    </w:rPr>
  </w:style>
  <w:style w:type="table" w:customStyle="1" w:styleId="2b">
    <w:name w:val="Сетка таблицы2"/>
    <w:basedOn w:val="a3"/>
    <w:next w:val="aff"/>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c">
    <w:name w:val="Маркированный список Знак"/>
    <w:basedOn w:val="a2"/>
    <w:link w:val="a0"/>
    <w:rsid w:val="005E4F4B"/>
    <w:rPr>
      <w:rFonts w:ascii="Arial" w:hAnsi="Arial"/>
      <w:spacing w:val="-5"/>
      <w:sz w:val="22"/>
      <w:szCs w:val="22"/>
      <w:lang w:eastAsia="en-US"/>
    </w:rPr>
  </w:style>
  <w:style w:type="paragraph" w:styleId="HTML">
    <w:name w:val="HTML Preformatted"/>
    <w:basedOn w:val="a1"/>
    <w:link w:val="HTML0"/>
    <w:unhideWhenUsed/>
    <w:rsid w:val="005E4F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before="0" w:after="0"/>
      <w:ind w:firstLine="0"/>
      <w:jc w:val="left"/>
      <w:textAlignment w:val="auto"/>
    </w:pPr>
    <w:rPr>
      <w:rFonts w:ascii="Courier New" w:eastAsia="Times New Roman" w:hAnsi="Courier New" w:cs="Courier New"/>
      <w:spacing w:val="0"/>
      <w:sz w:val="20"/>
      <w:szCs w:val="20"/>
      <w:lang w:eastAsia="ru-RU"/>
    </w:rPr>
  </w:style>
  <w:style w:type="character" w:customStyle="1" w:styleId="HTML0">
    <w:name w:val="Стандартный HTML Знак"/>
    <w:basedOn w:val="a2"/>
    <w:link w:val="HTML"/>
    <w:rsid w:val="005E4F4B"/>
    <w:rPr>
      <w:rFonts w:ascii="Courier New" w:hAnsi="Courier New" w:cs="Courier New"/>
    </w:rPr>
  </w:style>
  <w:style w:type="paragraph" w:styleId="afff2">
    <w:name w:val="Normal (Web)"/>
    <w:aliases w:val="Обычный (Web)"/>
    <w:basedOn w:val="a1"/>
    <w:uiPriority w:val="99"/>
    <w:rsid w:val="005E4F4B"/>
    <w:pPr>
      <w:widowControl/>
      <w:adjustRightInd/>
      <w:spacing w:before="100" w:beforeAutospacing="1" w:after="100" w:afterAutospacing="1"/>
      <w:ind w:firstLine="0"/>
      <w:jc w:val="left"/>
      <w:textAlignment w:val="auto"/>
    </w:pPr>
    <w:rPr>
      <w:rFonts w:ascii="Tahoma" w:eastAsia="Times New Roman" w:hAnsi="Tahoma" w:cs="Tahoma"/>
      <w:color w:val="636363"/>
      <w:spacing w:val="0"/>
      <w:sz w:val="17"/>
      <w:szCs w:val="17"/>
      <w:lang w:eastAsia="ru-RU"/>
    </w:rPr>
  </w:style>
  <w:style w:type="paragraph" w:styleId="afff3">
    <w:name w:val="Body Text Indent"/>
    <w:basedOn w:val="a1"/>
    <w:link w:val="afff4"/>
    <w:unhideWhenUsed/>
    <w:rsid w:val="005E4F4B"/>
    <w:pPr>
      <w:widowControl/>
      <w:adjustRightInd/>
      <w:spacing w:before="0" w:line="276" w:lineRule="auto"/>
      <w:ind w:left="283" w:firstLine="0"/>
      <w:jc w:val="left"/>
      <w:textAlignment w:val="auto"/>
    </w:pPr>
    <w:rPr>
      <w:rFonts w:ascii="Calibri" w:eastAsia="Calibri" w:hAnsi="Calibri"/>
      <w:spacing w:val="0"/>
    </w:rPr>
  </w:style>
  <w:style w:type="character" w:customStyle="1" w:styleId="afff4">
    <w:name w:val="Основной текст с отступом Знак"/>
    <w:basedOn w:val="a2"/>
    <w:link w:val="afff3"/>
    <w:rsid w:val="005E4F4B"/>
    <w:rPr>
      <w:rFonts w:ascii="Calibri" w:eastAsia="Calibri" w:hAnsi="Calibri"/>
      <w:sz w:val="22"/>
      <w:szCs w:val="22"/>
      <w:lang w:eastAsia="en-US"/>
    </w:rPr>
  </w:style>
  <w:style w:type="table" w:styleId="82">
    <w:name w:val="Table Grid 8"/>
    <w:basedOn w:val="a3"/>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5">
    <w:name w:val="Подрисуночный текст"/>
    <w:basedOn w:val="a1"/>
    <w:next w:val="a1"/>
    <w:link w:val="afff6"/>
    <w:rsid w:val="005E4F4B"/>
    <w:pPr>
      <w:keepNext/>
      <w:widowControl/>
      <w:adjustRightInd/>
      <w:spacing w:line="360" w:lineRule="auto"/>
      <w:jc w:val="center"/>
      <w:textAlignment w:val="auto"/>
    </w:pPr>
    <w:rPr>
      <w:spacing w:val="0"/>
      <w:lang w:eastAsia="ru-RU"/>
    </w:rPr>
  </w:style>
  <w:style w:type="character" w:customStyle="1" w:styleId="afff6">
    <w:name w:val="Подрисуночный текст Знак"/>
    <w:basedOn w:val="a2"/>
    <w:link w:val="afff5"/>
    <w:rsid w:val="005E4F4B"/>
    <w:rPr>
      <w:rFonts w:ascii="Arial" w:eastAsia="Microsoft YaHei" w:hAnsi="Arial"/>
      <w:sz w:val="22"/>
      <w:szCs w:val="22"/>
    </w:rPr>
  </w:style>
  <w:style w:type="paragraph" w:styleId="afff7">
    <w:name w:val="List Continue"/>
    <w:basedOn w:val="af9"/>
    <w:rsid w:val="005E4F4B"/>
  </w:style>
  <w:style w:type="paragraph" w:styleId="2c">
    <w:name w:val="List Continue 2"/>
    <w:basedOn w:val="afff7"/>
    <w:rsid w:val="005E4F4B"/>
    <w:pPr>
      <w:ind w:left="2160"/>
    </w:pPr>
  </w:style>
  <w:style w:type="paragraph" w:styleId="37">
    <w:name w:val="List Continue 3"/>
    <w:basedOn w:val="afff7"/>
    <w:rsid w:val="005E4F4B"/>
    <w:pPr>
      <w:ind w:left="2520"/>
    </w:pPr>
  </w:style>
  <w:style w:type="paragraph" w:styleId="47">
    <w:name w:val="List Continue 4"/>
    <w:basedOn w:val="afff7"/>
    <w:rsid w:val="005E4F4B"/>
    <w:pPr>
      <w:ind w:left="2880"/>
    </w:pPr>
  </w:style>
  <w:style w:type="paragraph" w:styleId="58">
    <w:name w:val="List Continue 5"/>
    <w:basedOn w:val="afff7"/>
    <w:rsid w:val="005E4F4B"/>
    <w:pPr>
      <w:ind w:left="3240"/>
    </w:pPr>
  </w:style>
  <w:style w:type="paragraph" w:styleId="2d">
    <w:name w:val="Body Text Indent 2"/>
    <w:basedOn w:val="a1"/>
    <w:link w:val="2e"/>
    <w:rsid w:val="005E4F4B"/>
    <w:pPr>
      <w:spacing w:before="0" w:line="480" w:lineRule="auto"/>
      <w:ind w:left="283" w:firstLine="0"/>
    </w:pPr>
    <w:rPr>
      <w:rFonts w:eastAsia="Times New Roman"/>
      <w:sz w:val="20"/>
      <w:szCs w:val="20"/>
      <w:lang w:val="en-US"/>
    </w:rPr>
  </w:style>
  <w:style w:type="character" w:customStyle="1" w:styleId="2e">
    <w:name w:val="Основной текст с отступом 2 Знак"/>
    <w:basedOn w:val="a2"/>
    <w:link w:val="2d"/>
    <w:rsid w:val="005E4F4B"/>
    <w:rPr>
      <w:rFonts w:ascii="Arial" w:hAnsi="Arial"/>
      <w:spacing w:val="-5"/>
      <w:lang w:val="en-US" w:eastAsia="en-US"/>
    </w:rPr>
  </w:style>
  <w:style w:type="paragraph" w:styleId="38">
    <w:name w:val="Body Text Indent 3"/>
    <w:basedOn w:val="a1"/>
    <w:link w:val="39"/>
    <w:rsid w:val="005E4F4B"/>
    <w:pPr>
      <w:spacing w:before="0" w:after="0" w:line="360" w:lineRule="auto"/>
      <w:ind w:firstLine="709"/>
    </w:pPr>
    <w:rPr>
      <w:rFonts w:ascii="Times New Roman" w:eastAsia="Times New Roman" w:hAnsi="Times New Roman"/>
      <w:color w:val="444444"/>
      <w:spacing w:val="0"/>
      <w:sz w:val="24"/>
      <w:szCs w:val="20"/>
      <w:lang w:eastAsia="ru-RU"/>
    </w:rPr>
  </w:style>
  <w:style w:type="character" w:customStyle="1" w:styleId="39">
    <w:name w:val="Основной текст с отступом 3 Знак"/>
    <w:basedOn w:val="a2"/>
    <w:link w:val="38"/>
    <w:rsid w:val="005E4F4B"/>
    <w:rPr>
      <w:color w:val="444444"/>
      <w:sz w:val="24"/>
    </w:rPr>
  </w:style>
  <w:style w:type="table" w:styleId="2f">
    <w:name w:val="Table Grid 2"/>
    <w:basedOn w:val="a3"/>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9">
    <w:name w:val="Table Grid 1"/>
    <w:basedOn w:val="a3"/>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a">
    <w:name w:val="Body Text 3"/>
    <w:basedOn w:val="a1"/>
    <w:link w:val="3b"/>
    <w:uiPriority w:val="99"/>
    <w:rsid w:val="007D5ADC"/>
    <w:pPr>
      <w:widowControl/>
      <w:adjustRightInd/>
      <w:spacing w:before="0"/>
      <w:ind w:firstLine="0"/>
      <w:jc w:val="left"/>
      <w:textAlignment w:val="auto"/>
    </w:pPr>
    <w:rPr>
      <w:rFonts w:ascii="Times New Roman" w:eastAsia="Times New Roman" w:hAnsi="Times New Roman"/>
      <w:spacing w:val="0"/>
      <w:sz w:val="16"/>
      <w:szCs w:val="16"/>
      <w:lang w:eastAsia="ru-RU"/>
    </w:rPr>
  </w:style>
  <w:style w:type="character" w:customStyle="1" w:styleId="3b">
    <w:name w:val="Основной текст 3 Знак"/>
    <w:basedOn w:val="a2"/>
    <w:link w:val="3a"/>
    <w:uiPriority w:val="99"/>
    <w:rsid w:val="007D5ADC"/>
    <w:rPr>
      <w:sz w:val="16"/>
      <w:szCs w:val="16"/>
    </w:rPr>
  </w:style>
  <w:style w:type="paragraph" w:customStyle="1" w:styleId="afff8">
    <w:name w:val="Подпись рисунков/таблиц"/>
    <w:basedOn w:val="aff7"/>
    <w:uiPriority w:val="99"/>
    <w:qFormat/>
    <w:rsid w:val="00D50FBA"/>
    <w:pPr>
      <w:keepNext/>
      <w:widowControl/>
      <w:adjustRightInd/>
      <w:spacing w:after="0" w:line="360" w:lineRule="auto"/>
      <w:ind w:firstLine="426"/>
      <w:jc w:val="center"/>
      <w:textAlignment w:val="auto"/>
    </w:pPr>
    <w:rPr>
      <w:rFonts w:ascii="Times New Roman" w:eastAsia="Times New Roman" w:hAnsi="Times New Roman"/>
      <w:b w:val="0"/>
      <w:color w:val="auto"/>
      <w:spacing w:val="0"/>
      <w:sz w:val="20"/>
      <w:lang w:eastAsia="ru-RU"/>
    </w:rPr>
  </w:style>
  <w:style w:type="paragraph" w:customStyle="1" w:styleId="1">
    <w:name w:val="Маркированный_1"/>
    <w:basedOn w:val="a1"/>
    <w:link w:val="1a"/>
    <w:rsid w:val="00640466"/>
    <w:pPr>
      <w:widowControl/>
      <w:numPr>
        <w:ilvl w:val="1"/>
        <w:numId w:val="7"/>
      </w:numPr>
      <w:tabs>
        <w:tab w:val="left" w:pos="900"/>
      </w:tabs>
      <w:adjustRightInd/>
      <w:spacing w:before="0" w:after="0" w:line="360" w:lineRule="auto"/>
      <w:ind w:left="0" w:firstLine="720"/>
      <w:textAlignment w:val="auto"/>
    </w:pPr>
    <w:rPr>
      <w:rFonts w:ascii="Times New Roman" w:eastAsia="Times New Roman" w:hAnsi="Times New Roman"/>
      <w:spacing w:val="0"/>
      <w:sz w:val="24"/>
      <w:szCs w:val="24"/>
      <w:lang w:eastAsia="ru-RU"/>
    </w:rPr>
  </w:style>
  <w:style w:type="character" w:customStyle="1" w:styleId="1a">
    <w:name w:val="Маркированный_1 Знак"/>
    <w:basedOn w:val="a2"/>
    <w:link w:val="1"/>
    <w:rsid w:val="00640466"/>
    <w:rPr>
      <w:sz w:val="24"/>
      <w:szCs w:val="24"/>
    </w:rPr>
  </w:style>
  <w:style w:type="paragraph" w:styleId="afff9">
    <w:name w:val="Body Text"/>
    <w:aliases w:val="TabelTekst,text,Body Text2, Char,Body Text2 Char Char Char Char Char Char Char Char Char,Char,Main text,Body Text Char2 Char,Body Text Char1 Char Char,Body Text Char Char Char Char,TabelTekst Char Char Char Char"/>
    <w:basedOn w:val="a1"/>
    <w:link w:val="afffa"/>
    <w:qFormat/>
    <w:rsid w:val="00C700BB"/>
  </w:style>
  <w:style w:type="character" w:customStyle="1" w:styleId="afffa">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2"/>
    <w:link w:val="afff9"/>
    <w:rsid w:val="00C700BB"/>
    <w:rPr>
      <w:rFonts w:ascii="Arial" w:eastAsia="Microsoft YaHei" w:hAnsi="Arial"/>
      <w:spacing w:val="-5"/>
      <w:sz w:val="22"/>
      <w:szCs w:val="22"/>
      <w:lang w:eastAsia="en-US"/>
    </w:rPr>
  </w:style>
  <w:style w:type="paragraph" w:styleId="afffb">
    <w:name w:val="annotation subject"/>
    <w:basedOn w:val="ab"/>
    <w:next w:val="ab"/>
    <w:link w:val="afffc"/>
    <w:rsid w:val="0074589A"/>
    <w:rPr>
      <w:b/>
      <w:bCs/>
      <w:sz w:val="20"/>
      <w:szCs w:val="20"/>
    </w:rPr>
  </w:style>
  <w:style w:type="character" w:customStyle="1" w:styleId="afffc">
    <w:name w:val="Тема примечания Знак"/>
    <w:basedOn w:val="ac"/>
    <w:link w:val="afffb"/>
    <w:rsid w:val="0074589A"/>
    <w:rPr>
      <w:rFonts w:ascii="Arial" w:eastAsia="Microsoft YaHei" w:hAnsi="Arial"/>
      <w:b/>
      <w:bCs/>
      <w:spacing w:val="-5"/>
      <w:sz w:val="16"/>
      <w:lang w:val="en-US" w:eastAsia="en-US"/>
    </w:rPr>
  </w:style>
  <w:style w:type="numbering" w:customStyle="1" w:styleId="1b">
    <w:name w:val="Нет списка1"/>
    <w:next w:val="a4"/>
    <w:uiPriority w:val="99"/>
    <w:semiHidden/>
    <w:unhideWhenUsed/>
    <w:rsid w:val="00C73384"/>
  </w:style>
  <w:style w:type="paragraph" w:customStyle="1" w:styleId="BodyTextKeep">
    <w:name w:val="Body Text Keep"/>
    <w:basedOn w:val="a1"/>
    <w:link w:val="BodyTextKeepChar"/>
    <w:rsid w:val="003C2FEC"/>
    <w:pPr>
      <w:widowControl/>
      <w:spacing w:line="360" w:lineRule="atLeast"/>
    </w:pPr>
    <w:rPr>
      <w:rFonts w:eastAsia="Times New Roman"/>
      <w:kern w:val="28"/>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1"/>
    <w:rsid w:val="00161859"/>
    <w:pPr>
      <w:widowControl/>
      <w:adjustRightInd/>
      <w:spacing w:before="100" w:beforeAutospacing="1" w:after="100" w:afterAutospacing="1"/>
      <w:ind w:firstLine="0"/>
      <w:jc w:val="left"/>
      <w:textAlignment w:val="auto"/>
    </w:pPr>
    <w:rPr>
      <w:rFonts w:ascii="Tahoma" w:eastAsia="Times New Roman" w:hAnsi="Tahoma" w:cs="Tahoma"/>
      <w:color w:val="000000"/>
      <w:spacing w:val="0"/>
      <w:sz w:val="16"/>
      <w:szCs w:val="16"/>
      <w:lang w:eastAsia="ru-RU"/>
    </w:rPr>
  </w:style>
  <w:style w:type="paragraph" w:customStyle="1" w:styleId="font6">
    <w:name w:val="font6"/>
    <w:basedOn w:val="a1"/>
    <w:rsid w:val="00161859"/>
    <w:pPr>
      <w:widowControl/>
      <w:adjustRightInd/>
      <w:spacing w:before="100" w:beforeAutospacing="1" w:after="100" w:afterAutospacing="1"/>
      <w:ind w:firstLine="0"/>
      <w:jc w:val="left"/>
      <w:textAlignment w:val="auto"/>
    </w:pPr>
    <w:rPr>
      <w:rFonts w:ascii="Tahoma" w:eastAsia="Times New Roman" w:hAnsi="Tahoma" w:cs="Tahoma"/>
      <w:b/>
      <w:bCs/>
      <w:color w:val="000000"/>
      <w:spacing w:val="0"/>
      <w:sz w:val="16"/>
      <w:szCs w:val="16"/>
      <w:lang w:eastAsia="ru-RU"/>
    </w:rPr>
  </w:style>
  <w:style w:type="paragraph" w:customStyle="1" w:styleId="xl108">
    <w:name w:val="xl10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09">
    <w:name w:val="xl10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0">
    <w:name w:val="xl11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1">
    <w:name w:val="xl11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2">
    <w:name w:val="xl11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3">
    <w:name w:val="xl11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4">
    <w:name w:val="xl11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5">
    <w:name w:val="xl11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b/>
      <w:bCs/>
      <w:spacing w:val="0"/>
      <w:sz w:val="24"/>
      <w:szCs w:val="24"/>
      <w:lang w:eastAsia="ru-RU"/>
    </w:rPr>
  </w:style>
  <w:style w:type="paragraph" w:customStyle="1" w:styleId="xl116">
    <w:name w:val="xl11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spacing w:val="0"/>
      <w:sz w:val="24"/>
      <w:szCs w:val="24"/>
      <w:lang w:eastAsia="ru-RU"/>
    </w:rPr>
  </w:style>
  <w:style w:type="paragraph" w:customStyle="1" w:styleId="xl117">
    <w:name w:val="xl11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spacing w:val="0"/>
      <w:sz w:val="24"/>
      <w:szCs w:val="24"/>
      <w:lang w:eastAsia="ru-RU"/>
    </w:rPr>
  </w:style>
  <w:style w:type="paragraph" w:customStyle="1" w:styleId="xl118">
    <w:name w:val="xl11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9">
    <w:name w:val="xl11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20">
    <w:name w:val="xl120"/>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21">
    <w:name w:val="xl12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22">
    <w:name w:val="xl12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23">
    <w:name w:val="xl12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24">
    <w:name w:val="xl12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25">
    <w:name w:val="xl12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26">
    <w:name w:val="xl12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16"/>
      <w:szCs w:val="16"/>
      <w:lang w:eastAsia="ru-RU"/>
    </w:rPr>
  </w:style>
  <w:style w:type="paragraph" w:customStyle="1" w:styleId="xl127">
    <w:name w:val="xl12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16"/>
      <w:szCs w:val="16"/>
      <w:lang w:eastAsia="ru-RU"/>
    </w:rPr>
  </w:style>
  <w:style w:type="paragraph" w:customStyle="1" w:styleId="xl128">
    <w:name w:val="xl12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29">
    <w:name w:val="xl12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6"/>
      <w:szCs w:val="16"/>
      <w:lang w:eastAsia="ru-RU"/>
    </w:rPr>
  </w:style>
  <w:style w:type="paragraph" w:customStyle="1" w:styleId="xl130">
    <w:name w:val="xl13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31">
    <w:name w:val="xl131"/>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32">
    <w:name w:val="xl132"/>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33">
    <w:name w:val="xl133"/>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34">
    <w:name w:val="xl13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color w:val="FFFFFF"/>
      <w:spacing w:val="0"/>
      <w:sz w:val="24"/>
      <w:szCs w:val="24"/>
      <w:lang w:eastAsia="ru-RU"/>
    </w:rPr>
  </w:style>
  <w:style w:type="paragraph" w:customStyle="1" w:styleId="xl135">
    <w:name w:val="xl13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color w:val="FFFFFF"/>
      <w:spacing w:val="0"/>
      <w:sz w:val="24"/>
      <w:szCs w:val="24"/>
      <w:lang w:eastAsia="ru-RU"/>
    </w:rPr>
  </w:style>
  <w:style w:type="paragraph" w:customStyle="1" w:styleId="xl136">
    <w:name w:val="xl13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7">
    <w:name w:val="xl13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8">
    <w:name w:val="xl13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9">
    <w:name w:val="xl13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0">
    <w:name w:val="xl14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1">
    <w:name w:val="xl14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2">
    <w:name w:val="xl14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3">
    <w:name w:val="xl143"/>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4">
    <w:name w:val="xl14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5">
    <w:name w:val="xl14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6">
    <w:name w:val="xl14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7">
    <w:name w:val="xl14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8">
    <w:name w:val="xl14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9">
    <w:name w:val="xl14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b/>
      <w:bCs/>
      <w:spacing w:val="0"/>
      <w:sz w:val="24"/>
      <w:szCs w:val="24"/>
      <w:lang w:eastAsia="ru-RU"/>
    </w:rPr>
  </w:style>
  <w:style w:type="paragraph" w:customStyle="1" w:styleId="xl150">
    <w:name w:val="xl15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1">
    <w:name w:val="xl15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52">
    <w:name w:val="xl15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53">
    <w:name w:val="xl15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4">
    <w:name w:val="xl154"/>
    <w:basedOn w:val="a1"/>
    <w:rsid w:val="00161859"/>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5">
    <w:name w:val="xl155"/>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6">
    <w:name w:val="xl156"/>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57">
    <w:name w:val="xl157"/>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58">
    <w:name w:val="xl158"/>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9">
    <w:name w:val="xl159"/>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60">
    <w:name w:val="xl160"/>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61">
    <w:name w:val="xl161"/>
    <w:basedOn w:val="a1"/>
    <w:rsid w:val="00161859"/>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2">
    <w:name w:val="xl16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b/>
      <w:bCs/>
      <w:spacing w:val="0"/>
      <w:sz w:val="24"/>
      <w:szCs w:val="24"/>
      <w:lang w:eastAsia="ru-RU"/>
    </w:rPr>
  </w:style>
  <w:style w:type="paragraph" w:customStyle="1" w:styleId="xl163">
    <w:name w:val="xl16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4">
    <w:name w:val="xl16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color w:val="FFFFFF"/>
      <w:spacing w:val="0"/>
      <w:sz w:val="24"/>
      <w:szCs w:val="24"/>
      <w:lang w:eastAsia="ru-RU"/>
    </w:rPr>
  </w:style>
  <w:style w:type="paragraph" w:customStyle="1" w:styleId="xl165">
    <w:name w:val="xl16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0000"/>
      <w:spacing w:val="0"/>
      <w:sz w:val="24"/>
      <w:szCs w:val="24"/>
      <w:lang w:eastAsia="ru-RU"/>
    </w:rPr>
  </w:style>
  <w:style w:type="paragraph" w:customStyle="1" w:styleId="xl166">
    <w:name w:val="xl166"/>
    <w:basedOn w:val="a1"/>
    <w:rsid w:val="00161859"/>
    <w:pPr>
      <w:widowControl/>
      <w:pBdr>
        <w:top w:val="single" w:sz="4" w:space="0" w:color="auto"/>
        <w:left w:val="single" w:sz="8"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7">
    <w:name w:val="xl167"/>
    <w:basedOn w:val="a1"/>
    <w:rsid w:val="00161859"/>
    <w:pPr>
      <w:widowControl/>
      <w:pBdr>
        <w:top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8">
    <w:name w:val="xl168"/>
    <w:basedOn w:val="a1"/>
    <w:rsid w:val="00161859"/>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9">
    <w:name w:val="xl169"/>
    <w:basedOn w:val="a1"/>
    <w:rsid w:val="00161859"/>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70">
    <w:name w:val="xl17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71">
    <w:name w:val="xl17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character" w:styleId="afffd">
    <w:name w:val="Placeholder Text"/>
    <w:basedOn w:val="a2"/>
    <w:uiPriority w:val="99"/>
    <w:semiHidden/>
    <w:rsid w:val="00D808CB"/>
    <w:rPr>
      <w:color w:val="808080"/>
    </w:rPr>
  </w:style>
  <w:style w:type="paragraph" w:styleId="afffe">
    <w:name w:val="No Spacing"/>
    <w:link w:val="affff"/>
    <w:uiPriority w:val="1"/>
    <w:qFormat/>
    <w:rsid w:val="00036A38"/>
    <w:rPr>
      <w:rFonts w:asciiTheme="minorHAnsi" w:eastAsiaTheme="minorEastAsia" w:hAnsiTheme="minorHAnsi" w:cstheme="minorBidi"/>
      <w:sz w:val="22"/>
      <w:szCs w:val="22"/>
      <w:lang w:eastAsia="en-US"/>
    </w:rPr>
  </w:style>
  <w:style w:type="character" w:customStyle="1" w:styleId="affff">
    <w:name w:val="Без интервала Знак"/>
    <w:basedOn w:val="a2"/>
    <w:link w:val="afffe"/>
    <w:uiPriority w:val="1"/>
    <w:rsid w:val="00036A38"/>
    <w:rPr>
      <w:rFonts w:asciiTheme="minorHAnsi" w:eastAsiaTheme="minorEastAsia" w:hAnsiTheme="minorHAnsi" w:cstheme="minorBidi"/>
      <w:sz w:val="22"/>
      <w:szCs w:val="22"/>
      <w:lang w:eastAsia="en-US"/>
    </w:rPr>
  </w:style>
  <w:style w:type="paragraph" w:customStyle="1" w:styleId="HeadingBase">
    <w:name w:val="Heading Base"/>
    <w:basedOn w:val="a1"/>
    <w:next w:val="a1"/>
    <w:link w:val="HeadingBase0"/>
    <w:rsid w:val="00F41119"/>
    <w:pPr>
      <w:keepNext/>
      <w:keepLines/>
      <w:spacing w:before="140" w:after="0" w:line="220" w:lineRule="atLeast"/>
      <w:ind w:left="1077" w:firstLine="0"/>
    </w:pPr>
    <w:rPr>
      <w:rFonts w:eastAsia="Times New Roman"/>
      <w:b/>
      <w:spacing w:val="-4"/>
      <w:kern w:val="28"/>
      <w:sz w:val="28"/>
      <w:szCs w:val="28"/>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c">
    <w:name w:val="Светлая заливка1"/>
    <w:basedOn w:val="a3"/>
    <w:uiPriority w:val="60"/>
    <w:rsid w:val="005D175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0">
    <w:name w:val="Средний список 12"/>
    <w:basedOn w:val="a3"/>
    <w:uiPriority w:val="65"/>
    <w:rsid w:val="005D175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2f0">
    <w:name w:val="Body Text 2"/>
    <w:basedOn w:val="a1"/>
    <w:link w:val="2f1"/>
    <w:rsid w:val="00836986"/>
    <w:pPr>
      <w:widowControl/>
      <w:adjustRightInd/>
      <w:spacing w:before="0" w:line="480" w:lineRule="auto"/>
      <w:ind w:firstLine="0"/>
      <w:jc w:val="left"/>
      <w:textAlignment w:val="auto"/>
    </w:pPr>
    <w:rPr>
      <w:rFonts w:ascii="Times New Roman" w:eastAsia="Times New Roman" w:hAnsi="Times New Roman"/>
      <w:spacing w:val="0"/>
      <w:sz w:val="24"/>
      <w:szCs w:val="24"/>
      <w:lang w:eastAsia="ru-RU"/>
    </w:rPr>
  </w:style>
  <w:style w:type="character" w:customStyle="1" w:styleId="2f1">
    <w:name w:val="Основной текст 2 Знак"/>
    <w:basedOn w:val="a2"/>
    <w:link w:val="2f0"/>
    <w:rsid w:val="00836986"/>
    <w:rPr>
      <w:sz w:val="24"/>
      <w:szCs w:val="24"/>
    </w:rPr>
  </w:style>
  <w:style w:type="paragraph" w:customStyle="1" w:styleId="xl64">
    <w:name w:val="xl64"/>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5">
    <w:name w:val="xl65"/>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6">
    <w:name w:val="xl66"/>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i/>
      <w:iCs/>
      <w:spacing w:val="0"/>
      <w:sz w:val="18"/>
      <w:szCs w:val="18"/>
      <w:lang w:eastAsia="ru-RU"/>
    </w:rPr>
  </w:style>
  <w:style w:type="paragraph" w:customStyle="1" w:styleId="xl67">
    <w:name w:val="xl67"/>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i/>
      <w:iCs/>
      <w:spacing w:val="0"/>
      <w:sz w:val="18"/>
      <w:szCs w:val="18"/>
      <w:lang w:eastAsia="ru-RU"/>
    </w:rPr>
  </w:style>
  <w:style w:type="paragraph" w:customStyle="1" w:styleId="xl68">
    <w:name w:val="xl68"/>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9">
    <w:name w:val="xl69"/>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paragraph" w:customStyle="1" w:styleId="xl70">
    <w:name w:val="xl70"/>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paragraph" w:customStyle="1" w:styleId="xl71">
    <w:name w:val="xl71"/>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character" w:styleId="affff0">
    <w:name w:val="Strong"/>
    <w:basedOn w:val="a2"/>
    <w:uiPriority w:val="22"/>
    <w:qFormat/>
    <w:rsid w:val="00922535"/>
    <w:rPr>
      <w:b/>
      <w:bCs/>
    </w:rPr>
  </w:style>
  <w:style w:type="table" w:customStyle="1" w:styleId="250">
    <w:name w:val="Сетка таблицы25"/>
    <w:basedOn w:val="a3"/>
    <w:next w:val="aff"/>
    <w:rsid w:val="00922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ветлая заливка2"/>
    <w:basedOn w:val="a3"/>
    <w:uiPriority w:val="60"/>
    <w:rsid w:val="0092253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sPlusNormal">
    <w:name w:val="ConsPlusNormal"/>
    <w:rsid w:val="006034F8"/>
    <w:pPr>
      <w:widowControl w:val="0"/>
      <w:autoSpaceDE w:val="0"/>
      <w:autoSpaceDN w:val="0"/>
      <w:adjustRightInd w:val="0"/>
      <w:ind w:firstLine="720"/>
    </w:pPr>
    <w:rPr>
      <w:rFonts w:ascii="Arial" w:eastAsiaTheme="minorEastAsia" w:hAnsi="Arial" w:cs="Arial"/>
    </w:rPr>
  </w:style>
  <w:style w:type="paragraph" w:customStyle="1" w:styleId="xl63">
    <w:name w:val="xl63"/>
    <w:basedOn w:val="a1"/>
    <w:rsid w:val="000E27D4"/>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72">
    <w:name w:val="xl72"/>
    <w:basedOn w:val="a1"/>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3">
    <w:name w:val="xl73"/>
    <w:basedOn w:val="a1"/>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4">
    <w:name w:val="xl74"/>
    <w:basedOn w:val="a1"/>
    <w:rsid w:val="000E27D4"/>
    <w:pPr>
      <w:widowControl/>
      <w:pBdr>
        <w:top w:val="single" w:sz="4" w:space="0" w:color="auto"/>
        <w:left w:val="single" w:sz="4" w:space="0" w:color="auto"/>
        <w:bottom w:val="single" w:sz="4" w:space="0" w:color="auto"/>
        <w:right w:val="single" w:sz="4" w:space="0" w:color="auto"/>
      </w:pBdr>
      <w:shd w:val="clear" w:color="000000" w:fill="E4DFEC"/>
      <w:adjustRightInd/>
      <w:spacing w:before="100" w:beforeAutospacing="1" w:after="100" w:afterAutospacing="1"/>
      <w:ind w:firstLine="0"/>
      <w:jc w:val="right"/>
      <w:textAlignment w:val="center"/>
    </w:pPr>
    <w:rPr>
      <w:rFonts w:ascii="Times New Roman" w:eastAsia="Times New Roman" w:hAnsi="Times New Roman"/>
      <w:b/>
      <w:bCs/>
      <w:spacing w:val="0"/>
      <w:sz w:val="24"/>
      <w:szCs w:val="24"/>
      <w:lang w:eastAsia="ru-RU"/>
    </w:rPr>
  </w:style>
  <w:style w:type="paragraph" w:customStyle="1" w:styleId="xl75">
    <w:name w:val="xl75"/>
    <w:basedOn w:val="a1"/>
    <w:rsid w:val="000E27D4"/>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6">
    <w:name w:val="xl76"/>
    <w:basedOn w:val="a1"/>
    <w:rsid w:val="000E27D4"/>
    <w:pPr>
      <w:widowControl/>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77">
    <w:name w:val="xl77"/>
    <w:basedOn w:val="a1"/>
    <w:rsid w:val="000E27D4"/>
    <w:pPr>
      <w:widowControl/>
      <w:pBdr>
        <w:top w:val="single" w:sz="4" w:space="0" w:color="auto"/>
        <w:left w:val="single" w:sz="4" w:space="0" w:color="auto"/>
        <w:bottom w:val="single" w:sz="4" w:space="0" w:color="auto"/>
        <w:right w:val="single" w:sz="4" w:space="0" w:color="auto"/>
      </w:pBdr>
      <w:shd w:val="clear" w:color="000000" w:fill="E4DFEC"/>
      <w:adjustRightInd/>
      <w:spacing w:before="100" w:beforeAutospacing="1" w:after="100" w:afterAutospacing="1"/>
      <w:ind w:firstLine="0"/>
      <w:jc w:val="left"/>
      <w:textAlignment w:val="center"/>
    </w:pPr>
    <w:rPr>
      <w:rFonts w:ascii="Times New Roman" w:eastAsia="Times New Roman" w:hAnsi="Times New Roman"/>
      <w:b/>
      <w:bCs/>
      <w:spacing w:val="0"/>
      <w:sz w:val="28"/>
      <w:szCs w:val="28"/>
      <w:lang w:eastAsia="ru-RU"/>
    </w:rPr>
  </w:style>
  <w:style w:type="paragraph" w:customStyle="1" w:styleId="xl78">
    <w:name w:val="xl78"/>
    <w:basedOn w:val="a1"/>
    <w:rsid w:val="000E27D4"/>
    <w:pPr>
      <w:widowControl/>
      <w:pBdr>
        <w:top w:val="single" w:sz="4" w:space="0" w:color="auto"/>
        <w:left w:val="single" w:sz="4" w:space="0" w:color="auto"/>
        <w:bottom w:val="single" w:sz="4" w:space="0" w:color="auto"/>
        <w:right w:val="single" w:sz="4" w:space="0" w:color="auto"/>
      </w:pBdr>
      <w:shd w:val="clear" w:color="000000" w:fill="EBF1DE"/>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79">
    <w:name w:val="xl79"/>
    <w:basedOn w:val="a1"/>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80">
    <w:name w:val="xl80"/>
    <w:basedOn w:val="a1"/>
    <w:rsid w:val="00422A0D"/>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table" w:customStyle="1" w:styleId="3c">
    <w:name w:val="Сетка таблицы3"/>
    <w:basedOn w:val="a3"/>
    <w:next w:val="aff"/>
    <w:uiPriority w:val="59"/>
    <w:rsid w:val="000968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20"/>
      <w:szCs w:val="20"/>
      <w:lang w:eastAsia="ru-RU"/>
    </w:rPr>
  </w:style>
  <w:style w:type="paragraph" w:customStyle="1" w:styleId="xl82">
    <w:name w:val="xl82"/>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83">
    <w:name w:val="xl83"/>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4">
    <w:name w:val="xl84"/>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5">
    <w:name w:val="xl85"/>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86">
    <w:name w:val="xl86"/>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7">
    <w:name w:val="xl87"/>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8">
    <w:name w:val="xl88"/>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9">
    <w:name w:val="xl89"/>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0">
    <w:name w:val="xl90"/>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4"/>
      <w:szCs w:val="24"/>
      <w:lang w:eastAsia="ru-RU"/>
    </w:rPr>
  </w:style>
  <w:style w:type="paragraph" w:customStyle="1" w:styleId="xl91">
    <w:name w:val="xl91"/>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0"/>
      <w:szCs w:val="20"/>
      <w:lang w:eastAsia="ru-RU"/>
    </w:rPr>
  </w:style>
  <w:style w:type="paragraph" w:customStyle="1" w:styleId="xl92">
    <w:name w:val="xl92"/>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4"/>
      <w:szCs w:val="24"/>
      <w:lang w:eastAsia="ru-RU"/>
    </w:rPr>
  </w:style>
  <w:style w:type="paragraph" w:customStyle="1" w:styleId="xl93">
    <w:name w:val="xl93"/>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20"/>
      <w:szCs w:val="20"/>
      <w:lang w:eastAsia="ru-RU"/>
    </w:rPr>
  </w:style>
  <w:style w:type="paragraph" w:customStyle="1" w:styleId="xl94">
    <w:name w:val="xl94"/>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5">
    <w:name w:val="xl95"/>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6">
    <w:name w:val="xl96"/>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7">
    <w:name w:val="xl97"/>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0"/>
      <w:szCs w:val="20"/>
      <w:lang w:eastAsia="ru-RU"/>
    </w:rPr>
  </w:style>
  <w:style w:type="paragraph" w:customStyle="1" w:styleId="xl98">
    <w:name w:val="xl98"/>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numbering" w:customStyle="1" w:styleId="2f3">
    <w:name w:val="Нет списка2"/>
    <w:next w:val="a4"/>
    <w:uiPriority w:val="99"/>
    <w:semiHidden/>
    <w:unhideWhenUsed/>
    <w:rsid w:val="00E756F2"/>
  </w:style>
  <w:style w:type="character" w:customStyle="1" w:styleId="1d">
    <w:name w:val="Нижний колонтитул Знак1"/>
    <w:aliases w:val="Знак1 Знак1"/>
    <w:basedOn w:val="a2"/>
    <w:uiPriority w:val="99"/>
    <w:semiHidden/>
    <w:rsid w:val="00E756F2"/>
    <w:rPr>
      <w:rFonts w:ascii="Arial" w:eastAsia="Microsoft YaHei" w:hAnsi="Arial"/>
      <w:spacing w:val="-5"/>
      <w:sz w:val="22"/>
      <w:szCs w:val="22"/>
      <w:lang w:eastAsia="en-US"/>
    </w:rPr>
  </w:style>
  <w:style w:type="character" w:customStyle="1" w:styleId="1e">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2"/>
    <w:semiHidden/>
    <w:rsid w:val="00E756F2"/>
    <w:rPr>
      <w:rFonts w:ascii="Arial" w:eastAsia="Microsoft YaHei" w:hAnsi="Arial"/>
      <w:spacing w:val="-5"/>
      <w:sz w:val="22"/>
      <w:szCs w:val="22"/>
      <w:lang w:eastAsia="en-US"/>
    </w:rPr>
  </w:style>
  <w:style w:type="paragraph" w:customStyle="1" w:styleId="xl99">
    <w:name w:val="xl99"/>
    <w:basedOn w:val="a1"/>
    <w:uiPriority w:val="99"/>
    <w:rsid w:val="00E756F2"/>
    <w:pPr>
      <w:widowControl/>
      <w:pBdr>
        <w:top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0">
    <w:name w:val="xl100"/>
    <w:basedOn w:val="a1"/>
    <w:uiPriority w:val="99"/>
    <w:rsid w:val="00E756F2"/>
    <w:pPr>
      <w:widowControl/>
      <w:pBdr>
        <w:top w:val="single" w:sz="8" w:space="0" w:color="000000"/>
        <w:right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1">
    <w:name w:val="xl101"/>
    <w:basedOn w:val="a1"/>
    <w:uiPriority w:val="99"/>
    <w:rsid w:val="00E756F2"/>
    <w:pPr>
      <w:widowControl/>
      <w:pBdr>
        <w:left w:val="single" w:sz="8" w:space="14" w:color="000000"/>
        <w:bottom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2">
    <w:name w:val="xl102"/>
    <w:basedOn w:val="a1"/>
    <w:uiPriority w:val="99"/>
    <w:rsid w:val="00E756F2"/>
    <w:pPr>
      <w:widowControl/>
      <w:pBdr>
        <w:bottom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3">
    <w:name w:val="xl103"/>
    <w:basedOn w:val="a1"/>
    <w:uiPriority w:val="99"/>
    <w:rsid w:val="00E756F2"/>
    <w:pPr>
      <w:widowControl/>
      <w:pBdr>
        <w:top w:val="single" w:sz="8" w:space="0" w:color="000000"/>
        <w:right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4">
    <w:name w:val="xl104"/>
    <w:basedOn w:val="a1"/>
    <w:uiPriority w:val="99"/>
    <w:rsid w:val="00E756F2"/>
    <w:pPr>
      <w:widowControl/>
      <w:pBdr>
        <w:left w:val="single" w:sz="8" w:space="14" w:color="000000"/>
        <w:bottom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5">
    <w:name w:val="xl105"/>
    <w:basedOn w:val="a1"/>
    <w:uiPriority w:val="99"/>
    <w:rsid w:val="00E756F2"/>
    <w:pPr>
      <w:widowControl/>
      <w:pBdr>
        <w:bottom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6">
    <w:name w:val="xl106"/>
    <w:basedOn w:val="a1"/>
    <w:uiPriority w:val="99"/>
    <w:rsid w:val="00E756F2"/>
    <w:pPr>
      <w:widowControl/>
      <w:pBdr>
        <w:left w:val="single" w:sz="8" w:space="0" w:color="000000"/>
        <w:right w:val="single" w:sz="8" w:space="0" w:color="000000"/>
      </w:pBdr>
      <w:adjustRightInd/>
      <w:spacing w:before="100" w:beforeAutospacing="1" w:after="100" w:afterAutospacing="1"/>
      <w:ind w:firstLine="0"/>
      <w:jc w:val="center"/>
      <w:textAlignment w:val="auto"/>
    </w:pPr>
    <w:rPr>
      <w:rFonts w:ascii="Calibri" w:eastAsia="Times New Roman" w:hAnsi="Calibri" w:cs="Calibri"/>
      <w:spacing w:val="0"/>
      <w:sz w:val="24"/>
      <w:szCs w:val="24"/>
      <w:lang w:eastAsia="ru-RU"/>
    </w:rPr>
  </w:style>
  <w:style w:type="paragraph" w:customStyle="1" w:styleId="xl107">
    <w:name w:val="xl107"/>
    <w:basedOn w:val="a1"/>
    <w:uiPriority w:val="99"/>
    <w:rsid w:val="00E756F2"/>
    <w:pPr>
      <w:widowControl/>
      <w:pBdr>
        <w:top w:val="single" w:sz="8" w:space="0" w:color="000000"/>
        <w:left w:val="single" w:sz="8" w:space="14"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table" w:customStyle="1" w:styleId="111">
    <w:name w:val="Простая таблица 11"/>
    <w:basedOn w:val="a3"/>
    <w:next w:val="15"/>
    <w:semiHidden/>
    <w:unhideWhenUsed/>
    <w:rsid w:val="00E756F2"/>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0">
    <w:name w:val="Простая таблица 21"/>
    <w:basedOn w:val="a3"/>
    <w:next w:val="27"/>
    <w:semiHidden/>
    <w:unhideWhenUsed/>
    <w:rsid w:val="00E756F2"/>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
    <w:name w:val="Классическая таблица 11"/>
    <w:basedOn w:val="a3"/>
    <w:next w:val="14"/>
    <w:semiHidden/>
    <w:unhideWhenUsed/>
    <w:rsid w:val="00E756F2"/>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Классическая таблица 21"/>
    <w:basedOn w:val="a3"/>
    <w:next w:val="2a"/>
    <w:semiHidden/>
    <w:unhideWhenUsed/>
    <w:rsid w:val="00E756F2"/>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
    <w:name w:val="Столбцы таблицы 21"/>
    <w:basedOn w:val="a3"/>
    <w:next w:val="26"/>
    <w:semiHidden/>
    <w:unhideWhenUsed/>
    <w:rsid w:val="00E756F2"/>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Столбцы таблицы 31"/>
    <w:basedOn w:val="a3"/>
    <w:next w:val="35"/>
    <w:semiHidden/>
    <w:unhideWhenUsed/>
    <w:rsid w:val="00E756F2"/>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3"/>
    <w:next w:val="46"/>
    <w:semiHidden/>
    <w:unhideWhenUsed/>
    <w:rsid w:val="00E756F2"/>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3"/>
    <w:next w:val="57"/>
    <w:semiHidden/>
    <w:unhideWhenUsed/>
    <w:rsid w:val="00E756F2"/>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Сетка таблицы 11"/>
    <w:basedOn w:val="a3"/>
    <w:next w:val="19"/>
    <w:semiHidden/>
    <w:unhideWhenUsed/>
    <w:rsid w:val="00E756F2"/>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3">
    <w:name w:val="Сетка таблицы 21"/>
    <w:basedOn w:val="a3"/>
    <w:next w:val="2f"/>
    <w:semiHidden/>
    <w:unhideWhenUsed/>
    <w:rsid w:val="00E756F2"/>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
    <w:name w:val="Сетка таблицы 51"/>
    <w:basedOn w:val="a3"/>
    <w:next w:val="53"/>
    <w:semiHidden/>
    <w:unhideWhenUsed/>
    <w:rsid w:val="00E756F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2"/>
    <w:semiHidden/>
    <w:unhideWhenUsed/>
    <w:rsid w:val="00E756F2"/>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
    <w:name w:val="Таблица-список 11"/>
    <w:basedOn w:val="a3"/>
    <w:next w:val="-1"/>
    <w:semiHidden/>
    <w:unhideWhenUsed/>
    <w:rsid w:val="00E756F2"/>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3"/>
    <w:next w:val="-2"/>
    <w:semiHidden/>
    <w:unhideWhenUsed/>
    <w:rsid w:val="00E756F2"/>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
    <w:name w:val="Современная таблица1"/>
    <w:basedOn w:val="a3"/>
    <w:next w:val="affa"/>
    <w:semiHidden/>
    <w:unhideWhenUsed/>
    <w:rsid w:val="00E756F2"/>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0">
    <w:name w:val="Изысканная таблица1"/>
    <w:basedOn w:val="a3"/>
    <w:next w:val="affe"/>
    <w:semiHidden/>
    <w:unhideWhenUsed/>
    <w:rsid w:val="00E756F2"/>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1">
    <w:name w:val="Стандартная таблица1"/>
    <w:basedOn w:val="a3"/>
    <w:next w:val="affb"/>
    <w:semiHidden/>
    <w:unhideWhenUsed/>
    <w:rsid w:val="00E756F2"/>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
    <w:name w:val="Изящная таблица 11"/>
    <w:basedOn w:val="a3"/>
    <w:next w:val="16"/>
    <w:semiHidden/>
    <w:unhideWhenUsed/>
    <w:rsid w:val="00E756F2"/>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Изящная таблица 21"/>
    <w:basedOn w:val="a3"/>
    <w:next w:val="28"/>
    <w:semiHidden/>
    <w:unhideWhenUsed/>
    <w:rsid w:val="00E756F2"/>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3"/>
    <w:next w:val="-10"/>
    <w:semiHidden/>
    <w:unhideWhenUsed/>
    <w:rsid w:val="00E756F2"/>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unhideWhenUsed/>
    <w:rsid w:val="00E756F2"/>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
    <w:semiHidden/>
    <w:unhideWhenUsed/>
    <w:rsid w:val="00E756F2"/>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2">
    <w:name w:val="Папушкин1"/>
    <w:basedOn w:val="aff"/>
    <w:rsid w:val="00E756F2"/>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3"/>
    <w:rsid w:val="00E756F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0">
    <w:name w:val="Средний список 111"/>
    <w:basedOn w:val="a3"/>
    <w:uiPriority w:val="65"/>
    <w:rsid w:val="00E756F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3"/>
    <w:uiPriority w:val="65"/>
    <w:rsid w:val="00E756F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5">
    <w:name w:val="Светлая заливка11"/>
    <w:basedOn w:val="a3"/>
    <w:uiPriority w:val="60"/>
    <w:rsid w:val="00E756F2"/>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
    <w:name w:val="Средний список 121"/>
    <w:basedOn w:val="a3"/>
    <w:uiPriority w:val="65"/>
    <w:rsid w:val="00E756F2"/>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15">
    <w:name w:val="Светлая заливка21"/>
    <w:basedOn w:val="a3"/>
    <w:uiPriority w:val="60"/>
    <w:rsid w:val="00E756F2"/>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2">
    <w:name w:val="1 / 1.1 / 1.1.2"/>
    <w:basedOn w:val="a4"/>
    <w:next w:val="111111"/>
    <w:unhideWhenUsed/>
    <w:locked/>
    <w:rsid w:val="00E756F2"/>
  </w:style>
  <w:style w:type="numbering" w:customStyle="1" w:styleId="3d">
    <w:name w:val="Нет списка3"/>
    <w:next w:val="a4"/>
    <w:uiPriority w:val="99"/>
    <w:semiHidden/>
    <w:unhideWhenUsed/>
    <w:rsid w:val="00742896"/>
  </w:style>
  <w:style w:type="table" w:customStyle="1" w:styleId="122">
    <w:name w:val="Простая таблица 12"/>
    <w:basedOn w:val="a3"/>
    <w:next w:val="15"/>
    <w:semiHidden/>
    <w:unhideWhenUsed/>
    <w:rsid w:val="00742896"/>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
    <w:name w:val="Простая таблица 22"/>
    <w:basedOn w:val="a3"/>
    <w:next w:val="27"/>
    <w:semiHidden/>
    <w:unhideWhenUsed/>
    <w:rsid w:val="00742896"/>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3">
    <w:name w:val="Классическая таблица 12"/>
    <w:basedOn w:val="a3"/>
    <w:next w:val="14"/>
    <w:semiHidden/>
    <w:unhideWhenUsed/>
    <w:rsid w:val="00742896"/>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Классическая таблица 22"/>
    <w:basedOn w:val="a3"/>
    <w:next w:val="2a"/>
    <w:semiHidden/>
    <w:unhideWhenUsed/>
    <w:rsid w:val="00742896"/>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
    <w:name w:val="Столбцы таблицы 22"/>
    <w:basedOn w:val="a3"/>
    <w:next w:val="26"/>
    <w:semiHidden/>
    <w:unhideWhenUsed/>
    <w:rsid w:val="00742896"/>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Столбцы таблицы 32"/>
    <w:basedOn w:val="a3"/>
    <w:next w:val="35"/>
    <w:semiHidden/>
    <w:unhideWhenUsed/>
    <w:rsid w:val="00742896"/>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3"/>
    <w:next w:val="46"/>
    <w:semiHidden/>
    <w:unhideWhenUsed/>
    <w:rsid w:val="00742896"/>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3"/>
    <w:next w:val="57"/>
    <w:semiHidden/>
    <w:unhideWhenUsed/>
    <w:rsid w:val="00742896"/>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Сетка таблицы 12"/>
    <w:basedOn w:val="a3"/>
    <w:next w:val="19"/>
    <w:semiHidden/>
    <w:unhideWhenUsed/>
    <w:rsid w:val="00742896"/>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3">
    <w:name w:val="Сетка таблицы 22"/>
    <w:basedOn w:val="a3"/>
    <w:next w:val="2f"/>
    <w:semiHidden/>
    <w:unhideWhenUsed/>
    <w:rsid w:val="00742896"/>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3"/>
    <w:next w:val="53"/>
    <w:semiHidden/>
    <w:unhideWhenUsed/>
    <w:rsid w:val="00742896"/>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2"/>
    <w:semiHidden/>
    <w:unhideWhenUsed/>
    <w:rsid w:val="00742896"/>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3"/>
    <w:next w:val="-1"/>
    <w:semiHidden/>
    <w:unhideWhenUsed/>
    <w:rsid w:val="00742896"/>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3"/>
    <w:next w:val="-2"/>
    <w:semiHidden/>
    <w:unhideWhenUsed/>
    <w:rsid w:val="00742896"/>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4">
    <w:name w:val="Современная таблица2"/>
    <w:basedOn w:val="a3"/>
    <w:next w:val="affa"/>
    <w:semiHidden/>
    <w:unhideWhenUsed/>
    <w:rsid w:val="00742896"/>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5">
    <w:name w:val="Изысканная таблица2"/>
    <w:basedOn w:val="a3"/>
    <w:next w:val="affe"/>
    <w:semiHidden/>
    <w:unhideWhenUsed/>
    <w:rsid w:val="00742896"/>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6">
    <w:name w:val="Стандартная таблица2"/>
    <w:basedOn w:val="a3"/>
    <w:next w:val="affb"/>
    <w:semiHidden/>
    <w:unhideWhenUsed/>
    <w:rsid w:val="00742896"/>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3"/>
    <w:next w:val="16"/>
    <w:semiHidden/>
    <w:unhideWhenUsed/>
    <w:rsid w:val="00742896"/>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3"/>
    <w:next w:val="28"/>
    <w:semiHidden/>
    <w:unhideWhenUsed/>
    <w:rsid w:val="00742896"/>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3"/>
    <w:next w:val="-10"/>
    <w:semiHidden/>
    <w:unhideWhenUsed/>
    <w:rsid w:val="00742896"/>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3"/>
    <w:next w:val="-20"/>
    <w:semiHidden/>
    <w:unhideWhenUsed/>
    <w:rsid w:val="00742896"/>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
    <w:semiHidden/>
    <w:unhideWhenUsed/>
    <w:rsid w:val="00742896"/>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7">
    <w:name w:val="Папушкин2"/>
    <w:basedOn w:val="aff"/>
    <w:rsid w:val="00742896"/>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3"/>
    <w:rsid w:val="00742896"/>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
    <w:name w:val="Средний список 112"/>
    <w:basedOn w:val="a3"/>
    <w:uiPriority w:val="65"/>
    <w:rsid w:val="00742896"/>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3"/>
    <w:uiPriority w:val="65"/>
    <w:rsid w:val="00742896"/>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6">
    <w:name w:val="Светлая заливка12"/>
    <w:basedOn w:val="a3"/>
    <w:uiPriority w:val="60"/>
    <w:rsid w:val="00742896"/>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0">
    <w:name w:val="Средний список 122"/>
    <w:basedOn w:val="a3"/>
    <w:uiPriority w:val="65"/>
    <w:rsid w:val="00742896"/>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5">
    <w:name w:val="Светлая заливка22"/>
    <w:basedOn w:val="a3"/>
    <w:uiPriority w:val="60"/>
    <w:rsid w:val="00742896"/>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
    <w:name w:val="1 / 1.1 / 1.1.3"/>
    <w:basedOn w:val="a4"/>
    <w:next w:val="111111"/>
    <w:unhideWhenUsed/>
    <w:rsid w:val="00742896"/>
  </w:style>
  <w:style w:type="numbering" w:customStyle="1" w:styleId="48">
    <w:name w:val="Нет списка4"/>
    <w:next w:val="a4"/>
    <w:uiPriority w:val="99"/>
    <w:semiHidden/>
    <w:unhideWhenUsed/>
    <w:rsid w:val="00AE66C6"/>
  </w:style>
  <w:style w:type="numbering" w:customStyle="1" w:styleId="111114">
    <w:name w:val="1 / 1.1 / 1.1.4"/>
    <w:basedOn w:val="a4"/>
    <w:next w:val="111111"/>
    <w:locked/>
    <w:rsid w:val="00AE66C6"/>
  </w:style>
  <w:style w:type="numbering" w:customStyle="1" w:styleId="116">
    <w:name w:val="Нет списка11"/>
    <w:next w:val="a4"/>
    <w:uiPriority w:val="99"/>
    <w:semiHidden/>
    <w:unhideWhenUsed/>
    <w:rsid w:val="00AE66C6"/>
  </w:style>
  <w:style w:type="numbering" w:customStyle="1" w:styleId="59">
    <w:name w:val="Нет списка5"/>
    <w:next w:val="a4"/>
    <w:uiPriority w:val="99"/>
    <w:semiHidden/>
    <w:unhideWhenUsed/>
    <w:rsid w:val="00F87E29"/>
  </w:style>
  <w:style w:type="numbering" w:customStyle="1" w:styleId="111115">
    <w:name w:val="1 / 1.1 / 1.1.5"/>
    <w:basedOn w:val="a4"/>
    <w:next w:val="111111"/>
    <w:locked/>
    <w:rsid w:val="00F87E29"/>
  </w:style>
  <w:style w:type="numbering" w:customStyle="1" w:styleId="127">
    <w:name w:val="Нет списка12"/>
    <w:next w:val="a4"/>
    <w:uiPriority w:val="99"/>
    <w:semiHidden/>
    <w:unhideWhenUsed/>
    <w:rsid w:val="00F87E29"/>
  </w:style>
  <w:style w:type="table" w:customStyle="1" w:styleId="117">
    <w:name w:val="Сетка таблицы11"/>
    <w:basedOn w:val="a3"/>
    <w:next w:val="aff"/>
    <w:rsid w:val="00DC2DDC"/>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4"/>
    <w:uiPriority w:val="99"/>
    <w:semiHidden/>
    <w:unhideWhenUsed/>
    <w:rsid w:val="00304D48"/>
  </w:style>
  <w:style w:type="table" w:customStyle="1" w:styleId="49">
    <w:name w:val="Сетка таблицы4"/>
    <w:basedOn w:val="a3"/>
    <w:next w:val="aff"/>
    <w:locked/>
    <w:rsid w:val="00304D48"/>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3"/>
    <w:next w:val="53"/>
    <w:locked/>
    <w:rsid w:val="00304D48"/>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4"/>
    <w:next w:val="111111"/>
    <w:locked/>
    <w:rsid w:val="00304D48"/>
  </w:style>
  <w:style w:type="table" w:customStyle="1" w:styleId="TableGrid11">
    <w:name w:val="Table Grid11"/>
    <w:basedOn w:val="a3"/>
    <w:next w:val="aff"/>
    <w:rsid w:val="00304D48"/>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e">
    <w:name w:val="Папушкин3"/>
    <w:basedOn w:val="aff"/>
    <w:rsid w:val="00304D48"/>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3"/>
    <w:next w:val="53"/>
    <w:rsid w:val="00304D48"/>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0">
    <w:name w:val="Средний список 113"/>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3"/>
    <w:uiPriority w:val="65"/>
    <w:rsid w:val="00304D48"/>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f">
    <w:name w:val="Стандартная таблица3"/>
    <w:basedOn w:val="a3"/>
    <w:next w:val="affb"/>
    <w:rsid w:val="00304D48"/>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0">
    <w:name w:val="Классическая таблица 13"/>
    <w:basedOn w:val="a3"/>
    <w:next w:val="14"/>
    <w:rsid w:val="00304D48"/>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Простая таблица 13"/>
    <w:basedOn w:val="a3"/>
    <w:next w:val="15"/>
    <w:rsid w:val="00304D48"/>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0">
    <w:name w:val="Изящная таблица 23"/>
    <w:basedOn w:val="a3"/>
    <w:next w:val="28"/>
    <w:rsid w:val="00304D48"/>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
    <w:name w:val="Веб-таблица 13"/>
    <w:basedOn w:val="a3"/>
    <w:next w:val="-10"/>
    <w:rsid w:val="00304D48"/>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0"/>
    <w:rsid w:val="00304D48"/>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
    <w:rsid w:val="00304D48"/>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0">
    <w:name w:val="Изысканная таблица3"/>
    <w:basedOn w:val="a3"/>
    <w:next w:val="affe"/>
    <w:rsid w:val="00304D48"/>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
    <w:name w:val="Изящная таблица 13"/>
    <w:basedOn w:val="a3"/>
    <w:next w:val="16"/>
    <w:rsid w:val="00304D48"/>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Классическая таблица 23"/>
    <w:basedOn w:val="a3"/>
    <w:next w:val="2a"/>
    <w:rsid w:val="00304D48"/>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28">
    <w:name w:val="Сетка таблицы12"/>
    <w:basedOn w:val="a3"/>
    <w:next w:val="aff"/>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3"/>
    <w:next w:val="aff"/>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 83"/>
    <w:basedOn w:val="a3"/>
    <w:next w:val="82"/>
    <w:rsid w:val="00304D48"/>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2">
    <w:name w:val="Сетка таблицы 23"/>
    <w:basedOn w:val="a3"/>
    <w:next w:val="2f"/>
    <w:rsid w:val="00304D48"/>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3">
    <w:name w:val="Сетка таблицы 13"/>
    <w:basedOn w:val="a3"/>
    <w:next w:val="19"/>
    <w:rsid w:val="00304D48"/>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4">
    <w:name w:val="Нет списка13"/>
    <w:next w:val="a4"/>
    <w:uiPriority w:val="99"/>
    <w:semiHidden/>
    <w:unhideWhenUsed/>
    <w:rsid w:val="00304D48"/>
  </w:style>
  <w:style w:type="table" w:customStyle="1" w:styleId="135">
    <w:name w:val="Светлая заливка13"/>
    <w:basedOn w:val="a3"/>
    <w:uiPriority w:val="60"/>
    <w:rsid w:val="00304D48"/>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30">
    <w:name w:val="Средний список 123"/>
    <w:basedOn w:val="a3"/>
    <w:uiPriority w:val="65"/>
    <w:rsid w:val="00304D48"/>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1">
    <w:name w:val="Сетка таблицы251"/>
    <w:basedOn w:val="a3"/>
    <w:next w:val="aff"/>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ветлая заливка23"/>
    <w:basedOn w:val="a3"/>
    <w:uiPriority w:val="60"/>
    <w:rsid w:val="00304D48"/>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
    <w:name w:val="Сетка таблицы31"/>
    <w:basedOn w:val="a3"/>
    <w:next w:val="aff"/>
    <w:uiPriority w:val="59"/>
    <w:rsid w:val="00304D48"/>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f1">
    <w:name w:val="Table Simple 3"/>
    <w:basedOn w:val="a3"/>
    <w:rsid w:val="00304D48"/>
    <w:pPr>
      <w:widowControl w:val="0"/>
      <w:adjustRightInd w:val="0"/>
      <w:spacing w:before="120" w:after="120" w:line="360" w:lineRule="auto"/>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3"/>
    <w:uiPriority w:val="64"/>
    <w:rsid w:val="00304D48"/>
    <w:pPr>
      <w:spacing w:line="360" w:lineRule="auto"/>
      <w:ind w:firstLine="567"/>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1">
    <w:name w:val="Revision"/>
    <w:hidden/>
    <w:uiPriority w:val="99"/>
    <w:semiHidden/>
    <w:rsid w:val="00304D48"/>
    <w:pPr>
      <w:spacing w:line="360" w:lineRule="auto"/>
      <w:ind w:firstLine="567"/>
      <w:jc w:val="both"/>
    </w:pPr>
    <w:rPr>
      <w:rFonts w:ascii="Arial" w:eastAsia="Microsoft YaHei" w:hAnsi="Arial"/>
      <w:spacing w:val="-5"/>
      <w:sz w:val="22"/>
      <w:szCs w:val="22"/>
      <w:lang w:eastAsia="en-US"/>
    </w:rPr>
  </w:style>
  <w:style w:type="table" w:customStyle="1" w:styleId="136">
    <w:name w:val="Средний список 13"/>
    <w:basedOn w:val="a3"/>
    <w:uiPriority w:val="65"/>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111"/>
    <w:basedOn w:val="a3"/>
    <w:next w:val="136"/>
    <w:uiPriority w:val="65"/>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3"/>
    <w:uiPriority w:val="60"/>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7">
    <w:name w:val="Нет списка21"/>
    <w:next w:val="a4"/>
    <w:uiPriority w:val="99"/>
    <w:semiHidden/>
    <w:unhideWhenUsed/>
    <w:rsid w:val="00304D48"/>
  </w:style>
  <w:style w:type="table" w:customStyle="1" w:styleId="2-41">
    <w:name w:val="Средняя заливка 2 - Акцент 41"/>
    <w:basedOn w:val="a3"/>
    <w:next w:val="2-4"/>
    <w:uiPriority w:val="64"/>
    <w:rsid w:val="00304D48"/>
    <w:pPr>
      <w:spacing w:line="360" w:lineRule="auto"/>
      <w:ind w:firstLine="567"/>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f3">
    <w:name w:val="Гиперссылка1"/>
    <w:uiPriority w:val="99"/>
    <w:unhideWhenUsed/>
    <w:rsid w:val="00304D48"/>
    <w:rPr>
      <w:color w:val="0000FF"/>
      <w:u w:val="single"/>
    </w:rPr>
  </w:style>
  <w:style w:type="numbering" w:customStyle="1" w:styleId="1112">
    <w:name w:val="Нет списка111"/>
    <w:next w:val="a4"/>
    <w:uiPriority w:val="99"/>
    <w:semiHidden/>
    <w:unhideWhenUsed/>
    <w:rsid w:val="00304D48"/>
  </w:style>
  <w:style w:type="table" w:customStyle="1" w:styleId="1121">
    <w:name w:val="Средний список 1121"/>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
    <w:name w:val="Нет списка31"/>
    <w:next w:val="a4"/>
    <w:uiPriority w:val="99"/>
    <w:semiHidden/>
    <w:unhideWhenUsed/>
    <w:rsid w:val="00304D48"/>
  </w:style>
  <w:style w:type="numbering" w:customStyle="1" w:styleId="411">
    <w:name w:val="Нет списка41"/>
    <w:next w:val="a4"/>
    <w:uiPriority w:val="99"/>
    <w:semiHidden/>
    <w:unhideWhenUsed/>
    <w:rsid w:val="00304D48"/>
  </w:style>
  <w:style w:type="table" w:customStyle="1" w:styleId="1140">
    <w:name w:val="Средний список 114"/>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
    <w:name w:val="Нет списка51"/>
    <w:next w:val="a4"/>
    <w:uiPriority w:val="99"/>
    <w:semiHidden/>
    <w:unhideWhenUsed/>
    <w:rsid w:val="00304D48"/>
  </w:style>
  <w:style w:type="table" w:customStyle="1" w:styleId="1160">
    <w:name w:val="Средний список 116"/>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0">
    <w:name w:val="Нет списка61"/>
    <w:next w:val="a4"/>
    <w:uiPriority w:val="99"/>
    <w:semiHidden/>
    <w:unhideWhenUsed/>
    <w:rsid w:val="00304D48"/>
  </w:style>
  <w:style w:type="table" w:customStyle="1" w:styleId="1170">
    <w:name w:val="Средний список 117"/>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
    <w:name w:val="Средний список 118"/>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
    <w:name w:val="Средний список 119"/>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
    <w:name w:val="Нет списка7"/>
    <w:next w:val="a4"/>
    <w:uiPriority w:val="99"/>
    <w:semiHidden/>
    <w:unhideWhenUsed/>
    <w:rsid w:val="00304D48"/>
  </w:style>
  <w:style w:type="table" w:customStyle="1" w:styleId="11111">
    <w:name w:val="Средний список 11111"/>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f2">
    <w:name w:val="Светлая заливка3"/>
    <w:basedOn w:val="a3"/>
    <w:next w:val="4a"/>
    <w:uiPriority w:val="60"/>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4"/>
    <w:uiPriority w:val="99"/>
    <w:semiHidden/>
    <w:unhideWhenUsed/>
    <w:rsid w:val="00304D48"/>
  </w:style>
  <w:style w:type="table" w:customStyle="1" w:styleId="11120">
    <w:name w:val="Средний список 1112"/>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ветлая заливка111"/>
    <w:basedOn w:val="a3"/>
    <w:uiPriority w:val="60"/>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172">
    <w:name w:val="xl172"/>
    <w:basedOn w:val="a1"/>
    <w:rsid w:val="00304D4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73">
    <w:name w:val="xl173"/>
    <w:basedOn w:val="a1"/>
    <w:rsid w:val="00304D4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174">
    <w:name w:val="xl174"/>
    <w:basedOn w:val="a1"/>
    <w:rsid w:val="00304D48"/>
    <w:pPr>
      <w:widowControl/>
      <w:pBdr>
        <w:top w:val="single" w:sz="4" w:space="0" w:color="auto"/>
        <w:left w:val="single" w:sz="4" w:space="8" w:color="auto"/>
        <w:bottom w:val="single" w:sz="4" w:space="0" w:color="auto"/>
        <w:right w:val="single" w:sz="4" w:space="0" w:color="auto"/>
      </w:pBdr>
      <w:adjustRightInd/>
      <w:spacing w:before="100" w:beforeAutospacing="1" w:after="100" w:afterAutospacing="1"/>
      <w:ind w:firstLineChars="100" w:firstLine="0"/>
      <w:jc w:val="left"/>
      <w:textAlignment w:val="center"/>
    </w:pPr>
    <w:rPr>
      <w:rFonts w:eastAsia="Times New Roman" w:cs="Arial"/>
      <w:spacing w:val="0"/>
      <w:sz w:val="18"/>
      <w:szCs w:val="18"/>
      <w:lang w:eastAsia="ru-RU"/>
    </w:rPr>
  </w:style>
  <w:style w:type="paragraph" w:customStyle="1" w:styleId="xl175">
    <w:name w:val="xl175"/>
    <w:basedOn w:val="a1"/>
    <w:rsid w:val="00304D48"/>
    <w:pPr>
      <w:widowControl/>
      <w:pBdr>
        <w:top w:val="single" w:sz="4" w:space="0" w:color="auto"/>
        <w:left w:val="single" w:sz="4" w:space="0" w:color="auto"/>
        <w:bottom w:val="single" w:sz="4" w:space="0" w:color="auto"/>
      </w:pBdr>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176">
    <w:name w:val="xl176"/>
    <w:basedOn w:val="a1"/>
    <w:rsid w:val="00304D4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77">
    <w:name w:val="xl177"/>
    <w:basedOn w:val="a1"/>
    <w:rsid w:val="00304D48"/>
    <w:pPr>
      <w:widowControl/>
      <w:pBdr>
        <w:top w:val="single" w:sz="4" w:space="0" w:color="auto"/>
        <w:left w:val="single" w:sz="4" w:space="8" w:color="auto"/>
        <w:bottom w:val="single" w:sz="4" w:space="0" w:color="auto"/>
        <w:right w:val="single" w:sz="4" w:space="0" w:color="auto"/>
      </w:pBdr>
      <w:adjustRightInd/>
      <w:spacing w:before="100" w:beforeAutospacing="1" w:after="100" w:afterAutospacing="1"/>
      <w:ind w:firstLineChars="100" w:firstLine="0"/>
      <w:jc w:val="left"/>
      <w:textAlignment w:val="center"/>
    </w:pPr>
    <w:rPr>
      <w:rFonts w:eastAsia="Times New Roman" w:cs="Arial"/>
      <w:b/>
      <w:bCs/>
      <w:spacing w:val="0"/>
      <w:sz w:val="18"/>
      <w:szCs w:val="18"/>
      <w:lang w:eastAsia="ru-RU"/>
    </w:rPr>
  </w:style>
  <w:style w:type="paragraph" w:customStyle="1" w:styleId="xl178">
    <w:name w:val="xl178"/>
    <w:basedOn w:val="a1"/>
    <w:rsid w:val="00304D48"/>
    <w:pPr>
      <w:widowControl/>
      <w:pBdr>
        <w:top w:val="single" w:sz="4" w:space="0" w:color="auto"/>
        <w:left w:val="single" w:sz="4" w:space="0" w:color="auto"/>
        <w:bottom w:val="single" w:sz="4" w:space="0" w:color="auto"/>
      </w:pBdr>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79">
    <w:name w:val="xl179"/>
    <w:basedOn w:val="a1"/>
    <w:rsid w:val="00304D4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80">
    <w:name w:val="xl180"/>
    <w:basedOn w:val="a1"/>
    <w:rsid w:val="00304D48"/>
    <w:pPr>
      <w:widowControl/>
      <w:pBdr>
        <w:left w:val="single" w:sz="4" w:space="8" w:color="auto"/>
        <w:right w:val="single" w:sz="4" w:space="0" w:color="auto"/>
      </w:pBdr>
      <w:adjustRightInd/>
      <w:spacing w:before="100" w:beforeAutospacing="1" w:after="100" w:afterAutospacing="1"/>
      <w:ind w:firstLineChars="100" w:firstLine="0"/>
      <w:jc w:val="left"/>
      <w:textAlignment w:val="center"/>
    </w:pPr>
    <w:rPr>
      <w:rFonts w:eastAsia="Times New Roman" w:cs="Arial"/>
      <w:spacing w:val="0"/>
      <w:sz w:val="18"/>
      <w:szCs w:val="18"/>
      <w:lang w:eastAsia="ru-RU"/>
    </w:rPr>
  </w:style>
  <w:style w:type="paragraph" w:customStyle="1" w:styleId="xl181">
    <w:name w:val="xl181"/>
    <w:basedOn w:val="a1"/>
    <w:rsid w:val="00304D48"/>
    <w:pPr>
      <w:widowControl/>
      <w:pBdr>
        <w:left w:val="single" w:sz="4" w:space="8" w:color="auto"/>
        <w:right w:val="single" w:sz="4" w:space="0" w:color="auto"/>
      </w:pBdr>
      <w:adjustRightInd/>
      <w:spacing w:before="100" w:beforeAutospacing="1" w:after="100" w:afterAutospacing="1"/>
      <w:ind w:firstLineChars="100" w:firstLine="0"/>
      <w:jc w:val="left"/>
      <w:textAlignment w:val="center"/>
    </w:pPr>
    <w:rPr>
      <w:rFonts w:eastAsia="Times New Roman" w:cs="Arial"/>
      <w:b/>
      <w:bCs/>
      <w:spacing w:val="0"/>
      <w:sz w:val="18"/>
      <w:szCs w:val="18"/>
      <w:lang w:eastAsia="ru-RU"/>
    </w:rPr>
  </w:style>
  <w:style w:type="paragraph" w:customStyle="1" w:styleId="xl182">
    <w:name w:val="xl182"/>
    <w:basedOn w:val="a1"/>
    <w:rsid w:val="00304D48"/>
    <w:pPr>
      <w:widowControl/>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83">
    <w:name w:val="xl183"/>
    <w:basedOn w:val="a1"/>
    <w:rsid w:val="00304D48"/>
    <w:pPr>
      <w:widowControl/>
      <w:pBdr>
        <w:top w:val="single" w:sz="4" w:space="0" w:color="auto"/>
        <w:left w:val="single" w:sz="4" w:space="0" w:color="auto"/>
      </w:pBdr>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84">
    <w:name w:val="xl184"/>
    <w:basedOn w:val="a1"/>
    <w:rsid w:val="00304D48"/>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85">
    <w:name w:val="xl185"/>
    <w:basedOn w:val="a1"/>
    <w:rsid w:val="00304D48"/>
    <w:pPr>
      <w:widowControl/>
      <w:pBdr>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86">
    <w:name w:val="xl186"/>
    <w:basedOn w:val="a1"/>
    <w:rsid w:val="00304D48"/>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187">
    <w:name w:val="xl187"/>
    <w:basedOn w:val="a1"/>
    <w:rsid w:val="00304D48"/>
    <w:pPr>
      <w:widowControl/>
      <w:pBdr>
        <w:top w:val="single" w:sz="4" w:space="0" w:color="auto"/>
        <w:bottom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88">
    <w:name w:val="xl188"/>
    <w:basedOn w:val="a1"/>
    <w:rsid w:val="00304D48"/>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numbering" w:customStyle="1" w:styleId="92">
    <w:name w:val="Нет списка9"/>
    <w:next w:val="a4"/>
    <w:uiPriority w:val="99"/>
    <w:semiHidden/>
    <w:unhideWhenUsed/>
    <w:rsid w:val="00304D48"/>
  </w:style>
  <w:style w:type="table" w:customStyle="1" w:styleId="5a">
    <w:name w:val="Сетка таблицы5"/>
    <w:basedOn w:val="a3"/>
    <w:next w:val="aff"/>
    <w:locked/>
    <w:rsid w:val="00304D48"/>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3"/>
    <w:next w:val="53"/>
    <w:locked/>
    <w:rsid w:val="00304D48"/>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4"/>
    <w:next w:val="111111"/>
    <w:locked/>
    <w:rsid w:val="00304D48"/>
  </w:style>
  <w:style w:type="table" w:customStyle="1" w:styleId="TableGrid12">
    <w:name w:val="Table Grid12"/>
    <w:basedOn w:val="a3"/>
    <w:next w:val="aff"/>
    <w:rsid w:val="00304D48"/>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b">
    <w:name w:val="Папушкин4"/>
    <w:basedOn w:val="aff"/>
    <w:rsid w:val="00304D48"/>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3"/>
    <w:next w:val="53"/>
    <w:rsid w:val="00304D48"/>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0">
    <w:name w:val="Средний список 1117"/>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3"/>
    <w:uiPriority w:val="65"/>
    <w:rsid w:val="00304D48"/>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c">
    <w:name w:val="Стандартная таблица4"/>
    <w:basedOn w:val="a3"/>
    <w:next w:val="affb"/>
    <w:rsid w:val="00304D48"/>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Классическая таблица 14"/>
    <w:basedOn w:val="a3"/>
    <w:next w:val="14"/>
    <w:rsid w:val="00304D48"/>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Простая таблица 14"/>
    <w:basedOn w:val="a3"/>
    <w:next w:val="15"/>
    <w:rsid w:val="00304D48"/>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0">
    <w:name w:val="Изящная таблица 24"/>
    <w:basedOn w:val="a3"/>
    <w:next w:val="28"/>
    <w:rsid w:val="00304D48"/>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
    <w:name w:val="Веб-таблица 14"/>
    <w:basedOn w:val="a3"/>
    <w:next w:val="-10"/>
    <w:rsid w:val="00304D48"/>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3"/>
    <w:next w:val="-20"/>
    <w:rsid w:val="00304D48"/>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3"/>
    <w:next w:val="-3"/>
    <w:rsid w:val="00304D48"/>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d">
    <w:name w:val="Изысканная таблица4"/>
    <w:basedOn w:val="a3"/>
    <w:next w:val="affe"/>
    <w:rsid w:val="00304D48"/>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2">
    <w:name w:val="Изящная таблица 14"/>
    <w:basedOn w:val="a3"/>
    <w:next w:val="16"/>
    <w:rsid w:val="00304D48"/>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Классическая таблица 24"/>
    <w:basedOn w:val="a3"/>
    <w:next w:val="2a"/>
    <w:rsid w:val="00304D48"/>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7">
    <w:name w:val="Сетка таблицы13"/>
    <w:basedOn w:val="a3"/>
    <w:next w:val="aff"/>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3"/>
    <w:next w:val="aff"/>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3"/>
    <w:next w:val="82"/>
    <w:rsid w:val="00304D48"/>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2">
    <w:name w:val="Сетка таблицы 24"/>
    <w:basedOn w:val="a3"/>
    <w:next w:val="2f"/>
    <w:rsid w:val="00304D48"/>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3">
    <w:name w:val="Сетка таблицы 14"/>
    <w:basedOn w:val="a3"/>
    <w:next w:val="19"/>
    <w:rsid w:val="00304D48"/>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4">
    <w:name w:val="Нет списка14"/>
    <w:next w:val="a4"/>
    <w:uiPriority w:val="99"/>
    <w:semiHidden/>
    <w:unhideWhenUsed/>
    <w:rsid w:val="00304D48"/>
  </w:style>
  <w:style w:type="table" w:customStyle="1" w:styleId="145">
    <w:name w:val="Светлая заливка14"/>
    <w:basedOn w:val="a3"/>
    <w:uiPriority w:val="60"/>
    <w:rsid w:val="00304D48"/>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40">
    <w:name w:val="Средний список 124"/>
    <w:basedOn w:val="a3"/>
    <w:uiPriority w:val="65"/>
    <w:rsid w:val="00304D48"/>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2">
    <w:name w:val="Сетка таблицы252"/>
    <w:basedOn w:val="a3"/>
    <w:next w:val="aff"/>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ветлая заливка24"/>
    <w:basedOn w:val="a3"/>
    <w:uiPriority w:val="60"/>
    <w:rsid w:val="00304D48"/>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
    <w:name w:val="Сетка таблицы32"/>
    <w:basedOn w:val="a3"/>
    <w:next w:val="aff"/>
    <w:uiPriority w:val="59"/>
    <w:rsid w:val="00304D48"/>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редний список 1118"/>
    <w:basedOn w:val="a3"/>
    <w:next w:val="136"/>
    <w:uiPriority w:val="65"/>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7">
    <w:name w:val="Нет списка22"/>
    <w:next w:val="a4"/>
    <w:uiPriority w:val="99"/>
    <w:semiHidden/>
    <w:unhideWhenUsed/>
    <w:rsid w:val="00304D48"/>
  </w:style>
  <w:style w:type="numbering" w:customStyle="1" w:styleId="1122">
    <w:name w:val="Нет списка112"/>
    <w:next w:val="a4"/>
    <w:uiPriority w:val="99"/>
    <w:semiHidden/>
    <w:unhideWhenUsed/>
    <w:rsid w:val="00304D48"/>
  </w:style>
  <w:style w:type="table" w:customStyle="1" w:styleId="11220">
    <w:name w:val="Средний список 1122"/>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2">
    <w:name w:val="Нет списка32"/>
    <w:next w:val="a4"/>
    <w:uiPriority w:val="99"/>
    <w:semiHidden/>
    <w:unhideWhenUsed/>
    <w:rsid w:val="00304D48"/>
  </w:style>
  <w:style w:type="numbering" w:customStyle="1" w:styleId="421">
    <w:name w:val="Нет списка42"/>
    <w:next w:val="a4"/>
    <w:uiPriority w:val="99"/>
    <w:semiHidden/>
    <w:unhideWhenUsed/>
    <w:rsid w:val="00304D48"/>
  </w:style>
  <w:style w:type="numbering" w:customStyle="1" w:styleId="525">
    <w:name w:val="Нет списка52"/>
    <w:next w:val="a4"/>
    <w:uiPriority w:val="99"/>
    <w:semiHidden/>
    <w:unhideWhenUsed/>
    <w:rsid w:val="00304D48"/>
  </w:style>
  <w:style w:type="numbering" w:customStyle="1" w:styleId="620">
    <w:name w:val="Нет списка62"/>
    <w:next w:val="a4"/>
    <w:uiPriority w:val="99"/>
    <w:semiHidden/>
    <w:unhideWhenUsed/>
    <w:rsid w:val="00304D48"/>
  </w:style>
  <w:style w:type="numbering" w:customStyle="1" w:styleId="710">
    <w:name w:val="Нет списка71"/>
    <w:next w:val="a4"/>
    <w:uiPriority w:val="99"/>
    <w:semiHidden/>
    <w:unhideWhenUsed/>
    <w:rsid w:val="00304D48"/>
  </w:style>
  <w:style w:type="table" w:customStyle="1" w:styleId="11112">
    <w:name w:val="Средний список 11112"/>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
    <w:name w:val="Нет списка81"/>
    <w:next w:val="a4"/>
    <w:uiPriority w:val="99"/>
    <w:semiHidden/>
    <w:unhideWhenUsed/>
    <w:rsid w:val="00304D48"/>
  </w:style>
  <w:style w:type="table" w:customStyle="1" w:styleId="1123">
    <w:name w:val="Светлая заливка112"/>
    <w:basedOn w:val="a3"/>
    <w:uiPriority w:val="60"/>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00">
    <w:name w:val="Нет списка10"/>
    <w:next w:val="a4"/>
    <w:uiPriority w:val="99"/>
    <w:semiHidden/>
    <w:unhideWhenUsed/>
    <w:rsid w:val="00F342EB"/>
  </w:style>
  <w:style w:type="table" w:customStyle="1" w:styleId="63">
    <w:name w:val="Сетка таблицы6"/>
    <w:basedOn w:val="a3"/>
    <w:next w:val="aff"/>
    <w:locked/>
    <w:rsid w:val="00F342EB"/>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 56"/>
    <w:basedOn w:val="a3"/>
    <w:next w:val="53"/>
    <w:locked/>
    <w:rsid w:val="00F342EB"/>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
    <w:name w:val="1 / 1.1 / 1.1.8"/>
    <w:basedOn w:val="a4"/>
    <w:next w:val="111111"/>
    <w:locked/>
    <w:rsid w:val="00F342EB"/>
  </w:style>
  <w:style w:type="table" w:customStyle="1" w:styleId="TableGrid13">
    <w:name w:val="Table Grid13"/>
    <w:basedOn w:val="a3"/>
    <w:next w:val="aff"/>
    <w:rsid w:val="00F342EB"/>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b">
    <w:name w:val="Папушкин5"/>
    <w:basedOn w:val="aff"/>
    <w:rsid w:val="00F342EB"/>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3"/>
    <w:next w:val="53"/>
    <w:rsid w:val="00F342EB"/>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9">
    <w:name w:val="Средний список 1119"/>
    <w:basedOn w:val="a3"/>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3"/>
    <w:uiPriority w:val="65"/>
    <w:rsid w:val="00F342EB"/>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5c">
    <w:name w:val="Стандартная таблица5"/>
    <w:basedOn w:val="a3"/>
    <w:next w:val="affb"/>
    <w:rsid w:val="00F342EB"/>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0">
    <w:name w:val="Классическая таблица 15"/>
    <w:basedOn w:val="a3"/>
    <w:next w:val="14"/>
    <w:rsid w:val="00F342EB"/>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Простая таблица 15"/>
    <w:basedOn w:val="a3"/>
    <w:next w:val="15"/>
    <w:rsid w:val="00F342EB"/>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3">
    <w:name w:val="Изящная таблица 25"/>
    <w:basedOn w:val="a3"/>
    <w:next w:val="28"/>
    <w:rsid w:val="00F342EB"/>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
    <w:name w:val="Веб-таблица 15"/>
    <w:basedOn w:val="a3"/>
    <w:next w:val="-10"/>
    <w:rsid w:val="00F342EB"/>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3"/>
    <w:next w:val="-20"/>
    <w:rsid w:val="00F342EB"/>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3"/>
    <w:next w:val="-3"/>
    <w:rsid w:val="00F342EB"/>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d">
    <w:name w:val="Изысканная таблица5"/>
    <w:basedOn w:val="a3"/>
    <w:next w:val="affe"/>
    <w:rsid w:val="00F342EB"/>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
    <w:name w:val="Изящная таблица 15"/>
    <w:basedOn w:val="a3"/>
    <w:next w:val="16"/>
    <w:rsid w:val="00F342EB"/>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Классическая таблица 25"/>
    <w:basedOn w:val="a3"/>
    <w:next w:val="2a"/>
    <w:rsid w:val="00F342EB"/>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6">
    <w:name w:val="Сетка таблицы14"/>
    <w:basedOn w:val="a3"/>
    <w:next w:val="aff"/>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3"/>
    <w:next w:val="aff"/>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3"/>
    <w:next w:val="82"/>
    <w:rsid w:val="00F342EB"/>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5">
    <w:name w:val="Сетка таблицы 25"/>
    <w:basedOn w:val="a3"/>
    <w:next w:val="2f"/>
    <w:rsid w:val="00F342EB"/>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3">
    <w:name w:val="Сетка таблицы 15"/>
    <w:basedOn w:val="a3"/>
    <w:next w:val="19"/>
    <w:rsid w:val="00F342EB"/>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4">
    <w:name w:val="Нет списка15"/>
    <w:next w:val="a4"/>
    <w:uiPriority w:val="99"/>
    <w:semiHidden/>
    <w:unhideWhenUsed/>
    <w:rsid w:val="00F342EB"/>
  </w:style>
  <w:style w:type="table" w:customStyle="1" w:styleId="155">
    <w:name w:val="Светлая заливка15"/>
    <w:basedOn w:val="a3"/>
    <w:uiPriority w:val="60"/>
    <w:rsid w:val="00F342EB"/>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50">
    <w:name w:val="Средний список 125"/>
    <w:basedOn w:val="a3"/>
    <w:uiPriority w:val="65"/>
    <w:rsid w:val="00F342EB"/>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30">
    <w:name w:val="Сетка таблицы253"/>
    <w:basedOn w:val="a3"/>
    <w:next w:val="aff"/>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6">
    <w:name w:val="Светлая заливка25"/>
    <w:basedOn w:val="a3"/>
    <w:uiPriority w:val="60"/>
    <w:rsid w:val="00F342EB"/>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0">
    <w:name w:val="Сетка таблицы33"/>
    <w:basedOn w:val="a3"/>
    <w:next w:val="aff"/>
    <w:uiPriority w:val="59"/>
    <w:rsid w:val="00F342EB"/>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редний список 11110"/>
    <w:basedOn w:val="a3"/>
    <w:next w:val="136"/>
    <w:uiPriority w:val="65"/>
    <w:rsid w:val="00F342EB"/>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35">
    <w:name w:val="Нет списка23"/>
    <w:next w:val="a4"/>
    <w:uiPriority w:val="99"/>
    <w:semiHidden/>
    <w:unhideWhenUsed/>
    <w:rsid w:val="00F342EB"/>
  </w:style>
  <w:style w:type="numbering" w:customStyle="1" w:styleId="1131">
    <w:name w:val="Нет списка113"/>
    <w:next w:val="a4"/>
    <w:uiPriority w:val="99"/>
    <w:semiHidden/>
    <w:unhideWhenUsed/>
    <w:rsid w:val="00F342EB"/>
  </w:style>
  <w:style w:type="table" w:customStyle="1" w:styleId="11230">
    <w:name w:val="Средний список 1123"/>
    <w:basedOn w:val="a3"/>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1">
    <w:name w:val="Нет списка33"/>
    <w:next w:val="a4"/>
    <w:uiPriority w:val="99"/>
    <w:semiHidden/>
    <w:unhideWhenUsed/>
    <w:rsid w:val="00F342EB"/>
  </w:style>
  <w:style w:type="numbering" w:customStyle="1" w:styleId="430">
    <w:name w:val="Нет списка43"/>
    <w:next w:val="a4"/>
    <w:uiPriority w:val="99"/>
    <w:semiHidden/>
    <w:unhideWhenUsed/>
    <w:rsid w:val="00F342EB"/>
  </w:style>
  <w:style w:type="numbering" w:customStyle="1" w:styleId="531">
    <w:name w:val="Нет списка53"/>
    <w:next w:val="a4"/>
    <w:uiPriority w:val="99"/>
    <w:semiHidden/>
    <w:unhideWhenUsed/>
    <w:rsid w:val="00F342EB"/>
  </w:style>
  <w:style w:type="numbering" w:customStyle="1" w:styleId="630">
    <w:name w:val="Нет списка63"/>
    <w:next w:val="a4"/>
    <w:uiPriority w:val="99"/>
    <w:semiHidden/>
    <w:unhideWhenUsed/>
    <w:rsid w:val="00F342EB"/>
  </w:style>
  <w:style w:type="numbering" w:customStyle="1" w:styleId="720">
    <w:name w:val="Нет списка72"/>
    <w:next w:val="a4"/>
    <w:uiPriority w:val="99"/>
    <w:semiHidden/>
    <w:unhideWhenUsed/>
    <w:rsid w:val="00F342EB"/>
  </w:style>
  <w:style w:type="table" w:customStyle="1" w:styleId="11113">
    <w:name w:val="Средний список 11113"/>
    <w:basedOn w:val="a3"/>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21">
    <w:name w:val="Нет списка82"/>
    <w:next w:val="a4"/>
    <w:uiPriority w:val="99"/>
    <w:semiHidden/>
    <w:unhideWhenUsed/>
    <w:rsid w:val="00F342EB"/>
  </w:style>
  <w:style w:type="table" w:customStyle="1" w:styleId="1132">
    <w:name w:val="Светлая заливка113"/>
    <w:basedOn w:val="a3"/>
    <w:uiPriority w:val="60"/>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60">
    <w:name w:val="Нет списка16"/>
    <w:next w:val="a4"/>
    <w:uiPriority w:val="99"/>
    <w:semiHidden/>
    <w:unhideWhenUsed/>
    <w:rsid w:val="00F342EB"/>
  </w:style>
  <w:style w:type="table" w:customStyle="1" w:styleId="73">
    <w:name w:val="Сетка таблицы7"/>
    <w:basedOn w:val="a3"/>
    <w:next w:val="aff"/>
    <w:locked/>
    <w:rsid w:val="00F342EB"/>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 57"/>
    <w:basedOn w:val="a3"/>
    <w:next w:val="53"/>
    <w:locked/>
    <w:rsid w:val="00F342EB"/>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9">
    <w:name w:val="1 / 1.1 / 1.1.9"/>
    <w:basedOn w:val="a4"/>
    <w:next w:val="111111"/>
    <w:locked/>
    <w:rsid w:val="00F342EB"/>
  </w:style>
  <w:style w:type="table" w:customStyle="1" w:styleId="TableGrid14">
    <w:name w:val="Table Grid14"/>
    <w:basedOn w:val="a3"/>
    <w:next w:val="aff"/>
    <w:rsid w:val="00F342EB"/>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4">
    <w:name w:val="Папушкин6"/>
    <w:basedOn w:val="aff"/>
    <w:rsid w:val="00F342EB"/>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6"/>
    <w:basedOn w:val="a3"/>
    <w:next w:val="53"/>
    <w:rsid w:val="00F342EB"/>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0">
    <w:name w:val="Средний список 1120"/>
    <w:basedOn w:val="a3"/>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 - Акцент 116"/>
    <w:basedOn w:val="a3"/>
    <w:uiPriority w:val="65"/>
    <w:rsid w:val="00F342EB"/>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65">
    <w:name w:val="Стандартная таблица6"/>
    <w:basedOn w:val="a3"/>
    <w:next w:val="affb"/>
    <w:rsid w:val="00F342EB"/>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
    <w:name w:val="Классическая таблица 16"/>
    <w:basedOn w:val="a3"/>
    <w:next w:val="14"/>
    <w:rsid w:val="00F342EB"/>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
    <w:name w:val="Простая таблица 16"/>
    <w:basedOn w:val="a3"/>
    <w:next w:val="15"/>
    <w:rsid w:val="00F342EB"/>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0">
    <w:name w:val="Изящная таблица 26"/>
    <w:basedOn w:val="a3"/>
    <w:next w:val="28"/>
    <w:rsid w:val="00F342EB"/>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
    <w:name w:val="Веб-таблица 16"/>
    <w:basedOn w:val="a3"/>
    <w:next w:val="-10"/>
    <w:rsid w:val="00F342EB"/>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3"/>
    <w:next w:val="-20"/>
    <w:rsid w:val="00F342EB"/>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3"/>
    <w:next w:val="-3"/>
    <w:rsid w:val="00F342EB"/>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6">
    <w:name w:val="Изысканная таблица6"/>
    <w:basedOn w:val="a3"/>
    <w:next w:val="affe"/>
    <w:rsid w:val="00F342EB"/>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3">
    <w:name w:val="Изящная таблица 16"/>
    <w:basedOn w:val="a3"/>
    <w:next w:val="16"/>
    <w:rsid w:val="00F342EB"/>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Классическая таблица 26"/>
    <w:basedOn w:val="a3"/>
    <w:next w:val="2a"/>
    <w:rsid w:val="00F342EB"/>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56">
    <w:name w:val="Сетка таблицы15"/>
    <w:basedOn w:val="a3"/>
    <w:next w:val="aff"/>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
    <w:basedOn w:val="a3"/>
    <w:next w:val="aff"/>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 86"/>
    <w:basedOn w:val="a3"/>
    <w:next w:val="82"/>
    <w:rsid w:val="00F342EB"/>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2">
    <w:name w:val="Сетка таблицы 26"/>
    <w:basedOn w:val="a3"/>
    <w:next w:val="2f"/>
    <w:rsid w:val="00F342EB"/>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64">
    <w:name w:val="Сетка таблицы 16"/>
    <w:basedOn w:val="a3"/>
    <w:next w:val="19"/>
    <w:rsid w:val="00F342EB"/>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0">
    <w:name w:val="Нет списка17"/>
    <w:next w:val="a4"/>
    <w:uiPriority w:val="99"/>
    <w:semiHidden/>
    <w:unhideWhenUsed/>
    <w:rsid w:val="00F342EB"/>
  </w:style>
  <w:style w:type="table" w:customStyle="1" w:styleId="165">
    <w:name w:val="Светлая заливка16"/>
    <w:basedOn w:val="a3"/>
    <w:uiPriority w:val="60"/>
    <w:rsid w:val="00F342EB"/>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60">
    <w:name w:val="Средний список 126"/>
    <w:basedOn w:val="a3"/>
    <w:uiPriority w:val="65"/>
    <w:rsid w:val="00F342EB"/>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40">
    <w:name w:val="Сетка таблицы254"/>
    <w:basedOn w:val="a3"/>
    <w:next w:val="aff"/>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ветлая заливка26"/>
    <w:basedOn w:val="a3"/>
    <w:uiPriority w:val="60"/>
    <w:rsid w:val="00F342EB"/>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0">
    <w:name w:val="Сетка таблицы34"/>
    <w:basedOn w:val="a3"/>
    <w:next w:val="aff"/>
    <w:uiPriority w:val="59"/>
    <w:rsid w:val="00F342EB"/>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редний список 11114"/>
    <w:basedOn w:val="a3"/>
    <w:next w:val="136"/>
    <w:uiPriority w:val="65"/>
    <w:rsid w:val="00F342EB"/>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45">
    <w:name w:val="Нет списка24"/>
    <w:next w:val="a4"/>
    <w:uiPriority w:val="99"/>
    <w:semiHidden/>
    <w:unhideWhenUsed/>
    <w:rsid w:val="00F342EB"/>
  </w:style>
  <w:style w:type="numbering" w:customStyle="1" w:styleId="1141">
    <w:name w:val="Нет списка114"/>
    <w:next w:val="a4"/>
    <w:uiPriority w:val="99"/>
    <w:semiHidden/>
    <w:unhideWhenUsed/>
    <w:rsid w:val="00F342EB"/>
  </w:style>
  <w:style w:type="table" w:customStyle="1" w:styleId="1124">
    <w:name w:val="Средний список 1124"/>
    <w:basedOn w:val="a3"/>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41">
    <w:name w:val="Нет списка34"/>
    <w:next w:val="a4"/>
    <w:uiPriority w:val="99"/>
    <w:semiHidden/>
    <w:unhideWhenUsed/>
    <w:rsid w:val="00F342EB"/>
  </w:style>
  <w:style w:type="numbering" w:customStyle="1" w:styleId="440">
    <w:name w:val="Нет списка44"/>
    <w:next w:val="a4"/>
    <w:uiPriority w:val="99"/>
    <w:semiHidden/>
    <w:unhideWhenUsed/>
    <w:rsid w:val="00F342EB"/>
  </w:style>
  <w:style w:type="numbering" w:customStyle="1" w:styleId="541">
    <w:name w:val="Нет списка54"/>
    <w:next w:val="a4"/>
    <w:uiPriority w:val="99"/>
    <w:semiHidden/>
    <w:unhideWhenUsed/>
    <w:rsid w:val="00F342EB"/>
  </w:style>
  <w:style w:type="numbering" w:customStyle="1" w:styleId="640">
    <w:name w:val="Нет списка64"/>
    <w:next w:val="a4"/>
    <w:uiPriority w:val="99"/>
    <w:semiHidden/>
    <w:unhideWhenUsed/>
    <w:rsid w:val="00F342EB"/>
  </w:style>
  <w:style w:type="numbering" w:customStyle="1" w:styleId="730">
    <w:name w:val="Нет списка73"/>
    <w:next w:val="a4"/>
    <w:uiPriority w:val="99"/>
    <w:semiHidden/>
    <w:unhideWhenUsed/>
    <w:rsid w:val="00F342EB"/>
  </w:style>
  <w:style w:type="table" w:customStyle="1" w:styleId="11115">
    <w:name w:val="Средний список 11115"/>
    <w:basedOn w:val="a3"/>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30">
    <w:name w:val="Нет списка83"/>
    <w:next w:val="a4"/>
    <w:uiPriority w:val="99"/>
    <w:semiHidden/>
    <w:unhideWhenUsed/>
    <w:rsid w:val="00F342EB"/>
  </w:style>
  <w:style w:type="table" w:customStyle="1" w:styleId="1142">
    <w:name w:val="Светлая заливка114"/>
    <w:basedOn w:val="a3"/>
    <w:uiPriority w:val="60"/>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80">
    <w:name w:val="Нет списка18"/>
    <w:next w:val="a4"/>
    <w:uiPriority w:val="99"/>
    <w:semiHidden/>
    <w:unhideWhenUsed/>
    <w:rsid w:val="00AA6F7C"/>
  </w:style>
  <w:style w:type="table" w:customStyle="1" w:styleId="87">
    <w:name w:val="Сетка таблицы8"/>
    <w:basedOn w:val="a3"/>
    <w:next w:val="aff"/>
    <w:locked/>
    <w:rsid w:val="00AA6F7C"/>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 58"/>
    <w:basedOn w:val="a3"/>
    <w:next w:val="53"/>
    <w:locked/>
    <w:rsid w:val="00AA6F7C"/>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0">
    <w:name w:val="1 / 1.1 / 1.1.10"/>
    <w:basedOn w:val="a4"/>
    <w:next w:val="111111"/>
    <w:locked/>
    <w:rsid w:val="00AA6F7C"/>
  </w:style>
  <w:style w:type="table" w:customStyle="1" w:styleId="TableGrid15">
    <w:name w:val="Table Grid15"/>
    <w:basedOn w:val="a3"/>
    <w:next w:val="aff"/>
    <w:rsid w:val="00AA6F7C"/>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4">
    <w:name w:val="Папушкин7"/>
    <w:basedOn w:val="aff"/>
    <w:rsid w:val="00AA6F7C"/>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3"/>
    <w:next w:val="53"/>
    <w:rsid w:val="00AA6F7C"/>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5">
    <w:name w:val="Средний список 1125"/>
    <w:basedOn w:val="a3"/>
    <w:uiPriority w:val="65"/>
    <w:rsid w:val="00AA6F7C"/>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редний список 1 - Акцент 117"/>
    <w:basedOn w:val="a3"/>
    <w:uiPriority w:val="65"/>
    <w:rsid w:val="00AA6F7C"/>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75">
    <w:name w:val="Стандартная таблица7"/>
    <w:basedOn w:val="a3"/>
    <w:next w:val="affb"/>
    <w:rsid w:val="00AA6F7C"/>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
    <w:name w:val="Классическая таблица 17"/>
    <w:basedOn w:val="a3"/>
    <w:next w:val="14"/>
    <w:rsid w:val="00AA6F7C"/>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2">
    <w:name w:val="Простая таблица 17"/>
    <w:basedOn w:val="a3"/>
    <w:next w:val="15"/>
    <w:rsid w:val="00AA6F7C"/>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0">
    <w:name w:val="Изящная таблица 27"/>
    <w:basedOn w:val="a3"/>
    <w:next w:val="28"/>
    <w:rsid w:val="00AA6F7C"/>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
    <w:name w:val="Веб-таблица 17"/>
    <w:basedOn w:val="a3"/>
    <w:next w:val="-10"/>
    <w:rsid w:val="00AA6F7C"/>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3"/>
    <w:next w:val="-20"/>
    <w:rsid w:val="00AA6F7C"/>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3"/>
    <w:next w:val="-3"/>
    <w:rsid w:val="00AA6F7C"/>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6">
    <w:name w:val="Изысканная таблица7"/>
    <w:basedOn w:val="a3"/>
    <w:next w:val="affe"/>
    <w:rsid w:val="00AA6F7C"/>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3"/>
    <w:next w:val="16"/>
    <w:rsid w:val="00AA6F7C"/>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Классическая таблица 27"/>
    <w:basedOn w:val="a3"/>
    <w:next w:val="2a"/>
    <w:rsid w:val="00AA6F7C"/>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66">
    <w:name w:val="Сетка таблицы16"/>
    <w:basedOn w:val="a3"/>
    <w:next w:val="aff"/>
    <w:rsid w:val="00AA6F7C"/>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
    <w:basedOn w:val="a3"/>
    <w:next w:val="aff"/>
    <w:rsid w:val="00AA6F7C"/>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 87"/>
    <w:basedOn w:val="a3"/>
    <w:next w:val="82"/>
    <w:rsid w:val="00AA6F7C"/>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72">
    <w:name w:val="Сетка таблицы 27"/>
    <w:basedOn w:val="a3"/>
    <w:next w:val="2f"/>
    <w:rsid w:val="00AA6F7C"/>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74">
    <w:name w:val="Сетка таблицы 17"/>
    <w:basedOn w:val="a3"/>
    <w:next w:val="19"/>
    <w:rsid w:val="00AA6F7C"/>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90">
    <w:name w:val="Нет списка19"/>
    <w:next w:val="a4"/>
    <w:uiPriority w:val="99"/>
    <w:semiHidden/>
    <w:unhideWhenUsed/>
    <w:rsid w:val="00AA6F7C"/>
  </w:style>
  <w:style w:type="table" w:customStyle="1" w:styleId="175">
    <w:name w:val="Светлая заливка17"/>
    <w:basedOn w:val="a3"/>
    <w:uiPriority w:val="60"/>
    <w:rsid w:val="00AA6F7C"/>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70">
    <w:name w:val="Средний список 127"/>
    <w:basedOn w:val="a3"/>
    <w:uiPriority w:val="65"/>
    <w:rsid w:val="00AA6F7C"/>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50">
    <w:name w:val="Сетка таблицы255"/>
    <w:basedOn w:val="a3"/>
    <w:next w:val="aff"/>
    <w:rsid w:val="00AA6F7C"/>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ветлая заливка27"/>
    <w:basedOn w:val="a3"/>
    <w:uiPriority w:val="60"/>
    <w:rsid w:val="00AA6F7C"/>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0">
    <w:name w:val="Сетка таблицы35"/>
    <w:basedOn w:val="a3"/>
    <w:next w:val="aff"/>
    <w:uiPriority w:val="59"/>
    <w:rsid w:val="00AA6F7C"/>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редний список 11116"/>
    <w:basedOn w:val="a3"/>
    <w:next w:val="136"/>
    <w:uiPriority w:val="65"/>
    <w:rsid w:val="00AA6F7C"/>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57">
    <w:name w:val="Нет списка25"/>
    <w:next w:val="a4"/>
    <w:uiPriority w:val="99"/>
    <w:semiHidden/>
    <w:unhideWhenUsed/>
    <w:rsid w:val="00AA6F7C"/>
  </w:style>
  <w:style w:type="numbering" w:customStyle="1" w:styleId="1151">
    <w:name w:val="Нет списка115"/>
    <w:next w:val="a4"/>
    <w:uiPriority w:val="99"/>
    <w:semiHidden/>
    <w:unhideWhenUsed/>
    <w:rsid w:val="00AA6F7C"/>
  </w:style>
  <w:style w:type="table" w:customStyle="1" w:styleId="1126">
    <w:name w:val="Средний список 1126"/>
    <w:basedOn w:val="a3"/>
    <w:uiPriority w:val="65"/>
    <w:rsid w:val="00AA6F7C"/>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51">
    <w:name w:val="Нет списка35"/>
    <w:next w:val="a4"/>
    <w:uiPriority w:val="99"/>
    <w:semiHidden/>
    <w:unhideWhenUsed/>
    <w:rsid w:val="00AA6F7C"/>
  </w:style>
  <w:style w:type="numbering" w:customStyle="1" w:styleId="450">
    <w:name w:val="Нет списка45"/>
    <w:next w:val="a4"/>
    <w:uiPriority w:val="99"/>
    <w:semiHidden/>
    <w:unhideWhenUsed/>
    <w:rsid w:val="00AA6F7C"/>
  </w:style>
  <w:style w:type="numbering" w:customStyle="1" w:styleId="551">
    <w:name w:val="Нет списка55"/>
    <w:next w:val="a4"/>
    <w:uiPriority w:val="99"/>
    <w:semiHidden/>
    <w:unhideWhenUsed/>
    <w:rsid w:val="00AA6F7C"/>
  </w:style>
  <w:style w:type="numbering" w:customStyle="1" w:styleId="650">
    <w:name w:val="Нет списка65"/>
    <w:next w:val="a4"/>
    <w:uiPriority w:val="99"/>
    <w:semiHidden/>
    <w:unhideWhenUsed/>
    <w:rsid w:val="00AA6F7C"/>
  </w:style>
  <w:style w:type="numbering" w:customStyle="1" w:styleId="740">
    <w:name w:val="Нет списка74"/>
    <w:next w:val="a4"/>
    <w:uiPriority w:val="99"/>
    <w:semiHidden/>
    <w:unhideWhenUsed/>
    <w:rsid w:val="00AA6F7C"/>
  </w:style>
  <w:style w:type="table" w:customStyle="1" w:styleId="11117">
    <w:name w:val="Средний список 11117"/>
    <w:basedOn w:val="a3"/>
    <w:uiPriority w:val="65"/>
    <w:rsid w:val="00AA6F7C"/>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41">
    <w:name w:val="Нет списка84"/>
    <w:next w:val="a4"/>
    <w:uiPriority w:val="99"/>
    <w:semiHidden/>
    <w:unhideWhenUsed/>
    <w:rsid w:val="00AA6F7C"/>
  </w:style>
  <w:style w:type="table" w:customStyle="1" w:styleId="1152">
    <w:name w:val="Светлая заливка115"/>
    <w:basedOn w:val="a3"/>
    <w:uiPriority w:val="60"/>
    <w:rsid w:val="00AA6F7C"/>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1">
    <w:name w:val="1 / 1.1 / 1.1.11"/>
    <w:basedOn w:val="a4"/>
    <w:next w:val="111111"/>
    <w:locked/>
    <w:rsid w:val="009B3FFE"/>
  </w:style>
  <w:style w:type="numbering" w:customStyle="1" w:styleId="1111112">
    <w:name w:val="1 / 1.1 / 1.1.12"/>
    <w:basedOn w:val="a4"/>
    <w:next w:val="111111"/>
    <w:locked/>
    <w:rsid w:val="002F2A46"/>
  </w:style>
  <w:style w:type="numbering" w:customStyle="1" w:styleId="200">
    <w:name w:val="Нет списка20"/>
    <w:next w:val="a4"/>
    <w:uiPriority w:val="99"/>
    <w:semiHidden/>
    <w:unhideWhenUsed/>
    <w:rsid w:val="00AF6084"/>
  </w:style>
  <w:style w:type="table" w:customStyle="1" w:styleId="181">
    <w:name w:val="Простая таблица 18"/>
    <w:basedOn w:val="a3"/>
    <w:next w:val="15"/>
    <w:semiHidden/>
    <w:unhideWhenUsed/>
    <w:rsid w:val="00AF6084"/>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6">
    <w:name w:val="Простая таблица 23"/>
    <w:basedOn w:val="a3"/>
    <w:next w:val="27"/>
    <w:semiHidden/>
    <w:unhideWhenUsed/>
    <w:rsid w:val="00AF6084"/>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82">
    <w:name w:val="Классическая таблица 18"/>
    <w:basedOn w:val="a3"/>
    <w:next w:val="14"/>
    <w:semiHidden/>
    <w:unhideWhenUsed/>
    <w:rsid w:val="00AF6084"/>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Классическая таблица 28"/>
    <w:basedOn w:val="a3"/>
    <w:next w:val="2a"/>
    <w:semiHidden/>
    <w:unhideWhenUsed/>
    <w:rsid w:val="00AF6084"/>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7">
    <w:name w:val="Столбцы таблицы 23"/>
    <w:basedOn w:val="a3"/>
    <w:next w:val="26"/>
    <w:semiHidden/>
    <w:unhideWhenUsed/>
    <w:rsid w:val="00AF6084"/>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Столбцы таблицы 33"/>
    <w:basedOn w:val="a3"/>
    <w:next w:val="35"/>
    <w:semiHidden/>
    <w:unhideWhenUsed/>
    <w:rsid w:val="00AF6084"/>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
    <w:basedOn w:val="a3"/>
    <w:next w:val="46"/>
    <w:semiHidden/>
    <w:unhideWhenUsed/>
    <w:rsid w:val="00AF6084"/>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3"/>
    <w:next w:val="57"/>
    <w:semiHidden/>
    <w:unhideWhenUsed/>
    <w:rsid w:val="00AF6084"/>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3">
    <w:name w:val="Сетка таблицы 18"/>
    <w:basedOn w:val="a3"/>
    <w:next w:val="19"/>
    <w:semiHidden/>
    <w:unhideWhenUsed/>
    <w:rsid w:val="00AF6084"/>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81">
    <w:name w:val="Сетка таблицы 28"/>
    <w:basedOn w:val="a3"/>
    <w:next w:val="2f"/>
    <w:semiHidden/>
    <w:unhideWhenUsed/>
    <w:rsid w:val="00AF6084"/>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3"/>
    <w:next w:val="53"/>
    <w:semiHidden/>
    <w:unhideWhenUsed/>
    <w:rsid w:val="00AF6084"/>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
    <w:name w:val="Сетка таблицы 88"/>
    <w:basedOn w:val="a3"/>
    <w:next w:val="82"/>
    <w:semiHidden/>
    <w:unhideWhenUsed/>
    <w:rsid w:val="00AF6084"/>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0">
    <w:name w:val="Таблица-список 13"/>
    <w:basedOn w:val="a3"/>
    <w:next w:val="-1"/>
    <w:semiHidden/>
    <w:unhideWhenUsed/>
    <w:rsid w:val="00AF6084"/>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
    <w:semiHidden/>
    <w:unhideWhenUsed/>
    <w:rsid w:val="00AF6084"/>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3">
    <w:name w:val="Современная таблица3"/>
    <w:basedOn w:val="a3"/>
    <w:next w:val="affa"/>
    <w:semiHidden/>
    <w:unhideWhenUsed/>
    <w:rsid w:val="00AF6084"/>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9">
    <w:name w:val="Изысканная таблица8"/>
    <w:basedOn w:val="a3"/>
    <w:next w:val="affe"/>
    <w:semiHidden/>
    <w:unhideWhenUsed/>
    <w:rsid w:val="00AF6084"/>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a">
    <w:name w:val="Стандартная таблица8"/>
    <w:basedOn w:val="a3"/>
    <w:next w:val="affb"/>
    <w:semiHidden/>
    <w:unhideWhenUsed/>
    <w:rsid w:val="00AF6084"/>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4">
    <w:name w:val="Изящная таблица 18"/>
    <w:basedOn w:val="a3"/>
    <w:next w:val="16"/>
    <w:semiHidden/>
    <w:unhideWhenUsed/>
    <w:rsid w:val="00AF6084"/>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2">
    <w:name w:val="Изящная таблица 28"/>
    <w:basedOn w:val="a3"/>
    <w:next w:val="28"/>
    <w:semiHidden/>
    <w:unhideWhenUsed/>
    <w:rsid w:val="00AF6084"/>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
    <w:name w:val="Веб-таблица 18"/>
    <w:basedOn w:val="a3"/>
    <w:next w:val="-10"/>
    <w:semiHidden/>
    <w:unhideWhenUsed/>
    <w:rsid w:val="00AF6084"/>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3"/>
    <w:next w:val="-20"/>
    <w:semiHidden/>
    <w:unhideWhenUsed/>
    <w:rsid w:val="00AF6084"/>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3"/>
    <w:next w:val="-3"/>
    <w:semiHidden/>
    <w:unhideWhenUsed/>
    <w:rsid w:val="00AF6084"/>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b">
    <w:name w:val="Папушкин8"/>
    <w:basedOn w:val="aff"/>
    <w:rsid w:val="00AF6084"/>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
    <w:name w:val="Сетка таблицы 528"/>
    <w:basedOn w:val="a3"/>
    <w:rsid w:val="00AF6084"/>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7">
    <w:name w:val="Средний список 1127"/>
    <w:basedOn w:val="a3"/>
    <w:uiPriority w:val="65"/>
    <w:rsid w:val="00AF6084"/>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
    <w:name w:val="Средний список 1 - Акцент 118"/>
    <w:basedOn w:val="a3"/>
    <w:uiPriority w:val="65"/>
    <w:rsid w:val="00AF6084"/>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85">
    <w:name w:val="Светлая заливка18"/>
    <w:basedOn w:val="a3"/>
    <w:uiPriority w:val="60"/>
    <w:rsid w:val="00AF6084"/>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80">
    <w:name w:val="Средний список 128"/>
    <w:basedOn w:val="a3"/>
    <w:uiPriority w:val="65"/>
    <w:rsid w:val="00AF608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83">
    <w:name w:val="Светлая заливка28"/>
    <w:basedOn w:val="a3"/>
    <w:uiPriority w:val="60"/>
    <w:rsid w:val="00AF6084"/>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13">
    <w:name w:val="1 / 1.1 / 1.1.13"/>
    <w:basedOn w:val="a4"/>
    <w:next w:val="111111"/>
    <w:semiHidden/>
    <w:unhideWhenUsed/>
    <w:rsid w:val="00AF6084"/>
  </w:style>
  <w:style w:type="numbering" w:customStyle="1" w:styleId="1111114">
    <w:name w:val="1 / 1.1 / 1.1.14"/>
    <w:basedOn w:val="a4"/>
    <w:next w:val="111111"/>
    <w:locked/>
    <w:rsid w:val="00183BAF"/>
  </w:style>
  <w:style w:type="paragraph" w:customStyle="1" w:styleId="font7">
    <w:name w:val="font7"/>
    <w:basedOn w:val="a1"/>
    <w:rsid w:val="00183BAF"/>
    <w:pPr>
      <w:widowControl/>
      <w:adjustRightInd/>
      <w:spacing w:before="100" w:beforeAutospacing="1" w:after="100" w:afterAutospacing="1"/>
      <w:ind w:firstLine="0"/>
      <w:jc w:val="left"/>
      <w:textAlignment w:val="auto"/>
    </w:pPr>
    <w:rPr>
      <w:rFonts w:ascii="Tahoma" w:eastAsia="Times New Roman" w:hAnsi="Tahoma" w:cs="Tahoma"/>
      <w:color w:val="000000"/>
      <w:spacing w:val="0"/>
      <w:sz w:val="16"/>
      <w:szCs w:val="16"/>
      <w:lang w:eastAsia="ru-RU"/>
    </w:rPr>
  </w:style>
  <w:style w:type="paragraph" w:customStyle="1" w:styleId="font8">
    <w:name w:val="font8"/>
    <w:basedOn w:val="a1"/>
    <w:rsid w:val="00183BAF"/>
    <w:pPr>
      <w:widowControl/>
      <w:adjustRightInd/>
      <w:spacing w:before="100" w:beforeAutospacing="1" w:after="100" w:afterAutospacing="1"/>
      <w:ind w:firstLine="0"/>
      <w:jc w:val="left"/>
      <w:textAlignment w:val="auto"/>
    </w:pPr>
    <w:rPr>
      <w:rFonts w:ascii="Tahoma" w:eastAsia="Times New Roman" w:hAnsi="Tahoma" w:cs="Tahoma"/>
      <w:b/>
      <w:bCs/>
      <w:color w:val="000000"/>
      <w:spacing w:val="0"/>
      <w:sz w:val="16"/>
      <w:szCs w:val="16"/>
      <w:lang w:eastAsia="ru-RU"/>
    </w:rPr>
  </w:style>
  <w:style w:type="paragraph" w:customStyle="1" w:styleId="xl968">
    <w:name w:val="xl968"/>
    <w:basedOn w:val="a1"/>
    <w:rsid w:val="00183BAF"/>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69">
    <w:name w:val="xl969"/>
    <w:basedOn w:val="a1"/>
    <w:rsid w:val="00183BAF"/>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70">
    <w:name w:val="xl970"/>
    <w:basedOn w:val="a1"/>
    <w:rsid w:val="00183BAF"/>
    <w:pPr>
      <w:widowControl/>
      <w:shd w:val="thinReverseDiagStripe" w:color="666699"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71">
    <w:name w:val="xl971"/>
    <w:basedOn w:val="a1"/>
    <w:rsid w:val="00183BAF"/>
    <w:pPr>
      <w:widowControl/>
      <w:pBdr>
        <w:top w:val="single" w:sz="8" w:space="0" w:color="auto"/>
        <w:left w:val="single" w:sz="8" w:space="0" w:color="auto"/>
        <w:bottom w:val="single" w:sz="8" w:space="0" w:color="auto"/>
        <w:right w:val="single" w:sz="4" w:space="0" w:color="000000"/>
      </w:pBdr>
      <w:shd w:val="clear" w:color="969696" w:fill="CC99FF"/>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972">
    <w:name w:val="xl972"/>
    <w:basedOn w:val="a1"/>
    <w:rsid w:val="00183BAF"/>
    <w:pPr>
      <w:widowControl/>
      <w:pBdr>
        <w:top w:val="single" w:sz="8" w:space="0" w:color="auto"/>
        <w:left w:val="single" w:sz="4" w:space="0" w:color="000000"/>
        <w:bottom w:val="single" w:sz="8" w:space="0" w:color="auto"/>
        <w:right w:val="single" w:sz="4" w:space="0" w:color="000000"/>
      </w:pBdr>
      <w:shd w:val="clear" w:color="969696" w:fill="CC99FF"/>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973">
    <w:name w:val="xl973"/>
    <w:basedOn w:val="a1"/>
    <w:rsid w:val="00183BAF"/>
    <w:pPr>
      <w:widowControl/>
      <w:pBdr>
        <w:top w:val="single" w:sz="8" w:space="0" w:color="auto"/>
        <w:left w:val="single" w:sz="4" w:space="0" w:color="000000"/>
        <w:bottom w:val="single" w:sz="8" w:space="0" w:color="auto"/>
      </w:pBdr>
      <w:shd w:val="clear" w:color="969696" w:fill="CC99FF"/>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974">
    <w:name w:val="xl974"/>
    <w:basedOn w:val="a1"/>
    <w:rsid w:val="00183BAF"/>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75">
    <w:name w:val="xl975"/>
    <w:basedOn w:val="a1"/>
    <w:rsid w:val="00183BAF"/>
    <w:pPr>
      <w:widowControl/>
      <w:pBdr>
        <w:top w:val="single" w:sz="4" w:space="0" w:color="auto"/>
        <w:left w:val="single" w:sz="8" w:space="0" w:color="auto"/>
        <w:bottom w:val="single" w:sz="4" w:space="0" w:color="auto"/>
        <w:right w:val="single" w:sz="4" w:space="0" w:color="auto"/>
      </w:pBdr>
      <w:shd w:val="clear" w:color="FFCC99"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76">
    <w:name w:val="xl976"/>
    <w:basedOn w:val="a1"/>
    <w:rsid w:val="00183BAF"/>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977">
    <w:name w:val="xl977"/>
    <w:basedOn w:val="a1"/>
    <w:rsid w:val="00183BAF"/>
    <w:pPr>
      <w:widowControl/>
      <w:pBdr>
        <w:top w:val="single" w:sz="4" w:space="0" w:color="auto"/>
        <w:left w:val="single" w:sz="8" w:space="9" w:color="auto"/>
        <w:bottom w:val="single" w:sz="4" w:space="0" w:color="auto"/>
        <w:right w:val="single" w:sz="4" w:space="0" w:color="auto"/>
      </w:pBdr>
      <w:shd w:val="clear" w:color="FFCC99" w:fill="D8E4BC"/>
      <w:adjustRightInd/>
      <w:spacing w:before="100" w:beforeAutospacing="1" w:after="100" w:afterAutospacing="1"/>
      <w:ind w:firstLineChars="100" w:firstLine="0"/>
      <w:jc w:val="left"/>
      <w:textAlignment w:val="auto"/>
    </w:pPr>
    <w:rPr>
      <w:rFonts w:ascii="Times New Roman" w:eastAsia="Times New Roman" w:hAnsi="Times New Roman"/>
      <w:spacing w:val="0"/>
      <w:sz w:val="24"/>
      <w:szCs w:val="24"/>
      <w:lang w:eastAsia="ru-RU"/>
    </w:rPr>
  </w:style>
  <w:style w:type="paragraph" w:customStyle="1" w:styleId="xl978">
    <w:name w:val="xl978"/>
    <w:basedOn w:val="a1"/>
    <w:rsid w:val="00183BAF"/>
    <w:pPr>
      <w:widowControl/>
      <w:pBdr>
        <w:top w:val="single" w:sz="4" w:space="0" w:color="auto"/>
        <w:left w:val="single" w:sz="8" w:space="18" w:color="auto"/>
        <w:bottom w:val="single" w:sz="4" w:space="0" w:color="auto"/>
        <w:right w:val="single" w:sz="4" w:space="0" w:color="auto"/>
      </w:pBdr>
      <w:shd w:val="clear" w:color="000000" w:fill="D8E4BC"/>
      <w:adjustRightInd/>
      <w:spacing w:before="100" w:beforeAutospacing="1" w:after="100" w:afterAutospacing="1"/>
      <w:ind w:firstLineChars="200" w:firstLine="0"/>
      <w:jc w:val="left"/>
      <w:textAlignment w:val="center"/>
    </w:pPr>
    <w:rPr>
      <w:rFonts w:ascii="Times New Roman" w:eastAsia="Times New Roman" w:hAnsi="Times New Roman"/>
      <w:spacing w:val="0"/>
      <w:sz w:val="24"/>
      <w:szCs w:val="24"/>
      <w:lang w:eastAsia="ru-RU"/>
    </w:rPr>
  </w:style>
  <w:style w:type="paragraph" w:customStyle="1" w:styleId="xl979">
    <w:name w:val="xl979"/>
    <w:basedOn w:val="a1"/>
    <w:rsid w:val="00183BAF"/>
    <w:pPr>
      <w:widowControl/>
      <w:pBdr>
        <w:top w:val="single" w:sz="4" w:space="0" w:color="auto"/>
        <w:left w:val="single" w:sz="8" w:space="9" w:color="auto"/>
        <w:bottom w:val="single" w:sz="4" w:space="0" w:color="auto"/>
        <w:right w:val="single" w:sz="4" w:space="0" w:color="auto"/>
      </w:pBdr>
      <w:shd w:val="clear" w:color="000000" w:fill="D8E4BC"/>
      <w:adjustRightInd/>
      <w:spacing w:before="100" w:beforeAutospacing="1" w:after="100" w:afterAutospacing="1"/>
      <w:ind w:firstLineChars="100" w:firstLine="0"/>
      <w:jc w:val="left"/>
      <w:textAlignment w:val="center"/>
    </w:pPr>
    <w:rPr>
      <w:rFonts w:ascii="Times New Roman" w:eastAsia="Times New Roman" w:hAnsi="Times New Roman"/>
      <w:spacing w:val="0"/>
      <w:sz w:val="24"/>
      <w:szCs w:val="24"/>
      <w:lang w:eastAsia="ru-RU"/>
    </w:rPr>
  </w:style>
  <w:style w:type="paragraph" w:customStyle="1" w:styleId="xl980">
    <w:name w:val="xl980"/>
    <w:basedOn w:val="a1"/>
    <w:rsid w:val="00183BAF"/>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1">
    <w:name w:val="xl981"/>
    <w:basedOn w:val="a1"/>
    <w:rsid w:val="00183BAF"/>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2">
    <w:name w:val="xl982"/>
    <w:basedOn w:val="a1"/>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3">
    <w:name w:val="xl983"/>
    <w:basedOn w:val="a1"/>
    <w:rsid w:val="00183BAF"/>
    <w:pPr>
      <w:widowControl/>
      <w:pBdr>
        <w:top w:val="single" w:sz="4" w:space="0" w:color="auto"/>
        <w:left w:val="single" w:sz="8"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984">
    <w:name w:val="xl984"/>
    <w:basedOn w:val="a1"/>
    <w:rsid w:val="00183BAF"/>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5">
    <w:name w:val="xl985"/>
    <w:basedOn w:val="a1"/>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6">
    <w:name w:val="xl986"/>
    <w:basedOn w:val="a1"/>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7">
    <w:name w:val="xl987"/>
    <w:basedOn w:val="a1"/>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8">
    <w:name w:val="xl988"/>
    <w:basedOn w:val="a1"/>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9">
    <w:name w:val="xl989"/>
    <w:basedOn w:val="a1"/>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90">
    <w:name w:val="xl990"/>
    <w:basedOn w:val="a1"/>
    <w:rsid w:val="00183BAF"/>
    <w:pPr>
      <w:widowControl/>
      <w:pBdr>
        <w:top w:val="single" w:sz="8" w:space="0" w:color="000000"/>
        <w:left w:val="single" w:sz="8" w:space="0" w:color="auto"/>
        <w:right w:val="single" w:sz="4" w:space="0" w:color="000000"/>
      </w:pBdr>
      <w:shd w:val="clear" w:color="808080" w:fill="974706"/>
      <w:adjustRightInd/>
      <w:spacing w:before="100" w:beforeAutospacing="1" w:after="100" w:afterAutospacing="1"/>
      <w:ind w:firstLine="0"/>
      <w:jc w:val="left"/>
      <w:textAlignment w:val="auto"/>
    </w:pPr>
    <w:rPr>
      <w:rFonts w:eastAsia="Times New Roman" w:cs="Arial"/>
      <w:b/>
      <w:bCs/>
      <w:color w:val="FFFFFF"/>
      <w:spacing w:val="0"/>
      <w:sz w:val="24"/>
      <w:szCs w:val="24"/>
      <w:lang w:eastAsia="ru-RU"/>
    </w:rPr>
  </w:style>
  <w:style w:type="paragraph" w:customStyle="1" w:styleId="xl991">
    <w:name w:val="xl991"/>
    <w:basedOn w:val="a1"/>
    <w:rsid w:val="00183BAF"/>
    <w:pPr>
      <w:widowControl/>
      <w:pBdr>
        <w:top w:val="single" w:sz="4" w:space="0" w:color="000000"/>
        <w:left w:val="single" w:sz="4" w:space="0" w:color="000000"/>
        <w:right w:val="single" w:sz="4" w:space="0" w:color="000000"/>
      </w:pBdr>
      <w:shd w:val="clear" w:color="808080" w:fill="974706"/>
      <w:adjustRightInd/>
      <w:spacing w:before="100" w:beforeAutospacing="1" w:after="100" w:afterAutospacing="1"/>
      <w:ind w:firstLine="0"/>
      <w:jc w:val="center"/>
      <w:textAlignment w:val="auto"/>
    </w:pPr>
    <w:rPr>
      <w:rFonts w:eastAsia="Times New Roman" w:cs="Arial"/>
      <w:spacing w:val="0"/>
      <w:sz w:val="24"/>
      <w:szCs w:val="24"/>
      <w:lang w:eastAsia="ru-RU"/>
    </w:rPr>
  </w:style>
  <w:style w:type="paragraph" w:customStyle="1" w:styleId="xl992">
    <w:name w:val="xl992"/>
    <w:basedOn w:val="a1"/>
    <w:rsid w:val="00183BAF"/>
    <w:pPr>
      <w:widowControl/>
      <w:pBdr>
        <w:left w:val="single" w:sz="4" w:space="0" w:color="000000"/>
        <w:right w:val="single" w:sz="4" w:space="0" w:color="000000"/>
      </w:pBdr>
      <w:shd w:val="clear" w:color="808080" w:fill="974706"/>
      <w:adjustRightInd/>
      <w:spacing w:before="100" w:beforeAutospacing="1" w:after="100" w:afterAutospacing="1"/>
      <w:ind w:firstLine="0"/>
      <w:jc w:val="center"/>
      <w:textAlignment w:val="auto"/>
    </w:pPr>
    <w:rPr>
      <w:rFonts w:eastAsia="Times New Roman" w:cs="Arial"/>
      <w:b/>
      <w:bCs/>
      <w:color w:val="FFFFFF"/>
      <w:spacing w:val="0"/>
      <w:sz w:val="24"/>
      <w:szCs w:val="24"/>
      <w:lang w:eastAsia="ru-RU"/>
    </w:rPr>
  </w:style>
  <w:style w:type="paragraph" w:customStyle="1" w:styleId="xl993">
    <w:name w:val="xl993"/>
    <w:basedOn w:val="a1"/>
    <w:rsid w:val="00183BAF"/>
    <w:pPr>
      <w:widowControl/>
      <w:pBdr>
        <w:top w:val="single" w:sz="8" w:space="0" w:color="000000"/>
        <w:left w:val="single" w:sz="4" w:space="0" w:color="000000"/>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994">
    <w:name w:val="xl994"/>
    <w:basedOn w:val="a1"/>
    <w:rsid w:val="00183BAF"/>
    <w:pPr>
      <w:widowControl/>
      <w:pBdr>
        <w:top w:val="single" w:sz="8" w:space="0" w:color="000000"/>
        <w:lef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995">
    <w:name w:val="xl995"/>
    <w:basedOn w:val="a1"/>
    <w:rsid w:val="00183BAF"/>
    <w:pPr>
      <w:widowControl/>
      <w:pBdr>
        <w:top w:val="single" w:sz="4" w:space="0" w:color="auto"/>
        <w:left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96">
    <w:name w:val="xl996"/>
    <w:basedOn w:val="a1"/>
    <w:rsid w:val="00183BAF"/>
    <w:pPr>
      <w:widowControl/>
      <w:pBdr>
        <w:top w:val="single" w:sz="4" w:space="0" w:color="auto"/>
        <w:left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97">
    <w:name w:val="xl997"/>
    <w:basedOn w:val="a1"/>
    <w:rsid w:val="00183BAF"/>
    <w:pPr>
      <w:widowControl/>
      <w:pBdr>
        <w:top w:val="single" w:sz="4" w:space="0" w:color="auto"/>
        <w:left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98">
    <w:name w:val="xl998"/>
    <w:basedOn w:val="a1"/>
    <w:rsid w:val="00183BAF"/>
    <w:pPr>
      <w:widowControl/>
      <w:pBdr>
        <w:top w:val="single" w:sz="4" w:space="0" w:color="auto"/>
        <w:left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99">
    <w:name w:val="xl999"/>
    <w:basedOn w:val="a1"/>
    <w:rsid w:val="00183BAF"/>
    <w:pPr>
      <w:widowControl/>
      <w:pBdr>
        <w:left w:val="single" w:sz="8" w:space="0" w:color="auto"/>
        <w:right w:val="single" w:sz="4" w:space="0" w:color="000000"/>
      </w:pBdr>
      <w:shd w:val="clear" w:color="808080" w:fill="974706"/>
      <w:adjustRightInd/>
      <w:spacing w:before="100" w:beforeAutospacing="1" w:after="100" w:afterAutospacing="1"/>
      <w:ind w:firstLine="0"/>
      <w:jc w:val="left"/>
      <w:textAlignment w:val="auto"/>
    </w:pPr>
    <w:rPr>
      <w:rFonts w:eastAsia="Times New Roman" w:cs="Arial"/>
      <w:b/>
      <w:bCs/>
      <w:color w:val="FFFFFF"/>
      <w:spacing w:val="0"/>
      <w:sz w:val="24"/>
      <w:szCs w:val="24"/>
      <w:lang w:eastAsia="ru-RU"/>
    </w:rPr>
  </w:style>
  <w:style w:type="paragraph" w:customStyle="1" w:styleId="xl1000">
    <w:name w:val="xl1000"/>
    <w:basedOn w:val="a1"/>
    <w:rsid w:val="00183BAF"/>
    <w:pPr>
      <w:widowControl/>
      <w:pBdr>
        <w:left w:val="single" w:sz="4" w:space="0" w:color="000000"/>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1001">
    <w:name w:val="xl1001"/>
    <w:basedOn w:val="a1"/>
    <w:rsid w:val="00183BAF"/>
    <w:pPr>
      <w:widowControl/>
      <w:pBdr>
        <w:lef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1002">
    <w:name w:val="xl1002"/>
    <w:basedOn w:val="a1"/>
    <w:rsid w:val="00183BAF"/>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1003">
    <w:name w:val="xl1003"/>
    <w:basedOn w:val="a1"/>
    <w:rsid w:val="00183BAF"/>
    <w:pPr>
      <w:widowControl/>
      <w:pBdr>
        <w:top w:val="single" w:sz="4" w:space="0" w:color="auto"/>
        <w:left w:val="single" w:sz="4" w:space="0" w:color="auto"/>
        <w:bottom w:val="single" w:sz="4" w:space="0" w:color="auto"/>
        <w:right w:val="single" w:sz="4" w:space="0" w:color="auto"/>
      </w:pBdr>
      <w:shd w:val="clear" w:color="808080"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004">
    <w:name w:val="xl1004"/>
    <w:basedOn w:val="a1"/>
    <w:rsid w:val="00183BAF"/>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05">
    <w:name w:val="xl1005"/>
    <w:basedOn w:val="a1"/>
    <w:rsid w:val="00183BAF"/>
    <w:pPr>
      <w:widowControl/>
      <w:pBdr>
        <w:top w:val="single" w:sz="4" w:space="0" w:color="auto"/>
        <w:left w:val="single" w:sz="4" w:space="9" w:color="auto"/>
        <w:bottom w:val="single" w:sz="4" w:space="0" w:color="auto"/>
        <w:right w:val="single" w:sz="4" w:space="0" w:color="auto"/>
      </w:pBdr>
      <w:shd w:val="clear" w:color="FFCC99" w:fill="D8E4BC"/>
      <w:adjustRightInd/>
      <w:spacing w:before="100" w:beforeAutospacing="1" w:after="100" w:afterAutospacing="1"/>
      <w:ind w:firstLineChars="100" w:firstLine="0"/>
      <w:jc w:val="left"/>
      <w:textAlignment w:val="auto"/>
    </w:pPr>
    <w:rPr>
      <w:rFonts w:ascii="Times New Roman" w:eastAsia="Times New Roman" w:hAnsi="Times New Roman"/>
      <w:spacing w:val="0"/>
      <w:sz w:val="24"/>
      <w:szCs w:val="24"/>
      <w:lang w:eastAsia="ru-RU"/>
    </w:rPr>
  </w:style>
  <w:style w:type="paragraph" w:customStyle="1" w:styleId="xl1006">
    <w:name w:val="xl1006"/>
    <w:basedOn w:val="a1"/>
    <w:rsid w:val="00183BAF"/>
    <w:pPr>
      <w:widowControl/>
      <w:pBdr>
        <w:top w:val="single" w:sz="4" w:space="0" w:color="auto"/>
        <w:left w:val="single" w:sz="4" w:space="9" w:color="auto"/>
        <w:bottom w:val="single" w:sz="4" w:space="0" w:color="auto"/>
        <w:right w:val="single" w:sz="4" w:space="0" w:color="auto"/>
      </w:pBdr>
      <w:shd w:val="clear" w:color="000000" w:fill="D8E4BC"/>
      <w:adjustRightInd/>
      <w:spacing w:before="100" w:beforeAutospacing="1" w:after="100" w:afterAutospacing="1"/>
      <w:ind w:firstLineChars="100" w:firstLine="0"/>
      <w:jc w:val="left"/>
      <w:textAlignment w:val="center"/>
    </w:pPr>
    <w:rPr>
      <w:rFonts w:ascii="Times New Roman" w:eastAsia="Times New Roman" w:hAnsi="Times New Roman"/>
      <w:spacing w:val="0"/>
      <w:sz w:val="24"/>
      <w:szCs w:val="24"/>
      <w:lang w:eastAsia="ru-RU"/>
    </w:rPr>
  </w:style>
  <w:style w:type="paragraph" w:customStyle="1" w:styleId="xl1007">
    <w:name w:val="xl1007"/>
    <w:basedOn w:val="a1"/>
    <w:rsid w:val="00183BAF"/>
    <w:pPr>
      <w:widowControl/>
      <w:pBdr>
        <w:top w:val="single" w:sz="4" w:space="0" w:color="auto"/>
        <w:left w:val="single" w:sz="4" w:space="0" w:color="auto"/>
        <w:right w:val="single" w:sz="4" w:space="0" w:color="auto"/>
      </w:pBdr>
      <w:shd w:val="clear" w:color="FFCC99" w:fill="D8E4B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1008">
    <w:name w:val="xl1008"/>
    <w:basedOn w:val="a1"/>
    <w:rsid w:val="00183BAF"/>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09">
    <w:name w:val="xl1009"/>
    <w:basedOn w:val="a1"/>
    <w:rsid w:val="00183BAF"/>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10">
    <w:name w:val="xl1010"/>
    <w:basedOn w:val="a1"/>
    <w:rsid w:val="00183BAF"/>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1011">
    <w:name w:val="xl1011"/>
    <w:basedOn w:val="a1"/>
    <w:rsid w:val="00183BAF"/>
    <w:pPr>
      <w:widowControl/>
      <w:pBdr>
        <w:top w:val="single" w:sz="4" w:space="0" w:color="auto"/>
        <w:left w:val="single" w:sz="8" w:space="27" w:color="auto"/>
        <w:bottom w:val="single" w:sz="4" w:space="0" w:color="auto"/>
        <w:right w:val="single" w:sz="4" w:space="0" w:color="auto"/>
      </w:pBdr>
      <w:shd w:val="clear" w:color="000000" w:fill="D8E4BC"/>
      <w:adjustRightInd/>
      <w:spacing w:before="100" w:beforeAutospacing="1" w:after="100" w:afterAutospacing="1"/>
      <w:ind w:firstLineChars="300" w:firstLine="0"/>
      <w:jc w:val="left"/>
      <w:textAlignment w:val="center"/>
    </w:pPr>
    <w:rPr>
      <w:rFonts w:ascii="Times New Roman" w:eastAsia="Times New Roman" w:hAnsi="Times New Roman"/>
      <w:spacing w:val="0"/>
      <w:sz w:val="24"/>
      <w:szCs w:val="24"/>
      <w:lang w:eastAsia="ru-RU"/>
    </w:rPr>
  </w:style>
  <w:style w:type="paragraph" w:customStyle="1" w:styleId="xl1012">
    <w:name w:val="xl1012"/>
    <w:basedOn w:val="a1"/>
    <w:rsid w:val="00183BAF"/>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13">
    <w:name w:val="xl1013"/>
    <w:basedOn w:val="a1"/>
    <w:rsid w:val="00183BAF"/>
    <w:pPr>
      <w:widowControl/>
      <w:pBdr>
        <w:top w:val="single" w:sz="4" w:space="0" w:color="auto"/>
        <w:left w:val="single" w:sz="4" w:space="0" w:color="auto"/>
        <w:right w:val="single" w:sz="4" w:space="0" w:color="auto"/>
      </w:pBdr>
      <w:shd w:val="clear" w:color="000000" w:fill="FABF8F"/>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66">
    <w:name w:val="xl966"/>
    <w:basedOn w:val="a1"/>
    <w:rsid w:val="00183BAF"/>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67">
    <w:name w:val="xl967"/>
    <w:basedOn w:val="a1"/>
    <w:rsid w:val="00183BAF"/>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table" w:customStyle="1" w:styleId="1161">
    <w:name w:val="Светлая заливка116"/>
    <w:basedOn w:val="a3"/>
    <w:uiPriority w:val="60"/>
    <w:rsid w:val="00183BA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
    <w:name w:val="Простая таблица 31"/>
    <w:basedOn w:val="a3"/>
    <w:next w:val="3f1"/>
    <w:rsid w:val="00183BAF"/>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3"/>
    <w:next w:val="2-4"/>
    <w:uiPriority w:val="64"/>
    <w:rsid w:val="00183BA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10">
    <w:name w:val="Светлая заливка121"/>
    <w:basedOn w:val="a3"/>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0">
    <w:name w:val="Светлая заливка211"/>
    <w:basedOn w:val="a3"/>
    <w:uiPriority w:val="60"/>
    <w:rsid w:val="00183BA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0">
    <w:name w:val="Сетка таблицы311"/>
    <w:basedOn w:val="a3"/>
    <w:next w:val="aff"/>
    <w:uiPriority w:val="59"/>
    <w:rsid w:val="00183BA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Светлая заливка1131"/>
    <w:basedOn w:val="a3"/>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3"/>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8">
    <w:name w:val="Светлая заливка1111"/>
    <w:basedOn w:val="a3"/>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
    <w:name w:val="Светлая заливка31"/>
    <w:basedOn w:val="a3"/>
    <w:next w:val="LightShading1"/>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3"/>
    <w:uiPriority w:val="60"/>
    <w:rsid w:val="00183BA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0">
    <w:name w:val="Светлая заливка1121"/>
    <w:basedOn w:val="a3"/>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3"/>
    <w:next w:val="aff"/>
    <w:uiPriority w:val="59"/>
    <w:rsid w:val="00183B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ветлая заливка1141"/>
    <w:basedOn w:val="a3"/>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2">
    <w:name w:val="рпдлпжлопж"/>
    <w:basedOn w:val="a3"/>
    <w:uiPriority w:val="99"/>
    <w:rsid w:val="00183BAF"/>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1">
    <w:name w:val="1 / 1.1 / 1.1.21"/>
    <w:basedOn w:val="a4"/>
    <w:next w:val="111111"/>
    <w:locked/>
    <w:rsid w:val="00183BAF"/>
  </w:style>
  <w:style w:type="table" w:customStyle="1" w:styleId="513">
    <w:name w:val="Сетка таблицы51"/>
    <w:basedOn w:val="a3"/>
    <w:next w:val="aff"/>
    <w:rsid w:val="00183BA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 511"/>
    <w:basedOn w:val="a3"/>
    <w:next w:val="53"/>
    <w:rsid w:val="00183BA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3"/>
    <w:next w:val="aff"/>
    <w:rsid w:val="00183BA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a">
    <w:name w:val="Папушкин11"/>
    <w:basedOn w:val="aff"/>
    <w:rsid w:val="00183BAF"/>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3"/>
    <w:next w:val="53"/>
    <w:rsid w:val="00183BA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3"/>
    <w:next w:val="35"/>
    <w:rsid w:val="00183BA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3"/>
    <w:next w:val="46"/>
    <w:rsid w:val="00183BA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3"/>
    <w:next w:val="57"/>
    <w:rsid w:val="00183BA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3"/>
    <w:next w:val="-1"/>
    <w:rsid w:val="00183BA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Столбцы таблицы 211"/>
    <w:basedOn w:val="a3"/>
    <w:next w:val="26"/>
    <w:rsid w:val="00183BA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3"/>
    <w:next w:val="-2"/>
    <w:rsid w:val="00183BA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Современная таблица11"/>
    <w:basedOn w:val="a3"/>
    <w:next w:val="affa"/>
    <w:rsid w:val="00183BA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80">
    <w:name w:val="Средний список 11118"/>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3"/>
    <w:uiPriority w:val="65"/>
    <w:rsid w:val="00183BA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
    <w:name w:val="Простая таблица 211"/>
    <w:basedOn w:val="a3"/>
    <w:next w:val="27"/>
    <w:rsid w:val="00183BA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c">
    <w:name w:val="Стандартная таблица11"/>
    <w:basedOn w:val="a3"/>
    <w:next w:val="affb"/>
    <w:rsid w:val="00183BA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a">
    <w:name w:val="Классическая таблица 111"/>
    <w:basedOn w:val="a3"/>
    <w:next w:val="14"/>
    <w:rsid w:val="00183BA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Простая таблица 111"/>
    <w:basedOn w:val="a3"/>
    <w:next w:val="15"/>
    <w:rsid w:val="00183BA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Изящная таблица 211"/>
    <w:basedOn w:val="a3"/>
    <w:next w:val="28"/>
    <w:rsid w:val="00183BA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3"/>
    <w:next w:val="-10"/>
    <w:rsid w:val="00183BA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3"/>
    <w:next w:val="-20"/>
    <w:rsid w:val="00183BA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3"/>
    <w:next w:val="-3"/>
    <w:rsid w:val="00183BA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d">
    <w:name w:val="Изысканная таблица11"/>
    <w:basedOn w:val="a3"/>
    <w:next w:val="affe"/>
    <w:rsid w:val="00183BA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3"/>
    <w:next w:val="16"/>
    <w:rsid w:val="00183BA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Классическая таблица 211"/>
    <w:basedOn w:val="a3"/>
    <w:next w:val="2a"/>
    <w:rsid w:val="00183BA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d">
    <w:name w:val="Сетка таблицы111"/>
    <w:basedOn w:val="a3"/>
    <w:next w:val="aff"/>
    <w:rsid w:val="00183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
    <w:basedOn w:val="a3"/>
    <w:next w:val="aff"/>
    <w:rsid w:val="00183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 811"/>
    <w:basedOn w:val="a3"/>
    <w:next w:val="82"/>
    <w:rsid w:val="00183BA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6">
    <w:name w:val="Сетка таблицы 211"/>
    <w:basedOn w:val="a3"/>
    <w:next w:val="2f"/>
    <w:rsid w:val="00183BA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e">
    <w:name w:val="Сетка таблицы 111"/>
    <w:basedOn w:val="a3"/>
    <w:next w:val="19"/>
    <w:rsid w:val="00183BA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11">
    <w:name w:val="Средняя заливка 2 - Акцент 411"/>
    <w:basedOn w:val="a3"/>
    <w:next w:val="2-4"/>
    <w:uiPriority w:val="64"/>
    <w:rsid w:val="00183BA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3"/>
    <w:uiPriority w:val="65"/>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9">
    <w:name w:val="Средний список 11119"/>
    <w:basedOn w:val="a3"/>
    <w:next w:val="136"/>
    <w:uiPriority w:val="65"/>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3">
    <w:name w:val="Светлая заливка41"/>
    <w:basedOn w:val="a3"/>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1"/>
    <w:basedOn w:val="a3"/>
    <w:next w:val="136"/>
    <w:uiPriority w:val="65"/>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8">
    <w:name w:val="Средний список 1128"/>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0">
    <w:name w:val="Светлая заливка1211"/>
    <w:basedOn w:val="a3"/>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0">
    <w:name w:val="Светлая заливка2111"/>
    <w:basedOn w:val="a3"/>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редний список 117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5">
    <w:name w:val="Средний список 11111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
    <w:name w:val="Светлая заливка32"/>
    <w:basedOn w:val="a3"/>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3"/>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ветлая заливка33"/>
    <w:basedOn w:val="a3"/>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3"/>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3"/>
    <w:next w:val="53"/>
    <w:rsid w:val="00183BA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2">
    <w:name w:val="Светлая заливка117"/>
    <w:basedOn w:val="a3"/>
    <w:uiPriority w:val="60"/>
    <w:rsid w:val="00B9429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20">
    <w:name w:val="Светлая заливка212"/>
    <w:basedOn w:val="a3"/>
    <w:uiPriority w:val="60"/>
    <w:rsid w:val="00B9429F"/>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1">
    <w:name w:val="Светлая заливка122"/>
    <w:basedOn w:val="a3"/>
    <w:uiPriority w:val="60"/>
    <w:rsid w:val="00B9429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0">
    <w:name w:val="Светлая заливка221"/>
    <w:basedOn w:val="a3"/>
    <w:uiPriority w:val="60"/>
    <w:rsid w:val="00B9429F"/>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10">
    <w:name w:val="Светлая заливка181"/>
    <w:basedOn w:val="a3"/>
    <w:uiPriority w:val="60"/>
    <w:rsid w:val="00B9429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10">
    <w:name w:val="Светлая заливка281"/>
    <w:basedOn w:val="a3"/>
    <w:uiPriority w:val="60"/>
    <w:rsid w:val="00B9429F"/>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fff3">
    <w:name w:val="Стиль алаеваМаркированный список + По ширине Междустр.интервал:  по..."/>
    <w:basedOn w:val="a1"/>
    <w:link w:val="affff4"/>
    <w:autoRedefine/>
    <w:rsid w:val="003043A3"/>
    <w:pPr>
      <w:widowControl/>
      <w:tabs>
        <w:tab w:val="num" w:pos="1418"/>
      </w:tabs>
      <w:adjustRightInd/>
      <w:spacing w:line="360" w:lineRule="auto"/>
      <w:ind w:left="1418" w:hanging="567"/>
      <w:textAlignment w:val="auto"/>
    </w:pPr>
    <w:rPr>
      <w:rFonts w:eastAsia="Times New Roman"/>
      <w:snapToGrid w:val="0"/>
      <w:spacing w:val="0"/>
      <w:szCs w:val="24"/>
      <w:lang w:eastAsia="ru-RU"/>
    </w:rPr>
  </w:style>
  <w:style w:type="paragraph" w:customStyle="1" w:styleId="1ArialBlack66">
    <w:name w:val="Стиль Заголовок 1 + Arial Black По ширине Перед:  6 пт После:  6..."/>
    <w:basedOn w:val="10"/>
    <w:autoRedefine/>
    <w:rsid w:val="003043A3"/>
    <w:pPr>
      <w:keepLines w:val="0"/>
      <w:pageBreakBefore w:val="0"/>
      <w:pBdr>
        <w:top w:val="none" w:sz="0" w:space="0" w:color="auto"/>
        <w:left w:val="none" w:sz="0" w:space="0" w:color="auto"/>
        <w:bottom w:val="none" w:sz="0" w:space="0" w:color="auto"/>
      </w:pBdr>
      <w:tabs>
        <w:tab w:val="num" w:pos="840"/>
      </w:tabs>
      <w:adjustRightInd/>
      <w:spacing w:before="240" w:after="240" w:line="240" w:lineRule="auto"/>
      <w:ind w:left="1440" w:hanging="600"/>
      <w:textAlignment w:val="auto"/>
    </w:pPr>
    <w:rPr>
      <w:rFonts w:eastAsia="Times New Roman"/>
      <w:caps w:val="0"/>
      <w:spacing w:val="0"/>
      <w:kern w:val="0"/>
      <w:sz w:val="24"/>
      <w:szCs w:val="20"/>
      <w:lang w:eastAsia="ru-RU"/>
    </w:rPr>
  </w:style>
  <w:style w:type="paragraph" w:customStyle="1" w:styleId="2ArialBlack12">
    <w:name w:val="Стиль Заголовок 2 + Arial Black 12 пт не полужирный По левому кр..."/>
    <w:basedOn w:val="20"/>
    <w:autoRedefine/>
    <w:rsid w:val="003043A3"/>
    <w:pPr>
      <w:keepNext/>
      <w:widowControl/>
      <w:numPr>
        <w:ilvl w:val="0"/>
        <w:numId w:val="0"/>
      </w:numPr>
      <w:tabs>
        <w:tab w:val="num" w:pos="1429"/>
      </w:tabs>
      <w:suppressAutoHyphens w:val="0"/>
      <w:spacing w:after="240"/>
      <w:ind w:left="1429" w:hanging="578"/>
      <w:jc w:val="left"/>
      <w:textAlignment w:val="auto"/>
    </w:pPr>
    <w:rPr>
      <w:rFonts w:eastAsia="Times New Roman"/>
      <w:spacing w:val="0"/>
      <w:kern w:val="0"/>
      <w:sz w:val="24"/>
      <w:szCs w:val="20"/>
      <w:lang w:eastAsia="ru-RU"/>
    </w:rPr>
  </w:style>
  <w:style w:type="character" w:customStyle="1" w:styleId="affff4">
    <w:name w:val="Стиль алаеваМаркированный список + По ширине Междустр.интервал:  по... Знак Знак"/>
    <w:basedOn w:val="a2"/>
    <w:link w:val="affff3"/>
    <w:rsid w:val="003043A3"/>
    <w:rPr>
      <w:rFonts w:ascii="Arial" w:hAnsi="Arial"/>
      <w:snapToGrid w:val="0"/>
      <w:sz w:val="22"/>
      <w:szCs w:val="24"/>
    </w:rPr>
  </w:style>
  <w:style w:type="paragraph" w:customStyle="1" w:styleId="xl1708">
    <w:name w:val="xl1708"/>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09">
    <w:name w:val="xl1709"/>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10">
    <w:name w:val="xl1710"/>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Arial Narrow" w:eastAsia="Times New Roman" w:hAnsi="Arial Narrow"/>
      <w:spacing w:val="0"/>
      <w:sz w:val="20"/>
      <w:szCs w:val="20"/>
      <w:lang w:eastAsia="ru-RU"/>
    </w:rPr>
  </w:style>
  <w:style w:type="paragraph" w:customStyle="1" w:styleId="xl1711">
    <w:name w:val="xl1711"/>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12">
    <w:name w:val="xl1712"/>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13">
    <w:name w:val="xl1713"/>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Arial Narrow" w:eastAsia="Times New Roman" w:hAnsi="Arial Narrow"/>
      <w:b/>
      <w:bCs/>
      <w:i/>
      <w:iCs/>
      <w:spacing w:val="0"/>
      <w:sz w:val="20"/>
      <w:szCs w:val="20"/>
      <w:lang w:eastAsia="ru-RU"/>
    </w:rPr>
  </w:style>
  <w:style w:type="paragraph" w:customStyle="1" w:styleId="xl1714">
    <w:name w:val="xl1714"/>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1715">
    <w:name w:val="xl1715"/>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u w:val="single"/>
      <w:lang w:eastAsia="ru-RU"/>
    </w:rPr>
  </w:style>
  <w:style w:type="paragraph" w:customStyle="1" w:styleId="xl1716">
    <w:name w:val="xl1716"/>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1717">
    <w:name w:val="xl1717"/>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18">
    <w:name w:val="xl1718"/>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1719">
    <w:name w:val="xl1719"/>
    <w:basedOn w:val="a1"/>
    <w:rsid w:val="00442473"/>
    <w:pPr>
      <w:widowControl/>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6986">
    <w:name w:val="xl6986"/>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87">
    <w:name w:val="xl6987"/>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88">
    <w:name w:val="xl6988"/>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89">
    <w:name w:val="xl6989"/>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90">
    <w:name w:val="xl6990"/>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91">
    <w:name w:val="xl6991"/>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92">
    <w:name w:val="xl6992"/>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93">
    <w:name w:val="xl6993"/>
    <w:basedOn w:val="a1"/>
    <w:rsid w:val="00360352"/>
    <w:pPr>
      <w:widowControl/>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6994">
    <w:name w:val="xl6994"/>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6995">
    <w:name w:val="xl6995"/>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96">
    <w:name w:val="xl6996"/>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97">
    <w:name w:val="xl6997"/>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98">
    <w:name w:val="xl6998"/>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99">
    <w:name w:val="xl6999"/>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7000">
    <w:name w:val="xl7000"/>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1f4">
    <w:name w:val="Стиль Для таблицы (приложения 1) + По правому краю"/>
    <w:basedOn w:val="12"/>
    <w:rsid w:val="00651B11"/>
    <w:pPr>
      <w:ind w:left="33" w:hanging="33"/>
    </w:pPr>
    <w:rPr>
      <w:bCs w:val="0"/>
      <w:color w:val="000000" w:themeColor="text1" w:themeShade="BF"/>
      <w:sz w:val="16"/>
      <w:szCs w:val="20"/>
      <w:lang w:eastAsia="ru-RU"/>
    </w:rPr>
  </w:style>
  <w:style w:type="table" w:customStyle="1" w:styleId="3112">
    <w:name w:val="Простая таблица 311"/>
    <w:basedOn w:val="a3"/>
    <w:next w:val="3f1"/>
    <w:rsid w:val="00651B11"/>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0">
    <w:name w:val="Светлая заливка11111"/>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5">
    <w:name w:val="рпдлпжлопж1"/>
    <w:basedOn w:val="a3"/>
    <w:uiPriority w:val="99"/>
    <w:rsid w:val="00651B11"/>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table" w:customStyle="1" w:styleId="2-4111">
    <w:name w:val="Средняя заливка 2 - Акцент 4111"/>
    <w:basedOn w:val="a3"/>
    <w:next w:val="2-4"/>
    <w:uiPriority w:val="64"/>
    <w:rsid w:val="00651B1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150">
    <w:name w:val="1 / 1.1 / 1.1.15"/>
    <w:basedOn w:val="a4"/>
    <w:next w:val="111111"/>
    <w:locked/>
    <w:rsid w:val="00651B11"/>
  </w:style>
  <w:style w:type="table" w:customStyle="1" w:styleId="191">
    <w:name w:val="Светлая заливка19"/>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90">
    <w:name w:val="Светлая заливка29"/>
    <w:basedOn w:val="a3"/>
    <w:uiPriority w:val="60"/>
    <w:rsid w:val="00651B11"/>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80">
    <w:name w:val="Светлая заливка118"/>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30">
    <w:name w:val="Светлая заливка213"/>
    <w:basedOn w:val="a3"/>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31">
    <w:name w:val="Светлая заливка123"/>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20">
    <w:name w:val="Светлая заливка222"/>
    <w:basedOn w:val="a3"/>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320">
    <w:name w:val="Светлая заливка132"/>
    <w:basedOn w:val="a3"/>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310">
    <w:name w:val="Светлая заливка231"/>
    <w:basedOn w:val="a3"/>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4">
    <w:name w:val="Простая таблица 32"/>
    <w:basedOn w:val="a3"/>
    <w:next w:val="3f1"/>
    <w:rsid w:val="00651B11"/>
    <w:pPr>
      <w:widowControl w:val="0"/>
      <w:adjustRightInd w:val="0"/>
      <w:spacing w:before="120" w:after="120" w:line="360" w:lineRule="auto"/>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3"/>
    <w:next w:val="2-4"/>
    <w:uiPriority w:val="64"/>
    <w:rsid w:val="00651B11"/>
    <w:pPr>
      <w:spacing w:line="360" w:lineRule="auto"/>
      <w:ind w:firstLine="567"/>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22">
    <w:name w:val="Светлая заливка42"/>
    <w:basedOn w:val="a3"/>
    <w:uiPriority w:val="60"/>
    <w:rsid w:val="00651B11"/>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2">
    <w:name w:val="Средняя заливка 2 - Акцент 412"/>
    <w:basedOn w:val="a3"/>
    <w:next w:val="2-4"/>
    <w:uiPriority w:val="64"/>
    <w:rsid w:val="00651B11"/>
    <w:pPr>
      <w:spacing w:line="360" w:lineRule="auto"/>
      <w:ind w:firstLine="567"/>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2">
    <w:name w:val="Светлая заливка34"/>
    <w:basedOn w:val="a3"/>
    <w:next w:val="4a"/>
    <w:uiPriority w:val="60"/>
    <w:rsid w:val="00651B11"/>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3"/>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0">
    <w:name w:val="Светлая заливка141"/>
    <w:basedOn w:val="a3"/>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10">
    <w:name w:val="Светлая заливка241"/>
    <w:basedOn w:val="a3"/>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21">
    <w:name w:val="Светлая заливка1122"/>
    <w:basedOn w:val="a3"/>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0">
    <w:name w:val="Светлая заливка151"/>
    <w:basedOn w:val="a3"/>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510">
    <w:name w:val="Светлая заливка251"/>
    <w:basedOn w:val="a3"/>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20">
    <w:name w:val="Светлая заливка1132"/>
    <w:basedOn w:val="a3"/>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0">
    <w:name w:val="Светлая заливка161"/>
    <w:basedOn w:val="a3"/>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10">
    <w:name w:val="Светлая заливка261"/>
    <w:basedOn w:val="a3"/>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0">
    <w:name w:val="Светлая заливка1142"/>
    <w:basedOn w:val="a3"/>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10">
    <w:name w:val="Светлая заливка171"/>
    <w:basedOn w:val="a3"/>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710">
    <w:name w:val="Светлая заливка271"/>
    <w:basedOn w:val="a3"/>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520">
    <w:name w:val="Светлая заливка1152"/>
    <w:basedOn w:val="a3"/>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20">
    <w:name w:val="Светлая заливка182"/>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20">
    <w:name w:val="Светлая заливка282"/>
    <w:basedOn w:val="a3"/>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131">
    <w:name w:val="1 / 1.1 / 1.1.131"/>
    <w:basedOn w:val="a4"/>
    <w:next w:val="111111"/>
    <w:semiHidden/>
    <w:unhideWhenUsed/>
    <w:rsid w:val="00651B11"/>
    <w:pPr>
      <w:numPr>
        <w:numId w:val="7"/>
      </w:numPr>
    </w:pPr>
  </w:style>
  <w:style w:type="numbering" w:customStyle="1" w:styleId="11111141">
    <w:name w:val="1 / 1.1 / 1.1.141"/>
    <w:basedOn w:val="a4"/>
    <w:next w:val="111111"/>
    <w:locked/>
    <w:rsid w:val="00651B11"/>
  </w:style>
  <w:style w:type="table" w:customStyle="1" w:styleId="1162">
    <w:name w:val="Светлая заливка1162"/>
    <w:basedOn w:val="a3"/>
    <w:uiPriority w:val="60"/>
    <w:rsid w:val="00651B1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0">
    <w:name w:val="Простая таблица 312"/>
    <w:basedOn w:val="a3"/>
    <w:next w:val="3f1"/>
    <w:rsid w:val="00651B11"/>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1">
    <w:name w:val="Средняя заливка 2 - Акцент 421"/>
    <w:basedOn w:val="a3"/>
    <w:next w:val="2-4"/>
    <w:uiPriority w:val="64"/>
    <w:rsid w:val="00651B1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12">
    <w:name w:val="Светлая заливка1212"/>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0">
    <w:name w:val="Светлая заливка2112"/>
    <w:basedOn w:val="a3"/>
    <w:uiPriority w:val="60"/>
    <w:rsid w:val="00651B1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110">
    <w:name w:val="Светлая заливка11311"/>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0">
    <w:name w:val="Светлая заливка11112"/>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3">
    <w:name w:val="Светлая заливка311"/>
    <w:basedOn w:val="a3"/>
    <w:next w:val="LightShading1"/>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3"/>
    <w:uiPriority w:val="60"/>
    <w:rsid w:val="00651B1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1">
    <w:name w:val="Светлая заливка11211"/>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8">
    <w:name w:val="рпдлпжлопж2"/>
    <w:basedOn w:val="a3"/>
    <w:uiPriority w:val="99"/>
    <w:rsid w:val="00651B11"/>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table" w:customStyle="1" w:styleId="2-4112">
    <w:name w:val="Средняя заливка 2 - Акцент 4112"/>
    <w:basedOn w:val="a3"/>
    <w:next w:val="2-4"/>
    <w:uiPriority w:val="64"/>
    <w:rsid w:val="00651B1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11">
    <w:name w:val="Светлая заливка411"/>
    <w:basedOn w:val="a3"/>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ветлая заливка12111"/>
    <w:basedOn w:val="a3"/>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1">
    <w:name w:val="Светлая заливка21111"/>
    <w:basedOn w:val="a3"/>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0">
    <w:name w:val="Светлая заливка321"/>
    <w:basedOn w:val="a3"/>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110">
    <w:name w:val="Светлая заливка11611"/>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3"/>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0">
    <w:name w:val="Светлая заливка1311"/>
    <w:basedOn w:val="a3"/>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ветлая заливка1171"/>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21">
    <w:name w:val="Светлая заливка2121"/>
    <w:basedOn w:val="a3"/>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10">
    <w:name w:val="Светлая заливка1221"/>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1">
    <w:name w:val="Светлая заливка2211"/>
    <w:basedOn w:val="a3"/>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11">
    <w:name w:val="Светлая заливка1811"/>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11">
    <w:name w:val="Светлая заливка2811"/>
    <w:basedOn w:val="a3"/>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1703">
    <w:name w:val="xl1703"/>
    <w:basedOn w:val="a1"/>
    <w:rsid w:val="00651B11"/>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704">
    <w:name w:val="xl1704"/>
    <w:basedOn w:val="a1"/>
    <w:rsid w:val="00651B11"/>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1705">
    <w:name w:val="xl1705"/>
    <w:basedOn w:val="a1"/>
    <w:rsid w:val="00651B11"/>
    <w:pPr>
      <w:widowControl/>
      <w:pBdr>
        <w:top w:val="single" w:sz="4" w:space="0" w:color="auto"/>
        <w:left w:val="single" w:sz="8"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center"/>
    </w:pPr>
    <w:rPr>
      <w:rFonts w:ascii="Times New Roman" w:eastAsia="Times New Roman" w:hAnsi="Times New Roman"/>
      <w:b/>
      <w:bCs/>
      <w:spacing w:val="0"/>
      <w:sz w:val="24"/>
      <w:szCs w:val="24"/>
      <w:lang w:eastAsia="ru-RU"/>
    </w:rPr>
  </w:style>
  <w:style w:type="paragraph" w:customStyle="1" w:styleId="xl1706">
    <w:name w:val="xl1706"/>
    <w:basedOn w:val="a1"/>
    <w:rsid w:val="00651B11"/>
    <w:pPr>
      <w:widowControl/>
      <w:pBdr>
        <w:top w:val="single" w:sz="4" w:space="0" w:color="auto"/>
        <w:left w:val="single" w:sz="8"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707">
    <w:name w:val="xl1707"/>
    <w:basedOn w:val="a1"/>
    <w:rsid w:val="00651B11"/>
    <w:pPr>
      <w:widowControl/>
      <w:pBdr>
        <w:top w:val="single" w:sz="4" w:space="0" w:color="auto"/>
        <w:left w:val="single" w:sz="8"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1853">
    <w:name w:val="xl1853"/>
    <w:basedOn w:val="a1"/>
    <w:rsid w:val="00651B11"/>
    <w:pPr>
      <w:widowControl/>
      <w:pBdr>
        <w:top w:val="single" w:sz="4" w:space="0" w:color="auto"/>
        <w:left w:val="single" w:sz="4" w:space="0" w:color="auto"/>
        <w:bottom w:val="single" w:sz="4" w:space="0" w:color="auto"/>
        <w:right w:val="single" w:sz="4" w:space="0" w:color="auto"/>
      </w:pBdr>
      <w:shd w:val="clear" w:color="FFCC99" w:fill="FF0000"/>
      <w:adjustRightInd/>
      <w:spacing w:before="100" w:beforeAutospacing="1" w:after="100" w:afterAutospacing="1"/>
      <w:ind w:firstLine="0"/>
      <w:jc w:val="left"/>
      <w:textAlignment w:val="center"/>
    </w:pPr>
    <w:rPr>
      <w:rFonts w:ascii="Times New Roman" w:eastAsia="Times New Roman" w:hAnsi="Times New Roman"/>
      <w:b/>
      <w:bCs/>
      <w:i/>
      <w:iCs/>
      <w:spacing w:val="0"/>
      <w:sz w:val="24"/>
      <w:szCs w:val="24"/>
      <w:lang w:eastAsia="ru-RU"/>
    </w:rPr>
  </w:style>
  <w:style w:type="paragraph" w:customStyle="1" w:styleId="xl1854">
    <w:name w:val="xl1854"/>
    <w:basedOn w:val="a1"/>
    <w:rsid w:val="00651B11"/>
    <w:pPr>
      <w:widowControl/>
      <w:pBdr>
        <w:top w:val="single" w:sz="4" w:space="0" w:color="auto"/>
        <w:left w:val="single" w:sz="4" w:space="7" w:color="auto"/>
        <w:bottom w:val="single" w:sz="4" w:space="0" w:color="auto"/>
        <w:right w:val="single" w:sz="4" w:space="0" w:color="auto"/>
      </w:pBdr>
      <w:shd w:val="clear" w:color="FFCC99" w:fill="CCFFCC"/>
      <w:adjustRightInd/>
      <w:spacing w:before="100" w:beforeAutospacing="1" w:after="100" w:afterAutospacing="1"/>
      <w:ind w:firstLineChars="100" w:firstLine="0"/>
      <w:jc w:val="left"/>
      <w:textAlignment w:val="center"/>
    </w:pPr>
    <w:rPr>
      <w:rFonts w:ascii="Times New Roman" w:eastAsia="Times New Roman" w:hAnsi="Times New Roman"/>
      <w:spacing w:val="0"/>
      <w:sz w:val="20"/>
      <w:szCs w:val="20"/>
      <w:lang w:eastAsia="ru-RU"/>
    </w:rPr>
  </w:style>
  <w:style w:type="paragraph" w:customStyle="1" w:styleId="xl1855">
    <w:name w:val="xl1855"/>
    <w:basedOn w:val="a1"/>
    <w:rsid w:val="00651B11"/>
    <w:pPr>
      <w:widowControl/>
      <w:pBdr>
        <w:top w:val="single" w:sz="4" w:space="0" w:color="auto"/>
        <w:left w:val="single" w:sz="4" w:space="0" w:color="auto"/>
        <w:bottom w:val="single" w:sz="4" w:space="0" w:color="auto"/>
        <w:right w:val="single" w:sz="4" w:space="0" w:color="auto"/>
      </w:pBdr>
      <w:shd w:val="clear" w:color="FFCC99" w:fill="FFFF00"/>
      <w:adjustRightInd/>
      <w:spacing w:before="100" w:beforeAutospacing="1" w:after="100" w:afterAutospacing="1"/>
      <w:ind w:firstLine="0"/>
      <w:jc w:val="left"/>
      <w:textAlignment w:val="center"/>
    </w:pPr>
    <w:rPr>
      <w:rFonts w:ascii="Times New Roman" w:eastAsia="Times New Roman" w:hAnsi="Times New Roman"/>
      <w:b/>
      <w:bCs/>
      <w:spacing w:val="0"/>
      <w:sz w:val="20"/>
      <w:szCs w:val="20"/>
      <w:lang w:eastAsia="ru-RU"/>
    </w:rPr>
  </w:style>
  <w:style w:type="paragraph" w:customStyle="1" w:styleId="xl1856">
    <w:name w:val="xl1856"/>
    <w:basedOn w:val="a1"/>
    <w:rsid w:val="00651B11"/>
    <w:pPr>
      <w:widowControl/>
      <w:pBdr>
        <w:top w:val="single" w:sz="4" w:space="0" w:color="auto"/>
        <w:left w:val="single" w:sz="4" w:space="0" w:color="auto"/>
        <w:bottom w:val="single" w:sz="4" w:space="0" w:color="auto"/>
        <w:right w:val="single" w:sz="4" w:space="0" w:color="auto"/>
      </w:pBdr>
      <w:shd w:val="clear" w:color="000000" w:fill="4BACC6"/>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1857">
    <w:name w:val="xl1857"/>
    <w:basedOn w:val="a1"/>
    <w:rsid w:val="00651B11"/>
    <w:pPr>
      <w:widowControl/>
      <w:pBdr>
        <w:top w:val="single" w:sz="4" w:space="0" w:color="auto"/>
        <w:left w:val="single" w:sz="4"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1858">
    <w:name w:val="xl1858"/>
    <w:basedOn w:val="a1"/>
    <w:rsid w:val="00651B11"/>
    <w:pPr>
      <w:widowControl/>
      <w:pBdr>
        <w:top w:val="single" w:sz="4" w:space="0" w:color="auto"/>
        <w:left w:val="single" w:sz="4" w:space="7" w:color="auto"/>
        <w:bottom w:val="single" w:sz="4" w:space="0" w:color="auto"/>
        <w:right w:val="single" w:sz="4" w:space="0" w:color="auto"/>
      </w:pBdr>
      <w:shd w:val="clear" w:color="FFCC99" w:fill="CCFFCC"/>
      <w:adjustRightInd/>
      <w:spacing w:before="100" w:beforeAutospacing="1" w:after="100" w:afterAutospacing="1"/>
      <w:ind w:firstLineChars="100" w:firstLine="0"/>
      <w:jc w:val="left"/>
      <w:textAlignment w:val="center"/>
    </w:pPr>
    <w:rPr>
      <w:rFonts w:ascii="Times New Roman" w:eastAsia="Times New Roman" w:hAnsi="Times New Roman"/>
      <w:spacing w:val="0"/>
      <w:sz w:val="20"/>
      <w:szCs w:val="20"/>
      <w:lang w:eastAsia="ru-RU"/>
    </w:rPr>
  </w:style>
  <w:style w:type="paragraph" w:customStyle="1" w:styleId="xl1859">
    <w:name w:val="xl1859"/>
    <w:basedOn w:val="a1"/>
    <w:rsid w:val="00651B11"/>
    <w:pPr>
      <w:widowControl/>
      <w:pBdr>
        <w:top w:val="single" w:sz="4" w:space="0" w:color="auto"/>
        <w:left w:val="single" w:sz="4" w:space="0" w:color="auto"/>
        <w:bottom w:val="single" w:sz="4" w:space="0" w:color="auto"/>
        <w:right w:val="single" w:sz="4" w:space="0" w:color="auto"/>
      </w:pBdr>
      <w:shd w:val="clear" w:color="FFCC99" w:fill="FFFF00"/>
      <w:adjustRightInd/>
      <w:spacing w:before="100" w:beforeAutospacing="1" w:after="100" w:afterAutospacing="1"/>
      <w:ind w:firstLine="0"/>
      <w:jc w:val="left"/>
      <w:textAlignment w:val="center"/>
    </w:pPr>
    <w:rPr>
      <w:rFonts w:ascii="Times New Roman" w:eastAsia="Times New Roman" w:hAnsi="Times New Roman"/>
      <w:b/>
      <w:bCs/>
      <w:spacing w:val="0"/>
      <w:sz w:val="20"/>
      <w:szCs w:val="20"/>
      <w:lang w:eastAsia="ru-RU"/>
    </w:rPr>
  </w:style>
  <w:style w:type="paragraph" w:customStyle="1" w:styleId="xl1860">
    <w:name w:val="xl1860"/>
    <w:basedOn w:val="a1"/>
    <w:rsid w:val="00651B11"/>
    <w:pPr>
      <w:widowControl/>
      <w:pBdr>
        <w:top w:val="single" w:sz="4" w:space="0" w:color="auto"/>
        <w:left w:val="single" w:sz="4"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1861">
    <w:name w:val="xl1861"/>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862">
    <w:name w:val="xl1862"/>
    <w:basedOn w:val="a1"/>
    <w:rsid w:val="00651B11"/>
    <w:pPr>
      <w:widowControl/>
      <w:pBdr>
        <w:top w:val="single" w:sz="4" w:space="0" w:color="auto"/>
        <w:left w:val="single" w:sz="4" w:space="0" w:color="auto"/>
        <w:bottom w:val="single" w:sz="4" w:space="0" w:color="auto"/>
        <w:right w:val="single" w:sz="4" w:space="0" w:color="auto"/>
      </w:pBdr>
      <w:shd w:val="clear" w:color="FFCC99" w:fill="4BACC6"/>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1863">
    <w:name w:val="xl1863"/>
    <w:basedOn w:val="a1"/>
    <w:rsid w:val="00651B11"/>
    <w:pPr>
      <w:widowControl/>
      <w:pBdr>
        <w:top w:val="single" w:sz="4" w:space="0" w:color="auto"/>
        <w:left w:val="single" w:sz="4" w:space="0" w:color="auto"/>
        <w:bottom w:val="single" w:sz="4" w:space="0" w:color="auto"/>
        <w:right w:val="single" w:sz="4" w:space="0" w:color="auto"/>
      </w:pBdr>
      <w:shd w:val="clear" w:color="000000" w:fill="4BACC6"/>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64">
    <w:name w:val="xl1864"/>
    <w:basedOn w:val="a1"/>
    <w:rsid w:val="00651B11"/>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65">
    <w:name w:val="xl1865"/>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66">
    <w:name w:val="xl1866"/>
    <w:basedOn w:val="a1"/>
    <w:rsid w:val="00651B11"/>
    <w:pPr>
      <w:widowControl/>
      <w:pBdr>
        <w:top w:val="single" w:sz="4" w:space="0" w:color="auto"/>
        <w:left w:val="single" w:sz="4" w:space="7" w:color="auto"/>
        <w:bottom w:val="single" w:sz="4" w:space="0" w:color="auto"/>
        <w:right w:val="single" w:sz="4" w:space="0" w:color="auto"/>
      </w:pBdr>
      <w:shd w:val="clear" w:color="FFCC99" w:fill="CCFFCC"/>
      <w:adjustRightInd/>
      <w:spacing w:before="100" w:beforeAutospacing="1" w:after="100" w:afterAutospacing="1"/>
      <w:ind w:firstLineChars="100" w:firstLine="0"/>
      <w:jc w:val="left"/>
      <w:textAlignment w:val="center"/>
    </w:pPr>
    <w:rPr>
      <w:rFonts w:ascii="Times New Roman" w:eastAsia="Times New Roman" w:hAnsi="Times New Roman"/>
      <w:spacing w:val="0"/>
      <w:sz w:val="20"/>
      <w:szCs w:val="20"/>
      <w:lang w:eastAsia="ru-RU"/>
    </w:rPr>
  </w:style>
  <w:style w:type="paragraph" w:customStyle="1" w:styleId="xl1867">
    <w:name w:val="xl1867"/>
    <w:basedOn w:val="a1"/>
    <w:rsid w:val="00651B11"/>
    <w:pPr>
      <w:widowControl/>
      <w:pBdr>
        <w:top w:val="single" w:sz="4" w:space="0" w:color="auto"/>
        <w:left w:val="single" w:sz="4" w:space="7" w:color="auto"/>
        <w:bottom w:val="single" w:sz="4" w:space="0" w:color="auto"/>
        <w:right w:val="single" w:sz="4" w:space="0" w:color="auto"/>
      </w:pBdr>
      <w:adjustRightInd/>
      <w:spacing w:before="100" w:beforeAutospacing="1" w:after="100" w:afterAutospacing="1"/>
      <w:ind w:firstLineChars="100" w:firstLine="0"/>
      <w:jc w:val="left"/>
      <w:textAlignment w:val="center"/>
    </w:pPr>
    <w:rPr>
      <w:rFonts w:ascii="Times New Roman" w:eastAsia="Times New Roman" w:hAnsi="Times New Roman"/>
      <w:spacing w:val="0"/>
      <w:sz w:val="20"/>
      <w:szCs w:val="20"/>
      <w:lang w:eastAsia="ru-RU"/>
    </w:rPr>
  </w:style>
  <w:style w:type="paragraph" w:customStyle="1" w:styleId="xl1868">
    <w:name w:val="xl1868"/>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1869">
    <w:name w:val="xl1869"/>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70">
    <w:name w:val="xl1870"/>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720">
    <w:name w:val="xl1720"/>
    <w:basedOn w:val="a1"/>
    <w:rsid w:val="00651B11"/>
    <w:pPr>
      <w:widowControl/>
      <w:shd w:val="clear" w:color="000000" w:fill="FDE9D9"/>
      <w:adjustRightInd/>
      <w:spacing w:before="100" w:beforeAutospacing="1" w:after="100" w:afterAutospacing="1"/>
      <w:ind w:firstLine="0"/>
      <w:jc w:val="left"/>
      <w:textAlignment w:val="auto"/>
    </w:pPr>
    <w:rPr>
      <w:rFonts w:eastAsia="Times New Roman" w:cs="Arial"/>
      <w:b/>
      <w:bCs/>
      <w:color w:val="FF0000"/>
      <w:spacing w:val="0"/>
      <w:sz w:val="16"/>
      <w:szCs w:val="16"/>
      <w:lang w:eastAsia="ru-RU"/>
    </w:rPr>
  </w:style>
  <w:style w:type="paragraph" w:customStyle="1" w:styleId="xl1721">
    <w:name w:val="xl1721"/>
    <w:basedOn w:val="a1"/>
    <w:rsid w:val="00651B11"/>
    <w:pPr>
      <w:widowControl/>
      <w:shd w:val="clear" w:color="FFFF00" w:fill="BFBFBF"/>
      <w:adjustRightInd/>
      <w:spacing w:before="100" w:beforeAutospacing="1" w:after="100" w:afterAutospacing="1"/>
      <w:ind w:firstLine="0"/>
      <w:jc w:val="left"/>
      <w:textAlignment w:val="auto"/>
    </w:pPr>
    <w:rPr>
      <w:rFonts w:eastAsia="Times New Roman" w:cs="Arial"/>
      <w:b/>
      <w:bCs/>
      <w:spacing w:val="0"/>
      <w:sz w:val="16"/>
      <w:szCs w:val="16"/>
      <w:lang w:eastAsia="ru-RU"/>
    </w:rPr>
  </w:style>
  <w:style w:type="paragraph" w:customStyle="1" w:styleId="xl1722">
    <w:name w:val="xl1722"/>
    <w:basedOn w:val="a1"/>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23">
    <w:name w:val="xl1723"/>
    <w:basedOn w:val="a1"/>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24">
    <w:name w:val="xl1724"/>
    <w:basedOn w:val="a1"/>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25">
    <w:name w:val="xl1725"/>
    <w:basedOn w:val="a1"/>
    <w:rsid w:val="00651B11"/>
    <w:pPr>
      <w:widowControl/>
      <w:shd w:val="clear" w:color="FFFF00" w:fill="FDE9D9"/>
      <w:adjustRightInd/>
      <w:spacing w:before="100" w:beforeAutospacing="1" w:after="100" w:afterAutospacing="1"/>
      <w:ind w:firstLine="0"/>
      <w:jc w:val="center"/>
      <w:textAlignment w:val="auto"/>
    </w:pPr>
    <w:rPr>
      <w:rFonts w:eastAsia="Times New Roman" w:cs="Arial"/>
      <w:b/>
      <w:bCs/>
      <w:color w:val="FF0000"/>
      <w:spacing w:val="0"/>
      <w:sz w:val="16"/>
      <w:szCs w:val="16"/>
      <w:lang w:eastAsia="ru-RU"/>
    </w:rPr>
  </w:style>
  <w:style w:type="paragraph" w:customStyle="1" w:styleId="xl1726">
    <w:name w:val="xl1726"/>
    <w:basedOn w:val="a1"/>
    <w:rsid w:val="00651B11"/>
    <w:pPr>
      <w:widowControl/>
      <w:shd w:val="clear" w:color="FFFF00" w:fill="FDE9D9"/>
      <w:adjustRightInd/>
      <w:spacing w:before="100" w:beforeAutospacing="1" w:after="100" w:afterAutospacing="1"/>
      <w:ind w:firstLine="0"/>
      <w:jc w:val="center"/>
      <w:textAlignment w:val="auto"/>
    </w:pPr>
    <w:rPr>
      <w:rFonts w:eastAsia="Times New Roman" w:cs="Arial"/>
      <w:b/>
      <w:bCs/>
      <w:color w:val="FF0000"/>
      <w:spacing w:val="0"/>
      <w:sz w:val="16"/>
      <w:szCs w:val="16"/>
      <w:lang w:eastAsia="ru-RU"/>
    </w:rPr>
  </w:style>
  <w:style w:type="paragraph" w:customStyle="1" w:styleId="xl1727">
    <w:name w:val="xl1727"/>
    <w:basedOn w:val="a1"/>
    <w:rsid w:val="00651B11"/>
    <w:pPr>
      <w:widowControl/>
      <w:shd w:val="clear" w:color="FFFFCC"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28">
    <w:name w:val="xl1728"/>
    <w:basedOn w:val="a1"/>
    <w:rsid w:val="00651B11"/>
    <w:pPr>
      <w:widowControl/>
      <w:shd w:val="clear" w:color="000000" w:fill="FDE9D9"/>
      <w:adjustRightInd/>
      <w:spacing w:before="100" w:beforeAutospacing="1" w:after="100" w:afterAutospacing="1"/>
      <w:ind w:firstLine="0"/>
      <w:jc w:val="center"/>
      <w:textAlignment w:val="auto"/>
    </w:pPr>
    <w:rPr>
      <w:rFonts w:eastAsia="Times New Roman" w:cs="Arial"/>
      <w:spacing w:val="0"/>
      <w:sz w:val="16"/>
      <w:szCs w:val="16"/>
      <w:lang w:eastAsia="ru-RU"/>
    </w:rPr>
  </w:style>
  <w:style w:type="paragraph" w:customStyle="1" w:styleId="xl1729">
    <w:name w:val="xl1729"/>
    <w:basedOn w:val="a1"/>
    <w:rsid w:val="00651B11"/>
    <w:pPr>
      <w:widowControl/>
      <w:shd w:val="clear" w:color="000000" w:fill="FABF8F"/>
      <w:adjustRightInd/>
      <w:spacing w:before="100" w:beforeAutospacing="1" w:after="100" w:afterAutospacing="1"/>
      <w:ind w:firstLine="0"/>
      <w:jc w:val="right"/>
      <w:textAlignment w:val="center"/>
    </w:pPr>
    <w:rPr>
      <w:rFonts w:eastAsia="Times New Roman" w:cs="Arial"/>
      <w:spacing w:val="0"/>
      <w:sz w:val="16"/>
      <w:szCs w:val="16"/>
      <w:lang w:eastAsia="ru-RU"/>
    </w:rPr>
  </w:style>
  <w:style w:type="paragraph" w:customStyle="1" w:styleId="xl1730">
    <w:name w:val="xl1730"/>
    <w:basedOn w:val="a1"/>
    <w:rsid w:val="00651B11"/>
    <w:pPr>
      <w:widowControl/>
      <w:shd w:val="clear" w:color="000000" w:fill="FABF8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31">
    <w:name w:val="xl1731"/>
    <w:basedOn w:val="a1"/>
    <w:rsid w:val="00651B11"/>
    <w:pPr>
      <w:widowControl/>
      <w:shd w:val="clear" w:color="000000" w:fill="FABF8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32">
    <w:name w:val="xl1732"/>
    <w:basedOn w:val="a1"/>
    <w:rsid w:val="00651B11"/>
    <w:pPr>
      <w:widowControl/>
      <w:shd w:val="clear" w:color="000000" w:fill="FABF8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33">
    <w:name w:val="xl1733"/>
    <w:basedOn w:val="a1"/>
    <w:rsid w:val="00651B11"/>
    <w:pPr>
      <w:widowControl/>
      <w:shd w:val="clear" w:color="000000" w:fill="974706"/>
      <w:adjustRightInd/>
      <w:spacing w:before="100" w:beforeAutospacing="1" w:after="100" w:afterAutospacing="1"/>
      <w:ind w:firstLine="0"/>
      <w:jc w:val="left"/>
      <w:textAlignment w:val="auto"/>
    </w:pPr>
    <w:rPr>
      <w:rFonts w:eastAsia="Times New Roman" w:cs="Arial"/>
      <w:b/>
      <w:bCs/>
      <w:color w:val="FFFFFF"/>
      <w:spacing w:val="0"/>
      <w:sz w:val="16"/>
      <w:szCs w:val="16"/>
      <w:lang w:eastAsia="ru-RU"/>
    </w:rPr>
  </w:style>
  <w:style w:type="paragraph" w:customStyle="1" w:styleId="xl1734">
    <w:name w:val="xl1734"/>
    <w:basedOn w:val="a1"/>
    <w:rsid w:val="00651B11"/>
    <w:pPr>
      <w:widowControl/>
      <w:shd w:val="clear" w:color="000000" w:fill="974706"/>
      <w:adjustRightInd/>
      <w:spacing w:before="100" w:beforeAutospacing="1" w:after="100" w:afterAutospacing="1"/>
      <w:ind w:firstLine="0"/>
      <w:jc w:val="center"/>
      <w:textAlignment w:val="auto"/>
    </w:pPr>
    <w:rPr>
      <w:rFonts w:eastAsia="Times New Roman" w:cs="Arial"/>
      <w:spacing w:val="0"/>
      <w:sz w:val="16"/>
      <w:szCs w:val="16"/>
      <w:lang w:eastAsia="ru-RU"/>
    </w:rPr>
  </w:style>
  <w:style w:type="paragraph" w:customStyle="1" w:styleId="xl1735">
    <w:name w:val="xl1735"/>
    <w:basedOn w:val="a1"/>
    <w:rsid w:val="00651B11"/>
    <w:pPr>
      <w:widowControl/>
      <w:shd w:val="clear" w:color="000000" w:fill="974706"/>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36">
    <w:name w:val="xl1736"/>
    <w:basedOn w:val="a1"/>
    <w:rsid w:val="00651B11"/>
    <w:pPr>
      <w:widowControl/>
      <w:shd w:val="clear" w:color="FFFF00" w:fill="BFBFBF"/>
      <w:adjustRightInd/>
      <w:spacing w:before="100" w:beforeAutospacing="1" w:after="100" w:afterAutospacing="1"/>
      <w:ind w:firstLine="0"/>
      <w:jc w:val="right"/>
      <w:textAlignment w:val="auto"/>
    </w:pPr>
    <w:rPr>
      <w:rFonts w:eastAsia="Times New Roman" w:cs="Arial"/>
      <w:b/>
      <w:bCs/>
      <w:spacing w:val="0"/>
      <w:sz w:val="16"/>
      <w:szCs w:val="16"/>
      <w:lang w:eastAsia="ru-RU"/>
    </w:rPr>
  </w:style>
  <w:style w:type="paragraph" w:customStyle="1" w:styleId="xl1737">
    <w:name w:val="xl1737"/>
    <w:basedOn w:val="a1"/>
    <w:rsid w:val="00651B11"/>
    <w:pPr>
      <w:widowControl/>
      <w:shd w:val="clear" w:color="000000" w:fill="C5D9F1"/>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38">
    <w:name w:val="xl1738"/>
    <w:basedOn w:val="a1"/>
    <w:rsid w:val="00651B11"/>
    <w:pPr>
      <w:widowControl/>
      <w:shd w:val="clear" w:color="000000" w:fill="FFC000"/>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39">
    <w:name w:val="xl1739"/>
    <w:basedOn w:val="a1"/>
    <w:rsid w:val="00651B11"/>
    <w:pPr>
      <w:widowControl/>
      <w:shd w:val="clear" w:color="000000" w:fill="C5D9F1"/>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0">
    <w:name w:val="xl1740"/>
    <w:basedOn w:val="a1"/>
    <w:rsid w:val="00651B11"/>
    <w:pPr>
      <w:widowControl/>
      <w:shd w:val="clear" w:color="000000" w:fill="974706"/>
      <w:adjustRightInd/>
      <w:spacing w:before="100" w:beforeAutospacing="1" w:after="100" w:afterAutospacing="1"/>
      <w:ind w:firstLine="0"/>
      <w:jc w:val="left"/>
      <w:textAlignment w:val="auto"/>
    </w:pPr>
    <w:rPr>
      <w:rFonts w:eastAsia="Times New Roman" w:cs="Arial"/>
      <w:b/>
      <w:bCs/>
      <w:color w:val="FFFFFF"/>
      <w:spacing w:val="0"/>
      <w:sz w:val="16"/>
      <w:szCs w:val="16"/>
      <w:lang w:eastAsia="ru-RU"/>
    </w:rPr>
  </w:style>
  <w:style w:type="paragraph" w:customStyle="1" w:styleId="xl1741">
    <w:name w:val="xl1741"/>
    <w:basedOn w:val="a1"/>
    <w:rsid w:val="00651B11"/>
    <w:pPr>
      <w:widowControl/>
      <w:shd w:val="clear" w:color="000000" w:fill="974706"/>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2">
    <w:name w:val="xl1742"/>
    <w:basedOn w:val="a1"/>
    <w:rsid w:val="00651B11"/>
    <w:pPr>
      <w:widowControl/>
      <w:shd w:val="clear" w:color="000000" w:fill="B7DEE8"/>
      <w:adjustRightInd/>
      <w:spacing w:before="100" w:beforeAutospacing="1" w:after="100" w:afterAutospacing="1"/>
      <w:ind w:firstLine="0"/>
      <w:jc w:val="left"/>
      <w:textAlignment w:val="auto"/>
    </w:pPr>
    <w:rPr>
      <w:rFonts w:eastAsia="Times New Roman" w:cs="Arial"/>
      <w:b/>
      <w:bCs/>
      <w:color w:val="FF0000"/>
      <w:spacing w:val="0"/>
      <w:sz w:val="16"/>
      <w:szCs w:val="16"/>
      <w:lang w:eastAsia="ru-RU"/>
    </w:rPr>
  </w:style>
  <w:style w:type="paragraph" w:customStyle="1" w:styleId="xl1743">
    <w:name w:val="xl1743"/>
    <w:basedOn w:val="a1"/>
    <w:rsid w:val="00651B11"/>
    <w:pPr>
      <w:widowControl/>
      <w:pBdr>
        <w:top w:val="single" w:sz="8" w:space="0" w:color="auto"/>
        <w:left w:val="single" w:sz="8" w:space="0" w:color="auto"/>
        <w:bottom w:val="single" w:sz="8" w:space="0" w:color="auto"/>
        <w:right w:val="single" w:sz="8" w:space="0" w:color="auto"/>
      </w:pBdr>
      <w:shd w:val="clear" w:color="FFFF00" w:fill="B7DEE8"/>
      <w:adjustRightInd/>
      <w:spacing w:before="100" w:beforeAutospacing="1" w:after="100" w:afterAutospacing="1"/>
      <w:ind w:firstLine="0"/>
      <w:jc w:val="center"/>
      <w:textAlignment w:val="auto"/>
    </w:pPr>
    <w:rPr>
      <w:rFonts w:eastAsia="Times New Roman" w:cs="Arial"/>
      <w:b/>
      <w:bCs/>
      <w:spacing w:val="0"/>
      <w:sz w:val="16"/>
      <w:szCs w:val="16"/>
      <w:lang w:eastAsia="ru-RU"/>
    </w:rPr>
  </w:style>
  <w:style w:type="paragraph" w:customStyle="1" w:styleId="xl1744">
    <w:name w:val="xl1744"/>
    <w:basedOn w:val="a1"/>
    <w:rsid w:val="00651B11"/>
    <w:pPr>
      <w:widowControl/>
      <w:shd w:val="clear" w:color="FFFF00" w:fill="B7DEE8"/>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5">
    <w:name w:val="xl1745"/>
    <w:basedOn w:val="a1"/>
    <w:rsid w:val="00651B11"/>
    <w:pPr>
      <w:widowControl/>
      <w:shd w:val="clear" w:color="FFFF00" w:fill="B7DEE8"/>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6">
    <w:name w:val="xl1746"/>
    <w:basedOn w:val="a1"/>
    <w:rsid w:val="00651B11"/>
    <w:pPr>
      <w:widowControl/>
      <w:shd w:val="clear" w:color="FFFF00" w:fill="B7DEE8"/>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7">
    <w:name w:val="xl1747"/>
    <w:basedOn w:val="a1"/>
    <w:rsid w:val="00651B11"/>
    <w:pPr>
      <w:widowControl/>
      <w:shd w:val="clear" w:color="FFFFCC" w:fill="B7DEE8"/>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8">
    <w:name w:val="xl1748"/>
    <w:basedOn w:val="a1"/>
    <w:rsid w:val="00651B11"/>
    <w:pPr>
      <w:widowControl/>
      <w:shd w:val="clear" w:color="FFFF00" w:fill="FDE9D9"/>
      <w:adjustRightInd/>
      <w:spacing w:before="100" w:beforeAutospacing="1" w:after="100" w:afterAutospacing="1"/>
      <w:ind w:firstLine="0"/>
      <w:jc w:val="center"/>
      <w:textAlignment w:val="auto"/>
    </w:pPr>
    <w:rPr>
      <w:rFonts w:eastAsia="Times New Roman" w:cs="Arial"/>
      <w:b/>
      <w:bCs/>
      <w:spacing w:val="0"/>
      <w:sz w:val="16"/>
      <w:szCs w:val="16"/>
      <w:lang w:eastAsia="ru-RU"/>
    </w:rPr>
  </w:style>
  <w:style w:type="paragraph" w:customStyle="1" w:styleId="xl1749">
    <w:name w:val="xl1749"/>
    <w:basedOn w:val="a1"/>
    <w:rsid w:val="00651B11"/>
    <w:pPr>
      <w:widowControl/>
      <w:shd w:val="clear" w:color="FFFF00" w:fill="BFBFBF"/>
      <w:adjustRightInd/>
      <w:spacing w:before="100" w:beforeAutospacing="1" w:after="100" w:afterAutospacing="1"/>
      <w:ind w:firstLine="0"/>
      <w:jc w:val="left"/>
      <w:textAlignment w:val="auto"/>
    </w:pPr>
    <w:rPr>
      <w:rFonts w:eastAsia="Times New Roman" w:cs="Arial"/>
      <w:b/>
      <w:bCs/>
      <w:spacing w:val="0"/>
      <w:sz w:val="16"/>
      <w:szCs w:val="16"/>
      <w:lang w:eastAsia="ru-RU"/>
    </w:rPr>
  </w:style>
  <w:style w:type="paragraph" w:customStyle="1" w:styleId="xl1750">
    <w:name w:val="xl1750"/>
    <w:basedOn w:val="a1"/>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1">
    <w:name w:val="xl1751"/>
    <w:basedOn w:val="a1"/>
    <w:rsid w:val="00651B11"/>
    <w:pPr>
      <w:widowControl/>
      <w:shd w:val="clear" w:color="0000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2">
    <w:name w:val="xl1752"/>
    <w:basedOn w:val="a1"/>
    <w:rsid w:val="00651B11"/>
    <w:pPr>
      <w:widowControl/>
      <w:shd w:val="clear" w:color="0000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3">
    <w:name w:val="xl1753"/>
    <w:basedOn w:val="a1"/>
    <w:rsid w:val="00651B11"/>
    <w:pPr>
      <w:widowControl/>
      <w:shd w:val="clear" w:color="000000" w:fill="B8CCE4"/>
      <w:adjustRightInd/>
      <w:spacing w:before="100" w:beforeAutospacing="1" w:after="100" w:afterAutospacing="1"/>
      <w:ind w:firstLine="0"/>
      <w:jc w:val="left"/>
      <w:textAlignment w:val="auto"/>
    </w:pPr>
    <w:rPr>
      <w:rFonts w:eastAsia="Times New Roman" w:cs="Arial"/>
      <w:b/>
      <w:bCs/>
      <w:color w:val="FF0000"/>
      <w:spacing w:val="0"/>
      <w:sz w:val="16"/>
      <w:szCs w:val="16"/>
      <w:lang w:eastAsia="ru-RU"/>
    </w:rPr>
  </w:style>
  <w:style w:type="paragraph" w:customStyle="1" w:styleId="xl1754">
    <w:name w:val="xl1754"/>
    <w:basedOn w:val="a1"/>
    <w:rsid w:val="00651B11"/>
    <w:pPr>
      <w:widowControl/>
      <w:shd w:val="clear" w:color="FFFF00" w:fill="B8CCE4"/>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5">
    <w:name w:val="xl1755"/>
    <w:basedOn w:val="a1"/>
    <w:rsid w:val="00651B11"/>
    <w:pPr>
      <w:widowControl/>
      <w:shd w:val="clear" w:color="FFFF00" w:fill="BFBFB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6">
    <w:name w:val="xl1756"/>
    <w:basedOn w:val="a1"/>
    <w:rsid w:val="00651B11"/>
    <w:pPr>
      <w:widowControl/>
      <w:shd w:val="clear" w:color="000000" w:fill="B8CCE4"/>
      <w:adjustRightInd/>
      <w:spacing w:before="100" w:beforeAutospacing="1" w:after="100" w:afterAutospacing="1"/>
      <w:ind w:firstLine="0"/>
      <w:jc w:val="left"/>
      <w:textAlignment w:val="auto"/>
    </w:pPr>
    <w:rPr>
      <w:rFonts w:eastAsia="Times New Roman" w:cs="Arial"/>
      <w:b/>
      <w:bCs/>
      <w:spacing w:val="0"/>
      <w:sz w:val="16"/>
      <w:szCs w:val="16"/>
      <w:lang w:eastAsia="ru-RU"/>
    </w:rPr>
  </w:style>
  <w:style w:type="paragraph" w:customStyle="1" w:styleId="xl1757">
    <w:name w:val="xl1757"/>
    <w:basedOn w:val="a1"/>
    <w:rsid w:val="00651B11"/>
    <w:pPr>
      <w:widowControl/>
      <w:shd w:val="clear" w:color="FFFF00" w:fill="B8CCE4"/>
      <w:adjustRightInd/>
      <w:spacing w:before="100" w:beforeAutospacing="1" w:after="100" w:afterAutospacing="1"/>
      <w:ind w:firstLine="0"/>
      <w:jc w:val="center"/>
      <w:textAlignment w:val="auto"/>
    </w:pPr>
    <w:rPr>
      <w:rFonts w:eastAsia="Times New Roman" w:cs="Arial"/>
      <w:b/>
      <w:bCs/>
      <w:spacing w:val="0"/>
      <w:sz w:val="16"/>
      <w:szCs w:val="16"/>
      <w:lang w:eastAsia="ru-RU"/>
    </w:rPr>
  </w:style>
  <w:style w:type="paragraph" w:customStyle="1" w:styleId="xl1758">
    <w:name w:val="xl1758"/>
    <w:basedOn w:val="a1"/>
    <w:rsid w:val="00651B11"/>
    <w:pPr>
      <w:widowControl/>
      <w:shd w:val="clear" w:color="FFFF00" w:fill="BFBFB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9">
    <w:name w:val="xl1759"/>
    <w:basedOn w:val="a1"/>
    <w:rsid w:val="00651B11"/>
    <w:pPr>
      <w:widowControl/>
      <w:shd w:val="clear" w:color="000000" w:fill="800000"/>
      <w:adjustRightInd/>
      <w:spacing w:before="100" w:beforeAutospacing="1" w:after="100" w:afterAutospacing="1"/>
      <w:ind w:firstLine="0"/>
      <w:jc w:val="center"/>
      <w:textAlignment w:val="center"/>
    </w:pPr>
    <w:rPr>
      <w:rFonts w:eastAsia="Times New Roman" w:cs="Arial"/>
      <w:b/>
      <w:bCs/>
      <w:color w:val="FFFFFF"/>
      <w:spacing w:val="0"/>
      <w:sz w:val="24"/>
      <w:szCs w:val="24"/>
      <w:lang w:eastAsia="ru-RU"/>
    </w:rPr>
  </w:style>
  <w:style w:type="paragraph" w:customStyle="1" w:styleId="xl1760">
    <w:name w:val="xl1760"/>
    <w:basedOn w:val="a1"/>
    <w:rsid w:val="00651B11"/>
    <w:pPr>
      <w:widowControl/>
      <w:shd w:val="clear" w:color="000000" w:fill="FDE9D9"/>
      <w:adjustRightInd/>
      <w:spacing w:before="100" w:beforeAutospacing="1" w:after="100" w:afterAutospacing="1"/>
      <w:ind w:firstLine="0"/>
      <w:jc w:val="left"/>
      <w:textAlignment w:val="auto"/>
    </w:pPr>
    <w:rPr>
      <w:rFonts w:eastAsia="Times New Roman" w:cs="Arial"/>
      <w:b/>
      <w:bCs/>
      <w:color w:val="FF0000"/>
      <w:spacing w:val="0"/>
      <w:sz w:val="16"/>
      <w:szCs w:val="16"/>
      <w:lang w:eastAsia="ru-RU"/>
    </w:rPr>
  </w:style>
  <w:style w:type="paragraph" w:customStyle="1" w:styleId="xl1761">
    <w:name w:val="xl1761"/>
    <w:basedOn w:val="a1"/>
    <w:rsid w:val="00651B11"/>
    <w:pPr>
      <w:widowControl/>
      <w:shd w:val="clear" w:color="000000" w:fill="B8CCE4"/>
      <w:adjustRightInd/>
      <w:spacing w:before="100" w:beforeAutospacing="1" w:after="100" w:afterAutospacing="1"/>
      <w:ind w:firstLine="0"/>
      <w:jc w:val="left"/>
      <w:textAlignment w:val="center"/>
    </w:pPr>
    <w:rPr>
      <w:rFonts w:eastAsia="Times New Roman" w:cs="Arial"/>
      <w:b/>
      <w:bCs/>
      <w:spacing w:val="0"/>
      <w:sz w:val="16"/>
      <w:szCs w:val="16"/>
      <w:lang w:eastAsia="ru-RU"/>
    </w:rPr>
  </w:style>
  <w:style w:type="paragraph" w:customStyle="1" w:styleId="xl1762">
    <w:name w:val="xl1762"/>
    <w:basedOn w:val="a1"/>
    <w:rsid w:val="00651B11"/>
    <w:pPr>
      <w:widowControl/>
      <w:shd w:val="clear" w:color="000000" w:fill="FDE9D9"/>
      <w:adjustRightInd/>
      <w:spacing w:before="100" w:beforeAutospacing="1" w:after="100" w:afterAutospacing="1"/>
      <w:ind w:firstLine="0"/>
      <w:jc w:val="left"/>
      <w:textAlignment w:val="center"/>
    </w:pPr>
    <w:rPr>
      <w:rFonts w:eastAsia="Times New Roman" w:cs="Arial"/>
      <w:b/>
      <w:bCs/>
      <w:color w:val="FF0000"/>
      <w:spacing w:val="0"/>
      <w:sz w:val="16"/>
      <w:szCs w:val="16"/>
      <w:lang w:eastAsia="ru-RU"/>
    </w:rPr>
  </w:style>
  <w:style w:type="paragraph" w:customStyle="1" w:styleId="xl1763">
    <w:name w:val="xl1763"/>
    <w:basedOn w:val="a1"/>
    <w:rsid w:val="00651B11"/>
    <w:pPr>
      <w:widowControl/>
      <w:shd w:val="clear" w:color="000000" w:fill="FABF8F"/>
      <w:adjustRightInd/>
      <w:spacing w:before="100" w:beforeAutospacing="1" w:after="100" w:afterAutospacing="1"/>
      <w:ind w:firstLine="0"/>
      <w:jc w:val="right"/>
      <w:textAlignment w:val="center"/>
    </w:pPr>
    <w:rPr>
      <w:rFonts w:eastAsia="Times New Roman" w:cs="Arial"/>
      <w:spacing w:val="0"/>
      <w:sz w:val="16"/>
      <w:szCs w:val="16"/>
      <w:lang w:eastAsia="ru-RU"/>
    </w:rPr>
  </w:style>
  <w:style w:type="paragraph" w:customStyle="1" w:styleId="xl1764">
    <w:name w:val="xl1764"/>
    <w:basedOn w:val="a1"/>
    <w:rsid w:val="00651B11"/>
    <w:pPr>
      <w:widowControl/>
      <w:shd w:val="clear" w:color="000000" w:fill="FABF8F"/>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65">
    <w:name w:val="xl1765"/>
    <w:basedOn w:val="a1"/>
    <w:rsid w:val="00651B11"/>
    <w:pPr>
      <w:widowControl/>
      <w:shd w:val="clear" w:color="000000" w:fill="FABF8F"/>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66">
    <w:name w:val="xl1766"/>
    <w:basedOn w:val="a1"/>
    <w:rsid w:val="00651B11"/>
    <w:pPr>
      <w:widowControl/>
      <w:shd w:val="clear" w:color="000000" w:fill="974706"/>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67">
    <w:name w:val="xl1767"/>
    <w:basedOn w:val="a1"/>
    <w:rsid w:val="00651B11"/>
    <w:pPr>
      <w:widowControl/>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68">
    <w:name w:val="xl1768"/>
    <w:basedOn w:val="a1"/>
    <w:rsid w:val="00651B11"/>
    <w:pPr>
      <w:widowControl/>
      <w:shd w:val="clear" w:color="FFFF00" w:fill="B8CCE4"/>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69">
    <w:name w:val="xl1769"/>
    <w:basedOn w:val="a1"/>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70">
    <w:name w:val="xl1770"/>
    <w:basedOn w:val="a1"/>
    <w:rsid w:val="00651B11"/>
    <w:pPr>
      <w:widowControl/>
      <w:shd w:val="clear" w:color="FFFF00" w:fill="B7DEE8"/>
      <w:adjustRightInd/>
      <w:spacing w:before="100" w:beforeAutospacing="1" w:after="100" w:afterAutospacing="1"/>
      <w:ind w:firstLine="0"/>
      <w:jc w:val="center"/>
      <w:textAlignment w:val="auto"/>
    </w:pPr>
    <w:rPr>
      <w:rFonts w:eastAsia="Times New Roman" w:cs="Arial"/>
      <w:b/>
      <w:bCs/>
      <w:color w:val="FF0000"/>
      <w:spacing w:val="0"/>
      <w:sz w:val="16"/>
      <w:szCs w:val="16"/>
      <w:lang w:eastAsia="ru-RU"/>
    </w:rPr>
  </w:style>
  <w:style w:type="paragraph" w:customStyle="1" w:styleId="xl1771">
    <w:name w:val="xl1771"/>
    <w:basedOn w:val="a1"/>
    <w:rsid w:val="00651B11"/>
    <w:pPr>
      <w:widowControl/>
      <w:shd w:val="clear" w:color="000000" w:fill="92D050"/>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72">
    <w:name w:val="xl1772"/>
    <w:basedOn w:val="a1"/>
    <w:rsid w:val="00651B11"/>
    <w:pPr>
      <w:widowControl/>
      <w:shd w:val="clear" w:color="000000" w:fill="92D050"/>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73">
    <w:name w:val="xl1773"/>
    <w:basedOn w:val="a1"/>
    <w:rsid w:val="00651B11"/>
    <w:pPr>
      <w:widowControl/>
      <w:shd w:val="clear" w:color="FFFF00" w:fill="FF0000"/>
      <w:adjustRightInd/>
      <w:spacing w:before="100" w:beforeAutospacing="1" w:after="100" w:afterAutospacing="1"/>
      <w:ind w:firstLine="0"/>
      <w:jc w:val="left"/>
      <w:textAlignment w:val="auto"/>
    </w:pPr>
    <w:rPr>
      <w:rFonts w:eastAsia="Times New Roman" w:cs="Arial"/>
      <w:spacing w:val="0"/>
      <w:sz w:val="16"/>
      <w:szCs w:val="16"/>
      <w:lang w:eastAsia="ru-RU"/>
    </w:rPr>
  </w:style>
  <w:style w:type="numbering" w:customStyle="1" w:styleId="265">
    <w:name w:val="Нет списка26"/>
    <w:next w:val="a4"/>
    <w:uiPriority w:val="99"/>
    <w:semiHidden/>
    <w:unhideWhenUsed/>
    <w:rsid w:val="00651B11"/>
  </w:style>
  <w:style w:type="numbering" w:customStyle="1" w:styleId="1111116">
    <w:name w:val="1 / 1.1 / 1.1.16"/>
    <w:basedOn w:val="a4"/>
    <w:next w:val="111111"/>
    <w:locked/>
    <w:rsid w:val="00651B11"/>
  </w:style>
  <w:style w:type="numbering" w:customStyle="1" w:styleId="1100">
    <w:name w:val="Нет списка110"/>
    <w:next w:val="a4"/>
    <w:uiPriority w:val="99"/>
    <w:semiHidden/>
    <w:unhideWhenUsed/>
    <w:rsid w:val="00651B11"/>
  </w:style>
  <w:style w:type="table" w:customStyle="1" w:styleId="1101">
    <w:name w:val="Светлая заливка110"/>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90">
    <w:name w:val="Светлая заливка119"/>
    <w:basedOn w:val="a3"/>
    <w:uiPriority w:val="60"/>
    <w:rsid w:val="00651B11"/>
    <w:pPr>
      <w:jc w:val="right"/>
    </w:pPr>
    <w:rPr>
      <w:rFonts w:ascii="Arial" w:hAnsi="Arial"/>
      <w:color w:val="000000"/>
      <w:sz w:val="18"/>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74">
    <w:name w:val="Нет списка27"/>
    <w:next w:val="a4"/>
    <w:uiPriority w:val="99"/>
    <w:semiHidden/>
    <w:unhideWhenUsed/>
    <w:rsid w:val="00651B11"/>
  </w:style>
  <w:style w:type="numbering" w:customStyle="1" w:styleId="1111117">
    <w:name w:val="1 / 1.1 / 1.1.17"/>
    <w:basedOn w:val="a4"/>
    <w:next w:val="111111"/>
    <w:locked/>
    <w:rsid w:val="00651B11"/>
  </w:style>
  <w:style w:type="numbering" w:customStyle="1" w:styleId="1163">
    <w:name w:val="Нет списка116"/>
    <w:next w:val="a4"/>
    <w:uiPriority w:val="99"/>
    <w:semiHidden/>
    <w:unhideWhenUsed/>
    <w:rsid w:val="00651B11"/>
  </w:style>
  <w:style w:type="table" w:customStyle="1" w:styleId="1200">
    <w:name w:val="Светлая заливка120"/>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02">
    <w:name w:val="Светлая заливка1110"/>
    <w:basedOn w:val="a3"/>
    <w:uiPriority w:val="60"/>
    <w:rsid w:val="00651B11"/>
    <w:pPr>
      <w:jc w:val="right"/>
    </w:pPr>
    <w:rPr>
      <w:rFonts w:ascii="Arial" w:hAnsi="Arial"/>
      <w:color w:val="000000"/>
      <w:sz w:val="18"/>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7334">
    <w:name w:val="xl7334"/>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35">
    <w:name w:val="xl7335"/>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36">
    <w:name w:val="xl7336"/>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Arial Narrow" w:eastAsia="Times New Roman" w:hAnsi="Arial Narrow"/>
      <w:spacing w:val="0"/>
      <w:sz w:val="20"/>
      <w:szCs w:val="20"/>
      <w:lang w:eastAsia="ru-RU"/>
    </w:rPr>
  </w:style>
  <w:style w:type="paragraph" w:customStyle="1" w:styleId="xl7337">
    <w:name w:val="xl7337"/>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38">
    <w:name w:val="xl7338"/>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39">
    <w:name w:val="xl7339"/>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Arial Narrow" w:eastAsia="Times New Roman" w:hAnsi="Arial Narrow"/>
      <w:b/>
      <w:bCs/>
      <w:i/>
      <w:iCs/>
      <w:spacing w:val="0"/>
      <w:sz w:val="20"/>
      <w:szCs w:val="20"/>
      <w:lang w:eastAsia="ru-RU"/>
    </w:rPr>
  </w:style>
  <w:style w:type="paragraph" w:customStyle="1" w:styleId="xl7340">
    <w:name w:val="xl7340"/>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41">
    <w:name w:val="xl7341"/>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u w:val="single"/>
      <w:lang w:eastAsia="ru-RU"/>
    </w:rPr>
  </w:style>
  <w:style w:type="paragraph" w:customStyle="1" w:styleId="xl7342">
    <w:name w:val="xl7342"/>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43">
    <w:name w:val="xl7343"/>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44">
    <w:name w:val="xl7344"/>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45">
    <w:name w:val="xl7345"/>
    <w:basedOn w:val="a1"/>
    <w:rsid w:val="00651B11"/>
    <w:pPr>
      <w:widowControl/>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46">
    <w:name w:val="xl7346"/>
    <w:basedOn w:val="a1"/>
    <w:rsid w:val="00651B11"/>
    <w:pPr>
      <w:widowControl/>
      <w:shd w:val="clear" w:color="000000" w:fill="FFFF00"/>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7347">
    <w:name w:val="xl7347"/>
    <w:basedOn w:val="a1"/>
    <w:rsid w:val="00651B1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paragraph" w:customStyle="1" w:styleId="xl7348">
    <w:name w:val="xl7348"/>
    <w:basedOn w:val="a1"/>
    <w:rsid w:val="00651B11"/>
    <w:pPr>
      <w:widowControl/>
      <w:pBdr>
        <w:top w:val="single" w:sz="4" w:space="0" w:color="auto"/>
        <w:left w:val="single" w:sz="4" w:space="0" w:color="auto"/>
        <w:bottom w:val="single" w:sz="4" w:space="0" w:color="auto"/>
        <w:right w:val="single" w:sz="4" w:space="0" w:color="auto"/>
      </w:pBdr>
      <w:shd w:val="clear" w:color="000000" w:fill="CCC0DA"/>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49">
    <w:name w:val="xl7349"/>
    <w:basedOn w:val="a1"/>
    <w:rsid w:val="00651B11"/>
    <w:pPr>
      <w:widowControl/>
      <w:pBdr>
        <w:top w:val="single" w:sz="4" w:space="0" w:color="auto"/>
        <w:left w:val="single" w:sz="4" w:space="0" w:color="auto"/>
        <w:bottom w:val="single" w:sz="4" w:space="0" w:color="auto"/>
        <w:right w:val="single" w:sz="4" w:space="0" w:color="auto"/>
      </w:pBdr>
      <w:shd w:val="clear" w:color="000000" w:fill="CCC0DA"/>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paragraph" w:customStyle="1" w:styleId="xl7350">
    <w:name w:val="xl7350"/>
    <w:basedOn w:val="a1"/>
    <w:rsid w:val="00651B11"/>
    <w:pPr>
      <w:widowControl/>
      <w:shd w:val="clear" w:color="000000" w:fill="CCC0DA"/>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7351">
    <w:name w:val="xl7351"/>
    <w:basedOn w:val="a1"/>
    <w:rsid w:val="00651B11"/>
    <w:pPr>
      <w:widowControl/>
      <w:pBdr>
        <w:top w:val="single" w:sz="4" w:space="0" w:color="auto"/>
        <w:left w:val="single" w:sz="4" w:space="0" w:color="auto"/>
        <w:bottom w:val="single" w:sz="4" w:space="0" w:color="auto"/>
        <w:right w:val="single" w:sz="4" w:space="0" w:color="auto"/>
      </w:pBdr>
      <w:shd w:val="clear" w:color="000000" w:fill="DA9694"/>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52">
    <w:name w:val="xl7352"/>
    <w:basedOn w:val="a1"/>
    <w:rsid w:val="00651B11"/>
    <w:pPr>
      <w:widowControl/>
      <w:shd w:val="clear" w:color="000000" w:fill="DA969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7353">
    <w:name w:val="xl7353"/>
    <w:basedOn w:val="a1"/>
    <w:rsid w:val="00651B1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54">
    <w:name w:val="xl7354"/>
    <w:basedOn w:val="a1"/>
    <w:rsid w:val="00651B11"/>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55">
    <w:name w:val="xl7355"/>
    <w:basedOn w:val="a1"/>
    <w:rsid w:val="00651B11"/>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paragraph" w:customStyle="1" w:styleId="xl7356">
    <w:name w:val="xl7356"/>
    <w:basedOn w:val="a1"/>
    <w:rsid w:val="00651B11"/>
    <w:pPr>
      <w:widowControl/>
      <w:pBdr>
        <w:top w:val="single" w:sz="4" w:space="0" w:color="auto"/>
        <w:left w:val="single" w:sz="4" w:space="0" w:color="auto"/>
        <w:bottom w:val="single" w:sz="4" w:space="0" w:color="auto"/>
        <w:right w:val="single" w:sz="4" w:space="0" w:color="auto"/>
      </w:pBdr>
      <w:shd w:val="clear" w:color="000000" w:fill="DCE6F1"/>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paragraph" w:customStyle="1" w:styleId="xl7357">
    <w:name w:val="xl7357"/>
    <w:basedOn w:val="a1"/>
    <w:rsid w:val="00651B11"/>
    <w:pPr>
      <w:widowControl/>
      <w:pBdr>
        <w:top w:val="single" w:sz="4" w:space="0" w:color="auto"/>
        <w:left w:val="single" w:sz="4" w:space="0" w:color="auto"/>
        <w:bottom w:val="single" w:sz="4" w:space="0" w:color="auto"/>
        <w:right w:val="single" w:sz="4" w:space="0" w:color="auto"/>
      </w:pBdr>
      <w:shd w:val="clear" w:color="000000" w:fill="DA9694"/>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table" w:customStyle="1" w:styleId="1241">
    <w:name w:val="Светлая заливка124"/>
    <w:basedOn w:val="a3"/>
    <w:uiPriority w:val="60"/>
    <w:rsid w:val="00D75BC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9">
    <w:name w:val="Средний список 129"/>
    <w:basedOn w:val="a3"/>
    <w:uiPriority w:val="65"/>
    <w:rsid w:val="00D75B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00">
    <w:name w:val="Светлая заливка210"/>
    <w:basedOn w:val="a3"/>
    <w:uiPriority w:val="60"/>
    <w:rsid w:val="00D75BC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3">
    <w:name w:val="Сетка таблицы42"/>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9">
    <w:name w:val="Сетка таблицы52"/>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3"/>
    <w:next w:val="aff"/>
    <w:uiPriority w:val="59"/>
    <w:rsid w:val="00D75BC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3"/>
    <w:next w:val="aff"/>
    <w:uiPriority w:val="59"/>
    <w:rsid w:val="00D75BC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3"/>
    <w:next w:val="aff"/>
    <w:uiPriority w:val="59"/>
    <w:rsid w:val="00D75BC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 512"/>
    <w:basedOn w:val="a3"/>
    <w:next w:val="53"/>
    <w:rsid w:val="00D75BC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
    <w:name w:val="Table Grid112"/>
    <w:basedOn w:val="a3"/>
    <w:next w:val="aff"/>
    <w:rsid w:val="00D75BC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a">
    <w:name w:val="Папушкин12"/>
    <w:basedOn w:val="aff"/>
    <w:rsid w:val="00D75BCF"/>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3"/>
    <w:next w:val="53"/>
    <w:rsid w:val="00D75BC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3"/>
    <w:next w:val="35"/>
    <w:rsid w:val="00D75BC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3"/>
    <w:next w:val="46"/>
    <w:rsid w:val="00D75BC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3"/>
    <w:next w:val="57"/>
    <w:rsid w:val="00D75BC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3"/>
    <w:next w:val="-1"/>
    <w:rsid w:val="00D75BC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
    <w:name w:val="Столбцы таблицы 212"/>
    <w:basedOn w:val="a3"/>
    <w:next w:val="26"/>
    <w:rsid w:val="00D75BC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3"/>
    <w:next w:val="-2"/>
    <w:rsid w:val="00D75BC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b">
    <w:name w:val="Современная таблица12"/>
    <w:basedOn w:val="a3"/>
    <w:next w:val="affa"/>
    <w:rsid w:val="00D75BC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00">
    <w:name w:val="Средний список 11120"/>
    <w:basedOn w:val="a3"/>
    <w:uiPriority w:val="65"/>
    <w:rsid w:val="00D75B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3"/>
    <w:uiPriority w:val="65"/>
    <w:rsid w:val="00D75BC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3">
    <w:name w:val="Простая таблица 212"/>
    <w:basedOn w:val="a3"/>
    <w:next w:val="27"/>
    <w:rsid w:val="00D75BC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c">
    <w:name w:val="Стандартная таблица12"/>
    <w:basedOn w:val="a3"/>
    <w:next w:val="affb"/>
    <w:rsid w:val="00D75BC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9">
    <w:name w:val="Классическая таблица 112"/>
    <w:basedOn w:val="a3"/>
    <w:next w:val="14"/>
    <w:rsid w:val="00D75BC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Простая таблица 112"/>
    <w:basedOn w:val="a3"/>
    <w:next w:val="15"/>
    <w:rsid w:val="00D75BC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4">
    <w:name w:val="Изящная таблица 212"/>
    <w:basedOn w:val="a3"/>
    <w:next w:val="28"/>
    <w:rsid w:val="00D75BC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3"/>
    <w:next w:val="-10"/>
    <w:rsid w:val="00D75BC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3"/>
    <w:next w:val="-20"/>
    <w:rsid w:val="00D75BC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3"/>
    <w:next w:val="-3"/>
    <w:rsid w:val="00D75BC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d">
    <w:name w:val="Изысканная таблица12"/>
    <w:basedOn w:val="a3"/>
    <w:next w:val="affe"/>
    <w:rsid w:val="00D75BC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b">
    <w:name w:val="Изящная таблица 112"/>
    <w:basedOn w:val="a3"/>
    <w:next w:val="16"/>
    <w:rsid w:val="00D75BC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Классическая таблица 212"/>
    <w:basedOn w:val="a3"/>
    <w:next w:val="2a"/>
    <w:rsid w:val="00D75BC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c">
    <w:name w:val="Сетка таблицы112"/>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Сетка таблицы212"/>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3"/>
    <w:next w:val="82"/>
    <w:rsid w:val="00D75BC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7">
    <w:name w:val="Сетка таблицы 212"/>
    <w:basedOn w:val="a3"/>
    <w:next w:val="2f"/>
    <w:rsid w:val="00D75BC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d">
    <w:name w:val="Сетка таблицы 112"/>
    <w:basedOn w:val="a3"/>
    <w:next w:val="19"/>
    <w:rsid w:val="00D75BC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6">
    <w:name w:val="Без интервала1"/>
    <w:next w:val="afffe"/>
    <w:uiPriority w:val="1"/>
    <w:qFormat/>
    <w:rsid w:val="00D75BCF"/>
    <w:rPr>
      <w:rFonts w:ascii="Calibri" w:hAnsi="Calibri"/>
      <w:sz w:val="22"/>
      <w:szCs w:val="22"/>
      <w:lang w:eastAsia="en-US"/>
    </w:rPr>
  </w:style>
  <w:style w:type="table" w:customStyle="1" w:styleId="11130">
    <w:name w:val="Светлая заливка1113"/>
    <w:basedOn w:val="a3"/>
    <w:uiPriority w:val="60"/>
    <w:rsid w:val="00D75BC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3"/>
    <w:uiPriority w:val="65"/>
    <w:rsid w:val="00D75B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ветлая заливка214"/>
    <w:basedOn w:val="a3"/>
    <w:uiPriority w:val="60"/>
    <w:rsid w:val="00D75BC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2">
    <w:name w:val="Сетка таблицы312"/>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
    <w:name w:val="1 / 1.1 / 1.1.31"/>
    <w:basedOn w:val="a4"/>
    <w:next w:val="111111"/>
    <w:locked/>
    <w:rsid w:val="00D75BCF"/>
  </w:style>
  <w:style w:type="table" w:customStyle="1" w:styleId="1411">
    <w:name w:val="Сетка таблицы141"/>
    <w:basedOn w:val="a3"/>
    <w:next w:val="aff"/>
    <w:uiPriority w:val="59"/>
    <w:rsid w:val="00D75BC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 121"/>
    <w:basedOn w:val="a3"/>
    <w:next w:val="19"/>
    <w:rsid w:val="00D75BC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511">
    <w:name w:val="Сетка таблицы151"/>
    <w:basedOn w:val="a3"/>
    <w:next w:val="aff"/>
    <w:uiPriority w:val="59"/>
    <w:rsid w:val="00D75BC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
    <w:basedOn w:val="a3"/>
    <w:next w:val="aff"/>
    <w:uiPriority w:val="59"/>
    <w:rsid w:val="00D75BC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 531"/>
    <w:basedOn w:val="a3"/>
    <w:next w:val="53"/>
    <w:rsid w:val="00D75BC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4"/>
    <w:next w:val="111111"/>
    <w:rsid w:val="00D75BCF"/>
  </w:style>
  <w:style w:type="table" w:customStyle="1" w:styleId="TableGrid121">
    <w:name w:val="Table Grid121"/>
    <w:basedOn w:val="a3"/>
    <w:next w:val="aff"/>
    <w:rsid w:val="00D75BC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8">
    <w:name w:val="Папушкин21"/>
    <w:basedOn w:val="aff"/>
    <w:rsid w:val="00D75BCF"/>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3"/>
    <w:next w:val="53"/>
    <w:rsid w:val="00D75BC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
    <w:name w:val="Столбцы таблицы 321"/>
    <w:basedOn w:val="a3"/>
    <w:next w:val="35"/>
    <w:rsid w:val="00D75BC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3"/>
    <w:next w:val="46"/>
    <w:rsid w:val="00D75BC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3"/>
    <w:next w:val="57"/>
    <w:rsid w:val="00D75BC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3"/>
    <w:next w:val="-1"/>
    <w:rsid w:val="00D75BC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Столбцы таблицы 221"/>
    <w:basedOn w:val="a3"/>
    <w:next w:val="26"/>
    <w:rsid w:val="00D75BC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3"/>
    <w:next w:val="-2"/>
    <w:rsid w:val="00D75BC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Современная таблица21"/>
    <w:basedOn w:val="a3"/>
    <w:next w:val="affa"/>
    <w:rsid w:val="00D75BC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90">
    <w:name w:val="Средний список 1129"/>
    <w:basedOn w:val="a3"/>
    <w:uiPriority w:val="65"/>
    <w:rsid w:val="00D75B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3"/>
    <w:uiPriority w:val="65"/>
    <w:rsid w:val="00D75BC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3">
    <w:name w:val="Простая таблица 221"/>
    <w:basedOn w:val="a3"/>
    <w:next w:val="27"/>
    <w:rsid w:val="00D75BC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a">
    <w:name w:val="Стандартная таблица21"/>
    <w:basedOn w:val="a3"/>
    <w:next w:val="affb"/>
    <w:rsid w:val="00D75BC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5">
    <w:name w:val="Классическая таблица 121"/>
    <w:basedOn w:val="a3"/>
    <w:next w:val="14"/>
    <w:rsid w:val="00D75BC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6">
    <w:name w:val="Простая таблица 121"/>
    <w:basedOn w:val="a3"/>
    <w:next w:val="15"/>
    <w:rsid w:val="00D75BC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4">
    <w:name w:val="Изящная таблица 221"/>
    <w:basedOn w:val="a3"/>
    <w:next w:val="28"/>
    <w:rsid w:val="00D75BC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3"/>
    <w:next w:val="-10"/>
    <w:rsid w:val="00D75BC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3"/>
    <w:next w:val="-20"/>
    <w:rsid w:val="00D75BC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3"/>
    <w:next w:val="-3"/>
    <w:rsid w:val="00D75BC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b">
    <w:name w:val="Изысканная таблица21"/>
    <w:basedOn w:val="a3"/>
    <w:next w:val="affe"/>
    <w:rsid w:val="00D75BC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7">
    <w:name w:val="Изящная таблица 121"/>
    <w:basedOn w:val="a3"/>
    <w:next w:val="16"/>
    <w:rsid w:val="00D75BC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Классическая таблица 221"/>
    <w:basedOn w:val="a3"/>
    <w:next w:val="2a"/>
    <w:rsid w:val="00D75BC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76">
    <w:name w:val="Сетка таблицы17"/>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6">
    <w:name w:val="Сетка таблицы221"/>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 821"/>
    <w:basedOn w:val="a3"/>
    <w:next w:val="82"/>
    <w:rsid w:val="00D75BC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17">
    <w:name w:val="Сетка таблицы 221"/>
    <w:basedOn w:val="a3"/>
    <w:next w:val="2f"/>
    <w:rsid w:val="00D75BC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13">
    <w:name w:val="Сетка таблицы 131"/>
    <w:basedOn w:val="a3"/>
    <w:next w:val="19"/>
    <w:rsid w:val="00D75BC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51">
    <w:name w:val="Светлая заливка125"/>
    <w:basedOn w:val="a3"/>
    <w:uiPriority w:val="60"/>
    <w:rsid w:val="00D75BC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1">
    <w:name w:val="Средний список 1221"/>
    <w:basedOn w:val="a3"/>
    <w:uiPriority w:val="65"/>
    <w:rsid w:val="00D75B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1">
    <w:name w:val="Сетка таблицы2521"/>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ветлая заливка223"/>
    <w:basedOn w:val="a3"/>
    <w:uiPriority w:val="60"/>
    <w:rsid w:val="00D75BC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2">
    <w:name w:val="Сетка таблицы321"/>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3"/>
    <w:next w:val="aff"/>
    <w:uiPriority w:val="59"/>
    <w:rsid w:val="00D75BC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ветлая заливка126"/>
    <w:basedOn w:val="a3"/>
    <w:uiPriority w:val="60"/>
    <w:rsid w:val="007940C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00">
    <w:name w:val="Средний список 1210"/>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50">
    <w:name w:val="Светлая заливка215"/>
    <w:basedOn w:val="a3"/>
    <w:uiPriority w:val="60"/>
    <w:rsid w:val="007940C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2">
    <w:name w:val="Сетка таблицы43"/>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Сетка таблицы53"/>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3"/>
    <w:next w:val="aff"/>
    <w:uiPriority w:val="59"/>
    <w:rsid w:val="007940C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
    <w:name w:val="Сетка таблицы72"/>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3"/>
    <w:next w:val="aff"/>
    <w:uiPriority w:val="59"/>
    <w:rsid w:val="007940C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3"/>
    <w:next w:val="53"/>
    <w:rsid w:val="007940C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
    <w:name w:val="Table Grid113"/>
    <w:basedOn w:val="a3"/>
    <w:next w:val="aff"/>
    <w:rsid w:val="007940C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8">
    <w:name w:val="Папушкин13"/>
    <w:basedOn w:val="aff"/>
    <w:rsid w:val="007940C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0">
    <w:name w:val="Сетка таблицы 5213"/>
    <w:basedOn w:val="a3"/>
    <w:next w:val="53"/>
    <w:rsid w:val="007940C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0">
    <w:name w:val="Столбцы таблицы 313"/>
    <w:basedOn w:val="a3"/>
    <w:next w:val="35"/>
    <w:rsid w:val="007940C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3"/>
    <w:next w:val="46"/>
    <w:rsid w:val="007940C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3"/>
    <w:next w:val="57"/>
    <w:rsid w:val="007940C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3"/>
    <w:next w:val="-1"/>
    <w:rsid w:val="007940C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3"/>
    <w:next w:val="26"/>
    <w:rsid w:val="007940C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3"/>
    <w:next w:val="-2"/>
    <w:rsid w:val="007940C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9">
    <w:name w:val="Современная таблица13"/>
    <w:basedOn w:val="a3"/>
    <w:next w:val="affa"/>
    <w:rsid w:val="007940C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20">
    <w:name w:val="Средний список 11122"/>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3"/>
    <w:uiPriority w:val="65"/>
    <w:rsid w:val="007940C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3"/>
    <w:next w:val="27"/>
    <w:rsid w:val="007940C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a">
    <w:name w:val="Стандартная таблица13"/>
    <w:basedOn w:val="a3"/>
    <w:next w:val="affb"/>
    <w:rsid w:val="007940C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3">
    <w:name w:val="Классическая таблица 113"/>
    <w:basedOn w:val="a3"/>
    <w:next w:val="14"/>
    <w:rsid w:val="007940C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4">
    <w:name w:val="Простая таблица 113"/>
    <w:basedOn w:val="a3"/>
    <w:next w:val="15"/>
    <w:rsid w:val="007940C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3"/>
    <w:next w:val="28"/>
    <w:rsid w:val="007940C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3"/>
    <w:next w:val="-10"/>
    <w:rsid w:val="007940C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3"/>
    <w:next w:val="-20"/>
    <w:rsid w:val="007940C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3"/>
    <w:next w:val="-3"/>
    <w:rsid w:val="007940C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b">
    <w:name w:val="Изысканная таблица13"/>
    <w:basedOn w:val="a3"/>
    <w:next w:val="affe"/>
    <w:rsid w:val="007940C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5">
    <w:name w:val="Изящная таблица 113"/>
    <w:basedOn w:val="a3"/>
    <w:next w:val="16"/>
    <w:rsid w:val="007940C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3"/>
    <w:next w:val="2a"/>
    <w:rsid w:val="007940C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6">
    <w:name w:val="Сетка таблицы113"/>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5">
    <w:name w:val="Сетка таблицы213"/>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Сетка таблицы 813"/>
    <w:basedOn w:val="a3"/>
    <w:next w:val="82"/>
    <w:rsid w:val="007940C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6">
    <w:name w:val="Сетка таблицы 213"/>
    <w:basedOn w:val="a3"/>
    <w:next w:val="2f"/>
    <w:rsid w:val="007940C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7">
    <w:name w:val="Сетка таблицы 113"/>
    <w:basedOn w:val="a3"/>
    <w:next w:val="19"/>
    <w:rsid w:val="007940C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40">
    <w:name w:val="Светлая заливка1114"/>
    <w:basedOn w:val="a3"/>
    <w:uiPriority w:val="60"/>
    <w:rsid w:val="007940C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30">
    <w:name w:val="Средний список 1213"/>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2">
    <w:name w:val="Сетка таблицы2512"/>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ветлая заливка216"/>
    <w:basedOn w:val="a3"/>
    <w:uiPriority w:val="60"/>
    <w:rsid w:val="007940C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31">
    <w:name w:val="Сетка таблицы313"/>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2">
    <w:name w:val="1 / 1.1 / 1.1.32"/>
    <w:basedOn w:val="a4"/>
    <w:next w:val="111111"/>
    <w:locked/>
    <w:rsid w:val="007940C2"/>
  </w:style>
  <w:style w:type="table" w:customStyle="1" w:styleId="1420">
    <w:name w:val="Сетка таблицы142"/>
    <w:basedOn w:val="a3"/>
    <w:next w:val="aff"/>
    <w:uiPriority w:val="59"/>
    <w:rsid w:val="007940C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 122"/>
    <w:basedOn w:val="a3"/>
    <w:next w:val="19"/>
    <w:rsid w:val="007940C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520">
    <w:name w:val="Сетка таблицы152"/>
    <w:basedOn w:val="a3"/>
    <w:next w:val="aff"/>
    <w:uiPriority w:val="59"/>
    <w:rsid w:val="007940C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3"/>
    <w:next w:val="aff"/>
    <w:uiPriority w:val="59"/>
    <w:rsid w:val="007940C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 532"/>
    <w:basedOn w:val="a3"/>
    <w:next w:val="53"/>
    <w:rsid w:val="007940C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4"/>
    <w:next w:val="111111"/>
    <w:rsid w:val="007940C2"/>
  </w:style>
  <w:style w:type="table" w:customStyle="1" w:styleId="TableGrid122">
    <w:name w:val="Table Grid122"/>
    <w:basedOn w:val="a3"/>
    <w:next w:val="aff"/>
    <w:rsid w:val="007940C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8">
    <w:name w:val="Папушкин22"/>
    <w:basedOn w:val="aff"/>
    <w:rsid w:val="007940C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
    <w:name w:val="Сетка таблицы 5222"/>
    <w:basedOn w:val="a3"/>
    <w:next w:val="53"/>
    <w:rsid w:val="007940C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0">
    <w:name w:val="Столбцы таблицы 322"/>
    <w:basedOn w:val="a3"/>
    <w:next w:val="35"/>
    <w:rsid w:val="007940C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3"/>
    <w:next w:val="46"/>
    <w:rsid w:val="007940C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3">
    <w:name w:val="Столбцы таблицы 522"/>
    <w:basedOn w:val="a3"/>
    <w:next w:val="57"/>
    <w:rsid w:val="007940C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
    <w:name w:val="Таблица-список 122"/>
    <w:basedOn w:val="a3"/>
    <w:next w:val="-1"/>
    <w:rsid w:val="007940C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
    <w:name w:val="Столбцы таблицы 222"/>
    <w:basedOn w:val="a3"/>
    <w:next w:val="26"/>
    <w:rsid w:val="007940C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3"/>
    <w:next w:val="-2"/>
    <w:rsid w:val="007940C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Современная таблица22"/>
    <w:basedOn w:val="a3"/>
    <w:next w:val="affa"/>
    <w:rsid w:val="007940C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00">
    <w:name w:val="Средний список 11210"/>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3"/>
    <w:uiPriority w:val="65"/>
    <w:rsid w:val="007940C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22">
    <w:name w:val="Простая таблица 222"/>
    <w:basedOn w:val="a3"/>
    <w:next w:val="27"/>
    <w:rsid w:val="007940C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2a">
    <w:name w:val="Стандартная таблица22"/>
    <w:basedOn w:val="a3"/>
    <w:next w:val="affb"/>
    <w:rsid w:val="007940C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4">
    <w:name w:val="Классическая таблица 122"/>
    <w:basedOn w:val="a3"/>
    <w:next w:val="14"/>
    <w:rsid w:val="007940C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5">
    <w:name w:val="Простая таблица 122"/>
    <w:basedOn w:val="a3"/>
    <w:next w:val="15"/>
    <w:rsid w:val="007940C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3">
    <w:name w:val="Изящная таблица 222"/>
    <w:basedOn w:val="a3"/>
    <w:next w:val="28"/>
    <w:rsid w:val="007940C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3"/>
    <w:next w:val="-10"/>
    <w:rsid w:val="007940C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3"/>
    <w:next w:val="-20"/>
    <w:rsid w:val="007940C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3"/>
    <w:next w:val="-3"/>
    <w:rsid w:val="007940C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b">
    <w:name w:val="Изысканная таблица22"/>
    <w:basedOn w:val="a3"/>
    <w:next w:val="affe"/>
    <w:rsid w:val="007940C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26">
    <w:name w:val="Изящная таблица 122"/>
    <w:basedOn w:val="a3"/>
    <w:next w:val="16"/>
    <w:rsid w:val="007940C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4">
    <w:name w:val="Классическая таблица 222"/>
    <w:basedOn w:val="a3"/>
    <w:next w:val="2a"/>
    <w:rsid w:val="007940C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5">
    <w:name w:val="Сетка таблицы222"/>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0">
    <w:name w:val="Сетка таблицы 822"/>
    <w:basedOn w:val="a3"/>
    <w:next w:val="82"/>
    <w:rsid w:val="007940C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26">
    <w:name w:val="Сетка таблицы 222"/>
    <w:basedOn w:val="a3"/>
    <w:next w:val="2f"/>
    <w:rsid w:val="007940C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22">
    <w:name w:val="Сетка таблицы 132"/>
    <w:basedOn w:val="a3"/>
    <w:next w:val="19"/>
    <w:rsid w:val="007940C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71">
    <w:name w:val="Светлая заливка127"/>
    <w:basedOn w:val="a3"/>
    <w:uiPriority w:val="60"/>
    <w:rsid w:val="007940C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0">
    <w:name w:val="Средний список 1222"/>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2">
    <w:name w:val="Сетка таблицы2522"/>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ветлая заливка224"/>
    <w:basedOn w:val="a3"/>
    <w:uiPriority w:val="60"/>
    <w:rsid w:val="007940C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21">
    <w:name w:val="Сетка таблицы322"/>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
    <w:basedOn w:val="a3"/>
    <w:next w:val="aff"/>
    <w:uiPriority w:val="59"/>
    <w:rsid w:val="007940C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4">
    <w:name w:val="Сетка таблицы522"/>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40C2"/>
    <w:pPr>
      <w:autoSpaceDE w:val="0"/>
      <w:autoSpaceDN w:val="0"/>
      <w:adjustRightInd w:val="0"/>
    </w:pPr>
    <w:rPr>
      <w:color w:val="000000"/>
      <w:sz w:val="24"/>
      <w:szCs w:val="24"/>
    </w:rPr>
  </w:style>
  <w:style w:type="table" w:customStyle="1" w:styleId="186">
    <w:name w:val="Сетка таблицы18"/>
    <w:basedOn w:val="a3"/>
    <w:next w:val="aff"/>
    <w:uiPriority w:val="59"/>
    <w:rsid w:val="007940C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0">
    <w:name w:val="Сетка таблицы 541"/>
    <w:basedOn w:val="a3"/>
    <w:next w:val="53"/>
    <w:rsid w:val="007940C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3"/>
    <w:next w:val="aff"/>
    <w:rsid w:val="007940C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5">
    <w:name w:val="Папушкин31"/>
    <w:basedOn w:val="aff"/>
    <w:rsid w:val="007940C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1">
    <w:name w:val="Сетка таблицы 5231"/>
    <w:basedOn w:val="a3"/>
    <w:next w:val="53"/>
    <w:rsid w:val="007940C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
    <w:name w:val="Столбцы таблицы 331"/>
    <w:basedOn w:val="a3"/>
    <w:next w:val="35"/>
    <w:rsid w:val="007940C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0">
    <w:name w:val="Столбцы таблицы 431"/>
    <w:basedOn w:val="a3"/>
    <w:next w:val="46"/>
    <w:rsid w:val="007940C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3"/>
    <w:next w:val="57"/>
    <w:rsid w:val="007940C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
    <w:name w:val="Таблица-список 131"/>
    <w:basedOn w:val="a3"/>
    <w:next w:val="-1"/>
    <w:rsid w:val="007940C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Столбцы таблицы 231"/>
    <w:basedOn w:val="a3"/>
    <w:next w:val="26"/>
    <w:rsid w:val="007940C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3"/>
    <w:next w:val="-2"/>
    <w:rsid w:val="007940C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овременная таблица31"/>
    <w:basedOn w:val="a3"/>
    <w:next w:val="affa"/>
    <w:rsid w:val="007940C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21">
    <w:name w:val="Средний список 1132"/>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3"/>
    <w:uiPriority w:val="65"/>
    <w:rsid w:val="007940C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3"/>
    <w:next w:val="27"/>
    <w:rsid w:val="007940C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Стандартная таблица31"/>
    <w:basedOn w:val="a3"/>
    <w:next w:val="affb"/>
    <w:rsid w:val="007940C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4">
    <w:name w:val="Классическая таблица 131"/>
    <w:basedOn w:val="a3"/>
    <w:next w:val="14"/>
    <w:rsid w:val="007940C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5">
    <w:name w:val="Простая таблица 131"/>
    <w:basedOn w:val="a3"/>
    <w:next w:val="15"/>
    <w:rsid w:val="007940C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3">
    <w:name w:val="Изящная таблица 231"/>
    <w:basedOn w:val="a3"/>
    <w:next w:val="28"/>
    <w:rsid w:val="007940C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0">
    <w:name w:val="Веб-таблица 131"/>
    <w:basedOn w:val="a3"/>
    <w:next w:val="-10"/>
    <w:rsid w:val="007940C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0">
    <w:name w:val="Веб-таблица 231"/>
    <w:basedOn w:val="a3"/>
    <w:next w:val="-20"/>
    <w:rsid w:val="007940C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3"/>
    <w:next w:val="-3"/>
    <w:rsid w:val="007940C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8">
    <w:name w:val="Изысканная таблица31"/>
    <w:basedOn w:val="a3"/>
    <w:next w:val="affe"/>
    <w:rsid w:val="007940C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6">
    <w:name w:val="Изящная таблица 131"/>
    <w:basedOn w:val="a3"/>
    <w:next w:val="16"/>
    <w:rsid w:val="007940C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Классическая таблица 231"/>
    <w:basedOn w:val="a3"/>
    <w:next w:val="2a"/>
    <w:rsid w:val="007940C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92">
    <w:name w:val="Сетка таблицы19"/>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5">
    <w:name w:val="Сетка таблицы231"/>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 831"/>
    <w:basedOn w:val="a3"/>
    <w:next w:val="82"/>
    <w:rsid w:val="007940C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16">
    <w:name w:val="Сетка таблицы 231"/>
    <w:basedOn w:val="a3"/>
    <w:next w:val="2f"/>
    <w:rsid w:val="007940C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12">
    <w:name w:val="Сетка таблицы 141"/>
    <w:basedOn w:val="a3"/>
    <w:next w:val="19"/>
    <w:rsid w:val="007940C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30">
    <w:name w:val="Светлая заливка133"/>
    <w:basedOn w:val="a3"/>
    <w:uiPriority w:val="60"/>
    <w:rsid w:val="007940C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10">
    <w:name w:val="Средний список 1231"/>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1">
    <w:name w:val="Сетка таблицы2531"/>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ветлая заливка232"/>
    <w:basedOn w:val="a3"/>
    <w:uiPriority w:val="60"/>
    <w:rsid w:val="007940C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етка таблицы331"/>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a">
    <w:name w:val="Нет списка1111"/>
    <w:next w:val="a4"/>
    <w:uiPriority w:val="99"/>
    <w:semiHidden/>
    <w:unhideWhenUsed/>
    <w:rsid w:val="007940C2"/>
  </w:style>
  <w:style w:type="numbering" w:customStyle="1" w:styleId="1218">
    <w:name w:val="Нет списка121"/>
    <w:next w:val="a4"/>
    <w:uiPriority w:val="99"/>
    <w:semiHidden/>
    <w:unhideWhenUsed/>
    <w:rsid w:val="007940C2"/>
  </w:style>
  <w:style w:type="table" w:customStyle="1" w:styleId="910">
    <w:name w:val="Сетка таблицы91"/>
    <w:basedOn w:val="a3"/>
    <w:next w:val="aff"/>
    <w:uiPriority w:val="59"/>
    <w:rsid w:val="007940C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0">
    <w:name w:val="Средний список 111110"/>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11111a">
    <w:name w:val="Нет списка11111"/>
    <w:next w:val="a4"/>
    <w:uiPriority w:val="99"/>
    <w:semiHidden/>
    <w:unhideWhenUsed/>
    <w:rsid w:val="007940C2"/>
  </w:style>
  <w:style w:type="table" w:customStyle="1" w:styleId="11150">
    <w:name w:val="Светлая заливка1115"/>
    <w:basedOn w:val="a3"/>
    <w:uiPriority w:val="60"/>
    <w:rsid w:val="007940C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0">
    <w:name w:val="Средний список 12111"/>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30">
    <w:name w:val="Светлая заливка2113"/>
    <w:basedOn w:val="a3"/>
    <w:uiPriority w:val="60"/>
    <w:rsid w:val="007940C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0">
    <w:name w:val="Сетка таблицы3111"/>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1">
    <w:name w:val="1 / 1.1 / 1.1.311"/>
    <w:basedOn w:val="a4"/>
    <w:next w:val="111111"/>
    <w:locked/>
    <w:rsid w:val="007940C2"/>
  </w:style>
  <w:style w:type="table" w:customStyle="1" w:styleId="1512">
    <w:name w:val="Сетка таблицы 151"/>
    <w:basedOn w:val="a3"/>
    <w:next w:val="19"/>
    <w:semiHidden/>
    <w:unhideWhenUsed/>
    <w:rsid w:val="007940C2"/>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212">
    <w:name w:val="Сетка таблицы 1121"/>
    <w:basedOn w:val="a3"/>
    <w:next w:val="19"/>
    <w:semiHidden/>
    <w:unhideWhenUsed/>
    <w:rsid w:val="007940C2"/>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01">
    <w:name w:val="Сетка таблицы20"/>
    <w:basedOn w:val="a3"/>
    <w:next w:val="aff"/>
    <w:uiPriority w:val="59"/>
    <w:rsid w:val="007940C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5608">
    <w:name w:val="xl35608"/>
    <w:basedOn w:val="a1"/>
    <w:rsid w:val="007940C2"/>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09">
    <w:name w:val="xl35609"/>
    <w:basedOn w:val="a1"/>
    <w:rsid w:val="007940C2"/>
    <w:pPr>
      <w:widowControl/>
      <w:shd w:val="thinReverseDiagStripe" w:color="666699"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10">
    <w:name w:val="xl35610"/>
    <w:basedOn w:val="a1"/>
    <w:rsid w:val="007940C2"/>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11">
    <w:name w:val="xl35611"/>
    <w:basedOn w:val="a1"/>
    <w:rsid w:val="007940C2"/>
    <w:pPr>
      <w:widowControl/>
      <w:pBdr>
        <w:top w:val="single" w:sz="4" w:space="0" w:color="auto"/>
        <w:left w:val="single" w:sz="8" w:space="0" w:color="auto"/>
        <w:bottom w:val="single" w:sz="4" w:space="0" w:color="auto"/>
        <w:right w:val="single" w:sz="4" w:space="0" w:color="auto"/>
      </w:pBdr>
      <w:shd w:val="clear" w:color="80808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2">
    <w:name w:val="xl35612"/>
    <w:basedOn w:val="a1"/>
    <w:rsid w:val="007940C2"/>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3">
    <w:name w:val="xl35613"/>
    <w:basedOn w:val="a1"/>
    <w:rsid w:val="007940C2"/>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4">
    <w:name w:val="xl35614"/>
    <w:basedOn w:val="a1"/>
    <w:rsid w:val="007940C2"/>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5">
    <w:name w:val="xl35615"/>
    <w:basedOn w:val="a1"/>
    <w:rsid w:val="007940C2"/>
    <w:pPr>
      <w:widowControl/>
      <w:pBdr>
        <w:top w:val="single" w:sz="4" w:space="0" w:color="auto"/>
        <w:left w:val="single" w:sz="8" w:space="0" w:color="auto"/>
        <w:bottom w:val="single" w:sz="4" w:space="0" w:color="auto"/>
        <w:right w:val="single" w:sz="4" w:space="0" w:color="auto"/>
      </w:pBdr>
      <w:shd w:val="clear" w:color="808080" w:fill="76933C"/>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35616">
    <w:name w:val="xl35616"/>
    <w:basedOn w:val="a1"/>
    <w:rsid w:val="007940C2"/>
    <w:pPr>
      <w:widowControl/>
      <w:pBdr>
        <w:top w:val="single" w:sz="4" w:space="0" w:color="000000"/>
        <w:left w:val="single" w:sz="4" w:space="0" w:color="000000"/>
        <w:bottom w:val="single" w:sz="4" w:space="0" w:color="000000"/>
      </w:pBdr>
      <w:shd w:val="clear" w:color="FFCC99" w:fill="76933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17">
    <w:name w:val="xl35617"/>
    <w:basedOn w:val="a1"/>
    <w:rsid w:val="007940C2"/>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18">
    <w:name w:val="xl35618"/>
    <w:basedOn w:val="a1"/>
    <w:rsid w:val="007940C2"/>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19">
    <w:name w:val="xl35619"/>
    <w:basedOn w:val="a1"/>
    <w:rsid w:val="007940C2"/>
    <w:pPr>
      <w:widowControl/>
      <w:pBdr>
        <w:top w:val="single" w:sz="4" w:space="0" w:color="auto"/>
        <w:left w:val="single" w:sz="8"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35620">
    <w:name w:val="xl35620"/>
    <w:basedOn w:val="a1"/>
    <w:rsid w:val="007940C2"/>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21">
    <w:name w:val="xl35621"/>
    <w:basedOn w:val="a1"/>
    <w:rsid w:val="007940C2"/>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22">
    <w:name w:val="xl35622"/>
    <w:basedOn w:val="a1"/>
    <w:rsid w:val="007940C2"/>
    <w:pPr>
      <w:widowControl/>
      <w:pBdr>
        <w:top w:val="single" w:sz="8" w:space="0" w:color="auto"/>
        <w:left w:val="single" w:sz="8" w:space="0" w:color="auto"/>
        <w:right w:val="single" w:sz="4" w:space="0" w:color="000000"/>
      </w:pBdr>
      <w:shd w:val="clear" w:color="808080" w:fill="974706"/>
      <w:adjustRightInd/>
      <w:spacing w:before="100" w:beforeAutospacing="1" w:after="100" w:afterAutospacing="1"/>
      <w:ind w:firstLine="0"/>
      <w:jc w:val="left"/>
      <w:textAlignment w:val="auto"/>
    </w:pPr>
    <w:rPr>
      <w:rFonts w:eastAsia="Times New Roman" w:cs="Arial"/>
      <w:b/>
      <w:bCs/>
      <w:color w:val="FFFFFF"/>
      <w:spacing w:val="0"/>
      <w:sz w:val="24"/>
      <w:szCs w:val="24"/>
      <w:lang w:eastAsia="ru-RU"/>
    </w:rPr>
  </w:style>
  <w:style w:type="paragraph" w:customStyle="1" w:styleId="xl35623">
    <w:name w:val="xl35623"/>
    <w:basedOn w:val="a1"/>
    <w:rsid w:val="007940C2"/>
    <w:pPr>
      <w:widowControl/>
      <w:pBdr>
        <w:top w:val="single" w:sz="8" w:space="0" w:color="auto"/>
        <w:left w:val="single" w:sz="4" w:space="0" w:color="000000"/>
      </w:pBdr>
      <w:shd w:val="clear" w:color="808080" w:fill="974706"/>
      <w:adjustRightInd/>
      <w:spacing w:before="100" w:beforeAutospacing="1" w:after="100" w:afterAutospacing="1"/>
      <w:ind w:firstLine="0"/>
      <w:jc w:val="center"/>
      <w:textAlignment w:val="auto"/>
    </w:pPr>
    <w:rPr>
      <w:rFonts w:eastAsia="Times New Roman" w:cs="Arial"/>
      <w:b/>
      <w:bCs/>
      <w:color w:val="FFFFFF"/>
      <w:spacing w:val="0"/>
      <w:sz w:val="24"/>
      <w:szCs w:val="24"/>
      <w:lang w:eastAsia="ru-RU"/>
    </w:rPr>
  </w:style>
  <w:style w:type="paragraph" w:customStyle="1" w:styleId="xl35624">
    <w:name w:val="xl35624"/>
    <w:basedOn w:val="a1"/>
    <w:rsid w:val="007940C2"/>
    <w:pPr>
      <w:widowControl/>
      <w:pBdr>
        <w:top w:val="single" w:sz="8" w:space="0" w:color="auto"/>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35625">
    <w:name w:val="xl35625"/>
    <w:basedOn w:val="a1"/>
    <w:rsid w:val="007940C2"/>
    <w:pPr>
      <w:widowControl/>
      <w:pBdr>
        <w:top w:val="single" w:sz="8" w:space="0" w:color="auto"/>
        <w:left w:val="single" w:sz="4" w:space="0" w:color="000000"/>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35626">
    <w:name w:val="xl35626"/>
    <w:basedOn w:val="a1"/>
    <w:rsid w:val="007940C2"/>
    <w:pPr>
      <w:widowControl/>
      <w:pBdr>
        <w:top w:val="single" w:sz="4" w:space="0" w:color="auto"/>
        <w:left w:val="single" w:sz="4" w:space="0" w:color="auto"/>
        <w:bottom w:val="single" w:sz="4"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27">
    <w:name w:val="xl35627"/>
    <w:basedOn w:val="a1"/>
    <w:rsid w:val="007940C2"/>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28">
    <w:name w:val="xl35628"/>
    <w:basedOn w:val="a1"/>
    <w:rsid w:val="007940C2"/>
    <w:pPr>
      <w:widowControl/>
      <w:pBdr>
        <w:left w:val="single" w:sz="8" w:space="0" w:color="auto"/>
        <w:bottom w:val="single" w:sz="4" w:space="0" w:color="auto"/>
        <w:right w:val="single" w:sz="4" w:space="0" w:color="auto"/>
      </w:pBdr>
      <w:shd w:val="clear" w:color="80808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29">
    <w:name w:val="xl35629"/>
    <w:basedOn w:val="a1"/>
    <w:rsid w:val="007940C2"/>
    <w:pPr>
      <w:widowControl/>
      <w:pBdr>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30">
    <w:name w:val="xl35630"/>
    <w:basedOn w:val="a1"/>
    <w:rsid w:val="007940C2"/>
    <w:pPr>
      <w:widowControl/>
      <w:pBdr>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31">
    <w:name w:val="xl35631"/>
    <w:basedOn w:val="a1"/>
    <w:rsid w:val="007940C2"/>
    <w:pPr>
      <w:widowControl/>
      <w:pBdr>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32">
    <w:name w:val="xl35632"/>
    <w:basedOn w:val="a1"/>
    <w:rsid w:val="007940C2"/>
    <w:pPr>
      <w:widowControl/>
      <w:pBdr>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33">
    <w:name w:val="xl35633"/>
    <w:basedOn w:val="a1"/>
    <w:rsid w:val="007940C2"/>
    <w:pPr>
      <w:widowControl/>
      <w:pBdr>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34">
    <w:name w:val="xl35634"/>
    <w:basedOn w:val="a1"/>
    <w:rsid w:val="007940C2"/>
    <w:pPr>
      <w:widowControl/>
      <w:pBdr>
        <w:top w:val="single" w:sz="8" w:space="0" w:color="auto"/>
        <w:left w:val="single" w:sz="8" w:space="0" w:color="auto"/>
        <w:bottom w:val="single" w:sz="8" w:space="0" w:color="auto"/>
        <w:right w:val="single" w:sz="4" w:space="0" w:color="auto"/>
      </w:pBdr>
      <w:shd w:val="clear" w:color="808080" w:fill="76933C"/>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35635">
    <w:name w:val="xl35635"/>
    <w:basedOn w:val="a1"/>
    <w:rsid w:val="007940C2"/>
    <w:pPr>
      <w:widowControl/>
      <w:pBdr>
        <w:top w:val="single" w:sz="8" w:space="0" w:color="auto"/>
        <w:left w:val="single" w:sz="4" w:space="0" w:color="000000"/>
        <w:bottom w:val="single" w:sz="8" w:space="0" w:color="auto"/>
      </w:pBdr>
      <w:shd w:val="clear" w:color="FFCC99" w:fill="76933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36">
    <w:name w:val="xl35636"/>
    <w:basedOn w:val="a1"/>
    <w:rsid w:val="007940C2"/>
    <w:pPr>
      <w:widowControl/>
      <w:pBdr>
        <w:top w:val="single" w:sz="8" w:space="0" w:color="auto"/>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37">
    <w:name w:val="xl35637"/>
    <w:basedOn w:val="a1"/>
    <w:rsid w:val="007940C2"/>
    <w:pPr>
      <w:widowControl/>
      <w:pBdr>
        <w:top w:val="single" w:sz="8" w:space="0" w:color="auto"/>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b/>
      <w:bCs/>
      <w:spacing w:val="0"/>
      <w:sz w:val="24"/>
      <w:szCs w:val="24"/>
      <w:lang w:eastAsia="ru-RU"/>
    </w:rPr>
  </w:style>
  <w:style w:type="paragraph" w:customStyle="1" w:styleId="xl35638">
    <w:name w:val="xl35638"/>
    <w:basedOn w:val="a1"/>
    <w:rsid w:val="007940C2"/>
    <w:pPr>
      <w:widowControl/>
      <w:pBdr>
        <w:top w:val="single" w:sz="4" w:space="0" w:color="auto"/>
        <w:left w:val="single" w:sz="4" w:space="9" w:color="auto"/>
        <w:bottom w:val="single" w:sz="4" w:space="0" w:color="auto"/>
        <w:right w:val="single" w:sz="4" w:space="0" w:color="auto"/>
      </w:pBdr>
      <w:shd w:val="clear" w:color="808080" w:fill="D8E4BC"/>
      <w:adjustRightInd/>
      <w:spacing w:before="100" w:beforeAutospacing="1" w:after="100" w:afterAutospacing="1"/>
      <w:ind w:firstLineChars="100" w:firstLine="0"/>
      <w:jc w:val="left"/>
      <w:textAlignment w:val="auto"/>
    </w:pPr>
    <w:rPr>
      <w:rFonts w:ascii="Times New Roman" w:eastAsia="Times New Roman" w:hAnsi="Times New Roman"/>
      <w:spacing w:val="0"/>
      <w:sz w:val="24"/>
      <w:szCs w:val="24"/>
      <w:lang w:eastAsia="ru-RU"/>
    </w:rPr>
  </w:style>
  <w:style w:type="paragraph" w:customStyle="1" w:styleId="xl35639">
    <w:name w:val="xl35639"/>
    <w:basedOn w:val="a1"/>
    <w:rsid w:val="007940C2"/>
    <w:pPr>
      <w:widowControl/>
      <w:pBdr>
        <w:top w:val="single" w:sz="8" w:space="0" w:color="auto"/>
        <w:left w:val="single" w:sz="8" w:space="0" w:color="auto"/>
        <w:bottom w:val="single" w:sz="8" w:space="0" w:color="auto"/>
        <w:right w:val="single" w:sz="4" w:space="0" w:color="auto"/>
      </w:pBdr>
      <w:shd w:val="clear" w:color="808080" w:fill="00B050"/>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35640">
    <w:name w:val="xl35640"/>
    <w:basedOn w:val="a1"/>
    <w:rsid w:val="007940C2"/>
    <w:pPr>
      <w:widowControl/>
      <w:pBdr>
        <w:top w:val="single" w:sz="4" w:space="0" w:color="auto"/>
        <w:left w:val="single" w:sz="4" w:space="0" w:color="auto"/>
        <w:bottom w:val="single" w:sz="4" w:space="0" w:color="auto"/>
        <w:right w:val="single" w:sz="4" w:space="0" w:color="auto"/>
      </w:pBdr>
      <w:shd w:val="clear" w:color="FFCC99" w:fill="00B050"/>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41">
    <w:name w:val="xl35641"/>
    <w:basedOn w:val="a1"/>
    <w:rsid w:val="007940C2"/>
    <w:pPr>
      <w:widowControl/>
      <w:pBdr>
        <w:top w:val="single" w:sz="4" w:space="0" w:color="auto"/>
        <w:left w:val="single" w:sz="4" w:space="0" w:color="auto"/>
        <w:bottom w:val="single" w:sz="4" w:space="0" w:color="auto"/>
        <w:right w:val="single" w:sz="4" w:space="0" w:color="auto"/>
      </w:pBdr>
      <w:shd w:val="clear" w:color="000000" w:fill="00B050"/>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42">
    <w:name w:val="xl35642"/>
    <w:basedOn w:val="a1"/>
    <w:rsid w:val="007940C2"/>
    <w:pPr>
      <w:widowControl/>
      <w:pBdr>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43">
    <w:name w:val="xl35643"/>
    <w:basedOn w:val="a1"/>
    <w:rsid w:val="007940C2"/>
    <w:pPr>
      <w:widowControl/>
      <w:pBdr>
        <w:left w:val="single" w:sz="8" w:space="18" w:color="auto"/>
        <w:bottom w:val="single" w:sz="4" w:space="0" w:color="auto"/>
        <w:right w:val="single" w:sz="4" w:space="0" w:color="auto"/>
      </w:pBdr>
      <w:shd w:val="clear" w:color="808080" w:fill="D8E4BC"/>
      <w:adjustRightInd/>
      <w:spacing w:before="100" w:beforeAutospacing="1" w:after="100" w:afterAutospacing="1"/>
      <w:ind w:firstLineChars="200" w:firstLine="0"/>
      <w:jc w:val="left"/>
      <w:textAlignment w:val="auto"/>
    </w:pPr>
    <w:rPr>
      <w:rFonts w:ascii="Times New Roman" w:eastAsia="Times New Roman" w:hAnsi="Times New Roman"/>
      <w:spacing w:val="0"/>
      <w:sz w:val="24"/>
      <w:szCs w:val="24"/>
      <w:lang w:eastAsia="ru-RU"/>
    </w:rPr>
  </w:style>
  <w:style w:type="paragraph" w:customStyle="1" w:styleId="xl35644">
    <w:name w:val="xl35644"/>
    <w:basedOn w:val="a1"/>
    <w:rsid w:val="007940C2"/>
    <w:pPr>
      <w:widowControl/>
      <w:pBdr>
        <w:top w:val="single" w:sz="8" w:space="0" w:color="auto"/>
        <w:left w:val="single" w:sz="4"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45">
    <w:name w:val="xl35645"/>
    <w:basedOn w:val="a1"/>
    <w:rsid w:val="007940C2"/>
    <w:pPr>
      <w:widowControl/>
      <w:pBdr>
        <w:top w:val="single" w:sz="8" w:space="0" w:color="auto"/>
        <w:left w:val="single" w:sz="4"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b/>
      <w:bCs/>
      <w:spacing w:val="0"/>
      <w:sz w:val="24"/>
      <w:szCs w:val="24"/>
      <w:lang w:eastAsia="ru-RU"/>
    </w:rPr>
  </w:style>
  <w:style w:type="paragraph" w:customStyle="1" w:styleId="xl35646">
    <w:name w:val="xl35646"/>
    <w:basedOn w:val="a1"/>
    <w:rsid w:val="007940C2"/>
    <w:pPr>
      <w:widowControl/>
      <w:pBdr>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47">
    <w:name w:val="xl35647"/>
    <w:basedOn w:val="a1"/>
    <w:rsid w:val="007940C2"/>
    <w:pPr>
      <w:widowControl/>
      <w:pBdr>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b/>
      <w:bCs/>
      <w:spacing w:val="0"/>
      <w:sz w:val="24"/>
      <w:szCs w:val="24"/>
      <w:lang w:eastAsia="ru-RU"/>
    </w:rPr>
  </w:style>
  <w:style w:type="paragraph" w:customStyle="1" w:styleId="xl35648">
    <w:name w:val="xl35648"/>
    <w:basedOn w:val="a1"/>
    <w:rsid w:val="007940C2"/>
    <w:pPr>
      <w:widowControl/>
      <w:pBdr>
        <w:right w:val="single" w:sz="4" w:space="0" w:color="auto"/>
      </w:pBdr>
      <w:shd w:val="clear" w:color="000000" w:fill="D8E4BC"/>
      <w:adjustRightInd/>
      <w:spacing w:before="100" w:beforeAutospacing="1" w:after="100" w:afterAutospacing="1"/>
      <w:ind w:firstLine="0"/>
      <w:jc w:val="left"/>
      <w:textAlignment w:val="center"/>
    </w:pPr>
    <w:rPr>
      <w:rFonts w:ascii="Tahoma" w:eastAsia="Times New Roman" w:hAnsi="Tahoma" w:cs="Tahoma"/>
      <w:b/>
      <w:bCs/>
      <w:color w:val="000000"/>
      <w:spacing w:val="0"/>
      <w:sz w:val="18"/>
      <w:szCs w:val="18"/>
      <w:lang w:eastAsia="ru-RU"/>
    </w:rPr>
  </w:style>
  <w:style w:type="paragraph" w:customStyle="1" w:styleId="xl35649">
    <w:name w:val="xl35649"/>
    <w:basedOn w:val="a1"/>
    <w:rsid w:val="007940C2"/>
    <w:pPr>
      <w:widowControl/>
      <w:pBdr>
        <w:left w:val="single" w:sz="4" w:space="0" w:color="000000"/>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50">
    <w:name w:val="xl35650"/>
    <w:basedOn w:val="a1"/>
    <w:rsid w:val="007940C2"/>
    <w:pPr>
      <w:widowControl/>
      <w:pBdr>
        <w:left w:val="single" w:sz="4" w:space="0" w:color="auto"/>
        <w:right w:val="single" w:sz="4" w:space="0" w:color="auto"/>
      </w:pBdr>
      <w:shd w:val="clear" w:color="FFCC99" w:fill="FCD5B4"/>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51">
    <w:name w:val="xl35651"/>
    <w:basedOn w:val="a1"/>
    <w:rsid w:val="007940C2"/>
    <w:pPr>
      <w:widowControl/>
      <w:pBdr>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52">
    <w:name w:val="xl35652"/>
    <w:basedOn w:val="a1"/>
    <w:rsid w:val="007940C2"/>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53">
    <w:name w:val="xl35653"/>
    <w:basedOn w:val="a1"/>
    <w:rsid w:val="007940C2"/>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numbering" w:customStyle="1" w:styleId="1111118">
    <w:name w:val="1 / 1.1 / 1.1.18"/>
    <w:basedOn w:val="a4"/>
    <w:next w:val="111111"/>
    <w:locked/>
    <w:rsid w:val="005078F1"/>
  </w:style>
  <w:style w:type="table" w:customStyle="1" w:styleId="11160">
    <w:name w:val="Светлая заливка1116"/>
    <w:basedOn w:val="a3"/>
    <w:uiPriority w:val="60"/>
    <w:rsid w:val="005078F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70">
    <w:name w:val="Светлая заливка217"/>
    <w:basedOn w:val="a3"/>
    <w:uiPriority w:val="60"/>
    <w:rsid w:val="005078F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81">
    <w:name w:val="Светлая заливка128"/>
    <w:basedOn w:val="a3"/>
    <w:uiPriority w:val="60"/>
    <w:rsid w:val="005078F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50">
    <w:name w:val="Светлая заливка225"/>
    <w:basedOn w:val="a3"/>
    <w:uiPriority w:val="60"/>
    <w:rsid w:val="005078F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30">
    <w:name w:val="Светлая заливка183"/>
    <w:basedOn w:val="a3"/>
    <w:uiPriority w:val="60"/>
    <w:rsid w:val="005078F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30">
    <w:name w:val="Светлая заливка283"/>
    <w:basedOn w:val="a3"/>
    <w:uiPriority w:val="60"/>
    <w:rsid w:val="005078F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920">
    <w:name w:val="Сетка таблицы92"/>
    <w:basedOn w:val="a3"/>
    <w:next w:val="aff"/>
    <w:rsid w:val="00507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975">
    <w:name w:val="xl31975"/>
    <w:basedOn w:val="a1"/>
    <w:rsid w:val="005078F1"/>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31976">
    <w:name w:val="xl31976"/>
    <w:basedOn w:val="a1"/>
    <w:rsid w:val="005078F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31977">
    <w:name w:val="xl31977"/>
    <w:basedOn w:val="a1"/>
    <w:rsid w:val="005078F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31978">
    <w:name w:val="xl31978"/>
    <w:basedOn w:val="a1"/>
    <w:rsid w:val="005078F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31979">
    <w:name w:val="xl31979"/>
    <w:basedOn w:val="a1"/>
    <w:rsid w:val="005078F1"/>
    <w:pPr>
      <w:widowControl/>
      <w:pBdr>
        <w:top w:val="single" w:sz="4" w:space="0" w:color="auto"/>
        <w:left w:val="single" w:sz="4" w:space="14" w:color="auto"/>
        <w:bottom w:val="single" w:sz="4" w:space="0" w:color="auto"/>
        <w:right w:val="single" w:sz="4" w:space="0" w:color="auto"/>
      </w:pBdr>
      <w:adjustRightInd/>
      <w:spacing w:before="100" w:beforeAutospacing="1" w:after="100" w:afterAutospacing="1"/>
      <w:ind w:firstLineChars="200" w:firstLine="0"/>
      <w:jc w:val="left"/>
      <w:textAlignment w:val="auto"/>
    </w:pPr>
    <w:rPr>
      <w:rFonts w:eastAsia="Times New Roman" w:cs="Arial"/>
      <w:spacing w:val="0"/>
      <w:sz w:val="20"/>
      <w:szCs w:val="20"/>
      <w:lang w:eastAsia="ru-RU"/>
    </w:rPr>
  </w:style>
  <w:style w:type="paragraph" w:customStyle="1" w:styleId="xl31980">
    <w:name w:val="xl31980"/>
    <w:basedOn w:val="a1"/>
    <w:rsid w:val="005078F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b/>
      <w:bCs/>
      <w:spacing w:val="0"/>
      <w:sz w:val="20"/>
      <w:szCs w:val="20"/>
      <w:lang w:eastAsia="ru-RU"/>
    </w:rPr>
  </w:style>
  <w:style w:type="paragraph" w:customStyle="1" w:styleId="xl31981">
    <w:name w:val="xl31981"/>
    <w:basedOn w:val="a1"/>
    <w:rsid w:val="005078F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numbering" w:customStyle="1" w:styleId="284">
    <w:name w:val="Нет списка28"/>
    <w:next w:val="a4"/>
    <w:uiPriority w:val="99"/>
    <w:semiHidden/>
    <w:unhideWhenUsed/>
    <w:rsid w:val="00D037D8"/>
  </w:style>
  <w:style w:type="numbering" w:customStyle="1" w:styleId="1111119">
    <w:name w:val="1 / 1.1 / 1.1.19"/>
    <w:basedOn w:val="a4"/>
    <w:next w:val="111111"/>
    <w:locked/>
    <w:rsid w:val="00D037D8"/>
  </w:style>
  <w:style w:type="numbering" w:customStyle="1" w:styleId="1173">
    <w:name w:val="Нет списка117"/>
    <w:next w:val="a4"/>
    <w:uiPriority w:val="99"/>
    <w:semiHidden/>
    <w:unhideWhenUsed/>
    <w:rsid w:val="00D037D8"/>
  </w:style>
  <w:style w:type="paragraph" w:customStyle="1" w:styleId="xl38047">
    <w:name w:val="xl38047"/>
    <w:basedOn w:val="a1"/>
    <w:rsid w:val="00D037D8"/>
    <w:pPr>
      <w:widowControl/>
      <w:shd w:val="thinReverseDiagStripe" w:color="666699"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48">
    <w:name w:val="xl38048"/>
    <w:basedOn w:val="a1"/>
    <w:rsid w:val="00D037D8"/>
    <w:pPr>
      <w:widowControl/>
      <w:shd w:val="clear" w:color="FFFFCC" w:fill="FFFFFF"/>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38049">
    <w:name w:val="xl38049"/>
    <w:basedOn w:val="a1"/>
    <w:rsid w:val="00D037D8"/>
    <w:pPr>
      <w:widowControl/>
      <w:pBdr>
        <w:top w:val="single" w:sz="8" w:space="0" w:color="auto"/>
        <w:left w:val="single" w:sz="8" w:space="0" w:color="auto"/>
      </w:pBdr>
      <w:shd w:val="clear" w:color="FFFFCC" w:fill="963634"/>
      <w:adjustRightInd/>
      <w:spacing w:before="100" w:beforeAutospacing="1" w:after="100" w:afterAutospacing="1"/>
      <w:ind w:firstLine="0"/>
      <w:jc w:val="left"/>
      <w:textAlignment w:val="auto"/>
    </w:pPr>
    <w:rPr>
      <w:rFonts w:ascii="Times New Roman" w:eastAsia="Times New Roman" w:hAnsi="Times New Roman"/>
      <w:b/>
      <w:bCs/>
      <w:color w:val="FFFFFF"/>
      <w:spacing w:val="0"/>
      <w:sz w:val="20"/>
      <w:szCs w:val="20"/>
      <w:lang w:eastAsia="ru-RU"/>
    </w:rPr>
  </w:style>
  <w:style w:type="paragraph" w:customStyle="1" w:styleId="xl38050">
    <w:name w:val="xl38050"/>
    <w:basedOn w:val="a1"/>
    <w:rsid w:val="00D037D8"/>
    <w:pPr>
      <w:widowControl/>
      <w:pBdr>
        <w:top w:val="single" w:sz="8" w:space="0" w:color="auto"/>
      </w:pBdr>
      <w:shd w:val="clear" w:color="FFFFCC" w:fill="963634"/>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51">
    <w:name w:val="xl38051"/>
    <w:basedOn w:val="a1"/>
    <w:rsid w:val="00D037D8"/>
    <w:pPr>
      <w:widowControl/>
      <w:pBdr>
        <w:top w:val="single" w:sz="8" w:space="0" w:color="auto"/>
      </w:pBdr>
      <w:shd w:val="clear" w:color="FFFFCC" w:fill="963634"/>
      <w:adjustRightInd/>
      <w:spacing w:before="100" w:beforeAutospacing="1" w:after="100" w:afterAutospacing="1"/>
      <w:ind w:firstLine="0"/>
      <w:jc w:val="left"/>
      <w:textAlignment w:val="auto"/>
    </w:pPr>
    <w:rPr>
      <w:rFonts w:ascii="Times New Roman" w:eastAsia="Times New Roman" w:hAnsi="Times New Roman"/>
      <w:b/>
      <w:bCs/>
      <w:color w:val="FFFFFF"/>
      <w:spacing w:val="0"/>
      <w:sz w:val="20"/>
      <w:szCs w:val="20"/>
      <w:lang w:eastAsia="ru-RU"/>
    </w:rPr>
  </w:style>
  <w:style w:type="paragraph" w:customStyle="1" w:styleId="xl38052">
    <w:name w:val="xl38052"/>
    <w:basedOn w:val="a1"/>
    <w:rsid w:val="00D037D8"/>
    <w:pPr>
      <w:widowControl/>
      <w:pBdr>
        <w:top w:val="single" w:sz="4" w:space="0" w:color="auto"/>
        <w:left w:val="single" w:sz="8"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center"/>
    </w:pPr>
    <w:rPr>
      <w:rFonts w:ascii="Times New Roman" w:eastAsia="Times New Roman" w:hAnsi="Times New Roman"/>
      <w:b/>
      <w:bCs/>
      <w:spacing w:val="0"/>
      <w:sz w:val="20"/>
      <w:szCs w:val="20"/>
      <w:lang w:eastAsia="ru-RU"/>
    </w:rPr>
  </w:style>
  <w:style w:type="paragraph" w:customStyle="1" w:styleId="xl38053">
    <w:name w:val="xl38053"/>
    <w:basedOn w:val="a1"/>
    <w:rsid w:val="00D037D8"/>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spacing w:val="0"/>
      <w:sz w:val="20"/>
      <w:szCs w:val="20"/>
      <w:lang w:eastAsia="ru-RU"/>
    </w:rPr>
  </w:style>
  <w:style w:type="paragraph" w:customStyle="1" w:styleId="xl38054">
    <w:name w:val="xl38054"/>
    <w:basedOn w:val="a1"/>
    <w:rsid w:val="00D037D8"/>
    <w:pPr>
      <w:widowControl/>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38055">
    <w:name w:val="xl38055"/>
    <w:basedOn w:val="a1"/>
    <w:rsid w:val="00D037D8"/>
    <w:pPr>
      <w:widowControl/>
      <w:pBdr>
        <w:top w:val="single" w:sz="4" w:space="0" w:color="auto"/>
        <w:left w:val="single" w:sz="8"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56">
    <w:name w:val="xl38056"/>
    <w:basedOn w:val="a1"/>
    <w:rsid w:val="00D037D8"/>
    <w:pPr>
      <w:widowControl/>
      <w:pBdr>
        <w:top w:val="single" w:sz="4" w:space="0" w:color="auto"/>
        <w:left w:val="single" w:sz="8"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57">
    <w:name w:val="xl38057"/>
    <w:basedOn w:val="a1"/>
    <w:rsid w:val="00D037D8"/>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58">
    <w:name w:val="xl38058"/>
    <w:basedOn w:val="a1"/>
    <w:rsid w:val="00D037D8"/>
    <w:pPr>
      <w:widowControl/>
      <w:pBdr>
        <w:top w:val="single" w:sz="4" w:space="0" w:color="auto"/>
        <w:left w:val="single" w:sz="8" w:space="0" w:color="auto"/>
        <w:bottom w:val="single" w:sz="4" w:space="0" w:color="auto"/>
        <w:right w:val="single" w:sz="4" w:space="0" w:color="auto"/>
      </w:pBdr>
      <w:shd w:val="clear" w:color="FFCC99" w:fill="800000"/>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59">
    <w:name w:val="xl38059"/>
    <w:basedOn w:val="a1"/>
    <w:rsid w:val="00D037D8"/>
    <w:pPr>
      <w:widowControl/>
      <w:pBdr>
        <w:top w:val="single" w:sz="4" w:space="0" w:color="000000"/>
        <w:left w:val="single" w:sz="4" w:space="0" w:color="000000"/>
        <w:bottom w:val="single" w:sz="4" w:space="0" w:color="000000"/>
      </w:pBdr>
      <w:shd w:val="clear" w:color="FFCC99" w:fill="800000"/>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60">
    <w:name w:val="xl38060"/>
    <w:basedOn w:val="a1"/>
    <w:rsid w:val="00D037D8"/>
    <w:pPr>
      <w:widowControl/>
      <w:pBdr>
        <w:top w:val="single" w:sz="4" w:space="0" w:color="auto"/>
        <w:left w:val="single" w:sz="4" w:space="0" w:color="auto"/>
        <w:bottom w:val="single" w:sz="4" w:space="0" w:color="auto"/>
        <w:right w:val="single" w:sz="4" w:space="0" w:color="auto"/>
      </w:pBdr>
      <w:shd w:val="clear" w:color="FFFFCC" w:fill="800000"/>
      <w:adjustRightInd/>
      <w:spacing w:before="100" w:beforeAutospacing="1" w:after="100" w:afterAutospacing="1"/>
      <w:ind w:firstLine="0"/>
      <w:jc w:val="left"/>
      <w:textAlignment w:val="auto"/>
    </w:pPr>
    <w:rPr>
      <w:rFonts w:ascii="Times New Roman" w:eastAsia="Times New Roman" w:hAnsi="Times New Roman"/>
      <w:b/>
      <w:bCs/>
      <w:color w:val="FFFFFF"/>
      <w:spacing w:val="0"/>
      <w:sz w:val="20"/>
      <w:szCs w:val="20"/>
      <w:lang w:eastAsia="ru-RU"/>
    </w:rPr>
  </w:style>
  <w:style w:type="paragraph" w:customStyle="1" w:styleId="xl38061">
    <w:name w:val="xl38061"/>
    <w:basedOn w:val="a1"/>
    <w:rsid w:val="00D037D8"/>
    <w:pPr>
      <w:widowControl/>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62">
    <w:name w:val="xl38062"/>
    <w:basedOn w:val="a1"/>
    <w:rsid w:val="00D037D8"/>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63">
    <w:name w:val="xl38063"/>
    <w:basedOn w:val="a1"/>
    <w:rsid w:val="00D037D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64">
    <w:name w:val="xl38064"/>
    <w:basedOn w:val="a1"/>
    <w:rsid w:val="00D037D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65">
    <w:name w:val="xl38065"/>
    <w:basedOn w:val="a1"/>
    <w:rsid w:val="00D037D8"/>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66">
    <w:name w:val="xl38066"/>
    <w:basedOn w:val="a1"/>
    <w:rsid w:val="00D037D8"/>
    <w:pPr>
      <w:widowControl/>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67">
    <w:name w:val="xl38067"/>
    <w:basedOn w:val="a1"/>
    <w:rsid w:val="00D037D8"/>
    <w:pPr>
      <w:widowControl/>
      <w:shd w:val="clear" w:color="FFFFCC" w:fill="FFFFFF"/>
      <w:adjustRightInd/>
      <w:spacing w:before="100" w:beforeAutospacing="1" w:after="100" w:afterAutospacing="1"/>
      <w:ind w:firstLine="0"/>
      <w:jc w:val="left"/>
      <w:textAlignment w:val="auto"/>
    </w:pPr>
    <w:rPr>
      <w:rFonts w:eastAsia="Times New Roman" w:cs="Arial"/>
      <w:b/>
      <w:bCs/>
      <w:spacing w:val="0"/>
      <w:sz w:val="20"/>
      <w:szCs w:val="20"/>
      <w:lang w:eastAsia="ru-RU"/>
    </w:rPr>
  </w:style>
  <w:style w:type="paragraph" w:customStyle="1" w:styleId="xl38068">
    <w:name w:val="xl38068"/>
    <w:basedOn w:val="a1"/>
    <w:rsid w:val="00D037D8"/>
    <w:pPr>
      <w:widowControl/>
      <w:adjustRightInd/>
      <w:spacing w:before="100" w:beforeAutospacing="1" w:after="100" w:afterAutospacing="1"/>
      <w:ind w:firstLine="0"/>
      <w:jc w:val="left"/>
      <w:textAlignment w:val="auto"/>
    </w:pPr>
    <w:rPr>
      <w:rFonts w:eastAsia="Times New Roman" w:cs="Arial"/>
      <w:b/>
      <w:bCs/>
      <w:spacing w:val="0"/>
      <w:sz w:val="20"/>
      <w:szCs w:val="20"/>
      <w:lang w:eastAsia="ru-RU"/>
    </w:rPr>
  </w:style>
  <w:style w:type="paragraph" w:customStyle="1" w:styleId="xl38069">
    <w:name w:val="xl38069"/>
    <w:basedOn w:val="a1"/>
    <w:rsid w:val="00D037D8"/>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70">
    <w:name w:val="xl38070"/>
    <w:basedOn w:val="a1"/>
    <w:rsid w:val="00D037D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71">
    <w:name w:val="xl38071"/>
    <w:basedOn w:val="a1"/>
    <w:rsid w:val="00D037D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72">
    <w:name w:val="xl38072"/>
    <w:basedOn w:val="a1"/>
    <w:rsid w:val="00D037D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73">
    <w:name w:val="xl38073"/>
    <w:basedOn w:val="a1"/>
    <w:rsid w:val="00D037D8"/>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74">
    <w:name w:val="xl38074"/>
    <w:basedOn w:val="a1"/>
    <w:rsid w:val="00D037D8"/>
    <w:pPr>
      <w:widowControl/>
      <w:pBdr>
        <w:top w:val="single" w:sz="4" w:space="0" w:color="000000"/>
        <w:left w:val="single" w:sz="4" w:space="0" w:color="000000"/>
        <w:bottom w:val="single" w:sz="4" w:space="0" w:color="000000"/>
      </w:pBdr>
      <w:shd w:val="clear" w:color="FFCC99" w:fill="800000"/>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75">
    <w:name w:val="xl38075"/>
    <w:basedOn w:val="a1"/>
    <w:rsid w:val="00D037D8"/>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spacing w:val="0"/>
      <w:sz w:val="20"/>
      <w:szCs w:val="20"/>
      <w:lang w:eastAsia="ru-RU"/>
    </w:rPr>
  </w:style>
  <w:style w:type="paragraph" w:customStyle="1" w:styleId="xl38076">
    <w:name w:val="xl38076"/>
    <w:basedOn w:val="a1"/>
    <w:rsid w:val="00D037D8"/>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77">
    <w:name w:val="xl38077"/>
    <w:basedOn w:val="a1"/>
    <w:rsid w:val="00D037D8"/>
    <w:pPr>
      <w:widowControl/>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78">
    <w:name w:val="xl38078"/>
    <w:basedOn w:val="a1"/>
    <w:rsid w:val="00D037D8"/>
    <w:pPr>
      <w:widowControl/>
      <w:shd w:val="clear" w:color="FFFFCC" w:fill="FFFFFF"/>
      <w:adjustRightInd/>
      <w:spacing w:before="100" w:beforeAutospacing="1" w:after="100" w:afterAutospacing="1"/>
      <w:ind w:firstLine="0"/>
      <w:jc w:val="left"/>
      <w:textAlignment w:val="auto"/>
    </w:pPr>
    <w:rPr>
      <w:rFonts w:eastAsia="Times New Roman" w:cs="Arial"/>
      <w:b/>
      <w:bCs/>
      <w:spacing w:val="0"/>
      <w:sz w:val="20"/>
      <w:szCs w:val="20"/>
      <w:lang w:eastAsia="ru-RU"/>
    </w:rPr>
  </w:style>
  <w:style w:type="numbering" w:customStyle="1" w:styleId="291">
    <w:name w:val="Нет списка29"/>
    <w:next w:val="a4"/>
    <w:uiPriority w:val="99"/>
    <w:semiHidden/>
    <w:unhideWhenUsed/>
    <w:rsid w:val="00D037D8"/>
  </w:style>
  <w:style w:type="numbering" w:customStyle="1" w:styleId="1111120">
    <w:name w:val="1 / 1.1 / 1.1.20"/>
    <w:basedOn w:val="a4"/>
    <w:next w:val="111111"/>
    <w:locked/>
    <w:rsid w:val="00D037D8"/>
  </w:style>
  <w:style w:type="numbering" w:customStyle="1" w:styleId="1182">
    <w:name w:val="Нет списка118"/>
    <w:next w:val="a4"/>
    <w:uiPriority w:val="99"/>
    <w:semiHidden/>
    <w:unhideWhenUsed/>
    <w:rsid w:val="00D037D8"/>
  </w:style>
  <w:style w:type="numbering" w:customStyle="1" w:styleId="300">
    <w:name w:val="Нет списка30"/>
    <w:next w:val="a4"/>
    <w:uiPriority w:val="99"/>
    <w:semiHidden/>
    <w:unhideWhenUsed/>
    <w:rsid w:val="00D30470"/>
  </w:style>
  <w:style w:type="numbering" w:customStyle="1" w:styleId="1111122">
    <w:name w:val="1 / 1.1 / 1.1.22"/>
    <w:basedOn w:val="a4"/>
    <w:next w:val="111111"/>
    <w:locked/>
    <w:rsid w:val="00D30470"/>
    <w:pPr>
      <w:numPr>
        <w:numId w:val="2"/>
      </w:numPr>
    </w:pPr>
  </w:style>
  <w:style w:type="numbering" w:customStyle="1" w:styleId="1192">
    <w:name w:val="Нет списка119"/>
    <w:next w:val="a4"/>
    <w:uiPriority w:val="99"/>
    <w:semiHidden/>
    <w:unhideWhenUsed/>
    <w:rsid w:val="00D30470"/>
  </w:style>
  <w:style w:type="numbering" w:customStyle="1" w:styleId="1111123">
    <w:name w:val="1 / 1.1 / 1.1.23"/>
    <w:basedOn w:val="a4"/>
    <w:next w:val="111111"/>
    <w:locked/>
    <w:rsid w:val="007D4FDA"/>
  </w:style>
  <w:style w:type="table" w:customStyle="1" w:styleId="11171">
    <w:name w:val="Светлая заливка1117"/>
    <w:basedOn w:val="a3"/>
    <w:uiPriority w:val="60"/>
    <w:rsid w:val="007D4FDA"/>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80">
    <w:name w:val="Светлая заливка218"/>
    <w:basedOn w:val="a3"/>
    <w:uiPriority w:val="60"/>
    <w:rsid w:val="007D4FDA"/>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90">
    <w:name w:val="Светлая заливка129"/>
    <w:basedOn w:val="a3"/>
    <w:uiPriority w:val="60"/>
    <w:rsid w:val="007D4FDA"/>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60">
    <w:name w:val="Светлая заливка226"/>
    <w:basedOn w:val="a3"/>
    <w:uiPriority w:val="60"/>
    <w:rsid w:val="007D4FDA"/>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40">
    <w:name w:val="Светлая заливка184"/>
    <w:basedOn w:val="a3"/>
    <w:uiPriority w:val="60"/>
    <w:rsid w:val="007D4FDA"/>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40">
    <w:name w:val="Светлая заливка284"/>
    <w:basedOn w:val="a3"/>
    <w:uiPriority w:val="60"/>
    <w:rsid w:val="007D4FDA"/>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930">
    <w:name w:val="Сетка таблицы93"/>
    <w:basedOn w:val="a3"/>
    <w:next w:val="aff"/>
    <w:rsid w:val="007D4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980098"/>
    <w:pPr>
      <w:widowControl w:val="0"/>
      <w:autoSpaceDE w:val="0"/>
      <w:autoSpaceDN w:val="0"/>
      <w:adjustRightInd w:val="0"/>
    </w:pPr>
    <w:rPr>
      <w:rFonts w:ascii="Arial" w:hAnsi="Arial" w:cs="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footnote reference" w:uiPriority="99"/>
    <w:lsdException w:name="List Number" w:semiHidden="0" w:unhideWhenUsed="0" w:qFormat="1"/>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C0A2B"/>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10">
    <w:name w:val="heading 1"/>
    <w:basedOn w:val="a1"/>
    <w:next w:val="a1"/>
    <w:link w:val="11"/>
    <w:qFormat/>
    <w:rsid w:val="009D6C4F"/>
    <w:pPr>
      <w:keepNext/>
      <w:keepLines/>
      <w:pageBreakBefore/>
      <w:widowControl/>
      <w:numPr>
        <w:numId w:val="1"/>
      </w:numPr>
      <w:pBdr>
        <w:top w:val="single" w:sz="48" w:space="3" w:color="FFFFFF"/>
        <w:left w:val="single" w:sz="6" w:space="3" w:color="FFFFFF"/>
        <w:bottom w:val="single" w:sz="6" w:space="3" w:color="FFFFFF"/>
      </w:pBdr>
      <w:spacing w:line="240" w:lineRule="atLeast"/>
      <w:jc w:val="left"/>
      <w:outlineLvl w:val="0"/>
    </w:pPr>
    <w:rPr>
      <w:rFonts w:ascii="Arial Black" w:hAnsi="Arial Black"/>
      <w:caps/>
      <w:spacing w:val="-8"/>
      <w:kern w:val="20"/>
      <w:szCs w:val="24"/>
    </w:rPr>
  </w:style>
  <w:style w:type="paragraph" w:styleId="20">
    <w:name w:val="heading 2"/>
    <w:basedOn w:val="a1"/>
    <w:next w:val="a1"/>
    <w:link w:val="21"/>
    <w:qFormat/>
    <w:rsid w:val="00754A67"/>
    <w:pPr>
      <w:numPr>
        <w:ilvl w:val="1"/>
        <w:numId w:val="1"/>
      </w:numPr>
      <w:suppressAutoHyphens/>
      <w:adjustRightInd/>
      <w:spacing w:before="240"/>
      <w:outlineLvl w:val="1"/>
    </w:pPr>
    <w:rPr>
      <w:rFonts w:ascii="Arial Black" w:hAnsi="Arial Black"/>
      <w:spacing w:val="-10"/>
      <w:kern w:val="28"/>
      <w:szCs w:val="24"/>
    </w:rPr>
  </w:style>
  <w:style w:type="paragraph" w:styleId="3">
    <w:name w:val="heading 3"/>
    <w:basedOn w:val="a1"/>
    <w:next w:val="a1"/>
    <w:link w:val="31"/>
    <w:qFormat/>
    <w:rsid w:val="00754A67"/>
    <w:pPr>
      <w:numPr>
        <w:ilvl w:val="2"/>
        <w:numId w:val="1"/>
      </w:numPr>
      <w:spacing w:before="240" w:line="240" w:lineRule="atLeast"/>
      <w:outlineLvl w:val="2"/>
    </w:pPr>
    <w:rPr>
      <w:b/>
      <w:spacing w:val="-10"/>
      <w:kern w:val="28"/>
    </w:rPr>
  </w:style>
  <w:style w:type="paragraph" w:styleId="4">
    <w:name w:val="heading 4"/>
    <w:basedOn w:val="a1"/>
    <w:next w:val="a1"/>
    <w:link w:val="40"/>
    <w:qFormat/>
    <w:rsid w:val="0034150A"/>
    <w:pPr>
      <w:keepNext/>
      <w:keepLines/>
      <w:numPr>
        <w:ilvl w:val="3"/>
        <w:numId w:val="1"/>
      </w:numPr>
      <w:spacing w:before="240" w:line="240" w:lineRule="atLeast"/>
      <w:outlineLvl w:val="3"/>
    </w:pPr>
    <w:rPr>
      <w:b/>
      <w:i/>
      <w:spacing w:val="-4"/>
      <w:kern w:val="28"/>
    </w:rPr>
  </w:style>
  <w:style w:type="paragraph" w:styleId="5">
    <w:name w:val="heading 5"/>
    <w:basedOn w:val="a1"/>
    <w:next w:val="a1"/>
    <w:link w:val="50"/>
    <w:qFormat/>
    <w:rsid w:val="00AD6B25"/>
    <w:pPr>
      <w:outlineLvl w:val="4"/>
    </w:pPr>
  </w:style>
  <w:style w:type="paragraph" w:styleId="6">
    <w:name w:val="heading 6"/>
    <w:basedOn w:val="a1"/>
    <w:next w:val="a1"/>
    <w:link w:val="60"/>
    <w:qFormat/>
    <w:rsid w:val="00B74953"/>
    <w:pPr>
      <w:keepNext/>
      <w:keepLines/>
      <w:spacing w:before="140" w:line="220" w:lineRule="atLeast"/>
      <w:outlineLvl w:val="5"/>
    </w:pPr>
    <w:rPr>
      <w:b/>
      <w:i/>
      <w:spacing w:val="-4"/>
      <w:kern w:val="28"/>
      <w:szCs w:val="28"/>
    </w:rPr>
  </w:style>
  <w:style w:type="paragraph" w:styleId="7">
    <w:name w:val="heading 7"/>
    <w:basedOn w:val="a1"/>
    <w:next w:val="a1"/>
    <w:link w:val="70"/>
    <w:qFormat/>
    <w:rsid w:val="00B74953"/>
    <w:pPr>
      <w:keepNext/>
      <w:keepLines/>
      <w:spacing w:before="140" w:line="220" w:lineRule="atLeast"/>
      <w:outlineLvl w:val="6"/>
    </w:pPr>
    <w:rPr>
      <w:b/>
      <w:spacing w:val="-4"/>
      <w:kern w:val="28"/>
      <w:szCs w:val="28"/>
    </w:rPr>
  </w:style>
  <w:style w:type="paragraph" w:styleId="8">
    <w:name w:val="heading 8"/>
    <w:basedOn w:val="a1"/>
    <w:next w:val="a1"/>
    <w:link w:val="80"/>
    <w:qFormat/>
    <w:rsid w:val="00B74953"/>
    <w:pPr>
      <w:keepNext/>
      <w:keepLines/>
      <w:spacing w:before="140" w:line="220" w:lineRule="atLeast"/>
      <w:outlineLvl w:val="7"/>
    </w:pPr>
    <w:rPr>
      <w:b/>
      <w:i/>
      <w:spacing w:val="-4"/>
      <w:kern w:val="28"/>
      <w:sz w:val="18"/>
      <w:szCs w:val="28"/>
    </w:rPr>
  </w:style>
  <w:style w:type="paragraph" w:styleId="9">
    <w:name w:val="heading 9"/>
    <w:basedOn w:val="a1"/>
    <w:next w:val="a1"/>
    <w:link w:val="90"/>
    <w:qFormat/>
    <w:rsid w:val="00754A67"/>
    <w:pPr>
      <w:keepNext/>
      <w:keepLines/>
      <w:spacing w:before="140" w:line="220" w:lineRule="atLeast"/>
      <w:outlineLvl w:val="8"/>
    </w:pPr>
    <w:rPr>
      <w:b/>
      <w:spacing w:val="-4"/>
      <w:kern w:val="28"/>
      <w:sz w:val="24"/>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9D6C4F"/>
    <w:rPr>
      <w:rFonts w:ascii="Arial Black" w:eastAsia="Microsoft YaHei" w:hAnsi="Arial Black"/>
      <w:caps/>
      <w:spacing w:val="-8"/>
      <w:kern w:val="20"/>
      <w:sz w:val="22"/>
      <w:szCs w:val="24"/>
      <w:lang w:eastAsia="en-US"/>
    </w:rPr>
  </w:style>
  <w:style w:type="character" w:customStyle="1" w:styleId="21">
    <w:name w:val="Заголовок 2 Знак"/>
    <w:basedOn w:val="a2"/>
    <w:link w:val="20"/>
    <w:rsid w:val="00754A67"/>
    <w:rPr>
      <w:rFonts w:ascii="Arial Black" w:eastAsia="Microsoft YaHei" w:hAnsi="Arial Black"/>
      <w:spacing w:val="-10"/>
      <w:kern w:val="28"/>
      <w:sz w:val="22"/>
      <w:szCs w:val="24"/>
      <w:lang w:eastAsia="en-US"/>
    </w:rPr>
  </w:style>
  <w:style w:type="character" w:customStyle="1" w:styleId="31">
    <w:name w:val="Заголовок 3 Знак"/>
    <w:basedOn w:val="a2"/>
    <w:link w:val="3"/>
    <w:rsid w:val="00754A67"/>
    <w:rPr>
      <w:rFonts w:ascii="Arial" w:eastAsia="Microsoft YaHei" w:hAnsi="Arial"/>
      <w:b/>
      <w:spacing w:val="-10"/>
      <w:kern w:val="28"/>
      <w:sz w:val="22"/>
      <w:szCs w:val="22"/>
      <w:lang w:eastAsia="en-US"/>
    </w:rPr>
  </w:style>
  <w:style w:type="character" w:customStyle="1" w:styleId="40">
    <w:name w:val="Заголовок 4 Знак"/>
    <w:basedOn w:val="a2"/>
    <w:link w:val="4"/>
    <w:rsid w:val="0034150A"/>
    <w:rPr>
      <w:rFonts w:ascii="Arial" w:eastAsia="Microsoft YaHei" w:hAnsi="Arial"/>
      <w:b/>
      <w:i/>
      <w:spacing w:val="-4"/>
      <w:kern w:val="28"/>
      <w:sz w:val="22"/>
      <w:szCs w:val="22"/>
      <w:lang w:eastAsia="en-US"/>
    </w:rPr>
  </w:style>
  <w:style w:type="character" w:customStyle="1" w:styleId="50">
    <w:name w:val="Заголовок 5 Знак"/>
    <w:basedOn w:val="a2"/>
    <w:link w:val="5"/>
    <w:rsid w:val="00AD6B25"/>
    <w:rPr>
      <w:spacing w:val="-5"/>
      <w:sz w:val="28"/>
      <w:szCs w:val="22"/>
      <w:lang w:eastAsia="en-US"/>
    </w:rPr>
  </w:style>
  <w:style w:type="character" w:customStyle="1" w:styleId="60">
    <w:name w:val="Заголовок 6 Знак"/>
    <w:basedOn w:val="a2"/>
    <w:link w:val="6"/>
    <w:rsid w:val="00867325"/>
    <w:rPr>
      <w:rFonts w:ascii="Arial" w:hAnsi="Arial"/>
      <w:b/>
      <w:i/>
      <w:spacing w:val="-4"/>
      <w:kern w:val="28"/>
      <w:szCs w:val="28"/>
      <w:lang w:eastAsia="en-US"/>
    </w:rPr>
  </w:style>
  <w:style w:type="character" w:customStyle="1" w:styleId="70">
    <w:name w:val="Заголовок 7 Знак"/>
    <w:basedOn w:val="a2"/>
    <w:link w:val="7"/>
    <w:rsid w:val="00867325"/>
    <w:rPr>
      <w:rFonts w:ascii="Arial" w:hAnsi="Arial"/>
      <w:b/>
      <w:spacing w:val="-4"/>
      <w:kern w:val="28"/>
      <w:szCs w:val="28"/>
      <w:lang w:eastAsia="en-US"/>
    </w:rPr>
  </w:style>
  <w:style w:type="character" w:customStyle="1" w:styleId="80">
    <w:name w:val="Заголовок 8 Знак"/>
    <w:basedOn w:val="a2"/>
    <w:link w:val="8"/>
    <w:rsid w:val="00867325"/>
    <w:rPr>
      <w:rFonts w:ascii="Arial" w:hAnsi="Arial"/>
      <w:b/>
      <w:i/>
      <w:spacing w:val="-4"/>
      <w:kern w:val="28"/>
      <w:sz w:val="18"/>
      <w:szCs w:val="28"/>
      <w:lang w:eastAsia="en-US"/>
    </w:rPr>
  </w:style>
  <w:style w:type="character" w:customStyle="1" w:styleId="90">
    <w:name w:val="Заголовок 9 Знак"/>
    <w:basedOn w:val="a2"/>
    <w:link w:val="9"/>
    <w:rsid w:val="00754A67"/>
    <w:rPr>
      <w:rFonts w:ascii="Arial" w:eastAsia="Microsoft YaHei" w:hAnsi="Arial"/>
      <w:b/>
      <w:spacing w:val="-4"/>
      <w:kern w:val="28"/>
      <w:sz w:val="24"/>
      <w:szCs w:val="28"/>
      <w:lang w:eastAsia="en-US"/>
    </w:rPr>
  </w:style>
  <w:style w:type="paragraph" w:styleId="a5">
    <w:name w:val="Balloon Text"/>
    <w:basedOn w:val="a1"/>
    <w:link w:val="a6"/>
    <w:rsid w:val="006504D4"/>
    <w:rPr>
      <w:rFonts w:ascii="Tahoma" w:hAnsi="Tahoma" w:cs="Tahoma"/>
      <w:sz w:val="16"/>
      <w:szCs w:val="16"/>
    </w:rPr>
  </w:style>
  <w:style w:type="character" w:customStyle="1" w:styleId="a6">
    <w:name w:val="Текст выноски Знак"/>
    <w:basedOn w:val="a2"/>
    <w:link w:val="a5"/>
    <w:rsid w:val="00867325"/>
    <w:rPr>
      <w:rFonts w:ascii="Tahoma" w:hAnsi="Tahoma" w:cs="Tahoma"/>
      <w:spacing w:val="-5"/>
      <w:sz w:val="16"/>
      <w:szCs w:val="16"/>
      <w:lang w:val="en-US" w:eastAsia="en-US" w:bidi="ar-SA"/>
    </w:rPr>
  </w:style>
  <w:style w:type="paragraph" w:customStyle="1" w:styleId="12">
    <w:name w:val="Для таблицы (приложения 1)"/>
    <w:basedOn w:val="a1"/>
    <w:qFormat/>
    <w:rsid w:val="00034369"/>
    <w:pPr>
      <w:spacing w:before="0" w:after="0" w:line="240" w:lineRule="atLeast"/>
      <w:ind w:firstLine="0"/>
      <w:jc w:val="left"/>
    </w:pPr>
    <w:rPr>
      <w:rFonts w:eastAsia="Times New Roman"/>
      <w:bCs/>
      <w:color w:val="000000"/>
      <w:sz w:val="18"/>
    </w:rPr>
  </w:style>
  <w:style w:type="paragraph" w:styleId="22">
    <w:name w:val="List 2"/>
    <w:basedOn w:val="a1"/>
    <w:link w:val="23"/>
    <w:rsid w:val="004A5597"/>
    <w:pPr>
      <w:ind w:left="566" w:hanging="283"/>
      <w:contextualSpacing/>
    </w:pPr>
  </w:style>
  <w:style w:type="character" w:customStyle="1" w:styleId="23">
    <w:name w:val="Список 2 Знак"/>
    <w:basedOn w:val="a7"/>
    <w:link w:val="22"/>
    <w:rsid w:val="00481CEF"/>
    <w:rPr>
      <w:spacing w:val="-5"/>
      <w:sz w:val="28"/>
      <w:szCs w:val="22"/>
      <w:lang w:eastAsia="en-US"/>
    </w:rPr>
  </w:style>
  <w:style w:type="paragraph" w:styleId="a8">
    <w:name w:val="Title"/>
    <w:basedOn w:val="a1"/>
    <w:next w:val="a1"/>
    <w:link w:val="a9"/>
    <w:qFormat/>
    <w:rsid w:val="00BB6047"/>
    <w:pPr>
      <w:keepNext/>
      <w:keepLines/>
      <w:spacing w:before="220" w:after="60"/>
      <w:ind w:firstLine="0"/>
      <w:jc w:val="center"/>
    </w:pPr>
    <w:rPr>
      <w:b/>
      <w:caps/>
      <w:spacing w:val="-30"/>
      <w:kern w:val="28"/>
      <w:sz w:val="32"/>
      <w:szCs w:val="28"/>
    </w:rPr>
  </w:style>
  <w:style w:type="character" w:customStyle="1" w:styleId="a9">
    <w:name w:val="Название Знак"/>
    <w:basedOn w:val="a2"/>
    <w:link w:val="a8"/>
    <w:rsid w:val="00BB6047"/>
    <w:rPr>
      <w:b/>
      <w:caps/>
      <w:spacing w:val="-30"/>
      <w:sz w:val="32"/>
      <w:szCs w:val="28"/>
    </w:rPr>
  </w:style>
  <w:style w:type="character" w:styleId="aa">
    <w:name w:val="annotation reference"/>
    <w:semiHidden/>
    <w:rsid w:val="006504D4"/>
    <w:rPr>
      <w:rFonts w:ascii="Arial" w:hAnsi="Arial"/>
      <w:sz w:val="16"/>
    </w:rPr>
  </w:style>
  <w:style w:type="paragraph" w:styleId="ab">
    <w:name w:val="annotation text"/>
    <w:basedOn w:val="a1"/>
    <w:link w:val="ac"/>
    <w:semiHidden/>
    <w:rsid w:val="00B74953"/>
  </w:style>
  <w:style w:type="character" w:customStyle="1" w:styleId="ac">
    <w:name w:val="Текст примечания Знак"/>
    <w:basedOn w:val="a2"/>
    <w:link w:val="ab"/>
    <w:rsid w:val="009747B8"/>
    <w:rPr>
      <w:rFonts w:ascii="Arial" w:hAnsi="Arial"/>
      <w:spacing w:val="-5"/>
      <w:sz w:val="16"/>
      <w:lang w:val="en-US"/>
    </w:rPr>
  </w:style>
  <w:style w:type="character" w:styleId="ad">
    <w:name w:val="endnote reference"/>
    <w:semiHidden/>
    <w:rsid w:val="006504D4"/>
    <w:rPr>
      <w:vertAlign w:val="superscript"/>
    </w:rPr>
  </w:style>
  <w:style w:type="paragraph" w:styleId="ae">
    <w:name w:val="endnote text"/>
    <w:basedOn w:val="a1"/>
    <w:link w:val="af"/>
    <w:semiHidden/>
    <w:rsid w:val="00B74953"/>
  </w:style>
  <w:style w:type="character" w:customStyle="1" w:styleId="af">
    <w:name w:val="Текст концевой сноски Знак"/>
    <w:basedOn w:val="a2"/>
    <w:link w:val="ae"/>
    <w:semiHidden/>
    <w:rsid w:val="00867325"/>
    <w:rPr>
      <w:rFonts w:ascii="Arial" w:hAnsi="Arial"/>
      <w:spacing w:val="-5"/>
      <w:sz w:val="16"/>
      <w:lang w:val="en-US" w:eastAsia="en-US" w:bidi="ar-SA"/>
    </w:rPr>
  </w:style>
  <w:style w:type="paragraph" w:styleId="af0">
    <w:name w:val="footer"/>
    <w:aliases w:val=" Знак1,Знак1"/>
    <w:basedOn w:val="a1"/>
    <w:link w:val="af1"/>
    <w:uiPriority w:val="99"/>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af1">
    <w:name w:val="Нижний колонтитул Знак"/>
    <w:aliases w:val=" Знак1 Знак,Знак1 Знак"/>
    <w:basedOn w:val="a2"/>
    <w:link w:val="af0"/>
    <w:uiPriority w:val="99"/>
    <w:rsid w:val="0053088B"/>
    <w:rPr>
      <w:rFonts w:ascii="Cambria" w:eastAsia="Microsoft YaHei" w:hAnsi="Cambria"/>
      <w:caps/>
      <w:spacing w:val="-5"/>
      <w:sz w:val="12"/>
      <w:szCs w:val="12"/>
      <w:lang w:eastAsia="en-US"/>
    </w:rPr>
  </w:style>
  <w:style w:type="character" w:styleId="af2">
    <w:name w:val="footnote reference"/>
    <w:uiPriority w:val="99"/>
    <w:semiHidden/>
    <w:rsid w:val="006504D4"/>
    <w:rPr>
      <w:vertAlign w:val="superscript"/>
    </w:rPr>
  </w:style>
  <w:style w:type="paragraph" w:styleId="af3">
    <w:name w:val="footnote text"/>
    <w:basedOn w:val="a1"/>
    <w:link w:val="af4"/>
    <w:semiHidden/>
    <w:rsid w:val="00B74953"/>
  </w:style>
  <w:style w:type="character" w:customStyle="1" w:styleId="af4">
    <w:name w:val="Текст сноски Знак"/>
    <w:basedOn w:val="a2"/>
    <w:link w:val="af3"/>
    <w:semiHidden/>
    <w:rsid w:val="00867325"/>
    <w:rPr>
      <w:rFonts w:ascii="Arial" w:hAnsi="Arial"/>
      <w:spacing w:val="-5"/>
      <w:sz w:val="16"/>
      <w:lang w:val="en-US" w:eastAsia="en-US" w:bidi="ar-SA"/>
    </w:rPr>
  </w:style>
  <w:style w:type="paragraph" w:styleId="af5">
    <w:name w:val="header"/>
    <w:basedOn w:val="1"/>
    <w:link w:val="af6"/>
    <w:uiPriority w:val="99"/>
    <w:rsid w:val="00640466"/>
  </w:style>
  <w:style w:type="paragraph" w:styleId="13">
    <w:name w:val="index 1"/>
    <w:basedOn w:val="a1"/>
    <w:autoRedefine/>
    <w:semiHidden/>
    <w:rsid w:val="00B74953"/>
  </w:style>
  <w:style w:type="paragraph" w:styleId="24">
    <w:name w:val="index 2"/>
    <w:basedOn w:val="a1"/>
    <w:autoRedefine/>
    <w:semiHidden/>
    <w:rsid w:val="00B74953"/>
    <w:pPr>
      <w:ind w:left="720"/>
    </w:pPr>
  </w:style>
  <w:style w:type="paragraph" w:styleId="32">
    <w:name w:val="index 3"/>
    <w:basedOn w:val="a1"/>
    <w:autoRedefine/>
    <w:semiHidden/>
    <w:rsid w:val="00B74953"/>
  </w:style>
  <w:style w:type="paragraph" w:styleId="41">
    <w:name w:val="index 4"/>
    <w:basedOn w:val="a1"/>
    <w:autoRedefine/>
    <w:semiHidden/>
    <w:rsid w:val="00B74953"/>
    <w:pPr>
      <w:ind w:left="1440"/>
    </w:pPr>
  </w:style>
  <w:style w:type="paragraph" w:styleId="51">
    <w:name w:val="index 5"/>
    <w:basedOn w:val="a1"/>
    <w:autoRedefine/>
    <w:semiHidden/>
    <w:rsid w:val="00B74953"/>
    <w:pPr>
      <w:ind w:left="1800"/>
    </w:pPr>
  </w:style>
  <w:style w:type="paragraph" w:styleId="af7">
    <w:name w:val="index heading"/>
    <w:basedOn w:val="a1"/>
    <w:next w:val="13"/>
    <w:semiHidden/>
    <w:rsid w:val="00B74953"/>
    <w:pPr>
      <w:spacing w:line="480" w:lineRule="atLeast"/>
    </w:pPr>
    <w:rPr>
      <w:rFonts w:ascii="Arial Black" w:hAnsi="Arial Black"/>
    </w:rPr>
  </w:style>
  <w:style w:type="character" w:styleId="af8">
    <w:name w:val="line number"/>
    <w:rsid w:val="006504D4"/>
    <w:rPr>
      <w:sz w:val="18"/>
    </w:rPr>
  </w:style>
  <w:style w:type="paragraph" w:styleId="af9">
    <w:name w:val="List"/>
    <w:basedOn w:val="a1"/>
    <w:link w:val="a7"/>
    <w:rsid w:val="00246F93"/>
    <w:pPr>
      <w:ind w:firstLine="0"/>
    </w:pPr>
    <w:rPr>
      <w:sz w:val="20"/>
    </w:rPr>
  </w:style>
  <w:style w:type="character" w:customStyle="1" w:styleId="a7">
    <w:name w:val="Список Знак"/>
    <w:basedOn w:val="a2"/>
    <w:link w:val="af9"/>
    <w:rsid w:val="00246F93"/>
    <w:rPr>
      <w:spacing w:val="-5"/>
      <w:szCs w:val="22"/>
      <w:lang w:eastAsia="en-US"/>
    </w:rPr>
  </w:style>
  <w:style w:type="character" w:styleId="afa">
    <w:name w:val="page number"/>
    <w:rsid w:val="006504D4"/>
    <w:rPr>
      <w:rFonts w:ascii="Arial Black" w:hAnsi="Arial Black"/>
      <w:spacing w:val="-10"/>
      <w:sz w:val="18"/>
    </w:rPr>
  </w:style>
  <w:style w:type="paragraph" w:styleId="afb">
    <w:name w:val="table of authorities"/>
    <w:basedOn w:val="a1"/>
    <w:semiHidden/>
    <w:locked/>
    <w:rsid w:val="006504D4"/>
    <w:pPr>
      <w:tabs>
        <w:tab w:val="right" w:leader="dot" w:pos="7560"/>
      </w:tabs>
      <w:ind w:left="1440" w:hanging="360"/>
    </w:pPr>
  </w:style>
  <w:style w:type="paragraph" w:styleId="afc">
    <w:name w:val="toa heading"/>
    <w:basedOn w:val="a1"/>
    <w:next w:val="afb"/>
    <w:semiHidden/>
    <w:rsid w:val="006504D4"/>
    <w:pPr>
      <w:keepNext/>
      <w:spacing w:line="480" w:lineRule="atLeast"/>
    </w:pPr>
    <w:rPr>
      <w:rFonts w:ascii="Arial Black" w:hAnsi="Arial Black"/>
      <w:b/>
      <w:spacing w:val="-10"/>
      <w:kern w:val="28"/>
    </w:rPr>
  </w:style>
  <w:style w:type="paragraph" w:styleId="42">
    <w:name w:val="toc 4"/>
    <w:basedOn w:val="a1"/>
    <w:autoRedefine/>
    <w:uiPriority w:val="39"/>
    <w:rsid w:val="00B74953"/>
    <w:pPr>
      <w:spacing w:before="0" w:after="0"/>
      <w:ind w:left="660"/>
      <w:jc w:val="left"/>
    </w:pPr>
    <w:rPr>
      <w:rFonts w:ascii="Calibri" w:hAnsi="Calibri" w:cs="Calibri"/>
      <w:sz w:val="20"/>
      <w:szCs w:val="20"/>
    </w:rPr>
  </w:style>
  <w:style w:type="paragraph" w:styleId="52">
    <w:name w:val="toc 5"/>
    <w:basedOn w:val="a1"/>
    <w:autoRedefine/>
    <w:uiPriority w:val="39"/>
    <w:rsid w:val="00B74953"/>
    <w:pPr>
      <w:spacing w:before="0" w:after="0"/>
      <w:ind w:left="880"/>
      <w:jc w:val="left"/>
    </w:pPr>
    <w:rPr>
      <w:rFonts w:ascii="Calibri" w:hAnsi="Calibri" w:cs="Calibri"/>
      <w:sz w:val="20"/>
      <w:szCs w:val="20"/>
    </w:rPr>
  </w:style>
  <w:style w:type="paragraph" w:styleId="61">
    <w:name w:val="toc 6"/>
    <w:basedOn w:val="a1"/>
    <w:next w:val="a1"/>
    <w:autoRedefine/>
    <w:uiPriority w:val="39"/>
    <w:rsid w:val="00F8692F"/>
    <w:pPr>
      <w:spacing w:before="0" w:after="0"/>
      <w:ind w:left="1100"/>
      <w:jc w:val="left"/>
    </w:pPr>
    <w:rPr>
      <w:rFonts w:ascii="Calibri" w:hAnsi="Calibri" w:cs="Calibri"/>
      <w:sz w:val="20"/>
      <w:szCs w:val="20"/>
    </w:rPr>
  </w:style>
  <w:style w:type="paragraph" w:styleId="71">
    <w:name w:val="toc 7"/>
    <w:basedOn w:val="a1"/>
    <w:next w:val="a1"/>
    <w:autoRedefine/>
    <w:uiPriority w:val="39"/>
    <w:rsid w:val="00F8692F"/>
    <w:pPr>
      <w:spacing w:before="0" w:after="0"/>
      <w:ind w:left="1320"/>
      <w:jc w:val="left"/>
    </w:pPr>
    <w:rPr>
      <w:rFonts w:ascii="Calibri" w:hAnsi="Calibri" w:cs="Calibri"/>
      <w:sz w:val="20"/>
      <w:szCs w:val="20"/>
    </w:rPr>
  </w:style>
  <w:style w:type="paragraph" w:styleId="81">
    <w:name w:val="toc 8"/>
    <w:basedOn w:val="a1"/>
    <w:next w:val="a1"/>
    <w:autoRedefine/>
    <w:uiPriority w:val="39"/>
    <w:rsid w:val="00F8692F"/>
    <w:pPr>
      <w:spacing w:before="0" w:after="0"/>
      <w:ind w:left="1540"/>
      <w:jc w:val="left"/>
    </w:pPr>
    <w:rPr>
      <w:rFonts w:ascii="Calibri" w:hAnsi="Calibri" w:cs="Calibri"/>
      <w:sz w:val="20"/>
      <w:szCs w:val="20"/>
    </w:rPr>
  </w:style>
  <w:style w:type="paragraph" w:styleId="91">
    <w:name w:val="toc 9"/>
    <w:basedOn w:val="a1"/>
    <w:next w:val="a1"/>
    <w:autoRedefine/>
    <w:uiPriority w:val="39"/>
    <w:rsid w:val="00F8692F"/>
    <w:pPr>
      <w:spacing w:before="0" w:after="0"/>
      <w:ind w:left="1760"/>
      <w:jc w:val="left"/>
    </w:pPr>
    <w:rPr>
      <w:rFonts w:ascii="Calibri" w:hAnsi="Calibri" w:cs="Calibri"/>
      <w:sz w:val="20"/>
      <w:szCs w:val="20"/>
    </w:rPr>
  </w:style>
  <w:style w:type="paragraph" w:styleId="afd">
    <w:name w:val="Document Map"/>
    <w:basedOn w:val="a1"/>
    <w:link w:val="afe"/>
    <w:semiHidden/>
    <w:rsid w:val="00F75D18"/>
    <w:pPr>
      <w:shd w:val="clear" w:color="auto" w:fill="000080"/>
    </w:pPr>
    <w:rPr>
      <w:rFonts w:ascii="Tahoma" w:hAnsi="Tahoma" w:cs="Tahoma"/>
    </w:rPr>
  </w:style>
  <w:style w:type="table" w:styleId="aff">
    <w:name w:val="Table Grid"/>
    <w:basedOn w:val="a3"/>
    <w:uiPriority w:val="3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рисунок Знак"/>
    <w:basedOn w:val="a2"/>
    <w:link w:val="aff1"/>
    <w:rsid w:val="00D02B39"/>
    <w:rPr>
      <w:lang w:eastAsia="ru-RU"/>
    </w:rPr>
  </w:style>
  <w:style w:type="paragraph" w:customStyle="1" w:styleId="aff1">
    <w:name w:val="рисунок"/>
    <w:basedOn w:val="a1"/>
    <w:next w:val="a1"/>
    <w:link w:val="aff0"/>
    <w:semiHidden/>
    <w:rsid w:val="00D02B39"/>
    <w:pPr>
      <w:keepNext/>
      <w:widowControl/>
      <w:adjustRightInd/>
      <w:spacing w:line="360" w:lineRule="auto"/>
      <w:jc w:val="center"/>
      <w:textAlignment w:val="auto"/>
    </w:pPr>
    <w:rPr>
      <w:spacing w:val="0"/>
      <w:lang w:eastAsia="ru-RU"/>
    </w:rPr>
  </w:style>
  <w:style w:type="paragraph" w:customStyle="1" w:styleId="0">
    <w:name w:val="Заголовок 0"/>
    <w:basedOn w:val="10"/>
    <w:rsid w:val="000F3502"/>
    <w:pPr>
      <w:keepLines w:val="0"/>
      <w:pageBreakBefore w:val="0"/>
      <w:pBdr>
        <w:top w:val="none" w:sz="0" w:space="0" w:color="auto"/>
        <w:left w:val="none" w:sz="0" w:space="0" w:color="auto"/>
        <w:bottom w:val="none" w:sz="0" w:space="0" w:color="auto"/>
      </w:pBdr>
      <w:adjustRightInd/>
      <w:spacing w:after="0" w:line="240" w:lineRule="auto"/>
      <w:jc w:val="center"/>
      <w:textAlignment w:val="auto"/>
    </w:pPr>
    <w:rPr>
      <w:rFonts w:ascii="Times New Roman" w:hAnsi="Times New Roman"/>
      <w:spacing w:val="0"/>
      <w:kern w:val="0"/>
      <w:lang w:eastAsia="ru-RU"/>
    </w:rPr>
  </w:style>
  <w:style w:type="table" w:styleId="53">
    <w:name w:val="Table Grid 5"/>
    <w:basedOn w:val="a3"/>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4"/>
    <w:locked/>
    <w:rsid w:val="00F72473"/>
  </w:style>
  <w:style w:type="table" w:customStyle="1" w:styleId="TableGrid1">
    <w:name w:val="Table Grid1"/>
    <w:basedOn w:val="a3"/>
    <w:next w:val="aff"/>
    <w:rsid w:val="00F7247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2">
    <w:name w:val="Папушкин"/>
    <w:basedOn w:val="aff"/>
    <w:rsid w:val="00F7247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3"/>
    <w:next w:val="53"/>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3">
    <w:name w:val="Заголовок таблицы"/>
    <w:basedOn w:val="a1"/>
    <w:next w:val="a1"/>
    <w:link w:val="aff4"/>
    <w:rsid w:val="00A61BBE"/>
    <w:pPr>
      <w:keepNext/>
      <w:keepLines/>
      <w:widowControl/>
      <w:adjustRightInd/>
      <w:spacing w:before="80" w:after="80" w:line="360" w:lineRule="auto"/>
      <w:jc w:val="left"/>
      <w:textAlignment w:val="auto"/>
    </w:pPr>
    <w:rPr>
      <w:spacing w:val="0"/>
      <w:lang w:eastAsia="ru-RU"/>
    </w:rPr>
  </w:style>
  <w:style w:type="character" w:customStyle="1" w:styleId="aff4">
    <w:name w:val="Заголовок таблицы Знак"/>
    <w:basedOn w:val="a2"/>
    <w:link w:val="aff3"/>
    <w:rsid w:val="00A61BBE"/>
    <w:rPr>
      <w:lang w:eastAsia="ru-RU"/>
    </w:rPr>
  </w:style>
  <w:style w:type="paragraph" w:styleId="aff5">
    <w:name w:val="TOC Heading"/>
    <w:basedOn w:val="10"/>
    <w:next w:val="a1"/>
    <w:uiPriority w:val="39"/>
    <w:unhideWhenUsed/>
    <w:qFormat/>
    <w:rsid w:val="00FA3DD6"/>
    <w:pPr>
      <w:pageBreakBefore w:val="0"/>
      <w:pBdr>
        <w:top w:val="none" w:sz="0" w:space="0" w:color="auto"/>
        <w:left w:val="none" w:sz="0" w:space="0" w:color="auto"/>
        <w:bottom w:val="none" w:sz="0" w:space="0" w:color="auto"/>
      </w:pBdr>
      <w:adjustRightInd/>
      <w:spacing w:before="480" w:after="0" w:line="276" w:lineRule="auto"/>
      <w:textAlignment w:val="auto"/>
      <w:outlineLvl w:val="9"/>
    </w:pPr>
    <w:rPr>
      <w:rFonts w:ascii="Cambria" w:hAnsi="Cambria"/>
      <w:b/>
      <w:bCs/>
      <w:caps w:val="0"/>
      <w:color w:val="365F91"/>
      <w:spacing w:val="0"/>
      <w:kern w:val="0"/>
      <w:sz w:val="28"/>
      <w:szCs w:val="28"/>
    </w:rPr>
  </w:style>
  <w:style w:type="paragraph" w:styleId="a">
    <w:name w:val="List Number"/>
    <w:basedOn w:val="a1"/>
    <w:qFormat/>
    <w:rsid w:val="008E7EB4"/>
    <w:pPr>
      <w:numPr>
        <w:numId w:val="3"/>
      </w:numPr>
      <w:contextualSpacing/>
    </w:pPr>
  </w:style>
  <w:style w:type="character" w:customStyle="1" w:styleId="aff6">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2"/>
    <w:link w:val="aff7"/>
    <w:rsid w:val="00F27E52"/>
    <w:rPr>
      <w:rFonts w:ascii="Arial" w:eastAsia="Microsoft YaHei" w:hAnsi="Arial"/>
      <w:b/>
      <w:bCs/>
      <w:color w:val="4F81BD"/>
      <w:spacing w:val="-5"/>
      <w:sz w:val="18"/>
      <w:szCs w:val="18"/>
      <w:lang w:eastAsia="en-US"/>
    </w:rPr>
  </w:style>
  <w:style w:type="character" w:styleId="aff8">
    <w:name w:val="Emphasis"/>
    <w:qFormat/>
    <w:rsid w:val="00C34D8E"/>
    <w:rPr>
      <w:rFonts w:ascii="Arial Black" w:hAnsi="Arial Black"/>
      <w:spacing w:val="-4"/>
      <w:sz w:val="18"/>
    </w:rPr>
  </w:style>
  <w:style w:type="paragraph" w:styleId="33">
    <w:name w:val="List 3"/>
    <w:basedOn w:val="af9"/>
    <w:rsid w:val="00C34D8E"/>
    <w:pPr>
      <w:ind w:left="2160"/>
    </w:pPr>
  </w:style>
  <w:style w:type="paragraph" w:styleId="43">
    <w:name w:val="List 4"/>
    <w:basedOn w:val="af9"/>
    <w:rsid w:val="00C34D8E"/>
    <w:pPr>
      <w:ind w:left="2520"/>
    </w:pPr>
  </w:style>
  <w:style w:type="paragraph" w:styleId="54">
    <w:name w:val="List 5"/>
    <w:basedOn w:val="af9"/>
    <w:rsid w:val="00C34D8E"/>
    <w:pPr>
      <w:ind w:left="2880"/>
    </w:pPr>
  </w:style>
  <w:style w:type="paragraph" w:styleId="30">
    <w:name w:val="List Bullet 3"/>
    <w:basedOn w:val="a1"/>
    <w:rsid w:val="00A7049C"/>
    <w:pPr>
      <w:numPr>
        <w:numId w:val="4"/>
      </w:numPr>
      <w:ind w:left="714" w:hanging="357"/>
    </w:pPr>
  </w:style>
  <w:style w:type="paragraph" w:styleId="44">
    <w:name w:val="List Bullet 4"/>
    <w:basedOn w:val="a1"/>
    <w:autoRedefine/>
    <w:rsid w:val="00084A18"/>
    <w:pPr>
      <w:ind w:firstLine="0"/>
    </w:pPr>
  </w:style>
  <w:style w:type="paragraph" w:styleId="55">
    <w:name w:val="List Bullet 5"/>
    <w:basedOn w:val="a1"/>
    <w:autoRedefine/>
    <w:rsid w:val="00084A18"/>
    <w:pPr>
      <w:ind w:firstLine="0"/>
    </w:pPr>
  </w:style>
  <w:style w:type="paragraph" w:styleId="25">
    <w:name w:val="List Number 2"/>
    <w:basedOn w:val="a"/>
    <w:rsid w:val="00C34D8E"/>
    <w:pPr>
      <w:numPr>
        <w:numId w:val="0"/>
      </w:numPr>
      <w:contextualSpacing w:val="0"/>
    </w:pPr>
  </w:style>
  <w:style w:type="paragraph" w:styleId="34">
    <w:name w:val="List Number 3"/>
    <w:basedOn w:val="a"/>
    <w:rsid w:val="00C34D8E"/>
    <w:pPr>
      <w:numPr>
        <w:numId w:val="0"/>
      </w:numPr>
      <w:contextualSpacing w:val="0"/>
    </w:pPr>
  </w:style>
  <w:style w:type="paragraph" w:styleId="45">
    <w:name w:val="List Number 4"/>
    <w:basedOn w:val="a"/>
    <w:rsid w:val="00C34D8E"/>
    <w:pPr>
      <w:numPr>
        <w:numId w:val="0"/>
      </w:numPr>
      <w:contextualSpacing w:val="0"/>
    </w:pPr>
  </w:style>
  <w:style w:type="paragraph" w:styleId="56">
    <w:name w:val="List Number 5"/>
    <w:basedOn w:val="a"/>
    <w:rsid w:val="00C34D8E"/>
    <w:pPr>
      <w:numPr>
        <w:numId w:val="0"/>
      </w:numPr>
      <w:contextualSpacing w:val="0"/>
    </w:pPr>
  </w:style>
  <w:style w:type="paragraph" w:customStyle="1" w:styleId="aff9">
    <w:name w:val="Нормальный"/>
    <w:rsid w:val="00C34D8E"/>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table" w:styleId="35">
    <w:name w:val="Table Columns 3"/>
    <w:basedOn w:val="a3"/>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3"/>
    <w:rsid w:val="0043038B"/>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3"/>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7">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1"/>
    <w:next w:val="a1"/>
    <w:link w:val="aff6"/>
    <w:qFormat/>
    <w:rsid w:val="0043038B"/>
    <w:pPr>
      <w:spacing w:after="200"/>
    </w:pPr>
    <w:rPr>
      <w:b/>
      <w:bCs/>
      <w:color w:val="4F81BD"/>
      <w:sz w:val="18"/>
      <w:szCs w:val="18"/>
    </w:rPr>
  </w:style>
  <w:style w:type="table" w:styleId="26">
    <w:name w:val="Table Columns 2"/>
    <w:basedOn w:val="a3"/>
    <w:rsid w:val="00FA6D77"/>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3"/>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a">
    <w:name w:val="Table Contemporary"/>
    <w:basedOn w:val="a3"/>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basedOn w:val="a3"/>
    <w:uiPriority w:val="65"/>
    <w:rsid w:val="00F43090"/>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3"/>
    <w:uiPriority w:val="65"/>
    <w:rsid w:val="00F43090"/>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7">
    <w:name w:val="Table Simple 2"/>
    <w:basedOn w:val="a3"/>
    <w:rsid w:val="0069729B"/>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b">
    <w:name w:val="Table Professional"/>
    <w:basedOn w:val="a3"/>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9"/>
    <w:link w:val="affc"/>
    <w:rsid w:val="00262801"/>
    <w:pPr>
      <w:numPr>
        <w:numId w:val="5"/>
      </w:numPr>
      <w:tabs>
        <w:tab w:val="num" w:pos="993"/>
      </w:tabs>
      <w:ind w:left="567" w:firstLine="0"/>
    </w:pPr>
    <w:rPr>
      <w:rFonts w:eastAsia="Times New Roman"/>
      <w:sz w:val="22"/>
    </w:rPr>
  </w:style>
  <w:style w:type="paragraph" w:styleId="2">
    <w:name w:val="List Bullet 2"/>
    <w:basedOn w:val="a0"/>
    <w:autoRedefine/>
    <w:rsid w:val="00825F91"/>
    <w:pPr>
      <w:numPr>
        <w:numId w:val="6"/>
      </w:numPr>
    </w:pPr>
  </w:style>
  <w:style w:type="paragraph" w:styleId="affd">
    <w:name w:val="table of figures"/>
    <w:aliases w:val="Перечень таблиц"/>
    <w:basedOn w:val="a1"/>
    <w:uiPriority w:val="99"/>
    <w:rsid w:val="00496AFF"/>
    <w:pPr>
      <w:spacing w:before="0" w:after="0"/>
      <w:ind w:firstLine="0"/>
    </w:pPr>
    <w:rPr>
      <w:rFonts w:ascii="Times New Roman" w:eastAsia="Times New Roman" w:hAnsi="Times New Roman"/>
      <w:i/>
      <w:iCs/>
      <w:sz w:val="20"/>
      <w:szCs w:val="20"/>
      <w:lang w:val="en-US"/>
    </w:rPr>
  </w:style>
  <w:style w:type="character" w:customStyle="1" w:styleId="af6">
    <w:name w:val="Верхний колонтитул Знак"/>
    <w:basedOn w:val="a2"/>
    <w:link w:val="af5"/>
    <w:uiPriority w:val="99"/>
    <w:rsid w:val="00640466"/>
    <w:rPr>
      <w:sz w:val="24"/>
      <w:szCs w:val="24"/>
    </w:rPr>
  </w:style>
  <w:style w:type="table" w:styleId="14">
    <w:name w:val="Table Classic 1"/>
    <w:basedOn w:val="a3"/>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Simple 1"/>
    <w:basedOn w:val="a3"/>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8">
    <w:name w:val="Table Subtle 2"/>
    <w:basedOn w:val="a3"/>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3"/>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3"/>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e">
    <w:name w:val="Table Elegant"/>
    <w:basedOn w:val="a3"/>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3"/>
    <w:rsid w:val="00AF65B4"/>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List Paragraph"/>
    <w:basedOn w:val="a1"/>
    <w:uiPriority w:val="34"/>
    <w:qFormat/>
    <w:rsid w:val="00DA2372"/>
    <w:pPr>
      <w:ind w:left="720"/>
      <w:contextualSpacing/>
    </w:pPr>
  </w:style>
  <w:style w:type="paragraph" w:styleId="17">
    <w:name w:val="toc 1"/>
    <w:basedOn w:val="a1"/>
    <w:next w:val="a1"/>
    <w:autoRedefine/>
    <w:uiPriority w:val="39"/>
    <w:qFormat/>
    <w:rsid w:val="00E12C32"/>
    <w:pPr>
      <w:tabs>
        <w:tab w:val="left" w:pos="1100"/>
        <w:tab w:val="right" w:leader="dot" w:pos="9061"/>
      </w:tabs>
      <w:spacing w:after="0"/>
      <w:jc w:val="left"/>
    </w:pPr>
    <w:rPr>
      <w:rFonts w:ascii="Calibri" w:hAnsi="Calibri" w:cs="Calibri"/>
      <w:b/>
      <w:bCs/>
      <w:iCs/>
      <w:noProof/>
      <w:sz w:val="24"/>
      <w:szCs w:val="24"/>
    </w:rPr>
  </w:style>
  <w:style w:type="paragraph" w:styleId="29">
    <w:name w:val="toc 2"/>
    <w:basedOn w:val="a1"/>
    <w:next w:val="a1"/>
    <w:autoRedefine/>
    <w:uiPriority w:val="39"/>
    <w:qFormat/>
    <w:rsid w:val="001B5D05"/>
    <w:pPr>
      <w:spacing w:after="0"/>
      <w:ind w:left="220"/>
      <w:jc w:val="left"/>
    </w:pPr>
    <w:rPr>
      <w:rFonts w:ascii="Calibri" w:hAnsi="Calibri" w:cs="Calibri"/>
      <w:b/>
      <w:bCs/>
    </w:rPr>
  </w:style>
  <w:style w:type="paragraph" w:styleId="36">
    <w:name w:val="toc 3"/>
    <w:basedOn w:val="a1"/>
    <w:next w:val="a1"/>
    <w:autoRedefine/>
    <w:uiPriority w:val="39"/>
    <w:qFormat/>
    <w:rsid w:val="001B5D05"/>
    <w:pPr>
      <w:spacing w:before="0" w:after="0"/>
      <w:ind w:left="440"/>
      <w:jc w:val="left"/>
    </w:pPr>
    <w:rPr>
      <w:rFonts w:ascii="Calibri" w:hAnsi="Calibri" w:cs="Calibri"/>
      <w:sz w:val="20"/>
      <w:szCs w:val="20"/>
    </w:rPr>
  </w:style>
  <w:style w:type="character" w:styleId="afff0">
    <w:name w:val="Hyperlink"/>
    <w:basedOn w:val="a2"/>
    <w:uiPriority w:val="99"/>
    <w:unhideWhenUsed/>
    <w:rsid w:val="001B5D05"/>
    <w:rPr>
      <w:color w:val="0000FF"/>
      <w:u w:val="single"/>
    </w:rPr>
  </w:style>
  <w:style w:type="character" w:styleId="afff1">
    <w:name w:val="FollowedHyperlink"/>
    <w:basedOn w:val="a2"/>
    <w:uiPriority w:val="99"/>
    <w:unhideWhenUsed/>
    <w:rsid w:val="007D7A64"/>
    <w:rPr>
      <w:color w:val="800080"/>
      <w:u w:val="single"/>
    </w:rPr>
  </w:style>
  <w:style w:type="table" w:styleId="2a">
    <w:name w:val="Table Classic 2"/>
    <w:basedOn w:val="a3"/>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e">
    <w:name w:val="Схема документа Знак"/>
    <w:basedOn w:val="a2"/>
    <w:link w:val="afd"/>
    <w:semiHidden/>
    <w:rsid w:val="005E4F4B"/>
    <w:rPr>
      <w:rFonts w:ascii="Tahoma" w:eastAsia="Microsoft YaHei" w:hAnsi="Tahoma" w:cs="Tahoma"/>
      <w:spacing w:val="-5"/>
      <w:sz w:val="22"/>
      <w:szCs w:val="22"/>
      <w:shd w:val="clear" w:color="auto" w:fill="000080"/>
      <w:lang w:eastAsia="en-US"/>
    </w:rPr>
  </w:style>
  <w:style w:type="table" w:customStyle="1" w:styleId="18">
    <w:name w:val="Сетка таблицы1"/>
    <w:basedOn w:val="a3"/>
    <w:next w:val="aff"/>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1"/>
    <w:semiHidden/>
    <w:rsid w:val="005E4F4B"/>
    <w:pPr>
      <w:widowControl/>
      <w:adjustRightInd/>
      <w:spacing w:after="0" w:line="360" w:lineRule="auto"/>
      <w:ind w:firstLine="709"/>
      <w:textAlignment w:val="auto"/>
    </w:pPr>
    <w:rPr>
      <w:rFonts w:eastAsia="Times New Roman"/>
      <w:spacing w:val="0"/>
      <w:sz w:val="24"/>
      <w:szCs w:val="20"/>
      <w:lang w:eastAsia="ru-RU"/>
    </w:rPr>
  </w:style>
  <w:style w:type="table" w:customStyle="1" w:styleId="2b">
    <w:name w:val="Сетка таблицы2"/>
    <w:basedOn w:val="a3"/>
    <w:next w:val="aff"/>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c">
    <w:name w:val="Маркированный список Знак"/>
    <w:basedOn w:val="a2"/>
    <w:link w:val="a0"/>
    <w:rsid w:val="005E4F4B"/>
    <w:rPr>
      <w:rFonts w:ascii="Arial" w:hAnsi="Arial"/>
      <w:spacing w:val="-5"/>
      <w:sz w:val="22"/>
      <w:szCs w:val="22"/>
      <w:lang w:eastAsia="en-US"/>
    </w:rPr>
  </w:style>
  <w:style w:type="paragraph" w:styleId="HTML">
    <w:name w:val="HTML Preformatted"/>
    <w:basedOn w:val="a1"/>
    <w:link w:val="HTML0"/>
    <w:unhideWhenUsed/>
    <w:rsid w:val="005E4F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before="0" w:after="0"/>
      <w:ind w:firstLine="0"/>
      <w:jc w:val="left"/>
      <w:textAlignment w:val="auto"/>
    </w:pPr>
    <w:rPr>
      <w:rFonts w:ascii="Courier New" w:eastAsia="Times New Roman" w:hAnsi="Courier New" w:cs="Courier New"/>
      <w:spacing w:val="0"/>
      <w:sz w:val="20"/>
      <w:szCs w:val="20"/>
      <w:lang w:eastAsia="ru-RU"/>
    </w:rPr>
  </w:style>
  <w:style w:type="character" w:customStyle="1" w:styleId="HTML0">
    <w:name w:val="Стандартный HTML Знак"/>
    <w:basedOn w:val="a2"/>
    <w:link w:val="HTML"/>
    <w:rsid w:val="005E4F4B"/>
    <w:rPr>
      <w:rFonts w:ascii="Courier New" w:hAnsi="Courier New" w:cs="Courier New"/>
    </w:rPr>
  </w:style>
  <w:style w:type="paragraph" w:styleId="afff2">
    <w:name w:val="Normal (Web)"/>
    <w:aliases w:val="Обычный (Web)"/>
    <w:basedOn w:val="a1"/>
    <w:uiPriority w:val="99"/>
    <w:rsid w:val="005E4F4B"/>
    <w:pPr>
      <w:widowControl/>
      <w:adjustRightInd/>
      <w:spacing w:before="100" w:beforeAutospacing="1" w:after="100" w:afterAutospacing="1"/>
      <w:ind w:firstLine="0"/>
      <w:jc w:val="left"/>
      <w:textAlignment w:val="auto"/>
    </w:pPr>
    <w:rPr>
      <w:rFonts w:ascii="Tahoma" w:eastAsia="Times New Roman" w:hAnsi="Tahoma" w:cs="Tahoma"/>
      <w:color w:val="636363"/>
      <w:spacing w:val="0"/>
      <w:sz w:val="17"/>
      <w:szCs w:val="17"/>
      <w:lang w:eastAsia="ru-RU"/>
    </w:rPr>
  </w:style>
  <w:style w:type="paragraph" w:styleId="afff3">
    <w:name w:val="Body Text Indent"/>
    <w:basedOn w:val="a1"/>
    <w:link w:val="afff4"/>
    <w:unhideWhenUsed/>
    <w:rsid w:val="005E4F4B"/>
    <w:pPr>
      <w:widowControl/>
      <w:adjustRightInd/>
      <w:spacing w:before="0" w:line="276" w:lineRule="auto"/>
      <w:ind w:left="283" w:firstLine="0"/>
      <w:jc w:val="left"/>
      <w:textAlignment w:val="auto"/>
    </w:pPr>
    <w:rPr>
      <w:rFonts w:ascii="Calibri" w:eastAsia="Calibri" w:hAnsi="Calibri"/>
      <w:spacing w:val="0"/>
    </w:rPr>
  </w:style>
  <w:style w:type="character" w:customStyle="1" w:styleId="afff4">
    <w:name w:val="Основной текст с отступом Знак"/>
    <w:basedOn w:val="a2"/>
    <w:link w:val="afff3"/>
    <w:rsid w:val="005E4F4B"/>
    <w:rPr>
      <w:rFonts w:ascii="Calibri" w:eastAsia="Calibri" w:hAnsi="Calibri"/>
      <w:sz w:val="22"/>
      <w:szCs w:val="22"/>
      <w:lang w:eastAsia="en-US"/>
    </w:rPr>
  </w:style>
  <w:style w:type="table" w:styleId="82">
    <w:name w:val="Table Grid 8"/>
    <w:basedOn w:val="a3"/>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5">
    <w:name w:val="Подрисуночный текст"/>
    <w:basedOn w:val="a1"/>
    <w:next w:val="a1"/>
    <w:link w:val="afff6"/>
    <w:rsid w:val="005E4F4B"/>
    <w:pPr>
      <w:keepNext/>
      <w:widowControl/>
      <w:adjustRightInd/>
      <w:spacing w:line="360" w:lineRule="auto"/>
      <w:jc w:val="center"/>
      <w:textAlignment w:val="auto"/>
    </w:pPr>
    <w:rPr>
      <w:spacing w:val="0"/>
      <w:lang w:eastAsia="ru-RU"/>
    </w:rPr>
  </w:style>
  <w:style w:type="character" w:customStyle="1" w:styleId="afff6">
    <w:name w:val="Подрисуночный текст Знак"/>
    <w:basedOn w:val="a2"/>
    <w:link w:val="afff5"/>
    <w:rsid w:val="005E4F4B"/>
    <w:rPr>
      <w:rFonts w:ascii="Arial" w:eastAsia="Microsoft YaHei" w:hAnsi="Arial"/>
      <w:sz w:val="22"/>
      <w:szCs w:val="22"/>
    </w:rPr>
  </w:style>
  <w:style w:type="paragraph" w:styleId="afff7">
    <w:name w:val="List Continue"/>
    <w:basedOn w:val="af9"/>
    <w:rsid w:val="005E4F4B"/>
  </w:style>
  <w:style w:type="paragraph" w:styleId="2c">
    <w:name w:val="List Continue 2"/>
    <w:basedOn w:val="afff7"/>
    <w:rsid w:val="005E4F4B"/>
    <w:pPr>
      <w:ind w:left="2160"/>
    </w:pPr>
  </w:style>
  <w:style w:type="paragraph" w:styleId="37">
    <w:name w:val="List Continue 3"/>
    <w:basedOn w:val="afff7"/>
    <w:rsid w:val="005E4F4B"/>
    <w:pPr>
      <w:ind w:left="2520"/>
    </w:pPr>
  </w:style>
  <w:style w:type="paragraph" w:styleId="47">
    <w:name w:val="List Continue 4"/>
    <w:basedOn w:val="afff7"/>
    <w:rsid w:val="005E4F4B"/>
    <w:pPr>
      <w:ind w:left="2880"/>
    </w:pPr>
  </w:style>
  <w:style w:type="paragraph" w:styleId="58">
    <w:name w:val="List Continue 5"/>
    <w:basedOn w:val="afff7"/>
    <w:rsid w:val="005E4F4B"/>
    <w:pPr>
      <w:ind w:left="3240"/>
    </w:pPr>
  </w:style>
  <w:style w:type="paragraph" w:styleId="2d">
    <w:name w:val="Body Text Indent 2"/>
    <w:basedOn w:val="a1"/>
    <w:link w:val="2e"/>
    <w:rsid w:val="005E4F4B"/>
    <w:pPr>
      <w:spacing w:before="0" w:line="480" w:lineRule="auto"/>
      <w:ind w:left="283" w:firstLine="0"/>
    </w:pPr>
    <w:rPr>
      <w:rFonts w:eastAsia="Times New Roman"/>
      <w:sz w:val="20"/>
      <w:szCs w:val="20"/>
      <w:lang w:val="en-US"/>
    </w:rPr>
  </w:style>
  <w:style w:type="character" w:customStyle="1" w:styleId="2e">
    <w:name w:val="Основной текст с отступом 2 Знак"/>
    <w:basedOn w:val="a2"/>
    <w:link w:val="2d"/>
    <w:rsid w:val="005E4F4B"/>
    <w:rPr>
      <w:rFonts w:ascii="Arial" w:hAnsi="Arial"/>
      <w:spacing w:val="-5"/>
      <w:lang w:val="en-US" w:eastAsia="en-US"/>
    </w:rPr>
  </w:style>
  <w:style w:type="paragraph" w:styleId="38">
    <w:name w:val="Body Text Indent 3"/>
    <w:basedOn w:val="a1"/>
    <w:link w:val="39"/>
    <w:rsid w:val="005E4F4B"/>
    <w:pPr>
      <w:spacing w:before="0" w:after="0" w:line="360" w:lineRule="auto"/>
      <w:ind w:firstLine="709"/>
    </w:pPr>
    <w:rPr>
      <w:rFonts w:ascii="Times New Roman" w:eastAsia="Times New Roman" w:hAnsi="Times New Roman"/>
      <w:color w:val="444444"/>
      <w:spacing w:val="0"/>
      <w:sz w:val="24"/>
      <w:szCs w:val="20"/>
      <w:lang w:eastAsia="ru-RU"/>
    </w:rPr>
  </w:style>
  <w:style w:type="character" w:customStyle="1" w:styleId="39">
    <w:name w:val="Основной текст с отступом 3 Знак"/>
    <w:basedOn w:val="a2"/>
    <w:link w:val="38"/>
    <w:rsid w:val="005E4F4B"/>
    <w:rPr>
      <w:color w:val="444444"/>
      <w:sz w:val="24"/>
    </w:rPr>
  </w:style>
  <w:style w:type="table" w:styleId="2f">
    <w:name w:val="Table Grid 2"/>
    <w:basedOn w:val="a3"/>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9">
    <w:name w:val="Table Grid 1"/>
    <w:basedOn w:val="a3"/>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a">
    <w:name w:val="Body Text 3"/>
    <w:basedOn w:val="a1"/>
    <w:link w:val="3b"/>
    <w:uiPriority w:val="99"/>
    <w:rsid w:val="007D5ADC"/>
    <w:pPr>
      <w:widowControl/>
      <w:adjustRightInd/>
      <w:spacing w:before="0"/>
      <w:ind w:firstLine="0"/>
      <w:jc w:val="left"/>
      <w:textAlignment w:val="auto"/>
    </w:pPr>
    <w:rPr>
      <w:rFonts w:ascii="Times New Roman" w:eastAsia="Times New Roman" w:hAnsi="Times New Roman"/>
      <w:spacing w:val="0"/>
      <w:sz w:val="16"/>
      <w:szCs w:val="16"/>
      <w:lang w:eastAsia="ru-RU"/>
    </w:rPr>
  </w:style>
  <w:style w:type="character" w:customStyle="1" w:styleId="3b">
    <w:name w:val="Основной текст 3 Знак"/>
    <w:basedOn w:val="a2"/>
    <w:link w:val="3a"/>
    <w:uiPriority w:val="99"/>
    <w:rsid w:val="007D5ADC"/>
    <w:rPr>
      <w:sz w:val="16"/>
      <w:szCs w:val="16"/>
    </w:rPr>
  </w:style>
  <w:style w:type="paragraph" w:customStyle="1" w:styleId="afff8">
    <w:name w:val="Подпись рисунков/таблиц"/>
    <w:basedOn w:val="aff7"/>
    <w:uiPriority w:val="99"/>
    <w:qFormat/>
    <w:rsid w:val="00D50FBA"/>
    <w:pPr>
      <w:keepNext/>
      <w:widowControl/>
      <w:adjustRightInd/>
      <w:spacing w:after="0" w:line="360" w:lineRule="auto"/>
      <w:ind w:firstLine="426"/>
      <w:jc w:val="center"/>
      <w:textAlignment w:val="auto"/>
    </w:pPr>
    <w:rPr>
      <w:rFonts w:ascii="Times New Roman" w:eastAsia="Times New Roman" w:hAnsi="Times New Roman"/>
      <w:b w:val="0"/>
      <w:color w:val="auto"/>
      <w:spacing w:val="0"/>
      <w:sz w:val="20"/>
      <w:lang w:eastAsia="ru-RU"/>
    </w:rPr>
  </w:style>
  <w:style w:type="paragraph" w:customStyle="1" w:styleId="1">
    <w:name w:val="Маркированный_1"/>
    <w:basedOn w:val="a1"/>
    <w:link w:val="1a"/>
    <w:rsid w:val="00640466"/>
    <w:pPr>
      <w:widowControl/>
      <w:numPr>
        <w:ilvl w:val="1"/>
        <w:numId w:val="7"/>
      </w:numPr>
      <w:tabs>
        <w:tab w:val="left" w:pos="900"/>
      </w:tabs>
      <w:adjustRightInd/>
      <w:spacing w:before="0" w:after="0" w:line="360" w:lineRule="auto"/>
      <w:ind w:left="0" w:firstLine="720"/>
      <w:textAlignment w:val="auto"/>
    </w:pPr>
    <w:rPr>
      <w:rFonts w:ascii="Times New Roman" w:eastAsia="Times New Roman" w:hAnsi="Times New Roman"/>
      <w:spacing w:val="0"/>
      <w:sz w:val="24"/>
      <w:szCs w:val="24"/>
      <w:lang w:eastAsia="ru-RU"/>
    </w:rPr>
  </w:style>
  <w:style w:type="character" w:customStyle="1" w:styleId="1a">
    <w:name w:val="Маркированный_1 Знак"/>
    <w:basedOn w:val="a2"/>
    <w:link w:val="1"/>
    <w:rsid w:val="00640466"/>
    <w:rPr>
      <w:sz w:val="24"/>
      <w:szCs w:val="24"/>
    </w:rPr>
  </w:style>
  <w:style w:type="paragraph" w:styleId="afff9">
    <w:name w:val="Body Text"/>
    <w:aliases w:val="TabelTekst,text,Body Text2, Char,Body Text2 Char Char Char Char Char Char Char Char Char,Char,Main text,Body Text Char2 Char,Body Text Char1 Char Char,Body Text Char Char Char Char,TabelTekst Char Char Char Char"/>
    <w:basedOn w:val="a1"/>
    <w:link w:val="afffa"/>
    <w:qFormat/>
    <w:rsid w:val="00C700BB"/>
  </w:style>
  <w:style w:type="character" w:customStyle="1" w:styleId="afffa">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2"/>
    <w:link w:val="afff9"/>
    <w:rsid w:val="00C700BB"/>
    <w:rPr>
      <w:rFonts w:ascii="Arial" w:eastAsia="Microsoft YaHei" w:hAnsi="Arial"/>
      <w:spacing w:val="-5"/>
      <w:sz w:val="22"/>
      <w:szCs w:val="22"/>
      <w:lang w:eastAsia="en-US"/>
    </w:rPr>
  </w:style>
  <w:style w:type="paragraph" w:styleId="afffb">
    <w:name w:val="annotation subject"/>
    <w:basedOn w:val="ab"/>
    <w:next w:val="ab"/>
    <w:link w:val="afffc"/>
    <w:rsid w:val="0074589A"/>
    <w:rPr>
      <w:b/>
      <w:bCs/>
      <w:sz w:val="20"/>
      <w:szCs w:val="20"/>
    </w:rPr>
  </w:style>
  <w:style w:type="character" w:customStyle="1" w:styleId="afffc">
    <w:name w:val="Тема примечания Знак"/>
    <w:basedOn w:val="ac"/>
    <w:link w:val="afffb"/>
    <w:rsid w:val="0074589A"/>
    <w:rPr>
      <w:rFonts w:ascii="Arial" w:eastAsia="Microsoft YaHei" w:hAnsi="Arial"/>
      <w:b/>
      <w:bCs/>
      <w:spacing w:val="-5"/>
      <w:sz w:val="16"/>
      <w:lang w:val="en-US" w:eastAsia="en-US"/>
    </w:rPr>
  </w:style>
  <w:style w:type="numbering" w:customStyle="1" w:styleId="1b">
    <w:name w:val="Нет списка1"/>
    <w:next w:val="a4"/>
    <w:uiPriority w:val="99"/>
    <w:semiHidden/>
    <w:unhideWhenUsed/>
    <w:rsid w:val="00C73384"/>
  </w:style>
  <w:style w:type="paragraph" w:customStyle="1" w:styleId="BodyTextKeep">
    <w:name w:val="Body Text Keep"/>
    <w:basedOn w:val="a1"/>
    <w:link w:val="BodyTextKeepChar"/>
    <w:rsid w:val="003C2FEC"/>
    <w:pPr>
      <w:widowControl/>
      <w:spacing w:line="360" w:lineRule="atLeast"/>
    </w:pPr>
    <w:rPr>
      <w:rFonts w:eastAsia="Times New Roman"/>
      <w:kern w:val="28"/>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1"/>
    <w:rsid w:val="00161859"/>
    <w:pPr>
      <w:widowControl/>
      <w:adjustRightInd/>
      <w:spacing w:before="100" w:beforeAutospacing="1" w:after="100" w:afterAutospacing="1"/>
      <w:ind w:firstLine="0"/>
      <w:jc w:val="left"/>
      <w:textAlignment w:val="auto"/>
    </w:pPr>
    <w:rPr>
      <w:rFonts w:ascii="Tahoma" w:eastAsia="Times New Roman" w:hAnsi="Tahoma" w:cs="Tahoma"/>
      <w:color w:val="000000"/>
      <w:spacing w:val="0"/>
      <w:sz w:val="16"/>
      <w:szCs w:val="16"/>
      <w:lang w:eastAsia="ru-RU"/>
    </w:rPr>
  </w:style>
  <w:style w:type="paragraph" w:customStyle="1" w:styleId="font6">
    <w:name w:val="font6"/>
    <w:basedOn w:val="a1"/>
    <w:rsid w:val="00161859"/>
    <w:pPr>
      <w:widowControl/>
      <w:adjustRightInd/>
      <w:spacing w:before="100" w:beforeAutospacing="1" w:after="100" w:afterAutospacing="1"/>
      <w:ind w:firstLine="0"/>
      <w:jc w:val="left"/>
      <w:textAlignment w:val="auto"/>
    </w:pPr>
    <w:rPr>
      <w:rFonts w:ascii="Tahoma" w:eastAsia="Times New Roman" w:hAnsi="Tahoma" w:cs="Tahoma"/>
      <w:b/>
      <w:bCs/>
      <w:color w:val="000000"/>
      <w:spacing w:val="0"/>
      <w:sz w:val="16"/>
      <w:szCs w:val="16"/>
      <w:lang w:eastAsia="ru-RU"/>
    </w:rPr>
  </w:style>
  <w:style w:type="paragraph" w:customStyle="1" w:styleId="xl108">
    <w:name w:val="xl10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09">
    <w:name w:val="xl10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0">
    <w:name w:val="xl11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1">
    <w:name w:val="xl11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2">
    <w:name w:val="xl11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3">
    <w:name w:val="xl11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4">
    <w:name w:val="xl11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5">
    <w:name w:val="xl11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b/>
      <w:bCs/>
      <w:spacing w:val="0"/>
      <w:sz w:val="24"/>
      <w:szCs w:val="24"/>
      <w:lang w:eastAsia="ru-RU"/>
    </w:rPr>
  </w:style>
  <w:style w:type="paragraph" w:customStyle="1" w:styleId="xl116">
    <w:name w:val="xl11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spacing w:val="0"/>
      <w:sz w:val="24"/>
      <w:szCs w:val="24"/>
      <w:lang w:eastAsia="ru-RU"/>
    </w:rPr>
  </w:style>
  <w:style w:type="paragraph" w:customStyle="1" w:styleId="xl117">
    <w:name w:val="xl11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spacing w:val="0"/>
      <w:sz w:val="24"/>
      <w:szCs w:val="24"/>
      <w:lang w:eastAsia="ru-RU"/>
    </w:rPr>
  </w:style>
  <w:style w:type="paragraph" w:customStyle="1" w:styleId="xl118">
    <w:name w:val="xl11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9">
    <w:name w:val="xl11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20">
    <w:name w:val="xl120"/>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21">
    <w:name w:val="xl12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22">
    <w:name w:val="xl12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23">
    <w:name w:val="xl12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24">
    <w:name w:val="xl12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25">
    <w:name w:val="xl12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26">
    <w:name w:val="xl12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16"/>
      <w:szCs w:val="16"/>
      <w:lang w:eastAsia="ru-RU"/>
    </w:rPr>
  </w:style>
  <w:style w:type="paragraph" w:customStyle="1" w:styleId="xl127">
    <w:name w:val="xl12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16"/>
      <w:szCs w:val="16"/>
      <w:lang w:eastAsia="ru-RU"/>
    </w:rPr>
  </w:style>
  <w:style w:type="paragraph" w:customStyle="1" w:styleId="xl128">
    <w:name w:val="xl12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29">
    <w:name w:val="xl12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6"/>
      <w:szCs w:val="16"/>
      <w:lang w:eastAsia="ru-RU"/>
    </w:rPr>
  </w:style>
  <w:style w:type="paragraph" w:customStyle="1" w:styleId="xl130">
    <w:name w:val="xl13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31">
    <w:name w:val="xl131"/>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32">
    <w:name w:val="xl132"/>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33">
    <w:name w:val="xl133"/>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34">
    <w:name w:val="xl13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color w:val="FFFFFF"/>
      <w:spacing w:val="0"/>
      <w:sz w:val="24"/>
      <w:szCs w:val="24"/>
      <w:lang w:eastAsia="ru-RU"/>
    </w:rPr>
  </w:style>
  <w:style w:type="paragraph" w:customStyle="1" w:styleId="xl135">
    <w:name w:val="xl13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color w:val="FFFFFF"/>
      <w:spacing w:val="0"/>
      <w:sz w:val="24"/>
      <w:szCs w:val="24"/>
      <w:lang w:eastAsia="ru-RU"/>
    </w:rPr>
  </w:style>
  <w:style w:type="paragraph" w:customStyle="1" w:styleId="xl136">
    <w:name w:val="xl13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7">
    <w:name w:val="xl13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8">
    <w:name w:val="xl13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9">
    <w:name w:val="xl13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0">
    <w:name w:val="xl14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1">
    <w:name w:val="xl14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2">
    <w:name w:val="xl14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3">
    <w:name w:val="xl143"/>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4">
    <w:name w:val="xl14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5">
    <w:name w:val="xl14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6">
    <w:name w:val="xl14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7">
    <w:name w:val="xl14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8">
    <w:name w:val="xl14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9">
    <w:name w:val="xl14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b/>
      <w:bCs/>
      <w:spacing w:val="0"/>
      <w:sz w:val="24"/>
      <w:szCs w:val="24"/>
      <w:lang w:eastAsia="ru-RU"/>
    </w:rPr>
  </w:style>
  <w:style w:type="paragraph" w:customStyle="1" w:styleId="xl150">
    <w:name w:val="xl15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1">
    <w:name w:val="xl15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52">
    <w:name w:val="xl15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53">
    <w:name w:val="xl15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4">
    <w:name w:val="xl154"/>
    <w:basedOn w:val="a1"/>
    <w:rsid w:val="00161859"/>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5">
    <w:name w:val="xl155"/>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6">
    <w:name w:val="xl156"/>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57">
    <w:name w:val="xl157"/>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58">
    <w:name w:val="xl158"/>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9">
    <w:name w:val="xl159"/>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60">
    <w:name w:val="xl160"/>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61">
    <w:name w:val="xl161"/>
    <w:basedOn w:val="a1"/>
    <w:rsid w:val="00161859"/>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2">
    <w:name w:val="xl16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b/>
      <w:bCs/>
      <w:spacing w:val="0"/>
      <w:sz w:val="24"/>
      <w:szCs w:val="24"/>
      <w:lang w:eastAsia="ru-RU"/>
    </w:rPr>
  </w:style>
  <w:style w:type="paragraph" w:customStyle="1" w:styleId="xl163">
    <w:name w:val="xl16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4">
    <w:name w:val="xl16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color w:val="FFFFFF"/>
      <w:spacing w:val="0"/>
      <w:sz w:val="24"/>
      <w:szCs w:val="24"/>
      <w:lang w:eastAsia="ru-RU"/>
    </w:rPr>
  </w:style>
  <w:style w:type="paragraph" w:customStyle="1" w:styleId="xl165">
    <w:name w:val="xl16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0000"/>
      <w:spacing w:val="0"/>
      <w:sz w:val="24"/>
      <w:szCs w:val="24"/>
      <w:lang w:eastAsia="ru-RU"/>
    </w:rPr>
  </w:style>
  <w:style w:type="paragraph" w:customStyle="1" w:styleId="xl166">
    <w:name w:val="xl166"/>
    <w:basedOn w:val="a1"/>
    <w:rsid w:val="00161859"/>
    <w:pPr>
      <w:widowControl/>
      <w:pBdr>
        <w:top w:val="single" w:sz="4" w:space="0" w:color="auto"/>
        <w:left w:val="single" w:sz="8"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7">
    <w:name w:val="xl167"/>
    <w:basedOn w:val="a1"/>
    <w:rsid w:val="00161859"/>
    <w:pPr>
      <w:widowControl/>
      <w:pBdr>
        <w:top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8">
    <w:name w:val="xl168"/>
    <w:basedOn w:val="a1"/>
    <w:rsid w:val="00161859"/>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9">
    <w:name w:val="xl169"/>
    <w:basedOn w:val="a1"/>
    <w:rsid w:val="00161859"/>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70">
    <w:name w:val="xl17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71">
    <w:name w:val="xl17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character" w:styleId="afffd">
    <w:name w:val="Placeholder Text"/>
    <w:basedOn w:val="a2"/>
    <w:uiPriority w:val="99"/>
    <w:semiHidden/>
    <w:rsid w:val="00D808CB"/>
    <w:rPr>
      <w:color w:val="808080"/>
    </w:rPr>
  </w:style>
  <w:style w:type="paragraph" w:styleId="afffe">
    <w:name w:val="No Spacing"/>
    <w:link w:val="affff"/>
    <w:uiPriority w:val="1"/>
    <w:qFormat/>
    <w:rsid w:val="00036A38"/>
    <w:rPr>
      <w:rFonts w:asciiTheme="minorHAnsi" w:eastAsiaTheme="minorEastAsia" w:hAnsiTheme="minorHAnsi" w:cstheme="minorBidi"/>
      <w:sz w:val="22"/>
      <w:szCs w:val="22"/>
      <w:lang w:eastAsia="en-US"/>
    </w:rPr>
  </w:style>
  <w:style w:type="character" w:customStyle="1" w:styleId="affff">
    <w:name w:val="Без интервала Знак"/>
    <w:basedOn w:val="a2"/>
    <w:link w:val="afffe"/>
    <w:uiPriority w:val="1"/>
    <w:rsid w:val="00036A38"/>
    <w:rPr>
      <w:rFonts w:asciiTheme="minorHAnsi" w:eastAsiaTheme="minorEastAsia" w:hAnsiTheme="minorHAnsi" w:cstheme="minorBidi"/>
      <w:sz w:val="22"/>
      <w:szCs w:val="22"/>
      <w:lang w:eastAsia="en-US"/>
    </w:rPr>
  </w:style>
  <w:style w:type="paragraph" w:customStyle="1" w:styleId="HeadingBase">
    <w:name w:val="Heading Base"/>
    <w:basedOn w:val="a1"/>
    <w:next w:val="a1"/>
    <w:link w:val="HeadingBase0"/>
    <w:rsid w:val="00F41119"/>
    <w:pPr>
      <w:keepNext/>
      <w:keepLines/>
      <w:spacing w:before="140" w:after="0" w:line="220" w:lineRule="atLeast"/>
      <w:ind w:left="1077" w:firstLine="0"/>
    </w:pPr>
    <w:rPr>
      <w:rFonts w:eastAsia="Times New Roman"/>
      <w:b/>
      <w:spacing w:val="-4"/>
      <w:kern w:val="28"/>
      <w:sz w:val="28"/>
      <w:szCs w:val="28"/>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c">
    <w:name w:val="Светлая заливка1"/>
    <w:basedOn w:val="a3"/>
    <w:uiPriority w:val="60"/>
    <w:rsid w:val="005D175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0">
    <w:name w:val="Средний список 12"/>
    <w:basedOn w:val="a3"/>
    <w:uiPriority w:val="65"/>
    <w:rsid w:val="005D175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2f0">
    <w:name w:val="Body Text 2"/>
    <w:basedOn w:val="a1"/>
    <w:link w:val="2f1"/>
    <w:rsid w:val="00836986"/>
    <w:pPr>
      <w:widowControl/>
      <w:adjustRightInd/>
      <w:spacing w:before="0" w:line="480" w:lineRule="auto"/>
      <w:ind w:firstLine="0"/>
      <w:jc w:val="left"/>
      <w:textAlignment w:val="auto"/>
    </w:pPr>
    <w:rPr>
      <w:rFonts w:ascii="Times New Roman" w:eastAsia="Times New Roman" w:hAnsi="Times New Roman"/>
      <w:spacing w:val="0"/>
      <w:sz w:val="24"/>
      <w:szCs w:val="24"/>
      <w:lang w:eastAsia="ru-RU"/>
    </w:rPr>
  </w:style>
  <w:style w:type="character" w:customStyle="1" w:styleId="2f1">
    <w:name w:val="Основной текст 2 Знак"/>
    <w:basedOn w:val="a2"/>
    <w:link w:val="2f0"/>
    <w:rsid w:val="00836986"/>
    <w:rPr>
      <w:sz w:val="24"/>
      <w:szCs w:val="24"/>
    </w:rPr>
  </w:style>
  <w:style w:type="paragraph" w:customStyle="1" w:styleId="xl64">
    <w:name w:val="xl64"/>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5">
    <w:name w:val="xl65"/>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6">
    <w:name w:val="xl66"/>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i/>
      <w:iCs/>
      <w:spacing w:val="0"/>
      <w:sz w:val="18"/>
      <w:szCs w:val="18"/>
      <w:lang w:eastAsia="ru-RU"/>
    </w:rPr>
  </w:style>
  <w:style w:type="paragraph" w:customStyle="1" w:styleId="xl67">
    <w:name w:val="xl67"/>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i/>
      <w:iCs/>
      <w:spacing w:val="0"/>
      <w:sz w:val="18"/>
      <w:szCs w:val="18"/>
      <w:lang w:eastAsia="ru-RU"/>
    </w:rPr>
  </w:style>
  <w:style w:type="paragraph" w:customStyle="1" w:styleId="xl68">
    <w:name w:val="xl68"/>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9">
    <w:name w:val="xl69"/>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paragraph" w:customStyle="1" w:styleId="xl70">
    <w:name w:val="xl70"/>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paragraph" w:customStyle="1" w:styleId="xl71">
    <w:name w:val="xl71"/>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character" w:styleId="affff0">
    <w:name w:val="Strong"/>
    <w:basedOn w:val="a2"/>
    <w:uiPriority w:val="22"/>
    <w:qFormat/>
    <w:rsid w:val="00922535"/>
    <w:rPr>
      <w:b/>
      <w:bCs/>
    </w:rPr>
  </w:style>
  <w:style w:type="table" w:customStyle="1" w:styleId="250">
    <w:name w:val="Сетка таблицы25"/>
    <w:basedOn w:val="a3"/>
    <w:next w:val="aff"/>
    <w:rsid w:val="00922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ветлая заливка2"/>
    <w:basedOn w:val="a3"/>
    <w:uiPriority w:val="60"/>
    <w:rsid w:val="0092253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sPlusNormal">
    <w:name w:val="ConsPlusNormal"/>
    <w:rsid w:val="006034F8"/>
    <w:pPr>
      <w:widowControl w:val="0"/>
      <w:autoSpaceDE w:val="0"/>
      <w:autoSpaceDN w:val="0"/>
      <w:adjustRightInd w:val="0"/>
      <w:ind w:firstLine="720"/>
    </w:pPr>
    <w:rPr>
      <w:rFonts w:ascii="Arial" w:eastAsiaTheme="minorEastAsia" w:hAnsi="Arial" w:cs="Arial"/>
    </w:rPr>
  </w:style>
  <w:style w:type="paragraph" w:customStyle="1" w:styleId="xl63">
    <w:name w:val="xl63"/>
    <w:basedOn w:val="a1"/>
    <w:rsid w:val="000E27D4"/>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72">
    <w:name w:val="xl72"/>
    <w:basedOn w:val="a1"/>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3">
    <w:name w:val="xl73"/>
    <w:basedOn w:val="a1"/>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4">
    <w:name w:val="xl74"/>
    <w:basedOn w:val="a1"/>
    <w:rsid w:val="000E27D4"/>
    <w:pPr>
      <w:widowControl/>
      <w:pBdr>
        <w:top w:val="single" w:sz="4" w:space="0" w:color="auto"/>
        <w:left w:val="single" w:sz="4" w:space="0" w:color="auto"/>
        <w:bottom w:val="single" w:sz="4" w:space="0" w:color="auto"/>
        <w:right w:val="single" w:sz="4" w:space="0" w:color="auto"/>
      </w:pBdr>
      <w:shd w:val="clear" w:color="000000" w:fill="E4DFEC"/>
      <w:adjustRightInd/>
      <w:spacing w:before="100" w:beforeAutospacing="1" w:after="100" w:afterAutospacing="1"/>
      <w:ind w:firstLine="0"/>
      <w:jc w:val="right"/>
      <w:textAlignment w:val="center"/>
    </w:pPr>
    <w:rPr>
      <w:rFonts w:ascii="Times New Roman" w:eastAsia="Times New Roman" w:hAnsi="Times New Roman"/>
      <w:b/>
      <w:bCs/>
      <w:spacing w:val="0"/>
      <w:sz w:val="24"/>
      <w:szCs w:val="24"/>
      <w:lang w:eastAsia="ru-RU"/>
    </w:rPr>
  </w:style>
  <w:style w:type="paragraph" w:customStyle="1" w:styleId="xl75">
    <w:name w:val="xl75"/>
    <w:basedOn w:val="a1"/>
    <w:rsid w:val="000E27D4"/>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6">
    <w:name w:val="xl76"/>
    <w:basedOn w:val="a1"/>
    <w:rsid w:val="000E27D4"/>
    <w:pPr>
      <w:widowControl/>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77">
    <w:name w:val="xl77"/>
    <w:basedOn w:val="a1"/>
    <w:rsid w:val="000E27D4"/>
    <w:pPr>
      <w:widowControl/>
      <w:pBdr>
        <w:top w:val="single" w:sz="4" w:space="0" w:color="auto"/>
        <w:left w:val="single" w:sz="4" w:space="0" w:color="auto"/>
        <w:bottom w:val="single" w:sz="4" w:space="0" w:color="auto"/>
        <w:right w:val="single" w:sz="4" w:space="0" w:color="auto"/>
      </w:pBdr>
      <w:shd w:val="clear" w:color="000000" w:fill="E4DFEC"/>
      <w:adjustRightInd/>
      <w:spacing w:before="100" w:beforeAutospacing="1" w:after="100" w:afterAutospacing="1"/>
      <w:ind w:firstLine="0"/>
      <w:jc w:val="left"/>
      <w:textAlignment w:val="center"/>
    </w:pPr>
    <w:rPr>
      <w:rFonts w:ascii="Times New Roman" w:eastAsia="Times New Roman" w:hAnsi="Times New Roman"/>
      <w:b/>
      <w:bCs/>
      <w:spacing w:val="0"/>
      <w:sz w:val="28"/>
      <w:szCs w:val="28"/>
      <w:lang w:eastAsia="ru-RU"/>
    </w:rPr>
  </w:style>
  <w:style w:type="paragraph" w:customStyle="1" w:styleId="xl78">
    <w:name w:val="xl78"/>
    <w:basedOn w:val="a1"/>
    <w:rsid w:val="000E27D4"/>
    <w:pPr>
      <w:widowControl/>
      <w:pBdr>
        <w:top w:val="single" w:sz="4" w:space="0" w:color="auto"/>
        <w:left w:val="single" w:sz="4" w:space="0" w:color="auto"/>
        <w:bottom w:val="single" w:sz="4" w:space="0" w:color="auto"/>
        <w:right w:val="single" w:sz="4" w:space="0" w:color="auto"/>
      </w:pBdr>
      <w:shd w:val="clear" w:color="000000" w:fill="EBF1DE"/>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79">
    <w:name w:val="xl79"/>
    <w:basedOn w:val="a1"/>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80">
    <w:name w:val="xl80"/>
    <w:basedOn w:val="a1"/>
    <w:rsid w:val="00422A0D"/>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table" w:customStyle="1" w:styleId="3c">
    <w:name w:val="Сетка таблицы3"/>
    <w:basedOn w:val="a3"/>
    <w:next w:val="aff"/>
    <w:uiPriority w:val="59"/>
    <w:rsid w:val="000968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20"/>
      <w:szCs w:val="20"/>
      <w:lang w:eastAsia="ru-RU"/>
    </w:rPr>
  </w:style>
  <w:style w:type="paragraph" w:customStyle="1" w:styleId="xl82">
    <w:name w:val="xl82"/>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83">
    <w:name w:val="xl83"/>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4">
    <w:name w:val="xl84"/>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5">
    <w:name w:val="xl85"/>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86">
    <w:name w:val="xl86"/>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7">
    <w:name w:val="xl87"/>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8">
    <w:name w:val="xl88"/>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9">
    <w:name w:val="xl89"/>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0">
    <w:name w:val="xl90"/>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4"/>
      <w:szCs w:val="24"/>
      <w:lang w:eastAsia="ru-RU"/>
    </w:rPr>
  </w:style>
  <w:style w:type="paragraph" w:customStyle="1" w:styleId="xl91">
    <w:name w:val="xl91"/>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0"/>
      <w:szCs w:val="20"/>
      <w:lang w:eastAsia="ru-RU"/>
    </w:rPr>
  </w:style>
  <w:style w:type="paragraph" w:customStyle="1" w:styleId="xl92">
    <w:name w:val="xl92"/>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4"/>
      <w:szCs w:val="24"/>
      <w:lang w:eastAsia="ru-RU"/>
    </w:rPr>
  </w:style>
  <w:style w:type="paragraph" w:customStyle="1" w:styleId="xl93">
    <w:name w:val="xl93"/>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20"/>
      <w:szCs w:val="20"/>
      <w:lang w:eastAsia="ru-RU"/>
    </w:rPr>
  </w:style>
  <w:style w:type="paragraph" w:customStyle="1" w:styleId="xl94">
    <w:name w:val="xl94"/>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5">
    <w:name w:val="xl95"/>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6">
    <w:name w:val="xl96"/>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7">
    <w:name w:val="xl97"/>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0"/>
      <w:szCs w:val="20"/>
      <w:lang w:eastAsia="ru-RU"/>
    </w:rPr>
  </w:style>
  <w:style w:type="paragraph" w:customStyle="1" w:styleId="xl98">
    <w:name w:val="xl98"/>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numbering" w:customStyle="1" w:styleId="2f3">
    <w:name w:val="Нет списка2"/>
    <w:next w:val="a4"/>
    <w:uiPriority w:val="99"/>
    <w:semiHidden/>
    <w:unhideWhenUsed/>
    <w:rsid w:val="00E756F2"/>
  </w:style>
  <w:style w:type="character" w:customStyle="1" w:styleId="1d">
    <w:name w:val="Нижний колонтитул Знак1"/>
    <w:aliases w:val="Знак1 Знак1"/>
    <w:basedOn w:val="a2"/>
    <w:uiPriority w:val="99"/>
    <w:semiHidden/>
    <w:rsid w:val="00E756F2"/>
    <w:rPr>
      <w:rFonts w:ascii="Arial" w:eastAsia="Microsoft YaHei" w:hAnsi="Arial"/>
      <w:spacing w:val="-5"/>
      <w:sz w:val="22"/>
      <w:szCs w:val="22"/>
      <w:lang w:eastAsia="en-US"/>
    </w:rPr>
  </w:style>
  <w:style w:type="character" w:customStyle="1" w:styleId="1e">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2"/>
    <w:semiHidden/>
    <w:rsid w:val="00E756F2"/>
    <w:rPr>
      <w:rFonts w:ascii="Arial" w:eastAsia="Microsoft YaHei" w:hAnsi="Arial"/>
      <w:spacing w:val="-5"/>
      <w:sz w:val="22"/>
      <w:szCs w:val="22"/>
      <w:lang w:eastAsia="en-US"/>
    </w:rPr>
  </w:style>
  <w:style w:type="paragraph" w:customStyle="1" w:styleId="xl99">
    <w:name w:val="xl99"/>
    <w:basedOn w:val="a1"/>
    <w:uiPriority w:val="99"/>
    <w:rsid w:val="00E756F2"/>
    <w:pPr>
      <w:widowControl/>
      <w:pBdr>
        <w:top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0">
    <w:name w:val="xl100"/>
    <w:basedOn w:val="a1"/>
    <w:uiPriority w:val="99"/>
    <w:rsid w:val="00E756F2"/>
    <w:pPr>
      <w:widowControl/>
      <w:pBdr>
        <w:top w:val="single" w:sz="8" w:space="0" w:color="000000"/>
        <w:right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1">
    <w:name w:val="xl101"/>
    <w:basedOn w:val="a1"/>
    <w:uiPriority w:val="99"/>
    <w:rsid w:val="00E756F2"/>
    <w:pPr>
      <w:widowControl/>
      <w:pBdr>
        <w:left w:val="single" w:sz="8" w:space="14" w:color="000000"/>
        <w:bottom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2">
    <w:name w:val="xl102"/>
    <w:basedOn w:val="a1"/>
    <w:uiPriority w:val="99"/>
    <w:rsid w:val="00E756F2"/>
    <w:pPr>
      <w:widowControl/>
      <w:pBdr>
        <w:bottom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3">
    <w:name w:val="xl103"/>
    <w:basedOn w:val="a1"/>
    <w:uiPriority w:val="99"/>
    <w:rsid w:val="00E756F2"/>
    <w:pPr>
      <w:widowControl/>
      <w:pBdr>
        <w:top w:val="single" w:sz="8" w:space="0" w:color="000000"/>
        <w:right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4">
    <w:name w:val="xl104"/>
    <w:basedOn w:val="a1"/>
    <w:uiPriority w:val="99"/>
    <w:rsid w:val="00E756F2"/>
    <w:pPr>
      <w:widowControl/>
      <w:pBdr>
        <w:left w:val="single" w:sz="8" w:space="14" w:color="000000"/>
        <w:bottom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5">
    <w:name w:val="xl105"/>
    <w:basedOn w:val="a1"/>
    <w:uiPriority w:val="99"/>
    <w:rsid w:val="00E756F2"/>
    <w:pPr>
      <w:widowControl/>
      <w:pBdr>
        <w:bottom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6">
    <w:name w:val="xl106"/>
    <w:basedOn w:val="a1"/>
    <w:uiPriority w:val="99"/>
    <w:rsid w:val="00E756F2"/>
    <w:pPr>
      <w:widowControl/>
      <w:pBdr>
        <w:left w:val="single" w:sz="8" w:space="0" w:color="000000"/>
        <w:right w:val="single" w:sz="8" w:space="0" w:color="000000"/>
      </w:pBdr>
      <w:adjustRightInd/>
      <w:spacing w:before="100" w:beforeAutospacing="1" w:after="100" w:afterAutospacing="1"/>
      <w:ind w:firstLine="0"/>
      <w:jc w:val="center"/>
      <w:textAlignment w:val="auto"/>
    </w:pPr>
    <w:rPr>
      <w:rFonts w:ascii="Calibri" w:eastAsia="Times New Roman" w:hAnsi="Calibri" w:cs="Calibri"/>
      <w:spacing w:val="0"/>
      <w:sz w:val="24"/>
      <w:szCs w:val="24"/>
      <w:lang w:eastAsia="ru-RU"/>
    </w:rPr>
  </w:style>
  <w:style w:type="paragraph" w:customStyle="1" w:styleId="xl107">
    <w:name w:val="xl107"/>
    <w:basedOn w:val="a1"/>
    <w:uiPriority w:val="99"/>
    <w:rsid w:val="00E756F2"/>
    <w:pPr>
      <w:widowControl/>
      <w:pBdr>
        <w:top w:val="single" w:sz="8" w:space="0" w:color="000000"/>
        <w:left w:val="single" w:sz="8" w:space="14"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table" w:customStyle="1" w:styleId="111">
    <w:name w:val="Простая таблица 11"/>
    <w:basedOn w:val="a3"/>
    <w:next w:val="15"/>
    <w:semiHidden/>
    <w:unhideWhenUsed/>
    <w:rsid w:val="00E756F2"/>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0">
    <w:name w:val="Простая таблица 21"/>
    <w:basedOn w:val="a3"/>
    <w:next w:val="27"/>
    <w:semiHidden/>
    <w:unhideWhenUsed/>
    <w:rsid w:val="00E756F2"/>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
    <w:name w:val="Классическая таблица 11"/>
    <w:basedOn w:val="a3"/>
    <w:next w:val="14"/>
    <w:semiHidden/>
    <w:unhideWhenUsed/>
    <w:rsid w:val="00E756F2"/>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Классическая таблица 21"/>
    <w:basedOn w:val="a3"/>
    <w:next w:val="2a"/>
    <w:semiHidden/>
    <w:unhideWhenUsed/>
    <w:rsid w:val="00E756F2"/>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
    <w:name w:val="Столбцы таблицы 21"/>
    <w:basedOn w:val="a3"/>
    <w:next w:val="26"/>
    <w:semiHidden/>
    <w:unhideWhenUsed/>
    <w:rsid w:val="00E756F2"/>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Столбцы таблицы 31"/>
    <w:basedOn w:val="a3"/>
    <w:next w:val="35"/>
    <w:semiHidden/>
    <w:unhideWhenUsed/>
    <w:rsid w:val="00E756F2"/>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3"/>
    <w:next w:val="46"/>
    <w:semiHidden/>
    <w:unhideWhenUsed/>
    <w:rsid w:val="00E756F2"/>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3"/>
    <w:next w:val="57"/>
    <w:semiHidden/>
    <w:unhideWhenUsed/>
    <w:rsid w:val="00E756F2"/>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Сетка таблицы 11"/>
    <w:basedOn w:val="a3"/>
    <w:next w:val="19"/>
    <w:semiHidden/>
    <w:unhideWhenUsed/>
    <w:rsid w:val="00E756F2"/>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3">
    <w:name w:val="Сетка таблицы 21"/>
    <w:basedOn w:val="a3"/>
    <w:next w:val="2f"/>
    <w:semiHidden/>
    <w:unhideWhenUsed/>
    <w:rsid w:val="00E756F2"/>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
    <w:name w:val="Сетка таблицы 51"/>
    <w:basedOn w:val="a3"/>
    <w:next w:val="53"/>
    <w:semiHidden/>
    <w:unhideWhenUsed/>
    <w:rsid w:val="00E756F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2"/>
    <w:semiHidden/>
    <w:unhideWhenUsed/>
    <w:rsid w:val="00E756F2"/>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
    <w:name w:val="Таблица-список 11"/>
    <w:basedOn w:val="a3"/>
    <w:next w:val="-1"/>
    <w:semiHidden/>
    <w:unhideWhenUsed/>
    <w:rsid w:val="00E756F2"/>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3"/>
    <w:next w:val="-2"/>
    <w:semiHidden/>
    <w:unhideWhenUsed/>
    <w:rsid w:val="00E756F2"/>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
    <w:name w:val="Современная таблица1"/>
    <w:basedOn w:val="a3"/>
    <w:next w:val="affa"/>
    <w:semiHidden/>
    <w:unhideWhenUsed/>
    <w:rsid w:val="00E756F2"/>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0">
    <w:name w:val="Изысканная таблица1"/>
    <w:basedOn w:val="a3"/>
    <w:next w:val="affe"/>
    <w:semiHidden/>
    <w:unhideWhenUsed/>
    <w:rsid w:val="00E756F2"/>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1">
    <w:name w:val="Стандартная таблица1"/>
    <w:basedOn w:val="a3"/>
    <w:next w:val="affb"/>
    <w:semiHidden/>
    <w:unhideWhenUsed/>
    <w:rsid w:val="00E756F2"/>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
    <w:name w:val="Изящная таблица 11"/>
    <w:basedOn w:val="a3"/>
    <w:next w:val="16"/>
    <w:semiHidden/>
    <w:unhideWhenUsed/>
    <w:rsid w:val="00E756F2"/>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Изящная таблица 21"/>
    <w:basedOn w:val="a3"/>
    <w:next w:val="28"/>
    <w:semiHidden/>
    <w:unhideWhenUsed/>
    <w:rsid w:val="00E756F2"/>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3"/>
    <w:next w:val="-10"/>
    <w:semiHidden/>
    <w:unhideWhenUsed/>
    <w:rsid w:val="00E756F2"/>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unhideWhenUsed/>
    <w:rsid w:val="00E756F2"/>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
    <w:semiHidden/>
    <w:unhideWhenUsed/>
    <w:rsid w:val="00E756F2"/>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2">
    <w:name w:val="Папушкин1"/>
    <w:basedOn w:val="aff"/>
    <w:rsid w:val="00E756F2"/>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3"/>
    <w:rsid w:val="00E756F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0">
    <w:name w:val="Средний список 111"/>
    <w:basedOn w:val="a3"/>
    <w:uiPriority w:val="65"/>
    <w:rsid w:val="00E756F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3"/>
    <w:uiPriority w:val="65"/>
    <w:rsid w:val="00E756F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5">
    <w:name w:val="Светлая заливка11"/>
    <w:basedOn w:val="a3"/>
    <w:uiPriority w:val="60"/>
    <w:rsid w:val="00E756F2"/>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
    <w:name w:val="Средний список 121"/>
    <w:basedOn w:val="a3"/>
    <w:uiPriority w:val="65"/>
    <w:rsid w:val="00E756F2"/>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15">
    <w:name w:val="Светлая заливка21"/>
    <w:basedOn w:val="a3"/>
    <w:uiPriority w:val="60"/>
    <w:rsid w:val="00E756F2"/>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2">
    <w:name w:val="1 / 1.1 / 1.1.2"/>
    <w:basedOn w:val="a4"/>
    <w:next w:val="111111"/>
    <w:unhideWhenUsed/>
    <w:locked/>
    <w:rsid w:val="00E756F2"/>
  </w:style>
  <w:style w:type="numbering" w:customStyle="1" w:styleId="3d">
    <w:name w:val="Нет списка3"/>
    <w:next w:val="a4"/>
    <w:uiPriority w:val="99"/>
    <w:semiHidden/>
    <w:unhideWhenUsed/>
    <w:rsid w:val="00742896"/>
  </w:style>
  <w:style w:type="table" w:customStyle="1" w:styleId="122">
    <w:name w:val="Простая таблица 12"/>
    <w:basedOn w:val="a3"/>
    <w:next w:val="15"/>
    <w:semiHidden/>
    <w:unhideWhenUsed/>
    <w:rsid w:val="00742896"/>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
    <w:name w:val="Простая таблица 22"/>
    <w:basedOn w:val="a3"/>
    <w:next w:val="27"/>
    <w:semiHidden/>
    <w:unhideWhenUsed/>
    <w:rsid w:val="00742896"/>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3">
    <w:name w:val="Классическая таблица 12"/>
    <w:basedOn w:val="a3"/>
    <w:next w:val="14"/>
    <w:semiHidden/>
    <w:unhideWhenUsed/>
    <w:rsid w:val="00742896"/>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Классическая таблица 22"/>
    <w:basedOn w:val="a3"/>
    <w:next w:val="2a"/>
    <w:semiHidden/>
    <w:unhideWhenUsed/>
    <w:rsid w:val="00742896"/>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
    <w:name w:val="Столбцы таблицы 22"/>
    <w:basedOn w:val="a3"/>
    <w:next w:val="26"/>
    <w:semiHidden/>
    <w:unhideWhenUsed/>
    <w:rsid w:val="00742896"/>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Столбцы таблицы 32"/>
    <w:basedOn w:val="a3"/>
    <w:next w:val="35"/>
    <w:semiHidden/>
    <w:unhideWhenUsed/>
    <w:rsid w:val="00742896"/>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3"/>
    <w:next w:val="46"/>
    <w:semiHidden/>
    <w:unhideWhenUsed/>
    <w:rsid w:val="00742896"/>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3"/>
    <w:next w:val="57"/>
    <w:semiHidden/>
    <w:unhideWhenUsed/>
    <w:rsid w:val="00742896"/>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Сетка таблицы 12"/>
    <w:basedOn w:val="a3"/>
    <w:next w:val="19"/>
    <w:semiHidden/>
    <w:unhideWhenUsed/>
    <w:rsid w:val="00742896"/>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3">
    <w:name w:val="Сетка таблицы 22"/>
    <w:basedOn w:val="a3"/>
    <w:next w:val="2f"/>
    <w:semiHidden/>
    <w:unhideWhenUsed/>
    <w:rsid w:val="00742896"/>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3"/>
    <w:next w:val="53"/>
    <w:semiHidden/>
    <w:unhideWhenUsed/>
    <w:rsid w:val="00742896"/>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2"/>
    <w:semiHidden/>
    <w:unhideWhenUsed/>
    <w:rsid w:val="00742896"/>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3"/>
    <w:next w:val="-1"/>
    <w:semiHidden/>
    <w:unhideWhenUsed/>
    <w:rsid w:val="00742896"/>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3"/>
    <w:next w:val="-2"/>
    <w:semiHidden/>
    <w:unhideWhenUsed/>
    <w:rsid w:val="00742896"/>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4">
    <w:name w:val="Современная таблица2"/>
    <w:basedOn w:val="a3"/>
    <w:next w:val="affa"/>
    <w:semiHidden/>
    <w:unhideWhenUsed/>
    <w:rsid w:val="00742896"/>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5">
    <w:name w:val="Изысканная таблица2"/>
    <w:basedOn w:val="a3"/>
    <w:next w:val="affe"/>
    <w:semiHidden/>
    <w:unhideWhenUsed/>
    <w:rsid w:val="00742896"/>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6">
    <w:name w:val="Стандартная таблица2"/>
    <w:basedOn w:val="a3"/>
    <w:next w:val="affb"/>
    <w:semiHidden/>
    <w:unhideWhenUsed/>
    <w:rsid w:val="00742896"/>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3"/>
    <w:next w:val="16"/>
    <w:semiHidden/>
    <w:unhideWhenUsed/>
    <w:rsid w:val="00742896"/>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3"/>
    <w:next w:val="28"/>
    <w:semiHidden/>
    <w:unhideWhenUsed/>
    <w:rsid w:val="00742896"/>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3"/>
    <w:next w:val="-10"/>
    <w:semiHidden/>
    <w:unhideWhenUsed/>
    <w:rsid w:val="00742896"/>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3"/>
    <w:next w:val="-20"/>
    <w:semiHidden/>
    <w:unhideWhenUsed/>
    <w:rsid w:val="00742896"/>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
    <w:semiHidden/>
    <w:unhideWhenUsed/>
    <w:rsid w:val="00742896"/>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7">
    <w:name w:val="Папушкин2"/>
    <w:basedOn w:val="aff"/>
    <w:rsid w:val="00742896"/>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3"/>
    <w:rsid w:val="00742896"/>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
    <w:name w:val="Средний список 112"/>
    <w:basedOn w:val="a3"/>
    <w:uiPriority w:val="65"/>
    <w:rsid w:val="00742896"/>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3"/>
    <w:uiPriority w:val="65"/>
    <w:rsid w:val="00742896"/>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6">
    <w:name w:val="Светлая заливка12"/>
    <w:basedOn w:val="a3"/>
    <w:uiPriority w:val="60"/>
    <w:rsid w:val="00742896"/>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0">
    <w:name w:val="Средний список 122"/>
    <w:basedOn w:val="a3"/>
    <w:uiPriority w:val="65"/>
    <w:rsid w:val="00742896"/>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5">
    <w:name w:val="Светлая заливка22"/>
    <w:basedOn w:val="a3"/>
    <w:uiPriority w:val="60"/>
    <w:rsid w:val="00742896"/>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
    <w:name w:val="1 / 1.1 / 1.1.3"/>
    <w:basedOn w:val="a4"/>
    <w:next w:val="111111"/>
    <w:unhideWhenUsed/>
    <w:rsid w:val="00742896"/>
  </w:style>
  <w:style w:type="numbering" w:customStyle="1" w:styleId="48">
    <w:name w:val="Нет списка4"/>
    <w:next w:val="a4"/>
    <w:uiPriority w:val="99"/>
    <w:semiHidden/>
    <w:unhideWhenUsed/>
    <w:rsid w:val="00AE66C6"/>
  </w:style>
  <w:style w:type="numbering" w:customStyle="1" w:styleId="111114">
    <w:name w:val="1 / 1.1 / 1.1.4"/>
    <w:basedOn w:val="a4"/>
    <w:next w:val="111111"/>
    <w:locked/>
    <w:rsid w:val="00AE66C6"/>
  </w:style>
  <w:style w:type="numbering" w:customStyle="1" w:styleId="116">
    <w:name w:val="Нет списка11"/>
    <w:next w:val="a4"/>
    <w:uiPriority w:val="99"/>
    <w:semiHidden/>
    <w:unhideWhenUsed/>
    <w:rsid w:val="00AE66C6"/>
  </w:style>
  <w:style w:type="numbering" w:customStyle="1" w:styleId="59">
    <w:name w:val="Нет списка5"/>
    <w:next w:val="a4"/>
    <w:uiPriority w:val="99"/>
    <w:semiHidden/>
    <w:unhideWhenUsed/>
    <w:rsid w:val="00F87E29"/>
  </w:style>
  <w:style w:type="numbering" w:customStyle="1" w:styleId="111115">
    <w:name w:val="1 / 1.1 / 1.1.5"/>
    <w:basedOn w:val="a4"/>
    <w:next w:val="111111"/>
    <w:locked/>
    <w:rsid w:val="00F87E29"/>
  </w:style>
  <w:style w:type="numbering" w:customStyle="1" w:styleId="127">
    <w:name w:val="Нет списка12"/>
    <w:next w:val="a4"/>
    <w:uiPriority w:val="99"/>
    <w:semiHidden/>
    <w:unhideWhenUsed/>
    <w:rsid w:val="00F87E29"/>
  </w:style>
  <w:style w:type="table" w:customStyle="1" w:styleId="117">
    <w:name w:val="Сетка таблицы11"/>
    <w:basedOn w:val="a3"/>
    <w:next w:val="aff"/>
    <w:rsid w:val="00DC2DDC"/>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4"/>
    <w:uiPriority w:val="99"/>
    <w:semiHidden/>
    <w:unhideWhenUsed/>
    <w:rsid w:val="00304D48"/>
  </w:style>
  <w:style w:type="table" w:customStyle="1" w:styleId="49">
    <w:name w:val="Сетка таблицы4"/>
    <w:basedOn w:val="a3"/>
    <w:next w:val="aff"/>
    <w:locked/>
    <w:rsid w:val="00304D48"/>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3"/>
    <w:next w:val="53"/>
    <w:locked/>
    <w:rsid w:val="00304D48"/>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4"/>
    <w:next w:val="111111"/>
    <w:locked/>
    <w:rsid w:val="00304D48"/>
  </w:style>
  <w:style w:type="table" w:customStyle="1" w:styleId="TableGrid11">
    <w:name w:val="Table Grid11"/>
    <w:basedOn w:val="a3"/>
    <w:next w:val="aff"/>
    <w:rsid w:val="00304D48"/>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e">
    <w:name w:val="Папушкин3"/>
    <w:basedOn w:val="aff"/>
    <w:rsid w:val="00304D48"/>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3"/>
    <w:next w:val="53"/>
    <w:rsid w:val="00304D48"/>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0">
    <w:name w:val="Средний список 113"/>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3"/>
    <w:uiPriority w:val="65"/>
    <w:rsid w:val="00304D48"/>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f">
    <w:name w:val="Стандартная таблица3"/>
    <w:basedOn w:val="a3"/>
    <w:next w:val="affb"/>
    <w:rsid w:val="00304D48"/>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0">
    <w:name w:val="Классическая таблица 13"/>
    <w:basedOn w:val="a3"/>
    <w:next w:val="14"/>
    <w:rsid w:val="00304D48"/>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Простая таблица 13"/>
    <w:basedOn w:val="a3"/>
    <w:next w:val="15"/>
    <w:rsid w:val="00304D48"/>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0">
    <w:name w:val="Изящная таблица 23"/>
    <w:basedOn w:val="a3"/>
    <w:next w:val="28"/>
    <w:rsid w:val="00304D48"/>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
    <w:name w:val="Веб-таблица 13"/>
    <w:basedOn w:val="a3"/>
    <w:next w:val="-10"/>
    <w:rsid w:val="00304D48"/>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0"/>
    <w:rsid w:val="00304D48"/>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
    <w:rsid w:val="00304D48"/>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0">
    <w:name w:val="Изысканная таблица3"/>
    <w:basedOn w:val="a3"/>
    <w:next w:val="affe"/>
    <w:rsid w:val="00304D48"/>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
    <w:name w:val="Изящная таблица 13"/>
    <w:basedOn w:val="a3"/>
    <w:next w:val="16"/>
    <w:rsid w:val="00304D48"/>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Классическая таблица 23"/>
    <w:basedOn w:val="a3"/>
    <w:next w:val="2a"/>
    <w:rsid w:val="00304D48"/>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28">
    <w:name w:val="Сетка таблицы12"/>
    <w:basedOn w:val="a3"/>
    <w:next w:val="aff"/>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3"/>
    <w:next w:val="aff"/>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 83"/>
    <w:basedOn w:val="a3"/>
    <w:next w:val="82"/>
    <w:rsid w:val="00304D48"/>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2">
    <w:name w:val="Сетка таблицы 23"/>
    <w:basedOn w:val="a3"/>
    <w:next w:val="2f"/>
    <w:rsid w:val="00304D48"/>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3">
    <w:name w:val="Сетка таблицы 13"/>
    <w:basedOn w:val="a3"/>
    <w:next w:val="19"/>
    <w:rsid w:val="00304D48"/>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4">
    <w:name w:val="Нет списка13"/>
    <w:next w:val="a4"/>
    <w:uiPriority w:val="99"/>
    <w:semiHidden/>
    <w:unhideWhenUsed/>
    <w:rsid w:val="00304D48"/>
  </w:style>
  <w:style w:type="table" w:customStyle="1" w:styleId="135">
    <w:name w:val="Светлая заливка13"/>
    <w:basedOn w:val="a3"/>
    <w:uiPriority w:val="60"/>
    <w:rsid w:val="00304D48"/>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30">
    <w:name w:val="Средний список 123"/>
    <w:basedOn w:val="a3"/>
    <w:uiPriority w:val="65"/>
    <w:rsid w:val="00304D48"/>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1">
    <w:name w:val="Сетка таблицы251"/>
    <w:basedOn w:val="a3"/>
    <w:next w:val="aff"/>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ветлая заливка23"/>
    <w:basedOn w:val="a3"/>
    <w:uiPriority w:val="60"/>
    <w:rsid w:val="00304D48"/>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
    <w:name w:val="Сетка таблицы31"/>
    <w:basedOn w:val="a3"/>
    <w:next w:val="aff"/>
    <w:uiPriority w:val="59"/>
    <w:rsid w:val="00304D48"/>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f1">
    <w:name w:val="Table Simple 3"/>
    <w:basedOn w:val="a3"/>
    <w:rsid w:val="00304D48"/>
    <w:pPr>
      <w:widowControl w:val="0"/>
      <w:adjustRightInd w:val="0"/>
      <w:spacing w:before="120" w:after="120" w:line="360" w:lineRule="auto"/>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3"/>
    <w:uiPriority w:val="64"/>
    <w:rsid w:val="00304D48"/>
    <w:pPr>
      <w:spacing w:line="360" w:lineRule="auto"/>
      <w:ind w:firstLine="567"/>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1">
    <w:name w:val="Revision"/>
    <w:hidden/>
    <w:uiPriority w:val="99"/>
    <w:semiHidden/>
    <w:rsid w:val="00304D48"/>
    <w:pPr>
      <w:spacing w:line="360" w:lineRule="auto"/>
      <w:ind w:firstLine="567"/>
      <w:jc w:val="both"/>
    </w:pPr>
    <w:rPr>
      <w:rFonts w:ascii="Arial" w:eastAsia="Microsoft YaHei" w:hAnsi="Arial"/>
      <w:spacing w:val="-5"/>
      <w:sz w:val="22"/>
      <w:szCs w:val="22"/>
      <w:lang w:eastAsia="en-US"/>
    </w:rPr>
  </w:style>
  <w:style w:type="table" w:customStyle="1" w:styleId="136">
    <w:name w:val="Средний список 13"/>
    <w:basedOn w:val="a3"/>
    <w:uiPriority w:val="65"/>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111"/>
    <w:basedOn w:val="a3"/>
    <w:next w:val="136"/>
    <w:uiPriority w:val="65"/>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3"/>
    <w:uiPriority w:val="60"/>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7">
    <w:name w:val="Нет списка21"/>
    <w:next w:val="a4"/>
    <w:uiPriority w:val="99"/>
    <w:semiHidden/>
    <w:unhideWhenUsed/>
    <w:rsid w:val="00304D48"/>
  </w:style>
  <w:style w:type="table" w:customStyle="1" w:styleId="2-41">
    <w:name w:val="Средняя заливка 2 - Акцент 41"/>
    <w:basedOn w:val="a3"/>
    <w:next w:val="2-4"/>
    <w:uiPriority w:val="64"/>
    <w:rsid w:val="00304D48"/>
    <w:pPr>
      <w:spacing w:line="360" w:lineRule="auto"/>
      <w:ind w:firstLine="567"/>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f3">
    <w:name w:val="Гиперссылка1"/>
    <w:uiPriority w:val="99"/>
    <w:unhideWhenUsed/>
    <w:rsid w:val="00304D48"/>
    <w:rPr>
      <w:color w:val="0000FF"/>
      <w:u w:val="single"/>
    </w:rPr>
  </w:style>
  <w:style w:type="numbering" w:customStyle="1" w:styleId="1112">
    <w:name w:val="Нет списка111"/>
    <w:next w:val="a4"/>
    <w:uiPriority w:val="99"/>
    <w:semiHidden/>
    <w:unhideWhenUsed/>
    <w:rsid w:val="00304D48"/>
  </w:style>
  <w:style w:type="table" w:customStyle="1" w:styleId="1121">
    <w:name w:val="Средний список 1121"/>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
    <w:name w:val="Нет списка31"/>
    <w:next w:val="a4"/>
    <w:uiPriority w:val="99"/>
    <w:semiHidden/>
    <w:unhideWhenUsed/>
    <w:rsid w:val="00304D48"/>
  </w:style>
  <w:style w:type="numbering" w:customStyle="1" w:styleId="411">
    <w:name w:val="Нет списка41"/>
    <w:next w:val="a4"/>
    <w:uiPriority w:val="99"/>
    <w:semiHidden/>
    <w:unhideWhenUsed/>
    <w:rsid w:val="00304D48"/>
  </w:style>
  <w:style w:type="table" w:customStyle="1" w:styleId="1140">
    <w:name w:val="Средний список 114"/>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
    <w:name w:val="Нет списка51"/>
    <w:next w:val="a4"/>
    <w:uiPriority w:val="99"/>
    <w:semiHidden/>
    <w:unhideWhenUsed/>
    <w:rsid w:val="00304D48"/>
  </w:style>
  <w:style w:type="table" w:customStyle="1" w:styleId="1160">
    <w:name w:val="Средний список 116"/>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0">
    <w:name w:val="Нет списка61"/>
    <w:next w:val="a4"/>
    <w:uiPriority w:val="99"/>
    <w:semiHidden/>
    <w:unhideWhenUsed/>
    <w:rsid w:val="00304D48"/>
  </w:style>
  <w:style w:type="table" w:customStyle="1" w:styleId="1170">
    <w:name w:val="Средний список 117"/>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
    <w:name w:val="Средний список 118"/>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
    <w:name w:val="Средний список 119"/>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
    <w:name w:val="Нет списка7"/>
    <w:next w:val="a4"/>
    <w:uiPriority w:val="99"/>
    <w:semiHidden/>
    <w:unhideWhenUsed/>
    <w:rsid w:val="00304D48"/>
  </w:style>
  <w:style w:type="table" w:customStyle="1" w:styleId="11111">
    <w:name w:val="Средний список 11111"/>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f2">
    <w:name w:val="Светлая заливка3"/>
    <w:basedOn w:val="a3"/>
    <w:next w:val="4a"/>
    <w:uiPriority w:val="60"/>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4"/>
    <w:uiPriority w:val="99"/>
    <w:semiHidden/>
    <w:unhideWhenUsed/>
    <w:rsid w:val="00304D48"/>
  </w:style>
  <w:style w:type="table" w:customStyle="1" w:styleId="11120">
    <w:name w:val="Средний список 1112"/>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ветлая заливка111"/>
    <w:basedOn w:val="a3"/>
    <w:uiPriority w:val="60"/>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172">
    <w:name w:val="xl172"/>
    <w:basedOn w:val="a1"/>
    <w:rsid w:val="00304D4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73">
    <w:name w:val="xl173"/>
    <w:basedOn w:val="a1"/>
    <w:rsid w:val="00304D4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174">
    <w:name w:val="xl174"/>
    <w:basedOn w:val="a1"/>
    <w:rsid w:val="00304D48"/>
    <w:pPr>
      <w:widowControl/>
      <w:pBdr>
        <w:top w:val="single" w:sz="4" w:space="0" w:color="auto"/>
        <w:left w:val="single" w:sz="4" w:space="8" w:color="auto"/>
        <w:bottom w:val="single" w:sz="4" w:space="0" w:color="auto"/>
        <w:right w:val="single" w:sz="4" w:space="0" w:color="auto"/>
      </w:pBdr>
      <w:adjustRightInd/>
      <w:spacing w:before="100" w:beforeAutospacing="1" w:after="100" w:afterAutospacing="1"/>
      <w:ind w:firstLineChars="100" w:firstLine="0"/>
      <w:jc w:val="left"/>
      <w:textAlignment w:val="center"/>
    </w:pPr>
    <w:rPr>
      <w:rFonts w:eastAsia="Times New Roman" w:cs="Arial"/>
      <w:spacing w:val="0"/>
      <w:sz w:val="18"/>
      <w:szCs w:val="18"/>
      <w:lang w:eastAsia="ru-RU"/>
    </w:rPr>
  </w:style>
  <w:style w:type="paragraph" w:customStyle="1" w:styleId="xl175">
    <w:name w:val="xl175"/>
    <w:basedOn w:val="a1"/>
    <w:rsid w:val="00304D48"/>
    <w:pPr>
      <w:widowControl/>
      <w:pBdr>
        <w:top w:val="single" w:sz="4" w:space="0" w:color="auto"/>
        <w:left w:val="single" w:sz="4" w:space="0" w:color="auto"/>
        <w:bottom w:val="single" w:sz="4" w:space="0" w:color="auto"/>
      </w:pBdr>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176">
    <w:name w:val="xl176"/>
    <w:basedOn w:val="a1"/>
    <w:rsid w:val="00304D4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77">
    <w:name w:val="xl177"/>
    <w:basedOn w:val="a1"/>
    <w:rsid w:val="00304D48"/>
    <w:pPr>
      <w:widowControl/>
      <w:pBdr>
        <w:top w:val="single" w:sz="4" w:space="0" w:color="auto"/>
        <w:left w:val="single" w:sz="4" w:space="8" w:color="auto"/>
        <w:bottom w:val="single" w:sz="4" w:space="0" w:color="auto"/>
        <w:right w:val="single" w:sz="4" w:space="0" w:color="auto"/>
      </w:pBdr>
      <w:adjustRightInd/>
      <w:spacing w:before="100" w:beforeAutospacing="1" w:after="100" w:afterAutospacing="1"/>
      <w:ind w:firstLineChars="100" w:firstLine="0"/>
      <w:jc w:val="left"/>
      <w:textAlignment w:val="center"/>
    </w:pPr>
    <w:rPr>
      <w:rFonts w:eastAsia="Times New Roman" w:cs="Arial"/>
      <w:b/>
      <w:bCs/>
      <w:spacing w:val="0"/>
      <w:sz w:val="18"/>
      <w:szCs w:val="18"/>
      <w:lang w:eastAsia="ru-RU"/>
    </w:rPr>
  </w:style>
  <w:style w:type="paragraph" w:customStyle="1" w:styleId="xl178">
    <w:name w:val="xl178"/>
    <w:basedOn w:val="a1"/>
    <w:rsid w:val="00304D48"/>
    <w:pPr>
      <w:widowControl/>
      <w:pBdr>
        <w:top w:val="single" w:sz="4" w:space="0" w:color="auto"/>
        <w:left w:val="single" w:sz="4" w:space="0" w:color="auto"/>
        <w:bottom w:val="single" w:sz="4" w:space="0" w:color="auto"/>
      </w:pBdr>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79">
    <w:name w:val="xl179"/>
    <w:basedOn w:val="a1"/>
    <w:rsid w:val="00304D4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80">
    <w:name w:val="xl180"/>
    <w:basedOn w:val="a1"/>
    <w:rsid w:val="00304D48"/>
    <w:pPr>
      <w:widowControl/>
      <w:pBdr>
        <w:left w:val="single" w:sz="4" w:space="8" w:color="auto"/>
        <w:right w:val="single" w:sz="4" w:space="0" w:color="auto"/>
      </w:pBdr>
      <w:adjustRightInd/>
      <w:spacing w:before="100" w:beforeAutospacing="1" w:after="100" w:afterAutospacing="1"/>
      <w:ind w:firstLineChars="100" w:firstLine="0"/>
      <w:jc w:val="left"/>
      <w:textAlignment w:val="center"/>
    </w:pPr>
    <w:rPr>
      <w:rFonts w:eastAsia="Times New Roman" w:cs="Arial"/>
      <w:spacing w:val="0"/>
      <w:sz w:val="18"/>
      <w:szCs w:val="18"/>
      <w:lang w:eastAsia="ru-RU"/>
    </w:rPr>
  </w:style>
  <w:style w:type="paragraph" w:customStyle="1" w:styleId="xl181">
    <w:name w:val="xl181"/>
    <w:basedOn w:val="a1"/>
    <w:rsid w:val="00304D48"/>
    <w:pPr>
      <w:widowControl/>
      <w:pBdr>
        <w:left w:val="single" w:sz="4" w:space="8" w:color="auto"/>
        <w:right w:val="single" w:sz="4" w:space="0" w:color="auto"/>
      </w:pBdr>
      <w:adjustRightInd/>
      <w:spacing w:before="100" w:beforeAutospacing="1" w:after="100" w:afterAutospacing="1"/>
      <w:ind w:firstLineChars="100" w:firstLine="0"/>
      <w:jc w:val="left"/>
      <w:textAlignment w:val="center"/>
    </w:pPr>
    <w:rPr>
      <w:rFonts w:eastAsia="Times New Roman" w:cs="Arial"/>
      <w:b/>
      <w:bCs/>
      <w:spacing w:val="0"/>
      <w:sz w:val="18"/>
      <w:szCs w:val="18"/>
      <w:lang w:eastAsia="ru-RU"/>
    </w:rPr>
  </w:style>
  <w:style w:type="paragraph" w:customStyle="1" w:styleId="xl182">
    <w:name w:val="xl182"/>
    <w:basedOn w:val="a1"/>
    <w:rsid w:val="00304D48"/>
    <w:pPr>
      <w:widowControl/>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83">
    <w:name w:val="xl183"/>
    <w:basedOn w:val="a1"/>
    <w:rsid w:val="00304D48"/>
    <w:pPr>
      <w:widowControl/>
      <w:pBdr>
        <w:top w:val="single" w:sz="4" w:space="0" w:color="auto"/>
        <w:left w:val="single" w:sz="4" w:space="0" w:color="auto"/>
      </w:pBdr>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84">
    <w:name w:val="xl184"/>
    <w:basedOn w:val="a1"/>
    <w:rsid w:val="00304D48"/>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85">
    <w:name w:val="xl185"/>
    <w:basedOn w:val="a1"/>
    <w:rsid w:val="00304D48"/>
    <w:pPr>
      <w:widowControl/>
      <w:pBdr>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86">
    <w:name w:val="xl186"/>
    <w:basedOn w:val="a1"/>
    <w:rsid w:val="00304D48"/>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187">
    <w:name w:val="xl187"/>
    <w:basedOn w:val="a1"/>
    <w:rsid w:val="00304D48"/>
    <w:pPr>
      <w:widowControl/>
      <w:pBdr>
        <w:top w:val="single" w:sz="4" w:space="0" w:color="auto"/>
        <w:bottom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88">
    <w:name w:val="xl188"/>
    <w:basedOn w:val="a1"/>
    <w:rsid w:val="00304D48"/>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numbering" w:customStyle="1" w:styleId="92">
    <w:name w:val="Нет списка9"/>
    <w:next w:val="a4"/>
    <w:uiPriority w:val="99"/>
    <w:semiHidden/>
    <w:unhideWhenUsed/>
    <w:rsid w:val="00304D48"/>
  </w:style>
  <w:style w:type="table" w:customStyle="1" w:styleId="5a">
    <w:name w:val="Сетка таблицы5"/>
    <w:basedOn w:val="a3"/>
    <w:next w:val="aff"/>
    <w:locked/>
    <w:rsid w:val="00304D48"/>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3"/>
    <w:next w:val="53"/>
    <w:locked/>
    <w:rsid w:val="00304D48"/>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4"/>
    <w:next w:val="111111"/>
    <w:locked/>
    <w:rsid w:val="00304D48"/>
  </w:style>
  <w:style w:type="table" w:customStyle="1" w:styleId="TableGrid12">
    <w:name w:val="Table Grid12"/>
    <w:basedOn w:val="a3"/>
    <w:next w:val="aff"/>
    <w:rsid w:val="00304D48"/>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b">
    <w:name w:val="Папушкин4"/>
    <w:basedOn w:val="aff"/>
    <w:rsid w:val="00304D48"/>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3"/>
    <w:next w:val="53"/>
    <w:rsid w:val="00304D48"/>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0">
    <w:name w:val="Средний список 1117"/>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3"/>
    <w:uiPriority w:val="65"/>
    <w:rsid w:val="00304D48"/>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c">
    <w:name w:val="Стандартная таблица4"/>
    <w:basedOn w:val="a3"/>
    <w:next w:val="affb"/>
    <w:rsid w:val="00304D48"/>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Классическая таблица 14"/>
    <w:basedOn w:val="a3"/>
    <w:next w:val="14"/>
    <w:rsid w:val="00304D48"/>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Простая таблица 14"/>
    <w:basedOn w:val="a3"/>
    <w:next w:val="15"/>
    <w:rsid w:val="00304D48"/>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0">
    <w:name w:val="Изящная таблица 24"/>
    <w:basedOn w:val="a3"/>
    <w:next w:val="28"/>
    <w:rsid w:val="00304D48"/>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
    <w:name w:val="Веб-таблица 14"/>
    <w:basedOn w:val="a3"/>
    <w:next w:val="-10"/>
    <w:rsid w:val="00304D48"/>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3"/>
    <w:next w:val="-20"/>
    <w:rsid w:val="00304D48"/>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3"/>
    <w:next w:val="-3"/>
    <w:rsid w:val="00304D48"/>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d">
    <w:name w:val="Изысканная таблица4"/>
    <w:basedOn w:val="a3"/>
    <w:next w:val="affe"/>
    <w:rsid w:val="00304D48"/>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2">
    <w:name w:val="Изящная таблица 14"/>
    <w:basedOn w:val="a3"/>
    <w:next w:val="16"/>
    <w:rsid w:val="00304D48"/>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Классическая таблица 24"/>
    <w:basedOn w:val="a3"/>
    <w:next w:val="2a"/>
    <w:rsid w:val="00304D48"/>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7">
    <w:name w:val="Сетка таблицы13"/>
    <w:basedOn w:val="a3"/>
    <w:next w:val="aff"/>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3"/>
    <w:next w:val="aff"/>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3"/>
    <w:next w:val="82"/>
    <w:rsid w:val="00304D48"/>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2">
    <w:name w:val="Сетка таблицы 24"/>
    <w:basedOn w:val="a3"/>
    <w:next w:val="2f"/>
    <w:rsid w:val="00304D48"/>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3">
    <w:name w:val="Сетка таблицы 14"/>
    <w:basedOn w:val="a3"/>
    <w:next w:val="19"/>
    <w:rsid w:val="00304D48"/>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4">
    <w:name w:val="Нет списка14"/>
    <w:next w:val="a4"/>
    <w:uiPriority w:val="99"/>
    <w:semiHidden/>
    <w:unhideWhenUsed/>
    <w:rsid w:val="00304D48"/>
  </w:style>
  <w:style w:type="table" w:customStyle="1" w:styleId="145">
    <w:name w:val="Светлая заливка14"/>
    <w:basedOn w:val="a3"/>
    <w:uiPriority w:val="60"/>
    <w:rsid w:val="00304D48"/>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40">
    <w:name w:val="Средний список 124"/>
    <w:basedOn w:val="a3"/>
    <w:uiPriority w:val="65"/>
    <w:rsid w:val="00304D48"/>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2">
    <w:name w:val="Сетка таблицы252"/>
    <w:basedOn w:val="a3"/>
    <w:next w:val="aff"/>
    <w:rsid w:val="00304D48"/>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ветлая заливка24"/>
    <w:basedOn w:val="a3"/>
    <w:uiPriority w:val="60"/>
    <w:rsid w:val="00304D48"/>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
    <w:name w:val="Сетка таблицы32"/>
    <w:basedOn w:val="a3"/>
    <w:next w:val="aff"/>
    <w:uiPriority w:val="59"/>
    <w:rsid w:val="00304D48"/>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редний список 1118"/>
    <w:basedOn w:val="a3"/>
    <w:next w:val="136"/>
    <w:uiPriority w:val="65"/>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7">
    <w:name w:val="Нет списка22"/>
    <w:next w:val="a4"/>
    <w:uiPriority w:val="99"/>
    <w:semiHidden/>
    <w:unhideWhenUsed/>
    <w:rsid w:val="00304D48"/>
  </w:style>
  <w:style w:type="numbering" w:customStyle="1" w:styleId="1122">
    <w:name w:val="Нет списка112"/>
    <w:next w:val="a4"/>
    <w:uiPriority w:val="99"/>
    <w:semiHidden/>
    <w:unhideWhenUsed/>
    <w:rsid w:val="00304D48"/>
  </w:style>
  <w:style w:type="table" w:customStyle="1" w:styleId="11220">
    <w:name w:val="Средний список 1122"/>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2">
    <w:name w:val="Нет списка32"/>
    <w:next w:val="a4"/>
    <w:uiPriority w:val="99"/>
    <w:semiHidden/>
    <w:unhideWhenUsed/>
    <w:rsid w:val="00304D48"/>
  </w:style>
  <w:style w:type="numbering" w:customStyle="1" w:styleId="421">
    <w:name w:val="Нет списка42"/>
    <w:next w:val="a4"/>
    <w:uiPriority w:val="99"/>
    <w:semiHidden/>
    <w:unhideWhenUsed/>
    <w:rsid w:val="00304D48"/>
  </w:style>
  <w:style w:type="numbering" w:customStyle="1" w:styleId="525">
    <w:name w:val="Нет списка52"/>
    <w:next w:val="a4"/>
    <w:uiPriority w:val="99"/>
    <w:semiHidden/>
    <w:unhideWhenUsed/>
    <w:rsid w:val="00304D48"/>
  </w:style>
  <w:style w:type="numbering" w:customStyle="1" w:styleId="620">
    <w:name w:val="Нет списка62"/>
    <w:next w:val="a4"/>
    <w:uiPriority w:val="99"/>
    <w:semiHidden/>
    <w:unhideWhenUsed/>
    <w:rsid w:val="00304D48"/>
  </w:style>
  <w:style w:type="numbering" w:customStyle="1" w:styleId="710">
    <w:name w:val="Нет списка71"/>
    <w:next w:val="a4"/>
    <w:uiPriority w:val="99"/>
    <w:semiHidden/>
    <w:unhideWhenUsed/>
    <w:rsid w:val="00304D48"/>
  </w:style>
  <w:style w:type="table" w:customStyle="1" w:styleId="11112">
    <w:name w:val="Средний список 11112"/>
    <w:basedOn w:val="a3"/>
    <w:uiPriority w:val="65"/>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
    <w:name w:val="Нет списка81"/>
    <w:next w:val="a4"/>
    <w:uiPriority w:val="99"/>
    <w:semiHidden/>
    <w:unhideWhenUsed/>
    <w:rsid w:val="00304D48"/>
  </w:style>
  <w:style w:type="table" w:customStyle="1" w:styleId="1123">
    <w:name w:val="Светлая заливка112"/>
    <w:basedOn w:val="a3"/>
    <w:uiPriority w:val="60"/>
    <w:rsid w:val="00304D48"/>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00">
    <w:name w:val="Нет списка10"/>
    <w:next w:val="a4"/>
    <w:uiPriority w:val="99"/>
    <w:semiHidden/>
    <w:unhideWhenUsed/>
    <w:rsid w:val="00F342EB"/>
  </w:style>
  <w:style w:type="table" w:customStyle="1" w:styleId="63">
    <w:name w:val="Сетка таблицы6"/>
    <w:basedOn w:val="a3"/>
    <w:next w:val="aff"/>
    <w:locked/>
    <w:rsid w:val="00F342EB"/>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 56"/>
    <w:basedOn w:val="a3"/>
    <w:next w:val="53"/>
    <w:locked/>
    <w:rsid w:val="00F342EB"/>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
    <w:name w:val="1 / 1.1 / 1.1.8"/>
    <w:basedOn w:val="a4"/>
    <w:next w:val="111111"/>
    <w:locked/>
    <w:rsid w:val="00F342EB"/>
  </w:style>
  <w:style w:type="table" w:customStyle="1" w:styleId="TableGrid13">
    <w:name w:val="Table Grid13"/>
    <w:basedOn w:val="a3"/>
    <w:next w:val="aff"/>
    <w:rsid w:val="00F342EB"/>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b">
    <w:name w:val="Папушкин5"/>
    <w:basedOn w:val="aff"/>
    <w:rsid w:val="00F342EB"/>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3"/>
    <w:next w:val="53"/>
    <w:rsid w:val="00F342EB"/>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9">
    <w:name w:val="Средний список 1119"/>
    <w:basedOn w:val="a3"/>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3"/>
    <w:uiPriority w:val="65"/>
    <w:rsid w:val="00F342EB"/>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5c">
    <w:name w:val="Стандартная таблица5"/>
    <w:basedOn w:val="a3"/>
    <w:next w:val="affb"/>
    <w:rsid w:val="00F342EB"/>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0">
    <w:name w:val="Классическая таблица 15"/>
    <w:basedOn w:val="a3"/>
    <w:next w:val="14"/>
    <w:rsid w:val="00F342EB"/>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Простая таблица 15"/>
    <w:basedOn w:val="a3"/>
    <w:next w:val="15"/>
    <w:rsid w:val="00F342EB"/>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3">
    <w:name w:val="Изящная таблица 25"/>
    <w:basedOn w:val="a3"/>
    <w:next w:val="28"/>
    <w:rsid w:val="00F342EB"/>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
    <w:name w:val="Веб-таблица 15"/>
    <w:basedOn w:val="a3"/>
    <w:next w:val="-10"/>
    <w:rsid w:val="00F342EB"/>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3"/>
    <w:next w:val="-20"/>
    <w:rsid w:val="00F342EB"/>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3"/>
    <w:next w:val="-3"/>
    <w:rsid w:val="00F342EB"/>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d">
    <w:name w:val="Изысканная таблица5"/>
    <w:basedOn w:val="a3"/>
    <w:next w:val="affe"/>
    <w:rsid w:val="00F342EB"/>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
    <w:name w:val="Изящная таблица 15"/>
    <w:basedOn w:val="a3"/>
    <w:next w:val="16"/>
    <w:rsid w:val="00F342EB"/>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Классическая таблица 25"/>
    <w:basedOn w:val="a3"/>
    <w:next w:val="2a"/>
    <w:rsid w:val="00F342EB"/>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6">
    <w:name w:val="Сетка таблицы14"/>
    <w:basedOn w:val="a3"/>
    <w:next w:val="aff"/>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3"/>
    <w:next w:val="aff"/>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3"/>
    <w:next w:val="82"/>
    <w:rsid w:val="00F342EB"/>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5">
    <w:name w:val="Сетка таблицы 25"/>
    <w:basedOn w:val="a3"/>
    <w:next w:val="2f"/>
    <w:rsid w:val="00F342EB"/>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3">
    <w:name w:val="Сетка таблицы 15"/>
    <w:basedOn w:val="a3"/>
    <w:next w:val="19"/>
    <w:rsid w:val="00F342EB"/>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4">
    <w:name w:val="Нет списка15"/>
    <w:next w:val="a4"/>
    <w:uiPriority w:val="99"/>
    <w:semiHidden/>
    <w:unhideWhenUsed/>
    <w:rsid w:val="00F342EB"/>
  </w:style>
  <w:style w:type="table" w:customStyle="1" w:styleId="155">
    <w:name w:val="Светлая заливка15"/>
    <w:basedOn w:val="a3"/>
    <w:uiPriority w:val="60"/>
    <w:rsid w:val="00F342EB"/>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50">
    <w:name w:val="Средний список 125"/>
    <w:basedOn w:val="a3"/>
    <w:uiPriority w:val="65"/>
    <w:rsid w:val="00F342EB"/>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30">
    <w:name w:val="Сетка таблицы253"/>
    <w:basedOn w:val="a3"/>
    <w:next w:val="aff"/>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6">
    <w:name w:val="Светлая заливка25"/>
    <w:basedOn w:val="a3"/>
    <w:uiPriority w:val="60"/>
    <w:rsid w:val="00F342EB"/>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0">
    <w:name w:val="Сетка таблицы33"/>
    <w:basedOn w:val="a3"/>
    <w:next w:val="aff"/>
    <w:uiPriority w:val="59"/>
    <w:rsid w:val="00F342EB"/>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редний список 11110"/>
    <w:basedOn w:val="a3"/>
    <w:next w:val="136"/>
    <w:uiPriority w:val="65"/>
    <w:rsid w:val="00F342EB"/>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35">
    <w:name w:val="Нет списка23"/>
    <w:next w:val="a4"/>
    <w:uiPriority w:val="99"/>
    <w:semiHidden/>
    <w:unhideWhenUsed/>
    <w:rsid w:val="00F342EB"/>
  </w:style>
  <w:style w:type="numbering" w:customStyle="1" w:styleId="1131">
    <w:name w:val="Нет списка113"/>
    <w:next w:val="a4"/>
    <w:uiPriority w:val="99"/>
    <w:semiHidden/>
    <w:unhideWhenUsed/>
    <w:rsid w:val="00F342EB"/>
  </w:style>
  <w:style w:type="table" w:customStyle="1" w:styleId="11230">
    <w:name w:val="Средний список 1123"/>
    <w:basedOn w:val="a3"/>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1">
    <w:name w:val="Нет списка33"/>
    <w:next w:val="a4"/>
    <w:uiPriority w:val="99"/>
    <w:semiHidden/>
    <w:unhideWhenUsed/>
    <w:rsid w:val="00F342EB"/>
  </w:style>
  <w:style w:type="numbering" w:customStyle="1" w:styleId="430">
    <w:name w:val="Нет списка43"/>
    <w:next w:val="a4"/>
    <w:uiPriority w:val="99"/>
    <w:semiHidden/>
    <w:unhideWhenUsed/>
    <w:rsid w:val="00F342EB"/>
  </w:style>
  <w:style w:type="numbering" w:customStyle="1" w:styleId="531">
    <w:name w:val="Нет списка53"/>
    <w:next w:val="a4"/>
    <w:uiPriority w:val="99"/>
    <w:semiHidden/>
    <w:unhideWhenUsed/>
    <w:rsid w:val="00F342EB"/>
  </w:style>
  <w:style w:type="numbering" w:customStyle="1" w:styleId="630">
    <w:name w:val="Нет списка63"/>
    <w:next w:val="a4"/>
    <w:uiPriority w:val="99"/>
    <w:semiHidden/>
    <w:unhideWhenUsed/>
    <w:rsid w:val="00F342EB"/>
  </w:style>
  <w:style w:type="numbering" w:customStyle="1" w:styleId="720">
    <w:name w:val="Нет списка72"/>
    <w:next w:val="a4"/>
    <w:uiPriority w:val="99"/>
    <w:semiHidden/>
    <w:unhideWhenUsed/>
    <w:rsid w:val="00F342EB"/>
  </w:style>
  <w:style w:type="table" w:customStyle="1" w:styleId="11113">
    <w:name w:val="Средний список 11113"/>
    <w:basedOn w:val="a3"/>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21">
    <w:name w:val="Нет списка82"/>
    <w:next w:val="a4"/>
    <w:uiPriority w:val="99"/>
    <w:semiHidden/>
    <w:unhideWhenUsed/>
    <w:rsid w:val="00F342EB"/>
  </w:style>
  <w:style w:type="table" w:customStyle="1" w:styleId="1132">
    <w:name w:val="Светлая заливка113"/>
    <w:basedOn w:val="a3"/>
    <w:uiPriority w:val="60"/>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60">
    <w:name w:val="Нет списка16"/>
    <w:next w:val="a4"/>
    <w:uiPriority w:val="99"/>
    <w:semiHidden/>
    <w:unhideWhenUsed/>
    <w:rsid w:val="00F342EB"/>
  </w:style>
  <w:style w:type="table" w:customStyle="1" w:styleId="73">
    <w:name w:val="Сетка таблицы7"/>
    <w:basedOn w:val="a3"/>
    <w:next w:val="aff"/>
    <w:locked/>
    <w:rsid w:val="00F342EB"/>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 57"/>
    <w:basedOn w:val="a3"/>
    <w:next w:val="53"/>
    <w:locked/>
    <w:rsid w:val="00F342EB"/>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9">
    <w:name w:val="1 / 1.1 / 1.1.9"/>
    <w:basedOn w:val="a4"/>
    <w:next w:val="111111"/>
    <w:locked/>
    <w:rsid w:val="00F342EB"/>
  </w:style>
  <w:style w:type="table" w:customStyle="1" w:styleId="TableGrid14">
    <w:name w:val="Table Grid14"/>
    <w:basedOn w:val="a3"/>
    <w:next w:val="aff"/>
    <w:rsid w:val="00F342EB"/>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4">
    <w:name w:val="Папушкин6"/>
    <w:basedOn w:val="aff"/>
    <w:rsid w:val="00F342EB"/>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6"/>
    <w:basedOn w:val="a3"/>
    <w:next w:val="53"/>
    <w:rsid w:val="00F342EB"/>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0">
    <w:name w:val="Средний список 1120"/>
    <w:basedOn w:val="a3"/>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 - Акцент 116"/>
    <w:basedOn w:val="a3"/>
    <w:uiPriority w:val="65"/>
    <w:rsid w:val="00F342EB"/>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65">
    <w:name w:val="Стандартная таблица6"/>
    <w:basedOn w:val="a3"/>
    <w:next w:val="affb"/>
    <w:rsid w:val="00F342EB"/>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
    <w:name w:val="Классическая таблица 16"/>
    <w:basedOn w:val="a3"/>
    <w:next w:val="14"/>
    <w:rsid w:val="00F342EB"/>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
    <w:name w:val="Простая таблица 16"/>
    <w:basedOn w:val="a3"/>
    <w:next w:val="15"/>
    <w:rsid w:val="00F342EB"/>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0">
    <w:name w:val="Изящная таблица 26"/>
    <w:basedOn w:val="a3"/>
    <w:next w:val="28"/>
    <w:rsid w:val="00F342EB"/>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
    <w:name w:val="Веб-таблица 16"/>
    <w:basedOn w:val="a3"/>
    <w:next w:val="-10"/>
    <w:rsid w:val="00F342EB"/>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3"/>
    <w:next w:val="-20"/>
    <w:rsid w:val="00F342EB"/>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3"/>
    <w:next w:val="-3"/>
    <w:rsid w:val="00F342EB"/>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6">
    <w:name w:val="Изысканная таблица6"/>
    <w:basedOn w:val="a3"/>
    <w:next w:val="affe"/>
    <w:rsid w:val="00F342EB"/>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3">
    <w:name w:val="Изящная таблица 16"/>
    <w:basedOn w:val="a3"/>
    <w:next w:val="16"/>
    <w:rsid w:val="00F342EB"/>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Классическая таблица 26"/>
    <w:basedOn w:val="a3"/>
    <w:next w:val="2a"/>
    <w:rsid w:val="00F342EB"/>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56">
    <w:name w:val="Сетка таблицы15"/>
    <w:basedOn w:val="a3"/>
    <w:next w:val="aff"/>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
    <w:basedOn w:val="a3"/>
    <w:next w:val="aff"/>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 86"/>
    <w:basedOn w:val="a3"/>
    <w:next w:val="82"/>
    <w:rsid w:val="00F342EB"/>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2">
    <w:name w:val="Сетка таблицы 26"/>
    <w:basedOn w:val="a3"/>
    <w:next w:val="2f"/>
    <w:rsid w:val="00F342EB"/>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64">
    <w:name w:val="Сетка таблицы 16"/>
    <w:basedOn w:val="a3"/>
    <w:next w:val="19"/>
    <w:rsid w:val="00F342EB"/>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0">
    <w:name w:val="Нет списка17"/>
    <w:next w:val="a4"/>
    <w:uiPriority w:val="99"/>
    <w:semiHidden/>
    <w:unhideWhenUsed/>
    <w:rsid w:val="00F342EB"/>
  </w:style>
  <w:style w:type="table" w:customStyle="1" w:styleId="165">
    <w:name w:val="Светлая заливка16"/>
    <w:basedOn w:val="a3"/>
    <w:uiPriority w:val="60"/>
    <w:rsid w:val="00F342EB"/>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60">
    <w:name w:val="Средний список 126"/>
    <w:basedOn w:val="a3"/>
    <w:uiPriority w:val="65"/>
    <w:rsid w:val="00F342EB"/>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40">
    <w:name w:val="Сетка таблицы254"/>
    <w:basedOn w:val="a3"/>
    <w:next w:val="aff"/>
    <w:rsid w:val="00F342EB"/>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ветлая заливка26"/>
    <w:basedOn w:val="a3"/>
    <w:uiPriority w:val="60"/>
    <w:rsid w:val="00F342EB"/>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0">
    <w:name w:val="Сетка таблицы34"/>
    <w:basedOn w:val="a3"/>
    <w:next w:val="aff"/>
    <w:uiPriority w:val="59"/>
    <w:rsid w:val="00F342EB"/>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редний список 11114"/>
    <w:basedOn w:val="a3"/>
    <w:next w:val="136"/>
    <w:uiPriority w:val="65"/>
    <w:rsid w:val="00F342EB"/>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45">
    <w:name w:val="Нет списка24"/>
    <w:next w:val="a4"/>
    <w:uiPriority w:val="99"/>
    <w:semiHidden/>
    <w:unhideWhenUsed/>
    <w:rsid w:val="00F342EB"/>
  </w:style>
  <w:style w:type="numbering" w:customStyle="1" w:styleId="1141">
    <w:name w:val="Нет списка114"/>
    <w:next w:val="a4"/>
    <w:uiPriority w:val="99"/>
    <w:semiHidden/>
    <w:unhideWhenUsed/>
    <w:rsid w:val="00F342EB"/>
  </w:style>
  <w:style w:type="table" w:customStyle="1" w:styleId="1124">
    <w:name w:val="Средний список 1124"/>
    <w:basedOn w:val="a3"/>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41">
    <w:name w:val="Нет списка34"/>
    <w:next w:val="a4"/>
    <w:uiPriority w:val="99"/>
    <w:semiHidden/>
    <w:unhideWhenUsed/>
    <w:rsid w:val="00F342EB"/>
  </w:style>
  <w:style w:type="numbering" w:customStyle="1" w:styleId="440">
    <w:name w:val="Нет списка44"/>
    <w:next w:val="a4"/>
    <w:uiPriority w:val="99"/>
    <w:semiHidden/>
    <w:unhideWhenUsed/>
    <w:rsid w:val="00F342EB"/>
  </w:style>
  <w:style w:type="numbering" w:customStyle="1" w:styleId="541">
    <w:name w:val="Нет списка54"/>
    <w:next w:val="a4"/>
    <w:uiPriority w:val="99"/>
    <w:semiHidden/>
    <w:unhideWhenUsed/>
    <w:rsid w:val="00F342EB"/>
  </w:style>
  <w:style w:type="numbering" w:customStyle="1" w:styleId="640">
    <w:name w:val="Нет списка64"/>
    <w:next w:val="a4"/>
    <w:uiPriority w:val="99"/>
    <w:semiHidden/>
    <w:unhideWhenUsed/>
    <w:rsid w:val="00F342EB"/>
  </w:style>
  <w:style w:type="numbering" w:customStyle="1" w:styleId="730">
    <w:name w:val="Нет списка73"/>
    <w:next w:val="a4"/>
    <w:uiPriority w:val="99"/>
    <w:semiHidden/>
    <w:unhideWhenUsed/>
    <w:rsid w:val="00F342EB"/>
  </w:style>
  <w:style w:type="table" w:customStyle="1" w:styleId="11115">
    <w:name w:val="Средний список 11115"/>
    <w:basedOn w:val="a3"/>
    <w:uiPriority w:val="65"/>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30">
    <w:name w:val="Нет списка83"/>
    <w:next w:val="a4"/>
    <w:uiPriority w:val="99"/>
    <w:semiHidden/>
    <w:unhideWhenUsed/>
    <w:rsid w:val="00F342EB"/>
  </w:style>
  <w:style w:type="table" w:customStyle="1" w:styleId="1142">
    <w:name w:val="Светлая заливка114"/>
    <w:basedOn w:val="a3"/>
    <w:uiPriority w:val="60"/>
    <w:rsid w:val="00F342EB"/>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80">
    <w:name w:val="Нет списка18"/>
    <w:next w:val="a4"/>
    <w:uiPriority w:val="99"/>
    <w:semiHidden/>
    <w:unhideWhenUsed/>
    <w:rsid w:val="00AA6F7C"/>
  </w:style>
  <w:style w:type="table" w:customStyle="1" w:styleId="87">
    <w:name w:val="Сетка таблицы8"/>
    <w:basedOn w:val="a3"/>
    <w:next w:val="aff"/>
    <w:locked/>
    <w:rsid w:val="00AA6F7C"/>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 58"/>
    <w:basedOn w:val="a3"/>
    <w:next w:val="53"/>
    <w:locked/>
    <w:rsid w:val="00AA6F7C"/>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0">
    <w:name w:val="1 / 1.1 / 1.1.10"/>
    <w:basedOn w:val="a4"/>
    <w:next w:val="111111"/>
    <w:locked/>
    <w:rsid w:val="00AA6F7C"/>
  </w:style>
  <w:style w:type="table" w:customStyle="1" w:styleId="TableGrid15">
    <w:name w:val="Table Grid15"/>
    <w:basedOn w:val="a3"/>
    <w:next w:val="aff"/>
    <w:rsid w:val="00AA6F7C"/>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4">
    <w:name w:val="Папушкин7"/>
    <w:basedOn w:val="aff"/>
    <w:rsid w:val="00AA6F7C"/>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3"/>
    <w:next w:val="53"/>
    <w:rsid w:val="00AA6F7C"/>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5">
    <w:name w:val="Средний список 1125"/>
    <w:basedOn w:val="a3"/>
    <w:uiPriority w:val="65"/>
    <w:rsid w:val="00AA6F7C"/>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редний список 1 - Акцент 117"/>
    <w:basedOn w:val="a3"/>
    <w:uiPriority w:val="65"/>
    <w:rsid w:val="00AA6F7C"/>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75">
    <w:name w:val="Стандартная таблица7"/>
    <w:basedOn w:val="a3"/>
    <w:next w:val="affb"/>
    <w:rsid w:val="00AA6F7C"/>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
    <w:name w:val="Классическая таблица 17"/>
    <w:basedOn w:val="a3"/>
    <w:next w:val="14"/>
    <w:rsid w:val="00AA6F7C"/>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2">
    <w:name w:val="Простая таблица 17"/>
    <w:basedOn w:val="a3"/>
    <w:next w:val="15"/>
    <w:rsid w:val="00AA6F7C"/>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0">
    <w:name w:val="Изящная таблица 27"/>
    <w:basedOn w:val="a3"/>
    <w:next w:val="28"/>
    <w:rsid w:val="00AA6F7C"/>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
    <w:name w:val="Веб-таблица 17"/>
    <w:basedOn w:val="a3"/>
    <w:next w:val="-10"/>
    <w:rsid w:val="00AA6F7C"/>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3"/>
    <w:next w:val="-20"/>
    <w:rsid w:val="00AA6F7C"/>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3"/>
    <w:next w:val="-3"/>
    <w:rsid w:val="00AA6F7C"/>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6">
    <w:name w:val="Изысканная таблица7"/>
    <w:basedOn w:val="a3"/>
    <w:next w:val="affe"/>
    <w:rsid w:val="00AA6F7C"/>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3"/>
    <w:next w:val="16"/>
    <w:rsid w:val="00AA6F7C"/>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Классическая таблица 27"/>
    <w:basedOn w:val="a3"/>
    <w:next w:val="2a"/>
    <w:rsid w:val="00AA6F7C"/>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66">
    <w:name w:val="Сетка таблицы16"/>
    <w:basedOn w:val="a3"/>
    <w:next w:val="aff"/>
    <w:rsid w:val="00AA6F7C"/>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
    <w:basedOn w:val="a3"/>
    <w:next w:val="aff"/>
    <w:rsid w:val="00AA6F7C"/>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 87"/>
    <w:basedOn w:val="a3"/>
    <w:next w:val="82"/>
    <w:rsid w:val="00AA6F7C"/>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72">
    <w:name w:val="Сетка таблицы 27"/>
    <w:basedOn w:val="a3"/>
    <w:next w:val="2f"/>
    <w:rsid w:val="00AA6F7C"/>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74">
    <w:name w:val="Сетка таблицы 17"/>
    <w:basedOn w:val="a3"/>
    <w:next w:val="19"/>
    <w:rsid w:val="00AA6F7C"/>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90">
    <w:name w:val="Нет списка19"/>
    <w:next w:val="a4"/>
    <w:uiPriority w:val="99"/>
    <w:semiHidden/>
    <w:unhideWhenUsed/>
    <w:rsid w:val="00AA6F7C"/>
  </w:style>
  <w:style w:type="table" w:customStyle="1" w:styleId="175">
    <w:name w:val="Светлая заливка17"/>
    <w:basedOn w:val="a3"/>
    <w:uiPriority w:val="60"/>
    <w:rsid w:val="00AA6F7C"/>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70">
    <w:name w:val="Средний список 127"/>
    <w:basedOn w:val="a3"/>
    <w:uiPriority w:val="65"/>
    <w:rsid w:val="00AA6F7C"/>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50">
    <w:name w:val="Сетка таблицы255"/>
    <w:basedOn w:val="a3"/>
    <w:next w:val="aff"/>
    <w:rsid w:val="00AA6F7C"/>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ветлая заливка27"/>
    <w:basedOn w:val="a3"/>
    <w:uiPriority w:val="60"/>
    <w:rsid w:val="00AA6F7C"/>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0">
    <w:name w:val="Сетка таблицы35"/>
    <w:basedOn w:val="a3"/>
    <w:next w:val="aff"/>
    <w:uiPriority w:val="59"/>
    <w:rsid w:val="00AA6F7C"/>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редний список 11116"/>
    <w:basedOn w:val="a3"/>
    <w:next w:val="136"/>
    <w:uiPriority w:val="65"/>
    <w:rsid w:val="00AA6F7C"/>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57">
    <w:name w:val="Нет списка25"/>
    <w:next w:val="a4"/>
    <w:uiPriority w:val="99"/>
    <w:semiHidden/>
    <w:unhideWhenUsed/>
    <w:rsid w:val="00AA6F7C"/>
  </w:style>
  <w:style w:type="numbering" w:customStyle="1" w:styleId="1151">
    <w:name w:val="Нет списка115"/>
    <w:next w:val="a4"/>
    <w:uiPriority w:val="99"/>
    <w:semiHidden/>
    <w:unhideWhenUsed/>
    <w:rsid w:val="00AA6F7C"/>
  </w:style>
  <w:style w:type="table" w:customStyle="1" w:styleId="1126">
    <w:name w:val="Средний список 1126"/>
    <w:basedOn w:val="a3"/>
    <w:uiPriority w:val="65"/>
    <w:rsid w:val="00AA6F7C"/>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51">
    <w:name w:val="Нет списка35"/>
    <w:next w:val="a4"/>
    <w:uiPriority w:val="99"/>
    <w:semiHidden/>
    <w:unhideWhenUsed/>
    <w:rsid w:val="00AA6F7C"/>
  </w:style>
  <w:style w:type="numbering" w:customStyle="1" w:styleId="450">
    <w:name w:val="Нет списка45"/>
    <w:next w:val="a4"/>
    <w:uiPriority w:val="99"/>
    <w:semiHidden/>
    <w:unhideWhenUsed/>
    <w:rsid w:val="00AA6F7C"/>
  </w:style>
  <w:style w:type="numbering" w:customStyle="1" w:styleId="551">
    <w:name w:val="Нет списка55"/>
    <w:next w:val="a4"/>
    <w:uiPriority w:val="99"/>
    <w:semiHidden/>
    <w:unhideWhenUsed/>
    <w:rsid w:val="00AA6F7C"/>
  </w:style>
  <w:style w:type="numbering" w:customStyle="1" w:styleId="650">
    <w:name w:val="Нет списка65"/>
    <w:next w:val="a4"/>
    <w:uiPriority w:val="99"/>
    <w:semiHidden/>
    <w:unhideWhenUsed/>
    <w:rsid w:val="00AA6F7C"/>
  </w:style>
  <w:style w:type="numbering" w:customStyle="1" w:styleId="740">
    <w:name w:val="Нет списка74"/>
    <w:next w:val="a4"/>
    <w:uiPriority w:val="99"/>
    <w:semiHidden/>
    <w:unhideWhenUsed/>
    <w:rsid w:val="00AA6F7C"/>
  </w:style>
  <w:style w:type="table" w:customStyle="1" w:styleId="11117">
    <w:name w:val="Средний список 11117"/>
    <w:basedOn w:val="a3"/>
    <w:uiPriority w:val="65"/>
    <w:rsid w:val="00AA6F7C"/>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41">
    <w:name w:val="Нет списка84"/>
    <w:next w:val="a4"/>
    <w:uiPriority w:val="99"/>
    <w:semiHidden/>
    <w:unhideWhenUsed/>
    <w:rsid w:val="00AA6F7C"/>
  </w:style>
  <w:style w:type="table" w:customStyle="1" w:styleId="1152">
    <w:name w:val="Светлая заливка115"/>
    <w:basedOn w:val="a3"/>
    <w:uiPriority w:val="60"/>
    <w:rsid w:val="00AA6F7C"/>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1">
    <w:name w:val="1 / 1.1 / 1.1.11"/>
    <w:basedOn w:val="a4"/>
    <w:next w:val="111111"/>
    <w:locked/>
    <w:rsid w:val="009B3FFE"/>
  </w:style>
  <w:style w:type="numbering" w:customStyle="1" w:styleId="1111112">
    <w:name w:val="1 / 1.1 / 1.1.12"/>
    <w:basedOn w:val="a4"/>
    <w:next w:val="111111"/>
    <w:locked/>
    <w:rsid w:val="002F2A46"/>
  </w:style>
  <w:style w:type="numbering" w:customStyle="1" w:styleId="200">
    <w:name w:val="Нет списка20"/>
    <w:next w:val="a4"/>
    <w:uiPriority w:val="99"/>
    <w:semiHidden/>
    <w:unhideWhenUsed/>
    <w:rsid w:val="00AF6084"/>
  </w:style>
  <w:style w:type="table" w:customStyle="1" w:styleId="181">
    <w:name w:val="Простая таблица 18"/>
    <w:basedOn w:val="a3"/>
    <w:next w:val="15"/>
    <w:semiHidden/>
    <w:unhideWhenUsed/>
    <w:rsid w:val="00AF6084"/>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6">
    <w:name w:val="Простая таблица 23"/>
    <w:basedOn w:val="a3"/>
    <w:next w:val="27"/>
    <w:semiHidden/>
    <w:unhideWhenUsed/>
    <w:rsid w:val="00AF6084"/>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82">
    <w:name w:val="Классическая таблица 18"/>
    <w:basedOn w:val="a3"/>
    <w:next w:val="14"/>
    <w:semiHidden/>
    <w:unhideWhenUsed/>
    <w:rsid w:val="00AF6084"/>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Классическая таблица 28"/>
    <w:basedOn w:val="a3"/>
    <w:next w:val="2a"/>
    <w:semiHidden/>
    <w:unhideWhenUsed/>
    <w:rsid w:val="00AF6084"/>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7">
    <w:name w:val="Столбцы таблицы 23"/>
    <w:basedOn w:val="a3"/>
    <w:next w:val="26"/>
    <w:semiHidden/>
    <w:unhideWhenUsed/>
    <w:rsid w:val="00AF6084"/>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Столбцы таблицы 33"/>
    <w:basedOn w:val="a3"/>
    <w:next w:val="35"/>
    <w:semiHidden/>
    <w:unhideWhenUsed/>
    <w:rsid w:val="00AF6084"/>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
    <w:basedOn w:val="a3"/>
    <w:next w:val="46"/>
    <w:semiHidden/>
    <w:unhideWhenUsed/>
    <w:rsid w:val="00AF6084"/>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3"/>
    <w:next w:val="57"/>
    <w:semiHidden/>
    <w:unhideWhenUsed/>
    <w:rsid w:val="00AF6084"/>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3">
    <w:name w:val="Сетка таблицы 18"/>
    <w:basedOn w:val="a3"/>
    <w:next w:val="19"/>
    <w:semiHidden/>
    <w:unhideWhenUsed/>
    <w:rsid w:val="00AF6084"/>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81">
    <w:name w:val="Сетка таблицы 28"/>
    <w:basedOn w:val="a3"/>
    <w:next w:val="2f"/>
    <w:semiHidden/>
    <w:unhideWhenUsed/>
    <w:rsid w:val="00AF6084"/>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3"/>
    <w:next w:val="53"/>
    <w:semiHidden/>
    <w:unhideWhenUsed/>
    <w:rsid w:val="00AF6084"/>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
    <w:name w:val="Сетка таблицы 88"/>
    <w:basedOn w:val="a3"/>
    <w:next w:val="82"/>
    <w:semiHidden/>
    <w:unhideWhenUsed/>
    <w:rsid w:val="00AF6084"/>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0">
    <w:name w:val="Таблица-список 13"/>
    <w:basedOn w:val="a3"/>
    <w:next w:val="-1"/>
    <w:semiHidden/>
    <w:unhideWhenUsed/>
    <w:rsid w:val="00AF6084"/>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
    <w:semiHidden/>
    <w:unhideWhenUsed/>
    <w:rsid w:val="00AF6084"/>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3">
    <w:name w:val="Современная таблица3"/>
    <w:basedOn w:val="a3"/>
    <w:next w:val="affa"/>
    <w:semiHidden/>
    <w:unhideWhenUsed/>
    <w:rsid w:val="00AF6084"/>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9">
    <w:name w:val="Изысканная таблица8"/>
    <w:basedOn w:val="a3"/>
    <w:next w:val="affe"/>
    <w:semiHidden/>
    <w:unhideWhenUsed/>
    <w:rsid w:val="00AF6084"/>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a">
    <w:name w:val="Стандартная таблица8"/>
    <w:basedOn w:val="a3"/>
    <w:next w:val="affb"/>
    <w:semiHidden/>
    <w:unhideWhenUsed/>
    <w:rsid w:val="00AF6084"/>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4">
    <w:name w:val="Изящная таблица 18"/>
    <w:basedOn w:val="a3"/>
    <w:next w:val="16"/>
    <w:semiHidden/>
    <w:unhideWhenUsed/>
    <w:rsid w:val="00AF6084"/>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2">
    <w:name w:val="Изящная таблица 28"/>
    <w:basedOn w:val="a3"/>
    <w:next w:val="28"/>
    <w:semiHidden/>
    <w:unhideWhenUsed/>
    <w:rsid w:val="00AF6084"/>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
    <w:name w:val="Веб-таблица 18"/>
    <w:basedOn w:val="a3"/>
    <w:next w:val="-10"/>
    <w:semiHidden/>
    <w:unhideWhenUsed/>
    <w:rsid w:val="00AF6084"/>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3"/>
    <w:next w:val="-20"/>
    <w:semiHidden/>
    <w:unhideWhenUsed/>
    <w:rsid w:val="00AF6084"/>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3"/>
    <w:next w:val="-3"/>
    <w:semiHidden/>
    <w:unhideWhenUsed/>
    <w:rsid w:val="00AF6084"/>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b">
    <w:name w:val="Папушкин8"/>
    <w:basedOn w:val="aff"/>
    <w:rsid w:val="00AF6084"/>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
    <w:name w:val="Сетка таблицы 528"/>
    <w:basedOn w:val="a3"/>
    <w:rsid w:val="00AF6084"/>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7">
    <w:name w:val="Средний список 1127"/>
    <w:basedOn w:val="a3"/>
    <w:uiPriority w:val="65"/>
    <w:rsid w:val="00AF6084"/>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
    <w:name w:val="Средний список 1 - Акцент 118"/>
    <w:basedOn w:val="a3"/>
    <w:uiPriority w:val="65"/>
    <w:rsid w:val="00AF6084"/>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85">
    <w:name w:val="Светлая заливка18"/>
    <w:basedOn w:val="a3"/>
    <w:uiPriority w:val="60"/>
    <w:rsid w:val="00AF6084"/>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80">
    <w:name w:val="Средний список 128"/>
    <w:basedOn w:val="a3"/>
    <w:uiPriority w:val="65"/>
    <w:rsid w:val="00AF608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83">
    <w:name w:val="Светлая заливка28"/>
    <w:basedOn w:val="a3"/>
    <w:uiPriority w:val="60"/>
    <w:rsid w:val="00AF6084"/>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13">
    <w:name w:val="1 / 1.1 / 1.1.13"/>
    <w:basedOn w:val="a4"/>
    <w:next w:val="111111"/>
    <w:semiHidden/>
    <w:unhideWhenUsed/>
    <w:rsid w:val="00AF6084"/>
  </w:style>
  <w:style w:type="numbering" w:customStyle="1" w:styleId="1111114">
    <w:name w:val="1 / 1.1 / 1.1.14"/>
    <w:basedOn w:val="a4"/>
    <w:next w:val="111111"/>
    <w:locked/>
    <w:rsid w:val="00183BAF"/>
  </w:style>
  <w:style w:type="paragraph" w:customStyle="1" w:styleId="font7">
    <w:name w:val="font7"/>
    <w:basedOn w:val="a1"/>
    <w:rsid w:val="00183BAF"/>
    <w:pPr>
      <w:widowControl/>
      <w:adjustRightInd/>
      <w:spacing w:before="100" w:beforeAutospacing="1" w:after="100" w:afterAutospacing="1"/>
      <w:ind w:firstLine="0"/>
      <w:jc w:val="left"/>
      <w:textAlignment w:val="auto"/>
    </w:pPr>
    <w:rPr>
      <w:rFonts w:ascii="Tahoma" w:eastAsia="Times New Roman" w:hAnsi="Tahoma" w:cs="Tahoma"/>
      <w:color w:val="000000"/>
      <w:spacing w:val="0"/>
      <w:sz w:val="16"/>
      <w:szCs w:val="16"/>
      <w:lang w:eastAsia="ru-RU"/>
    </w:rPr>
  </w:style>
  <w:style w:type="paragraph" w:customStyle="1" w:styleId="font8">
    <w:name w:val="font8"/>
    <w:basedOn w:val="a1"/>
    <w:rsid w:val="00183BAF"/>
    <w:pPr>
      <w:widowControl/>
      <w:adjustRightInd/>
      <w:spacing w:before="100" w:beforeAutospacing="1" w:after="100" w:afterAutospacing="1"/>
      <w:ind w:firstLine="0"/>
      <w:jc w:val="left"/>
      <w:textAlignment w:val="auto"/>
    </w:pPr>
    <w:rPr>
      <w:rFonts w:ascii="Tahoma" w:eastAsia="Times New Roman" w:hAnsi="Tahoma" w:cs="Tahoma"/>
      <w:b/>
      <w:bCs/>
      <w:color w:val="000000"/>
      <w:spacing w:val="0"/>
      <w:sz w:val="16"/>
      <w:szCs w:val="16"/>
      <w:lang w:eastAsia="ru-RU"/>
    </w:rPr>
  </w:style>
  <w:style w:type="paragraph" w:customStyle="1" w:styleId="xl968">
    <w:name w:val="xl968"/>
    <w:basedOn w:val="a1"/>
    <w:rsid w:val="00183BAF"/>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69">
    <w:name w:val="xl969"/>
    <w:basedOn w:val="a1"/>
    <w:rsid w:val="00183BAF"/>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70">
    <w:name w:val="xl970"/>
    <w:basedOn w:val="a1"/>
    <w:rsid w:val="00183BAF"/>
    <w:pPr>
      <w:widowControl/>
      <w:shd w:val="thinReverseDiagStripe" w:color="666699"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71">
    <w:name w:val="xl971"/>
    <w:basedOn w:val="a1"/>
    <w:rsid w:val="00183BAF"/>
    <w:pPr>
      <w:widowControl/>
      <w:pBdr>
        <w:top w:val="single" w:sz="8" w:space="0" w:color="auto"/>
        <w:left w:val="single" w:sz="8" w:space="0" w:color="auto"/>
        <w:bottom w:val="single" w:sz="8" w:space="0" w:color="auto"/>
        <w:right w:val="single" w:sz="4" w:space="0" w:color="000000"/>
      </w:pBdr>
      <w:shd w:val="clear" w:color="969696" w:fill="CC99FF"/>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972">
    <w:name w:val="xl972"/>
    <w:basedOn w:val="a1"/>
    <w:rsid w:val="00183BAF"/>
    <w:pPr>
      <w:widowControl/>
      <w:pBdr>
        <w:top w:val="single" w:sz="8" w:space="0" w:color="auto"/>
        <w:left w:val="single" w:sz="4" w:space="0" w:color="000000"/>
        <w:bottom w:val="single" w:sz="8" w:space="0" w:color="auto"/>
        <w:right w:val="single" w:sz="4" w:space="0" w:color="000000"/>
      </w:pBdr>
      <w:shd w:val="clear" w:color="969696" w:fill="CC99FF"/>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973">
    <w:name w:val="xl973"/>
    <w:basedOn w:val="a1"/>
    <w:rsid w:val="00183BAF"/>
    <w:pPr>
      <w:widowControl/>
      <w:pBdr>
        <w:top w:val="single" w:sz="8" w:space="0" w:color="auto"/>
        <w:left w:val="single" w:sz="4" w:space="0" w:color="000000"/>
        <w:bottom w:val="single" w:sz="8" w:space="0" w:color="auto"/>
      </w:pBdr>
      <w:shd w:val="clear" w:color="969696" w:fill="CC99FF"/>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974">
    <w:name w:val="xl974"/>
    <w:basedOn w:val="a1"/>
    <w:rsid w:val="00183BAF"/>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75">
    <w:name w:val="xl975"/>
    <w:basedOn w:val="a1"/>
    <w:rsid w:val="00183BAF"/>
    <w:pPr>
      <w:widowControl/>
      <w:pBdr>
        <w:top w:val="single" w:sz="4" w:space="0" w:color="auto"/>
        <w:left w:val="single" w:sz="8" w:space="0" w:color="auto"/>
        <w:bottom w:val="single" w:sz="4" w:space="0" w:color="auto"/>
        <w:right w:val="single" w:sz="4" w:space="0" w:color="auto"/>
      </w:pBdr>
      <w:shd w:val="clear" w:color="FFCC99"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76">
    <w:name w:val="xl976"/>
    <w:basedOn w:val="a1"/>
    <w:rsid w:val="00183BAF"/>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977">
    <w:name w:val="xl977"/>
    <w:basedOn w:val="a1"/>
    <w:rsid w:val="00183BAF"/>
    <w:pPr>
      <w:widowControl/>
      <w:pBdr>
        <w:top w:val="single" w:sz="4" w:space="0" w:color="auto"/>
        <w:left w:val="single" w:sz="8" w:space="9" w:color="auto"/>
        <w:bottom w:val="single" w:sz="4" w:space="0" w:color="auto"/>
        <w:right w:val="single" w:sz="4" w:space="0" w:color="auto"/>
      </w:pBdr>
      <w:shd w:val="clear" w:color="FFCC99" w:fill="D8E4BC"/>
      <w:adjustRightInd/>
      <w:spacing w:before="100" w:beforeAutospacing="1" w:after="100" w:afterAutospacing="1"/>
      <w:ind w:firstLineChars="100" w:firstLine="0"/>
      <w:jc w:val="left"/>
      <w:textAlignment w:val="auto"/>
    </w:pPr>
    <w:rPr>
      <w:rFonts w:ascii="Times New Roman" w:eastAsia="Times New Roman" w:hAnsi="Times New Roman"/>
      <w:spacing w:val="0"/>
      <w:sz w:val="24"/>
      <w:szCs w:val="24"/>
      <w:lang w:eastAsia="ru-RU"/>
    </w:rPr>
  </w:style>
  <w:style w:type="paragraph" w:customStyle="1" w:styleId="xl978">
    <w:name w:val="xl978"/>
    <w:basedOn w:val="a1"/>
    <w:rsid w:val="00183BAF"/>
    <w:pPr>
      <w:widowControl/>
      <w:pBdr>
        <w:top w:val="single" w:sz="4" w:space="0" w:color="auto"/>
        <w:left w:val="single" w:sz="8" w:space="18" w:color="auto"/>
        <w:bottom w:val="single" w:sz="4" w:space="0" w:color="auto"/>
        <w:right w:val="single" w:sz="4" w:space="0" w:color="auto"/>
      </w:pBdr>
      <w:shd w:val="clear" w:color="000000" w:fill="D8E4BC"/>
      <w:adjustRightInd/>
      <w:spacing w:before="100" w:beforeAutospacing="1" w:after="100" w:afterAutospacing="1"/>
      <w:ind w:firstLineChars="200" w:firstLine="0"/>
      <w:jc w:val="left"/>
      <w:textAlignment w:val="center"/>
    </w:pPr>
    <w:rPr>
      <w:rFonts w:ascii="Times New Roman" w:eastAsia="Times New Roman" w:hAnsi="Times New Roman"/>
      <w:spacing w:val="0"/>
      <w:sz w:val="24"/>
      <w:szCs w:val="24"/>
      <w:lang w:eastAsia="ru-RU"/>
    </w:rPr>
  </w:style>
  <w:style w:type="paragraph" w:customStyle="1" w:styleId="xl979">
    <w:name w:val="xl979"/>
    <w:basedOn w:val="a1"/>
    <w:rsid w:val="00183BAF"/>
    <w:pPr>
      <w:widowControl/>
      <w:pBdr>
        <w:top w:val="single" w:sz="4" w:space="0" w:color="auto"/>
        <w:left w:val="single" w:sz="8" w:space="9" w:color="auto"/>
        <w:bottom w:val="single" w:sz="4" w:space="0" w:color="auto"/>
        <w:right w:val="single" w:sz="4" w:space="0" w:color="auto"/>
      </w:pBdr>
      <w:shd w:val="clear" w:color="000000" w:fill="D8E4BC"/>
      <w:adjustRightInd/>
      <w:spacing w:before="100" w:beforeAutospacing="1" w:after="100" w:afterAutospacing="1"/>
      <w:ind w:firstLineChars="100" w:firstLine="0"/>
      <w:jc w:val="left"/>
      <w:textAlignment w:val="center"/>
    </w:pPr>
    <w:rPr>
      <w:rFonts w:ascii="Times New Roman" w:eastAsia="Times New Roman" w:hAnsi="Times New Roman"/>
      <w:spacing w:val="0"/>
      <w:sz w:val="24"/>
      <w:szCs w:val="24"/>
      <w:lang w:eastAsia="ru-RU"/>
    </w:rPr>
  </w:style>
  <w:style w:type="paragraph" w:customStyle="1" w:styleId="xl980">
    <w:name w:val="xl980"/>
    <w:basedOn w:val="a1"/>
    <w:rsid w:val="00183BAF"/>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1">
    <w:name w:val="xl981"/>
    <w:basedOn w:val="a1"/>
    <w:rsid w:val="00183BAF"/>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2">
    <w:name w:val="xl982"/>
    <w:basedOn w:val="a1"/>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3">
    <w:name w:val="xl983"/>
    <w:basedOn w:val="a1"/>
    <w:rsid w:val="00183BAF"/>
    <w:pPr>
      <w:widowControl/>
      <w:pBdr>
        <w:top w:val="single" w:sz="4" w:space="0" w:color="auto"/>
        <w:left w:val="single" w:sz="8"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984">
    <w:name w:val="xl984"/>
    <w:basedOn w:val="a1"/>
    <w:rsid w:val="00183BAF"/>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5">
    <w:name w:val="xl985"/>
    <w:basedOn w:val="a1"/>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6">
    <w:name w:val="xl986"/>
    <w:basedOn w:val="a1"/>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7">
    <w:name w:val="xl987"/>
    <w:basedOn w:val="a1"/>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8">
    <w:name w:val="xl988"/>
    <w:basedOn w:val="a1"/>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9">
    <w:name w:val="xl989"/>
    <w:basedOn w:val="a1"/>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90">
    <w:name w:val="xl990"/>
    <w:basedOn w:val="a1"/>
    <w:rsid w:val="00183BAF"/>
    <w:pPr>
      <w:widowControl/>
      <w:pBdr>
        <w:top w:val="single" w:sz="8" w:space="0" w:color="000000"/>
        <w:left w:val="single" w:sz="8" w:space="0" w:color="auto"/>
        <w:right w:val="single" w:sz="4" w:space="0" w:color="000000"/>
      </w:pBdr>
      <w:shd w:val="clear" w:color="808080" w:fill="974706"/>
      <w:adjustRightInd/>
      <w:spacing w:before="100" w:beforeAutospacing="1" w:after="100" w:afterAutospacing="1"/>
      <w:ind w:firstLine="0"/>
      <w:jc w:val="left"/>
      <w:textAlignment w:val="auto"/>
    </w:pPr>
    <w:rPr>
      <w:rFonts w:eastAsia="Times New Roman" w:cs="Arial"/>
      <w:b/>
      <w:bCs/>
      <w:color w:val="FFFFFF"/>
      <w:spacing w:val="0"/>
      <w:sz w:val="24"/>
      <w:szCs w:val="24"/>
      <w:lang w:eastAsia="ru-RU"/>
    </w:rPr>
  </w:style>
  <w:style w:type="paragraph" w:customStyle="1" w:styleId="xl991">
    <w:name w:val="xl991"/>
    <w:basedOn w:val="a1"/>
    <w:rsid w:val="00183BAF"/>
    <w:pPr>
      <w:widowControl/>
      <w:pBdr>
        <w:top w:val="single" w:sz="4" w:space="0" w:color="000000"/>
        <w:left w:val="single" w:sz="4" w:space="0" w:color="000000"/>
        <w:right w:val="single" w:sz="4" w:space="0" w:color="000000"/>
      </w:pBdr>
      <w:shd w:val="clear" w:color="808080" w:fill="974706"/>
      <w:adjustRightInd/>
      <w:spacing w:before="100" w:beforeAutospacing="1" w:after="100" w:afterAutospacing="1"/>
      <w:ind w:firstLine="0"/>
      <w:jc w:val="center"/>
      <w:textAlignment w:val="auto"/>
    </w:pPr>
    <w:rPr>
      <w:rFonts w:eastAsia="Times New Roman" w:cs="Arial"/>
      <w:spacing w:val="0"/>
      <w:sz w:val="24"/>
      <w:szCs w:val="24"/>
      <w:lang w:eastAsia="ru-RU"/>
    </w:rPr>
  </w:style>
  <w:style w:type="paragraph" w:customStyle="1" w:styleId="xl992">
    <w:name w:val="xl992"/>
    <w:basedOn w:val="a1"/>
    <w:rsid w:val="00183BAF"/>
    <w:pPr>
      <w:widowControl/>
      <w:pBdr>
        <w:left w:val="single" w:sz="4" w:space="0" w:color="000000"/>
        <w:right w:val="single" w:sz="4" w:space="0" w:color="000000"/>
      </w:pBdr>
      <w:shd w:val="clear" w:color="808080" w:fill="974706"/>
      <w:adjustRightInd/>
      <w:spacing w:before="100" w:beforeAutospacing="1" w:after="100" w:afterAutospacing="1"/>
      <w:ind w:firstLine="0"/>
      <w:jc w:val="center"/>
      <w:textAlignment w:val="auto"/>
    </w:pPr>
    <w:rPr>
      <w:rFonts w:eastAsia="Times New Roman" w:cs="Arial"/>
      <w:b/>
      <w:bCs/>
      <w:color w:val="FFFFFF"/>
      <w:spacing w:val="0"/>
      <w:sz w:val="24"/>
      <w:szCs w:val="24"/>
      <w:lang w:eastAsia="ru-RU"/>
    </w:rPr>
  </w:style>
  <w:style w:type="paragraph" w:customStyle="1" w:styleId="xl993">
    <w:name w:val="xl993"/>
    <w:basedOn w:val="a1"/>
    <w:rsid w:val="00183BAF"/>
    <w:pPr>
      <w:widowControl/>
      <w:pBdr>
        <w:top w:val="single" w:sz="8" w:space="0" w:color="000000"/>
        <w:left w:val="single" w:sz="4" w:space="0" w:color="000000"/>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994">
    <w:name w:val="xl994"/>
    <w:basedOn w:val="a1"/>
    <w:rsid w:val="00183BAF"/>
    <w:pPr>
      <w:widowControl/>
      <w:pBdr>
        <w:top w:val="single" w:sz="8" w:space="0" w:color="000000"/>
        <w:lef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995">
    <w:name w:val="xl995"/>
    <w:basedOn w:val="a1"/>
    <w:rsid w:val="00183BAF"/>
    <w:pPr>
      <w:widowControl/>
      <w:pBdr>
        <w:top w:val="single" w:sz="4" w:space="0" w:color="auto"/>
        <w:left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96">
    <w:name w:val="xl996"/>
    <w:basedOn w:val="a1"/>
    <w:rsid w:val="00183BAF"/>
    <w:pPr>
      <w:widowControl/>
      <w:pBdr>
        <w:top w:val="single" w:sz="4" w:space="0" w:color="auto"/>
        <w:left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97">
    <w:name w:val="xl997"/>
    <w:basedOn w:val="a1"/>
    <w:rsid w:val="00183BAF"/>
    <w:pPr>
      <w:widowControl/>
      <w:pBdr>
        <w:top w:val="single" w:sz="4" w:space="0" w:color="auto"/>
        <w:left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98">
    <w:name w:val="xl998"/>
    <w:basedOn w:val="a1"/>
    <w:rsid w:val="00183BAF"/>
    <w:pPr>
      <w:widowControl/>
      <w:pBdr>
        <w:top w:val="single" w:sz="4" w:space="0" w:color="auto"/>
        <w:left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99">
    <w:name w:val="xl999"/>
    <w:basedOn w:val="a1"/>
    <w:rsid w:val="00183BAF"/>
    <w:pPr>
      <w:widowControl/>
      <w:pBdr>
        <w:left w:val="single" w:sz="8" w:space="0" w:color="auto"/>
        <w:right w:val="single" w:sz="4" w:space="0" w:color="000000"/>
      </w:pBdr>
      <w:shd w:val="clear" w:color="808080" w:fill="974706"/>
      <w:adjustRightInd/>
      <w:spacing w:before="100" w:beforeAutospacing="1" w:after="100" w:afterAutospacing="1"/>
      <w:ind w:firstLine="0"/>
      <w:jc w:val="left"/>
      <w:textAlignment w:val="auto"/>
    </w:pPr>
    <w:rPr>
      <w:rFonts w:eastAsia="Times New Roman" w:cs="Arial"/>
      <w:b/>
      <w:bCs/>
      <w:color w:val="FFFFFF"/>
      <w:spacing w:val="0"/>
      <w:sz w:val="24"/>
      <w:szCs w:val="24"/>
      <w:lang w:eastAsia="ru-RU"/>
    </w:rPr>
  </w:style>
  <w:style w:type="paragraph" w:customStyle="1" w:styleId="xl1000">
    <w:name w:val="xl1000"/>
    <w:basedOn w:val="a1"/>
    <w:rsid w:val="00183BAF"/>
    <w:pPr>
      <w:widowControl/>
      <w:pBdr>
        <w:left w:val="single" w:sz="4" w:space="0" w:color="000000"/>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1001">
    <w:name w:val="xl1001"/>
    <w:basedOn w:val="a1"/>
    <w:rsid w:val="00183BAF"/>
    <w:pPr>
      <w:widowControl/>
      <w:pBdr>
        <w:lef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1002">
    <w:name w:val="xl1002"/>
    <w:basedOn w:val="a1"/>
    <w:rsid w:val="00183BAF"/>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1003">
    <w:name w:val="xl1003"/>
    <w:basedOn w:val="a1"/>
    <w:rsid w:val="00183BAF"/>
    <w:pPr>
      <w:widowControl/>
      <w:pBdr>
        <w:top w:val="single" w:sz="4" w:space="0" w:color="auto"/>
        <w:left w:val="single" w:sz="4" w:space="0" w:color="auto"/>
        <w:bottom w:val="single" w:sz="4" w:space="0" w:color="auto"/>
        <w:right w:val="single" w:sz="4" w:space="0" w:color="auto"/>
      </w:pBdr>
      <w:shd w:val="clear" w:color="808080"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004">
    <w:name w:val="xl1004"/>
    <w:basedOn w:val="a1"/>
    <w:rsid w:val="00183BAF"/>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05">
    <w:name w:val="xl1005"/>
    <w:basedOn w:val="a1"/>
    <w:rsid w:val="00183BAF"/>
    <w:pPr>
      <w:widowControl/>
      <w:pBdr>
        <w:top w:val="single" w:sz="4" w:space="0" w:color="auto"/>
        <w:left w:val="single" w:sz="4" w:space="9" w:color="auto"/>
        <w:bottom w:val="single" w:sz="4" w:space="0" w:color="auto"/>
        <w:right w:val="single" w:sz="4" w:space="0" w:color="auto"/>
      </w:pBdr>
      <w:shd w:val="clear" w:color="FFCC99" w:fill="D8E4BC"/>
      <w:adjustRightInd/>
      <w:spacing w:before="100" w:beforeAutospacing="1" w:after="100" w:afterAutospacing="1"/>
      <w:ind w:firstLineChars="100" w:firstLine="0"/>
      <w:jc w:val="left"/>
      <w:textAlignment w:val="auto"/>
    </w:pPr>
    <w:rPr>
      <w:rFonts w:ascii="Times New Roman" w:eastAsia="Times New Roman" w:hAnsi="Times New Roman"/>
      <w:spacing w:val="0"/>
      <w:sz w:val="24"/>
      <w:szCs w:val="24"/>
      <w:lang w:eastAsia="ru-RU"/>
    </w:rPr>
  </w:style>
  <w:style w:type="paragraph" w:customStyle="1" w:styleId="xl1006">
    <w:name w:val="xl1006"/>
    <w:basedOn w:val="a1"/>
    <w:rsid w:val="00183BAF"/>
    <w:pPr>
      <w:widowControl/>
      <w:pBdr>
        <w:top w:val="single" w:sz="4" w:space="0" w:color="auto"/>
        <w:left w:val="single" w:sz="4" w:space="9" w:color="auto"/>
        <w:bottom w:val="single" w:sz="4" w:space="0" w:color="auto"/>
        <w:right w:val="single" w:sz="4" w:space="0" w:color="auto"/>
      </w:pBdr>
      <w:shd w:val="clear" w:color="000000" w:fill="D8E4BC"/>
      <w:adjustRightInd/>
      <w:spacing w:before="100" w:beforeAutospacing="1" w:after="100" w:afterAutospacing="1"/>
      <w:ind w:firstLineChars="100" w:firstLine="0"/>
      <w:jc w:val="left"/>
      <w:textAlignment w:val="center"/>
    </w:pPr>
    <w:rPr>
      <w:rFonts w:ascii="Times New Roman" w:eastAsia="Times New Roman" w:hAnsi="Times New Roman"/>
      <w:spacing w:val="0"/>
      <w:sz w:val="24"/>
      <w:szCs w:val="24"/>
      <w:lang w:eastAsia="ru-RU"/>
    </w:rPr>
  </w:style>
  <w:style w:type="paragraph" w:customStyle="1" w:styleId="xl1007">
    <w:name w:val="xl1007"/>
    <w:basedOn w:val="a1"/>
    <w:rsid w:val="00183BAF"/>
    <w:pPr>
      <w:widowControl/>
      <w:pBdr>
        <w:top w:val="single" w:sz="4" w:space="0" w:color="auto"/>
        <w:left w:val="single" w:sz="4" w:space="0" w:color="auto"/>
        <w:right w:val="single" w:sz="4" w:space="0" w:color="auto"/>
      </w:pBdr>
      <w:shd w:val="clear" w:color="FFCC99" w:fill="D8E4B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1008">
    <w:name w:val="xl1008"/>
    <w:basedOn w:val="a1"/>
    <w:rsid w:val="00183BAF"/>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09">
    <w:name w:val="xl1009"/>
    <w:basedOn w:val="a1"/>
    <w:rsid w:val="00183BAF"/>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10">
    <w:name w:val="xl1010"/>
    <w:basedOn w:val="a1"/>
    <w:rsid w:val="00183BAF"/>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1011">
    <w:name w:val="xl1011"/>
    <w:basedOn w:val="a1"/>
    <w:rsid w:val="00183BAF"/>
    <w:pPr>
      <w:widowControl/>
      <w:pBdr>
        <w:top w:val="single" w:sz="4" w:space="0" w:color="auto"/>
        <w:left w:val="single" w:sz="8" w:space="27" w:color="auto"/>
        <w:bottom w:val="single" w:sz="4" w:space="0" w:color="auto"/>
        <w:right w:val="single" w:sz="4" w:space="0" w:color="auto"/>
      </w:pBdr>
      <w:shd w:val="clear" w:color="000000" w:fill="D8E4BC"/>
      <w:adjustRightInd/>
      <w:spacing w:before="100" w:beforeAutospacing="1" w:after="100" w:afterAutospacing="1"/>
      <w:ind w:firstLineChars="300" w:firstLine="0"/>
      <w:jc w:val="left"/>
      <w:textAlignment w:val="center"/>
    </w:pPr>
    <w:rPr>
      <w:rFonts w:ascii="Times New Roman" w:eastAsia="Times New Roman" w:hAnsi="Times New Roman"/>
      <w:spacing w:val="0"/>
      <w:sz w:val="24"/>
      <w:szCs w:val="24"/>
      <w:lang w:eastAsia="ru-RU"/>
    </w:rPr>
  </w:style>
  <w:style w:type="paragraph" w:customStyle="1" w:styleId="xl1012">
    <w:name w:val="xl1012"/>
    <w:basedOn w:val="a1"/>
    <w:rsid w:val="00183BAF"/>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13">
    <w:name w:val="xl1013"/>
    <w:basedOn w:val="a1"/>
    <w:rsid w:val="00183BAF"/>
    <w:pPr>
      <w:widowControl/>
      <w:pBdr>
        <w:top w:val="single" w:sz="4" w:space="0" w:color="auto"/>
        <w:left w:val="single" w:sz="4" w:space="0" w:color="auto"/>
        <w:right w:val="single" w:sz="4" w:space="0" w:color="auto"/>
      </w:pBdr>
      <w:shd w:val="clear" w:color="000000" w:fill="FABF8F"/>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66">
    <w:name w:val="xl966"/>
    <w:basedOn w:val="a1"/>
    <w:rsid w:val="00183BAF"/>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67">
    <w:name w:val="xl967"/>
    <w:basedOn w:val="a1"/>
    <w:rsid w:val="00183BAF"/>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table" w:customStyle="1" w:styleId="1161">
    <w:name w:val="Светлая заливка116"/>
    <w:basedOn w:val="a3"/>
    <w:uiPriority w:val="60"/>
    <w:rsid w:val="00183BA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
    <w:name w:val="Простая таблица 31"/>
    <w:basedOn w:val="a3"/>
    <w:next w:val="3f1"/>
    <w:rsid w:val="00183BAF"/>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3"/>
    <w:next w:val="2-4"/>
    <w:uiPriority w:val="64"/>
    <w:rsid w:val="00183BA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10">
    <w:name w:val="Светлая заливка121"/>
    <w:basedOn w:val="a3"/>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0">
    <w:name w:val="Светлая заливка211"/>
    <w:basedOn w:val="a3"/>
    <w:uiPriority w:val="60"/>
    <w:rsid w:val="00183BA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0">
    <w:name w:val="Сетка таблицы311"/>
    <w:basedOn w:val="a3"/>
    <w:next w:val="aff"/>
    <w:uiPriority w:val="59"/>
    <w:rsid w:val="00183BA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Светлая заливка1131"/>
    <w:basedOn w:val="a3"/>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3"/>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8">
    <w:name w:val="Светлая заливка1111"/>
    <w:basedOn w:val="a3"/>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
    <w:name w:val="Светлая заливка31"/>
    <w:basedOn w:val="a3"/>
    <w:next w:val="LightShading1"/>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3"/>
    <w:uiPriority w:val="60"/>
    <w:rsid w:val="00183BA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0">
    <w:name w:val="Светлая заливка1121"/>
    <w:basedOn w:val="a3"/>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3"/>
    <w:next w:val="aff"/>
    <w:uiPriority w:val="59"/>
    <w:rsid w:val="00183B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ветлая заливка1141"/>
    <w:basedOn w:val="a3"/>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2">
    <w:name w:val="рпдлпжлопж"/>
    <w:basedOn w:val="a3"/>
    <w:uiPriority w:val="99"/>
    <w:rsid w:val="00183BAF"/>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1">
    <w:name w:val="1 / 1.1 / 1.1.21"/>
    <w:basedOn w:val="a4"/>
    <w:next w:val="111111"/>
    <w:locked/>
    <w:rsid w:val="00183BAF"/>
  </w:style>
  <w:style w:type="table" w:customStyle="1" w:styleId="513">
    <w:name w:val="Сетка таблицы51"/>
    <w:basedOn w:val="a3"/>
    <w:next w:val="aff"/>
    <w:rsid w:val="00183BA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 511"/>
    <w:basedOn w:val="a3"/>
    <w:next w:val="53"/>
    <w:rsid w:val="00183BA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3"/>
    <w:next w:val="aff"/>
    <w:rsid w:val="00183BA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a">
    <w:name w:val="Папушкин11"/>
    <w:basedOn w:val="aff"/>
    <w:rsid w:val="00183BAF"/>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3"/>
    <w:next w:val="53"/>
    <w:rsid w:val="00183BA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3"/>
    <w:next w:val="35"/>
    <w:rsid w:val="00183BA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3"/>
    <w:next w:val="46"/>
    <w:rsid w:val="00183BA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3"/>
    <w:next w:val="57"/>
    <w:rsid w:val="00183BA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3"/>
    <w:next w:val="-1"/>
    <w:rsid w:val="00183BA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Столбцы таблицы 211"/>
    <w:basedOn w:val="a3"/>
    <w:next w:val="26"/>
    <w:rsid w:val="00183BA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3"/>
    <w:next w:val="-2"/>
    <w:rsid w:val="00183BA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Современная таблица11"/>
    <w:basedOn w:val="a3"/>
    <w:next w:val="affa"/>
    <w:rsid w:val="00183BA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80">
    <w:name w:val="Средний список 11118"/>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3"/>
    <w:uiPriority w:val="65"/>
    <w:rsid w:val="00183BA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
    <w:name w:val="Простая таблица 211"/>
    <w:basedOn w:val="a3"/>
    <w:next w:val="27"/>
    <w:rsid w:val="00183BA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c">
    <w:name w:val="Стандартная таблица11"/>
    <w:basedOn w:val="a3"/>
    <w:next w:val="affb"/>
    <w:rsid w:val="00183BA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a">
    <w:name w:val="Классическая таблица 111"/>
    <w:basedOn w:val="a3"/>
    <w:next w:val="14"/>
    <w:rsid w:val="00183BA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Простая таблица 111"/>
    <w:basedOn w:val="a3"/>
    <w:next w:val="15"/>
    <w:rsid w:val="00183BA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Изящная таблица 211"/>
    <w:basedOn w:val="a3"/>
    <w:next w:val="28"/>
    <w:rsid w:val="00183BA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3"/>
    <w:next w:val="-10"/>
    <w:rsid w:val="00183BA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3"/>
    <w:next w:val="-20"/>
    <w:rsid w:val="00183BA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3"/>
    <w:next w:val="-3"/>
    <w:rsid w:val="00183BA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d">
    <w:name w:val="Изысканная таблица11"/>
    <w:basedOn w:val="a3"/>
    <w:next w:val="affe"/>
    <w:rsid w:val="00183BA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3"/>
    <w:next w:val="16"/>
    <w:rsid w:val="00183BA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Классическая таблица 211"/>
    <w:basedOn w:val="a3"/>
    <w:next w:val="2a"/>
    <w:rsid w:val="00183BA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d">
    <w:name w:val="Сетка таблицы111"/>
    <w:basedOn w:val="a3"/>
    <w:next w:val="aff"/>
    <w:rsid w:val="00183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
    <w:basedOn w:val="a3"/>
    <w:next w:val="aff"/>
    <w:rsid w:val="00183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 811"/>
    <w:basedOn w:val="a3"/>
    <w:next w:val="82"/>
    <w:rsid w:val="00183BA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6">
    <w:name w:val="Сетка таблицы 211"/>
    <w:basedOn w:val="a3"/>
    <w:next w:val="2f"/>
    <w:rsid w:val="00183BA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e">
    <w:name w:val="Сетка таблицы 111"/>
    <w:basedOn w:val="a3"/>
    <w:next w:val="19"/>
    <w:rsid w:val="00183BA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11">
    <w:name w:val="Средняя заливка 2 - Акцент 411"/>
    <w:basedOn w:val="a3"/>
    <w:next w:val="2-4"/>
    <w:uiPriority w:val="64"/>
    <w:rsid w:val="00183BA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3"/>
    <w:uiPriority w:val="65"/>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9">
    <w:name w:val="Средний список 11119"/>
    <w:basedOn w:val="a3"/>
    <w:next w:val="136"/>
    <w:uiPriority w:val="65"/>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3">
    <w:name w:val="Светлая заливка41"/>
    <w:basedOn w:val="a3"/>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1"/>
    <w:basedOn w:val="a3"/>
    <w:next w:val="136"/>
    <w:uiPriority w:val="65"/>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8">
    <w:name w:val="Средний список 1128"/>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0">
    <w:name w:val="Светлая заливка1211"/>
    <w:basedOn w:val="a3"/>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0">
    <w:name w:val="Светлая заливка2111"/>
    <w:basedOn w:val="a3"/>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редний список 117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5">
    <w:name w:val="Средний список 11111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
    <w:name w:val="Светлая заливка32"/>
    <w:basedOn w:val="a3"/>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3"/>
    <w:uiPriority w:val="65"/>
    <w:rsid w:val="00183BA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3"/>
    <w:uiPriority w:val="60"/>
    <w:rsid w:val="00183BA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ветлая заливка33"/>
    <w:basedOn w:val="a3"/>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3"/>
    <w:next w:val="4a"/>
    <w:uiPriority w:val="60"/>
    <w:rsid w:val="00183BA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3"/>
    <w:next w:val="53"/>
    <w:rsid w:val="00183BA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2">
    <w:name w:val="Светлая заливка117"/>
    <w:basedOn w:val="a3"/>
    <w:uiPriority w:val="60"/>
    <w:rsid w:val="00B9429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20">
    <w:name w:val="Светлая заливка212"/>
    <w:basedOn w:val="a3"/>
    <w:uiPriority w:val="60"/>
    <w:rsid w:val="00B9429F"/>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1">
    <w:name w:val="Светлая заливка122"/>
    <w:basedOn w:val="a3"/>
    <w:uiPriority w:val="60"/>
    <w:rsid w:val="00B9429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0">
    <w:name w:val="Светлая заливка221"/>
    <w:basedOn w:val="a3"/>
    <w:uiPriority w:val="60"/>
    <w:rsid w:val="00B9429F"/>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10">
    <w:name w:val="Светлая заливка181"/>
    <w:basedOn w:val="a3"/>
    <w:uiPriority w:val="60"/>
    <w:rsid w:val="00B9429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10">
    <w:name w:val="Светлая заливка281"/>
    <w:basedOn w:val="a3"/>
    <w:uiPriority w:val="60"/>
    <w:rsid w:val="00B9429F"/>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fff3">
    <w:name w:val="Стиль алаеваМаркированный список + По ширине Междустр.интервал:  по..."/>
    <w:basedOn w:val="a1"/>
    <w:link w:val="affff4"/>
    <w:autoRedefine/>
    <w:rsid w:val="003043A3"/>
    <w:pPr>
      <w:widowControl/>
      <w:tabs>
        <w:tab w:val="num" w:pos="1418"/>
      </w:tabs>
      <w:adjustRightInd/>
      <w:spacing w:line="360" w:lineRule="auto"/>
      <w:ind w:left="1418" w:hanging="567"/>
      <w:textAlignment w:val="auto"/>
    </w:pPr>
    <w:rPr>
      <w:rFonts w:eastAsia="Times New Roman"/>
      <w:snapToGrid w:val="0"/>
      <w:spacing w:val="0"/>
      <w:szCs w:val="24"/>
      <w:lang w:eastAsia="ru-RU"/>
    </w:rPr>
  </w:style>
  <w:style w:type="paragraph" w:customStyle="1" w:styleId="1ArialBlack66">
    <w:name w:val="Стиль Заголовок 1 + Arial Black По ширине Перед:  6 пт После:  6..."/>
    <w:basedOn w:val="10"/>
    <w:autoRedefine/>
    <w:rsid w:val="003043A3"/>
    <w:pPr>
      <w:keepLines w:val="0"/>
      <w:pageBreakBefore w:val="0"/>
      <w:pBdr>
        <w:top w:val="none" w:sz="0" w:space="0" w:color="auto"/>
        <w:left w:val="none" w:sz="0" w:space="0" w:color="auto"/>
        <w:bottom w:val="none" w:sz="0" w:space="0" w:color="auto"/>
      </w:pBdr>
      <w:tabs>
        <w:tab w:val="num" w:pos="840"/>
      </w:tabs>
      <w:adjustRightInd/>
      <w:spacing w:before="240" w:after="240" w:line="240" w:lineRule="auto"/>
      <w:ind w:left="1440" w:hanging="600"/>
      <w:textAlignment w:val="auto"/>
    </w:pPr>
    <w:rPr>
      <w:rFonts w:eastAsia="Times New Roman"/>
      <w:caps w:val="0"/>
      <w:spacing w:val="0"/>
      <w:kern w:val="0"/>
      <w:sz w:val="24"/>
      <w:szCs w:val="20"/>
      <w:lang w:eastAsia="ru-RU"/>
    </w:rPr>
  </w:style>
  <w:style w:type="paragraph" w:customStyle="1" w:styleId="2ArialBlack12">
    <w:name w:val="Стиль Заголовок 2 + Arial Black 12 пт не полужирный По левому кр..."/>
    <w:basedOn w:val="20"/>
    <w:autoRedefine/>
    <w:rsid w:val="003043A3"/>
    <w:pPr>
      <w:keepNext/>
      <w:widowControl/>
      <w:numPr>
        <w:ilvl w:val="0"/>
        <w:numId w:val="0"/>
      </w:numPr>
      <w:tabs>
        <w:tab w:val="num" w:pos="1429"/>
      </w:tabs>
      <w:suppressAutoHyphens w:val="0"/>
      <w:spacing w:after="240"/>
      <w:ind w:left="1429" w:hanging="578"/>
      <w:jc w:val="left"/>
      <w:textAlignment w:val="auto"/>
    </w:pPr>
    <w:rPr>
      <w:rFonts w:eastAsia="Times New Roman"/>
      <w:spacing w:val="0"/>
      <w:kern w:val="0"/>
      <w:sz w:val="24"/>
      <w:szCs w:val="20"/>
      <w:lang w:eastAsia="ru-RU"/>
    </w:rPr>
  </w:style>
  <w:style w:type="character" w:customStyle="1" w:styleId="affff4">
    <w:name w:val="Стиль алаеваМаркированный список + По ширине Междустр.интервал:  по... Знак Знак"/>
    <w:basedOn w:val="a2"/>
    <w:link w:val="affff3"/>
    <w:rsid w:val="003043A3"/>
    <w:rPr>
      <w:rFonts w:ascii="Arial" w:hAnsi="Arial"/>
      <w:snapToGrid w:val="0"/>
      <w:sz w:val="22"/>
      <w:szCs w:val="24"/>
    </w:rPr>
  </w:style>
  <w:style w:type="paragraph" w:customStyle="1" w:styleId="xl1708">
    <w:name w:val="xl1708"/>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09">
    <w:name w:val="xl1709"/>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10">
    <w:name w:val="xl1710"/>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Arial Narrow" w:eastAsia="Times New Roman" w:hAnsi="Arial Narrow"/>
      <w:spacing w:val="0"/>
      <w:sz w:val="20"/>
      <w:szCs w:val="20"/>
      <w:lang w:eastAsia="ru-RU"/>
    </w:rPr>
  </w:style>
  <w:style w:type="paragraph" w:customStyle="1" w:styleId="xl1711">
    <w:name w:val="xl1711"/>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12">
    <w:name w:val="xl1712"/>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13">
    <w:name w:val="xl1713"/>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Arial Narrow" w:eastAsia="Times New Roman" w:hAnsi="Arial Narrow"/>
      <w:b/>
      <w:bCs/>
      <w:i/>
      <w:iCs/>
      <w:spacing w:val="0"/>
      <w:sz w:val="20"/>
      <w:szCs w:val="20"/>
      <w:lang w:eastAsia="ru-RU"/>
    </w:rPr>
  </w:style>
  <w:style w:type="paragraph" w:customStyle="1" w:styleId="xl1714">
    <w:name w:val="xl1714"/>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1715">
    <w:name w:val="xl1715"/>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u w:val="single"/>
      <w:lang w:eastAsia="ru-RU"/>
    </w:rPr>
  </w:style>
  <w:style w:type="paragraph" w:customStyle="1" w:styleId="xl1716">
    <w:name w:val="xl1716"/>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1717">
    <w:name w:val="xl1717"/>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18">
    <w:name w:val="xl1718"/>
    <w:basedOn w:val="a1"/>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1719">
    <w:name w:val="xl1719"/>
    <w:basedOn w:val="a1"/>
    <w:rsid w:val="00442473"/>
    <w:pPr>
      <w:widowControl/>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6986">
    <w:name w:val="xl6986"/>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87">
    <w:name w:val="xl6987"/>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88">
    <w:name w:val="xl6988"/>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89">
    <w:name w:val="xl6989"/>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90">
    <w:name w:val="xl6990"/>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91">
    <w:name w:val="xl6991"/>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92">
    <w:name w:val="xl6992"/>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93">
    <w:name w:val="xl6993"/>
    <w:basedOn w:val="a1"/>
    <w:rsid w:val="00360352"/>
    <w:pPr>
      <w:widowControl/>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6994">
    <w:name w:val="xl6994"/>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6995">
    <w:name w:val="xl6995"/>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96">
    <w:name w:val="xl6996"/>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97">
    <w:name w:val="xl6997"/>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98">
    <w:name w:val="xl6998"/>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99">
    <w:name w:val="xl6999"/>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7000">
    <w:name w:val="xl7000"/>
    <w:basedOn w:val="a1"/>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1f4">
    <w:name w:val="Стиль Для таблицы (приложения 1) + По правому краю"/>
    <w:basedOn w:val="12"/>
    <w:rsid w:val="00651B11"/>
    <w:pPr>
      <w:ind w:left="33" w:hanging="33"/>
    </w:pPr>
    <w:rPr>
      <w:bCs w:val="0"/>
      <w:color w:val="000000" w:themeColor="text1" w:themeShade="BF"/>
      <w:sz w:val="16"/>
      <w:szCs w:val="20"/>
      <w:lang w:eastAsia="ru-RU"/>
    </w:rPr>
  </w:style>
  <w:style w:type="table" w:customStyle="1" w:styleId="3112">
    <w:name w:val="Простая таблица 311"/>
    <w:basedOn w:val="a3"/>
    <w:next w:val="3f1"/>
    <w:rsid w:val="00651B11"/>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0">
    <w:name w:val="Светлая заливка11111"/>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5">
    <w:name w:val="рпдлпжлопж1"/>
    <w:basedOn w:val="a3"/>
    <w:uiPriority w:val="99"/>
    <w:rsid w:val="00651B11"/>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table" w:customStyle="1" w:styleId="2-4111">
    <w:name w:val="Средняя заливка 2 - Акцент 4111"/>
    <w:basedOn w:val="a3"/>
    <w:next w:val="2-4"/>
    <w:uiPriority w:val="64"/>
    <w:rsid w:val="00651B1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150">
    <w:name w:val="1 / 1.1 / 1.1.15"/>
    <w:basedOn w:val="a4"/>
    <w:next w:val="111111"/>
    <w:locked/>
    <w:rsid w:val="00651B11"/>
  </w:style>
  <w:style w:type="table" w:customStyle="1" w:styleId="191">
    <w:name w:val="Светлая заливка19"/>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90">
    <w:name w:val="Светлая заливка29"/>
    <w:basedOn w:val="a3"/>
    <w:uiPriority w:val="60"/>
    <w:rsid w:val="00651B11"/>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80">
    <w:name w:val="Светлая заливка118"/>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30">
    <w:name w:val="Светлая заливка213"/>
    <w:basedOn w:val="a3"/>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31">
    <w:name w:val="Светлая заливка123"/>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20">
    <w:name w:val="Светлая заливка222"/>
    <w:basedOn w:val="a3"/>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320">
    <w:name w:val="Светлая заливка132"/>
    <w:basedOn w:val="a3"/>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310">
    <w:name w:val="Светлая заливка231"/>
    <w:basedOn w:val="a3"/>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4">
    <w:name w:val="Простая таблица 32"/>
    <w:basedOn w:val="a3"/>
    <w:next w:val="3f1"/>
    <w:rsid w:val="00651B11"/>
    <w:pPr>
      <w:widowControl w:val="0"/>
      <w:adjustRightInd w:val="0"/>
      <w:spacing w:before="120" w:after="120" w:line="360" w:lineRule="auto"/>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3"/>
    <w:next w:val="2-4"/>
    <w:uiPriority w:val="64"/>
    <w:rsid w:val="00651B11"/>
    <w:pPr>
      <w:spacing w:line="360" w:lineRule="auto"/>
      <w:ind w:firstLine="567"/>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22">
    <w:name w:val="Светлая заливка42"/>
    <w:basedOn w:val="a3"/>
    <w:uiPriority w:val="60"/>
    <w:rsid w:val="00651B11"/>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2">
    <w:name w:val="Средняя заливка 2 - Акцент 412"/>
    <w:basedOn w:val="a3"/>
    <w:next w:val="2-4"/>
    <w:uiPriority w:val="64"/>
    <w:rsid w:val="00651B11"/>
    <w:pPr>
      <w:spacing w:line="360" w:lineRule="auto"/>
      <w:ind w:firstLine="567"/>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2">
    <w:name w:val="Светлая заливка34"/>
    <w:basedOn w:val="a3"/>
    <w:next w:val="4a"/>
    <w:uiPriority w:val="60"/>
    <w:rsid w:val="00651B11"/>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3"/>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0">
    <w:name w:val="Светлая заливка141"/>
    <w:basedOn w:val="a3"/>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10">
    <w:name w:val="Светлая заливка241"/>
    <w:basedOn w:val="a3"/>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21">
    <w:name w:val="Светлая заливка1122"/>
    <w:basedOn w:val="a3"/>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0">
    <w:name w:val="Светлая заливка151"/>
    <w:basedOn w:val="a3"/>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510">
    <w:name w:val="Светлая заливка251"/>
    <w:basedOn w:val="a3"/>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20">
    <w:name w:val="Светлая заливка1132"/>
    <w:basedOn w:val="a3"/>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0">
    <w:name w:val="Светлая заливка161"/>
    <w:basedOn w:val="a3"/>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10">
    <w:name w:val="Светлая заливка261"/>
    <w:basedOn w:val="a3"/>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0">
    <w:name w:val="Светлая заливка1142"/>
    <w:basedOn w:val="a3"/>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10">
    <w:name w:val="Светлая заливка171"/>
    <w:basedOn w:val="a3"/>
    <w:uiPriority w:val="60"/>
    <w:rsid w:val="00651B1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710">
    <w:name w:val="Светлая заливка271"/>
    <w:basedOn w:val="a3"/>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520">
    <w:name w:val="Светлая заливка1152"/>
    <w:basedOn w:val="a3"/>
    <w:uiPriority w:val="60"/>
    <w:rsid w:val="00651B1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20">
    <w:name w:val="Светлая заливка182"/>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20">
    <w:name w:val="Светлая заливка282"/>
    <w:basedOn w:val="a3"/>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131">
    <w:name w:val="1 / 1.1 / 1.1.131"/>
    <w:basedOn w:val="a4"/>
    <w:next w:val="111111"/>
    <w:semiHidden/>
    <w:unhideWhenUsed/>
    <w:rsid w:val="00651B11"/>
    <w:pPr>
      <w:numPr>
        <w:numId w:val="7"/>
      </w:numPr>
    </w:pPr>
  </w:style>
  <w:style w:type="numbering" w:customStyle="1" w:styleId="11111141">
    <w:name w:val="1 / 1.1 / 1.1.141"/>
    <w:basedOn w:val="a4"/>
    <w:next w:val="111111"/>
    <w:locked/>
    <w:rsid w:val="00651B11"/>
  </w:style>
  <w:style w:type="table" w:customStyle="1" w:styleId="1162">
    <w:name w:val="Светлая заливка1162"/>
    <w:basedOn w:val="a3"/>
    <w:uiPriority w:val="60"/>
    <w:rsid w:val="00651B1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0">
    <w:name w:val="Простая таблица 312"/>
    <w:basedOn w:val="a3"/>
    <w:next w:val="3f1"/>
    <w:rsid w:val="00651B11"/>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1">
    <w:name w:val="Средняя заливка 2 - Акцент 421"/>
    <w:basedOn w:val="a3"/>
    <w:next w:val="2-4"/>
    <w:uiPriority w:val="64"/>
    <w:rsid w:val="00651B1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12">
    <w:name w:val="Светлая заливка1212"/>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0">
    <w:name w:val="Светлая заливка2112"/>
    <w:basedOn w:val="a3"/>
    <w:uiPriority w:val="60"/>
    <w:rsid w:val="00651B1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110">
    <w:name w:val="Светлая заливка11311"/>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0">
    <w:name w:val="Светлая заливка11112"/>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3">
    <w:name w:val="Светлая заливка311"/>
    <w:basedOn w:val="a3"/>
    <w:next w:val="LightShading1"/>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3"/>
    <w:uiPriority w:val="60"/>
    <w:rsid w:val="00651B1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1">
    <w:name w:val="Светлая заливка11211"/>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8">
    <w:name w:val="рпдлпжлопж2"/>
    <w:basedOn w:val="a3"/>
    <w:uiPriority w:val="99"/>
    <w:rsid w:val="00651B11"/>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table" w:customStyle="1" w:styleId="2-4112">
    <w:name w:val="Средняя заливка 2 - Акцент 4112"/>
    <w:basedOn w:val="a3"/>
    <w:next w:val="2-4"/>
    <w:uiPriority w:val="64"/>
    <w:rsid w:val="00651B1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11">
    <w:name w:val="Светлая заливка411"/>
    <w:basedOn w:val="a3"/>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ветлая заливка12111"/>
    <w:basedOn w:val="a3"/>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1">
    <w:name w:val="Светлая заливка21111"/>
    <w:basedOn w:val="a3"/>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0">
    <w:name w:val="Светлая заливка321"/>
    <w:basedOn w:val="a3"/>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110">
    <w:name w:val="Светлая заливка11611"/>
    <w:basedOn w:val="a3"/>
    <w:uiPriority w:val="60"/>
    <w:rsid w:val="00651B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3"/>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0">
    <w:name w:val="Светлая заливка1311"/>
    <w:basedOn w:val="a3"/>
    <w:next w:val="4a"/>
    <w:uiPriority w:val="60"/>
    <w:rsid w:val="00651B1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ветлая заливка1171"/>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21">
    <w:name w:val="Светлая заливка2121"/>
    <w:basedOn w:val="a3"/>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10">
    <w:name w:val="Светлая заливка1221"/>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1">
    <w:name w:val="Светлая заливка2211"/>
    <w:basedOn w:val="a3"/>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11">
    <w:name w:val="Светлая заливка1811"/>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11">
    <w:name w:val="Светлая заливка2811"/>
    <w:basedOn w:val="a3"/>
    <w:uiPriority w:val="60"/>
    <w:rsid w:val="00651B1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1703">
    <w:name w:val="xl1703"/>
    <w:basedOn w:val="a1"/>
    <w:rsid w:val="00651B11"/>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704">
    <w:name w:val="xl1704"/>
    <w:basedOn w:val="a1"/>
    <w:rsid w:val="00651B11"/>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1705">
    <w:name w:val="xl1705"/>
    <w:basedOn w:val="a1"/>
    <w:rsid w:val="00651B11"/>
    <w:pPr>
      <w:widowControl/>
      <w:pBdr>
        <w:top w:val="single" w:sz="4" w:space="0" w:color="auto"/>
        <w:left w:val="single" w:sz="8"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center"/>
    </w:pPr>
    <w:rPr>
      <w:rFonts w:ascii="Times New Roman" w:eastAsia="Times New Roman" w:hAnsi="Times New Roman"/>
      <w:b/>
      <w:bCs/>
      <w:spacing w:val="0"/>
      <w:sz w:val="24"/>
      <w:szCs w:val="24"/>
      <w:lang w:eastAsia="ru-RU"/>
    </w:rPr>
  </w:style>
  <w:style w:type="paragraph" w:customStyle="1" w:styleId="xl1706">
    <w:name w:val="xl1706"/>
    <w:basedOn w:val="a1"/>
    <w:rsid w:val="00651B11"/>
    <w:pPr>
      <w:widowControl/>
      <w:pBdr>
        <w:top w:val="single" w:sz="4" w:space="0" w:color="auto"/>
        <w:left w:val="single" w:sz="8"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707">
    <w:name w:val="xl1707"/>
    <w:basedOn w:val="a1"/>
    <w:rsid w:val="00651B11"/>
    <w:pPr>
      <w:widowControl/>
      <w:pBdr>
        <w:top w:val="single" w:sz="4" w:space="0" w:color="auto"/>
        <w:left w:val="single" w:sz="8"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1853">
    <w:name w:val="xl1853"/>
    <w:basedOn w:val="a1"/>
    <w:rsid w:val="00651B11"/>
    <w:pPr>
      <w:widowControl/>
      <w:pBdr>
        <w:top w:val="single" w:sz="4" w:space="0" w:color="auto"/>
        <w:left w:val="single" w:sz="4" w:space="0" w:color="auto"/>
        <w:bottom w:val="single" w:sz="4" w:space="0" w:color="auto"/>
        <w:right w:val="single" w:sz="4" w:space="0" w:color="auto"/>
      </w:pBdr>
      <w:shd w:val="clear" w:color="FFCC99" w:fill="FF0000"/>
      <w:adjustRightInd/>
      <w:spacing w:before="100" w:beforeAutospacing="1" w:after="100" w:afterAutospacing="1"/>
      <w:ind w:firstLine="0"/>
      <w:jc w:val="left"/>
      <w:textAlignment w:val="center"/>
    </w:pPr>
    <w:rPr>
      <w:rFonts w:ascii="Times New Roman" w:eastAsia="Times New Roman" w:hAnsi="Times New Roman"/>
      <w:b/>
      <w:bCs/>
      <w:i/>
      <w:iCs/>
      <w:spacing w:val="0"/>
      <w:sz w:val="24"/>
      <w:szCs w:val="24"/>
      <w:lang w:eastAsia="ru-RU"/>
    </w:rPr>
  </w:style>
  <w:style w:type="paragraph" w:customStyle="1" w:styleId="xl1854">
    <w:name w:val="xl1854"/>
    <w:basedOn w:val="a1"/>
    <w:rsid w:val="00651B11"/>
    <w:pPr>
      <w:widowControl/>
      <w:pBdr>
        <w:top w:val="single" w:sz="4" w:space="0" w:color="auto"/>
        <w:left w:val="single" w:sz="4" w:space="7" w:color="auto"/>
        <w:bottom w:val="single" w:sz="4" w:space="0" w:color="auto"/>
        <w:right w:val="single" w:sz="4" w:space="0" w:color="auto"/>
      </w:pBdr>
      <w:shd w:val="clear" w:color="FFCC99" w:fill="CCFFCC"/>
      <w:adjustRightInd/>
      <w:spacing w:before="100" w:beforeAutospacing="1" w:after="100" w:afterAutospacing="1"/>
      <w:ind w:firstLineChars="100" w:firstLine="0"/>
      <w:jc w:val="left"/>
      <w:textAlignment w:val="center"/>
    </w:pPr>
    <w:rPr>
      <w:rFonts w:ascii="Times New Roman" w:eastAsia="Times New Roman" w:hAnsi="Times New Roman"/>
      <w:spacing w:val="0"/>
      <w:sz w:val="20"/>
      <w:szCs w:val="20"/>
      <w:lang w:eastAsia="ru-RU"/>
    </w:rPr>
  </w:style>
  <w:style w:type="paragraph" w:customStyle="1" w:styleId="xl1855">
    <w:name w:val="xl1855"/>
    <w:basedOn w:val="a1"/>
    <w:rsid w:val="00651B11"/>
    <w:pPr>
      <w:widowControl/>
      <w:pBdr>
        <w:top w:val="single" w:sz="4" w:space="0" w:color="auto"/>
        <w:left w:val="single" w:sz="4" w:space="0" w:color="auto"/>
        <w:bottom w:val="single" w:sz="4" w:space="0" w:color="auto"/>
        <w:right w:val="single" w:sz="4" w:space="0" w:color="auto"/>
      </w:pBdr>
      <w:shd w:val="clear" w:color="FFCC99" w:fill="FFFF00"/>
      <w:adjustRightInd/>
      <w:spacing w:before="100" w:beforeAutospacing="1" w:after="100" w:afterAutospacing="1"/>
      <w:ind w:firstLine="0"/>
      <w:jc w:val="left"/>
      <w:textAlignment w:val="center"/>
    </w:pPr>
    <w:rPr>
      <w:rFonts w:ascii="Times New Roman" w:eastAsia="Times New Roman" w:hAnsi="Times New Roman"/>
      <w:b/>
      <w:bCs/>
      <w:spacing w:val="0"/>
      <w:sz w:val="20"/>
      <w:szCs w:val="20"/>
      <w:lang w:eastAsia="ru-RU"/>
    </w:rPr>
  </w:style>
  <w:style w:type="paragraph" w:customStyle="1" w:styleId="xl1856">
    <w:name w:val="xl1856"/>
    <w:basedOn w:val="a1"/>
    <w:rsid w:val="00651B11"/>
    <w:pPr>
      <w:widowControl/>
      <w:pBdr>
        <w:top w:val="single" w:sz="4" w:space="0" w:color="auto"/>
        <w:left w:val="single" w:sz="4" w:space="0" w:color="auto"/>
        <w:bottom w:val="single" w:sz="4" w:space="0" w:color="auto"/>
        <w:right w:val="single" w:sz="4" w:space="0" w:color="auto"/>
      </w:pBdr>
      <w:shd w:val="clear" w:color="000000" w:fill="4BACC6"/>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1857">
    <w:name w:val="xl1857"/>
    <w:basedOn w:val="a1"/>
    <w:rsid w:val="00651B11"/>
    <w:pPr>
      <w:widowControl/>
      <w:pBdr>
        <w:top w:val="single" w:sz="4" w:space="0" w:color="auto"/>
        <w:left w:val="single" w:sz="4"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1858">
    <w:name w:val="xl1858"/>
    <w:basedOn w:val="a1"/>
    <w:rsid w:val="00651B11"/>
    <w:pPr>
      <w:widowControl/>
      <w:pBdr>
        <w:top w:val="single" w:sz="4" w:space="0" w:color="auto"/>
        <w:left w:val="single" w:sz="4" w:space="7" w:color="auto"/>
        <w:bottom w:val="single" w:sz="4" w:space="0" w:color="auto"/>
        <w:right w:val="single" w:sz="4" w:space="0" w:color="auto"/>
      </w:pBdr>
      <w:shd w:val="clear" w:color="FFCC99" w:fill="CCFFCC"/>
      <w:adjustRightInd/>
      <w:spacing w:before="100" w:beforeAutospacing="1" w:after="100" w:afterAutospacing="1"/>
      <w:ind w:firstLineChars="100" w:firstLine="0"/>
      <w:jc w:val="left"/>
      <w:textAlignment w:val="center"/>
    </w:pPr>
    <w:rPr>
      <w:rFonts w:ascii="Times New Roman" w:eastAsia="Times New Roman" w:hAnsi="Times New Roman"/>
      <w:spacing w:val="0"/>
      <w:sz w:val="20"/>
      <w:szCs w:val="20"/>
      <w:lang w:eastAsia="ru-RU"/>
    </w:rPr>
  </w:style>
  <w:style w:type="paragraph" w:customStyle="1" w:styleId="xl1859">
    <w:name w:val="xl1859"/>
    <w:basedOn w:val="a1"/>
    <w:rsid w:val="00651B11"/>
    <w:pPr>
      <w:widowControl/>
      <w:pBdr>
        <w:top w:val="single" w:sz="4" w:space="0" w:color="auto"/>
        <w:left w:val="single" w:sz="4" w:space="0" w:color="auto"/>
        <w:bottom w:val="single" w:sz="4" w:space="0" w:color="auto"/>
        <w:right w:val="single" w:sz="4" w:space="0" w:color="auto"/>
      </w:pBdr>
      <w:shd w:val="clear" w:color="FFCC99" w:fill="FFFF00"/>
      <w:adjustRightInd/>
      <w:spacing w:before="100" w:beforeAutospacing="1" w:after="100" w:afterAutospacing="1"/>
      <w:ind w:firstLine="0"/>
      <w:jc w:val="left"/>
      <w:textAlignment w:val="center"/>
    </w:pPr>
    <w:rPr>
      <w:rFonts w:ascii="Times New Roman" w:eastAsia="Times New Roman" w:hAnsi="Times New Roman"/>
      <w:b/>
      <w:bCs/>
      <w:spacing w:val="0"/>
      <w:sz w:val="20"/>
      <w:szCs w:val="20"/>
      <w:lang w:eastAsia="ru-RU"/>
    </w:rPr>
  </w:style>
  <w:style w:type="paragraph" w:customStyle="1" w:styleId="xl1860">
    <w:name w:val="xl1860"/>
    <w:basedOn w:val="a1"/>
    <w:rsid w:val="00651B11"/>
    <w:pPr>
      <w:widowControl/>
      <w:pBdr>
        <w:top w:val="single" w:sz="4" w:space="0" w:color="auto"/>
        <w:left w:val="single" w:sz="4"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1861">
    <w:name w:val="xl1861"/>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862">
    <w:name w:val="xl1862"/>
    <w:basedOn w:val="a1"/>
    <w:rsid w:val="00651B11"/>
    <w:pPr>
      <w:widowControl/>
      <w:pBdr>
        <w:top w:val="single" w:sz="4" w:space="0" w:color="auto"/>
        <w:left w:val="single" w:sz="4" w:space="0" w:color="auto"/>
        <w:bottom w:val="single" w:sz="4" w:space="0" w:color="auto"/>
        <w:right w:val="single" w:sz="4" w:space="0" w:color="auto"/>
      </w:pBdr>
      <w:shd w:val="clear" w:color="FFCC99" w:fill="4BACC6"/>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1863">
    <w:name w:val="xl1863"/>
    <w:basedOn w:val="a1"/>
    <w:rsid w:val="00651B11"/>
    <w:pPr>
      <w:widowControl/>
      <w:pBdr>
        <w:top w:val="single" w:sz="4" w:space="0" w:color="auto"/>
        <w:left w:val="single" w:sz="4" w:space="0" w:color="auto"/>
        <w:bottom w:val="single" w:sz="4" w:space="0" w:color="auto"/>
        <w:right w:val="single" w:sz="4" w:space="0" w:color="auto"/>
      </w:pBdr>
      <w:shd w:val="clear" w:color="000000" w:fill="4BACC6"/>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64">
    <w:name w:val="xl1864"/>
    <w:basedOn w:val="a1"/>
    <w:rsid w:val="00651B11"/>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65">
    <w:name w:val="xl1865"/>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66">
    <w:name w:val="xl1866"/>
    <w:basedOn w:val="a1"/>
    <w:rsid w:val="00651B11"/>
    <w:pPr>
      <w:widowControl/>
      <w:pBdr>
        <w:top w:val="single" w:sz="4" w:space="0" w:color="auto"/>
        <w:left w:val="single" w:sz="4" w:space="7" w:color="auto"/>
        <w:bottom w:val="single" w:sz="4" w:space="0" w:color="auto"/>
        <w:right w:val="single" w:sz="4" w:space="0" w:color="auto"/>
      </w:pBdr>
      <w:shd w:val="clear" w:color="FFCC99" w:fill="CCFFCC"/>
      <w:adjustRightInd/>
      <w:spacing w:before="100" w:beforeAutospacing="1" w:after="100" w:afterAutospacing="1"/>
      <w:ind w:firstLineChars="100" w:firstLine="0"/>
      <w:jc w:val="left"/>
      <w:textAlignment w:val="center"/>
    </w:pPr>
    <w:rPr>
      <w:rFonts w:ascii="Times New Roman" w:eastAsia="Times New Roman" w:hAnsi="Times New Roman"/>
      <w:spacing w:val="0"/>
      <w:sz w:val="20"/>
      <w:szCs w:val="20"/>
      <w:lang w:eastAsia="ru-RU"/>
    </w:rPr>
  </w:style>
  <w:style w:type="paragraph" w:customStyle="1" w:styleId="xl1867">
    <w:name w:val="xl1867"/>
    <w:basedOn w:val="a1"/>
    <w:rsid w:val="00651B11"/>
    <w:pPr>
      <w:widowControl/>
      <w:pBdr>
        <w:top w:val="single" w:sz="4" w:space="0" w:color="auto"/>
        <w:left w:val="single" w:sz="4" w:space="7" w:color="auto"/>
        <w:bottom w:val="single" w:sz="4" w:space="0" w:color="auto"/>
        <w:right w:val="single" w:sz="4" w:space="0" w:color="auto"/>
      </w:pBdr>
      <w:adjustRightInd/>
      <w:spacing w:before="100" w:beforeAutospacing="1" w:after="100" w:afterAutospacing="1"/>
      <w:ind w:firstLineChars="100" w:firstLine="0"/>
      <w:jc w:val="left"/>
      <w:textAlignment w:val="center"/>
    </w:pPr>
    <w:rPr>
      <w:rFonts w:ascii="Times New Roman" w:eastAsia="Times New Roman" w:hAnsi="Times New Roman"/>
      <w:spacing w:val="0"/>
      <w:sz w:val="20"/>
      <w:szCs w:val="20"/>
      <w:lang w:eastAsia="ru-RU"/>
    </w:rPr>
  </w:style>
  <w:style w:type="paragraph" w:customStyle="1" w:styleId="xl1868">
    <w:name w:val="xl1868"/>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1869">
    <w:name w:val="xl1869"/>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70">
    <w:name w:val="xl1870"/>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720">
    <w:name w:val="xl1720"/>
    <w:basedOn w:val="a1"/>
    <w:rsid w:val="00651B11"/>
    <w:pPr>
      <w:widowControl/>
      <w:shd w:val="clear" w:color="000000" w:fill="FDE9D9"/>
      <w:adjustRightInd/>
      <w:spacing w:before="100" w:beforeAutospacing="1" w:after="100" w:afterAutospacing="1"/>
      <w:ind w:firstLine="0"/>
      <w:jc w:val="left"/>
      <w:textAlignment w:val="auto"/>
    </w:pPr>
    <w:rPr>
      <w:rFonts w:eastAsia="Times New Roman" w:cs="Arial"/>
      <w:b/>
      <w:bCs/>
      <w:color w:val="FF0000"/>
      <w:spacing w:val="0"/>
      <w:sz w:val="16"/>
      <w:szCs w:val="16"/>
      <w:lang w:eastAsia="ru-RU"/>
    </w:rPr>
  </w:style>
  <w:style w:type="paragraph" w:customStyle="1" w:styleId="xl1721">
    <w:name w:val="xl1721"/>
    <w:basedOn w:val="a1"/>
    <w:rsid w:val="00651B11"/>
    <w:pPr>
      <w:widowControl/>
      <w:shd w:val="clear" w:color="FFFF00" w:fill="BFBFBF"/>
      <w:adjustRightInd/>
      <w:spacing w:before="100" w:beforeAutospacing="1" w:after="100" w:afterAutospacing="1"/>
      <w:ind w:firstLine="0"/>
      <w:jc w:val="left"/>
      <w:textAlignment w:val="auto"/>
    </w:pPr>
    <w:rPr>
      <w:rFonts w:eastAsia="Times New Roman" w:cs="Arial"/>
      <w:b/>
      <w:bCs/>
      <w:spacing w:val="0"/>
      <w:sz w:val="16"/>
      <w:szCs w:val="16"/>
      <w:lang w:eastAsia="ru-RU"/>
    </w:rPr>
  </w:style>
  <w:style w:type="paragraph" w:customStyle="1" w:styleId="xl1722">
    <w:name w:val="xl1722"/>
    <w:basedOn w:val="a1"/>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23">
    <w:name w:val="xl1723"/>
    <w:basedOn w:val="a1"/>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24">
    <w:name w:val="xl1724"/>
    <w:basedOn w:val="a1"/>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25">
    <w:name w:val="xl1725"/>
    <w:basedOn w:val="a1"/>
    <w:rsid w:val="00651B11"/>
    <w:pPr>
      <w:widowControl/>
      <w:shd w:val="clear" w:color="FFFF00" w:fill="FDE9D9"/>
      <w:adjustRightInd/>
      <w:spacing w:before="100" w:beforeAutospacing="1" w:after="100" w:afterAutospacing="1"/>
      <w:ind w:firstLine="0"/>
      <w:jc w:val="center"/>
      <w:textAlignment w:val="auto"/>
    </w:pPr>
    <w:rPr>
      <w:rFonts w:eastAsia="Times New Roman" w:cs="Arial"/>
      <w:b/>
      <w:bCs/>
      <w:color w:val="FF0000"/>
      <w:spacing w:val="0"/>
      <w:sz w:val="16"/>
      <w:szCs w:val="16"/>
      <w:lang w:eastAsia="ru-RU"/>
    </w:rPr>
  </w:style>
  <w:style w:type="paragraph" w:customStyle="1" w:styleId="xl1726">
    <w:name w:val="xl1726"/>
    <w:basedOn w:val="a1"/>
    <w:rsid w:val="00651B11"/>
    <w:pPr>
      <w:widowControl/>
      <w:shd w:val="clear" w:color="FFFF00" w:fill="FDE9D9"/>
      <w:adjustRightInd/>
      <w:spacing w:before="100" w:beforeAutospacing="1" w:after="100" w:afterAutospacing="1"/>
      <w:ind w:firstLine="0"/>
      <w:jc w:val="center"/>
      <w:textAlignment w:val="auto"/>
    </w:pPr>
    <w:rPr>
      <w:rFonts w:eastAsia="Times New Roman" w:cs="Arial"/>
      <w:b/>
      <w:bCs/>
      <w:color w:val="FF0000"/>
      <w:spacing w:val="0"/>
      <w:sz w:val="16"/>
      <w:szCs w:val="16"/>
      <w:lang w:eastAsia="ru-RU"/>
    </w:rPr>
  </w:style>
  <w:style w:type="paragraph" w:customStyle="1" w:styleId="xl1727">
    <w:name w:val="xl1727"/>
    <w:basedOn w:val="a1"/>
    <w:rsid w:val="00651B11"/>
    <w:pPr>
      <w:widowControl/>
      <w:shd w:val="clear" w:color="FFFFCC"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28">
    <w:name w:val="xl1728"/>
    <w:basedOn w:val="a1"/>
    <w:rsid w:val="00651B11"/>
    <w:pPr>
      <w:widowControl/>
      <w:shd w:val="clear" w:color="000000" w:fill="FDE9D9"/>
      <w:adjustRightInd/>
      <w:spacing w:before="100" w:beforeAutospacing="1" w:after="100" w:afterAutospacing="1"/>
      <w:ind w:firstLine="0"/>
      <w:jc w:val="center"/>
      <w:textAlignment w:val="auto"/>
    </w:pPr>
    <w:rPr>
      <w:rFonts w:eastAsia="Times New Roman" w:cs="Arial"/>
      <w:spacing w:val="0"/>
      <w:sz w:val="16"/>
      <w:szCs w:val="16"/>
      <w:lang w:eastAsia="ru-RU"/>
    </w:rPr>
  </w:style>
  <w:style w:type="paragraph" w:customStyle="1" w:styleId="xl1729">
    <w:name w:val="xl1729"/>
    <w:basedOn w:val="a1"/>
    <w:rsid w:val="00651B11"/>
    <w:pPr>
      <w:widowControl/>
      <w:shd w:val="clear" w:color="000000" w:fill="FABF8F"/>
      <w:adjustRightInd/>
      <w:spacing w:before="100" w:beforeAutospacing="1" w:after="100" w:afterAutospacing="1"/>
      <w:ind w:firstLine="0"/>
      <w:jc w:val="right"/>
      <w:textAlignment w:val="center"/>
    </w:pPr>
    <w:rPr>
      <w:rFonts w:eastAsia="Times New Roman" w:cs="Arial"/>
      <w:spacing w:val="0"/>
      <w:sz w:val="16"/>
      <w:szCs w:val="16"/>
      <w:lang w:eastAsia="ru-RU"/>
    </w:rPr>
  </w:style>
  <w:style w:type="paragraph" w:customStyle="1" w:styleId="xl1730">
    <w:name w:val="xl1730"/>
    <w:basedOn w:val="a1"/>
    <w:rsid w:val="00651B11"/>
    <w:pPr>
      <w:widowControl/>
      <w:shd w:val="clear" w:color="000000" w:fill="FABF8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31">
    <w:name w:val="xl1731"/>
    <w:basedOn w:val="a1"/>
    <w:rsid w:val="00651B11"/>
    <w:pPr>
      <w:widowControl/>
      <w:shd w:val="clear" w:color="000000" w:fill="FABF8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32">
    <w:name w:val="xl1732"/>
    <w:basedOn w:val="a1"/>
    <w:rsid w:val="00651B11"/>
    <w:pPr>
      <w:widowControl/>
      <w:shd w:val="clear" w:color="000000" w:fill="FABF8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33">
    <w:name w:val="xl1733"/>
    <w:basedOn w:val="a1"/>
    <w:rsid w:val="00651B11"/>
    <w:pPr>
      <w:widowControl/>
      <w:shd w:val="clear" w:color="000000" w:fill="974706"/>
      <w:adjustRightInd/>
      <w:spacing w:before="100" w:beforeAutospacing="1" w:after="100" w:afterAutospacing="1"/>
      <w:ind w:firstLine="0"/>
      <w:jc w:val="left"/>
      <w:textAlignment w:val="auto"/>
    </w:pPr>
    <w:rPr>
      <w:rFonts w:eastAsia="Times New Roman" w:cs="Arial"/>
      <w:b/>
      <w:bCs/>
      <w:color w:val="FFFFFF"/>
      <w:spacing w:val="0"/>
      <w:sz w:val="16"/>
      <w:szCs w:val="16"/>
      <w:lang w:eastAsia="ru-RU"/>
    </w:rPr>
  </w:style>
  <w:style w:type="paragraph" w:customStyle="1" w:styleId="xl1734">
    <w:name w:val="xl1734"/>
    <w:basedOn w:val="a1"/>
    <w:rsid w:val="00651B11"/>
    <w:pPr>
      <w:widowControl/>
      <w:shd w:val="clear" w:color="000000" w:fill="974706"/>
      <w:adjustRightInd/>
      <w:spacing w:before="100" w:beforeAutospacing="1" w:after="100" w:afterAutospacing="1"/>
      <w:ind w:firstLine="0"/>
      <w:jc w:val="center"/>
      <w:textAlignment w:val="auto"/>
    </w:pPr>
    <w:rPr>
      <w:rFonts w:eastAsia="Times New Roman" w:cs="Arial"/>
      <w:spacing w:val="0"/>
      <w:sz w:val="16"/>
      <w:szCs w:val="16"/>
      <w:lang w:eastAsia="ru-RU"/>
    </w:rPr>
  </w:style>
  <w:style w:type="paragraph" w:customStyle="1" w:styleId="xl1735">
    <w:name w:val="xl1735"/>
    <w:basedOn w:val="a1"/>
    <w:rsid w:val="00651B11"/>
    <w:pPr>
      <w:widowControl/>
      <w:shd w:val="clear" w:color="000000" w:fill="974706"/>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36">
    <w:name w:val="xl1736"/>
    <w:basedOn w:val="a1"/>
    <w:rsid w:val="00651B11"/>
    <w:pPr>
      <w:widowControl/>
      <w:shd w:val="clear" w:color="FFFF00" w:fill="BFBFBF"/>
      <w:adjustRightInd/>
      <w:spacing w:before="100" w:beforeAutospacing="1" w:after="100" w:afterAutospacing="1"/>
      <w:ind w:firstLine="0"/>
      <w:jc w:val="right"/>
      <w:textAlignment w:val="auto"/>
    </w:pPr>
    <w:rPr>
      <w:rFonts w:eastAsia="Times New Roman" w:cs="Arial"/>
      <w:b/>
      <w:bCs/>
      <w:spacing w:val="0"/>
      <w:sz w:val="16"/>
      <w:szCs w:val="16"/>
      <w:lang w:eastAsia="ru-RU"/>
    </w:rPr>
  </w:style>
  <w:style w:type="paragraph" w:customStyle="1" w:styleId="xl1737">
    <w:name w:val="xl1737"/>
    <w:basedOn w:val="a1"/>
    <w:rsid w:val="00651B11"/>
    <w:pPr>
      <w:widowControl/>
      <w:shd w:val="clear" w:color="000000" w:fill="C5D9F1"/>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38">
    <w:name w:val="xl1738"/>
    <w:basedOn w:val="a1"/>
    <w:rsid w:val="00651B11"/>
    <w:pPr>
      <w:widowControl/>
      <w:shd w:val="clear" w:color="000000" w:fill="FFC000"/>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39">
    <w:name w:val="xl1739"/>
    <w:basedOn w:val="a1"/>
    <w:rsid w:val="00651B11"/>
    <w:pPr>
      <w:widowControl/>
      <w:shd w:val="clear" w:color="000000" w:fill="C5D9F1"/>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0">
    <w:name w:val="xl1740"/>
    <w:basedOn w:val="a1"/>
    <w:rsid w:val="00651B11"/>
    <w:pPr>
      <w:widowControl/>
      <w:shd w:val="clear" w:color="000000" w:fill="974706"/>
      <w:adjustRightInd/>
      <w:spacing w:before="100" w:beforeAutospacing="1" w:after="100" w:afterAutospacing="1"/>
      <w:ind w:firstLine="0"/>
      <w:jc w:val="left"/>
      <w:textAlignment w:val="auto"/>
    </w:pPr>
    <w:rPr>
      <w:rFonts w:eastAsia="Times New Roman" w:cs="Arial"/>
      <w:b/>
      <w:bCs/>
      <w:color w:val="FFFFFF"/>
      <w:spacing w:val="0"/>
      <w:sz w:val="16"/>
      <w:szCs w:val="16"/>
      <w:lang w:eastAsia="ru-RU"/>
    </w:rPr>
  </w:style>
  <w:style w:type="paragraph" w:customStyle="1" w:styleId="xl1741">
    <w:name w:val="xl1741"/>
    <w:basedOn w:val="a1"/>
    <w:rsid w:val="00651B11"/>
    <w:pPr>
      <w:widowControl/>
      <w:shd w:val="clear" w:color="000000" w:fill="974706"/>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2">
    <w:name w:val="xl1742"/>
    <w:basedOn w:val="a1"/>
    <w:rsid w:val="00651B11"/>
    <w:pPr>
      <w:widowControl/>
      <w:shd w:val="clear" w:color="000000" w:fill="B7DEE8"/>
      <w:adjustRightInd/>
      <w:spacing w:before="100" w:beforeAutospacing="1" w:after="100" w:afterAutospacing="1"/>
      <w:ind w:firstLine="0"/>
      <w:jc w:val="left"/>
      <w:textAlignment w:val="auto"/>
    </w:pPr>
    <w:rPr>
      <w:rFonts w:eastAsia="Times New Roman" w:cs="Arial"/>
      <w:b/>
      <w:bCs/>
      <w:color w:val="FF0000"/>
      <w:spacing w:val="0"/>
      <w:sz w:val="16"/>
      <w:szCs w:val="16"/>
      <w:lang w:eastAsia="ru-RU"/>
    </w:rPr>
  </w:style>
  <w:style w:type="paragraph" w:customStyle="1" w:styleId="xl1743">
    <w:name w:val="xl1743"/>
    <w:basedOn w:val="a1"/>
    <w:rsid w:val="00651B11"/>
    <w:pPr>
      <w:widowControl/>
      <w:pBdr>
        <w:top w:val="single" w:sz="8" w:space="0" w:color="auto"/>
        <w:left w:val="single" w:sz="8" w:space="0" w:color="auto"/>
        <w:bottom w:val="single" w:sz="8" w:space="0" w:color="auto"/>
        <w:right w:val="single" w:sz="8" w:space="0" w:color="auto"/>
      </w:pBdr>
      <w:shd w:val="clear" w:color="FFFF00" w:fill="B7DEE8"/>
      <w:adjustRightInd/>
      <w:spacing w:before="100" w:beforeAutospacing="1" w:after="100" w:afterAutospacing="1"/>
      <w:ind w:firstLine="0"/>
      <w:jc w:val="center"/>
      <w:textAlignment w:val="auto"/>
    </w:pPr>
    <w:rPr>
      <w:rFonts w:eastAsia="Times New Roman" w:cs="Arial"/>
      <w:b/>
      <w:bCs/>
      <w:spacing w:val="0"/>
      <w:sz w:val="16"/>
      <w:szCs w:val="16"/>
      <w:lang w:eastAsia="ru-RU"/>
    </w:rPr>
  </w:style>
  <w:style w:type="paragraph" w:customStyle="1" w:styleId="xl1744">
    <w:name w:val="xl1744"/>
    <w:basedOn w:val="a1"/>
    <w:rsid w:val="00651B11"/>
    <w:pPr>
      <w:widowControl/>
      <w:shd w:val="clear" w:color="FFFF00" w:fill="B7DEE8"/>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5">
    <w:name w:val="xl1745"/>
    <w:basedOn w:val="a1"/>
    <w:rsid w:val="00651B11"/>
    <w:pPr>
      <w:widowControl/>
      <w:shd w:val="clear" w:color="FFFF00" w:fill="B7DEE8"/>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6">
    <w:name w:val="xl1746"/>
    <w:basedOn w:val="a1"/>
    <w:rsid w:val="00651B11"/>
    <w:pPr>
      <w:widowControl/>
      <w:shd w:val="clear" w:color="FFFF00" w:fill="B7DEE8"/>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7">
    <w:name w:val="xl1747"/>
    <w:basedOn w:val="a1"/>
    <w:rsid w:val="00651B11"/>
    <w:pPr>
      <w:widowControl/>
      <w:shd w:val="clear" w:color="FFFFCC" w:fill="B7DEE8"/>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8">
    <w:name w:val="xl1748"/>
    <w:basedOn w:val="a1"/>
    <w:rsid w:val="00651B11"/>
    <w:pPr>
      <w:widowControl/>
      <w:shd w:val="clear" w:color="FFFF00" w:fill="FDE9D9"/>
      <w:adjustRightInd/>
      <w:spacing w:before="100" w:beforeAutospacing="1" w:after="100" w:afterAutospacing="1"/>
      <w:ind w:firstLine="0"/>
      <w:jc w:val="center"/>
      <w:textAlignment w:val="auto"/>
    </w:pPr>
    <w:rPr>
      <w:rFonts w:eastAsia="Times New Roman" w:cs="Arial"/>
      <w:b/>
      <w:bCs/>
      <w:spacing w:val="0"/>
      <w:sz w:val="16"/>
      <w:szCs w:val="16"/>
      <w:lang w:eastAsia="ru-RU"/>
    </w:rPr>
  </w:style>
  <w:style w:type="paragraph" w:customStyle="1" w:styleId="xl1749">
    <w:name w:val="xl1749"/>
    <w:basedOn w:val="a1"/>
    <w:rsid w:val="00651B11"/>
    <w:pPr>
      <w:widowControl/>
      <w:shd w:val="clear" w:color="FFFF00" w:fill="BFBFBF"/>
      <w:adjustRightInd/>
      <w:spacing w:before="100" w:beforeAutospacing="1" w:after="100" w:afterAutospacing="1"/>
      <w:ind w:firstLine="0"/>
      <w:jc w:val="left"/>
      <w:textAlignment w:val="auto"/>
    </w:pPr>
    <w:rPr>
      <w:rFonts w:eastAsia="Times New Roman" w:cs="Arial"/>
      <w:b/>
      <w:bCs/>
      <w:spacing w:val="0"/>
      <w:sz w:val="16"/>
      <w:szCs w:val="16"/>
      <w:lang w:eastAsia="ru-RU"/>
    </w:rPr>
  </w:style>
  <w:style w:type="paragraph" w:customStyle="1" w:styleId="xl1750">
    <w:name w:val="xl1750"/>
    <w:basedOn w:val="a1"/>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1">
    <w:name w:val="xl1751"/>
    <w:basedOn w:val="a1"/>
    <w:rsid w:val="00651B11"/>
    <w:pPr>
      <w:widowControl/>
      <w:shd w:val="clear" w:color="0000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2">
    <w:name w:val="xl1752"/>
    <w:basedOn w:val="a1"/>
    <w:rsid w:val="00651B11"/>
    <w:pPr>
      <w:widowControl/>
      <w:shd w:val="clear" w:color="0000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3">
    <w:name w:val="xl1753"/>
    <w:basedOn w:val="a1"/>
    <w:rsid w:val="00651B11"/>
    <w:pPr>
      <w:widowControl/>
      <w:shd w:val="clear" w:color="000000" w:fill="B8CCE4"/>
      <w:adjustRightInd/>
      <w:spacing w:before="100" w:beforeAutospacing="1" w:after="100" w:afterAutospacing="1"/>
      <w:ind w:firstLine="0"/>
      <w:jc w:val="left"/>
      <w:textAlignment w:val="auto"/>
    </w:pPr>
    <w:rPr>
      <w:rFonts w:eastAsia="Times New Roman" w:cs="Arial"/>
      <w:b/>
      <w:bCs/>
      <w:color w:val="FF0000"/>
      <w:spacing w:val="0"/>
      <w:sz w:val="16"/>
      <w:szCs w:val="16"/>
      <w:lang w:eastAsia="ru-RU"/>
    </w:rPr>
  </w:style>
  <w:style w:type="paragraph" w:customStyle="1" w:styleId="xl1754">
    <w:name w:val="xl1754"/>
    <w:basedOn w:val="a1"/>
    <w:rsid w:val="00651B11"/>
    <w:pPr>
      <w:widowControl/>
      <w:shd w:val="clear" w:color="FFFF00" w:fill="B8CCE4"/>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5">
    <w:name w:val="xl1755"/>
    <w:basedOn w:val="a1"/>
    <w:rsid w:val="00651B11"/>
    <w:pPr>
      <w:widowControl/>
      <w:shd w:val="clear" w:color="FFFF00" w:fill="BFBFB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6">
    <w:name w:val="xl1756"/>
    <w:basedOn w:val="a1"/>
    <w:rsid w:val="00651B11"/>
    <w:pPr>
      <w:widowControl/>
      <w:shd w:val="clear" w:color="000000" w:fill="B8CCE4"/>
      <w:adjustRightInd/>
      <w:spacing w:before="100" w:beforeAutospacing="1" w:after="100" w:afterAutospacing="1"/>
      <w:ind w:firstLine="0"/>
      <w:jc w:val="left"/>
      <w:textAlignment w:val="auto"/>
    </w:pPr>
    <w:rPr>
      <w:rFonts w:eastAsia="Times New Roman" w:cs="Arial"/>
      <w:b/>
      <w:bCs/>
      <w:spacing w:val="0"/>
      <w:sz w:val="16"/>
      <w:szCs w:val="16"/>
      <w:lang w:eastAsia="ru-RU"/>
    </w:rPr>
  </w:style>
  <w:style w:type="paragraph" w:customStyle="1" w:styleId="xl1757">
    <w:name w:val="xl1757"/>
    <w:basedOn w:val="a1"/>
    <w:rsid w:val="00651B11"/>
    <w:pPr>
      <w:widowControl/>
      <w:shd w:val="clear" w:color="FFFF00" w:fill="B8CCE4"/>
      <w:adjustRightInd/>
      <w:spacing w:before="100" w:beforeAutospacing="1" w:after="100" w:afterAutospacing="1"/>
      <w:ind w:firstLine="0"/>
      <w:jc w:val="center"/>
      <w:textAlignment w:val="auto"/>
    </w:pPr>
    <w:rPr>
      <w:rFonts w:eastAsia="Times New Roman" w:cs="Arial"/>
      <w:b/>
      <w:bCs/>
      <w:spacing w:val="0"/>
      <w:sz w:val="16"/>
      <w:szCs w:val="16"/>
      <w:lang w:eastAsia="ru-RU"/>
    </w:rPr>
  </w:style>
  <w:style w:type="paragraph" w:customStyle="1" w:styleId="xl1758">
    <w:name w:val="xl1758"/>
    <w:basedOn w:val="a1"/>
    <w:rsid w:val="00651B11"/>
    <w:pPr>
      <w:widowControl/>
      <w:shd w:val="clear" w:color="FFFF00" w:fill="BFBFB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9">
    <w:name w:val="xl1759"/>
    <w:basedOn w:val="a1"/>
    <w:rsid w:val="00651B11"/>
    <w:pPr>
      <w:widowControl/>
      <w:shd w:val="clear" w:color="000000" w:fill="800000"/>
      <w:adjustRightInd/>
      <w:spacing w:before="100" w:beforeAutospacing="1" w:after="100" w:afterAutospacing="1"/>
      <w:ind w:firstLine="0"/>
      <w:jc w:val="center"/>
      <w:textAlignment w:val="center"/>
    </w:pPr>
    <w:rPr>
      <w:rFonts w:eastAsia="Times New Roman" w:cs="Arial"/>
      <w:b/>
      <w:bCs/>
      <w:color w:val="FFFFFF"/>
      <w:spacing w:val="0"/>
      <w:sz w:val="24"/>
      <w:szCs w:val="24"/>
      <w:lang w:eastAsia="ru-RU"/>
    </w:rPr>
  </w:style>
  <w:style w:type="paragraph" w:customStyle="1" w:styleId="xl1760">
    <w:name w:val="xl1760"/>
    <w:basedOn w:val="a1"/>
    <w:rsid w:val="00651B11"/>
    <w:pPr>
      <w:widowControl/>
      <w:shd w:val="clear" w:color="000000" w:fill="FDE9D9"/>
      <w:adjustRightInd/>
      <w:spacing w:before="100" w:beforeAutospacing="1" w:after="100" w:afterAutospacing="1"/>
      <w:ind w:firstLine="0"/>
      <w:jc w:val="left"/>
      <w:textAlignment w:val="auto"/>
    </w:pPr>
    <w:rPr>
      <w:rFonts w:eastAsia="Times New Roman" w:cs="Arial"/>
      <w:b/>
      <w:bCs/>
      <w:color w:val="FF0000"/>
      <w:spacing w:val="0"/>
      <w:sz w:val="16"/>
      <w:szCs w:val="16"/>
      <w:lang w:eastAsia="ru-RU"/>
    </w:rPr>
  </w:style>
  <w:style w:type="paragraph" w:customStyle="1" w:styleId="xl1761">
    <w:name w:val="xl1761"/>
    <w:basedOn w:val="a1"/>
    <w:rsid w:val="00651B11"/>
    <w:pPr>
      <w:widowControl/>
      <w:shd w:val="clear" w:color="000000" w:fill="B8CCE4"/>
      <w:adjustRightInd/>
      <w:spacing w:before="100" w:beforeAutospacing="1" w:after="100" w:afterAutospacing="1"/>
      <w:ind w:firstLine="0"/>
      <w:jc w:val="left"/>
      <w:textAlignment w:val="center"/>
    </w:pPr>
    <w:rPr>
      <w:rFonts w:eastAsia="Times New Roman" w:cs="Arial"/>
      <w:b/>
      <w:bCs/>
      <w:spacing w:val="0"/>
      <w:sz w:val="16"/>
      <w:szCs w:val="16"/>
      <w:lang w:eastAsia="ru-RU"/>
    </w:rPr>
  </w:style>
  <w:style w:type="paragraph" w:customStyle="1" w:styleId="xl1762">
    <w:name w:val="xl1762"/>
    <w:basedOn w:val="a1"/>
    <w:rsid w:val="00651B11"/>
    <w:pPr>
      <w:widowControl/>
      <w:shd w:val="clear" w:color="000000" w:fill="FDE9D9"/>
      <w:adjustRightInd/>
      <w:spacing w:before="100" w:beforeAutospacing="1" w:after="100" w:afterAutospacing="1"/>
      <w:ind w:firstLine="0"/>
      <w:jc w:val="left"/>
      <w:textAlignment w:val="center"/>
    </w:pPr>
    <w:rPr>
      <w:rFonts w:eastAsia="Times New Roman" w:cs="Arial"/>
      <w:b/>
      <w:bCs/>
      <w:color w:val="FF0000"/>
      <w:spacing w:val="0"/>
      <w:sz w:val="16"/>
      <w:szCs w:val="16"/>
      <w:lang w:eastAsia="ru-RU"/>
    </w:rPr>
  </w:style>
  <w:style w:type="paragraph" w:customStyle="1" w:styleId="xl1763">
    <w:name w:val="xl1763"/>
    <w:basedOn w:val="a1"/>
    <w:rsid w:val="00651B11"/>
    <w:pPr>
      <w:widowControl/>
      <w:shd w:val="clear" w:color="000000" w:fill="FABF8F"/>
      <w:adjustRightInd/>
      <w:spacing w:before="100" w:beforeAutospacing="1" w:after="100" w:afterAutospacing="1"/>
      <w:ind w:firstLine="0"/>
      <w:jc w:val="right"/>
      <w:textAlignment w:val="center"/>
    </w:pPr>
    <w:rPr>
      <w:rFonts w:eastAsia="Times New Roman" w:cs="Arial"/>
      <w:spacing w:val="0"/>
      <w:sz w:val="16"/>
      <w:szCs w:val="16"/>
      <w:lang w:eastAsia="ru-RU"/>
    </w:rPr>
  </w:style>
  <w:style w:type="paragraph" w:customStyle="1" w:styleId="xl1764">
    <w:name w:val="xl1764"/>
    <w:basedOn w:val="a1"/>
    <w:rsid w:val="00651B11"/>
    <w:pPr>
      <w:widowControl/>
      <w:shd w:val="clear" w:color="000000" w:fill="FABF8F"/>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65">
    <w:name w:val="xl1765"/>
    <w:basedOn w:val="a1"/>
    <w:rsid w:val="00651B11"/>
    <w:pPr>
      <w:widowControl/>
      <w:shd w:val="clear" w:color="000000" w:fill="FABF8F"/>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66">
    <w:name w:val="xl1766"/>
    <w:basedOn w:val="a1"/>
    <w:rsid w:val="00651B11"/>
    <w:pPr>
      <w:widowControl/>
      <w:shd w:val="clear" w:color="000000" w:fill="974706"/>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67">
    <w:name w:val="xl1767"/>
    <w:basedOn w:val="a1"/>
    <w:rsid w:val="00651B11"/>
    <w:pPr>
      <w:widowControl/>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68">
    <w:name w:val="xl1768"/>
    <w:basedOn w:val="a1"/>
    <w:rsid w:val="00651B11"/>
    <w:pPr>
      <w:widowControl/>
      <w:shd w:val="clear" w:color="FFFF00" w:fill="B8CCE4"/>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69">
    <w:name w:val="xl1769"/>
    <w:basedOn w:val="a1"/>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70">
    <w:name w:val="xl1770"/>
    <w:basedOn w:val="a1"/>
    <w:rsid w:val="00651B11"/>
    <w:pPr>
      <w:widowControl/>
      <w:shd w:val="clear" w:color="FFFF00" w:fill="B7DEE8"/>
      <w:adjustRightInd/>
      <w:spacing w:before="100" w:beforeAutospacing="1" w:after="100" w:afterAutospacing="1"/>
      <w:ind w:firstLine="0"/>
      <w:jc w:val="center"/>
      <w:textAlignment w:val="auto"/>
    </w:pPr>
    <w:rPr>
      <w:rFonts w:eastAsia="Times New Roman" w:cs="Arial"/>
      <w:b/>
      <w:bCs/>
      <w:color w:val="FF0000"/>
      <w:spacing w:val="0"/>
      <w:sz w:val="16"/>
      <w:szCs w:val="16"/>
      <w:lang w:eastAsia="ru-RU"/>
    </w:rPr>
  </w:style>
  <w:style w:type="paragraph" w:customStyle="1" w:styleId="xl1771">
    <w:name w:val="xl1771"/>
    <w:basedOn w:val="a1"/>
    <w:rsid w:val="00651B11"/>
    <w:pPr>
      <w:widowControl/>
      <w:shd w:val="clear" w:color="000000" w:fill="92D050"/>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72">
    <w:name w:val="xl1772"/>
    <w:basedOn w:val="a1"/>
    <w:rsid w:val="00651B11"/>
    <w:pPr>
      <w:widowControl/>
      <w:shd w:val="clear" w:color="000000" w:fill="92D050"/>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73">
    <w:name w:val="xl1773"/>
    <w:basedOn w:val="a1"/>
    <w:rsid w:val="00651B11"/>
    <w:pPr>
      <w:widowControl/>
      <w:shd w:val="clear" w:color="FFFF00" w:fill="FF0000"/>
      <w:adjustRightInd/>
      <w:spacing w:before="100" w:beforeAutospacing="1" w:after="100" w:afterAutospacing="1"/>
      <w:ind w:firstLine="0"/>
      <w:jc w:val="left"/>
      <w:textAlignment w:val="auto"/>
    </w:pPr>
    <w:rPr>
      <w:rFonts w:eastAsia="Times New Roman" w:cs="Arial"/>
      <w:spacing w:val="0"/>
      <w:sz w:val="16"/>
      <w:szCs w:val="16"/>
      <w:lang w:eastAsia="ru-RU"/>
    </w:rPr>
  </w:style>
  <w:style w:type="numbering" w:customStyle="1" w:styleId="265">
    <w:name w:val="Нет списка26"/>
    <w:next w:val="a4"/>
    <w:uiPriority w:val="99"/>
    <w:semiHidden/>
    <w:unhideWhenUsed/>
    <w:rsid w:val="00651B11"/>
  </w:style>
  <w:style w:type="numbering" w:customStyle="1" w:styleId="1111116">
    <w:name w:val="1 / 1.1 / 1.1.16"/>
    <w:basedOn w:val="a4"/>
    <w:next w:val="111111"/>
    <w:locked/>
    <w:rsid w:val="00651B11"/>
  </w:style>
  <w:style w:type="numbering" w:customStyle="1" w:styleId="1100">
    <w:name w:val="Нет списка110"/>
    <w:next w:val="a4"/>
    <w:uiPriority w:val="99"/>
    <w:semiHidden/>
    <w:unhideWhenUsed/>
    <w:rsid w:val="00651B11"/>
  </w:style>
  <w:style w:type="table" w:customStyle="1" w:styleId="1101">
    <w:name w:val="Светлая заливка110"/>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90">
    <w:name w:val="Светлая заливка119"/>
    <w:basedOn w:val="a3"/>
    <w:uiPriority w:val="60"/>
    <w:rsid w:val="00651B11"/>
    <w:pPr>
      <w:jc w:val="right"/>
    </w:pPr>
    <w:rPr>
      <w:rFonts w:ascii="Arial" w:hAnsi="Arial"/>
      <w:color w:val="000000"/>
      <w:sz w:val="18"/>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74">
    <w:name w:val="Нет списка27"/>
    <w:next w:val="a4"/>
    <w:uiPriority w:val="99"/>
    <w:semiHidden/>
    <w:unhideWhenUsed/>
    <w:rsid w:val="00651B11"/>
  </w:style>
  <w:style w:type="numbering" w:customStyle="1" w:styleId="1111117">
    <w:name w:val="1 / 1.1 / 1.1.17"/>
    <w:basedOn w:val="a4"/>
    <w:next w:val="111111"/>
    <w:locked/>
    <w:rsid w:val="00651B11"/>
  </w:style>
  <w:style w:type="numbering" w:customStyle="1" w:styleId="1163">
    <w:name w:val="Нет списка116"/>
    <w:next w:val="a4"/>
    <w:uiPriority w:val="99"/>
    <w:semiHidden/>
    <w:unhideWhenUsed/>
    <w:rsid w:val="00651B11"/>
  </w:style>
  <w:style w:type="table" w:customStyle="1" w:styleId="1200">
    <w:name w:val="Светлая заливка120"/>
    <w:basedOn w:val="a3"/>
    <w:uiPriority w:val="60"/>
    <w:rsid w:val="00651B1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02">
    <w:name w:val="Светлая заливка1110"/>
    <w:basedOn w:val="a3"/>
    <w:uiPriority w:val="60"/>
    <w:rsid w:val="00651B11"/>
    <w:pPr>
      <w:jc w:val="right"/>
    </w:pPr>
    <w:rPr>
      <w:rFonts w:ascii="Arial" w:hAnsi="Arial"/>
      <w:color w:val="000000"/>
      <w:sz w:val="18"/>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7334">
    <w:name w:val="xl7334"/>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35">
    <w:name w:val="xl7335"/>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36">
    <w:name w:val="xl7336"/>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Arial Narrow" w:eastAsia="Times New Roman" w:hAnsi="Arial Narrow"/>
      <w:spacing w:val="0"/>
      <w:sz w:val="20"/>
      <w:szCs w:val="20"/>
      <w:lang w:eastAsia="ru-RU"/>
    </w:rPr>
  </w:style>
  <w:style w:type="paragraph" w:customStyle="1" w:styleId="xl7337">
    <w:name w:val="xl7337"/>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38">
    <w:name w:val="xl7338"/>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39">
    <w:name w:val="xl7339"/>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Arial Narrow" w:eastAsia="Times New Roman" w:hAnsi="Arial Narrow"/>
      <w:b/>
      <w:bCs/>
      <w:i/>
      <w:iCs/>
      <w:spacing w:val="0"/>
      <w:sz w:val="20"/>
      <w:szCs w:val="20"/>
      <w:lang w:eastAsia="ru-RU"/>
    </w:rPr>
  </w:style>
  <w:style w:type="paragraph" w:customStyle="1" w:styleId="xl7340">
    <w:name w:val="xl7340"/>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41">
    <w:name w:val="xl7341"/>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u w:val="single"/>
      <w:lang w:eastAsia="ru-RU"/>
    </w:rPr>
  </w:style>
  <w:style w:type="paragraph" w:customStyle="1" w:styleId="xl7342">
    <w:name w:val="xl7342"/>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43">
    <w:name w:val="xl7343"/>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44">
    <w:name w:val="xl7344"/>
    <w:basedOn w:val="a1"/>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45">
    <w:name w:val="xl7345"/>
    <w:basedOn w:val="a1"/>
    <w:rsid w:val="00651B11"/>
    <w:pPr>
      <w:widowControl/>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46">
    <w:name w:val="xl7346"/>
    <w:basedOn w:val="a1"/>
    <w:rsid w:val="00651B11"/>
    <w:pPr>
      <w:widowControl/>
      <w:shd w:val="clear" w:color="000000" w:fill="FFFF00"/>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7347">
    <w:name w:val="xl7347"/>
    <w:basedOn w:val="a1"/>
    <w:rsid w:val="00651B1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paragraph" w:customStyle="1" w:styleId="xl7348">
    <w:name w:val="xl7348"/>
    <w:basedOn w:val="a1"/>
    <w:rsid w:val="00651B11"/>
    <w:pPr>
      <w:widowControl/>
      <w:pBdr>
        <w:top w:val="single" w:sz="4" w:space="0" w:color="auto"/>
        <w:left w:val="single" w:sz="4" w:space="0" w:color="auto"/>
        <w:bottom w:val="single" w:sz="4" w:space="0" w:color="auto"/>
        <w:right w:val="single" w:sz="4" w:space="0" w:color="auto"/>
      </w:pBdr>
      <w:shd w:val="clear" w:color="000000" w:fill="CCC0DA"/>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49">
    <w:name w:val="xl7349"/>
    <w:basedOn w:val="a1"/>
    <w:rsid w:val="00651B11"/>
    <w:pPr>
      <w:widowControl/>
      <w:pBdr>
        <w:top w:val="single" w:sz="4" w:space="0" w:color="auto"/>
        <w:left w:val="single" w:sz="4" w:space="0" w:color="auto"/>
        <w:bottom w:val="single" w:sz="4" w:space="0" w:color="auto"/>
        <w:right w:val="single" w:sz="4" w:space="0" w:color="auto"/>
      </w:pBdr>
      <w:shd w:val="clear" w:color="000000" w:fill="CCC0DA"/>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paragraph" w:customStyle="1" w:styleId="xl7350">
    <w:name w:val="xl7350"/>
    <w:basedOn w:val="a1"/>
    <w:rsid w:val="00651B11"/>
    <w:pPr>
      <w:widowControl/>
      <w:shd w:val="clear" w:color="000000" w:fill="CCC0DA"/>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7351">
    <w:name w:val="xl7351"/>
    <w:basedOn w:val="a1"/>
    <w:rsid w:val="00651B11"/>
    <w:pPr>
      <w:widowControl/>
      <w:pBdr>
        <w:top w:val="single" w:sz="4" w:space="0" w:color="auto"/>
        <w:left w:val="single" w:sz="4" w:space="0" w:color="auto"/>
        <w:bottom w:val="single" w:sz="4" w:space="0" w:color="auto"/>
        <w:right w:val="single" w:sz="4" w:space="0" w:color="auto"/>
      </w:pBdr>
      <w:shd w:val="clear" w:color="000000" w:fill="DA9694"/>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52">
    <w:name w:val="xl7352"/>
    <w:basedOn w:val="a1"/>
    <w:rsid w:val="00651B11"/>
    <w:pPr>
      <w:widowControl/>
      <w:shd w:val="clear" w:color="000000" w:fill="DA969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7353">
    <w:name w:val="xl7353"/>
    <w:basedOn w:val="a1"/>
    <w:rsid w:val="00651B1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54">
    <w:name w:val="xl7354"/>
    <w:basedOn w:val="a1"/>
    <w:rsid w:val="00651B11"/>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55">
    <w:name w:val="xl7355"/>
    <w:basedOn w:val="a1"/>
    <w:rsid w:val="00651B11"/>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paragraph" w:customStyle="1" w:styleId="xl7356">
    <w:name w:val="xl7356"/>
    <w:basedOn w:val="a1"/>
    <w:rsid w:val="00651B11"/>
    <w:pPr>
      <w:widowControl/>
      <w:pBdr>
        <w:top w:val="single" w:sz="4" w:space="0" w:color="auto"/>
        <w:left w:val="single" w:sz="4" w:space="0" w:color="auto"/>
        <w:bottom w:val="single" w:sz="4" w:space="0" w:color="auto"/>
        <w:right w:val="single" w:sz="4" w:space="0" w:color="auto"/>
      </w:pBdr>
      <w:shd w:val="clear" w:color="000000" w:fill="DCE6F1"/>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paragraph" w:customStyle="1" w:styleId="xl7357">
    <w:name w:val="xl7357"/>
    <w:basedOn w:val="a1"/>
    <w:rsid w:val="00651B11"/>
    <w:pPr>
      <w:widowControl/>
      <w:pBdr>
        <w:top w:val="single" w:sz="4" w:space="0" w:color="auto"/>
        <w:left w:val="single" w:sz="4" w:space="0" w:color="auto"/>
        <w:bottom w:val="single" w:sz="4" w:space="0" w:color="auto"/>
        <w:right w:val="single" w:sz="4" w:space="0" w:color="auto"/>
      </w:pBdr>
      <w:shd w:val="clear" w:color="000000" w:fill="DA9694"/>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table" w:customStyle="1" w:styleId="1241">
    <w:name w:val="Светлая заливка124"/>
    <w:basedOn w:val="a3"/>
    <w:uiPriority w:val="60"/>
    <w:rsid w:val="00D75BC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9">
    <w:name w:val="Средний список 129"/>
    <w:basedOn w:val="a3"/>
    <w:uiPriority w:val="65"/>
    <w:rsid w:val="00D75B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00">
    <w:name w:val="Светлая заливка210"/>
    <w:basedOn w:val="a3"/>
    <w:uiPriority w:val="60"/>
    <w:rsid w:val="00D75BC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3">
    <w:name w:val="Сетка таблицы42"/>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9">
    <w:name w:val="Сетка таблицы52"/>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3"/>
    <w:next w:val="aff"/>
    <w:uiPriority w:val="59"/>
    <w:rsid w:val="00D75BC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3"/>
    <w:next w:val="aff"/>
    <w:uiPriority w:val="59"/>
    <w:rsid w:val="00D75BC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3"/>
    <w:next w:val="aff"/>
    <w:uiPriority w:val="59"/>
    <w:rsid w:val="00D75BC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 512"/>
    <w:basedOn w:val="a3"/>
    <w:next w:val="53"/>
    <w:rsid w:val="00D75BC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
    <w:name w:val="Table Grid112"/>
    <w:basedOn w:val="a3"/>
    <w:next w:val="aff"/>
    <w:rsid w:val="00D75BC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a">
    <w:name w:val="Папушкин12"/>
    <w:basedOn w:val="aff"/>
    <w:rsid w:val="00D75BCF"/>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3"/>
    <w:next w:val="53"/>
    <w:rsid w:val="00D75BC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3"/>
    <w:next w:val="35"/>
    <w:rsid w:val="00D75BC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3"/>
    <w:next w:val="46"/>
    <w:rsid w:val="00D75BC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3"/>
    <w:next w:val="57"/>
    <w:rsid w:val="00D75BC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3"/>
    <w:next w:val="-1"/>
    <w:rsid w:val="00D75BC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
    <w:name w:val="Столбцы таблицы 212"/>
    <w:basedOn w:val="a3"/>
    <w:next w:val="26"/>
    <w:rsid w:val="00D75BC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3"/>
    <w:next w:val="-2"/>
    <w:rsid w:val="00D75BC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b">
    <w:name w:val="Современная таблица12"/>
    <w:basedOn w:val="a3"/>
    <w:next w:val="affa"/>
    <w:rsid w:val="00D75BC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00">
    <w:name w:val="Средний список 11120"/>
    <w:basedOn w:val="a3"/>
    <w:uiPriority w:val="65"/>
    <w:rsid w:val="00D75B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3"/>
    <w:uiPriority w:val="65"/>
    <w:rsid w:val="00D75BC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3">
    <w:name w:val="Простая таблица 212"/>
    <w:basedOn w:val="a3"/>
    <w:next w:val="27"/>
    <w:rsid w:val="00D75BC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c">
    <w:name w:val="Стандартная таблица12"/>
    <w:basedOn w:val="a3"/>
    <w:next w:val="affb"/>
    <w:rsid w:val="00D75BC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9">
    <w:name w:val="Классическая таблица 112"/>
    <w:basedOn w:val="a3"/>
    <w:next w:val="14"/>
    <w:rsid w:val="00D75BC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Простая таблица 112"/>
    <w:basedOn w:val="a3"/>
    <w:next w:val="15"/>
    <w:rsid w:val="00D75BC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4">
    <w:name w:val="Изящная таблица 212"/>
    <w:basedOn w:val="a3"/>
    <w:next w:val="28"/>
    <w:rsid w:val="00D75BC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3"/>
    <w:next w:val="-10"/>
    <w:rsid w:val="00D75BC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3"/>
    <w:next w:val="-20"/>
    <w:rsid w:val="00D75BC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3"/>
    <w:next w:val="-3"/>
    <w:rsid w:val="00D75BC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d">
    <w:name w:val="Изысканная таблица12"/>
    <w:basedOn w:val="a3"/>
    <w:next w:val="affe"/>
    <w:rsid w:val="00D75BC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b">
    <w:name w:val="Изящная таблица 112"/>
    <w:basedOn w:val="a3"/>
    <w:next w:val="16"/>
    <w:rsid w:val="00D75BC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Классическая таблица 212"/>
    <w:basedOn w:val="a3"/>
    <w:next w:val="2a"/>
    <w:rsid w:val="00D75BC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c">
    <w:name w:val="Сетка таблицы112"/>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Сетка таблицы212"/>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3"/>
    <w:next w:val="82"/>
    <w:rsid w:val="00D75BC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7">
    <w:name w:val="Сетка таблицы 212"/>
    <w:basedOn w:val="a3"/>
    <w:next w:val="2f"/>
    <w:rsid w:val="00D75BC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d">
    <w:name w:val="Сетка таблицы 112"/>
    <w:basedOn w:val="a3"/>
    <w:next w:val="19"/>
    <w:rsid w:val="00D75BC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6">
    <w:name w:val="Без интервала1"/>
    <w:next w:val="afffe"/>
    <w:uiPriority w:val="1"/>
    <w:qFormat/>
    <w:rsid w:val="00D75BCF"/>
    <w:rPr>
      <w:rFonts w:ascii="Calibri" w:hAnsi="Calibri"/>
      <w:sz w:val="22"/>
      <w:szCs w:val="22"/>
      <w:lang w:eastAsia="en-US"/>
    </w:rPr>
  </w:style>
  <w:style w:type="table" w:customStyle="1" w:styleId="11130">
    <w:name w:val="Светлая заливка1113"/>
    <w:basedOn w:val="a3"/>
    <w:uiPriority w:val="60"/>
    <w:rsid w:val="00D75BC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3"/>
    <w:uiPriority w:val="65"/>
    <w:rsid w:val="00D75B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ветлая заливка214"/>
    <w:basedOn w:val="a3"/>
    <w:uiPriority w:val="60"/>
    <w:rsid w:val="00D75BC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2">
    <w:name w:val="Сетка таблицы312"/>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
    <w:name w:val="1 / 1.1 / 1.1.31"/>
    <w:basedOn w:val="a4"/>
    <w:next w:val="111111"/>
    <w:locked/>
    <w:rsid w:val="00D75BCF"/>
  </w:style>
  <w:style w:type="table" w:customStyle="1" w:styleId="1411">
    <w:name w:val="Сетка таблицы141"/>
    <w:basedOn w:val="a3"/>
    <w:next w:val="aff"/>
    <w:uiPriority w:val="59"/>
    <w:rsid w:val="00D75BC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 121"/>
    <w:basedOn w:val="a3"/>
    <w:next w:val="19"/>
    <w:rsid w:val="00D75BC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511">
    <w:name w:val="Сетка таблицы151"/>
    <w:basedOn w:val="a3"/>
    <w:next w:val="aff"/>
    <w:uiPriority w:val="59"/>
    <w:rsid w:val="00D75BC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
    <w:basedOn w:val="a3"/>
    <w:next w:val="aff"/>
    <w:uiPriority w:val="59"/>
    <w:rsid w:val="00D75BC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 531"/>
    <w:basedOn w:val="a3"/>
    <w:next w:val="53"/>
    <w:rsid w:val="00D75BC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4"/>
    <w:next w:val="111111"/>
    <w:rsid w:val="00D75BCF"/>
  </w:style>
  <w:style w:type="table" w:customStyle="1" w:styleId="TableGrid121">
    <w:name w:val="Table Grid121"/>
    <w:basedOn w:val="a3"/>
    <w:next w:val="aff"/>
    <w:rsid w:val="00D75BC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8">
    <w:name w:val="Папушкин21"/>
    <w:basedOn w:val="aff"/>
    <w:rsid w:val="00D75BCF"/>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3"/>
    <w:next w:val="53"/>
    <w:rsid w:val="00D75BC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
    <w:name w:val="Столбцы таблицы 321"/>
    <w:basedOn w:val="a3"/>
    <w:next w:val="35"/>
    <w:rsid w:val="00D75BC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3"/>
    <w:next w:val="46"/>
    <w:rsid w:val="00D75BC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3"/>
    <w:next w:val="57"/>
    <w:rsid w:val="00D75BC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3"/>
    <w:next w:val="-1"/>
    <w:rsid w:val="00D75BC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Столбцы таблицы 221"/>
    <w:basedOn w:val="a3"/>
    <w:next w:val="26"/>
    <w:rsid w:val="00D75BC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3"/>
    <w:next w:val="-2"/>
    <w:rsid w:val="00D75BC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Современная таблица21"/>
    <w:basedOn w:val="a3"/>
    <w:next w:val="affa"/>
    <w:rsid w:val="00D75BC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90">
    <w:name w:val="Средний список 1129"/>
    <w:basedOn w:val="a3"/>
    <w:uiPriority w:val="65"/>
    <w:rsid w:val="00D75B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3"/>
    <w:uiPriority w:val="65"/>
    <w:rsid w:val="00D75BC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3">
    <w:name w:val="Простая таблица 221"/>
    <w:basedOn w:val="a3"/>
    <w:next w:val="27"/>
    <w:rsid w:val="00D75BC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a">
    <w:name w:val="Стандартная таблица21"/>
    <w:basedOn w:val="a3"/>
    <w:next w:val="affb"/>
    <w:rsid w:val="00D75BC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5">
    <w:name w:val="Классическая таблица 121"/>
    <w:basedOn w:val="a3"/>
    <w:next w:val="14"/>
    <w:rsid w:val="00D75BC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6">
    <w:name w:val="Простая таблица 121"/>
    <w:basedOn w:val="a3"/>
    <w:next w:val="15"/>
    <w:rsid w:val="00D75BC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4">
    <w:name w:val="Изящная таблица 221"/>
    <w:basedOn w:val="a3"/>
    <w:next w:val="28"/>
    <w:rsid w:val="00D75BC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3"/>
    <w:next w:val="-10"/>
    <w:rsid w:val="00D75BC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3"/>
    <w:next w:val="-20"/>
    <w:rsid w:val="00D75BC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3"/>
    <w:next w:val="-3"/>
    <w:rsid w:val="00D75BC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b">
    <w:name w:val="Изысканная таблица21"/>
    <w:basedOn w:val="a3"/>
    <w:next w:val="affe"/>
    <w:rsid w:val="00D75BC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7">
    <w:name w:val="Изящная таблица 121"/>
    <w:basedOn w:val="a3"/>
    <w:next w:val="16"/>
    <w:rsid w:val="00D75BC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Классическая таблица 221"/>
    <w:basedOn w:val="a3"/>
    <w:next w:val="2a"/>
    <w:rsid w:val="00D75BC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76">
    <w:name w:val="Сетка таблицы17"/>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6">
    <w:name w:val="Сетка таблицы221"/>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 821"/>
    <w:basedOn w:val="a3"/>
    <w:next w:val="82"/>
    <w:rsid w:val="00D75BC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17">
    <w:name w:val="Сетка таблицы 221"/>
    <w:basedOn w:val="a3"/>
    <w:next w:val="2f"/>
    <w:rsid w:val="00D75BC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13">
    <w:name w:val="Сетка таблицы 131"/>
    <w:basedOn w:val="a3"/>
    <w:next w:val="19"/>
    <w:rsid w:val="00D75BC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51">
    <w:name w:val="Светлая заливка125"/>
    <w:basedOn w:val="a3"/>
    <w:uiPriority w:val="60"/>
    <w:rsid w:val="00D75BC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1">
    <w:name w:val="Средний список 1221"/>
    <w:basedOn w:val="a3"/>
    <w:uiPriority w:val="65"/>
    <w:rsid w:val="00D75B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1">
    <w:name w:val="Сетка таблицы2521"/>
    <w:basedOn w:val="a3"/>
    <w:next w:val="aff"/>
    <w:rsid w:val="00D7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ветлая заливка223"/>
    <w:basedOn w:val="a3"/>
    <w:uiPriority w:val="60"/>
    <w:rsid w:val="00D75BC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2">
    <w:name w:val="Сетка таблицы321"/>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3"/>
    <w:next w:val="aff"/>
    <w:uiPriority w:val="59"/>
    <w:rsid w:val="00D75BC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3"/>
    <w:next w:val="aff"/>
    <w:uiPriority w:val="59"/>
    <w:rsid w:val="00D75B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ветлая заливка126"/>
    <w:basedOn w:val="a3"/>
    <w:uiPriority w:val="60"/>
    <w:rsid w:val="007940C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00">
    <w:name w:val="Средний список 1210"/>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50">
    <w:name w:val="Светлая заливка215"/>
    <w:basedOn w:val="a3"/>
    <w:uiPriority w:val="60"/>
    <w:rsid w:val="007940C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2">
    <w:name w:val="Сетка таблицы43"/>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Сетка таблицы53"/>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3"/>
    <w:next w:val="aff"/>
    <w:uiPriority w:val="59"/>
    <w:rsid w:val="007940C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
    <w:name w:val="Сетка таблицы72"/>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3"/>
    <w:next w:val="aff"/>
    <w:uiPriority w:val="59"/>
    <w:rsid w:val="007940C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3"/>
    <w:next w:val="53"/>
    <w:rsid w:val="007940C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
    <w:name w:val="Table Grid113"/>
    <w:basedOn w:val="a3"/>
    <w:next w:val="aff"/>
    <w:rsid w:val="007940C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8">
    <w:name w:val="Папушкин13"/>
    <w:basedOn w:val="aff"/>
    <w:rsid w:val="007940C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0">
    <w:name w:val="Сетка таблицы 5213"/>
    <w:basedOn w:val="a3"/>
    <w:next w:val="53"/>
    <w:rsid w:val="007940C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0">
    <w:name w:val="Столбцы таблицы 313"/>
    <w:basedOn w:val="a3"/>
    <w:next w:val="35"/>
    <w:rsid w:val="007940C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3"/>
    <w:next w:val="46"/>
    <w:rsid w:val="007940C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3"/>
    <w:next w:val="57"/>
    <w:rsid w:val="007940C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3"/>
    <w:next w:val="-1"/>
    <w:rsid w:val="007940C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3"/>
    <w:next w:val="26"/>
    <w:rsid w:val="007940C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3"/>
    <w:next w:val="-2"/>
    <w:rsid w:val="007940C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9">
    <w:name w:val="Современная таблица13"/>
    <w:basedOn w:val="a3"/>
    <w:next w:val="affa"/>
    <w:rsid w:val="007940C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20">
    <w:name w:val="Средний список 11122"/>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3"/>
    <w:uiPriority w:val="65"/>
    <w:rsid w:val="007940C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3"/>
    <w:next w:val="27"/>
    <w:rsid w:val="007940C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a">
    <w:name w:val="Стандартная таблица13"/>
    <w:basedOn w:val="a3"/>
    <w:next w:val="affb"/>
    <w:rsid w:val="007940C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3">
    <w:name w:val="Классическая таблица 113"/>
    <w:basedOn w:val="a3"/>
    <w:next w:val="14"/>
    <w:rsid w:val="007940C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4">
    <w:name w:val="Простая таблица 113"/>
    <w:basedOn w:val="a3"/>
    <w:next w:val="15"/>
    <w:rsid w:val="007940C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3"/>
    <w:next w:val="28"/>
    <w:rsid w:val="007940C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3"/>
    <w:next w:val="-10"/>
    <w:rsid w:val="007940C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3"/>
    <w:next w:val="-20"/>
    <w:rsid w:val="007940C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3"/>
    <w:next w:val="-3"/>
    <w:rsid w:val="007940C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b">
    <w:name w:val="Изысканная таблица13"/>
    <w:basedOn w:val="a3"/>
    <w:next w:val="affe"/>
    <w:rsid w:val="007940C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5">
    <w:name w:val="Изящная таблица 113"/>
    <w:basedOn w:val="a3"/>
    <w:next w:val="16"/>
    <w:rsid w:val="007940C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3"/>
    <w:next w:val="2a"/>
    <w:rsid w:val="007940C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6">
    <w:name w:val="Сетка таблицы113"/>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5">
    <w:name w:val="Сетка таблицы213"/>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Сетка таблицы 813"/>
    <w:basedOn w:val="a3"/>
    <w:next w:val="82"/>
    <w:rsid w:val="007940C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6">
    <w:name w:val="Сетка таблицы 213"/>
    <w:basedOn w:val="a3"/>
    <w:next w:val="2f"/>
    <w:rsid w:val="007940C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7">
    <w:name w:val="Сетка таблицы 113"/>
    <w:basedOn w:val="a3"/>
    <w:next w:val="19"/>
    <w:rsid w:val="007940C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40">
    <w:name w:val="Светлая заливка1114"/>
    <w:basedOn w:val="a3"/>
    <w:uiPriority w:val="60"/>
    <w:rsid w:val="007940C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30">
    <w:name w:val="Средний список 1213"/>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2">
    <w:name w:val="Сетка таблицы2512"/>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ветлая заливка216"/>
    <w:basedOn w:val="a3"/>
    <w:uiPriority w:val="60"/>
    <w:rsid w:val="007940C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31">
    <w:name w:val="Сетка таблицы313"/>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2">
    <w:name w:val="1 / 1.1 / 1.1.32"/>
    <w:basedOn w:val="a4"/>
    <w:next w:val="111111"/>
    <w:locked/>
    <w:rsid w:val="007940C2"/>
  </w:style>
  <w:style w:type="table" w:customStyle="1" w:styleId="1420">
    <w:name w:val="Сетка таблицы142"/>
    <w:basedOn w:val="a3"/>
    <w:next w:val="aff"/>
    <w:uiPriority w:val="59"/>
    <w:rsid w:val="007940C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 122"/>
    <w:basedOn w:val="a3"/>
    <w:next w:val="19"/>
    <w:rsid w:val="007940C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520">
    <w:name w:val="Сетка таблицы152"/>
    <w:basedOn w:val="a3"/>
    <w:next w:val="aff"/>
    <w:uiPriority w:val="59"/>
    <w:rsid w:val="007940C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3"/>
    <w:next w:val="aff"/>
    <w:uiPriority w:val="59"/>
    <w:rsid w:val="007940C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 532"/>
    <w:basedOn w:val="a3"/>
    <w:next w:val="53"/>
    <w:rsid w:val="007940C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4"/>
    <w:next w:val="111111"/>
    <w:rsid w:val="007940C2"/>
  </w:style>
  <w:style w:type="table" w:customStyle="1" w:styleId="TableGrid122">
    <w:name w:val="Table Grid122"/>
    <w:basedOn w:val="a3"/>
    <w:next w:val="aff"/>
    <w:rsid w:val="007940C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8">
    <w:name w:val="Папушкин22"/>
    <w:basedOn w:val="aff"/>
    <w:rsid w:val="007940C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
    <w:name w:val="Сетка таблицы 5222"/>
    <w:basedOn w:val="a3"/>
    <w:next w:val="53"/>
    <w:rsid w:val="007940C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0">
    <w:name w:val="Столбцы таблицы 322"/>
    <w:basedOn w:val="a3"/>
    <w:next w:val="35"/>
    <w:rsid w:val="007940C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3"/>
    <w:next w:val="46"/>
    <w:rsid w:val="007940C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3">
    <w:name w:val="Столбцы таблицы 522"/>
    <w:basedOn w:val="a3"/>
    <w:next w:val="57"/>
    <w:rsid w:val="007940C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
    <w:name w:val="Таблица-список 122"/>
    <w:basedOn w:val="a3"/>
    <w:next w:val="-1"/>
    <w:rsid w:val="007940C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
    <w:name w:val="Столбцы таблицы 222"/>
    <w:basedOn w:val="a3"/>
    <w:next w:val="26"/>
    <w:rsid w:val="007940C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3"/>
    <w:next w:val="-2"/>
    <w:rsid w:val="007940C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Современная таблица22"/>
    <w:basedOn w:val="a3"/>
    <w:next w:val="affa"/>
    <w:rsid w:val="007940C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00">
    <w:name w:val="Средний список 11210"/>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3"/>
    <w:uiPriority w:val="65"/>
    <w:rsid w:val="007940C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22">
    <w:name w:val="Простая таблица 222"/>
    <w:basedOn w:val="a3"/>
    <w:next w:val="27"/>
    <w:rsid w:val="007940C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2a">
    <w:name w:val="Стандартная таблица22"/>
    <w:basedOn w:val="a3"/>
    <w:next w:val="affb"/>
    <w:rsid w:val="007940C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4">
    <w:name w:val="Классическая таблица 122"/>
    <w:basedOn w:val="a3"/>
    <w:next w:val="14"/>
    <w:rsid w:val="007940C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5">
    <w:name w:val="Простая таблица 122"/>
    <w:basedOn w:val="a3"/>
    <w:next w:val="15"/>
    <w:rsid w:val="007940C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3">
    <w:name w:val="Изящная таблица 222"/>
    <w:basedOn w:val="a3"/>
    <w:next w:val="28"/>
    <w:rsid w:val="007940C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3"/>
    <w:next w:val="-10"/>
    <w:rsid w:val="007940C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3"/>
    <w:next w:val="-20"/>
    <w:rsid w:val="007940C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3"/>
    <w:next w:val="-3"/>
    <w:rsid w:val="007940C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b">
    <w:name w:val="Изысканная таблица22"/>
    <w:basedOn w:val="a3"/>
    <w:next w:val="affe"/>
    <w:rsid w:val="007940C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26">
    <w:name w:val="Изящная таблица 122"/>
    <w:basedOn w:val="a3"/>
    <w:next w:val="16"/>
    <w:rsid w:val="007940C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4">
    <w:name w:val="Классическая таблица 222"/>
    <w:basedOn w:val="a3"/>
    <w:next w:val="2a"/>
    <w:rsid w:val="007940C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5">
    <w:name w:val="Сетка таблицы222"/>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0">
    <w:name w:val="Сетка таблицы 822"/>
    <w:basedOn w:val="a3"/>
    <w:next w:val="82"/>
    <w:rsid w:val="007940C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26">
    <w:name w:val="Сетка таблицы 222"/>
    <w:basedOn w:val="a3"/>
    <w:next w:val="2f"/>
    <w:rsid w:val="007940C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22">
    <w:name w:val="Сетка таблицы 132"/>
    <w:basedOn w:val="a3"/>
    <w:next w:val="19"/>
    <w:rsid w:val="007940C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71">
    <w:name w:val="Светлая заливка127"/>
    <w:basedOn w:val="a3"/>
    <w:uiPriority w:val="60"/>
    <w:rsid w:val="007940C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0">
    <w:name w:val="Средний список 1222"/>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2">
    <w:name w:val="Сетка таблицы2522"/>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ветлая заливка224"/>
    <w:basedOn w:val="a3"/>
    <w:uiPriority w:val="60"/>
    <w:rsid w:val="007940C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21">
    <w:name w:val="Сетка таблицы322"/>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
    <w:basedOn w:val="a3"/>
    <w:next w:val="aff"/>
    <w:uiPriority w:val="59"/>
    <w:rsid w:val="007940C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4">
    <w:name w:val="Сетка таблицы522"/>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40C2"/>
    <w:pPr>
      <w:autoSpaceDE w:val="0"/>
      <w:autoSpaceDN w:val="0"/>
      <w:adjustRightInd w:val="0"/>
    </w:pPr>
    <w:rPr>
      <w:color w:val="000000"/>
      <w:sz w:val="24"/>
      <w:szCs w:val="24"/>
    </w:rPr>
  </w:style>
  <w:style w:type="table" w:customStyle="1" w:styleId="186">
    <w:name w:val="Сетка таблицы18"/>
    <w:basedOn w:val="a3"/>
    <w:next w:val="aff"/>
    <w:uiPriority w:val="59"/>
    <w:rsid w:val="007940C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0">
    <w:name w:val="Сетка таблицы 541"/>
    <w:basedOn w:val="a3"/>
    <w:next w:val="53"/>
    <w:rsid w:val="007940C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3"/>
    <w:next w:val="aff"/>
    <w:rsid w:val="007940C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5">
    <w:name w:val="Папушкин31"/>
    <w:basedOn w:val="aff"/>
    <w:rsid w:val="007940C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1">
    <w:name w:val="Сетка таблицы 5231"/>
    <w:basedOn w:val="a3"/>
    <w:next w:val="53"/>
    <w:rsid w:val="007940C2"/>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
    <w:name w:val="Столбцы таблицы 331"/>
    <w:basedOn w:val="a3"/>
    <w:next w:val="35"/>
    <w:rsid w:val="007940C2"/>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0">
    <w:name w:val="Столбцы таблицы 431"/>
    <w:basedOn w:val="a3"/>
    <w:next w:val="46"/>
    <w:rsid w:val="007940C2"/>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3"/>
    <w:next w:val="57"/>
    <w:rsid w:val="007940C2"/>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
    <w:name w:val="Таблица-список 131"/>
    <w:basedOn w:val="a3"/>
    <w:next w:val="-1"/>
    <w:rsid w:val="007940C2"/>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Столбцы таблицы 231"/>
    <w:basedOn w:val="a3"/>
    <w:next w:val="26"/>
    <w:rsid w:val="007940C2"/>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3"/>
    <w:next w:val="-2"/>
    <w:rsid w:val="007940C2"/>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овременная таблица31"/>
    <w:basedOn w:val="a3"/>
    <w:next w:val="affa"/>
    <w:rsid w:val="007940C2"/>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21">
    <w:name w:val="Средний список 1132"/>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3"/>
    <w:uiPriority w:val="65"/>
    <w:rsid w:val="007940C2"/>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3"/>
    <w:next w:val="27"/>
    <w:rsid w:val="007940C2"/>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Стандартная таблица31"/>
    <w:basedOn w:val="a3"/>
    <w:next w:val="affb"/>
    <w:rsid w:val="007940C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4">
    <w:name w:val="Классическая таблица 131"/>
    <w:basedOn w:val="a3"/>
    <w:next w:val="14"/>
    <w:rsid w:val="007940C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5">
    <w:name w:val="Простая таблица 131"/>
    <w:basedOn w:val="a3"/>
    <w:next w:val="15"/>
    <w:rsid w:val="007940C2"/>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3">
    <w:name w:val="Изящная таблица 231"/>
    <w:basedOn w:val="a3"/>
    <w:next w:val="28"/>
    <w:rsid w:val="007940C2"/>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0">
    <w:name w:val="Веб-таблица 131"/>
    <w:basedOn w:val="a3"/>
    <w:next w:val="-10"/>
    <w:rsid w:val="007940C2"/>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0">
    <w:name w:val="Веб-таблица 231"/>
    <w:basedOn w:val="a3"/>
    <w:next w:val="-20"/>
    <w:rsid w:val="007940C2"/>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3"/>
    <w:next w:val="-3"/>
    <w:rsid w:val="007940C2"/>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8">
    <w:name w:val="Изысканная таблица31"/>
    <w:basedOn w:val="a3"/>
    <w:next w:val="affe"/>
    <w:rsid w:val="007940C2"/>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6">
    <w:name w:val="Изящная таблица 131"/>
    <w:basedOn w:val="a3"/>
    <w:next w:val="16"/>
    <w:rsid w:val="007940C2"/>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Классическая таблица 231"/>
    <w:basedOn w:val="a3"/>
    <w:next w:val="2a"/>
    <w:rsid w:val="007940C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92">
    <w:name w:val="Сетка таблицы19"/>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5">
    <w:name w:val="Сетка таблицы231"/>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 831"/>
    <w:basedOn w:val="a3"/>
    <w:next w:val="82"/>
    <w:rsid w:val="007940C2"/>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16">
    <w:name w:val="Сетка таблицы 231"/>
    <w:basedOn w:val="a3"/>
    <w:next w:val="2f"/>
    <w:rsid w:val="007940C2"/>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12">
    <w:name w:val="Сетка таблицы 141"/>
    <w:basedOn w:val="a3"/>
    <w:next w:val="19"/>
    <w:rsid w:val="007940C2"/>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30">
    <w:name w:val="Светлая заливка133"/>
    <w:basedOn w:val="a3"/>
    <w:uiPriority w:val="60"/>
    <w:rsid w:val="007940C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10">
    <w:name w:val="Средний список 1231"/>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1">
    <w:name w:val="Сетка таблицы2531"/>
    <w:basedOn w:val="a3"/>
    <w:next w:val="aff"/>
    <w:rsid w:val="00794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ветлая заливка232"/>
    <w:basedOn w:val="a3"/>
    <w:uiPriority w:val="60"/>
    <w:rsid w:val="007940C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етка таблицы331"/>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a">
    <w:name w:val="Нет списка1111"/>
    <w:next w:val="a4"/>
    <w:uiPriority w:val="99"/>
    <w:semiHidden/>
    <w:unhideWhenUsed/>
    <w:rsid w:val="007940C2"/>
  </w:style>
  <w:style w:type="numbering" w:customStyle="1" w:styleId="1218">
    <w:name w:val="Нет списка121"/>
    <w:next w:val="a4"/>
    <w:uiPriority w:val="99"/>
    <w:semiHidden/>
    <w:unhideWhenUsed/>
    <w:rsid w:val="007940C2"/>
  </w:style>
  <w:style w:type="table" w:customStyle="1" w:styleId="910">
    <w:name w:val="Сетка таблицы91"/>
    <w:basedOn w:val="a3"/>
    <w:next w:val="aff"/>
    <w:uiPriority w:val="59"/>
    <w:rsid w:val="007940C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0">
    <w:name w:val="Средний список 111110"/>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11111a">
    <w:name w:val="Нет списка11111"/>
    <w:next w:val="a4"/>
    <w:uiPriority w:val="99"/>
    <w:semiHidden/>
    <w:unhideWhenUsed/>
    <w:rsid w:val="007940C2"/>
  </w:style>
  <w:style w:type="table" w:customStyle="1" w:styleId="11150">
    <w:name w:val="Светлая заливка1115"/>
    <w:basedOn w:val="a3"/>
    <w:uiPriority w:val="60"/>
    <w:rsid w:val="007940C2"/>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0">
    <w:name w:val="Средний список 12111"/>
    <w:basedOn w:val="a3"/>
    <w:uiPriority w:val="65"/>
    <w:rsid w:val="007940C2"/>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30">
    <w:name w:val="Светлая заливка2113"/>
    <w:basedOn w:val="a3"/>
    <w:uiPriority w:val="60"/>
    <w:rsid w:val="007940C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0">
    <w:name w:val="Сетка таблицы3111"/>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3"/>
    <w:next w:val="aff"/>
    <w:uiPriority w:val="59"/>
    <w:rsid w:val="00794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1">
    <w:name w:val="1 / 1.1 / 1.1.311"/>
    <w:basedOn w:val="a4"/>
    <w:next w:val="111111"/>
    <w:locked/>
    <w:rsid w:val="007940C2"/>
  </w:style>
  <w:style w:type="table" w:customStyle="1" w:styleId="1512">
    <w:name w:val="Сетка таблицы 151"/>
    <w:basedOn w:val="a3"/>
    <w:next w:val="19"/>
    <w:semiHidden/>
    <w:unhideWhenUsed/>
    <w:rsid w:val="007940C2"/>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212">
    <w:name w:val="Сетка таблицы 1121"/>
    <w:basedOn w:val="a3"/>
    <w:next w:val="19"/>
    <w:semiHidden/>
    <w:unhideWhenUsed/>
    <w:rsid w:val="007940C2"/>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01">
    <w:name w:val="Сетка таблицы20"/>
    <w:basedOn w:val="a3"/>
    <w:next w:val="aff"/>
    <w:uiPriority w:val="59"/>
    <w:rsid w:val="007940C2"/>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5608">
    <w:name w:val="xl35608"/>
    <w:basedOn w:val="a1"/>
    <w:rsid w:val="007940C2"/>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09">
    <w:name w:val="xl35609"/>
    <w:basedOn w:val="a1"/>
    <w:rsid w:val="007940C2"/>
    <w:pPr>
      <w:widowControl/>
      <w:shd w:val="thinReverseDiagStripe" w:color="666699"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10">
    <w:name w:val="xl35610"/>
    <w:basedOn w:val="a1"/>
    <w:rsid w:val="007940C2"/>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11">
    <w:name w:val="xl35611"/>
    <w:basedOn w:val="a1"/>
    <w:rsid w:val="007940C2"/>
    <w:pPr>
      <w:widowControl/>
      <w:pBdr>
        <w:top w:val="single" w:sz="4" w:space="0" w:color="auto"/>
        <w:left w:val="single" w:sz="8" w:space="0" w:color="auto"/>
        <w:bottom w:val="single" w:sz="4" w:space="0" w:color="auto"/>
        <w:right w:val="single" w:sz="4" w:space="0" w:color="auto"/>
      </w:pBdr>
      <w:shd w:val="clear" w:color="80808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2">
    <w:name w:val="xl35612"/>
    <w:basedOn w:val="a1"/>
    <w:rsid w:val="007940C2"/>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3">
    <w:name w:val="xl35613"/>
    <w:basedOn w:val="a1"/>
    <w:rsid w:val="007940C2"/>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4">
    <w:name w:val="xl35614"/>
    <w:basedOn w:val="a1"/>
    <w:rsid w:val="007940C2"/>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5">
    <w:name w:val="xl35615"/>
    <w:basedOn w:val="a1"/>
    <w:rsid w:val="007940C2"/>
    <w:pPr>
      <w:widowControl/>
      <w:pBdr>
        <w:top w:val="single" w:sz="4" w:space="0" w:color="auto"/>
        <w:left w:val="single" w:sz="8" w:space="0" w:color="auto"/>
        <w:bottom w:val="single" w:sz="4" w:space="0" w:color="auto"/>
        <w:right w:val="single" w:sz="4" w:space="0" w:color="auto"/>
      </w:pBdr>
      <w:shd w:val="clear" w:color="808080" w:fill="76933C"/>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35616">
    <w:name w:val="xl35616"/>
    <w:basedOn w:val="a1"/>
    <w:rsid w:val="007940C2"/>
    <w:pPr>
      <w:widowControl/>
      <w:pBdr>
        <w:top w:val="single" w:sz="4" w:space="0" w:color="000000"/>
        <w:left w:val="single" w:sz="4" w:space="0" w:color="000000"/>
        <w:bottom w:val="single" w:sz="4" w:space="0" w:color="000000"/>
      </w:pBdr>
      <w:shd w:val="clear" w:color="FFCC99" w:fill="76933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17">
    <w:name w:val="xl35617"/>
    <w:basedOn w:val="a1"/>
    <w:rsid w:val="007940C2"/>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18">
    <w:name w:val="xl35618"/>
    <w:basedOn w:val="a1"/>
    <w:rsid w:val="007940C2"/>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19">
    <w:name w:val="xl35619"/>
    <w:basedOn w:val="a1"/>
    <w:rsid w:val="007940C2"/>
    <w:pPr>
      <w:widowControl/>
      <w:pBdr>
        <w:top w:val="single" w:sz="4" w:space="0" w:color="auto"/>
        <w:left w:val="single" w:sz="8"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35620">
    <w:name w:val="xl35620"/>
    <w:basedOn w:val="a1"/>
    <w:rsid w:val="007940C2"/>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21">
    <w:name w:val="xl35621"/>
    <w:basedOn w:val="a1"/>
    <w:rsid w:val="007940C2"/>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22">
    <w:name w:val="xl35622"/>
    <w:basedOn w:val="a1"/>
    <w:rsid w:val="007940C2"/>
    <w:pPr>
      <w:widowControl/>
      <w:pBdr>
        <w:top w:val="single" w:sz="8" w:space="0" w:color="auto"/>
        <w:left w:val="single" w:sz="8" w:space="0" w:color="auto"/>
        <w:right w:val="single" w:sz="4" w:space="0" w:color="000000"/>
      </w:pBdr>
      <w:shd w:val="clear" w:color="808080" w:fill="974706"/>
      <w:adjustRightInd/>
      <w:spacing w:before="100" w:beforeAutospacing="1" w:after="100" w:afterAutospacing="1"/>
      <w:ind w:firstLine="0"/>
      <w:jc w:val="left"/>
      <w:textAlignment w:val="auto"/>
    </w:pPr>
    <w:rPr>
      <w:rFonts w:eastAsia="Times New Roman" w:cs="Arial"/>
      <w:b/>
      <w:bCs/>
      <w:color w:val="FFFFFF"/>
      <w:spacing w:val="0"/>
      <w:sz w:val="24"/>
      <w:szCs w:val="24"/>
      <w:lang w:eastAsia="ru-RU"/>
    </w:rPr>
  </w:style>
  <w:style w:type="paragraph" w:customStyle="1" w:styleId="xl35623">
    <w:name w:val="xl35623"/>
    <w:basedOn w:val="a1"/>
    <w:rsid w:val="007940C2"/>
    <w:pPr>
      <w:widowControl/>
      <w:pBdr>
        <w:top w:val="single" w:sz="8" w:space="0" w:color="auto"/>
        <w:left w:val="single" w:sz="4" w:space="0" w:color="000000"/>
      </w:pBdr>
      <w:shd w:val="clear" w:color="808080" w:fill="974706"/>
      <w:adjustRightInd/>
      <w:spacing w:before="100" w:beforeAutospacing="1" w:after="100" w:afterAutospacing="1"/>
      <w:ind w:firstLine="0"/>
      <w:jc w:val="center"/>
      <w:textAlignment w:val="auto"/>
    </w:pPr>
    <w:rPr>
      <w:rFonts w:eastAsia="Times New Roman" w:cs="Arial"/>
      <w:b/>
      <w:bCs/>
      <w:color w:val="FFFFFF"/>
      <w:spacing w:val="0"/>
      <w:sz w:val="24"/>
      <w:szCs w:val="24"/>
      <w:lang w:eastAsia="ru-RU"/>
    </w:rPr>
  </w:style>
  <w:style w:type="paragraph" w:customStyle="1" w:styleId="xl35624">
    <w:name w:val="xl35624"/>
    <w:basedOn w:val="a1"/>
    <w:rsid w:val="007940C2"/>
    <w:pPr>
      <w:widowControl/>
      <w:pBdr>
        <w:top w:val="single" w:sz="8" w:space="0" w:color="auto"/>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35625">
    <w:name w:val="xl35625"/>
    <w:basedOn w:val="a1"/>
    <w:rsid w:val="007940C2"/>
    <w:pPr>
      <w:widowControl/>
      <w:pBdr>
        <w:top w:val="single" w:sz="8" w:space="0" w:color="auto"/>
        <w:left w:val="single" w:sz="4" w:space="0" w:color="000000"/>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35626">
    <w:name w:val="xl35626"/>
    <w:basedOn w:val="a1"/>
    <w:rsid w:val="007940C2"/>
    <w:pPr>
      <w:widowControl/>
      <w:pBdr>
        <w:top w:val="single" w:sz="4" w:space="0" w:color="auto"/>
        <w:left w:val="single" w:sz="4" w:space="0" w:color="auto"/>
        <w:bottom w:val="single" w:sz="4"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27">
    <w:name w:val="xl35627"/>
    <w:basedOn w:val="a1"/>
    <w:rsid w:val="007940C2"/>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28">
    <w:name w:val="xl35628"/>
    <w:basedOn w:val="a1"/>
    <w:rsid w:val="007940C2"/>
    <w:pPr>
      <w:widowControl/>
      <w:pBdr>
        <w:left w:val="single" w:sz="8" w:space="0" w:color="auto"/>
        <w:bottom w:val="single" w:sz="4" w:space="0" w:color="auto"/>
        <w:right w:val="single" w:sz="4" w:space="0" w:color="auto"/>
      </w:pBdr>
      <w:shd w:val="clear" w:color="80808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29">
    <w:name w:val="xl35629"/>
    <w:basedOn w:val="a1"/>
    <w:rsid w:val="007940C2"/>
    <w:pPr>
      <w:widowControl/>
      <w:pBdr>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30">
    <w:name w:val="xl35630"/>
    <w:basedOn w:val="a1"/>
    <w:rsid w:val="007940C2"/>
    <w:pPr>
      <w:widowControl/>
      <w:pBdr>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31">
    <w:name w:val="xl35631"/>
    <w:basedOn w:val="a1"/>
    <w:rsid w:val="007940C2"/>
    <w:pPr>
      <w:widowControl/>
      <w:pBdr>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32">
    <w:name w:val="xl35632"/>
    <w:basedOn w:val="a1"/>
    <w:rsid w:val="007940C2"/>
    <w:pPr>
      <w:widowControl/>
      <w:pBdr>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33">
    <w:name w:val="xl35633"/>
    <w:basedOn w:val="a1"/>
    <w:rsid w:val="007940C2"/>
    <w:pPr>
      <w:widowControl/>
      <w:pBdr>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34">
    <w:name w:val="xl35634"/>
    <w:basedOn w:val="a1"/>
    <w:rsid w:val="007940C2"/>
    <w:pPr>
      <w:widowControl/>
      <w:pBdr>
        <w:top w:val="single" w:sz="8" w:space="0" w:color="auto"/>
        <w:left w:val="single" w:sz="8" w:space="0" w:color="auto"/>
        <w:bottom w:val="single" w:sz="8" w:space="0" w:color="auto"/>
        <w:right w:val="single" w:sz="4" w:space="0" w:color="auto"/>
      </w:pBdr>
      <w:shd w:val="clear" w:color="808080" w:fill="76933C"/>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35635">
    <w:name w:val="xl35635"/>
    <w:basedOn w:val="a1"/>
    <w:rsid w:val="007940C2"/>
    <w:pPr>
      <w:widowControl/>
      <w:pBdr>
        <w:top w:val="single" w:sz="8" w:space="0" w:color="auto"/>
        <w:left w:val="single" w:sz="4" w:space="0" w:color="000000"/>
        <w:bottom w:val="single" w:sz="8" w:space="0" w:color="auto"/>
      </w:pBdr>
      <w:shd w:val="clear" w:color="FFCC99" w:fill="76933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36">
    <w:name w:val="xl35636"/>
    <w:basedOn w:val="a1"/>
    <w:rsid w:val="007940C2"/>
    <w:pPr>
      <w:widowControl/>
      <w:pBdr>
        <w:top w:val="single" w:sz="8" w:space="0" w:color="auto"/>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37">
    <w:name w:val="xl35637"/>
    <w:basedOn w:val="a1"/>
    <w:rsid w:val="007940C2"/>
    <w:pPr>
      <w:widowControl/>
      <w:pBdr>
        <w:top w:val="single" w:sz="8" w:space="0" w:color="auto"/>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b/>
      <w:bCs/>
      <w:spacing w:val="0"/>
      <w:sz w:val="24"/>
      <w:szCs w:val="24"/>
      <w:lang w:eastAsia="ru-RU"/>
    </w:rPr>
  </w:style>
  <w:style w:type="paragraph" w:customStyle="1" w:styleId="xl35638">
    <w:name w:val="xl35638"/>
    <w:basedOn w:val="a1"/>
    <w:rsid w:val="007940C2"/>
    <w:pPr>
      <w:widowControl/>
      <w:pBdr>
        <w:top w:val="single" w:sz="4" w:space="0" w:color="auto"/>
        <w:left w:val="single" w:sz="4" w:space="9" w:color="auto"/>
        <w:bottom w:val="single" w:sz="4" w:space="0" w:color="auto"/>
        <w:right w:val="single" w:sz="4" w:space="0" w:color="auto"/>
      </w:pBdr>
      <w:shd w:val="clear" w:color="808080" w:fill="D8E4BC"/>
      <w:adjustRightInd/>
      <w:spacing w:before="100" w:beforeAutospacing="1" w:after="100" w:afterAutospacing="1"/>
      <w:ind w:firstLineChars="100" w:firstLine="0"/>
      <w:jc w:val="left"/>
      <w:textAlignment w:val="auto"/>
    </w:pPr>
    <w:rPr>
      <w:rFonts w:ascii="Times New Roman" w:eastAsia="Times New Roman" w:hAnsi="Times New Roman"/>
      <w:spacing w:val="0"/>
      <w:sz w:val="24"/>
      <w:szCs w:val="24"/>
      <w:lang w:eastAsia="ru-RU"/>
    </w:rPr>
  </w:style>
  <w:style w:type="paragraph" w:customStyle="1" w:styleId="xl35639">
    <w:name w:val="xl35639"/>
    <w:basedOn w:val="a1"/>
    <w:rsid w:val="007940C2"/>
    <w:pPr>
      <w:widowControl/>
      <w:pBdr>
        <w:top w:val="single" w:sz="8" w:space="0" w:color="auto"/>
        <w:left w:val="single" w:sz="8" w:space="0" w:color="auto"/>
        <w:bottom w:val="single" w:sz="8" w:space="0" w:color="auto"/>
        <w:right w:val="single" w:sz="4" w:space="0" w:color="auto"/>
      </w:pBdr>
      <w:shd w:val="clear" w:color="808080" w:fill="00B050"/>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35640">
    <w:name w:val="xl35640"/>
    <w:basedOn w:val="a1"/>
    <w:rsid w:val="007940C2"/>
    <w:pPr>
      <w:widowControl/>
      <w:pBdr>
        <w:top w:val="single" w:sz="4" w:space="0" w:color="auto"/>
        <w:left w:val="single" w:sz="4" w:space="0" w:color="auto"/>
        <w:bottom w:val="single" w:sz="4" w:space="0" w:color="auto"/>
        <w:right w:val="single" w:sz="4" w:space="0" w:color="auto"/>
      </w:pBdr>
      <w:shd w:val="clear" w:color="FFCC99" w:fill="00B050"/>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41">
    <w:name w:val="xl35641"/>
    <w:basedOn w:val="a1"/>
    <w:rsid w:val="007940C2"/>
    <w:pPr>
      <w:widowControl/>
      <w:pBdr>
        <w:top w:val="single" w:sz="4" w:space="0" w:color="auto"/>
        <w:left w:val="single" w:sz="4" w:space="0" w:color="auto"/>
        <w:bottom w:val="single" w:sz="4" w:space="0" w:color="auto"/>
        <w:right w:val="single" w:sz="4" w:space="0" w:color="auto"/>
      </w:pBdr>
      <w:shd w:val="clear" w:color="000000" w:fill="00B050"/>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42">
    <w:name w:val="xl35642"/>
    <w:basedOn w:val="a1"/>
    <w:rsid w:val="007940C2"/>
    <w:pPr>
      <w:widowControl/>
      <w:pBdr>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43">
    <w:name w:val="xl35643"/>
    <w:basedOn w:val="a1"/>
    <w:rsid w:val="007940C2"/>
    <w:pPr>
      <w:widowControl/>
      <w:pBdr>
        <w:left w:val="single" w:sz="8" w:space="18" w:color="auto"/>
        <w:bottom w:val="single" w:sz="4" w:space="0" w:color="auto"/>
        <w:right w:val="single" w:sz="4" w:space="0" w:color="auto"/>
      </w:pBdr>
      <w:shd w:val="clear" w:color="808080" w:fill="D8E4BC"/>
      <w:adjustRightInd/>
      <w:spacing w:before="100" w:beforeAutospacing="1" w:after="100" w:afterAutospacing="1"/>
      <w:ind w:firstLineChars="200" w:firstLine="0"/>
      <w:jc w:val="left"/>
      <w:textAlignment w:val="auto"/>
    </w:pPr>
    <w:rPr>
      <w:rFonts w:ascii="Times New Roman" w:eastAsia="Times New Roman" w:hAnsi="Times New Roman"/>
      <w:spacing w:val="0"/>
      <w:sz w:val="24"/>
      <w:szCs w:val="24"/>
      <w:lang w:eastAsia="ru-RU"/>
    </w:rPr>
  </w:style>
  <w:style w:type="paragraph" w:customStyle="1" w:styleId="xl35644">
    <w:name w:val="xl35644"/>
    <w:basedOn w:val="a1"/>
    <w:rsid w:val="007940C2"/>
    <w:pPr>
      <w:widowControl/>
      <w:pBdr>
        <w:top w:val="single" w:sz="8" w:space="0" w:color="auto"/>
        <w:left w:val="single" w:sz="4"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45">
    <w:name w:val="xl35645"/>
    <w:basedOn w:val="a1"/>
    <w:rsid w:val="007940C2"/>
    <w:pPr>
      <w:widowControl/>
      <w:pBdr>
        <w:top w:val="single" w:sz="8" w:space="0" w:color="auto"/>
        <w:left w:val="single" w:sz="4"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b/>
      <w:bCs/>
      <w:spacing w:val="0"/>
      <w:sz w:val="24"/>
      <w:szCs w:val="24"/>
      <w:lang w:eastAsia="ru-RU"/>
    </w:rPr>
  </w:style>
  <w:style w:type="paragraph" w:customStyle="1" w:styleId="xl35646">
    <w:name w:val="xl35646"/>
    <w:basedOn w:val="a1"/>
    <w:rsid w:val="007940C2"/>
    <w:pPr>
      <w:widowControl/>
      <w:pBdr>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47">
    <w:name w:val="xl35647"/>
    <w:basedOn w:val="a1"/>
    <w:rsid w:val="007940C2"/>
    <w:pPr>
      <w:widowControl/>
      <w:pBdr>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b/>
      <w:bCs/>
      <w:spacing w:val="0"/>
      <w:sz w:val="24"/>
      <w:szCs w:val="24"/>
      <w:lang w:eastAsia="ru-RU"/>
    </w:rPr>
  </w:style>
  <w:style w:type="paragraph" w:customStyle="1" w:styleId="xl35648">
    <w:name w:val="xl35648"/>
    <w:basedOn w:val="a1"/>
    <w:rsid w:val="007940C2"/>
    <w:pPr>
      <w:widowControl/>
      <w:pBdr>
        <w:right w:val="single" w:sz="4" w:space="0" w:color="auto"/>
      </w:pBdr>
      <w:shd w:val="clear" w:color="000000" w:fill="D8E4BC"/>
      <w:adjustRightInd/>
      <w:spacing w:before="100" w:beforeAutospacing="1" w:after="100" w:afterAutospacing="1"/>
      <w:ind w:firstLine="0"/>
      <w:jc w:val="left"/>
      <w:textAlignment w:val="center"/>
    </w:pPr>
    <w:rPr>
      <w:rFonts w:ascii="Tahoma" w:eastAsia="Times New Roman" w:hAnsi="Tahoma" w:cs="Tahoma"/>
      <w:b/>
      <w:bCs/>
      <w:color w:val="000000"/>
      <w:spacing w:val="0"/>
      <w:sz w:val="18"/>
      <w:szCs w:val="18"/>
      <w:lang w:eastAsia="ru-RU"/>
    </w:rPr>
  </w:style>
  <w:style w:type="paragraph" w:customStyle="1" w:styleId="xl35649">
    <w:name w:val="xl35649"/>
    <w:basedOn w:val="a1"/>
    <w:rsid w:val="007940C2"/>
    <w:pPr>
      <w:widowControl/>
      <w:pBdr>
        <w:left w:val="single" w:sz="4" w:space="0" w:color="000000"/>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50">
    <w:name w:val="xl35650"/>
    <w:basedOn w:val="a1"/>
    <w:rsid w:val="007940C2"/>
    <w:pPr>
      <w:widowControl/>
      <w:pBdr>
        <w:left w:val="single" w:sz="4" w:space="0" w:color="auto"/>
        <w:right w:val="single" w:sz="4" w:space="0" w:color="auto"/>
      </w:pBdr>
      <w:shd w:val="clear" w:color="FFCC99" w:fill="FCD5B4"/>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51">
    <w:name w:val="xl35651"/>
    <w:basedOn w:val="a1"/>
    <w:rsid w:val="007940C2"/>
    <w:pPr>
      <w:widowControl/>
      <w:pBdr>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52">
    <w:name w:val="xl35652"/>
    <w:basedOn w:val="a1"/>
    <w:rsid w:val="007940C2"/>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53">
    <w:name w:val="xl35653"/>
    <w:basedOn w:val="a1"/>
    <w:rsid w:val="007940C2"/>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numbering" w:customStyle="1" w:styleId="1111118">
    <w:name w:val="1 / 1.1 / 1.1.18"/>
    <w:basedOn w:val="a4"/>
    <w:next w:val="111111"/>
    <w:locked/>
    <w:rsid w:val="005078F1"/>
  </w:style>
  <w:style w:type="table" w:customStyle="1" w:styleId="11160">
    <w:name w:val="Светлая заливка1116"/>
    <w:basedOn w:val="a3"/>
    <w:uiPriority w:val="60"/>
    <w:rsid w:val="005078F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70">
    <w:name w:val="Светлая заливка217"/>
    <w:basedOn w:val="a3"/>
    <w:uiPriority w:val="60"/>
    <w:rsid w:val="005078F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81">
    <w:name w:val="Светлая заливка128"/>
    <w:basedOn w:val="a3"/>
    <w:uiPriority w:val="60"/>
    <w:rsid w:val="005078F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50">
    <w:name w:val="Светлая заливка225"/>
    <w:basedOn w:val="a3"/>
    <w:uiPriority w:val="60"/>
    <w:rsid w:val="005078F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30">
    <w:name w:val="Светлая заливка183"/>
    <w:basedOn w:val="a3"/>
    <w:uiPriority w:val="60"/>
    <w:rsid w:val="005078F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30">
    <w:name w:val="Светлая заливка283"/>
    <w:basedOn w:val="a3"/>
    <w:uiPriority w:val="60"/>
    <w:rsid w:val="005078F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920">
    <w:name w:val="Сетка таблицы92"/>
    <w:basedOn w:val="a3"/>
    <w:next w:val="aff"/>
    <w:rsid w:val="00507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975">
    <w:name w:val="xl31975"/>
    <w:basedOn w:val="a1"/>
    <w:rsid w:val="005078F1"/>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31976">
    <w:name w:val="xl31976"/>
    <w:basedOn w:val="a1"/>
    <w:rsid w:val="005078F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31977">
    <w:name w:val="xl31977"/>
    <w:basedOn w:val="a1"/>
    <w:rsid w:val="005078F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31978">
    <w:name w:val="xl31978"/>
    <w:basedOn w:val="a1"/>
    <w:rsid w:val="005078F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31979">
    <w:name w:val="xl31979"/>
    <w:basedOn w:val="a1"/>
    <w:rsid w:val="005078F1"/>
    <w:pPr>
      <w:widowControl/>
      <w:pBdr>
        <w:top w:val="single" w:sz="4" w:space="0" w:color="auto"/>
        <w:left w:val="single" w:sz="4" w:space="14" w:color="auto"/>
        <w:bottom w:val="single" w:sz="4" w:space="0" w:color="auto"/>
        <w:right w:val="single" w:sz="4" w:space="0" w:color="auto"/>
      </w:pBdr>
      <w:adjustRightInd/>
      <w:spacing w:before="100" w:beforeAutospacing="1" w:after="100" w:afterAutospacing="1"/>
      <w:ind w:firstLineChars="200" w:firstLine="0"/>
      <w:jc w:val="left"/>
      <w:textAlignment w:val="auto"/>
    </w:pPr>
    <w:rPr>
      <w:rFonts w:eastAsia="Times New Roman" w:cs="Arial"/>
      <w:spacing w:val="0"/>
      <w:sz w:val="20"/>
      <w:szCs w:val="20"/>
      <w:lang w:eastAsia="ru-RU"/>
    </w:rPr>
  </w:style>
  <w:style w:type="paragraph" w:customStyle="1" w:styleId="xl31980">
    <w:name w:val="xl31980"/>
    <w:basedOn w:val="a1"/>
    <w:rsid w:val="005078F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b/>
      <w:bCs/>
      <w:spacing w:val="0"/>
      <w:sz w:val="20"/>
      <w:szCs w:val="20"/>
      <w:lang w:eastAsia="ru-RU"/>
    </w:rPr>
  </w:style>
  <w:style w:type="paragraph" w:customStyle="1" w:styleId="xl31981">
    <w:name w:val="xl31981"/>
    <w:basedOn w:val="a1"/>
    <w:rsid w:val="005078F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numbering" w:customStyle="1" w:styleId="284">
    <w:name w:val="Нет списка28"/>
    <w:next w:val="a4"/>
    <w:uiPriority w:val="99"/>
    <w:semiHidden/>
    <w:unhideWhenUsed/>
    <w:rsid w:val="00D037D8"/>
  </w:style>
  <w:style w:type="numbering" w:customStyle="1" w:styleId="1111119">
    <w:name w:val="1 / 1.1 / 1.1.19"/>
    <w:basedOn w:val="a4"/>
    <w:next w:val="111111"/>
    <w:locked/>
    <w:rsid w:val="00D037D8"/>
  </w:style>
  <w:style w:type="numbering" w:customStyle="1" w:styleId="1173">
    <w:name w:val="Нет списка117"/>
    <w:next w:val="a4"/>
    <w:uiPriority w:val="99"/>
    <w:semiHidden/>
    <w:unhideWhenUsed/>
    <w:rsid w:val="00D037D8"/>
  </w:style>
  <w:style w:type="paragraph" w:customStyle="1" w:styleId="xl38047">
    <w:name w:val="xl38047"/>
    <w:basedOn w:val="a1"/>
    <w:rsid w:val="00D037D8"/>
    <w:pPr>
      <w:widowControl/>
      <w:shd w:val="thinReverseDiagStripe" w:color="666699"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48">
    <w:name w:val="xl38048"/>
    <w:basedOn w:val="a1"/>
    <w:rsid w:val="00D037D8"/>
    <w:pPr>
      <w:widowControl/>
      <w:shd w:val="clear" w:color="FFFFCC" w:fill="FFFFFF"/>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38049">
    <w:name w:val="xl38049"/>
    <w:basedOn w:val="a1"/>
    <w:rsid w:val="00D037D8"/>
    <w:pPr>
      <w:widowControl/>
      <w:pBdr>
        <w:top w:val="single" w:sz="8" w:space="0" w:color="auto"/>
        <w:left w:val="single" w:sz="8" w:space="0" w:color="auto"/>
      </w:pBdr>
      <w:shd w:val="clear" w:color="FFFFCC" w:fill="963634"/>
      <w:adjustRightInd/>
      <w:spacing w:before="100" w:beforeAutospacing="1" w:after="100" w:afterAutospacing="1"/>
      <w:ind w:firstLine="0"/>
      <w:jc w:val="left"/>
      <w:textAlignment w:val="auto"/>
    </w:pPr>
    <w:rPr>
      <w:rFonts w:ascii="Times New Roman" w:eastAsia="Times New Roman" w:hAnsi="Times New Roman"/>
      <w:b/>
      <w:bCs/>
      <w:color w:val="FFFFFF"/>
      <w:spacing w:val="0"/>
      <w:sz w:val="20"/>
      <w:szCs w:val="20"/>
      <w:lang w:eastAsia="ru-RU"/>
    </w:rPr>
  </w:style>
  <w:style w:type="paragraph" w:customStyle="1" w:styleId="xl38050">
    <w:name w:val="xl38050"/>
    <w:basedOn w:val="a1"/>
    <w:rsid w:val="00D037D8"/>
    <w:pPr>
      <w:widowControl/>
      <w:pBdr>
        <w:top w:val="single" w:sz="8" w:space="0" w:color="auto"/>
      </w:pBdr>
      <w:shd w:val="clear" w:color="FFFFCC" w:fill="963634"/>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51">
    <w:name w:val="xl38051"/>
    <w:basedOn w:val="a1"/>
    <w:rsid w:val="00D037D8"/>
    <w:pPr>
      <w:widowControl/>
      <w:pBdr>
        <w:top w:val="single" w:sz="8" w:space="0" w:color="auto"/>
      </w:pBdr>
      <w:shd w:val="clear" w:color="FFFFCC" w:fill="963634"/>
      <w:adjustRightInd/>
      <w:spacing w:before="100" w:beforeAutospacing="1" w:after="100" w:afterAutospacing="1"/>
      <w:ind w:firstLine="0"/>
      <w:jc w:val="left"/>
      <w:textAlignment w:val="auto"/>
    </w:pPr>
    <w:rPr>
      <w:rFonts w:ascii="Times New Roman" w:eastAsia="Times New Roman" w:hAnsi="Times New Roman"/>
      <w:b/>
      <w:bCs/>
      <w:color w:val="FFFFFF"/>
      <w:spacing w:val="0"/>
      <w:sz w:val="20"/>
      <w:szCs w:val="20"/>
      <w:lang w:eastAsia="ru-RU"/>
    </w:rPr>
  </w:style>
  <w:style w:type="paragraph" w:customStyle="1" w:styleId="xl38052">
    <w:name w:val="xl38052"/>
    <w:basedOn w:val="a1"/>
    <w:rsid w:val="00D037D8"/>
    <w:pPr>
      <w:widowControl/>
      <w:pBdr>
        <w:top w:val="single" w:sz="4" w:space="0" w:color="auto"/>
        <w:left w:val="single" w:sz="8"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center"/>
    </w:pPr>
    <w:rPr>
      <w:rFonts w:ascii="Times New Roman" w:eastAsia="Times New Roman" w:hAnsi="Times New Roman"/>
      <w:b/>
      <w:bCs/>
      <w:spacing w:val="0"/>
      <w:sz w:val="20"/>
      <w:szCs w:val="20"/>
      <w:lang w:eastAsia="ru-RU"/>
    </w:rPr>
  </w:style>
  <w:style w:type="paragraph" w:customStyle="1" w:styleId="xl38053">
    <w:name w:val="xl38053"/>
    <w:basedOn w:val="a1"/>
    <w:rsid w:val="00D037D8"/>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spacing w:val="0"/>
      <w:sz w:val="20"/>
      <w:szCs w:val="20"/>
      <w:lang w:eastAsia="ru-RU"/>
    </w:rPr>
  </w:style>
  <w:style w:type="paragraph" w:customStyle="1" w:styleId="xl38054">
    <w:name w:val="xl38054"/>
    <w:basedOn w:val="a1"/>
    <w:rsid w:val="00D037D8"/>
    <w:pPr>
      <w:widowControl/>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38055">
    <w:name w:val="xl38055"/>
    <w:basedOn w:val="a1"/>
    <w:rsid w:val="00D037D8"/>
    <w:pPr>
      <w:widowControl/>
      <w:pBdr>
        <w:top w:val="single" w:sz="4" w:space="0" w:color="auto"/>
        <w:left w:val="single" w:sz="8"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56">
    <w:name w:val="xl38056"/>
    <w:basedOn w:val="a1"/>
    <w:rsid w:val="00D037D8"/>
    <w:pPr>
      <w:widowControl/>
      <w:pBdr>
        <w:top w:val="single" w:sz="4" w:space="0" w:color="auto"/>
        <w:left w:val="single" w:sz="8"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57">
    <w:name w:val="xl38057"/>
    <w:basedOn w:val="a1"/>
    <w:rsid w:val="00D037D8"/>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58">
    <w:name w:val="xl38058"/>
    <w:basedOn w:val="a1"/>
    <w:rsid w:val="00D037D8"/>
    <w:pPr>
      <w:widowControl/>
      <w:pBdr>
        <w:top w:val="single" w:sz="4" w:space="0" w:color="auto"/>
        <w:left w:val="single" w:sz="8" w:space="0" w:color="auto"/>
        <w:bottom w:val="single" w:sz="4" w:space="0" w:color="auto"/>
        <w:right w:val="single" w:sz="4" w:space="0" w:color="auto"/>
      </w:pBdr>
      <w:shd w:val="clear" w:color="FFCC99" w:fill="800000"/>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59">
    <w:name w:val="xl38059"/>
    <w:basedOn w:val="a1"/>
    <w:rsid w:val="00D037D8"/>
    <w:pPr>
      <w:widowControl/>
      <w:pBdr>
        <w:top w:val="single" w:sz="4" w:space="0" w:color="000000"/>
        <w:left w:val="single" w:sz="4" w:space="0" w:color="000000"/>
        <w:bottom w:val="single" w:sz="4" w:space="0" w:color="000000"/>
      </w:pBdr>
      <w:shd w:val="clear" w:color="FFCC99" w:fill="800000"/>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60">
    <w:name w:val="xl38060"/>
    <w:basedOn w:val="a1"/>
    <w:rsid w:val="00D037D8"/>
    <w:pPr>
      <w:widowControl/>
      <w:pBdr>
        <w:top w:val="single" w:sz="4" w:space="0" w:color="auto"/>
        <w:left w:val="single" w:sz="4" w:space="0" w:color="auto"/>
        <w:bottom w:val="single" w:sz="4" w:space="0" w:color="auto"/>
        <w:right w:val="single" w:sz="4" w:space="0" w:color="auto"/>
      </w:pBdr>
      <w:shd w:val="clear" w:color="FFFFCC" w:fill="800000"/>
      <w:adjustRightInd/>
      <w:spacing w:before="100" w:beforeAutospacing="1" w:after="100" w:afterAutospacing="1"/>
      <w:ind w:firstLine="0"/>
      <w:jc w:val="left"/>
      <w:textAlignment w:val="auto"/>
    </w:pPr>
    <w:rPr>
      <w:rFonts w:ascii="Times New Roman" w:eastAsia="Times New Roman" w:hAnsi="Times New Roman"/>
      <w:b/>
      <w:bCs/>
      <w:color w:val="FFFFFF"/>
      <w:spacing w:val="0"/>
      <w:sz w:val="20"/>
      <w:szCs w:val="20"/>
      <w:lang w:eastAsia="ru-RU"/>
    </w:rPr>
  </w:style>
  <w:style w:type="paragraph" w:customStyle="1" w:styleId="xl38061">
    <w:name w:val="xl38061"/>
    <w:basedOn w:val="a1"/>
    <w:rsid w:val="00D037D8"/>
    <w:pPr>
      <w:widowControl/>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62">
    <w:name w:val="xl38062"/>
    <w:basedOn w:val="a1"/>
    <w:rsid w:val="00D037D8"/>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63">
    <w:name w:val="xl38063"/>
    <w:basedOn w:val="a1"/>
    <w:rsid w:val="00D037D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64">
    <w:name w:val="xl38064"/>
    <w:basedOn w:val="a1"/>
    <w:rsid w:val="00D037D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65">
    <w:name w:val="xl38065"/>
    <w:basedOn w:val="a1"/>
    <w:rsid w:val="00D037D8"/>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66">
    <w:name w:val="xl38066"/>
    <w:basedOn w:val="a1"/>
    <w:rsid w:val="00D037D8"/>
    <w:pPr>
      <w:widowControl/>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67">
    <w:name w:val="xl38067"/>
    <w:basedOn w:val="a1"/>
    <w:rsid w:val="00D037D8"/>
    <w:pPr>
      <w:widowControl/>
      <w:shd w:val="clear" w:color="FFFFCC" w:fill="FFFFFF"/>
      <w:adjustRightInd/>
      <w:spacing w:before="100" w:beforeAutospacing="1" w:after="100" w:afterAutospacing="1"/>
      <w:ind w:firstLine="0"/>
      <w:jc w:val="left"/>
      <w:textAlignment w:val="auto"/>
    </w:pPr>
    <w:rPr>
      <w:rFonts w:eastAsia="Times New Roman" w:cs="Arial"/>
      <w:b/>
      <w:bCs/>
      <w:spacing w:val="0"/>
      <w:sz w:val="20"/>
      <w:szCs w:val="20"/>
      <w:lang w:eastAsia="ru-RU"/>
    </w:rPr>
  </w:style>
  <w:style w:type="paragraph" w:customStyle="1" w:styleId="xl38068">
    <w:name w:val="xl38068"/>
    <w:basedOn w:val="a1"/>
    <w:rsid w:val="00D037D8"/>
    <w:pPr>
      <w:widowControl/>
      <w:adjustRightInd/>
      <w:spacing w:before="100" w:beforeAutospacing="1" w:after="100" w:afterAutospacing="1"/>
      <w:ind w:firstLine="0"/>
      <w:jc w:val="left"/>
      <w:textAlignment w:val="auto"/>
    </w:pPr>
    <w:rPr>
      <w:rFonts w:eastAsia="Times New Roman" w:cs="Arial"/>
      <w:b/>
      <w:bCs/>
      <w:spacing w:val="0"/>
      <w:sz w:val="20"/>
      <w:szCs w:val="20"/>
      <w:lang w:eastAsia="ru-RU"/>
    </w:rPr>
  </w:style>
  <w:style w:type="paragraph" w:customStyle="1" w:styleId="xl38069">
    <w:name w:val="xl38069"/>
    <w:basedOn w:val="a1"/>
    <w:rsid w:val="00D037D8"/>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70">
    <w:name w:val="xl38070"/>
    <w:basedOn w:val="a1"/>
    <w:rsid w:val="00D037D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71">
    <w:name w:val="xl38071"/>
    <w:basedOn w:val="a1"/>
    <w:rsid w:val="00D037D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72">
    <w:name w:val="xl38072"/>
    <w:basedOn w:val="a1"/>
    <w:rsid w:val="00D037D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73">
    <w:name w:val="xl38073"/>
    <w:basedOn w:val="a1"/>
    <w:rsid w:val="00D037D8"/>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74">
    <w:name w:val="xl38074"/>
    <w:basedOn w:val="a1"/>
    <w:rsid w:val="00D037D8"/>
    <w:pPr>
      <w:widowControl/>
      <w:pBdr>
        <w:top w:val="single" w:sz="4" w:space="0" w:color="000000"/>
        <w:left w:val="single" w:sz="4" w:space="0" w:color="000000"/>
        <w:bottom w:val="single" w:sz="4" w:space="0" w:color="000000"/>
      </w:pBdr>
      <w:shd w:val="clear" w:color="FFCC99" w:fill="800000"/>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75">
    <w:name w:val="xl38075"/>
    <w:basedOn w:val="a1"/>
    <w:rsid w:val="00D037D8"/>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spacing w:val="0"/>
      <w:sz w:val="20"/>
      <w:szCs w:val="20"/>
      <w:lang w:eastAsia="ru-RU"/>
    </w:rPr>
  </w:style>
  <w:style w:type="paragraph" w:customStyle="1" w:styleId="xl38076">
    <w:name w:val="xl38076"/>
    <w:basedOn w:val="a1"/>
    <w:rsid w:val="00D037D8"/>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77">
    <w:name w:val="xl38077"/>
    <w:basedOn w:val="a1"/>
    <w:rsid w:val="00D037D8"/>
    <w:pPr>
      <w:widowControl/>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78">
    <w:name w:val="xl38078"/>
    <w:basedOn w:val="a1"/>
    <w:rsid w:val="00D037D8"/>
    <w:pPr>
      <w:widowControl/>
      <w:shd w:val="clear" w:color="FFFFCC" w:fill="FFFFFF"/>
      <w:adjustRightInd/>
      <w:spacing w:before="100" w:beforeAutospacing="1" w:after="100" w:afterAutospacing="1"/>
      <w:ind w:firstLine="0"/>
      <w:jc w:val="left"/>
      <w:textAlignment w:val="auto"/>
    </w:pPr>
    <w:rPr>
      <w:rFonts w:eastAsia="Times New Roman" w:cs="Arial"/>
      <w:b/>
      <w:bCs/>
      <w:spacing w:val="0"/>
      <w:sz w:val="20"/>
      <w:szCs w:val="20"/>
      <w:lang w:eastAsia="ru-RU"/>
    </w:rPr>
  </w:style>
  <w:style w:type="numbering" w:customStyle="1" w:styleId="291">
    <w:name w:val="Нет списка29"/>
    <w:next w:val="a4"/>
    <w:uiPriority w:val="99"/>
    <w:semiHidden/>
    <w:unhideWhenUsed/>
    <w:rsid w:val="00D037D8"/>
  </w:style>
  <w:style w:type="numbering" w:customStyle="1" w:styleId="1111120">
    <w:name w:val="1 / 1.1 / 1.1.20"/>
    <w:basedOn w:val="a4"/>
    <w:next w:val="111111"/>
    <w:locked/>
    <w:rsid w:val="00D037D8"/>
  </w:style>
  <w:style w:type="numbering" w:customStyle="1" w:styleId="1182">
    <w:name w:val="Нет списка118"/>
    <w:next w:val="a4"/>
    <w:uiPriority w:val="99"/>
    <w:semiHidden/>
    <w:unhideWhenUsed/>
    <w:rsid w:val="00D037D8"/>
  </w:style>
  <w:style w:type="numbering" w:customStyle="1" w:styleId="300">
    <w:name w:val="Нет списка30"/>
    <w:next w:val="a4"/>
    <w:uiPriority w:val="99"/>
    <w:semiHidden/>
    <w:unhideWhenUsed/>
    <w:rsid w:val="00D30470"/>
  </w:style>
  <w:style w:type="numbering" w:customStyle="1" w:styleId="1111122">
    <w:name w:val="1 / 1.1 / 1.1.22"/>
    <w:basedOn w:val="a4"/>
    <w:next w:val="111111"/>
    <w:locked/>
    <w:rsid w:val="00D30470"/>
    <w:pPr>
      <w:numPr>
        <w:numId w:val="2"/>
      </w:numPr>
    </w:pPr>
  </w:style>
  <w:style w:type="numbering" w:customStyle="1" w:styleId="1192">
    <w:name w:val="Нет списка119"/>
    <w:next w:val="a4"/>
    <w:uiPriority w:val="99"/>
    <w:semiHidden/>
    <w:unhideWhenUsed/>
    <w:rsid w:val="00D30470"/>
  </w:style>
  <w:style w:type="numbering" w:customStyle="1" w:styleId="1111123">
    <w:name w:val="1 / 1.1 / 1.1.23"/>
    <w:basedOn w:val="a4"/>
    <w:next w:val="111111"/>
    <w:locked/>
    <w:rsid w:val="007D4FDA"/>
  </w:style>
  <w:style w:type="table" w:customStyle="1" w:styleId="11171">
    <w:name w:val="Светлая заливка1117"/>
    <w:basedOn w:val="a3"/>
    <w:uiPriority w:val="60"/>
    <w:rsid w:val="007D4FDA"/>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80">
    <w:name w:val="Светлая заливка218"/>
    <w:basedOn w:val="a3"/>
    <w:uiPriority w:val="60"/>
    <w:rsid w:val="007D4FDA"/>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90">
    <w:name w:val="Светлая заливка129"/>
    <w:basedOn w:val="a3"/>
    <w:uiPriority w:val="60"/>
    <w:rsid w:val="007D4FDA"/>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60">
    <w:name w:val="Светлая заливка226"/>
    <w:basedOn w:val="a3"/>
    <w:uiPriority w:val="60"/>
    <w:rsid w:val="007D4FDA"/>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40">
    <w:name w:val="Светлая заливка184"/>
    <w:basedOn w:val="a3"/>
    <w:uiPriority w:val="60"/>
    <w:rsid w:val="007D4FDA"/>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40">
    <w:name w:val="Светлая заливка284"/>
    <w:basedOn w:val="a3"/>
    <w:uiPriority w:val="60"/>
    <w:rsid w:val="007D4FDA"/>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930">
    <w:name w:val="Сетка таблицы93"/>
    <w:basedOn w:val="a3"/>
    <w:next w:val="aff"/>
    <w:rsid w:val="007D4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980098"/>
    <w:pPr>
      <w:widowControl w:val="0"/>
      <w:autoSpaceDE w:val="0"/>
      <w:autoSpaceDN w:val="0"/>
      <w:adjustRightInd w:val="0"/>
    </w:pPr>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013">
      <w:bodyDiv w:val="1"/>
      <w:marLeft w:val="0"/>
      <w:marRight w:val="0"/>
      <w:marTop w:val="0"/>
      <w:marBottom w:val="0"/>
      <w:divBdr>
        <w:top w:val="none" w:sz="0" w:space="0" w:color="auto"/>
        <w:left w:val="none" w:sz="0" w:space="0" w:color="auto"/>
        <w:bottom w:val="none" w:sz="0" w:space="0" w:color="auto"/>
        <w:right w:val="none" w:sz="0" w:space="0" w:color="auto"/>
      </w:divBdr>
    </w:div>
    <w:div w:id="7217325">
      <w:bodyDiv w:val="1"/>
      <w:marLeft w:val="0"/>
      <w:marRight w:val="0"/>
      <w:marTop w:val="0"/>
      <w:marBottom w:val="0"/>
      <w:divBdr>
        <w:top w:val="none" w:sz="0" w:space="0" w:color="auto"/>
        <w:left w:val="none" w:sz="0" w:space="0" w:color="auto"/>
        <w:bottom w:val="none" w:sz="0" w:space="0" w:color="auto"/>
        <w:right w:val="none" w:sz="0" w:space="0" w:color="auto"/>
      </w:divBdr>
    </w:div>
    <w:div w:id="7949458">
      <w:bodyDiv w:val="1"/>
      <w:marLeft w:val="0"/>
      <w:marRight w:val="0"/>
      <w:marTop w:val="0"/>
      <w:marBottom w:val="0"/>
      <w:divBdr>
        <w:top w:val="none" w:sz="0" w:space="0" w:color="auto"/>
        <w:left w:val="none" w:sz="0" w:space="0" w:color="auto"/>
        <w:bottom w:val="none" w:sz="0" w:space="0" w:color="auto"/>
        <w:right w:val="none" w:sz="0" w:space="0" w:color="auto"/>
      </w:divBdr>
    </w:div>
    <w:div w:id="9337658">
      <w:bodyDiv w:val="1"/>
      <w:marLeft w:val="0"/>
      <w:marRight w:val="0"/>
      <w:marTop w:val="0"/>
      <w:marBottom w:val="0"/>
      <w:divBdr>
        <w:top w:val="none" w:sz="0" w:space="0" w:color="auto"/>
        <w:left w:val="none" w:sz="0" w:space="0" w:color="auto"/>
        <w:bottom w:val="none" w:sz="0" w:space="0" w:color="auto"/>
        <w:right w:val="none" w:sz="0" w:space="0" w:color="auto"/>
      </w:divBdr>
    </w:div>
    <w:div w:id="15079879">
      <w:bodyDiv w:val="1"/>
      <w:marLeft w:val="0"/>
      <w:marRight w:val="0"/>
      <w:marTop w:val="0"/>
      <w:marBottom w:val="0"/>
      <w:divBdr>
        <w:top w:val="none" w:sz="0" w:space="0" w:color="auto"/>
        <w:left w:val="none" w:sz="0" w:space="0" w:color="auto"/>
        <w:bottom w:val="none" w:sz="0" w:space="0" w:color="auto"/>
        <w:right w:val="none" w:sz="0" w:space="0" w:color="auto"/>
      </w:divBdr>
    </w:div>
    <w:div w:id="19750099">
      <w:bodyDiv w:val="1"/>
      <w:marLeft w:val="0"/>
      <w:marRight w:val="0"/>
      <w:marTop w:val="0"/>
      <w:marBottom w:val="0"/>
      <w:divBdr>
        <w:top w:val="none" w:sz="0" w:space="0" w:color="auto"/>
        <w:left w:val="none" w:sz="0" w:space="0" w:color="auto"/>
        <w:bottom w:val="none" w:sz="0" w:space="0" w:color="auto"/>
        <w:right w:val="none" w:sz="0" w:space="0" w:color="auto"/>
      </w:divBdr>
    </w:div>
    <w:div w:id="39785039">
      <w:bodyDiv w:val="1"/>
      <w:marLeft w:val="0"/>
      <w:marRight w:val="0"/>
      <w:marTop w:val="0"/>
      <w:marBottom w:val="0"/>
      <w:divBdr>
        <w:top w:val="none" w:sz="0" w:space="0" w:color="auto"/>
        <w:left w:val="none" w:sz="0" w:space="0" w:color="auto"/>
        <w:bottom w:val="none" w:sz="0" w:space="0" w:color="auto"/>
        <w:right w:val="none" w:sz="0" w:space="0" w:color="auto"/>
      </w:divBdr>
    </w:div>
    <w:div w:id="42483573">
      <w:bodyDiv w:val="1"/>
      <w:marLeft w:val="0"/>
      <w:marRight w:val="0"/>
      <w:marTop w:val="0"/>
      <w:marBottom w:val="0"/>
      <w:divBdr>
        <w:top w:val="none" w:sz="0" w:space="0" w:color="auto"/>
        <w:left w:val="none" w:sz="0" w:space="0" w:color="auto"/>
        <w:bottom w:val="none" w:sz="0" w:space="0" w:color="auto"/>
        <w:right w:val="none" w:sz="0" w:space="0" w:color="auto"/>
      </w:divBdr>
    </w:div>
    <w:div w:id="54550346">
      <w:bodyDiv w:val="1"/>
      <w:marLeft w:val="0"/>
      <w:marRight w:val="0"/>
      <w:marTop w:val="0"/>
      <w:marBottom w:val="0"/>
      <w:divBdr>
        <w:top w:val="none" w:sz="0" w:space="0" w:color="auto"/>
        <w:left w:val="none" w:sz="0" w:space="0" w:color="auto"/>
        <w:bottom w:val="none" w:sz="0" w:space="0" w:color="auto"/>
        <w:right w:val="none" w:sz="0" w:space="0" w:color="auto"/>
      </w:divBdr>
    </w:div>
    <w:div w:id="56437348">
      <w:bodyDiv w:val="1"/>
      <w:marLeft w:val="0"/>
      <w:marRight w:val="0"/>
      <w:marTop w:val="0"/>
      <w:marBottom w:val="0"/>
      <w:divBdr>
        <w:top w:val="none" w:sz="0" w:space="0" w:color="auto"/>
        <w:left w:val="none" w:sz="0" w:space="0" w:color="auto"/>
        <w:bottom w:val="none" w:sz="0" w:space="0" w:color="auto"/>
        <w:right w:val="none" w:sz="0" w:space="0" w:color="auto"/>
      </w:divBdr>
    </w:div>
    <w:div w:id="57750906">
      <w:bodyDiv w:val="1"/>
      <w:marLeft w:val="0"/>
      <w:marRight w:val="0"/>
      <w:marTop w:val="0"/>
      <w:marBottom w:val="0"/>
      <w:divBdr>
        <w:top w:val="none" w:sz="0" w:space="0" w:color="auto"/>
        <w:left w:val="none" w:sz="0" w:space="0" w:color="auto"/>
        <w:bottom w:val="none" w:sz="0" w:space="0" w:color="auto"/>
        <w:right w:val="none" w:sz="0" w:space="0" w:color="auto"/>
      </w:divBdr>
    </w:div>
    <w:div w:id="69623325">
      <w:bodyDiv w:val="1"/>
      <w:marLeft w:val="0"/>
      <w:marRight w:val="0"/>
      <w:marTop w:val="0"/>
      <w:marBottom w:val="0"/>
      <w:divBdr>
        <w:top w:val="none" w:sz="0" w:space="0" w:color="auto"/>
        <w:left w:val="none" w:sz="0" w:space="0" w:color="auto"/>
        <w:bottom w:val="none" w:sz="0" w:space="0" w:color="auto"/>
        <w:right w:val="none" w:sz="0" w:space="0" w:color="auto"/>
      </w:divBdr>
    </w:div>
    <w:div w:id="77598993">
      <w:bodyDiv w:val="1"/>
      <w:marLeft w:val="0"/>
      <w:marRight w:val="0"/>
      <w:marTop w:val="0"/>
      <w:marBottom w:val="0"/>
      <w:divBdr>
        <w:top w:val="none" w:sz="0" w:space="0" w:color="auto"/>
        <w:left w:val="none" w:sz="0" w:space="0" w:color="auto"/>
        <w:bottom w:val="none" w:sz="0" w:space="0" w:color="auto"/>
        <w:right w:val="none" w:sz="0" w:space="0" w:color="auto"/>
      </w:divBdr>
    </w:div>
    <w:div w:id="104009534">
      <w:bodyDiv w:val="1"/>
      <w:marLeft w:val="0"/>
      <w:marRight w:val="0"/>
      <w:marTop w:val="0"/>
      <w:marBottom w:val="0"/>
      <w:divBdr>
        <w:top w:val="none" w:sz="0" w:space="0" w:color="auto"/>
        <w:left w:val="none" w:sz="0" w:space="0" w:color="auto"/>
        <w:bottom w:val="none" w:sz="0" w:space="0" w:color="auto"/>
        <w:right w:val="none" w:sz="0" w:space="0" w:color="auto"/>
      </w:divBdr>
    </w:div>
    <w:div w:id="108859726">
      <w:bodyDiv w:val="1"/>
      <w:marLeft w:val="0"/>
      <w:marRight w:val="0"/>
      <w:marTop w:val="0"/>
      <w:marBottom w:val="0"/>
      <w:divBdr>
        <w:top w:val="none" w:sz="0" w:space="0" w:color="auto"/>
        <w:left w:val="none" w:sz="0" w:space="0" w:color="auto"/>
        <w:bottom w:val="none" w:sz="0" w:space="0" w:color="auto"/>
        <w:right w:val="none" w:sz="0" w:space="0" w:color="auto"/>
      </w:divBdr>
    </w:div>
    <w:div w:id="120655361">
      <w:bodyDiv w:val="1"/>
      <w:marLeft w:val="0"/>
      <w:marRight w:val="0"/>
      <w:marTop w:val="0"/>
      <w:marBottom w:val="0"/>
      <w:divBdr>
        <w:top w:val="none" w:sz="0" w:space="0" w:color="auto"/>
        <w:left w:val="none" w:sz="0" w:space="0" w:color="auto"/>
        <w:bottom w:val="none" w:sz="0" w:space="0" w:color="auto"/>
        <w:right w:val="none" w:sz="0" w:space="0" w:color="auto"/>
      </w:divBdr>
    </w:div>
    <w:div w:id="121771414">
      <w:bodyDiv w:val="1"/>
      <w:marLeft w:val="0"/>
      <w:marRight w:val="0"/>
      <w:marTop w:val="0"/>
      <w:marBottom w:val="0"/>
      <w:divBdr>
        <w:top w:val="none" w:sz="0" w:space="0" w:color="auto"/>
        <w:left w:val="none" w:sz="0" w:space="0" w:color="auto"/>
        <w:bottom w:val="none" w:sz="0" w:space="0" w:color="auto"/>
        <w:right w:val="none" w:sz="0" w:space="0" w:color="auto"/>
      </w:divBdr>
    </w:div>
    <w:div w:id="135686757">
      <w:bodyDiv w:val="1"/>
      <w:marLeft w:val="0"/>
      <w:marRight w:val="0"/>
      <w:marTop w:val="0"/>
      <w:marBottom w:val="0"/>
      <w:divBdr>
        <w:top w:val="none" w:sz="0" w:space="0" w:color="auto"/>
        <w:left w:val="none" w:sz="0" w:space="0" w:color="auto"/>
        <w:bottom w:val="none" w:sz="0" w:space="0" w:color="auto"/>
        <w:right w:val="none" w:sz="0" w:space="0" w:color="auto"/>
      </w:divBdr>
    </w:div>
    <w:div w:id="136918921">
      <w:bodyDiv w:val="1"/>
      <w:marLeft w:val="0"/>
      <w:marRight w:val="0"/>
      <w:marTop w:val="0"/>
      <w:marBottom w:val="0"/>
      <w:divBdr>
        <w:top w:val="none" w:sz="0" w:space="0" w:color="auto"/>
        <w:left w:val="none" w:sz="0" w:space="0" w:color="auto"/>
        <w:bottom w:val="none" w:sz="0" w:space="0" w:color="auto"/>
        <w:right w:val="none" w:sz="0" w:space="0" w:color="auto"/>
      </w:divBdr>
    </w:div>
    <w:div w:id="139805389">
      <w:bodyDiv w:val="1"/>
      <w:marLeft w:val="0"/>
      <w:marRight w:val="0"/>
      <w:marTop w:val="0"/>
      <w:marBottom w:val="0"/>
      <w:divBdr>
        <w:top w:val="none" w:sz="0" w:space="0" w:color="auto"/>
        <w:left w:val="none" w:sz="0" w:space="0" w:color="auto"/>
        <w:bottom w:val="none" w:sz="0" w:space="0" w:color="auto"/>
        <w:right w:val="none" w:sz="0" w:space="0" w:color="auto"/>
      </w:divBdr>
    </w:div>
    <w:div w:id="153766505">
      <w:bodyDiv w:val="1"/>
      <w:marLeft w:val="0"/>
      <w:marRight w:val="0"/>
      <w:marTop w:val="0"/>
      <w:marBottom w:val="0"/>
      <w:divBdr>
        <w:top w:val="none" w:sz="0" w:space="0" w:color="auto"/>
        <w:left w:val="none" w:sz="0" w:space="0" w:color="auto"/>
        <w:bottom w:val="none" w:sz="0" w:space="0" w:color="auto"/>
        <w:right w:val="none" w:sz="0" w:space="0" w:color="auto"/>
      </w:divBdr>
    </w:div>
    <w:div w:id="154880698">
      <w:bodyDiv w:val="1"/>
      <w:marLeft w:val="0"/>
      <w:marRight w:val="0"/>
      <w:marTop w:val="0"/>
      <w:marBottom w:val="0"/>
      <w:divBdr>
        <w:top w:val="none" w:sz="0" w:space="0" w:color="auto"/>
        <w:left w:val="none" w:sz="0" w:space="0" w:color="auto"/>
        <w:bottom w:val="none" w:sz="0" w:space="0" w:color="auto"/>
        <w:right w:val="none" w:sz="0" w:space="0" w:color="auto"/>
      </w:divBdr>
    </w:div>
    <w:div w:id="161550304">
      <w:bodyDiv w:val="1"/>
      <w:marLeft w:val="0"/>
      <w:marRight w:val="0"/>
      <w:marTop w:val="0"/>
      <w:marBottom w:val="0"/>
      <w:divBdr>
        <w:top w:val="none" w:sz="0" w:space="0" w:color="auto"/>
        <w:left w:val="none" w:sz="0" w:space="0" w:color="auto"/>
        <w:bottom w:val="none" w:sz="0" w:space="0" w:color="auto"/>
        <w:right w:val="none" w:sz="0" w:space="0" w:color="auto"/>
      </w:divBdr>
    </w:div>
    <w:div w:id="162399355">
      <w:bodyDiv w:val="1"/>
      <w:marLeft w:val="0"/>
      <w:marRight w:val="0"/>
      <w:marTop w:val="0"/>
      <w:marBottom w:val="0"/>
      <w:divBdr>
        <w:top w:val="none" w:sz="0" w:space="0" w:color="auto"/>
        <w:left w:val="none" w:sz="0" w:space="0" w:color="auto"/>
        <w:bottom w:val="none" w:sz="0" w:space="0" w:color="auto"/>
        <w:right w:val="none" w:sz="0" w:space="0" w:color="auto"/>
      </w:divBdr>
    </w:div>
    <w:div w:id="170343642">
      <w:bodyDiv w:val="1"/>
      <w:marLeft w:val="0"/>
      <w:marRight w:val="0"/>
      <w:marTop w:val="0"/>
      <w:marBottom w:val="0"/>
      <w:divBdr>
        <w:top w:val="none" w:sz="0" w:space="0" w:color="auto"/>
        <w:left w:val="none" w:sz="0" w:space="0" w:color="auto"/>
        <w:bottom w:val="none" w:sz="0" w:space="0" w:color="auto"/>
        <w:right w:val="none" w:sz="0" w:space="0" w:color="auto"/>
      </w:divBdr>
    </w:div>
    <w:div w:id="177741599">
      <w:bodyDiv w:val="1"/>
      <w:marLeft w:val="0"/>
      <w:marRight w:val="0"/>
      <w:marTop w:val="0"/>
      <w:marBottom w:val="0"/>
      <w:divBdr>
        <w:top w:val="none" w:sz="0" w:space="0" w:color="auto"/>
        <w:left w:val="none" w:sz="0" w:space="0" w:color="auto"/>
        <w:bottom w:val="none" w:sz="0" w:space="0" w:color="auto"/>
        <w:right w:val="none" w:sz="0" w:space="0" w:color="auto"/>
      </w:divBdr>
    </w:div>
    <w:div w:id="187571536">
      <w:bodyDiv w:val="1"/>
      <w:marLeft w:val="0"/>
      <w:marRight w:val="0"/>
      <w:marTop w:val="0"/>
      <w:marBottom w:val="0"/>
      <w:divBdr>
        <w:top w:val="none" w:sz="0" w:space="0" w:color="auto"/>
        <w:left w:val="none" w:sz="0" w:space="0" w:color="auto"/>
        <w:bottom w:val="none" w:sz="0" w:space="0" w:color="auto"/>
        <w:right w:val="none" w:sz="0" w:space="0" w:color="auto"/>
      </w:divBdr>
    </w:div>
    <w:div w:id="198663628">
      <w:bodyDiv w:val="1"/>
      <w:marLeft w:val="0"/>
      <w:marRight w:val="0"/>
      <w:marTop w:val="0"/>
      <w:marBottom w:val="0"/>
      <w:divBdr>
        <w:top w:val="none" w:sz="0" w:space="0" w:color="auto"/>
        <w:left w:val="none" w:sz="0" w:space="0" w:color="auto"/>
        <w:bottom w:val="none" w:sz="0" w:space="0" w:color="auto"/>
        <w:right w:val="none" w:sz="0" w:space="0" w:color="auto"/>
      </w:divBdr>
    </w:div>
    <w:div w:id="207108069">
      <w:bodyDiv w:val="1"/>
      <w:marLeft w:val="0"/>
      <w:marRight w:val="0"/>
      <w:marTop w:val="0"/>
      <w:marBottom w:val="0"/>
      <w:divBdr>
        <w:top w:val="none" w:sz="0" w:space="0" w:color="auto"/>
        <w:left w:val="none" w:sz="0" w:space="0" w:color="auto"/>
        <w:bottom w:val="none" w:sz="0" w:space="0" w:color="auto"/>
        <w:right w:val="none" w:sz="0" w:space="0" w:color="auto"/>
      </w:divBdr>
    </w:div>
    <w:div w:id="218244452">
      <w:bodyDiv w:val="1"/>
      <w:marLeft w:val="0"/>
      <w:marRight w:val="0"/>
      <w:marTop w:val="0"/>
      <w:marBottom w:val="0"/>
      <w:divBdr>
        <w:top w:val="none" w:sz="0" w:space="0" w:color="auto"/>
        <w:left w:val="none" w:sz="0" w:space="0" w:color="auto"/>
        <w:bottom w:val="none" w:sz="0" w:space="0" w:color="auto"/>
        <w:right w:val="none" w:sz="0" w:space="0" w:color="auto"/>
      </w:divBdr>
    </w:div>
    <w:div w:id="221987909">
      <w:bodyDiv w:val="1"/>
      <w:marLeft w:val="0"/>
      <w:marRight w:val="0"/>
      <w:marTop w:val="0"/>
      <w:marBottom w:val="0"/>
      <w:divBdr>
        <w:top w:val="none" w:sz="0" w:space="0" w:color="auto"/>
        <w:left w:val="none" w:sz="0" w:space="0" w:color="auto"/>
        <w:bottom w:val="none" w:sz="0" w:space="0" w:color="auto"/>
        <w:right w:val="none" w:sz="0" w:space="0" w:color="auto"/>
      </w:divBdr>
    </w:div>
    <w:div w:id="226498415">
      <w:bodyDiv w:val="1"/>
      <w:marLeft w:val="0"/>
      <w:marRight w:val="0"/>
      <w:marTop w:val="0"/>
      <w:marBottom w:val="0"/>
      <w:divBdr>
        <w:top w:val="none" w:sz="0" w:space="0" w:color="auto"/>
        <w:left w:val="none" w:sz="0" w:space="0" w:color="auto"/>
        <w:bottom w:val="none" w:sz="0" w:space="0" w:color="auto"/>
        <w:right w:val="none" w:sz="0" w:space="0" w:color="auto"/>
      </w:divBdr>
    </w:div>
    <w:div w:id="227811196">
      <w:bodyDiv w:val="1"/>
      <w:marLeft w:val="0"/>
      <w:marRight w:val="0"/>
      <w:marTop w:val="0"/>
      <w:marBottom w:val="0"/>
      <w:divBdr>
        <w:top w:val="none" w:sz="0" w:space="0" w:color="auto"/>
        <w:left w:val="none" w:sz="0" w:space="0" w:color="auto"/>
        <w:bottom w:val="none" w:sz="0" w:space="0" w:color="auto"/>
        <w:right w:val="none" w:sz="0" w:space="0" w:color="auto"/>
      </w:divBdr>
    </w:div>
    <w:div w:id="231503430">
      <w:bodyDiv w:val="1"/>
      <w:marLeft w:val="0"/>
      <w:marRight w:val="0"/>
      <w:marTop w:val="0"/>
      <w:marBottom w:val="0"/>
      <w:divBdr>
        <w:top w:val="none" w:sz="0" w:space="0" w:color="auto"/>
        <w:left w:val="none" w:sz="0" w:space="0" w:color="auto"/>
        <w:bottom w:val="none" w:sz="0" w:space="0" w:color="auto"/>
        <w:right w:val="none" w:sz="0" w:space="0" w:color="auto"/>
      </w:divBdr>
    </w:div>
    <w:div w:id="238830073">
      <w:bodyDiv w:val="1"/>
      <w:marLeft w:val="0"/>
      <w:marRight w:val="0"/>
      <w:marTop w:val="0"/>
      <w:marBottom w:val="0"/>
      <w:divBdr>
        <w:top w:val="none" w:sz="0" w:space="0" w:color="auto"/>
        <w:left w:val="none" w:sz="0" w:space="0" w:color="auto"/>
        <w:bottom w:val="none" w:sz="0" w:space="0" w:color="auto"/>
        <w:right w:val="none" w:sz="0" w:space="0" w:color="auto"/>
      </w:divBdr>
    </w:div>
    <w:div w:id="246505042">
      <w:bodyDiv w:val="1"/>
      <w:marLeft w:val="0"/>
      <w:marRight w:val="0"/>
      <w:marTop w:val="0"/>
      <w:marBottom w:val="0"/>
      <w:divBdr>
        <w:top w:val="none" w:sz="0" w:space="0" w:color="auto"/>
        <w:left w:val="none" w:sz="0" w:space="0" w:color="auto"/>
        <w:bottom w:val="none" w:sz="0" w:space="0" w:color="auto"/>
        <w:right w:val="none" w:sz="0" w:space="0" w:color="auto"/>
      </w:divBdr>
    </w:div>
    <w:div w:id="272634403">
      <w:bodyDiv w:val="1"/>
      <w:marLeft w:val="0"/>
      <w:marRight w:val="0"/>
      <w:marTop w:val="0"/>
      <w:marBottom w:val="0"/>
      <w:divBdr>
        <w:top w:val="none" w:sz="0" w:space="0" w:color="auto"/>
        <w:left w:val="none" w:sz="0" w:space="0" w:color="auto"/>
        <w:bottom w:val="none" w:sz="0" w:space="0" w:color="auto"/>
        <w:right w:val="none" w:sz="0" w:space="0" w:color="auto"/>
      </w:divBdr>
    </w:div>
    <w:div w:id="282614169">
      <w:bodyDiv w:val="1"/>
      <w:marLeft w:val="0"/>
      <w:marRight w:val="0"/>
      <w:marTop w:val="0"/>
      <w:marBottom w:val="0"/>
      <w:divBdr>
        <w:top w:val="none" w:sz="0" w:space="0" w:color="auto"/>
        <w:left w:val="none" w:sz="0" w:space="0" w:color="auto"/>
        <w:bottom w:val="none" w:sz="0" w:space="0" w:color="auto"/>
        <w:right w:val="none" w:sz="0" w:space="0" w:color="auto"/>
      </w:divBdr>
    </w:div>
    <w:div w:id="287248442">
      <w:bodyDiv w:val="1"/>
      <w:marLeft w:val="0"/>
      <w:marRight w:val="0"/>
      <w:marTop w:val="0"/>
      <w:marBottom w:val="0"/>
      <w:divBdr>
        <w:top w:val="none" w:sz="0" w:space="0" w:color="auto"/>
        <w:left w:val="none" w:sz="0" w:space="0" w:color="auto"/>
        <w:bottom w:val="none" w:sz="0" w:space="0" w:color="auto"/>
        <w:right w:val="none" w:sz="0" w:space="0" w:color="auto"/>
      </w:divBdr>
    </w:div>
    <w:div w:id="296491370">
      <w:bodyDiv w:val="1"/>
      <w:marLeft w:val="0"/>
      <w:marRight w:val="0"/>
      <w:marTop w:val="0"/>
      <w:marBottom w:val="0"/>
      <w:divBdr>
        <w:top w:val="none" w:sz="0" w:space="0" w:color="auto"/>
        <w:left w:val="none" w:sz="0" w:space="0" w:color="auto"/>
        <w:bottom w:val="none" w:sz="0" w:space="0" w:color="auto"/>
        <w:right w:val="none" w:sz="0" w:space="0" w:color="auto"/>
      </w:divBdr>
    </w:div>
    <w:div w:id="307518239">
      <w:bodyDiv w:val="1"/>
      <w:marLeft w:val="0"/>
      <w:marRight w:val="0"/>
      <w:marTop w:val="0"/>
      <w:marBottom w:val="0"/>
      <w:divBdr>
        <w:top w:val="none" w:sz="0" w:space="0" w:color="auto"/>
        <w:left w:val="none" w:sz="0" w:space="0" w:color="auto"/>
        <w:bottom w:val="none" w:sz="0" w:space="0" w:color="auto"/>
        <w:right w:val="none" w:sz="0" w:space="0" w:color="auto"/>
      </w:divBdr>
    </w:div>
    <w:div w:id="309482411">
      <w:bodyDiv w:val="1"/>
      <w:marLeft w:val="0"/>
      <w:marRight w:val="0"/>
      <w:marTop w:val="0"/>
      <w:marBottom w:val="0"/>
      <w:divBdr>
        <w:top w:val="none" w:sz="0" w:space="0" w:color="auto"/>
        <w:left w:val="none" w:sz="0" w:space="0" w:color="auto"/>
        <w:bottom w:val="none" w:sz="0" w:space="0" w:color="auto"/>
        <w:right w:val="none" w:sz="0" w:space="0" w:color="auto"/>
      </w:divBdr>
    </w:div>
    <w:div w:id="309946131">
      <w:bodyDiv w:val="1"/>
      <w:marLeft w:val="0"/>
      <w:marRight w:val="0"/>
      <w:marTop w:val="0"/>
      <w:marBottom w:val="0"/>
      <w:divBdr>
        <w:top w:val="none" w:sz="0" w:space="0" w:color="auto"/>
        <w:left w:val="none" w:sz="0" w:space="0" w:color="auto"/>
        <w:bottom w:val="none" w:sz="0" w:space="0" w:color="auto"/>
        <w:right w:val="none" w:sz="0" w:space="0" w:color="auto"/>
      </w:divBdr>
    </w:div>
    <w:div w:id="310017062">
      <w:bodyDiv w:val="1"/>
      <w:marLeft w:val="0"/>
      <w:marRight w:val="0"/>
      <w:marTop w:val="0"/>
      <w:marBottom w:val="0"/>
      <w:divBdr>
        <w:top w:val="none" w:sz="0" w:space="0" w:color="auto"/>
        <w:left w:val="none" w:sz="0" w:space="0" w:color="auto"/>
        <w:bottom w:val="none" w:sz="0" w:space="0" w:color="auto"/>
        <w:right w:val="none" w:sz="0" w:space="0" w:color="auto"/>
      </w:divBdr>
    </w:div>
    <w:div w:id="319886927">
      <w:bodyDiv w:val="1"/>
      <w:marLeft w:val="0"/>
      <w:marRight w:val="0"/>
      <w:marTop w:val="0"/>
      <w:marBottom w:val="0"/>
      <w:divBdr>
        <w:top w:val="none" w:sz="0" w:space="0" w:color="auto"/>
        <w:left w:val="none" w:sz="0" w:space="0" w:color="auto"/>
        <w:bottom w:val="none" w:sz="0" w:space="0" w:color="auto"/>
        <w:right w:val="none" w:sz="0" w:space="0" w:color="auto"/>
      </w:divBdr>
    </w:div>
    <w:div w:id="322205221">
      <w:bodyDiv w:val="1"/>
      <w:marLeft w:val="0"/>
      <w:marRight w:val="0"/>
      <w:marTop w:val="0"/>
      <w:marBottom w:val="0"/>
      <w:divBdr>
        <w:top w:val="none" w:sz="0" w:space="0" w:color="auto"/>
        <w:left w:val="none" w:sz="0" w:space="0" w:color="auto"/>
        <w:bottom w:val="none" w:sz="0" w:space="0" w:color="auto"/>
        <w:right w:val="none" w:sz="0" w:space="0" w:color="auto"/>
      </w:divBdr>
    </w:div>
    <w:div w:id="327944198">
      <w:bodyDiv w:val="1"/>
      <w:marLeft w:val="0"/>
      <w:marRight w:val="0"/>
      <w:marTop w:val="0"/>
      <w:marBottom w:val="0"/>
      <w:divBdr>
        <w:top w:val="none" w:sz="0" w:space="0" w:color="auto"/>
        <w:left w:val="none" w:sz="0" w:space="0" w:color="auto"/>
        <w:bottom w:val="none" w:sz="0" w:space="0" w:color="auto"/>
        <w:right w:val="none" w:sz="0" w:space="0" w:color="auto"/>
      </w:divBdr>
    </w:div>
    <w:div w:id="332300100">
      <w:bodyDiv w:val="1"/>
      <w:marLeft w:val="0"/>
      <w:marRight w:val="0"/>
      <w:marTop w:val="0"/>
      <w:marBottom w:val="0"/>
      <w:divBdr>
        <w:top w:val="none" w:sz="0" w:space="0" w:color="auto"/>
        <w:left w:val="none" w:sz="0" w:space="0" w:color="auto"/>
        <w:bottom w:val="none" w:sz="0" w:space="0" w:color="auto"/>
        <w:right w:val="none" w:sz="0" w:space="0" w:color="auto"/>
      </w:divBdr>
    </w:div>
    <w:div w:id="336082331">
      <w:bodyDiv w:val="1"/>
      <w:marLeft w:val="0"/>
      <w:marRight w:val="0"/>
      <w:marTop w:val="0"/>
      <w:marBottom w:val="0"/>
      <w:divBdr>
        <w:top w:val="none" w:sz="0" w:space="0" w:color="auto"/>
        <w:left w:val="none" w:sz="0" w:space="0" w:color="auto"/>
        <w:bottom w:val="none" w:sz="0" w:space="0" w:color="auto"/>
        <w:right w:val="none" w:sz="0" w:space="0" w:color="auto"/>
      </w:divBdr>
    </w:div>
    <w:div w:id="336856307">
      <w:bodyDiv w:val="1"/>
      <w:marLeft w:val="0"/>
      <w:marRight w:val="0"/>
      <w:marTop w:val="0"/>
      <w:marBottom w:val="0"/>
      <w:divBdr>
        <w:top w:val="none" w:sz="0" w:space="0" w:color="auto"/>
        <w:left w:val="none" w:sz="0" w:space="0" w:color="auto"/>
        <w:bottom w:val="none" w:sz="0" w:space="0" w:color="auto"/>
        <w:right w:val="none" w:sz="0" w:space="0" w:color="auto"/>
      </w:divBdr>
    </w:div>
    <w:div w:id="340738582">
      <w:bodyDiv w:val="1"/>
      <w:marLeft w:val="0"/>
      <w:marRight w:val="0"/>
      <w:marTop w:val="0"/>
      <w:marBottom w:val="0"/>
      <w:divBdr>
        <w:top w:val="none" w:sz="0" w:space="0" w:color="auto"/>
        <w:left w:val="none" w:sz="0" w:space="0" w:color="auto"/>
        <w:bottom w:val="none" w:sz="0" w:space="0" w:color="auto"/>
        <w:right w:val="none" w:sz="0" w:space="0" w:color="auto"/>
      </w:divBdr>
    </w:div>
    <w:div w:id="349377112">
      <w:bodyDiv w:val="1"/>
      <w:marLeft w:val="0"/>
      <w:marRight w:val="0"/>
      <w:marTop w:val="0"/>
      <w:marBottom w:val="0"/>
      <w:divBdr>
        <w:top w:val="none" w:sz="0" w:space="0" w:color="auto"/>
        <w:left w:val="none" w:sz="0" w:space="0" w:color="auto"/>
        <w:bottom w:val="none" w:sz="0" w:space="0" w:color="auto"/>
        <w:right w:val="none" w:sz="0" w:space="0" w:color="auto"/>
      </w:divBdr>
    </w:div>
    <w:div w:id="349569821">
      <w:bodyDiv w:val="1"/>
      <w:marLeft w:val="0"/>
      <w:marRight w:val="0"/>
      <w:marTop w:val="0"/>
      <w:marBottom w:val="0"/>
      <w:divBdr>
        <w:top w:val="none" w:sz="0" w:space="0" w:color="auto"/>
        <w:left w:val="none" w:sz="0" w:space="0" w:color="auto"/>
        <w:bottom w:val="none" w:sz="0" w:space="0" w:color="auto"/>
        <w:right w:val="none" w:sz="0" w:space="0" w:color="auto"/>
      </w:divBdr>
    </w:div>
    <w:div w:id="354768541">
      <w:bodyDiv w:val="1"/>
      <w:marLeft w:val="0"/>
      <w:marRight w:val="0"/>
      <w:marTop w:val="0"/>
      <w:marBottom w:val="0"/>
      <w:divBdr>
        <w:top w:val="none" w:sz="0" w:space="0" w:color="auto"/>
        <w:left w:val="none" w:sz="0" w:space="0" w:color="auto"/>
        <w:bottom w:val="none" w:sz="0" w:space="0" w:color="auto"/>
        <w:right w:val="none" w:sz="0" w:space="0" w:color="auto"/>
      </w:divBdr>
    </w:div>
    <w:div w:id="356394149">
      <w:bodyDiv w:val="1"/>
      <w:marLeft w:val="0"/>
      <w:marRight w:val="0"/>
      <w:marTop w:val="0"/>
      <w:marBottom w:val="0"/>
      <w:divBdr>
        <w:top w:val="none" w:sz="0" w:space="0" w:color="auto"/>
        <w:left w:val="none" w:sz="0" w:space="0" w:color="auto"/>
        <w:bottom w:val="none" w:sz="0" w:space="0" w:color="auto"/>
        <w:right w:val="none" w:sz="0" w:space="0" w:color="auto"/>
      </w:divBdr>
    </w:div>
    <w:div w:id="357046420">
      <w:bodyDiv w:val="1"/>
      <w:marLeft w:val="0"/>
      <w:marRight w:val="0"/>
      <w:marTop w:val="0"/>
      <w:marBottom w:val="0"/>
      <w:divBdr>
        <w:top w:val="none" w:sz="0" w:space="0" w:color="auto"/>
        <w:left w:val="none" w:sz="0" w:space="0" w:color="auto"/>
        <w:bottom w:val="none" w:sz="0" w:space="0" w:color="auto"/>
        <w:right w:val="none" w:sz="0" w:space="0" w:color="auto"/>
      </w:divBdr>
    </w:div>
    <w:div w:id="358048501">
      <w:bodyDiv w:val="1"/>
      <w:marLeft w:val="0"/>
      <w:marRight w:val="0"/>
      <w:marTop w:val="0"/>
      <w:marBottom w:val="0"/>
      <w:divBdr>
        <w:top w:val="none" w:sz="0" w:space="0" w:color="auto"/>
        <w:left w:val="none" w:sz="0" w:space="0" w:color="auto"/>
        <w:bottom w:val="none" w:sz="0" w:space="0" w:color="auto"/>
        <w:right w:val="none" w:sz="0" w:space="0" w:color="auto"/>
      </w:divBdr>
    </w:div>
    <w:div w:id="364406734">
      <w:bodyDiv w:val="1"/>
      <w:marLeft w:val="0"/>
      <w:marRight w:val="0"/>
      <w:marTop w:val="0"/>
      <w:marBottom w:val="0"/>
      <w:divBdr>
        <w:top w:val="none" w:sz="0" w:space="0" w:color="auto"/>
        <w:left w:val="none" w:sz="0" w:space="0" w:color="auto"/>
        <w:bottom w:val="none" w:sz="0" w:space="0" w:color="auto"/>
        <w:right w:val="none" w:sz="0" w:space="0" w:color="auto"/>
      </w:divBdr>
    </w:div>
    <w:div w:id="376130758">
      <w:bodyDiv w:val="1"/>
      <w:marLeft w:val="0"/>
      <w:marRight w:val="0"/>
      <w:marTop w:val="0"/>
      <w:marBottom w:val="0"/>
      <w:divBdr>
        <w:top w:val="none" w:sz="0" w:space="0" w:color="auto"/>
        <w:left w:val="none" w:sz="0" w:space="0" w:color="auto"/>
        <w:bottom w:val="none" w:sz="0" w:space="0" w:color="auto"/>
        <w:right w:val="none" w:sz="0" w:space="0" w:color="auto"/>
      </w:divBdr>
    </w:div>
    <w:div w:id="380790263">
      <w:bodyDiv w:val="1"/>
      <w:marLeft w:val="0"/>
      <w:marRight w:val="0"/>
      <w:marTop w:val="0"/>
      <w:marBottom w:val="0"/>
      <w:divBdr>
        <w:top w:val="none" w:sz="0" w:space="0" w:color="auto"/>
        <w:left w:val="none" w:sz="0" w:space="0" w:color="auto"/>
        <w:bottom w:val="none" w:sz="0" w:space="0" w:color="auto"/>
        <w:right w:val="none" w:sz="0" w:space="0" w:color="auto"/>
      </w:divBdr>
    </w:div>
    <w:div w:id="385302601">
      <w:bodyDiv w:val="1"/>
      <w:marLeft w:val="0"/>
      <w:marRight w:val="0"/>
      <w:marTop w:val="0"/>
      <w:marBottom w:val="0"/>
      <w:divBdr>
        <w:top w:val="none" w:sz="0" w:space="0" w:color="auto"/>
        <w:left w:val="none" w:sz="0" w:space="0" w:color="auto"/>
        <w:bottom w:val="none" w:sz="0" w:space="0" w:color="auto"/>
        <w:right w:val="none" w:sz="0" w:space="0" w:color="auto"/>
      </w:divBdr>
    </w:div>
    <w:div w:id="387068141">
      <w:bodyDiv w:val="1"/>
      <w:marLeft w:val="0"/>
      <w:marRight w:val="0"/>
      <w:marTop w:val="0"/>
      <w:marBottom w:val="0"/>
      <w:divBdr>
        <w:top w:val="none" w:sz="0" w:space="0" w:color="auto"/>
        <w:left w:val="none" w:sz="0" w:space="0" w:color="auto"/>
        <w:bottom w:val="none" w:sz="0" w:space="0" w:color="auto"/>
        <w:right w:val="none" w:sz="0" w:space="0" w:color="auto"/>
      </w:divBdr>
    </w:div>
    <w:div w:id="389303785">
      <w:bodyDiv w:val="1"/>
      <w:marLeft w:val="0"/>
      <w:marRight w:val="0"/>
      <w:marTop w:val="0"/>
      <w:marBottom w:val="0"/>
      <w:divBdr>
        <w:top w:val="none" w:sz="0" w:space="0" w:color="auto"/>
        <w:left w:val="none" w:sz="0" w:space="0" w:color="auto"/>
        <w:bottom w:val="none" w:sz="0" w:space="0" w:color="auto"/>
        <w:right w:val="none" w:sz="0" w:space="0" w:color="auto"/>
      </w:divBdr>
    </w:div>
    <w:div w:id="396636798">
      <w:bodyDiv w:val="1"/>
      <w:marLeft w:val="0"/>
      <w:marRight w:val="0"/>
      <w:marTop w:val="0"/>
      <w:marBottom w:val="0"/>
      <w:divBdr>
        <w:top w:val="none" w:sz="0" w:space="0" w:color="auto"/>
        <w:left w:val="none" w:sz="0" w:space="0" w:color="auto"/>
        <w:bottom w:val="none" w:sz="0" w:space="0" w:color="auto"/>
        <w:right w:val="none" w:sz="0" w:space="0" w:color="auto"/>
      </w:divBdr>
    </w:div>
    <w:div w:id="398359962">
      <w:bodyDiv w:val="1"/>
      <w:marLeft w:val="0"/>
      <w:marRight w:val="0"/>
      <w:marTop w:val="0"/>
      <w:marBottom w:val="0"/>
      <w:divBdr>
        <w:top w:val="none" w:sz="0" w:space="0" w:color="auto"/>
        <w:left w:val="none" w:sz="0" w:space="0" w:color="auto"/>
        <w:bottom w:val="none" w:sz="0" w:space="0" w:color="auto"/>
        <w:right w:val="none" w:sz="0" w:space="0" w:color="auto"/>
      </w:divBdr>
    </w:div>
    <w:div w:id="400325065">
      <w:bodyDiv w:val="1"/>
      <w:marLeft w:val="0"/>
      <w:marRight w:val="0"/>
      <w:marTop w:val="0"/>
      <w:marBottom w:val="0"/>
      <w:divBdr>
        <w:top w:val="none" w:sz="0" w:space="0" w:color="auto"/>
        <w:left w:val="none" w:sz="0" w:space="0" w:color="auto"/>
        <w:bottom w:val="none" w:sz="0" w:space="0" w:color="auto"/>
        <w:right w:val="none" w:sz="0" w:space="0" w:color="auto"/>
      </w:divBdr>
    </w:div>
    <w:div w:id="401686044">
      <w:bodyDiv w:val="1"/>
      <w:marLeft w:val="0"/>
      <w:marRight w:val="0"/>
      <w:marTop w:val="0"/>
      <w:marBottom w:val="0"/>
      <w:divBdr>
        <w:top w:val="none" w:sz="0" w:space="0" w:color="auto"/>
        <w:left w:val="none" w:sz="0" w:space="0" w:color="auto"/>
        <w:bottom w:val="none" w:sz="0" w:space="0" w:color="auto"/>
        <w:right w:val="none" w:sz="0" w:space="0" w:color="auto"/>
      </w:divBdr>
    </w:div>
    <w:div w:id="404687605">
      <w:bodyDiv w:val="1"/>
      <w:marLeft w:val="0"/>
      <w:marRight w:val="0"/>
      <w:marTop w:val="0"/>
      <w:marBottom w:val="0"/>
      <w:divBdr>
        <w:top w:val="none" w:sz="0" w:space="0" w:color="auto"/>
        <w:left w:val="none" w:sz="0" w:space="0" w:color="auto"/>
        <w:bottom w:val="none" w:sz="0" w:space="0" w:color="auto"/>
        <w:right w:val="none" w:sz="0" w:space="0" w:color="auto"/>
      </w:divBdr>
    </w:div>
    <w:div w:id="406613980">
      <w:bodyDiv w:val="1"/>
      <w:marLeft w:val="0"/>
      <w:marRight w:val="0"/>
      <w:marTop w:val="0"/>
      <w:marBottom w:val="0"/>
      <w:divBdr>
        <w:top w:val="none" w:sz="0" w:space="0" w:color="auto"/>
        <w:left w:val="none" w:sz="0" w:space="0" w:color="auto"/>
        <w:bottom w:val="none" w:sz="0" w:space="0" w:color="auto"/>
        <w:right w:val="none" w:sz="0" w:space="0" w:color="auto"/>
      </w:divBdr>
    </w:div>
    <w:div w:id="411243562">
      <w:bodyDiv w:val="1"/>
      <w:marLeft w:val="0"/>
      <w:marRight w:val="0"/>
      <w:marTop w:val="0"/>
      <w:marBottom w:val="0"/>
      <w:divBdr>
        <w:top w:val="none" w:sz="0" w:space="0" w:color="auto"/>
        <w:left w:val="none" w:sz="0" w:space="0" w:color="auto"/>
        <w:bottom w:val="none" w:sz="0" w:space="0" w:color="auto"/>
        <w:right w:val="none" w:sz="0" w:space="0" w:color="auto"/>
      </w:divBdr>
    </w:div>
    <w:div w:id="416639396">
      <w:bodyDiv w:val="1"/>
      <w:marLeft w:val="0"/>
      <w:marRight w:val="0"/>
      <w:marTop w:val="0"/>
      <w:marBottom w:val="0"/>
      <w:divBdr>
        <w:top w:val="none" w:sz="0" w:space="0" w:color="auto"/>
        <w:left w:val="none" w:sz="0" w:space="0" w:color="auto"/>
        <w:bottom w:val="none" w:sz="0" w:space="0" w:color="auto"/>
        <w:right w:val="none" w:sz="0" w:space="0" w:color="auto"/>
      </w:divBdr>
    </w:div>
    <w:div w:id="418450525">
      <w:bodyDiv w:val="1"/>
      <w:marLeft w:val="0"/>
      <w:marRight w:val="0"/>
      <w:marTop w:val="0"/>
      <w:marBottom w:val="0"/>
      <w:divBdr>
        <w:top w:val="none" w:sz="0" w:space="0" w:color="auto"/>
        <w:left w:val="none" w:sz="0" w:space="0" w:color="auto"/>
        <w:bottom w:val="none" w:sz="0" w:space="0" w:color="auto"/>
        <w:right w:val="none" w:sz="0" w:space="0" w:color="auto"/>
      </w:divBdr>
    </w:div>
    <w:div w:id="426509487">
      <w:bodyDiv w:val="1"/>
      <w:marLeft w:val="0"/>
      <w:marRight w:val="0"/>
      <w:marTop w:val="0"/>
      <w:marBottom w:val="0"/>
      <w:divBdr>
        <w:top w:val="none" w:sz="0" w:space="0" w:color="auto"/>
        <w:left w:val="none" w:sz="0" w:space="0" w:color="auto"/>
        <w:bottom w:val="none" w:sz="0" w:space="0" w:color="auto"/>
        <w:right w:val="none" w:sz="0" w:space="0" w:color="auto"/>
      </w:divBdr>
    </w:div>
    <w:div w:id="428504647">
      <w:bodyDiv w:val="1"/>
      <w:marLeft w:val="0"/>
      <w:marRight w:val="0"/>
      <w:marTop w:val="0"/>
      <w:marBottom w:val="0"/>
      <w:divBdr>
        <w:top w:val="none" w:sz="0" w:space="0" w:color="auto"/>
        <w:left w:val="none" w:sz="0" w:space="0" w:color="auto"/>
        <w:bottom w:val="none" w:sz="0" w:space="0" w:color="auto"/>
        <w:right w:val="none" w:sz="0" w:space="0" w:color="auto"/>
      </w:divBdr>
    </w:div>
    <w:div w:id="430782323">
      <w:bodyDiv w:val="1"/>
      <w:marLeft w:val="0"/>
      <w:marRight w:val="0"/>
      <w:marTop w:val="0"/>
      <w:marBottom w:val="0"/>
      <w:divBdr>
        <w:top w:val="none" w:sz="0" w:space="0" w:color="auto"/>
        <w:left w:val="none" w:sz="0" w:space="0" w:color="auto"/>
        <w:bottom w:val="none" w:sz="0" w:space="0" w:color="auto"/>
        <w:right w:val="none" w:sz="0" w:space="0" w:color="auto"/>
      </w:divBdr>
    </w:div>
    <w:div w:id="443227788">
      <w:bodyDiv w:val="1"/>
      <w:marLeft w:val="0"/>
      <w:marRight w:val="0"/>
      <w:marTop w:val="0"/>
      <w:marBottom w:val="0"/>
      <w:divBdr>
        <w:top w:val="none" w:sz="0" w:space="0" w:color="auto"/>
        <w:left w:val="none" w:sz="0" w:space="0" w:color="auto"/>
        <w:bottom w:val="none" w:sz="0" w:space="0" w:color="auto"/>
        <w:right w:val="none" w:sz="0" w:space="0" w:color="auto"/>
      </w:divBdr>
    </w:div>
    <w:div w:id="443304241">
      <w:bodyDiv w:val="1"/>
      <w:marLeft w:val="0"/>
      <w:marRight w:val="0"/>
      <w:marTop w:val="0"/>
      <w:marBottom w:val="0"/>
      <w:divBdr>
        <w:top w:val="none" w:sz="0" w:space="0" w:color="auto"/>
        <w:left w:val="none" w:sz="0" w:space="0" w:color="auto"/>
        <w:bottom w:val="none" w:sz="0" w:space="0" w:color="auto"/>
        <w:right w:val="none" w:sz="0" w:space="0" w:color="auto"/>
      </w:divBdr>
    </w:div>
    <w:div w:id="443352771">
      <w:bodyDiv w:val="1"/>
      <w:marLeft w:val="0"/>
      <w:marRight w:val="0"/>
      <w:marTop w:val="0"/>
      <w:marBottom w:val="0"/>
      <w:divBdr>
        <w:top w:val="none" w:sz="0" w:space="0" w:color="auto"/>
        <w:left w:val="none" w:sz="0" w:space="0" w:color="auto"/>
        <w:bottom w:val="none" w:sz="0" w:space="0" w:color="auto"/>
        <w:right w:val="none" w:sz="0" w:space="0" w:color="auto"/>
      </w:divBdr>
    </w:div>
    <w:div w:id="443579940">
      <w:bodyDiv w:val="1"/>
      <w:marLeft w:val="0"/>
      <w:marRight w:val="0"/>
      <w:marTop w:val="0"/>
      <w:marBottom w:val="0"/>
      <w:divBdr>
        <w:top w:val="none" w:sz="0" w:space="0" w:color="auto"/>
        <w:left w:val="none" w:sz="0" w:space="0" w:color="auto"/>
        <w:bottom w:val="none" w:sz="0" w:space="0" w:color="auto"/>
        <w:right w:val="none" w:sz="0" w:space="0" w:color="auto"/>
      </w:divBdr>
    </w:div>
    <w:div w:id="447942058">
      <w:bodyDiv w:val="1"/>
      <w:marLeft w:val="0"/>
      <w:marRight w:val="0"/>
      <w:marTop w:val="0"/>
      <w:marBottom w:val="0"/>
      <w:divBdr>
        <w:top w:val="none" w:sz="0" w:space="0" w:color="auto"/>
        <w:left w:val="none" w:sz="0" w:space="0" w:color="auto"/>
        <w:bottom w:val="none" w:sz="0" w:space="0" w:color="auto"/>
        <w:right w:val="none" w:sz="0" w:space="0" w:color="auto"/>
      </w:divBdr>
    </w:div>
    <w:div w:id="448940627">
      <w:bodyDiv w:val="1"/>
      <w:marLeft w:val="0"/>
      <w:marRight w:val="0"/>
      <w:marTop w:val="0"/>
      <w:marBottom w:val="0"/>
      <w:divBdr>
        <w:top w:val="none" w:sz="0" w:space="0" w:color="auto"/>
        <w:left w:val="none" w:sz="0" w:space="0" w:color="auto"/>
        <w:bottom w:val="none" w:sz="0" w:space="0" w:color="auto"/>
        <w:right w:val="none" w:sz="0" w:space="0" w:color="auto"/>
      </w:divBdr>
    </w:div>
    <w:div w:id="449084679">
      <w:bodyDiv w:val="1"/>
      <w:marLeft w:val="0"/>
      <w:marRight w:val="0"/>
      <w:marTop w:val="0"/>
      <w:marBottom w:val="0"/>
      <w:divBdr>
        <w:top w:val="none" w:sz="0" w:space="0" w:color="auto"/>
        <w:left w:val="none" w:sz="0" w:space="0" w:color="auto"/>
        <w:bottom w:val="none" w:sz="0" w:space="0" w:color="auto"/>
        <w:right w:val="none" w:sz="0" w:space="0" w:color="auto"/>
      </w:divBdr>
    </w:div>
    <w:div w:id="450781676">
      <w:bodyDiv w:val="1"/>
      <w:marLeft w:val="0"/>
      <w:marRight w:val="0"/>
      <w:marTop w:val="0"/>
      <w:marBottom w:val="0"/>
      <w:divBdr>
        <w:top w:val="none" w:sz="0" w:space="0" w:color="auto"/>
        <w:left w:val="none" w:sz="0" w:space="0" w:color="auto"/>
        <w:bottom w:val="none" w:sz="0" w:space="0" w:color="auto"/>
        <w:right w:val="none" w:sz="0" w:space="0" w:color="auto"/>
      </w:divBdr>
    </w:div>
    <w:div w:id="450825986">
      <w:bodyDiv w:val="1"/>
      <w:marLeft w:val="0"/>
      <w:marRight w:val="0"/>
      <w:marTop w:val="0"/>
      <w:marBottom w:val="0"/>
      <w:divBdr>
        <w:top w:val="none" w:sz="0" w:space="0" w:color="auto"/>
        <w:left w:val="none" w:sz="0" w:space="0" w:color="auto"/>
        <w:bottom w:val="none" w:sz="0" w:space="0" w:color="auto"/>
        <w:right w:val="none" w:sz="0" w:space="0" w:color="auto"/>
      </w:divBdr>
    </w:div>
    <w:div w:id="453594516">
      <w:bodyDiv w:val="1"/>
      <w:marLeft w:val="0"/>
      <w:marRight w:val="0"/>
      <w:marTop w:val="0"/>
      <w:marBottom w:val="0"/>
      <w:divBdr>
        <w:top w:val="none" w:sz="0" w:space="0" w:color="auto"/>
        <w:left w:val="none" w:sz="0" w:space="0" w:color="auto"/>
        <w:bottom w:val="none" w:sz="0" w:space="0" w:color="auto"/>
        <w:right w:val="none" w:sz="0" w:space="0" w:color="auto"/>
      </w:divBdr>
    </w:div>
    <w:div w:id="454561352">
      <w:bodyDiv w:val="1"/>
      <w:marLeft w:val="0"/>
      <w:marRight w:val="0"/>
      <w:marTop w:val="0"/>
      <w:marBottom w:val="0"/>
      <w:divBdr>
        <w:top w:val="none" w:sz="0" w:space="0" w:color="auto"/>
        <w:left w:val="none" w:sz="0" w:space="0" w:color="auto"/>
        <w:bottom w:val="none" w:sz="0" w:space="0" w:color="auto"/>
        <w:right w:val="none" w:sz="0" w:space="0" w:color="auto"/>
      </w:divBdr>
    </w:div>
    <w:div w:id="458500377">
      <w:bodyDiv w:val="1"/>
      <w:marLeft w:val="0"/>
      <w:marRight w:val="0"/>
      <w:marTop w:val="0"/>
      <w:marBottom w:val="0"/>
      <w:divBdr>
        <w:top w:val="none" w:sz="0" w:space="0" w:color="auto"/>
        <w:left w:val="none" w:sz="0" w:space="0" w:color="auto"/>
        <w:bottom w:val="none" w:sz="0" w:space="0" w:color="auto"/>
        <w:right w:val="none" w:sz="0" w:space="0" w:color="auto"/>
      </w:divBdr>
    </w:div>
    <w:div w:id="467669732">
      <w:bodyDiv w:val="1"/>
      <w:marLeft w:val="0"/>
      <w:marRight w:val="0"/>
      <w:marTop w:val="0"/>
      <w:marBottom w:val="0"/>
      <w:divBdr>
        <w:top w:val="none" w:sz="0" w:space="0" w:color="auto"/>
        <w:left w:val="none" w:sz="0" w:space="0" w:color="auto"/>
        <w:bottom w:val="none" w:sz="0" w:space="0" w:color="auto"/>
        <w:right w:val="none" w:sz="0" w:space="0" w:color="auto"/>
      </w:divBdr>
    </w:div>
    <w:div w:id="467747685">
      <w:bodyDiv w:val="1"/>
      <w:marLeft w:val="0"/>
      <w:marRight w:val="0"/>
      <w:marTop w:val="0"/>
      <w:marBottom w:val="0"/>
      <w:divBdr>
        <w:top w:val="none" w:sz="0" w:space="0" w:color="auto"/>
        <w:left w:val="none" w:sz="0" w:space="0" w:color="auto"/>
        <w:bottom w:val="none" w:sz="0" w:space="0" w:color="auto"/>
        <w:right w:val="none" w:sz="0" w:space="0" w:color="auto"/>
      </w:divBdr>
    </w:div>
    <w:div w:id="470827597">
      <w:bodyDiv w:val="1"/>
      <w:marLeft w:val="0"/>
      <w:marRight w:val="0"/>
      <w:marTop w:val="0"/>
      <w:marBottom w:val="0"/>
      <w:divBdr>
        <w:top w:val="none" w:sz="0" w:space="0" w:color="auto"/>
        <w:left w:val="none" w:sz="0" w:space="0" w:color="auto"/>
        <w:bottom w:val="none" w:sz="0" w:space="0" w:color="auto"/>
        <w:right w:val="none" w:sz="0" w:space="0" w:color="auto"/>
      </w:divBdr>
    </w:div>
    <w:div w:id="471366503">
      <w:bodyDiv w:val="1"/>
      <w:marLeft w:val="0"/>
      <w:marRight w:val="0"/>
      <w:marTop w:val="0"/>
      <w:marBottom w:val="0"/>
      <w:divBdr>
        <w:top w:val="none" w:sz="0" w:space="0" w:color="auto"/>
        <w:left w:val="none" w:sz="0" w:space="0" w:color="auto"/>
        <w:bottom w:val="none" w:sz="0" w:space="0" w:color="auto"/>
        <w:right w:val="none" w:sz="0" w:space="0" w:color="auto"/>
      </w:divBdr>
    </w:div>
    <w:div w:id="473134725">
      <w:bodyDiv w:val="1"/>
      <w:marLeft w:val="0"/>
      <w:marRight w:val="0"/>
      <w:marTop w:val="0"/>
      <w:marBottom w:val="0"/>
      <w:divBdr>
        <w:top w:val="none" w:sz="0" w:space="0" w:color="auto"/>
        <w:left w:val="none" w:sz="0" w:space="0" w:color="auto"/>
        <w:bottom w:val="none" w:sz="0" w:space="0" w:color="auto"/>
        <w:right w:val="none" w:sz="0" w:space="0" w:color="auto"/>
      </w:divBdr>
    </w:div>
    <w:div w:id="482239017">
      <w:bodyDiv w:val="1"/>
      <w:marLeft w:val="0"/>
      <w:marRight w:val="0"/>
      <w:marTop w:val="0"/>
      <w:marBottom w:val="0"/>
      <w:divBdr>
        <w:top w:val="none" w:sz="0" w:space="0" w:color="auto"/>
        <w:left w:val="none" w:sz="0" w:space="0" w:color="auto"/>
        <w:bottom w:val="none" w:sz="0" w:space="0" w:color="auto"/>
        <w:right w:val="none" w:sz="0" w:space="0" w:color="auto"/>
      </w:divBdr>
    </w:div>
    <w:div w:id="484274046">
      <w:bodyDiv w:val="1"/>
      <w:marLeft w:val="0"/>
      <w:marRight w:val="0"/>
      <w:marTop w:val="0"/>
      <w:marBottom w:val="0"/>
      <w:divBdr>
        <w:top w:val="none" w:sz="0" w:space="0" w:color="auto"/>
        <w:left w:val="none" w:sz="0" w:space="0" w:color="auto"/>
        <w:bottom w:val="none" w:sz="0" w:space="0" w:color="auto"/>
        <w:right w:val="none" w:sz="0" w:space="0" w:color="auto"/>
      </w:divBdr>
    </w:div>
    <w:div w:id="492571889">
      <w:bodyDiv w:val="1"/>
      <w:marLeft w:val="0"/>
      <w:marRight w:val="0"/>
      <w:marTop w:val="0"/>
      <w:marBottom w:val="0"/>
      <w:divBdr>
        <w:top w:val="none" w:sz="0" w:space="0" w:color="auto"/>
        <w:left w:val="none" w:sz="0" w:space="0" w:color="auto"/>
        <w:bottom w:val="none" w:sz="0" w:space="0" w:color="auto"/>
        <w:right w:val="none" w:sz="0" w:space="0" w:color="auto"/>
      </w:divBdr>
    </w:div>
    <w:div w:id="492717113">
      <w:bodyDiv w:val="1"/>
      <w:marLeft w:val="0"/>
      <w:marRight w:val="0"/>
      <w:marTop w:val="0"/>
      <w:marBottom w:val="0"/>
      <w:divBdr>
        <w:top w:val="none" w:sz="0" w:space="0" w:color="auto"/>
        <w:left w:val="none" w:sz="0" w:space="0" w:color="auto"/>
        <w:bottom w:val="none" w:sz="0" w:space="0" w:color="auto"/>
        <w:right w:val="none" w:sz="0" w:space="0" w:color="auto"/>
      </w:divBdr>
    </w:div>
    <w:div w:id="501357209">
      <w:bodyDiv w:val="1"/>
      <w:marLeft w:val="0"/>
      <w:marRight w:val="0"/>
      <w:marTop w:val="0"/>
      <w:marBottom w:val="0"/>
      <w:divBdr>
        <w:top w:val="none" w:sz="0" w:space="0" w:color="auto"/>
        <w:left w:val="none" w:sz="0" w:space="0" w:color="auto"/>
        <w:bottom w:val="none" w:sz="0" w:space="0" w:color="auto"/>
        <w:right w:val="none" w:sz="0" w:space="0" w:color="auto"/>
      </w:divBdr>
    </w:div>
    <w:div w:id="503979362">
      <w:bodyDiv w:val="1"/>
      <w:marLeft w:val="0"/>
      <w:marRight w:val="0"/>
      <w:marTop w:val="0"/>
      <w:marBottom w:val="0"/>
      <w:divBdr>
        <w:top w:val="none" w:sz="0" w:space="0" w:color="auto"/>
        <w:left w:val="none" w:sz="0" w:space="0" w:color="auto"/>
        <w:bottom w:val="none" w:sz="0" w:space="0" w:color="auto"/>
        <w:right w:val="none" w:sz="0" w:space="0" w:color="auto"/>
      </w:divBdr>
    </w:div>
    <w:div w:id="511842888">
      <w:bodyDiv w:val="1"/>
      <w:marLeft w:val="0"/>
      <w:marRight w:val="0"/>
      <w:marTop w:val="0"/>
      <w:marBottom w:val="0"/>
      <w:divBdr>
        <w:top w:val="none" w:sz="0" w:space="0" w:color="auto"/>
        <w:left w:val="none" w:sz="0" w:space="0" w:color="auto"/>
        <w:bottom w:val="none" w:sz="0" w:space="0" w:color="auto"/>
        <w:right w:val="none" w:sz="0" w:space="0" w:color="auto"/>
      </w:divBdr>
    </w:div>
    <w:div w:id="513571814">
      <w:bodyDiv w:val="1"/>
      <w:marLeft w:val="0"/>
      <w:marRight w:val="0"/>
      <w:marTop w:val="0"/>
      <w:marBottom w:val="0"/>
      <w:divBdr>
        <w:top w:val="none" w:sz="0" w:space="0" w:color="auto"/>
        <w:left w:val="none" w:sz="0" w:space="0" w:color="auto"/>
        <w:bottom w:val="none" w:sz="0" w:space="0" w:color="auto"/>
        <w:right w:val="none" w:sz="0" w:space="0" w:color="auto"/>
      </w:divBdr>
    </w:div>
    <w:div w:id="518350659">
      <w:bodyDiv w:val="1"/>
      <w:marLeft w:val="0"/>
      <w:marRight w:val="0"/>
      <w:marTop w:val="0"/>
      <w:marBottom w:val="0"/>
      <w:divBdr>
        <w:top w:val="none" w:sz="0" w:space="0" w:color="auto"/>
        <w:left w:val="none" w:sz="0" w:space="0" w:color="auto"/>
        <w:bottom w:val="none" w:sz="0" w:space="0" w:color="auto"/>
        <w:right w:val="none" w:sz="0" w:space="0" w:color="auto"/>
      </w:divBdr>
    </w:div>
    <w:div w:id="521822404">
      <w:bodyDiv w:val="1"/>
      <w:marLeft w:val="0"/>
      <w:marRight w:val="0"/>
      <w:marTop w:val="0"/>
      <w:marBottom w:val="0"/>
      <w:divBdr>
        <w:top w:val="none" w:sz="0" w:space="0" w:color="auto"/>
        <w:left w:val="none" w:sz="0" w:space="0" w:color="auto"/>
        <w:bottom w:val="none" w:sz="0" w:space="0" w:color="auto"/>
        <w:right w:val="none" w:sz="0" w:space="0" w:color="auto"/>
      </w:divBdr>
    </w:div>
    <w:div w:id="522859921">
      <w:bodyDiv w:val="1"/>
      <w:marLeft w:val="0"/>
      <w:marRight w:val="0"/>
      <w:marTop w:val="0"/>
      <w:marBottom w:val="0"/>
      <w:divBdr>
        <w:top w:val="none" w:sz="0" w:space="0" w:color="auto"/>
        <w:left w:val="none" w:sz="0" w:space="0" w:color="auto"/>
        <w:bottom w:val="none" w:sz="0" w:space="0" w:color="auto"/>
        <w:right w:val="none" w:sz="0" w:space="0" w:color="auto"/>
      </w:divBdr>
    </w:div>
    <w:div w:id="537283967">
      <w:bodyDiv w:val="1"/>
      <w:marLeft w:val="0"/>
      <w:marRight w:val="0"/>
      <w:marTop w:val="0"/>
      <w:marBottom w:val="0"/>
      <w:divBdr>
        <w:top w:val="none" w:sz="0" w:space="0" w:color="auto"/>
        <w:left w:val="none" w:sz="0" w:space="0" w:color="auto"/>
        <w:bottom w:val="none" w:sz="0" w:space="0" w:color="auto"/>
        <w:right w:val="none" w:sz="0" w:space="0" w:color="auto"/>
      </w:divBdr>
    </w:div>
    <w:div w:id="540170230">
      <w:bodyDiv w:val="1"/>
      <w:marLeft w:val="0"/>
      <w:marRight w:val="0"/>
      <w:marTop w:val="0"/>
      <w:marBottom w:val="0"/>
      <w:divBdr>
        <w:top w:val="none" w:sz="0" w:space="0" w:color="auto"/>
        <w:left w:val="none" w:sz="0" w:space="0" w:color="auto"/>
        <w:bottom w:val="none" w:sz="0" w:space="0" w:color="auto"/>
        <w:right w:val="none" w:sz="0" w:space="0" w:color="auto"/>
      </w:divBdr>
    </w:div>
    <w:div w:id="540940631">
      <w:bodyDiv w:val="1"/>
      <w:marLeft w:val="0"/>
      <w:marRight w:val="0"/>
      <w:marTop w:val="0"/>
      <w:marBottom w:val="0"/>
      <w:divBdr>
        <w:top w:val="none" w:sz="0" w:space="0" w:color="auto"/>
        <w:left w:val="none" w:sz="0" w:space="0" w:color="auto"/>
        <w:bottom w:val="none" w:sz="0" w:space="0" w:color="auto"/>
        <w:right w:val="none" w:sz="0" w:space="0" w:color="auto"/>
      </w:divBdr>
    </w:div>
    <w:div w:id="552544542">
      <w:bodyDiv w:val="1"/>
      <w:marLeft w:val="0"/>
      <w:marRight w:val="0"/>
      <w:marTop w:val="0"/>
      <w:marBottom w:val="0"/>
      <w:divBdr>
        <w:top w:val="none" w:sz="0" w:space="0" w:color="auto"/>
        <w:left w:val="none" w:sz="0" w:space="0" w:color="auto"/>
        <w:bottom w:val="none" w:sz="0" w:space="0" w:color="auto"/>
        <w:right w:val="none" w:sz="0" w:space="0" w:color="auto"/>
      </w:divBdr>
    </w:div>
    <w:div w:id="561599026">
      <w:bodyDiv w:val="1"/>
      <w:marLeft w:val="0"/>
      <w:marRight w:val="0"/>
      <w:marTop w:val="0"/>
      <w:marBottom w:val="0"/>
      <w:divBdr>
        <w:top w:val="none" w:sz="0" w:space="0" w:color="auto"/>
        <w:left w:val="none" w:sz="0" w:space="0" w:color="auto"/>
        <w:bottom w:val="none" w:sz="0" w:space="0" w:color="auto"/>
        <w:right w:val="none" w:sz="0" w:space="0" w:color="auto"/>
      </w:divBdr>
    </w:div>
    <w:div w:id="576940010">
      <w:bodyDiv w:val="1"/>
      <w:marLeft w:val="0"/>
      <w:marRight w:val="0"/>
      <w:marTop w:val="0"/>
      <w:marBottom w:val="0"/>
      <w:divBdr>
        <w:top w:val="none" w:sz="0" w:space="0" w:color="auto"/>
        <w:left w:val="none" w:sz="0" w:space="0" w:color="auto"/>
        <w:bottom w:val="none" w:sz="0" w:space="0" w:color="auto"/>
        <w:right w:val="none" w:sz="0" w:space="0" w:color="auto"/>
      </w:divBdr>
    </w:div>
    <w:div w:id="580986469">
      <w:bodyDiv w:val="1"/>
      <w:marLeft w:val="0"/>
      <w:marRight w:val="0"/>
      <w:marTop w:val="0"/>
      <w:marBottom w:val="0"/>
      <w:divBdr>
        <w:top w:val="none" w:sz="0" w:space="0" w:color="auto"/>
        <w:left w:val="none" w:sz="0" w:space="0" w:color="auto"/>
        <w:bottom w:val="none" w:sz="0" w:space="0" w:color="auto"/>
        <w:right w:val="none" w:sz="0" w:space="0" w:color="auto"/>
      </w:divBdr>
    </w:div>
    <w:div w:id="584266324">
      <w:bodyDiv w:val="1"/>
      <w:marLeft w:val="0"/>
      <w:marRight w:val="0"/>
      <w:marTop w:val="0"/>
      <w:marBottom w:val="0"/>
      <w:divBdr>
        <w:top w:val="none" w:sz="0" w:space="0" w:color="auto"/>
        <w:left w:val="none" w:sz="0" w:space="0" w:color="auto"/>
        <w:bottom w:val="none" w:sz="0" w:space="0" w:color="auto"/>
        <w:right w:val="none" w:sz="0" w:space="0" w:color="auto"/>
      </w:divBdr>
    </w:div>
    <w:div w:id="584269383">
      <w:bodyDiv w:val="1"/>
      <w:marLeft w:val="0"/>
      <w:marRight w:val="0"/>
      <w:marTop w:val="0"/>
      <w:marBottom w:val="0"/>
      <w:divBdr>
        <w:top w:val="none" w:sz="0" w:space="0" w:color="auto"/>
        <w:left w:val="none" w:sz="0" w:space="0" w:color="auto"/>
        <w:bottom w:val="none" w:sz="0" w:space="0" w:color="auto"/>
        <w:right w:val="none" w:sz="0" w:space="0" w:color="auto"/>
      </w:divBdr>
    </w:div>
    <w:div w:id="586351915">
      <w:bodyDiv w:val="1"/>
      <w:marLeft w:val="0"/>
      <w:marRight w:val="0"/>
      <w:marTop w:val="0"/>
      <w:marBottom w:val="0"/>
      <w:divBdr>
        <w:top w:val="none" w:sz="0" w:space="0" w:color="auto"/>
        <w:left w:val="none" w:sz="0" w:space="0" w:color="auto"/>
        <w:bottom w:val="none" w:sz="0" w:space="0" w:color="auto"/>
        <w:right w:val="none" w:sz="0" w:space="0" w:color="auto"/>
      </w:divBdr>
    </w:div>
    <w:div w:id="587423837">
      <w:bodyDiv w:val="1"/>
      <w:marLeft w:val="0"/>
      <w:marRight w:val="0"/>
      <w:marTop w:val="0"/>
      <w:marBottom w:val="0"/>
      <w:divBdr>
        <w:top w:val="none" w:sz="0" w:space="0" w:color="auto"/>
        <w:left w:val="none" w:sz="0" w:space="0" w:color="auto"/>
        <w:bottom w:val="none" w:sz="0" w:space="0" w:color="auto"/>
        <w:right w:val="none" w:sz="0" w:space="0" w:color="auto"/>
      </w:divBdr>
    </w:div>
    <w:div w:id="587890083">
      <w:bodyDiv w:val="1"/>
      <w:marLeft w:val="0"/>
      <w:marRight w:val="0"/>
      <w:marTop w:val="0"/>
      <w:marBottom w:val="0"/>
      <w:divBdr>
        <w:top w:val="none" w:sz="0" w:space="0" w:color="auto"/>
        <w:left w:val="none" w:sz="0" w:space="0" w:color="auto"/>
        <w:bottom w:val="none" w:sz="0" w:space="0" w:color="auto"/>
        <w:right w:val="none" w:sz="0" w:space="0" w:color="auto"/>
      </w:divBdr>
    </w:div>
    <w:div w:id="590309406">
      <w:bodyDiv w:val="1"/>
      <w:marLeft w:val="0"/>
      <w:marRight w:val="0"/>
      <w:marTop w:val="0"/>
      <w:marBottom w:val="0"/>
      <w:divBdr>
        <w:top w:val="none" w:sz="0" w:space="0" w:color="auto"/>
        <w:left w:val="none" w:sz="0" w:space="0" w:color="auto"/>
        <w:bottom w:val="none" w:sz="0" w:space="0" w:color="auto"/>
        <w:right w:val="none" w:sz="0" w:space="0" w:color="auto"/>
      </w:divBdr>
    </w:div>
    <w:div w:id="593514152">
      <w:bodyDiv w:val="1"/>
      <w:marLeft w:val="0"/>
      <w:marRight w:val="0"/>
      <w:marTop w:val="0"/>
      <w:marBottom w:val="0"/>
      <w:divBdr>
        <w:top w:val="none" w:sz="0" w:space="0" w:color="auto"/>
        <w:left w:val="none" w:sz="0" w:space="0" w:color="auto"/>
        <w:bottom w:val="none" w:sz="0" w:space="0" w:color="auto"/>
        <w:right w:val="none" w:sz="0" w:space="0" w:color="auto"/>
      </w:divBdr>
    </w:div>
    <w:div w:id="600722721">
      <w:bodyDiv w:val="1"/>
      <w:marLeft w:val="0"/>
      <w:marRight w:val="0"/>
      <w:marTop w:val="0"/>
      <w:marBottom w:val="0"/>
      <w:divBdr>
        <w:top w:val="none" w:sz="0" w:space="0" w:color="auto"/>
        <w:left w:val="none" w:sz="0" w:space="0" w:color="auto"/>
        <w:bottom w:val="none" w:sz="0" w:space="0" w:color="auto"/>
        <w:right w:val="none" w:sz="0" w:space="0" w:color="auto"/>
      </w:divBdr>
    </w:div>
    <w:div w:id="601837932">
      <w:bodyDiv w:val="1"/>
      <w:marLeft w:val="0"/>
      <w:marRight w:val="0"/>
      <w:marTop w:val="0"/>
      <w:marBottom w:val="0"/>
      <w:divBdr>
        <w:top w:val="none" w:sz="0" w:space="0" w:color="auto"/>
        <w:left w:val="none" w:sz="0" w:space="0" w:color="auto"/>
        <w:bottom w:val="none" w:sz="0" w:space="0" w:color="auto"/>
        <w:right w:val="none" w:sz="0" w:space="0" w:color="auto"/>
      </w:divBdr>
    </w:div>
    <w:div w:id="602109207">
      <w:bodyDiv w:val="1"/>
      <w:marLeft w:val="0"/>
      <w:marRight w:val="0"/>
      <w:marTop w:val="0"/>
      <w:marBottom w:val="0"/>
      <w:divBdr>
        <w:top w:val="none" w:sz="0" w:space="0" w:color="auto"/>
        <w:left w:val="none" w:sz="0" w:space="0" w:color="auto"/>
        <w:bottom w:val="none" w:sz="0" w:space="0" w:color="auto"/>
        <w:right w:val="none" w:sz="0" w:space="0" w:color="auto"/>
      </w:divBdr>
    </w:div>
    <w:div w:id="606280837">
      <w:bodyDiv w:val="1"/>
      <w:marLeft w:val="0"/>
      <w:marRight w:val="0"/>
      <w:marTop w:val="0"/>
      <w:marBottom w:val="0"/>
      <w:divBdr>
        <w:top w:val="none" w:sz="0" w:space="0" w:color="auto"/>
        <w:left w:val="none" w:sz="0" w:space="0" w:color="auto"/>
        <w:bottom w:val="none" w:sz="0" w:space="0" w:color="auto"/>
        <w:right w:val="none" w:sz="0" w:space="0" w:color="auto"/>
      </w:divBdr>
    </w:div>
    <w:div w:id="626358695">
      <w:bodyDiv w:val="1"/>
      <w:marLeft w:val="0"/>
      <w:marRight w:val="0"/>
      <w:marTop w:val="0"/>
      <w:marBottom w:val="0"/>
      <w:divBdr>
        <w:top w:val="none" w:sz="0" w:space="0" w:color="auto"/>
        <w:left w:val="none" w:sz="0" w:space="0" w:color="auto"/>
        <w:bottom w:val="none" w:sz="0" w:space="0" w:color="auto"/>
        <w:right w:val="none" w:sz="0" w:space="0" w:color="auto"/>
      </w:divBdr>
    </w:div>
    <w:div w:id="626855953">
      <w:bodyDiv w:val="1"/>
      <w:marLeft w:val="0"/>
      <w:marRight w:val="0"/>
      <w:marTop w:val="0"/>
      <w:marBottom w:val="0"/>
      <w:divBdr>
        <w:top w:val="none" w:sz="0" w:space="0" w:color="auto"/>
        <w:left w:val="none" w:sz="0" w:space="0" w:color="auto"/>
        <w:bottom w:val="none" w:sz="0" w:space="0" w:color="auto"/>
        <w:right w:val="none" w:sz="0" w:space="0" w:color="auto"/>
      </w:divBdr>
    </w:div>
    <w:div w:id="638192926">
      <w:bodyDiv w:val="1"/>
      <w:marLeft w:val="0"/>
      <w:marRight w:val="0"/>
      <w:marTop w:val="0"/>
      <w:marBottom w:val="0"/>
      <w:divBdr>
        <w:top w:val="none" w:sz="0" w:space="0" w:color="auto"/>
        <w:left w:val="none" w:sz="0" w:space="0" w:color="auto"/>
        <w:bottom w:val="none" w:sz="0" w:space="0" w:color="auto"/>
        <w:right w:val="none" w:sz="0" w:space="0" w:color="auto"/>
      </w:divBdr>
    </w:div>
    <w:div w:id="639530283">
      <w:bodyDiv w:val="1"/>
      <w:marLeft w:val="0"/>
      <w:marRight w:val="0"/>
      <w:marTop w:val="0"/>
      <w:marBottom w:val="0"/>
      <w:divBdr>
        <w:top w:val="none" w:sz="0" w:space="0" w:color="auto"/>
        <w:left w:val="none" w:sz="0" w:space="0" w:color="auto"/>
        <w:bottom w:val="none" w:sz="0" w:space="0" w:color="auto"/>
        <w:right w:val="none" w:sz="0" w:space="0" w:color="auto"/>
      </w:divBdr>
    </w:div>
    <w:div w:id="646325125">
      <w:bodyDiv w:val="1"/>
      <w:marLeft w:val="0"/>
      <w:marRight w:val="0"/>
      <w:marTop w:val="0"/>
      <w:marBottom w:val="0"/>
      <w:divBdr>
        <w:top w:val="none" w:sz="0" w:space="0" w:color="auto"/>
        <w:left w:val="none" w:sz="0" w:space="0" w:color="auto"/>
        <w:bottom w:val="none" w:sz="0" w:space="0" w:color="auto"/>
        <w:right w:val="none" w:sz="0" w:space="0" w:color="auto"/>
      </w:divBdr>
    </w:div>
    <w:div w:id="671026154">
      <w:bodyDiv w:val="1"/>
      <w:marLeft w:val="0"/>
      <w:marRight w:val="0"/>
      <w:marTop w:val="0"/>
      <w:marBottom w:val="0"/>
      <w:divBdr>
        <w:top w:val="none" w:sz="0" w:space="0" w:color="auto"/>
        <w:left w:val="none" w:sz="0" w:space="0" w:color="auto"/>
        <w:bottom w:val="none" w:sz="0" w:space="0" w:color="auto"/>
        <w:right w:val="none" w:sz="0" w:space="0" w:color="auto"/>
      </w:divBdr>
    </w:div>
    <w:div w:id="672729353">
      <w:bodyDiv w:val="1"/>
      <w:marLeft w:val="0"/>
      <w:marRight w:val="0"/>
      <w:marTop w:val="0"/>
      <w:marBottom w:val="0"/>
      <w:divBdr>
        <w:top w:val="none" w:sz="0" w:space="0" w:color="auto"/>
        <w:left w:val="none" w:sz="0" w:space="0" w:color="auto"/>
        <w:bottom w:val="none" w:sz="0" w:space="0" w:color="auto"/>
        <w:right w:val="none" w:sz="0" w:space="0" w:color="auto"/>
      </w:divBdr>
    </w:div>
    <w:div w:id="676731120">
      <w:bodyDiv w:val="1"/>
      <w:marLeft w:val="0"/>
      <w:marRight w:val="0"/>
      <w:marTop w:val="0"/>
      <w:marBottom w:val="0"/>
      <w:divBdr>
        <w:top w:val="none" w:sz="0" w:space="0" w:color="auto"/>
        <w:left w:val="none" w:sz="0" w:space="0" w:color="auto"/>
        <w:bottom w:val="none" w:sz="0" w:space="0" w:color="auto"/>
        <w:right w:val="none" w:sz="0" w:space="0" w:color="auto"/>
      </w:divBdr>
    </w:div>
    <w:div w:id="677076805">
      <w:bodyDiv w:val="1"/>
      <w:marLeft w:val="0"/>
      <w:marRight w:val="0"/>
      <w:marTop w:val="0"/>
      <w:marBottom w:val="0"/>
      <w:divBdr>
        <w:top w:val="none" w:sz="0" w:space="0" w:color="auto"/>
        <w:left w:val="none" w:sz="0" w:space="0" w:color="auto"/>
        <w:bottom w:val="none" w:sz="0" w:space="0" w:color="auto"/>
        <w:right w:val="none" w:sz="0" w:space="0" w:color="auto"/>
      </w:divBdr>
    </w:div>
    <w:div w:id="678191204">
      <w:bodyDiv w:val="1"/>
      <w:marLeft w:val="0"/>
      <w:marRight w:val="0"/>
      <w:marTop w:val="0"/>
      <w:marBottom w:val="0"/>
      <w:divBdr>
        <w:top w:val="none" w:sz="0" w:space="0" w:color="auto"/>
        <w:left w:val="none" w:sz="0" w:space="0" w:color="auto"/>
        <w:bottom w:val="none" w:sz="0" w:space="0" w:color="auto"/>
        <w:right w:val="none" w:sz="0" w:space="0" w:color="auto"/>
      </w:divBdr>
    </w:div>
    <w:div w:id="682780989">
      <w:bodyDiv w:val="1"/>
      <w:marLeft w:val="0"/>
      <w:marRight w:val="0"/>
      <w:marTop w:val="0"/>
      <w:marBottom w:val="0"/>
      <w:divBdr>
        <w:top w:val="none" w:sz="0" w:space="0" w:color="auto"/>
        <w:left w:val="none" w:sz="0" w:space="0" w:color="auto"/>
        <w:bottom w:val="none" w:sz="0" w:space="0" w:color="auto"/>
        <w:right w:val="none" w:sz="0" w:space="0" w:color="auto"/>
      </w:divBdr>
    </w:div>
    <w:div w:id="693921912">
      <w:bodyDiv w:val="1"/>
      <w:marLeft w:val="0"/>
      <w:marRight w:val="0"/>
      <w:marTop w:val="0"/>
      <w:marBottom w:val="0"/>
      <w:divBdr>
        <w:top w:val="none" w:sz="0" w:space="0" w:color="auto"/>
        <w:left w:val="none" w:sz="0" w:space="0" w:color="auto"/>
        <w:bottom w:val="none" w:sz="0" w:space="0" w:color="auto"/>
        <w:right w:val="none" w:sz="0" w:space="0" w:color="auto"/>
      </w:divBdr>
    </w:div>
    <w:div w:id="696347204">
      <w:bodyDiv w:val="1"/>
      <w:marLeft w:val="0"/>
      <w:marRight w:val="0"/>
      <w:marTop w:val="0"/>
      <w:marBottom w:val="0"/>
      <w:divBdr>
        <w:top w:val="none" w:sz="0" w:space="0" w:color="auto"/>
        <w:left w:val="none" w:sz="0" w:space="0" w:color="auto"/>
        <w:bottom w:val="none" w:sz="0" w:space="0" w:color="auto"/>
        <w:right w:val="none" w:sz="0" w:space="0" w:color="auto"/>
      </w:divBdr>
    </w:div>
    <w:div w:id="698313991">
      <w:bodyDiv w:val="1"/>
      <w:marLeft w:val="0"/>
      <w:marRight w:val="0"/>
      <w:marTop w:val="0"/>
      <w:marBottom w:val="0"/>
      <w:divBdr>
        <w:top w:val="none" w:sz="0" w:space="0" w:color="auto"/>
        <w:left w:val="none" w:sz="0" w:space="0" w:color="auto"/>
        <w:bottom w:val="none" w:sz="0" w:space="0" w:color="auto"/>
        <w:right w:val="none" w:sz="0" w:space="0" w:color="auto"/>
      </w:divBdr>
    </w:div>
    <w:div w:id="711735903">
      <w:bodyDiv w:val="1"/>
      <w:marLeft w:val="0"/>
      <w:marRight w:val="0"/>
      <w:marTop w:val="0"/>
      <w:marBottom w:val="0"/>
      <w:divBdr>
        <w:top w:val="none" w:sz="0" w:space="0" w:color="auto"/>
        <w:left w:val="none" w:sz="0" w:space="0" w:color="auto"/>
        <w:bottom w:val="none" w:sz="0" w:space="0" w:color="auto"/>
        <w:right w:val="none" w:sz="0" w:space="0" w:color="auto"/>
      </w:divBdr>
    </w:div>
    <w:div w:id="713702456">
      <w:bodyDiv w:val="1"/>
      <w:marLeft w:val="0"/>
      <w:marRight w:val="0"/>
      <w:marTop w:val="0"/>
      <w:marBottom w:val="0"/>
      <w:divBdr>
        <w:top w:val="none" w:sz="0" w:space="0" w:color="auto"/>
        <w:left w:val="none" w:sz="0" w:space="0" w:color="auto"/>
        <w:bottom w:val="none" w:sz="0" w:space="0" w:color="auto"/>
        <w:right w:val="none" w:sz="0" w:space="0" w:color="auto"/>
      </w:divBdr>
    </w:div>
    <w:div w:id="717322451">
      <w:bodyDiv w:val="1"/>
      <w:marLeft w:val="0"/>
      <w:marRight w:val="0"/>
      <w:marTop w:val="0"/>
      <w:marBottom w:val="0"/>
      <w:divBdr>
        <w:top w:val="none" w:sz="0" w:space="0" w:color="auto"/>
        <w:left w:val="none" w:sz="0" w:space="0" w:color="auto"/>
        <w:bottom w:val="none" w:sz="0" w:space="0" w:color="auto"/>
        <w:right w:val="none" w:sz="0" w:space="0" w:color="auto"/>
      </w:divBdr>
    </w:div>
    <w:div w:id="723916347">
      <w:bodyDiv w:val="1"/>
      <w:marLeft w:val="0"/>
      <w:marRight w:val="0"/>
      <w:marTop w:val="0"/>
      <w:marBottom w:val="0"/>
      <w:divBdr>
        <w:top w:val="none" w:sz="0" w:space="0" w:color="auto"/>
        <w:left w:val="none" w:sz="0" w:space="0" w:color="auto"/>
        <w:bottom w:val="none" w:sz="0" w:space="0" w:color="auto"/>
        <w:right w:val="none" w:sz="0" w:space="0" w:color="auto"/>
      </w:divBdr>
    </w:div>
    <w:div w:id="724181000">
      <w:bodyDiv w:val="1"/>
      <w:marLeft w:val="0"/>
      <w:marRight w:val="0"/>
      <w:marTop w:val="0"/>
      <w:marBottom w:val="0"/>
      <w:divBdr>
        <w:top w:val="none" w:sz="0" w:space="0" w:color="auto"/>
        <w:left w:val="none" w:sz="0" w:space="0" w:color="auto"/>
        <w:bottom w:val="none" w:sz="0" w:space="0" w:color="auto"/>
        <w:right w:val="none" w:sz="0" w:space="0" w:color="auto"/>
      </w:divBdr>
    </w:div>
    <w:div w:id="728381135">
      <w:bodyDiv w:val="1"/>
      <w:marLeft w:val="0"/>
      <w:marRight w:val="0"/>
      <w:marTop w:val="0"/>
      <w:marBottom w:val="0"/>
      <w:divBdr>
        <w:top w:val="none" w:sz="0" w:space="0" w:color="auto"/>
        <w:left w:val="none" w:sz="0" w:space="0" w:color="auto"/>
        <w:bottom w:val="none" w:sz="0" w:space="0" w:color="auto"/>
        <w:right w:val="none" w:sz="0" w:space="0" w:color="auto"/>
      </w:divBdr>
    </w:div>
    <w:div w:id="729495520">
      <w:bodyDiv w:val="1"/>
      <w:marLeft w:val="0"/>
      <w:marRight w:val="0"/>
      <w:marTop w:val="0"/>
      <w:marBottom w:val="0"/>
      <w:divBdr>
        <w:top w:val="none" w:sz="0" w:space="0" w:color="auto"/>
        <w:left w:val="none" w:sz="0" w:space="0" w:color="auto"/>
        <w:bottom w:val="none" w:sz="0" w:space="0" w:color="auto"/>
        <w:right w:val="none" w:sz="0" w:space="0" w:color="auto"/>
      </w:divBdr>
    </w:div>
    <w:div w:id="730813932">
      <w:bodyDiv w:val="1"/>
      <w:marLeft w:val="0"/>
      <w:marRight w:val="0"/>
      <w:marTop w:val="0"/>
      <w:marBottom w:val="0"/>
      <w:divBdr>
        <w:top w:val="none" w:sz="0" w:space="0" w:color="auto"/>
        <w:left w:val="none" w:sz="0" w:space="0" w:color="auto"/>
        <w:bottom w:val="none" w:sz="0" w:space="0" w:color="auto"/>
        <w:right w:val="none" w:sz="0" w:space="0" w:color="auto"/>
      </w:divBdr>
    </w:div>
    <w:div w:id="733551742">
      <w:bodyDiv w:val="1"/>
      <w:marLeft w:val="0"/>
      <w:marRight w:val="0"/>
      <w:marTop w:val="0"/>
      <w:marBottom w:val="0"/>
      <w:divBdr>
        <w:top w:val="none" w:sz="0" w:space="0" w:color="auto"/>
        <w:left w:val="none" w:sz="0" w:space="0" w:color="auto"/>
        <w:bottom w:val="none" w:sz="0" w:space="0" w:color="auto"/>
        <w:right w:val="none" w:sz="0" w:space="0" w:color="auto"/>
      </w:divBdr>
    </w:div>
    <w:div w:id="734859558">
      <w:bodyDiv w:val="1"/>
      <w:marLeft w:val="0"/>
      <w:marRight w:val="0"/>
      <w:marTop w:val="0"/>
      <w:marBottom w:val="0"/>
      <w:divBdr>
        <w:top w:val="none" w:sz="0" w:space="0" w:color="auto"/>
        <w:left w:val="none" w:sz="0" w:space="0" w:color="auto"/>
        <w:bottom w:val="none" w:sz="0" w:space="0" w:color="auto"/>
        <w:right w:val="none" w:sz="0" w:space="0" w:color="auto"/>
      </w:divBdr>
    </w:div>
    <w:div w:id="735739608">
      <w:bodyDiv w:val="1"/>
      <w:marLeft w:val="0"/>
      <w:marRight w:val="0"/>
      <w:marTop w:val="0"/>
      <w:marBottom w:val="0"/>
      <w:divBdr>
        <w:top w:val="none" w:sz="0" w:space="0" w:color="auto"/>
        <w:left w:val="none" w:sz="0" w:space="0" w:color="auto"/>
        <w:bottom w:val="none" w:sz="0" w:space="0" w:color="auto"/>
        <w:right w:val="none" w:sz="0" w:space="0" w:color="auto"/>
      </w:divBdr>
    </w:div>
    <w:div w:id="743449849">
      <w:bodyDiv w:val="1"/>
      <w:marLeft w:val="0"/>
      <w:marRight w:val="0"/>
      <w:marTop w:val="0"/>
      <w:marBottom w:val="0"/>
      <w:divBdr>
        <w:top w:val="none" w:sz="0" w:space="0" w:color="auto"/>
        <w:left w:val="none" w:sz="0" w:space="0" w:color="auto"/>
        <w:bottom w:val="none" w:sz="0" w:space="0" w:color="auto"/>
        <w:right w:val="none" w:sz="0" w:space="0" w:color="auto"/>
      </w:divBdr>
    </w:div>
    <w:div w:id="743527765">
      <w:bodyDiv w:val="1"/>
      <w:marLeft w:val="0"/>
      <w:marRight w:val="0"/>
      <w:marTop w:val="0"/>
      <w:marBottom w:val="0"/>
      <w:divBdr>
        <w:top w:val="none" w:sz="0" w:space="0" w:color="auto"/>
        <w:left w:val="none" w:sz="0" w:space="0" w:color="auto"/>
        <w:bottom w:val="none" w:sz="0" w:space="0" w:color="auto"/>
        <w:right w:val="none" w:sz="0" w:space="0" w:color="auto"/>
      </w:divBdr>
    </w:div>
    <w:div w:id="743647326">
      <w:bodyDiv w:val="1"/>
      <w:marLeft w:val="0"/>
      <w:marRight w:val="0"/>
      <w:marTop w:val="0"/>
      <w:marBottom w:val="0"/>
      <w:divBdr>
        <w:top w:val="none" w:sz="0" w:space="0" w:color="auto"/>
        <w:left w:val="none" w:sz="0" w:space="0" w:color="auto"/>
        <w:bottom w:val="none" w:sz="0" w:space="0" w:color="auto"/>
        <w:right w:val="none" w:sz="0" w:space="0" w:color="auto"/>
      </w:divBdr>
    </w:div>
    <w:div w:id="748229172">
      <w:bodyDiv w:val="1"/>
      <w:marLeft w:val="0"/>
      <w:marRight w:val="0"/>
      <w:marTop w:val="0"/>
      <w:marBottom w:val="0"/>
      <w:divBdr>
        <w:top w:val="none" w:sz="0" w:space="0" w:color="auto"/>
        <w:left w:val="none" w:sz="0" w:space="0" w:color="auto"/>
        <w:bottom w:val="none" w:sz="0" w:space="0" w:color="auto"/>
        <w:right w:val="none" w:sz="0" w:space="0" w:color="auto"/>
      </w:divBdr>
    </w:div>
    <w:div w:id="751781445">
      <w:bodyDiv w:val="1"/>
      <w:marLeft w:val="0"/>
      <w:marRight w:val="0"/>
      <w:marTop w:val="0"/>
      <w:marBottom w:val="0"/>
      <w:divBdr>
        <w:top w:val="none" w:sz="0" w:space="0" w:color="auto"/>
        <w:left w:val="none" w:sz="0" w:space="0" w:color="auto"/>
        <w:bottom w:val="none" w:sz="0" w:space="0" w:color="auto"/>
        <w:right w:val="none" w:sz="0" w:space="0" w:color="auto"/>
      </w:divBdr>
    </w:div>
    <w:div w:id="756679015">
      <w:bodyDiv w:val="1"/>
      <w:marLeft w:val="0"/>
      <w:marRight w:val="0"/>
      <w:marTop w:val="0"/>
      <w:marBottom w:val="0"/>
      <w:divBdr>
        <w:top w:val="none" w:sz="0" w:space="0" w:color="auto"/>
        <w:left w:val="none" w:sz="0" w:space="0" w:color="auto"/>
        <w:bottom w:val="none" w:sz="0" w:space="0" w:color="auto"/>
        <w:right w:val="none" w:sz="0" w:space="0" w:color="auto"/>
      </w:divBdr>
    </w:div>
    <w:div w:id="759982074">
      <w:bodyDiv w:val="1"/>
      <w:marLeft w:val="0"/>
      <w:marRight w:val="0"/>
      <w:marTop w:val="0"/>
      <w:marBottom w:val="0"/>
      <w:divBdr>
        <w:top w:val="none" w:sz="0" w:space="0" w:color="auto"/>
        <w:left w:val="none" w:sz="0" w:space="0" w:color="auto"/>
        <w:bottom w:val="none" w:sz="0" w:space="0" w:color="auto"/>
        <w:right w:val="none" w:sz="0" w:space="0" w:color="auto"/>
      </w:divBdr>
    </w:div>
    <w:div w:id="761150374">
      <w:bodyDiv w:val="1"/>
      <w:marLeft w:val="0"/>
      <w:marRight w:val="0"/>
      <w:marTop w:val="0"/>
      <w:marBottom w:val="0"/>
      <w:divBdr>
        <w:top w:val="none" w:sz="0" w:space="0" w:color="auto"/>
        <w:left w:val="none" w:sz="0" w:space="0" w:color="auto"/>
        <w:bottom w:val="none" w:sz="0" w:space="0" w:color="auto"/>
        <w:right w:val="none" w:sz="0" w:space="0" w:color="auto"/>
      </w:divBdr>
    </w:div>
    <w:div w:id="772555171">
      <w:bodyDiv w:val="1"/>
      <w:marLeft w:val="0"/>
      <w:marRight w:val="0"/>
      <w:marTop w:val="0"/>
      <w:marBottom w:val="0"/>
      <w:divBdr>
        <w:top w:val="none" w:sz="0" w:space="0" w:color="auto"/>
        <w:left w:val="none" w:sz="0" w:space="0" w:color="auto"/>
        <w:bottom w:val="none" w:sz="0" w:space="0" w:color="auto"/>
        <w:right w:val="none" w:sz="0" w:space="0" w:color="auto"/>
      </w:divBdr>
    </w:div>
    <w:div w:id="773863650">
      <w:bodyDiv w:val="1"/>
      <w:marLeft w:val="0"/>
      <w:marRight w:val="0"/>
      <w:marTop w:val="0"/>
      <w:marBottom w:val="0"/>
      <w:divBdr>
        <w:top w:val="none" w:sz="0" w:space="0" w:color="auto"/>
        <w:left w:val="none" w:sz="0" w:space="0" w:color="auto"/>
        <w:bottom w:val="none" w:sz="0" w:space="0" w:color="auto"/>
        <w:right w:val="none" w:sz="0" w:space="0" w:color="auto"/>
      </w:divBdr>
    </w:div>
    <w:div w:id="779571254">
      <w:bodyDiv w:val="1"/>
      <w:marLeft w:val="0"/>
      <w:marRight w:val="0"/>
      <w:marTop w:val="0"/>
      <w:marBottom w:val="0"/>
      <w:divBdr>
        <w:top w:val="none" w:sz="0" w:space="0" w:color="auto"/>
        <w:left w:val="none" w:sz="0" w:space="0" w:color="auto"/>
        <w:bottom w:val="none" w:sz="0" w:space="0" w:color="auto"/>
        <w:right w:val="none" w:sz="0" w:space="0" w:color="auto"/>
      </w:divBdr>
    </w:div>
    <w:div w:id="780102632">
      <w:bodyDiv w:val="1"/>
      <w:marLeft w:val="0"/>
      <w:marRight w:val="0"/>
      <w:marTop w:val="0"/>
      <w:marBottom w:val="0"/>
      <w:divBdr>
        <w:top w:val="none" w:sz="0" w:space="0" w:color="auto"/>
        <w:left w:val="none" w:sz="0" w:space="0" w:color="auto"/>
        <w:bottom w:val="none" w:sz="0" w:space="0" w:color="auto"/>
        <w:right w:val="none" w:sz="0" w:space="0" w:color="auto"/>
      </w:divBdr>
    </w:div>
    <w:div w:id="782504674">
      <w:bodyDiv w:val="1"/>
      <w:marLeft w:val="0"/>
      <w:marRight w:val="0"/>
      <w:marTop w:val="0"/>
      <w:marBottom w:val="0"/>
      <w:divBdr>
        <w:top w:val="none" w:sz="0" w:space="0" w:color="auto"/>
        <w:left w:val="none" w:sz="0" w:space="0" w:color="auto"/>
        <w:bottom w:val="none" w:sz="0" w:space="0" w:color="auto"/>
        <w:right w:val="none" w:sz="0" w:space="0" w:color="auto"/>
      </w:divBdr>
    </w:div>
    <w:div w:id="787772771">
      <w:bodyDiv w:val="1"/>
      <w:marLeft w:val="0"/>
      <w:marRight w:val="0"/>
      <w:marTop w:val="0"/>
      <w:marBottom w:val="0"/>
      <w:divBdr>
        <w:top w:val="none" w:sz="0" w:space="0" w:color="auto"/>
        <w:left w:val="none" w:sz="0" w:space="0" w:color="auto"/>
        <w:bottom w:val="none" w:sz="0" w:space="0" w:color="auto"/>
        <w:right w:val="none" w:sz="0" w:space="0" w:color="auto"/>
      </w:divBdr>
    </w:div>
    <w:div w:id="802506785">
      <w:bodyDiv w:val="1"/>
      <w:marLeft w:val="0"/>
      <w:marRight w:val="0"/>
      <w:marTop w:val="0"/>
      <w:marBottom w:val="0"/>
      <w:divBdr>
        <w:top w:val="none" w:sz="0" w:space="0" w:color="auto"/>
        <w:left w:val="none" w:sz="0" w:space="0" w:color="auto"/>
        <w:bottom w:val="none" w:sz="0" w:space="0" w:color="auto"/>
        <w:right w:val="none" w:sz="0" w:space="0" w:color="auto"/>
      </w:divBdr>
    </w:div>
    <w:div w:id="805319957">
      <w:bodyDiv w:val="1"/>
      <w:marLeft w:val="0"/>
      <w:marRight w:val="0"/>
      <w:marTop w:val="0"/>
      <w:marBottom w:val="0"/>
      <w:divBdr>
        <w:top w:val="none" w:sz="0" w:space="0" w:color="auto"/>
        <w:left w:val="none" w:sz="0" w:space="0" w:color="auto"/>
        <w:bottom w:val="none" w:sz="0" w:space="0" w:color="auto"/>
        <w:right w:val="none" w:sz="0" w:space="0" w:color="auto"/>
      </w:divBdr>
    </w:div>
    <w:div w:id="808593505">
      <w:bodyDiv w:val="1"/>
      <w:marLeft w:val="0"/>
      <w:marRight w:val="0"/>
      <w:marTop w:val="0"/>
      <w:marBottom w:val="0"/>
      <w:divBdr>
        <w:top w:val="none" w:sz="0" w:space="0" w:color="auto"/>
        <w:left w:val="none" w:sz="0" w:space="0" w:color="auto"/>
        <w:bottom w:val="none" w:sz="0" w:space="0" w:color="auto"/>
        <w:right w:val="none" w:sz="0" w:space="0" w:color="auto"/>
      </w:divBdr>
    </w:div>
    <w:div w:id="814445297">
      <w:bodyDiv w:val="1"/>
      <w:marLeft w:val="0"/>
      <w:marRight w:val="0"/>
      <w:marTop w:val="0"/>
      <w:marBottom w:val="0"/>
      <w:divBdr>
        <w:top w:val="none" w:sz="0" w:space="0" w:color="auto"/>
        <w:left w:val="none" w:sz="0" w:space="0" w:color="auto"/>
        <w:bottom w:val="none" w:sz="0" w:space="0" w:color="auto"/>
        <w:right w:val="none" w:sz="0" w:space="0" w:color="auto"/>
      </w:divBdr>
    </w:div>
    <w:div w:id="817961509">
      <w:bodyDiv w:val="1"/>
      <w:marLeft w:val="0"/>
      <w:marRight w:val="0"/>
      <w:marTop w:val="0"/>
      <w:marBottom w:val="0"/>
      <w:divBdr>
        <w:top w:val="none" w:sz="0" w:space="0" w:color="auto"/>
        <w:left w:val="none" w:sz="0" w:space="0" w:color="auto"/>
        <w:bottom w:val="none" w:sz="0" w:space="0" w:color="auto"/>
        <w:right w:val="none" w:sz="0" w:space="0" w:color="auto"/>
      </w:divBdr>
    </w:div>
    <w:div w:id="818570898">
      <w:bodyDiv w:val="1"/>
      <w:marLeft w:val="0"/>
      <w:marRight w:val="0"/>
      <w:marTop w:val="0"/>
      <w:marBottom w:val="0"/>
      <w:divBdr>
        <w:top w:val="none" w:sz="0" w:space="0" w:color="auto"/>
        <w:left w:val="none" w:sz="0" w:space="0" w:color="auto"/>
        <w:bottom w:val="none" w:sz="0" w:space="0" w:color="auto"/>
        <w:right w:val="none" w:sz="0" w:space="0" w:color="auto"/>
      </w:divBdr>
    </w:div>
    <w:div w:id="827091676">
      <w:bodyDiv w:val="1"/>
      <w:marLeft w:val="0"/>
      <w:marRight w:val="0"/>
      <w:marTop w:val="0"/>
      <w:marBottom w:val="0"/>
      <w:divBdr>
        <w:top w:val="none" w:sz="0" w:space="0" w:color="auto"/>
        <w:left w:val="none" w:sz="0" w:space="0" w:color="auto"/>
        <w:bottom w:val="none" w:sz="0" w:space="0" w:color="auto"/>
        <w:right w:val="none" w:sz="0" w:space="0" w:color="auto"/>
      </w:divBdr>
    </w:div>
    <w:div w:id="828905665">
      <w:bodyDiv w:val="1"/>
      <w:marLeft w:val="0"/>
      <w:marRight w:val="0"/>
      <w:marTop w:val="0"/>
      <w:marBottom w:val="0"/>
      <w:divBdr>
        <w:top w:val="none" w:sz="0" w:space="0" w:color="auto"/>
        <w:left w:val="none" w:sz="0" w:space="0" w:color="auto"/>
        <w:bottom w:val="none" w:sz="0" w:space="0" w:color="auto"/>
        <w:right w:val="none" w:sz="0" w:space="0" w:color="auto"/>
      </w:divBdr>
    </w:div>
    <w:div w:id="836698790">
      <w:bodyDiv w:val="1"/>
      <w:marLeft w:val="0"/>
      <w:marRight w:val="0"/>
      <w:marTop w:val="0"/>
      <w:marBottom w:val="0"/>
      <w:divBdr>
        <w:top w:val="none" w:sz="0" w:space="0" w:color="auto"/>
        <w:left w:val="none" w:sz="0" w:space="0" w:color="auto"/>
        <w:bottom w:val="none" w:sz="0" w:space="0" w:color="auto"/>
        <w:right w:val="none" w:sz="0" w:space="0" w:color="auto"/>
      </w:divBdr>
    </w:div>
    <w:div w:id="847913884">
      <w:bodyDiv w:val="1"/>
      <w:marLeft w:val="0"/>
      <w:marRight w:val="0"/>
      <w:marTop w:val="0"/>
      <w:marBottom w:val="0"/>
      <w:divBdr>
        <w:top w:val="none" w:sz="0" w:space="0" w:color="auto"/>
        <w:left w:val="none" w:sz="0" w:space="0" w:color="auto"/>
        <w:bottom w:val="none" w:sz="0" w:space="0" w:color="auto"/>
        <w:right w:val="none" w:sz="0" w:space="0" w:color="auto"/>
      </w:divBdr>
    </w:div>
    <w:div w:id="849297382">
      <w:bodyDiv w:val="1"/>
      <w:marLeft w:val="0"/>
      <w:marRight w:val="0"/>
      <w:marTop w:val="0"/>
      <w:marBottom w:val="0"/>
      <w:divBdr>
        <w:top w:val="none" w:sz="0" w:space="0" w:color="auto"/>
        <w:left w:val="none" w:sz="0" w:space="0" w:color="auto"/>
        <w:bottom w:val="none" w:sz="0" w:space="0" w:color="auto"/>
        <w:right w:val="none" w:sz="0" w:space="0" w:color="auto"/>
      </w:divBdr>
    </w:div>
    <w:div w:id="857233626">
      <w:bodyDiv w:val="1"/>
      <w:marLeft w:val="0"/>
      <w:marRight w:val="0"/>
      <w:marTop w:val="0"/>
      <w:marBottom w:val="0"/>
      <w:divBdr>
        <w:top w:val="none" w:sz="0" w:space="0" w:color="auto"/>
        <w:left w:val="none" w:sz="0" w:space="0" w:color="auto"/>
        <w:bottom w:val="none" w:sz="0" w:space="0" w:color="auto"/>
        <w:right w:val="none" w:sz="0" w:space="0" w:color="auto"/>
      </w:divBdr>
    </w:div>
    <w:div w:id="859508739">
      <w:bodyDiv w:val="1"/>
      <w:marLeft w:val="0"/>
      <w:marRight w:val="0"/>
      <w:marTop w:val="0"/>
      <w:marBottom w:val="0"/>
      <w:divBdr>
        <w:top w:val="none" w:sz="0" w:space="0" w:color="auto"/>
        <w:left w:val="none" w:sz="0" w:space="0" w:color="auto"/>
        <w:bottom w:val="none" w:sz="0" w:space="0" w:color="auto"/>
        <w:right w:val="none" w:sz="0" w:space="0" w:color="auto"/>
      </w:divBdr>
    </w:div>
    <w:div w:id="865866453">
      <w:bodyDiv w:val="1"/>
      <w:marLeft w:val="0"/>
      <w:marRight w:val="0"/>
      <w:marTop w:val="0"/>
      <w:marBottom w:val="0"/>
      <w:divBdr>
        <w:top w:val="none" w:sz="0" w:space="0" w:color="auto"/>
        <w:left w:val="none" w:sz="0" w:space="0" w:color="auto"/>
        <w:bottom w:val="none" w:sz="0" w:space="0" w:color="auto"/>
        <w:right w:val="none" w:sz="0" w:space="0" w:color="auto"/>
      </w:divBdr>
    </w:div>
    <w:div w:id="869683580">
      <w:bodyDiv w:val="1"/>
      <w:marLeft w:val="0"/>
      <w:marRight w:val="0"/>
      <w:marTop w:val="0"/>
      <w:marBottom w:val="0"/>
      <w:divBdr>
        <w:top w:val="none" w:sz="0" w:space="0" w:color="auto"/>
        <w:left w:val="none" w:sz="0" w:space="0" w:color="auto"/>
        <w:bottom w:val="none" w:sz="0" w:space="0" w:color="auto"/>
        <w:right w:val="none" w:sz="0" w:space="0" w:color="auto"/>
      </w:divBdr>
      <w:divsChild>
        <w:div w:id="345981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088864">
      <w:bodyDiv w:val="1"/>
      <w:marLeft w:val="0"/>
      <w:marRight w:val="0"/>
      <w:marTop w:val="0"/>
      <w:marBottom w:val="0"/>
      <w:divBdr>
        <w:top w:val="none" w:sz="0" w:space="0" w:color="auto"/>
        <w:left w:val="none" w:sz="0" w:space="0" w:color="auto"/>
        <w:bottom w:val="none" w:sz="0" w:space="0" w:color="auto"/>
        <w:right w:val="none" w:sz="0" w:space="0" w:color="auto"/>
      </w:divBdr>
    </w:div>
    <w:div w:id="877354464">
      <w:bodyDiv w:val="1"/>
      <w:marLeft w:val="0"/>
      <w:marRight w:val="0"/>
      <w:marTop w:val="0"/>
      <w:marBottom w:val="0"/>
      <w:divBdr>
        <w:top w:val="none" w:sz="0" w:space="0" w:color="auto"/>
        <w:left w:val="none" w:sz="0" w:space="0" w:color="auto"/>
        <w:bottom w:val="none" w:sz="0" w:space="0" w:color="auto"/>
        <w:right w:val="none" w:sz="0" w:space="0" w:color="auto"/>
      </w:divBdr>
    </w:div>
    <w:div w:id="884105294">
      <w:bodyDiv w:val="1"/>
      <w:marLeft w:val="0"/>
      <w:marRight w:val="0"/>
      <w:marTop w:val="0"/>
      <w:marBottom w:val="0"/>
      <w:divBdr>
        <w:top w:val="none" w:sz="0" w:space="0" w:color="auto"/>
        <w:left w:val="none" w:sz="0" w:space="0" w:color="auto"/>
        <w:bottom w:val="none" w:sz="0" w:space="0" w:color="auto"/>
        <w:right w:val="none" w:sz="0" w:space="0" w:color="auto"/>
      </w:divBdr>
    </w:div>
    <w:div w:id="885916118">
      <w:bodyDiv w:val="1"/>
      <w:marLeft w:val="0"/>
      <w:marRight w:val="0"/>
      <w:marTop w:val="0"/>
      <w:marBottom w:val="0"/>
      <w:divBdr>
        <w:top w:val="none" w:sz="0" w:space="0" w:color="auto"/>
        <w:left w:val="none" w:sz="0" w:space="0" w:color="auto"/>
        <w:bottom w:val="none" w:sz="0" w:space="0" w:color="auto"/>
        <w:right w:val="none" w:sz="0" w:space="0" w:color="auto"/>
      </w:divBdr>
      <w:divsChild>
        <w:div w:id="1316881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7882143">
      <w:bodyDiv w:val="1"/>
      <w:marLeft w:val="0"/>
      <w:marRight w:val="0"/>
      <w:marTop w:val="0"/>
      <w:marBottom w:val="0"/>
      <w:divBdr>
        <w:top w:val="none" w:sz="0" w:space="0" w:color="auto"/>
        <w:left w:val="none" w:sz="0" w:space="0" w:color="auto"/>
        <w:bottom w:val="none" w:sz="0" w:space="0" w:color="auto"/>
        <w:right w:val="none" w:sz="0" w:space="0" w:color="auto"/>
      </w:divBdr>
    </w:div>
    <w:div w:id="890503723">
      <w:bodyDiv w:val="1"/>
      <w:marLeft w:val="0"/>
      <w:marRight w:val="0"/>
      <w:marTop w:val="0"/>
      <w:marBottom w:val="0"/>
      <w:divBdr>
        <w:top w:val="none" w:sz="0" w:space="0" w:color="auto"/>
        <w:left w:val="none" w:sz="0" w:space="0" w:color="auto"/>
        <w:bottom w:val="none" w:sz="0" w:space="0" w:color="auto"/>
        <w:right w:val="none" w:sz="0" w:space="0" w:color="auto"/>
      </w:divBdr>
    </w:div>
    <w:div w:id="893586125">
      <w:bodyDiv w:val="1"/>
      <w:marLeft w:val="0"/>
      <w:marRight w:val="0"/>
      <w:marTop w:val="0"/>
      <w:marBottom w:val="0"/>
      <w:divBdr>
        <w:top w:val="none" w:sz="0" w:space="0" w:color="auto"/>
        <w:left w:val="none" w:sz="0" w:space="0" w:color="auto"/>
        <w:bottom w:val="none" w:sz="0" w:space="0" w:color="auto"/>
        <w:right w:val="none" w:sz="0" w:space="0" w:color="auto"/>
      </w:divBdr>
    </w:div>
    <w:div w:id="898709138">
      <w:bodyDiv w:val="1"/>
      <w:marLeft w:val="0"/>
      <w:marRight w:val="0"/>
      <w:marTop w:val="0"/>
      <w:marBottom w:val="0"/>
      <w:divBdr>
        <w:top w:val="none" w:sz="0" w:space="0" w:color="auto"/>
        <w:left w:val="none" w:sz="0" w:space="0" w:color="auto"/>
        <w:bottom w:val="none" w:sz="0" w:space="0" w:color="auto"/>
        <w:right w:val="none" w:sz="0" w:space="0" w:color="auto"/>
      </w:divBdr>
    </w:div>
    <w:div w:id="901253465">
      <w:bodyDiv w:val="1"/>
      <w:marLeft w:val="0"/>
      <w:marRight w:val="0"/>
      <w:marTop w:val="0"/>
      <w:marBottom w:val="0"/>
      <w:divBdr>
        <w:top w:val="none" w:sz="0" w:space="0" w:color="auto"/>
        <w:left w:val="none" w:sz="0" w:space="0" w:color="auto"/>
        <w:bottom w:val="none" w:sz="0" w:space="0" w:color="auto"/>
        <w:right w:val="none" w:sz="0" w:space="0" w:color="auto"/>
      </w:divBdr>
    </w:div>
    <w:div w:id="904681273">
      <w:bodyDiv w:val="1"/>
      <w:marLeft w:val="0"/>
      <w:marRight w:val="0"/>
      <w:marTop w:val="0"/>
      <w:marBottom w:val="0"/>
      <w:divBdr>
        <w:top w:val="none" w:sz="0" w:space="0" w:color="auto"/>
        <w:left w:val="none" w:sz="0" w:space="0" w:color="auto"/>
        <w:bottom w:val="none" w:sz="0" w:space="0" w:color="auto"/>
        <w:right w:val="none" w:sz="0" w:space="0" w:color="auto"/>
      </w:divBdr>
    </w:div>
    <w:div w:id="904754139">
      <w:bodyDiv w:val="1"/>
      <w:marLeft w:val="0"/>
      <w:marRight w:val="0"/>
      <w:marTop w:val="0"/>
      <w:marBottom w:val="0"/>
      <w:divBdr>
        <w:top w:val="none" w:sz="0" w:space="0" w:color="auto"/>
        <w:left w:val="none" w:sz="0" w:space="0" w:color="auto"/>
        <w:bottom w:val="none" w:sz="0" w:space="0" w:color="auto"/>
        <w:right w:val="none" w:sz="0" w:space="0" w:color="auto"/>
      </w:divBdr>
    </w:div>
    <w:div w:id="910308786">
      <w:bodyDiv w:val="1"/>
      <w:marLeft w:val="0"/>
      <w:marRight w:val="0"/>
      <w:marTop w:val="0"/>
      <w:marBottom w:val="0"/>
      <w:divBdr>
        <w:top w:val="none" w:sz="0" w:space="0" w:color="auto"/>
        <w:left w:val="none" w:sz="0" w:space="0" w:color="auto"/>
        <w:bottom w:val="none" w:sz="0" w:space="0" w:color="auto"/>
        <w:right w:val="none" w:sz="0" w:space="0" w:color="auto"/>
      </w:divBdr>
    </w:div>
    <w:div w:id="910431518">
      <w:bodyDiv w:val="1"/>
      <w:marLeft w:val="0"/>
      <w:marRight w:val="0"/>
      <w:marTop w:val="0"/>
      <w:marBottom w:val="0"/>
      <w:divBdr>
        <w:top w:val="none" w:sz="0" w:space="0" w:color="auto"/>
        <w:left w:val="none" w:sz="0" w:space="0" w:color="auto"/>
        <w:bottom w:val="none" w:sz="0" w:space="0" w:color="auto"/>
        <w:right w:val="none" w:sz="0" w:space="0" w:color="auto"/>
      </w:divBdr>
    </w:div>
    <w:div w:id="913390657">
      <w:bodyDiv w:val="1"/>
      <w:marLeft w:val="0"/>
      <w:marRight w:val="0"/>
      <w:marTop w:val="0"/>
      <w:marBottom w:val="0"/>
      <w:divBdr>
        <w:top w:val="none" w:sz="0" w:space="0" w:color="auto"/>
        <w:left w:val="none" w:sz="0" w:space="0" w:color="auto"/>
        <w:bottom w:val="none" w:sz="0" w:space="0" w:color="auto"/>
        <w:right w:val="none" w:sz="0" w:space="0" w:color="auto"/>
      </w:divBdr>
    </w:div>
    <w:div w:id="913786102">
      <w:bodyDiv w:val="1"/>
      <w:marLeft w:val="0"/>
      <w:marRight w:val="0"/>
      <w:marTop w:val="0"/>
      <w:marBottom w:val="0"/>
      <w:divBdr>
        <w:top w:val="none" w:sz="0" w:space="0" w:color="auto"/>
        <w:left w:val="none" w:sz="0" w:space="0" w:color="auto"/>
        <w:bottom w:val="none" w:sz="0" w:space="0" w:color="auto"/>
        <w:right w:val="none" w:sz="0" w:space="0" w:color="auto"/>
      </w:divBdr>
    </w:div>
    <w:div w:id="914164319">
      <w:bodyDiv w:val="1"/>
      <w:marLeft w:val="0"/>
      <w:marRight w:val="0"/>
      <w:marTop w:val="0"/>
      <w:marBottom w:val="0"/>
      <w:divBdr>
        <w:top w:val="none" w:sz="0" w:space="0" w:color="auto"/>
        <w:left w:val="none" w:sz="0" w:space="0" w:color="auto"/>
        <w:bottom w:val="none" w:sz="0" w:space="0" w:color="auto"/>
        <w:right w:val="none" w:sz="0" w:space="0" w:color="auto"/>
      </w:divBdr>
    </w:div>
    <w:div w:id="916020476">
      <w:bodyDiv w:val="1"/>
      <w:marLeft w:val="0"/>
      <w:marRight w:val="0"/>
      <w:marTop w:val="0"/>
      <w:marBottom w:val="0"/>
      <w:divBdr>
        <w:top w:val="none" w:sz="0" w:space="0" w:color="auto"/>
        <w:left w:val="none" w:sz="0" w:space="0" w:color="auto"/>
        <w:bottom w:val="none" w:sz="0" w:space="0" w:color="auto"/>
        <w:right w:val="none" w:sz="0" w:space="0" w:color="auto"/>
      </w:divBdr>
    </w:div>
    <w:div w:id="918366166">
      <w:bodyDiv w:val="1"/>
      <w:marLeft w:val="0"/>
      <w:marRight w:val="0"/>
      <w:marTop w:val="0"/>
      <w:marBottom w:val="0"/>
      <w:divBdr>
        <w:top w:val="none" w:sz="0" w:space="0" w:color="auto"/>
        <w:left w:val="none" w:sz="0" w:space="0" w:color="auto"/>
        <w:bottom w:val="none" w:sz="0" w:space="0" w:color="auto"/>
        <w:right w:val="none" w:sz="0" w:space="0" w:color="auto"/>
      </w:divBdr>
    </w:div>
    <w:div w:id="920023389">
      <w:bodyDiv w:val="1"/>
      <w:marLeft w:val="0"/>
      <w:marRight w:val="0"/>
      <w:marTop w:val="0"/>
      <w:marBottom w:val="0"/>
      <w:divBdr>
        <w:top w:val="none" w:sz="0" w:space="0" w:color="auto"/>
        <w:left w:val="none" w:sz="0" w:space="0" w:color="auto"/>
        <w:bottom w:val="none" w:sz="0" w:space="0" w:color="auto"/>
        <w:right w:val="none" w:sz="0" w:space="0" w:color="auto"/>
      </w:divBdr>
    </w:div>
    <w:div w:id="922689877">
      <w:bodyDiv w:val="1"/>
      <w:marLeft w:val="0"/>
      <w:marRight w:val="0"/>
      <w:marTop w:val="0"/>
      <w:marBottom w:val="0"/>
      <w:divBdr>
        <w:top w:val="none" w:sz="0" w:space="0" w:color="auto"/>
        <w:left w:val="none" w:sz="0" w:space="0" w:color="auto"/>
        <w:bottom w:val="none" w:sz="0" w:space="0" w:color="auto"/>
        <w:right w:val="none" w:sz="0" w:space="0" w:color="auto"/>
      </w:divBdr>
    </w:div>
    <w:div w:id="932785347">
      <w:bodyDiv w:val="1"/>
      <w:marLeft w:val="0"/>
      <w:marRight w:val="0"/>
      <w:marTop w:val="0"/>
      <w:marBottom w:val="0"/>
      <w:divBdr>
        <w:top w:val="none" w:sz="0" w:space="0" w:color="auto"/>
        <w:left w:val="none" w:sz="0" w:space="0" w:color="auto"/>
        <w:bottom w:val="none" w:sz="0" w:space="0" w:color="auto"/>
        <w:right w:val="none" w:sz="0" w:space="0" w:color="auto"/>
      </w:divBdr>
    </w:div>
    <w:div w:id="936063377">
      <w:bodyDiv w:val="1"/>
      <w:marLeft w:val="0"/>
      <w:marRight w:val="0"/>
      <w:marTop w:val="0"/>
      <w:marBottom w:val="0"/>
      <w:divBdr>
        <w:top w:val="none" w:sz="0" w:space="0" w:color="auto"/>
        <w:left w:val="none" w:sz="0" w:space="0" w:color="auto"/>
        <w:bottom w:val="none" w:sz="0" w:space="0" w:color="auto"/>
        <w:right w:val="none" w:sz="0" w:space="0" w:color="auto"/>
      </w:divBdr>
    </w:div>
    <w:div w:id="941688138">
      <w:bodyDiv w:val="1"/>
      <w:marLeft w:val="0"/>
      <w:marRight w:val="0"/>
      <w:marTop w:val="0"/>
      <w:marBottom w:val="0"/>
      <w:divBdr>
        <w:top w:val="none" w:sz="0" w:space="0" w:color="auto"/>
        <w:left w:val="none" w:sz="0" w:space="0" w:color="auto"/>
        <w:bottom w:val="none" w:sz="0" w:space="0" w:color="auto"/>
        <w:right w:val="none" w:sz="0" w:space="0" w:color="auto"/>
      </w:divBdr>
    </w:div>
    <w:div w:id="947539349">
      <w:bodyDiv w:val="1"/>
      <w:marLeft w:val="0"/>
      <w:marRight w:val="0"/>
      <w:marTop w:val="0"/>
      <w:marBottom w:val="0"/>
      <w:divBdr>
        <w:top w:val="none" w:sz="0" w:space="0" w:color="auto"/>
        <w:left w:val="none" w:sz="0" w:space="0" w:color="auto"/>
        <w:bottom w:val="none" w:sz="0" w:space="0" w:color="auto"/>
        <w:right w:val="none" w:sz="0" w:space="0" w:color="auto"/>
      </w:divBdr>
    </w:div>
    <w:div w:id="961154993">
      <w:bodyDiv w:val="1"/>
      <w:marLeft w:val="0"/>
      <w:marRight w:val="0"/>
      <w:marTop w:val="0"/>
      <w:marBottom w:val="0"/>
      <w:divBdr>
        <w:top w:val="none" w:sz="0" w:space="0" w:color="auto"/>
        <w:left w:val="none" w:sz="0" w:space="0" w:color="auto"/>
        <w:bottom w:val="none" w:sz="0" w:space="0" w:color="auto"/>
        <w:right w:val="none" w:sz="0" w:space="0" w:color="auto"/>
      </w:divBdr>
    </w:div>
    <w:div w:id="963196580">
      <w:bodyDiv w:val="1"/>
      <w:marLeft w:val="0"/>
      <w:marRight w:val="0"/>
      <w:marTop w:val="0"/>
      <w:marBottom w:val="0"/>
      <w:divBdr>
        <w:top w:val="none" w:sz="0" w:space="0" w:color="auto"/>
        <w:left w:val="none" w:sz="0" w:space="0" w:color="auto"/>
        <w:bottom w:val="none" w:sz="0" w:space="0" w:color="auto"/>
        <w:right w:val="none" w:sz="0" w:space="0" w:color="auto"/>
      </w:divBdr>
    </w:div>
    <w:div w:id="965936940">
      <w:bodyDiv w:val="1"/>
      <w:marLeft w:val="0"/>
      <w:marRight w:val="0"/>
      <w:marTop w:val="0"/>
      <w:marBottom w:val="0"/>
      <w:divBdr>
        <w:top w:val="none" w:sz="0" w:space="0" w:color="auto"/>
        <w:left w:val="none" w:sz="0" w:space="0" w:color="auto"/>
        <w:bottom w:val="none" w:sz="0" w:space="0" w:color="auto"/>
        <w:right w:val="none" w:sz="0" w:space="0" w:color="auto"/>
      </w:divBdr>
    </w:div>
    <w:div w:id="966356516">
      <w:bodyDiv w:val="1"/>
      <w:marLeft w:val="0"/>
      <w:marRight w:val="0"/>
      <w:marTop w:val="0"/>
      <w:marBottom w:val="0"/>
      <w:divBdr>
        <w:top w:val="none" w:sz="0" w:space="0" w:color="auto"/>
        <w:left w:val="none" w:sz="0" w:space="0" w:color="auto"/>
        <w:bottom w:val="none" w:sz="0" w:space="0" w:color="auto"/>
        <w:right w:val="none" w:sz="0" w:space="0" w:color="auto"/>
      </w:divBdr>
    </w:div>
    <w:div w:id="971985755">
      <w:bodyDiv w:val="1"/>
      <w:marLeft w:val="0"/>
      <w:marRight w:val="0"/>
      <w:marTop w:val="0"/>
      <w:marBottom w:val="0"/>
      <w:divBdr>
        <w:top w:val="none" w:sz="0" w:space="0" w:color="auto"/>
        <w:left w:val="none" w:sz="0" w:space="0" w:color="auto"/>
        <w:bottom w:val="none" w:sz="0" w:space="0" w:color="auto"/>
        <w:right w:val="none" w:sz="0" w:space="0" w:color="auto"/>
      </w:divBdr>
    </w:div>
    <w:div w:id="982350620">
      <w:bodyDiv w:val="1"/>
      <w:marLeft w:val="0"/>
      <w:marRight w:val="0"/>
      <w:marTop w:val="0"/>
      <w:marBottom w:val="0"/>
      <w:divBdr>
        <w:top w:val="none" w:sz="0" w:space="0" w:color="auto"/>
        <w:left w:val="none" w:sz="0" w:space="0" w:color="auto"/>
        <w:bottom w:val="none" w:sz="0" w:space="0" w:color="auto"/>
        <w:right w:val="none" w:sz="0" w:space="0" w:color="auto"/>
      </w:divBdr>
    </w:div>
    <w:div w:id="986662308">
      <w:bodyDiv w:val="1"/>
      <w:marLeft w:val="0"/>
      <w:marRight w:val="0"/>
      <w:marTop w:val="0"/>
      <w:marBottom w:val="0"/>
      <w:divBdr>
        <w:top w:val="none" w:sz="0" w:space="0" w:color="auto"/>
        <w:left w:val="none" w:sz="0" w:space="0" w:color="auto"/>
        <w:bottom w:val="none" w:sz="0" w:space="0" w:color="auto"/>
        <w:right w:val="none" w:sz="0" w:space="0" w:color="auto"/>
      </w:divBdr>
    </w:div>
    <w:div w:id="987249816">
      <w:bodyDiv w:val="1"/>
      <w:marLeft w:val="0"/>
      <w:marRight w:val="0"/>
      <w:marTop w:val="0"/>
      <w:marBottom w:val="0"/>
      <w:divBdr>
        <w:top w:val="none" w:sz="0" w:space="0" w:color="auto"/>
        <w:left w:val="none" w:sz="0" w:space="0" w:color="auto"/>
        <w:bottom w:val="none" w:sz="0" w:space="0" w:color="auto"/>
        <w:right w:val="none" w:sz="0" w:space="0" w:color="auto"/>
      </w:divBdr>
    </w:div>
    <w:div w:id="990791330">
      <w:bodyDiv w:val="1"/>
      <w:marLeft w:val="210"/>
      <w:marRight w:val="210"/>
      <w:marTop w:val="210"/>
      <w:marBottom w:val="210"/>
      <w:divBdr>
        <w:top w:val="none" w:sz="0" w:space="0" w:color="auto"/>
        <w:left w:val="none" w:sz="0" w:space="0" w:color="auto"/>
        <w:bottom w:val="none" w:sz="0" w:space="0" w:color="auto"/>
        <w:right w:val="none" w:sz="0" w:space="0" w:color="auto"/>
      </w:divBdr>
      <w:divsChild>
        <w:div w:id="1380125675">
          <w:marLeft w:val="150"/>
          <w:marRight w:val="150"/>
          <w:marTop w:val="75"/>
          <w:marBottom w:val="75"/>
          <w:divBdr>
            <w:top w:val="none" w:sz="0" w:space="0" w:color="auto"/>
            <w:left w:val="none" w:sz="0" w:space="0" w:color="auto"/>
            <w:bottom w:val="none" w:sz="0" w:space="0" w:color="auto"/>
            <w:right w:val="none" w:sz="0" w:space="0" w:color="auto"/>
          </w:divBdr>
        </w:div>
      </w:divsChild>
    </w:div>
    <w:div w:id="999308093">
      <w:bodyDiv w:val="1"/>
      <w:marLeft w:val="0"/>
      <w:marRight w:val="0"/>
      <w:marTop w:val="0"/>
      <w:marBottom w:val="0"/>
      <w:divBdr>
        <w:top w:val="none" w:sz="0" w:space="0" w:color="auto"/>
        <w:left w:val="none" w:sz="0" w:space="0" w:color="auto"/>
        <w:bottom w:val="none" w:sz="0" w:space="0" w:color="auto"/>
        <w:right w:val="none" w:sz="0" w:space="0" w:color="auto"/>
      </w:divBdr>
    </w:div>
    <w:div w:id="1002203099">
      <w:bodyDiv w:val="1"/>
      <w:marLeft w:val="0"/>
      <w:marRight w:val="0"/>
      <w:marTop w:val="0"/>
      <w:marBottom w:val="0"/>
      <w:divBdr>
        <w:top w:val="none" w:sz="0" w:space="0" w:color="auto"/>
        <w:left w:val="none" w:sz="0" w:space="0" w:color="auto"/>
        <w:bottom w:val="none" w:sz="0" w:space="0" w:color="auto"/>
        <w:right w:val="none" w:sz="0" w:space="0" w:color="auto"/>
      </w:divBdr>
    </w:div>
    <w:div w:id="1036075973">
      <w:bodyDiv w:val="1"/>
      <w:marLeft w:val="0"/>
      <w:marRight w:val="0"/>
      <w:marTop w:val="0"/>
      <w:marBottom w:val="0"/>
      <w:divBdr>
        <w:top w:val="none" w:sz="0" w:space="0" w:color="auto"/>
        <w:left w:val="none" w:sz="0" w:space="0" w:color="auto"/>
        <w:bottom w:val="none" w:sz="0" w:space="0" w:color="auto"/>
        <w:right w:val="none" w:sz="0" w:space="0" w:color="auto"/>
      </w:divBdr>
    </w:div>
    <w:div w:id="1041369702">
      <w:bodyDiv w:val="1"/>
      <w:marLeft w:val="0"/>
      <w:marRight w:val="0"/>
      <w:marTop w:val="0"/>
      <w:marBottom w:val="0"/>
      <w:divBdr>
        <w:top w:val="none" w:sz="0" w:space="0" w:color="auto"/>
        <w:left w:val="none" w:sz="0" w:space="0" w:color="auto"/>
        <w:bottom w:val="none" w:sz="0" w:space="0" w:color="auto"/>
        <w:right w:val="none" w:sz="0" w:space="0" w:color="auto"/>
      </w:divBdr>
    </w:div>
    <w:div w:id="1047267608">
      <w:bodyDiv w:val="1"/>
      <w:marLeft w:val="0"/>
      <w:marRight w:val="0"/>
      <w:marTop w:val="0"/>
      <w:marBottom w:val="0"/>
      <w:divBdr>
        <w:top w:val="none" w:sz="0" w:space="0" w:color="auto"/>
        <w:left w:val="none" w:sz="0" w:space="0" w:color="auto"/>
        <w:bottom w:val="none" w:sz="0" w:space="0" w:color="auto"/>
        <w:right w:val="none" w:sz="0" w:space="0" w:color="auto"/>
      </w:divBdr>
    </w:div>
    <w:div w:id="1048455193">
      <w:bodyDiv w:val="1"/>
      <w:marLeft w:val="0"/>
      <w:marRight w:val="0"/>
      <w:marTop w:val="0"/>
      <w:marBottom w:val="0"/>
      <w:divBdr>
        <w:top w:val="none" w:sz="0" w:space="0" w:color="auto"/>
        <w:left w:val="none" w:sz="0" w:space="0" w:color="auto"/>
        <w:bottom w:val="none" w:sz="0" w:space="0" w:color="auto"/>
        <w:right w:val="none" w:sz="0" w:space="0" w:color="auto"/>
      </w:divBdr>
    </w:div>
    <w:div w:id="1055817309">
      <w:bodyDiv w:val="1"/>
      <w:marLeft w:val="0"/>
      <w:marRight w:val="0"/>
      <w:marTop w:val="0"/>
      <w:marBottom w:val="0"/>
      <w:divBdr>
        <w:top w:val="none" w:sz="0" w:space="0" w:color="auto"/>
        <w:left w:val="none" w:sz="0" w:space="0" w:color="auto"/>
        <w:bottom w:val="none" w:sz="0" w:space="0" w:color="auto"/>
        <w:right w:val="none" w:sz="0" w:space="0" w:color="auto"/>
      </w:divBdr>
    </w:div>
    <w:div w:id="1057977970">
      <w:bodyDiv w:val="1"/>
      <w:marLeft w:val="0"/>
      <w:marRight w:val="0"/>
      <w:marTop w:val="0"/>
      <w:marBottom w:val="0"/>
      <w:divBdr>
        <w:top w:val="none" w:sz="0" w:space="0" w:color="auto"/>
        <w:left w:val="none" w:sz="0" w:space="0" w:color="auto"/>
        <w:bottom w:val="none" w:sz="0" w:space="0" w:color="auto"/>
        <w:right w:val="none" w:sz="0" w:space="0" w:color="auto"/>
      </w:divBdr>
    </w:div>
    <w:div w:id="1058627158">
      <w:bodyDiv w:val="1"/>
      <w:marLeft w:val="0"/>
      <w:marRight w:val="0"/>
      <w:marTop w:val="0"/>
      <w:marBottom w:val="0"/>
      <w:divBdr>
        <w:top w:val="none" w:sz="0" w:space="0" w:color="auto"/>
        <w:left w:val="none" w:sz="0" w:space="0" w:color="auto"/>
        <w:bottom w:val="none" w:sz="0" w:space="0" w:color="auto"/>
        <w:right w:val="none" w:sz="0" w:space="0" w:color="auto"/>
      </w:divBdr>
    </w:div>
    <w:div w:id="1060321211">
      <w:bodyDiv w:val="1"/>
      <w:marLeft w:val="0"/>
      <w:marRight w:val="0"/>
      <w:marTop w:val="0"/>
      <w:marBottom w:val="0"/>
      <w:divBdr>
        <w:top w:val="none" w:sz="0" w:space="0" w:color="auto"/>
        <w:left w:val="none" w:sz="0" w:space="0" w:color="auto"/>
        <w:bottom w:val="none" w:sz="0" w:space="0" w:color="auto"/>
        <w:right w:val="none" w:sz="0" w:space="0" w:color="auto"/>
      </w:divBdr>
    </w:div>
    <w:div w:id="1064062885">
      <w:bodyDiv w:val="1"/>
      <w:marLeft w:val="0"/>
      <w:marRight w:val="0"/>
      <w:marTop w:val="0"/>
      <w:marBottom w:val="0"/>
      <w:divBdr>
        <w:top w:val="none" w:sz="0" w:space="0" w:color="auto"/>
        <w:left w:val="none" w:sz="0" w:space="0" w:color="auto"/>
        <w:bottom w:val="none" w:sz="0" w:space="0" w:color="auto"/>
        <w:right w:val="none" w:sz="0" w:space="0" w:color="auto"/>
      </w:divBdr>
    </w:div>
    <w:div w:id="1071540295">
      <w:bodyDiv w:val="1"/>
      <w:marLeft w:val="0"/>
      <w:marRight w:val="0"/>
      <w:marTop w:val="0"/>
      <w:marBottom w:val="0"/>
      <w:divBdr>
        <w:top w:val="none" w:sz="0" w:space="0" w:color="auto"/>
        <w:left w:val="none" w:sz="0" w:space="0" w:color="auto"/>
        <w:bottom w:val="none" w:sz="0" w:space="0" w:color="auto"/>
        <w:right w:val="none" w:sz="0" w:space="0" w:color="auto"/>
      </w:divBdr>
    </w:div>
    <w:div w:id="1072387822">
      <w:bodyDiv w:val="1"/>
      <w:marLeft w:val="0"/>
      <w:marRight w:val="0"/>
      <w:marTop w:val="0"/>
      <w:marBottom w:val="0"/>
      <w:divBdr>
        <w:top w:val="none" w:sz="0" w:space="0" w:color="auto"/>
        <w:left w:val="none" w:sz="0" w:space="0" w:color="auto"/>
        <w:bottom w:val="none" w:sz="0" w:space="0" w:color="auto"/>
        <w:right w:val="none" w:sz="0" w:space="0" w:color="auto"/>
      </w:divBdr>
    </w:div>
    <w:div w:id="1083189386">
      <w:bodyDiv w:val="1"/>
      <w:marLeft w:val="0"/>
      <w:marRight w:val="0"/>
      <w:marTop w:val="0"/>
      <w:marBottom w:val="0"/>
      <w:divBdr>
        <w:top w:val="none" w:sz="0" w:space="0" w:color="auto"/>
        <w:left w:val="none" w:sz="0" w:space="0" w:color="auto"/>
        <w:bottom w:val="none" w:sz="0" w:space="0" w:color="auto"/>
        <w:right w:val="none" w:sz="0" w:space="0" w:color="auto"/>
      </w:divBdr>
    </w:div>
    <w:div w:id="1087338880">
      <w:bodyDiv w:val="1"/>
      <w:marLeft w:val="0"/>
      <w:marRight w:val="0"/>
      <w:marTop w:val="0"/>
      <w:marBottom w:val="0"/>
      <w:divBdr>
        <w:top w:val="none" w:sz="0" w:space="0" w:color="auto"/>
        <w:left w:val="none" w:sz="0" w:space="0" w:color="auto"/>
        <w:bottom w:val="none" w:sz="0" w:space="0" w:color="auto"/>
        <w:right w:val="none" w:sz="0" w:space="0" w:color="auto"/>
      </w:divBdr>
    </w:div>
    <w:div w:id="1087775514">
      <w:bodyDiv w:val="1"/>
      <w:marLeft w:val="0"/>
      <w:marRight w:val="0"/>
      <w:marTop w:val="0"/>
      <w:marBottom w:val="0"/>
      <w:divBdr>
        <w:top w:val="none" w:sz="0" w:space="0" w:color="auto"/>
        <w:left w:val="none" w:sz="0" w:space="0" w:color="auto"/>
        <w:bottom w:val="none" w:sz="0" w:space="0" w:color="auto"/>
        <w:right w:val="none" w:sz="0" w:space="0" w:color="auto"/>
      </w:divBdr>
    </w:div>
    <w:div w:id="1090737469">
      <w:bodyDiv w:val="1"/>
      <w:marLeft w:val="0"/>
      <w:marRight w:val="0"/>
      <w:marTop w:val="0"/>
      <w:marBottom w:val="0"/>
      <w:divBdr>
        <w:top w:val="none" w:sz="0" w:space="0" w:color="auto"/>
        <w:left w:val="none" w:sz="0" w:space="0" w:color="auto"/>
        <w:bottom w:val="none" w:sz="0" w:space="0" w:color="auto"/>
        <w:right w:val="none" w:sz="0" w:space="0" w:color="auto"/>
      </w:divBdr>
      <w:divsChild>
        <w:div w:id="1964186431">
          <w:marLeft w:val="0"/>
          <w:marRight w:val="0"/>
          <w:marTop w:val="0"/>
          <w:marBottom w:val="0"/>
          <w:divBdr>
            <w:top w:val="none" w:sz="0" w:space="0" w:color="auto"/>
            <w:left w:val="none" w:sz="0" w:space="0" w:color="auto"/>
            <w:bottom w:val="none" w:sz="0" w:space="0" w:color="auto"/>
            <w:right w:val="none" w:sz="0" w:space="0" w:color="auto"/>
          </w:divBdr>
          <w:divsChild>
            <w:div w:id="689600316">
              <w:marLeft w:val="0"/>
              <w:marRight w:val="0"/>
              <w:marTop w:val="0"/>
              <w:marBottom w:val="0"/>
              <w:divBdr>
                <w:top w:val="none" w:sz="0" w:space="0" w:color="auto"/>
                <w:left w:val="none" w:sz="0" w:space="0" w:color="auto"/>
                <w:bottom w:val="none" w:sz="0" w:space="0" w:color="auto"/>
                <w:right w:val="none" w:sz="0" w:space="0" w:color="auto"/>
              </w:divBdr>
              <w:divsChild>
                <w:div w:id="1188181731">
                  <w:marLeft w:val="0"/>
                  <w:marRight w:val="0"/>
                  <w:marTop w:val="0"/>
                  <w:marBottom w:val="0"/>
                  <w:divBdr>
                    <w:top w:val="none" w:sz="0" w:space="0" w:color="auto"/>
                    <w:left w:val="none" w:sz="0" w:space="0" w:color="auto"/>
                    <w:bottom w:val="none" w:sz="0" w:space="0" w:color="auto"/>
                    <w:right w:val="none" w:sz="0" w:space="0" w:color="auto"/>
                  </w:divBdr>
                  <w:divsChild>
                    <w:div w:id="738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38218">
      <w:bodyDiv w:val="1"/>
      <w:marLeft w:val="0"/>
      <w:marRight w:val="0"/>
      <w:marTop w:val="0"/>
      <w:marBottom w:val="0"/>
      <w:divBdr>
        <w:top w:val="none" w:sz="0" w:space="0" w:color="auto"/>
        <w:left w:val="none" w:sz="0" w:space="0" w:color="auto"/>
        <w:bottom w:val="none" w:sz="0" w:space="0" w:color="auto"/>
        <w:right w:val="none" w:sz="0" w:space="0" w:color="auto"/>
      </w:divBdr>
    </w:div>
    <w:div w:id="1124546624">
      <w:bodyDiv w:val="1"/>
      <w:marLeft w:val="0"/>
      <w:marRight w:val="0"/>
      <w:marTop w:val="0"/>
      <w:marBottom w:val="0"/>
      <w:divBdr>
        <w:top w:val="none" w:sz="0" w:space="0" w:color="auto"/>
        <w:left w:val="none" w:sz="0" w:space="0" w:color="auto"/>
        <w:bottom w:val="none" w:sz="0" w:space="0" w:color="auto"/>
        <w:right w:val="none" w:sz="0" w:space="0" w:color="auto"/>
      </w:divBdr>
    </w:div>
    <w:div w:id="1126201332">
      <w:bodyDiv w:val="1"/>
      <w:marLeft w:val="0"/>
      <w:marRight w:val="0"/>
      <w:marTop w:val="0"/>
      <w:marBottom w:val="0"/>
      <w:divBdr>
        <w:top w:val="none" w:sz="0" w:space="0" w:color="auto"/>
        <w:left w:val="none" w:sz="0" w:space="0" w:color="auto"/>
        <w:bottom w:val="none" w:sz="0" w:space="0" w:color="auto"/>
        <w:right w:val="none" w:sz="0" w:space="0" w:color="auto"/>
      </w:divBdr>
    </w:div>
    <w:div w:id="1135486546">
      <w:bodyDiv w:val="1"/>
      <w:marLeft w:val="0"/>
      <w:marRight w:val="0"/>
      <w:marTop w:val="0"/>
      <w:marBottom w:val="0"/>
      <w:divBdr>
        <w:top w:val="none" w:sz="0" w:space="0" w:color="auto"/>
        <w:left w:val="none" w:sz="0" w:space="0" w:color="auto"/>
        <w:bottom w:val="none" w:sz="0" w:space="0" w:color="auto"/>
        <w:right w:val="none" w:sz="0" w:space="0" w:color="auto"/>
      </w:divBdr>
    </w:div>
    <w:div w:id="1138301498">
      <w:bodyDiv w:val="1"/>
      <w:marLeft w:val="0"/>
      <w:marRight w:val="0"/>
      <w:marTop w:val="0"/>
      <w:marBottom w:val="0"/>
      <w:divBdr>
        <w:top w:val="none" w:sz="0" w:space="0" w:color="auto"/>
        <w:left w:val="none" w:sz="0" w:space="0" w:color="auto"/>
        <w:bottom w:val="none" w:sz="0" w:space="0" w:color="auto"/>
        <w:right w:val="none" w:sz="0" w:space="0" w:color="auto"/>
      </w:divBdr>
    </w:div>
    <w:div w:id="1138759831">
      <w:bodyDiv w:val="1"/>
      <w:marLeft w:val="0"/>
      <w:marRight w:val="0"/>
      <w:marTop w:val="0"/>
      <w:marBottom w:val="0"/>
      <w:divBdr>
        <w:top w:val="none" w:sz="0" w:space="0" w:color="auto"/>
        <w:left w:val="none" w:sz="0" w:space="0" w:color="auto"/>
        <w:bottom w:val="none" w:sz="0" w:space="0" w:color="auto"/>
        <w:right w:val="none" w:sz="0" w:space="0" w:color="auto"/>
      </w:divBdr>
    </w:div>
    <w:div w:id="1149907141">
      <w:bodyDiv w:val="1"/>
      <w:marLeft w:val="0"/>
      <w:marRight w:val="0"/>
      <w:marTop w:val="0"/>
      <w:marBottom w:val="0"/>
      <w:divBdr>
        <w:top w:val="none" w:sz="0" w:space="0" w:color="auto"/>
        <w:left w:val="none" w:sz="0" w:space="0" w:color="auto"/>
        <w:bottom w:val="none" w:sz="0" w:space="0" w:color="auto"/>
        <w:right w:val="none" w:sz="0" w:space="0" w:color="auto"/>
      </w:divBdr>
    </w:div>
    <w:div w:id="1155220370">
      <w:bodyDiv w:val="1"/>
      <w:marLeft w:val="0"/>
      <w:marRight w:val="0"/>
      <w:marTop w:val="0"/>
      <w:marBottom w:val="0"/>
      <w:divBdr>
        <w:top w:val="none" w:sz="0" w:space="0" w:color="auto"/>
        <w:left w:val="none" w:sz="0" w:space="0" w:color="auto"/>
        <w:bottom w:val="none" w:sz="0" w:space="0" w:color="auto"/>
        <w:right w:val="none" w:sz="0" w:space="0" w:color="auto"/>
      </w:divBdr>
    </w:div>
    <w:div w:id="1156916802">
      <w:bodyDiv w:val="1"/>
      <w:marLeft w:val="0"/>
      <w:marRight w:val="0"/>
      <w:marTop w:val="0"/>
      <w:marBottom w:val="0"/>
      <w:divBdr>
        <w:top w:val="none" w:sz="0" w:space="0" w:color="auto"/>
        <w:left w:val="none" w:sz="0" w:space="0" w:color="auto"/>
        <w:bottom w:val="none" w:sz="0" w:space="0" w:color="auto"/>
        <w:right w:val="none" w:sz="0" w:space="0" w:color="auto"/>
      </w:divBdr>
    </w:div>
    <w:div w:id="1162547266">
      <w:bodyDiv w:val="1"/>
      <w:marLeft w:val="0"/>
      <w:marRight w:val="0"/>
      <w:marTop w:val="0"/>
      <w:marBottom w:val="0"/>
      <w:divBdr>
        <w:top w:val="none" w:sz="0" w:space="0" w:color="auto"/>
        <w:left w:val="none" w:sz="0" w:space="0" w:color="auto"/>
        <w:bottom w:val="none" w:sz="0" w:space="0" w:color="auto"/>
        <w:right w:val="none" w:sz="0" w:space="0" w:color="auto"/>
      </w:divBdr>
      <w:divsChild>
        <w:div w:id="100953324">
          <w:marLeft w:val="0"/>
          <w:marRight w:val="0"/>
          <w:marTop w:val="0"/>
          <w:marBottom w:val="0"/>
          <w:divBdr>
            <w:top w:val="none" w:sz="0" w:space="0" w:color="auto"/>
            <w:left w:val="none" w:sz="0" w:space="0" w:color="auto"/>
            <w:bottom w:val="none" w:sz="0" w:space="0" w:color="auto"/>
            <w:right w:val="none" w:sz="0" w:space="0" w:color="auto"/>
          </w:divBdr>
          <w:divsChild>
            <w:div w:id="172569190">
              <w:marLeft w:val="0"/>
              <w:marRight w:val="0"/>
              <w:marTop w:val="0"/>
              <w:marBottom w:val="0"/>
              <w:divBdr>
                <w:top w:val="none" w:sz="0" w:space="0" w:color="auto"/>
                <w:left w:val="none" w:sz="0" w:space="0" w:color="auto"/>
                <w:bottom w:val="none" w:sz="0" w:space="0" w:color="auto"/>
                <w:right w:val="none" w:sz="0" w:space="0" w:color="auto"/>
              </w:divBdr>
              <w:divsChild>
                <w:div w:id="11666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6895">
      <w:bodyDiv w:val="1"/>
      <w:marLeft w:val="0"/>
      <w:marRight w:val="0"/>
      <w:marTop w:val="0"/>
      <w:marBottom w:val="0"/>
      <w:divBdr>
        <w:top w:val="none" w:sz="0" w:space="0" w:color="auto"/>
        <w:left w:val="none" w:sz="0" w:space="0" w:color="auto"/>
        <w:bottom w:val="none" w:sz="0" w:space="0" w:color="auto"/>
        <w:right w:val="none" w:sz="0" w:space="0" w:color="auto"/>
      </w:divBdr>
    </w:div>
    <w:div w:id="1168406682">
      <w:bodyDiv w:val="1"/>
      <w:marLeft w:val="0"/>
      <w:marRight w:val="0"/>
      <w:marTop w:val="0"/>
      <w:marBottom w:val="0"/>
      <w:divBdr>
        <w:top w:val="none" w:sz="0" w:space="0" w:color="auto"/>
        <w:left w:val="none" w:sz="0" w:space="0" w:color="auto"/>
        <w:bottom w:val="none" w:sz="0" w:space="0" w:color="auto"/>
        <w:right w:val="none" w:sz="0" w:space="0" w:color="auto"/>
      </w:divBdr>
    </w:div>
    <w:div w:id="1171990059">
      <w:bodyDiv w:val="1"/>
      <w:marLeft w:val="0"/>
      <w:marRight w:val="0"/>
      <w:marTop w:val="0"/>
      <w:marBottom w:val="0"/>
      <w:divBdr>
        <w:top w:val="none" w:sz="0" w:space="0" w:color="auto"/>
        <w:left w:val="none" w:sz="0" w:space="0" w:color="auto"/>
        <w:bottom w:val="none" w:sz="0" w:space="0" w:color="auto"/>
        <w:right w:val="none" w:sz="0" w:space="0" w:color="auto"/>
      </w:divBdr>
    </w:div>
    <w:div w:id="1177497285">
      <w:bodyDiv w:val="1"/>
      <w:marLeft w:val="0"/>
      <w:marRight w:val="0"/>
      <w:marTop w:val="0"/>
      <w:marBottom w:val="0"/>
      <w:divBdr>
        <w:top w:val="none" w:sz="0" w:space="0" w:color="auto"/>
        <w:left w:val="none" w:sz="0" w:space="0" w:color="auto"/>
        <w:bottom w:val="none" w:sz="0" w:space="0" w:color="auto"/>
        <w:right w:val="none" w:sz="0" w:space="0" w:color="auto"/>
      </w:divBdr>
    </w:div>
    <w:div w:id="1189216383">
      <w:bodyDiv w:val="1"/>
      <w:marLeft w:val="0"/>
      <w:marRight w:val="0"/>
      <w:marTop w:val="0"/>
      <w:marBottom w:val="0"/>
      <w:divBdr>
        <w:top w:val="none" w:sz="0" w:space="0" w:color="auto"/>
        <w:left w:val="none" w:sz="0" w:space="0" w:color="auto"/>
        <w:bottom w:val="none" w:sz="0" w:space="0" w:color="auto"/>
        <w:right w:val="none" w:sz="0" w:space="0" w:color="auto"/>
      </w:divBdr>
    </w:div>
    <w:div w:id="1192568511">
      <w:bodyDiv w:val="1"/>
      <w:marLeft w:val="0"/>
      <w:marRight w:val="0"/>
      <w:marTop w:val="0"/>
      <w:marBottom w:val="0"/>
      <w:divBdr>
        <w:top w:val="none" w:sz="0" w:space="0" w:color="auto"/>
        <w:left w:val="none" w:sz="0" w:space="0" w:color="auto"/>
        <w:bottom w:val="none" w:sz="0" w:space="0" w:color="auto"/>
        <w:right w:val="none" w:sz="0" w:space="0" w:color="auto"/>
      </w:divBdr>
    </w:div>
    <w:div w:id="1198196639">
      <w:bodyDiv w:val="1"/>
      <w:marLeft w:val="0"/>
      <w:marRight w:val="0"/>
      <w:marTop w:val="0"/>
      <w:marBottom w:val="0"/>
      <w:divBdr>
        <w:top w:val="none" w:sz="0" w:space="0" w:color="auto"/>
        <w:left w:val="none" w:sz="0" w:space="0" w:color="auto"/>
        <w:bottom w:val="none" w:sz="0" w:space="0" w:color="auto"/>
        <w:right w:val="none" w:sz="0" w:space="0" w:color="auto"/>
      </w:divBdr>
    </w:div>
    <w:div w:id="1199469546">
      <w:bodyDiv w:val="1"/>
      <w:marLeft w:val="0"/>
      <w:marRight w:val="0"/>
      <w:marTop w:val="0"/>
      <w:marBottom w:val="0"/>
      <w:divBdr>
        <w:top w:val="none" w:sz="0" w:space="0" w:color="auto"/>
        <w:left w:val="none" w:sz="0" w:space="0" w:color="auto"/>
        <w:bottom w:val="none" w:sz="0" w:space="0" w:color="auto"/>
        <w:right w:val="none" w:sz="0" w:space="0" w:color="auto"/>
      </w:divBdr>
    </w:div>
    <w:div w:id="1200893215">
      <w:bodyDiv w:val="1"/>
      <w:marLeft w:val="0"/>
      <w:marRight w:val="0"/>
      <w:marTop w:val="0"/>
      <w:marBottom w:val="0"/>
      <w:divBdr>
        <w:top w:val="none" w:sz="0" w:space="0" w:color="auto"/>
        <w:left w:val="none" w:sz="0" w:space="0" w:color="auto"/>
        <w:bottom w:val="none" w:sz="0" w:space="0" w:color="auto"/>
        <w:right w:val="none" w:sz="0" w:space="0" w:color="auto"/>
      </w:divBdr>
    </w:div>
    <w:div w:id="1205409607">
      <w:bodyDiv w:val="1"/>
      <w:marLeft w:val="0"/>
      <w:marRight w:val="0"/>
      <w:marTop w:val="0"/>
      <w:marBottom w:val="0"/>
      <w:divBdr>
        <w:top w:val="none" w:sz="0" w:space="0" w:color="auto"/>
        <w:left w:val="none" w:sz="0" w:space="0" w:color="auto"/>
        <w:bottom w:val="none" w:sz="0" w:space="0" w:color="auto"/>
        <w:right w:val="none" w:sz="0" w:space="0" w:color="auto"/>
      </w:divBdr>
    </w:div>
    <w:div w:id="1209563381">
      <w:bodyDiv w:val="1"/>
      <w:marLeft w:val="0"/>
      <w:marRight w:val="0"/>
      <w:marTop w:val="0"/>
      <w:marBottom w:val="0"/>
      <w:divBdr>
        <w:top w:val="none" w:sz="0" w:space="0" w:color="auto"/>
        <w:left w:val="none" w:sz="0" w:space="0" w:color="auto"/>
        <w:bottom w:val="none" w:sz="0" w:space="0" w:color="auto"/>
        <w:right w:val="none" w:sz="0" w:space="0" w:color="auto"/>
      </w:divBdr>
    </w:div>
    <w:div w:id="1210844175">
      <w:bodyDiv w:val="1"/>
      <w:marLeft w:val="0"/>
      <w:marRight w:val="0"/>
      <w:marTop w:val="0"/>
      <w:marBottom w:val="0"/>
      <w:divBdr>
        <w:top w:val="none" w:sz="0" w:space="0" w:color="auto"/>
        <w:left w:val="none" w:sz="0" w:space="0" w:color="auto"/>
        <w:bottom w:val="none" w:sz="0" w:space="0" w:color="auto"/>
        <w:right w:val="none" w:sz="0" w:space="0" w:color="auto"/>
      </w:divBdr>
    </w:div>
    <w:div w:id="1211646726">
      <w:bodyDiv w:val="1"/>
      <w:marLeft w:val="0"/>
      <w:marRight w:val="0"/>
      <w:marTop w:val="0"/>
      <w:marBottom w:val="0"/>
      <w:divBdr>
        <w:top w:val="none" w:sz="0" w:space="0" w:color="auto"/>
        <w:left w:val="none" w:sz="0" w:space="0" w:color="auto"/>
        <w:bottom w:val="none" w:sz="0" w:space="0" w:color="auto"/>
        <w:right w:val="none" w:sz="0" w:space="0" w:color="auto"/>
      </w:divBdr>
    </w:div>
    <w:div w:id="1211923576">
      <w:bodyDiv w:val="1"/>
      <w:marLeft w:val="0"/>
      <w:marRight w:val="0"/>
      <w:marTop w:val="0"/>
      <w:marBottom w:val="0"/>
      <w:divBdr>
        <w:top w:val="none" w:sz="0" w:space="0" w:color="auto"/>
        <w:left w:val="none" w:sz="0" w:space="0" w:color="auto"/>
        <w:bottom w:val="none" w:sz="0" w:space="0" w:color="auto"/>
        <w:right w:val="none" w:sz="0" w:space="0" w:color="auto"/>
      </w:divBdr>
    </w:div>
    <w:div w:id="1212840443">
      <w:bodyDiv w:val="1"/>
      <w:marLeft w:val="0"/>
      <w:marRight w:val="0"/>
      <w:marTop w:val="0"/>
      <w:marBottom w:val="0"/>
      <w:divBdr>
        <w:top w:val="none" w:sz="0" w:space="0" w:color="auto"/>
        <w:left w:val="none" w:sz="0" w:space="0" w:color="auto"/>
        <w:bottom w:val="none" w:sz="0" w:space="0" w:color="auto"/>
        <w:right w:val="none" w:sz="0" w:space="0" w:color="auto"/>
      </w:divBdr>
    </w:div>
    <w:div w:id="1217163873">
      <w:bodyDiv w:val="1"/>
      <w:marLeft w:val="0"/>
      <w:marRight w:val="0"/>
      <w:marTop w:val="0"/>
      <w:marBottom w:val="0"/>
      <w:divBdr>
        <w:top w:val="none" w:sz="0" w:space="0" w:color="auto"/>
        <w:left w:val="none" w:sz="0" w:space="0" w:color="auto"/>
        <w:bottom w:val="none" w:sz="0" w:space="0" w:color="auto"/>
        <w:right w:val="none" w:sz="0" w:space="0" w:color="auto"/>
      </w:divBdr>
    </w:div>
    <w:div w:id="1218274670">
      <w:bodyDiv w:val="1"/>
      <w:marLeft w:val="0"/>
      <w:marRight w:val="0"/>
      <w:marTop w:val="0"/>
      <w:marBottom w:val="0"/>
      <w:divBdr>
        <w:top w:val="none" w:sz="0" w:space="0" w:color="auto"/>
        <w:left w:val="none" w:sz="0" w:space="0" w:color="auto"/>
        <w:bottom w:val="none" w:sz="0" w:space="0" w:color="auto"/>
        <w:right w:val="none" w:sz="0" w:space="0" w:color="auto"/>
      </w:divBdr>
    </w:div>
    <w:div w:id="1221015630">
      <w:bodyDiv w:val="1"/>
      <w:marLeft w:val="0"/>
      <w:marRight w:val="0"/>
      <w:marTop w:val="0"/>
      <w:marBottom w:val="0"/>
      <w:divBdr>
        <w:top w:val="none" w:sz="0" w:space="0" w:color="auto"/>
        <w:left w:val="none" w:sz="0" w:space="0" w:color="auto"/>
        <w:bottom w:val="none" w:sz="0" w:space="0" w:color="auto"/>
        <w:right w:val="none" w:sz="0" w:space="0" w:color="auto"/>
      </w:divBdr>
    </w:div>
    <w:div w:id="1233348661">
      <w:bodyDiv w:val="1"/>
      <w:marLeft w:val="0"/>
      <w:marRight w:val="0"/>
      <w:marTop w:val="0"/>
      <w:marBottom w:val="0"/>
      <w:divBdr>
        <w:top w:val="none" w:sz="0" w:space="0" w:color="auto"/>
        <w:left w:val="none" w:sz="0" w:space="0" w:color="auto"/>
        <w:bottom w:val="none" w:sz="0" w:space="0" w:color="auto"/>
        <w:right w:val="none" w:sz="0" w:space="0" w:color="auto"/>
      </w:divBdr>
    </w:div>
    <w:div w:id="1236087731">
      <w:bodyDiv w:val="1"/>
      <w:marLeft w:val="0"/>
      <w:marRight w:val="0"/>
      <w:marTop w:val="0"/>
      <w:marBottom w:val="0"/>
      <w:divBdr>
        <w:top w:val="none" w:sz="0" w:space="0" w:color="auto"/>
        <w:left w:val="none" w:sz="0" w:space="0" w:color="auto"/>
        <w:bottom w:val="none" w:sz="0" w:space="0" w:color="auto"/>
        <w:right w:val="none" w:sz="0" w:space="0" w:color="auto"/>
      </w:divBdr>
      <w:divsChild>
        <w:div w:id="172190549">
          <w:marLeft w:val="0"/>
          <w:marRight w:val="0"/>
          <w:marTop w:val="100"/>
          <w:marBottom w:val="100"/>
          <w:divBdr>
            <w:top w:val="none" w:sz="0" w:space="0" w:color="auto"/>
            <w:left w:val="none" w:sz="0" w:space="0" w:color="auto"/>
            <w:bottom w:val="none" w:sz="0" w:space="0" w:color="auto"/>
            <w:right w:val="none" w:sz="0" w:space="0" w:color="auto"/>
          </w:divBdr>
          <w:divsChild>
            <w:div w:id="1208763984">
              <w:marLeft w:val="0"/>
              <w:marRight w:val="0"/>
              <w:marTop w:val="0"/>
              <w:marBottom w:val="0"/>
              <w:divBdr>
                <w:top w:val="none" w:sz="0" w:space="0" w:color="auto"/>
                <w:left w:val="none" w:sz="0" w:space="0" w:color="auto"/>
                <w:bottom w:val="none" w:sz="0" w:space="0" w:color="auto"/>
                <w:right w:val="none" w:sz="0" w:space="0" w:color="auto"/>
              </w:divBdr>
              <w:divsChild>
                <w:div w:id="1487361729">
                  <w:marLeft w:val="3750"/>
                  <w:marRight w:val="0"/>
                  <w:marTop w:val="0"/>
                  <w:marBottom w:val="0"/>
                  <w:divBdr>
                    <w:top w:val="none" w:sz="0" w:space="0" w:color="auto"/>
                    <w:left w:val="none" w:sz="0" w:space="0" w:color="auto"/>
                    <w:bottom w:val="none" w:sz="0" w:space="0" w:color="auto"/>
                    <w:right w:val="none" w:sz="0" w:space="0" w:color="auto"/>
                  </w:divBdr>
                  <w:divsChild>
                    <w:div w:id="711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520256">
      <w:bodyDiv w:val="1"/>
      <w:marLeft w:val="0"/>
      <w:marRight w:val="0"/>
      <w:marTop w:val="0"/>
      <w:marBottom w:val="0"/>
      <w:divBdr>
        <w:top w:val="none" w:sz="0" w:space="0" w:color="auto"/>
        <w:left w:val="none" w:sz="0" w:space="0" w:color="auto"/>
        <w:bottom w:val="none" w:sz="0" w:space="0" w:color="auto"/>
        <w:right w:val="none" w:sz="0" w:space="0" w:color="auto"/>
      </w:divBdr>
    </w:div>
    <w:div w:id="1244951980">
      <w:bodyDiv w:val="1"/>
      <w:marLeft w:val="0"/>
      <w:marRight w:val="0"/>
      <w:marTop w:val="0"/>
      <w:marBottom w:val="0"/>
      <w:divBdr>
        <w:top w:val="none" w:sz="0" w:space="0" w:color="auto"/>
        <w:left w:val="none" w:sz="0" w:space="0" w:color="auto"/>
        <w:bottom w:val="none" w:sz="0" w:space="0" w:color="auto"/>
        <w:right w:val="none" w:sz="0" w:space="0" w:color="auto"/>
      </w:divBdr>
    </w:div>
    <w:div w:id="1248270322">
      <w:bodyDiv w:val="1"/>
      <w:marLeft w:val="0"/>
      <w:marRight w:val="0"/>
      <w:marTop w:val="0"/>
      <w:marBottom w:val="0"/>
      <w:divBdr>
        <w:top w:val="none" w:sz="0" w:space="0" w:color="auto"/>
        <w:left w:val="none" w:sz="0" w:space="0" w:color="auto"/>
        <w:bottom w:val="none" w:sz="0" w:space="0" w:color="auto"/>
        <w:right w:val="none" w:sz="0" w:space="0" w:color="auto"/>
      </w:divBdr>
    </w:div>
    <w:div w:id="1251432308">
      <w:bodyDiv w:val="1"/>
      <w:marLeft w:val="0"/>
      <w:marRight w:val="0"/>
      <w:marTop w:val="0"/>
      <w:marBottom w:val="0"/>
      <w:divBdr>
        <w:top w:val="none" w:sz="0" w:space="0" w:color="auto"/>
        <w:left w:val="none" w:sz="0" w:space="0" w:color="auto"/>
        <w:bottom w:val="none" w:sz="0" w:space="0" w:color="auto"/>
        <w:right w:val="none" w:sz="0" w:space="0" w:color="auto"/>
      </w:divBdr>
    </w:div>
    <w:div w:id="1255673290">
      <w:bodyDiv w:val="1"/>
      <w:marLeft w:val="0"/>
      <w:marRight w:val="0"/>
      <w:marTop w:val="0"/>
      <w:marBottom w:val="0"/>
      <w:divBdr>
        <w:top w:val="none" w:sz="0" w:space="0" w:color="auto"/>
        <w:left w:val="none" w:sz="0" w:space="0" w:color="auto"/>
        <w:bottom w:val="none" w:sz="0" w:space="0" w:color="auto"/>
        <w:right w:val="none" w:sz="0" w:space="0" w:color="auto"/>
      </w:divBdr>
    </w:div>
    <w:div w:id="1258445014">
      <w:bodyDiv w:val="1"/>
      <w:marLeft w:val="0"/>
      <w:marRight w:val="0"/>
      <w:marTop w:val="0"/>
      <w:marBottom w:val="0"/>
      <w:divBdr>
        <w:top w:val="none" w:sz="0" w:space="0" w:color="auto"/>
        <w:left w:val="none" w:sz="0" w:space="0" w:color="auto"/>
        <w:bottom w:val="none" w:sz="0" w:space="0" w:color="auto"/>
        <w:right w:val="none" w:sz="0" w:space="0" w:color="auto"/>
      </w:divBdr>
    </w:div>
    <w:div w:id="1261068404">
      <w:bodyDiv w:val="1"/>
      <w:marLeft w:val="0"/>
      <w:marRight w:val="0"/>
      <w:marTop w:val="0"/>
      <w:marBottom w:val="0"/>
      <w:divBdr>
        <w:top w:val="none" w:sz="0" w:space="0" w:color="auto"/>
        <w:left w:val="none" w:sz="0" w:space="0" w:color="auto"/>
        <w:bottom w:val="none" w:sz="0" w:space="0" w:color="auto"/>
        <w:right w:val="none" w:sz="0" w:space="0" w:color="auto"/>
      </w:divBdr>
    </w:div>
    <w:div w:id="1265114214">
      <w:bodyDiv w:val="1"/>
      <w:marLeft w:val="0"/>
      <w:marRight w:val="0"/>
      <w:marTop w:val="0"/>
      <w:marBottom w:val="0"/>
      <w:divBdr>
        <w:top w:val="none" w:sz="0" w:space="0" w:color="auto"/>
        <w:left w:val="none" w:sz="0" w:space="0" w:color="auto"/>
        <w:bottom w:val="none" w:sz="0" w:space="0" w:color="auto"/>
        <w:right w:val="none" w:sz="0" w:space="0" w:color="auto"/>
      </w:divBdr>
    </w:div>
    <w:div w:id="1266308114">
      <w:bodyDiv w:val="1"/>
      <w:marLeft w:val="0"/>
      <w:marRight w:val="0"/>
      <w:marTop w:val="0"/>
      <w:marBottom w:val="0"/>
      <w:divBdr>
        <w:top w:val="none" w:sz="0" w:space="0" w:color="auto"/>
        <w:left w:val="none" w:sz="0" w:space="0" w:color="auto"/>
        <w:bottom w:val="none" w:sz="0" w:space="0" w:color="auto"/>
        <w:right w:val="none" w:sz="0" w:space="0" w:color="auto"/>
      </w:divBdr>
    </w:div>
    <w:div w:id="1270238432">
      <w:bodyDiv w:val="1"/>
      <w:marLeft w:val="0"/>
      <w:marRight w:val="0"/>
      <w:marTop w:val="0"/>
      <w:marBottom w:val="0"/>
      <w:divBdr>
        <w:top w:val="none" w:sz="0" w:space="0" w:color="auto"/>
        <w:left w:val="none" w:sz="0" w:space="0" w:color="auto"/>
        <w:bottom w:val="none" w:sz="0" w:space="0" w:color="auto"/>
        <w:right w:val="none" w:sz="0" w:space="0" w:color="auto"/>
      </w:divBdr>
    </w:div>
    <w:div w:id="1272008876">
      <w:bodyDiv w:val="1"/>
      <w:marLeft w:val="0"/>
      <w:marRight w:val="0"/>
      <w:marTop w:val="0"/>
      <w:marBottom w:val="0"/>
      <w:divBdr>
        <w:top w:val="none" w:sz="0" w:space="0" w:color="auto"/>
        <w:left w:val="none" w:sz="0" w:space="0" w:color="auto"/>
        <w:bottom w:val="none" w:sz="0" w:space="0" w:color="auto"/>
        <w:right w:val="none" w:sz="0" w:space="0" w:color="auto"/>
      </w:divBdr>
    </w:div>
    <w:div w:id="1278097158">
      <w:bodyDiv w:val="1"/>
      <w:marLeft w:val="0"/>
      <w:marRight w:val="0"/>
      <w:marTop w:val="0"/>
      <w:marBottom w:val="0"/>
      <w:divBdr>
        <w:top w:val="none" w:sz="0" w:space="0" w:color="auto"/>
        <w:left w:val="none" w:sz="0" w:space="0" w:color="auto"/>
        <w:bottom w:val="none" w:sz="0" w:space="0" w:color="auto"/>
        <w:right w:val="none" w:sz="0" w:space="0" w:color="auto"/>
      </w:divBdr>
    </w:div>
    <w:div w:id="1281037628">
      <w:bodyDiv w:val="1"/>
      <w:marLeft w:val="0"/>
      <w:marRight w:val="0"/>
      <w:marTop w:val="0"/>
      <w:marBottom w:val="0"/>
      <w:divBdr>
        <w:top w:val="none" w:sz="0" w:space="0" w:color="auto"/>
        <w:left w:val="none" w:sz="0" w:space="0" w:color="auto"/>
        <w:bottom w:val="none" w:sz="0" w:space="0" w:color="auto"/>
        <w:right w:val="none" w:sz="0" w:space="0" w:color="auto"/>
      </w:divBdr>
    </w:div>
    <w:div w:id="1285111848">
      <w:bodyDiv w:val="1"/>
      <w:marLeft w:val="0"/>
      <w:marRight w:val="0"/>
      <w:marTop w:val="0"/>
      <w:marBottom w:val="0"/>
      <w:divBdr>
        <w:top w:val="none" w:sz="0" w:space="0" w:color="auto"/>
        <w:left w:val="none" w:sz="0" w:space="0" w:color="auto"/>
        <w:bottom w:val="none" w:sz="0" w:space="0" w:color="auto"/>
        <w:right w:val="none" w:sz="0" w:space="0" w:color="auto"/>
      </w:divBdr>
    </w:div>
    <w:div w:id="1302926000">
      <w:bodyDiv w:val="1"/>
      <w:marLeft w:val="0"/>
      <w:marRight w:val="0"/>
      <w:marTop w:val="0"/>
      <w:marBottom w:val="0"/>
      <w:divBdr>
        <w:top w:val="none" w:sz="0" w:space="0" w:color="auto"/>
        <w:left w:val="none" w:sz="0" w:space="0" w:color="auto"/>
        <w:bottom w:val="none" w:sz="0" w:space="0" w:color="auto"/>
        <w:right w:val="none" w:sz="0" w:space="0" w:color="auto"/>
      </w:divBdr>
    </w:div>
    <w:div w:id="1303077885">
      <w:bodyDiv w:val="1"/>
      <w:marLeft w:val="0"/>
      <w:marRight w:val="0"/>
      <w:marTop w:val="0"/>
      <w:marBottom w:val="0"/>
      <w:divBdr>
        <w:top w:val="none" w:sz="0" w:space="0" w:color="auto"/>
        <w:left w:val="none" w:sz="0" w:space="0" w:color="auto"/>
        <w:bottom w:val="none" w:sz="0" w:space="0" w:color="auto"/>
        <w:right w:val="none" w:sz="0" w:space="0" w:color="auto"/>
      </w:divBdr>
    </w:div>
    <w:div w:id="1311599011">
      <w:bodyDiv w:val="1"/>
      <w:marLeft w:val="0"/>
      <w:marRight w:val="0"/>
      <w:marTop w:val="0"/>
      <w:marBottom w:val="0"/>
      <w:divBdr>
        <w:top w:val="none" w:sz="0" w:space="0" w:color="auto"/>
        <w:left w:val="none" w:sz="0" w:space="0" w:color="auto"/>
        <w:bottom w:val="none" w:sz="0" w:space="0" w:color="auto"/>
        <w:right w:val="none" w:sz="0" w:space="0" w:color="auto"/>
      </w:divBdr>
    </w:div>
    <w:div w:id="1312828898">
      <w:bodyDiv w:val="1"/>
      <w:marLeft w:val="0"/>
      <w:marRight w:val="0"/>
      <w:marTop w:val="0"/>
      <w:marBottom w:val="0"/>
      <w:divBdr>
        <w:top w:val="none" w:sz="0" w:space="0" w:color="auto"/>
        <w:left w:val="none" w:sz="0" w:space="0" w:color="auto"/>
        <w:bottom w:val="none" w:sz="0" w:space="0" w:color="auto"/>
        <w:right w:val="none" w:sz="0" w:space="0" w:color="auto"/>
      </w:divBdr>
    </w:div>
    <w:div w:id="1314213416">
      <w:bodyDiv w:val="1"/>
      <w:marLeft w:val="0"/>
      <w:marRight w:val="0"/>
      <w:marTop w:val="0"/>
      <w:marBottom w:val="0"/>
      <w:divBdr>
        <w:top w:val="none" w:sz="0" w:space="0" w:color="auto"/>
        <w:left w:val="none" w:sz="0" w:space="0" w:color="auto"/>
        <w:bottom w:val="none" w:sz="0" w:space="0" w:color="auto"/>
        <w:right w:val="none" w:sz="0" w:space="0" w:color="auto"/>
      </w:divBdr>
    </w:div>
    <w:div w:id="1317680998">
      <w:bodyDiv w:val="1"/>
      <w:marLeft w:val="0"/>
      <w:marRight w:val="0"/>
      <w:marTop w:val="0"/>
      <w:marBottom w:val="0"/>
      <w:divBdr>
        <w:top w:val="none" w:sz="0" w:space="0" w:color="auto"/>
        <w:left w:val="none" w:sz="0" w:space="0" w:color="auto"/>
        <w:bottom w:val="none" w:sz="0" w:space="0" w:color="auto"/>
        <w:right w:val="none" w:sz="0" w:space="0" w:color="auto"/>
      </w:divBdr>
    </w:div>
    <w:div w:id="1325548472">
      <w:bodyDiv w:val="1"/>
      <w:marLeft w:val="0"/>
      <w:marRight w:val="0"/>
      <w:marTop w:val="0"/>
      <w:marBottom w:val="0"/>
      <w:divBdr>
        <w:top w:val="none" w:sz="0" w:space="0" w:color="auto"/>
        <w:left w:val="none" w:sz="0" w:space="0" w:color="auto"/>
        <w:bottom w:val="none" w:sz="0" w:space="0" w:color="auto"/>
        <w:right w:val="none" w:sz="0" w:space="0" w:color="auto"/>
      </w:divBdr>
    </w:div>
    <w:div w:id="1327440041">
      <w:bodyDiv w:val="1"/>
      <w:marLeft w:val="0"/>
      <w:marRight w:val="0"/>
      <w:marTop w:val="0"/>
      <w:marBottom w:val="0"/>
      <w:divBdr>
        <w:top w:val="none" w:sz="0" w:space="0" w:color="auto"/>
        <w:left w:val="none" w:sz="0" w:space="0" w:color="auto"/>
        <w:bottom w:val="none" w:sz="0" w:space="0" w:color="auto"/>
        <w:right w:val="none" w:sz="0" w:space="0" w:color="auto"/>
      </w:divBdr>
    </w:div>
    <w:div w:id="1334534297">
      <w:bodyDiv w:val="1"/>
      <w:marLeft w:val="0"/>
      <w:marRight w:val="0"/>
      <w:marTop w:val="0"/>
      <w:marBottom w:val="0"/>
      <w:divBdr>
        <w:top w:val="none" w:sz="0" w:space="0" w:color="auto"/>
        <w:left w:val="none" w:sz="0" w:space="0" w:color="auto"/>
        <w:bottom w:val="none" w:sz="0" w:space="0" w:color="auto"/>
        <w:right w:val="none" w:sz="0" w:space="0" w:color="auto"/>
      </w:divBdr>
    </w:div>
    <w:div w:id="1346784468">
      <w:bodyDiv w:val="1"/>
      <w:marLeft w:val="0"/>
      <w:marRight w:val="0"/>
      <w:marTop w:val="0"/>
      <w:marBottom w:val="0"/>
      <w:divBdr>
        <w:top w:val="none" w:sz="0" w:space="0" w:color="auto"/>
        <w:left w:val="none" w:sz="0" w:space="0" w:color="auto"/>
        <w:bottom w:val="none" w:sz="0" w:space="0" w:color="auto"/>
        <w:right w:val="none" w:sz="0" w:space="0" w:color="auto"/>
      </w:divBdr>
    </w:div>
    <w:div w:id="1347948879">
      <w:bodyDiv w:val="1"/>
      <w:marLeft w:val="0"/>
      <w:marRight w:val="0"/>
      <w:marTop w:val="0"/>
      <w:marBottom w:val="0"/>
      <w:divBdr>
        <w:top w:val="none" w:sz="0" w:space="0" w:color="auto"/>
        <w:left w:val="none" w:sz="0" w:space="0" w:color="auto"/>
        <w:bottom w:val="none" w:sz="0" w:space="0" w:color="auto"/>
        <w:right w:val="none" w:sz="0" w:space="0" w:color="auto"/>
      </w:divBdr>
    </w:div>
    <w:div w:id="1351954301">
      <w:bodyDiv w:val="1"/>
      <w:marLeft w:val="0"/>
      <w:marRight w:val="0"/>
      <w:marTop w:val="0"/>
      <w:marBottom w:val="0"/>
      <w:divBdr>
        <w:top w:val="none" w:sz="0" w:space="0" w:color="auto"/>
        <w:left w:val="none" w:sz="0" w:space="0" w:color="auto"/>
        <w:bottom w:val="none" w:sz="0" w:space="0" w:color="auto"/>
        <w:right w:val="none" w:sz="0" w:space="0" w:color="auto"/>
      </w:divBdr>
    </w:div>
    <w:div w:id="1353192740">
      <w:bodyDiv w:val="1"/>
      <w:marLeft w:val="0"/>
      <w:marRight w:val="0"/>
      <w:marTop w:val="0"/>
      <w:marBottom w:val="0"/>
      <w:divBdr>
        <w:top w:val="none" w:sz="0" w:space="0" w:color="auto"/>
        <w:left w:val="none" w:sz="0" w:space="0" w:color="auto"/>
        <w:bottom w:val="none" w:sz="0" w:space="0" w:color="auto"/>
        <w:right w:val="none" w:sz="0" w:space="0" w:color="auto"/>
      </w:divBdr>
    </w:div>
    <w:div w:id="1363478539">
      <w:bodyDiv w:val="1"/>
      <w:marLeft w:val="0"/>
      <w:marRight w:val="0"/>
      <w:marTop w:val="0"/>
      <w:marBottom w:val="0"/>
      <w:divBdr>
        <w:top w:val="none" w:sz="0" w:space="0" w:color="auto"/>
        <w:left w:val="none" w:sz="0" w:space="0" w:color="auto"/>
        <w:bottom w:val="none" w:sz="0" w:space="0" w:color="auto"/>
        <w:right w:val="none" w:sz="0" w:space="0" w:color="auto"/>
      </w:divBdr>
    </w:div>
    <w:div w:id="1367027684">
      <w:bodyDiv w:val="1"/>
      <w:marLeft w:val="0"/>
      <w:marRight w:val="0"/>
      <w:marTop w:val="0"/>
      <w:marBottom w:val="0"/>
      <w:divBdr>
        <w:top w:val="none" w:sz="0" w:space="0" w:color="auto"/>
        <w:left w:val="none" w:sz="0" w:space="0" w:color="auto"/>
        <w:bottom w:val="none" w:sz="0" w:space="0" w:color="auto"/>
        <w:right w:val="none" w:sz="0" w:space="0" w:color="auto"/>
      </w:divBdr>
    </w:div>
    <w:div w:id="1372152028">
      <w:bodyDiv w:val="1"/>
      <w:marLeft w:val="0"/>
      <w:marRight w:val="0"/>
      <w:marTop w:val="0"/>
      <w:marBottom w:val="0"/>
      <w:divBdr>
        <w:top w:val="none" w:sz="0" w:space="0" w:color="auto"/>
        <w:left w:val="none" w:sz="0" w:space="0" w:color="auto"/>
        <w:bottom w:val="none" w:sz="0" w:space="0" w:color="auto"/>
        <w:right w:val="none" w:sz="0" w:space="0" w:color="auto"/>
      </w:divBdr>
    </w:div>
    <w:div w:id="1375231425">
      <w:bodyDiv w:val="1"/>
      <w:marLeft w:val="0"/>
      <w:marRight w:val="0"/>
      <w:marTop w:val="0"/>
      <w:marBottom w:val="0"/>
      <w:divBdr>
        <w:top w:val="none" w:sz="0" w:space="0" w:color="auto"/>
        <w:left w:val="none" w:sz="0" w:space="0" w:color="auto"/>
        <w:bottom w:val="none" w:sz="0" w:space="0" w:color="auto"/>
        <w:right w:val="none" w:sz="0" w:space="0" w:color="auto"/>
      </w:divBdr>
    </w:div>
    <w:div w:id="1381399331">
      <w:bodyDiv w:val="1"/>
      <w:marLeft w:val="0"/>
      <w:marRight w:val="0"/>
      <w:marTop w:val="0"/>
      <w:marBottom w:val="0"/>
      <w:divBdr>
        <w:top w:val="none" w:sz="0" w:space="0" w:color="auto"/>
        <w:left w:val="none" w:sz="0" w:space="0" w:color="auto"/>
        <w:bottom w:val="none" w:sz="0" w:space="0" w:color="auto"/>
        <w:right w:val="none" w:sz="0" w:space="0" w:color="auto"/>
      </w:divBdr>
    </w:div>
    <w:div w:id="1384907249">
      <w:bodyDiv w:val="1"/>
      <w:marLeft w:val="0"/>
      <w:marRight w:val="0"/>
      <w:marTop w:val="0"/>
      <w:marBottom w:val="0"/>
      <w:divBdr>
        <w:top w:val="none" w:sz="0" w:space="0" w:color="auto"/>
        <w:left w:val="none" w:sz="0" w:space="0" w:color="auto"/>
        <w:bottom w:val="none" w:sz="0" w:space="0" w:color="auto"/>
        <w:right w:val="none" w:sz="0" w:space="0" w:color="auto"/>
      </w:divBdr>
    </w:div>
    <w:div w:id="1392658249">
      <w:bodyDiv w:val="1"/>
      <w:marLeft w:val="0"/>
      <w:marRight w:val="0"/>
      <w:marTop w:val="0"/>
      <w:marBottom w:val="0"/>
      <w:divBdr>
        <w:top w:val="none" w:sz="0" w:space="0" w:color="auto"/>
        <w:left w:val="none" w:sz="0" w:space="0" w:color="auto"/>
        <w:bottom w:val="none" w:sz="0" w:space="0" w:color="auto"/>
        <w:right w:val="none" w:sz="0" w:space="0" w:color="auto"/>
      </w:divBdr>
    </w:div>
    <w:div w:id="1398169219">
      <w:bodyDiv w:val="1"/>
      <w:marLeft w:val="0"/>
      <w:marRight w:val="0"/>
      <w:marTop w:val="0"/>
      <w:marBottom w:val="0"/>
      <w:divBdr>
        <w:top w:val="none" w:sz="0" w:space="0" w:color="auto"/>
        <w:left w:val="none" w:sz="0" w:space="0" w:color="auto"/>
        <w:bottom w:val="none" w:sz="0" w:space="0" w:color="auto"/>
        <w:right w:val="none" w:sz="0" w:space="0" w:color="auto"/>
      </w:divBdr>
    </w:div>
    <w:div w:id="1400709718">
      <w:bodyDiv w:val="1"/>
      <w:marLeft w:val="0"/>
      <w:marRight w:val="0"/>
      <w:marTop w:val="0"/>
      <w:marBottom w:val="0"/>
      <w:divBdr>
        <w:top w:val="none" w:sz="0" w:space="0" w:color="auto"/>
        <w:left w:val="none" w:sz="0" w:space="0" w:color="auto"/>
        <w:bottom w:val="none" w:sz="0" w:space="0" w:color="auto"/>
        <w:right w:val="none" w:sz="0" w:space="0" w:color="auto"/>
      </w:divBdr>
    </w:div>
    <w:div w:id="1406410840">
      <w:bodyDiv w:val="1"/>
      <w:marLeft w:val="0"/>
      <w:marRight w:val="0"/>
      <w:marTop w:val="0"/>
      <w:marBottom w:val="0"/>
      <w:divBdr>
        <w:top w:val="none" w:sz="0" w:space="0" w:color="auto"/>
        <w:left w:val="none" w:sz="0" w:space="0" w:color="auto"/>
        <w:bottom w:val="none" w:sz="0" w:space="0" w:color="auto"/>
        <w:right w:val="none" w:sz="0" w:space="0" w:color="auto"/>
      </w:divBdr>
    </w:div>
    <w:div w:id="1406877592">
      <w:bodyDiv w:val="1"/>
      <w:marLeft w:val="0"/>
      <w:marRight w:val="0"/>
      <w:marTop w:val="0"/>
      <w:marBottom w:val="0"/>
      <w:divBdr>
        <w:top w:val="none" w:sz="0" w:space="0" w:color="auto"/>
        <w:left w:val="none" w:sz="0" w:space="0" w:color="auto"/>
        <w:bottom w:val="none" w:sz="0" w:space="0" w:color="auto"/>
        <w:right w:val="none" w:sz="0" w:space="0" w:color="auto"/>
      </w:divBdr>
    </w:div>
    <w:div w:id="1411343687">
      <w:bodyDiv w:val="1"/>
      <w:marLeft w:val="0"/>
      <w:marRight w:val="0"/>
      <w:marTop w:val="0"/>
      <w:marBottom w:val="0"/>
      <w:divBdr>
        <w:top w:val="none" w:sz="0" w:space="0" w:color="auto"/>
        <w:left w:val="none" w:sz="0" w:space="0" w:color="auto"/>
        <w:bottom w:val="none" w:sz="0" w:space="0" w:color="auto"/>
        <w:right w:val="none" w:sz="0" w:space="0" w:color="auto"/>
      </w:divBdr>
    </w:div>
    <w:div w:id="1418283849">
      <w:bodyDiv w:val="1"/>
      <w:marLeft w:val="0"/>
      <w:marRight w:val="0"/>
      <w:marTop w:val="0"/>
      <w:marBottom w:val="0"/>
      <w:divBdr>
        <w:top w:val="none" w:sz="0" w:space="0" w:color="auto"/>
        <w:left w:val="none" w:sz="0" w:space="0" w:color="auto"/>
        <w:bottom w:val="none" w:sz="0" w:space="0" w:color="auto"/>
        <w:right w:val="none" w:sz="0" w:space="0" w:color="auto"/>
      </w:divBdr>
    </w:div>
    <w:div w:id="1426416228">
      <w:bodyDiv w:val="1"/>
      <w:marLeft w:val="0"/>
      <w:marRight w:val="0"/>
      <w:marTop w:val="0"/>
      <w:marBottom w:val="0"/>
      <w:divBdr>
        <w:top w:val="none" w:sz="0" w:space="0" w:color="auto"/>
        <w:left w:val="none" w:sz="0" w:space="0" w:color="auto"/>
        <w:bottom w:val="none" w:sz="0" w:space="0" w:color="auto"/>
        <w:right w:val="none" w:sz="0" w:space="0" w:color="auto"/>
      </w:divBdr>
    </w:div>
    <w:div w:id="1438020454">
      <w:bodyDiv w:val="1"/>
      <w:marLeft w:val="0"/>
      <w:marRight w:val="0"/>
      <w:marTop w:val="0"/>
      <w:marBottom w:val="0"/>
      <w:divBdr>
        <w:top w:val="none" w:sz="0" w:space="0" w:color="auto"/>
        <w:left w:val="none" w:sz="0" w:space="0" w:color="auto"/>
        <w:bottom w:val="none" w:sz="0" w:space="0" w:color="auto"/>
        <w:right w:val="none" w:sz="0" w:space="0" w:color="auto"/>
      </w:divBdr>
    </w:div>
    <w:div w:id="1464273423">
      <w:bodyDiv w:val="1"/>
      <w:marLeft w:val="0"/>
      <w:marRight w:val="0"/>
      <w:marTop w:val="0"/>
      <w:marBottom w:val="0"/>
      <w:divBdr>
        <w:top w:val="none" w:sz="0" w:space="0" w:color="auto"/>
        <w:left w:val="none" w:sz="0" w:space="0" w:color="auto"/>
        <w:bottom w:val="none" w:sz="0" w:space="0" w:color="auto"/>
        <w:right w:val="none" w:sz="0" w:space="0" w:color="auto"/>
      </w:divBdr>
    </w:div>
    <w:div w:id="1464694975">
      <w:bodyDiv w:val="1"/>
      <w:marLeft w:val="0"/>
      <w:marRight w:val="0"/>
      <w:marTop w:val="0"/>
      <w:marBottom w:val="0"/>
      <w:divBdr>
        <w:top w:val="none" w:sz="0" w:space="0" w:color="auto"/>
        <w:left w:val="none" w:sz="0" w:space="0" w:color="auto"/>
        <w:bottom w:val="none" w:sz="0" w:space="0" w:color="auto"/>
        <w:right w:val="none" w:sz="0" w:space="0" w:color="auto"/>
      </w:divBdr>
    </w:div>
    <w:div w:id="1464805954">
      <w:bodyDiv w:val="1"/>
      <w:marLeft w:val="0"/>
      <w:marRight w:val="0"/>
      <w:marTop w:val="0"/>
      <w:marBottom w:val="0"/>
      <w:divBdr>
        <w:top w:val="none" w:sz="0" w:space="0" w:color="auto"/>
        <w:left w:val="none" w:sz="0" w:space="0" w:color="auto"/>
        <w:bottom w:val="none" w:sz="0" w:space="0" w:color="auto"/>
        <w:right w:val="none" w:sz="0" w:space="0" w:color="auto"/>
      </w:divBdr>
    </w:div>
    <w:div w:id="1467895411">
      <w:bodyDiv w:val="1"/>
      <w:marLeft w:val="0"/>
      <w:marRight w:val="0"/>
      <w:marTop w:val="0"/>
      <w:marBottom w:val="0"/>
      <w:divBdr>
        <w:top w:val="none" w:sz="0" w:space="0" w:color="auto"/>
        <w:left w:val="none" w:sz="0" w:space="0" w:color="auto"/>
        <w:bottom w:val="none" w:sz="0" w:space="0" w:color="auto"/>
        <w:right w:val="none" w:sz="0" w:space="0" w:color="auto"/>
      </w:divBdr>
    </w:div>
    <w:div w:id="1479299914">
      <w:bodyDiv w:val="1"/>
      <w:marLeft w:val="0"/>
      <w:marRight w:val="0"/>
      <w:marTop w:val="0"/>
      <w:marBottom w:val="0"/>
      <w:divBdr>
        <w:top w:val="none" w:sz="0" w:space="0" w:color="auto"/>
        <w:left w:val="none" w:sz="0" w:space="0" w:color="auto"/>
        <w:bottom w:val="none" w:sz="0" w:space="0" w:color="auto"/>
        <w:right w:val="none" w:sz="0" w:space="0" w:color="auto"/>
      </w:divBdr>
    </w:div>
    <w:div w:id="1480489340">
      <w:bodyDiv w:val="1"/>
      <w:marLeft w:val="0"/>
      <w:marRight w:val="0"/>
      <w:marTop w:val="0"/>
      <w:marBottom w:val="0"/>
      <w:divBdr>
        <w:top w:val="none" w:sz="0" w:space="0" w:color="auto"/>
        <w:left w:val="none" w:sz="0" w:space="0" w:color="auto"/>
        <w:bottom w:val="none" w:sz="0" w:space="0" w:color="auto"/>
        <w:right w:val="none" w:sz="0" w:space="0" w:color="auto"/>
      </w:divBdr>
    </w:div>
    <w:div w:id="1485850053">
      <w:bodyDiv w:val="1"/>
      <w:marLeft w:val="0"/>
      <w:marRight w:val="0"/>
      <w:marTop w:val="0"/>
      <w:marBottom w:val="0"/>
      <w:divBdr>
        <w:top w:val="none" w:sz="0" w:space="0" w:color="auto"/>
        <w:left w:val="none" w:sz="0" w:space="0" w:color="auto"/>
        <w:bottom w:val="none" w:sz="0" w:space="0" w:color="auto"/>
        <w:right w:val="none" w:sz="0" w:space="0" w:color="auto"/>
      </w:divBdr>
    </w:div>
    <w:div w:id="1486431918">
      <w:bodyDiv w:val="1"/>
      <w:marLeft w:val="0"/>
      <w:marRight w:val="0"/>
      <w:marTop w:val="0"/>
      <w:marBottom w:val="0"/>
      <w:divBdr>
        <w:top w:val="none" w:sz="0" w:space="0" w:color="auto"/>
        <w:left w:val="none" w:sz="0" w:space="0" w:color="auto"/>
        <w:bottom w:val="none" w:sz="0" w:space="0" w:color="auto"/>
        <w:right w:val="none" w:sz="0" w:space="0" w:color="auto"/>
      </w:divBdr>
    </w:div>
    <w:div w:id="1502116496">
      <w:bodyDiv w:val="1"/>
      <w:marLeft w:val="0"/>
      <w:marRight w:val="0"/>
      <w:marTop w:val="0"/>
      <w:marBottom w:val="0"/>
      <w:divBdr>
        <w:top w:val="none" w:sz="0" w:space="0" w:color="auto"/>
        <w:left w:val="none" w:sz="0" w:space="0" w:color="auto"/>
        <w:bottom w:val="none" w:sz="0" w:space="0" w:color="auto"/>
        <w:right w:val="none" w:sz="0" w:space="0" w:color="auto"/>
      </w:divBdr>
    </w:div>
    <w:div w:id="1503351877">
      <w:bodyDiv w:val="1"/>
      <w:marLeft w:val="0"/>
      <w:marRight w:val="0"/>
      <w:marTop w:val="0"/>
      <w:marBottom w:val="0"/>
      <w:divBdr>
        <w:top w:val="none" w:sz="0" w:space="0" w:color="auto"/>
        <w:left w:val="none" w:sz="0" w:space="0" w:color="auto"/>
        <w:bottom w:val="none" w:sz="0" w:space="0" w:color="auto"/>
        <w:right w:val="none" w:sz="0" w:space="0" w:color="auto"/>
      </w:divBdr>
    </w:div>
    <w:div w:id="1508057960">
      <w:bodyDiv w:val="1"/>
      <w:marLeft w:val="0"/>
      <w:marRight w:val="0"/>
      <w:marTop w:val="0"/>
      <w:marBottom w:val="0"/>
      <w:divBdr>
        <w:top w:val="none" w:sz="0" w:space="0" w:color="auto"/>
        <w:left w:val="none" w:sz="0" w:space="0" w:color="auto"/>
        <w:bottom w:val="none" w:sz="0" w:space="0" w:color="auto"/>
        <w:right w:val="none" w:sz="0" w:space="0" w:color="auto"/>
      </w:divBdr>
    </w:div>
    <w:div w:id="1510829934">
      <w:bodyDiv w:val="1"/>
      <w:marLeft w:val="0"/>
      <w:marRight w:val="0"/>
      <w:marTop w:val="0"/>
      <w:marBottom w:val="0"/>
      <w:divBdr>
        <w:top w:val="none" w:sz="0" w:space="0" w:color="auto"/>
        <w:left w:val="none" w:sz="0" w:space="0" w:color="auto"/>
        <w:bottom w:val="none" w:sz="0" w:space="0" w:color="auto"/>
        <w:right w:val="none" w:sz="0" w:space="0" w:color="auto"/>
      </w:divBdr>
    </w:div>
    <w:div w:id="1517959600">
      <w:bodyDiv w:val="1"/>
      <w:marLeft w:val="0"/>
      <w:marRight w:val="0"/>
      <w:marTop w:val="0"/>
      <w:marBottom w:val="0"/>
      <w:divBdr>
        <w:top w:val="none" w:sz="0" w:space="0" w:color="auto"/>
        <w:left w:val="none" w:sz="0" w:space="0" w:color="auto"/>
        <w:bottom w:val="none" w:sz="0" w:space="0" w:color="auto"/>
        <w:right w:val="none" w:sz="0" w:space="0" w:color="auto"/>
      </w:divBdr>
    </w:div>
    <w:div w:id="1519075622">
      <w:bodyDiv w:val="1"/>
      <w:marLeft w:val="0"/>
      <w:marRight w:val="0"/>
      <w:marTop w:val="0"/>
      <w:marBottom w:val="0"/>
      <w:divBdr>
        <w:top w:val="none" w:sz="0" w:space="0" w:color="auto"/>
        <w:left w:val="none" w:sz="0" w:space="0" w:color="auto"/>
        <w:bottom w:val="none" w:sz="0" w:space="0" w:color="auto"/>
        <w:right w:val="none" w:sz="0" w:space="0" w:color="auto"/>
      </w:divBdr>
    </w:div>
    <w:div w:id="1521311018">
      <w:bodyDiv w:val="1"/>
      <w:marLeft w:val="0"/>
      <w:marRight w:val="0"/>
      <w:marTop w:val="0"/>
      <w:marBottom w:val="0"/>
      <w:divBdr>
        <w:top w:val="none" w:sz="0" w:space="0" w:color="auto"/>
        <w:left w:val="none" w:sz="0" w:space="0" w:color="auto"/>
        <w:bottom w:val="none" w:sz="0" w:space="0" w:color="auto"/>
        <w:right w:val="none" w:sz="0" w:space="0" w:color="auto"/>
      </w:divBdr>
    </w:div>
    <w:div w:id="1521504279">
      <w:bodyDiv w:val="1"/>
      <w:marLeft w:val="0"/>
      <w:marRight w:val="0"/>
      <w:marTop w:val="0"/>
      <w:marBottom w:val="0"/>
      <w:divBdr>
        <w:top w:val="none" w:sz="0" w:space="0" w:color="auto"/>
        <w:left w:val="none" w:sz="0" w:space="0" w:color="auto"/>
        <w:bottom w:val="none" w:sz="0" w:space="0" w:color="auto"/>
        <w:right w:val="none" w:sz="0" w:space="0" w:color="auto"/>
      </w:divBdr>
    </w:div>
    <w:div w:id="1526552335">
      <w:bodyDiv w:val="1"/>
      <w:marLeft w:val="0"/>
      <w:marRight w:val="0"/>
      <w:marTop w:val="0"/>
      <w:marBottom w:val="0"/>
      <w:divBdr>
        <w:top w:val="none" w:sz="0" w:space="0" w:color="auto"/>
        <w:left w:val="none" w:sz="0" w:space="0" w:color="auto"/>
        <w:bottom w:val="none" w:sz="0" w:space="0" w:color="auto"/>
        <w:right w:val="none" w:sz="0" w:space="0" w:color="auto"/>
      </w:divBdr>
    </w:div>
    <w:div w:id="1529174136">
      <w:bodyDiv w:val="1"/>
      <w:marLeft w:val="0"/>
      <w:marRight w:val="0"/>
      <w:marTop w:val="0"/>
      <w:marBottom w:val="0"/>
      <w:divBdr>
        <w:top w:val="none" w:sz="0" w:space="0" w:color="auto"/>
        <w:left w:val="none" w:sz="0" w:space="0" w:color="auto"/>
        <w:bottom w:val="none" w:sz="0" w:space="0" w:color="auto"/>
        <w:right w:val="none" w:sz="0" w:space="0" w:color="auto"/>
      </w:divBdr>
    </w:div>
    <w:div w:id="1530486481">
      <w:bodyDiv w:val="1"/>
      <w:marLeft w:val="0"/>
      <w:marRight w:val="0"/>
      <w:marTop w:val="0"/>
      <w:marBottom w:val="0"/>
      <w:divBdr>
        <w:top w:val="none" w:sz="0" w:space="0" w:color="auto"/>
        <w:left w:val="none" w:sz="0" w:space="0" w:color="auto"/>
        <w:bottom w:val="none" w:sz="0" w:space="0" w:color="auto"/>
        <w:right w:val="none" w:sz="0" w:space="0" w:color="auto"/>
      </w:divBdr>
    </w:div>
    <w:div w:id="1532838827">
      <w:bodyDiv w:val="1"/>
      <w:marLeft w:val="0"/>
      <w:marRight w:val="0"/>
      <w:marTop w:val="0"/>
      <w:marBottom w:val="0"/>
      <w:divBdr>
        <w:top w:val="none" w:sz="0" w:space="0" w:color="auto"/>
        <w:left w:val="none" w:sz="0" w:space="0" w:color="auto"/>
        <w:bottom w:val="none" w:sz="0" w:space="0" w:color="auto"/>
        <w:right w:val="none" w:sz="0" w:space="0" w:color="auto"/>
      </w:divBdr>
    </w:div>
    <w:div w:id="1543248599">
      <w:bodyDiv w:val="1"/>
      <w:marLeft w:val="0"/>
      <w:marRight w:val="0"/>
      <w:marTop w:val="0"/>
      <w:marBottom w:val="0"/>
      <w:divBdr>
        <w:top w:val="none" w:sz="0" w:space="0" w:color="auto"/>
        <w:left w:val="none" w:sz="0" w:space="0" w:color="auto"/>
        <w:bottom w:val="none" w:sz="0" w:space="0" w:color="auto"/>
        <w:right w:val="none" w:sz="0" w:space="0" w:color="auto"/>
      </w:divBdr>
    </w:div>
    <w:div w:id="1547252376">
      <w:bodyDiv w:val="1"/>
      <w:marLeft w:val="0"/>
      <w:marRight w:val="0"/>
      <w:marTop w:val="0"/>
      <w:marBottom w:val="0"/>
      <w:divBdr>
        <w:top w:val="none" w:sz="0" w:space="0" w:color="auto"/>
        <w:left w:val="none" w:sz="0" w:space="0" w:color="auto"/>
        <w:bottom w:val="none" w:sz="0" w:space="0" w:color="auto"/>
        <w:right w:val="none" w:sz="0" w:space="0" w:color="auto"/>
      </w:divBdr>
    </w:div>
    <w:div w:id="1552690674">
      <w:bodyDiv w:val="1"/>
      <w:marLeft w:val="0"/>
      <w:marRight w:val="0"/>
      <w:marTop w:val="0"/>
      <w:marBottom w:val="0"/>
      <w:divBdr>
        <w:top w:val="none" w:sz="0" w:space="0" w:color="auto"/>
        <w:left w:val="none" w:sz="0" w:space="0" w:color="auto"/>
        <w:bottom w:val="none" w:sz="0" w:space="0" w:color="auto"/>
        <w:right w:val="none" w:sz="0" w:space="0" w:color="auto"/>
      </w:divBdr>
    </w:div>
    <w:div w:id="1558197804">
      <w:bodyDiv w:val="1"/>
      <w:marLeft w:val="0"/>
      <w:marRight w:val="0"/>
      <w:marTop w:val="0"/>
      <w:marBottom w:val="0"/>
      <w:divBdr>
        <w:top w:val="none" w:sz="0" w:space="0" w:color="auto"/>
        <w:left w:val="none" w:sz="0" w:space="0" w:color="auto"/>
        <w:bottom w:val="none" w:sz="0" w:space="0" w:color="auto"/>
        <w:right w:val="none" w:sz="0" w:space="0" w:color="auto"/>
      </w:divBdr>
    </w:div>
    <w:div w:id="1559783665">
      <w:bodyDiv w:val="1"/>
      <w:marLeft w:val="0"/>
      <w:marRight w:val="0"/>
      <w:marTop w:val="0"/>
      <w:marBottom w:val="0"/>
      <w:divBdr>
        <w:top w:val="none" w:sz="0" w:space="0" w:color="auto"/>
        <w:left w:val="none" w:sz="0" w:space="0" w:color="auto"/>
        <w:bottom w:val="none" w:sz="0" w:space="0" w:color="auto"/>
        <w:right w:val="none" w:sz="0" w:space="0" w:color="auto"/>
      </w:divBdr>
    </w:div>
    <w:div w:id="1564874156">
      <w:bodyDiv w:val="1"/>
      <w:marLeft w:val="0"/>
      <w:marRight w:val="0"/>
      <w:marTop w:val="0"/>
      <w:marBottom w:val="0"/>
      <w:divBdr>
        <w:top w:val="none" w:sz="0" w:space="0" w:color="auto"/>
        <w:left w:val="none" w:sz="0" w:space="0" w:color="auto"/>
        <w:bottom w:val="none" w:sz="0" w:space="0" w:color="auto"/>
        <w:right w:val="none" w:sz="0" w:space="0" w:color="auto"/>
      </w:divBdr>
    </w:div>
    <w:div w:id="1567912081">
      <w:bodyDiv w:val="1"/>
      <w:marLeft w:val="0"/>
      <w:marRight w:val="0"/>
      <w:marTop w:val="0"/>
      <w:marBottom w:val="0"/>
      <w:divBdr>
        <w:top w:val="none" w:sz="0" w:space="0" w:color="auto"/>
        <w:left w:val="none" w:sz="0" w:space="0" w:color="auto"/>
        <w:bottom w:val="none" w:sz="0" w:space="0" w:color="auto"/>
        <w:right w:val="none" w:sz="0" w:space="0" w:color="auto"/>
      </w:divBdr>
    </w:div>
    <w:div w:id="1568109417">
      <w:bodyDiv w:val="1"/>
      <w:marLeft w:val="0"/>
      <w:marRight w:val="0"/>
      <w:marTop w:val="0"/>
      <w:marBottom w:val="0"/>
      <w:divBdr>
        <w:top w:val="none" w:sz="0" w:space="0" w:color="auto"/>
        <w:left w:val="none" w:sz="0" w:space="0" w:color="auto"/>
        <w:bottom w:val="none" w:sz="0" w:space="0" w:color="auto"/>
        <w:right w:val="none" w:sz="0" w:space="0" w:color="auto"/>
      </w:divBdr>
    </w:div>
    <w:div w:id="1573001361">
      <w:bodyDiv w:val="1"/>
      <w:marLeft w:val="0"/>
      <w:marRight w:val="0"/>
      <w:marTop w:val="0"/>
      <w:marBottom w:val="0"/>
      <w:divBdr>
        <w:top w:val="none" w:sz="0" w:space="0" w:color="auto"/>
        <w:left w:val="none" w:sz="0" w:space="0" w:color="auto"/>
        <w:bottom w:val="none" w:sz="0" w:space="0" w:color="auto"/>
        <w:right w:val="none" w:sz="0" w:space="0" w:color="auto"/>
      </w:divBdr>
    </w:div>
    <w:div w:id="1576085056">
      <w:bodyDiv w:val="1"/>
      <w:marLeft w:val="0"/>
      <w:marRight w:val="0"/>
      <w:marTop w:val="0"/>
      <w:marBottom w:val="0"/>
      <w:divBdr>
        <w:top w:val="none" w:sz="0" w:space="0" w:color="auto"/>
        <w:left w:val="none" w:sz="0" w:space="0" w:color="auto"/>
        <w:bottom w:val="none" w:sz="0" w:space="0" w:color="auto"/>
        <w:right w:val="none" w:sz="0" w:space="0" w:color="auto"/>
      </w:divBdr>
    </w:div>
    <w:div w:id="1580139735">
      <w:bodyDiv w:val="1"/>
      <w:marLeft w:val="0"/>
      <w:marRight w:val="0"/>
      <w:marTop w:val="0"/>
      <w:marBottom w:val="0"/>
      <w:divBdr>
        <w:top w:val="none" w:sz="0" w:space="0" w:color="auto"/>
        <w:left w:val="none" w:sz="0" w:space="0" w:color="auto"/>
        <w:bottom w:val="none" w:sz="0" w:space="0" w:color="auto"/>
        <w:right w:val="none" w:sz="0" w:space="0" w:color="auto"/>
      </w:divBdr>
    </w:div>
    <w:div w:id="1580865660">
      <w:bodyDiv w:val="1"/>
      <w:marLeft w:val="0"/>
      <w:marRight w:val="0"/>
      <w:marTop w:val="0"/>
      <w:marBottom w:val="0"/>
      <w:divBdr>
        <w:top w:val="none" w:sz="0" w:space="0" w:color="auto"/>
        <w:left w:val="none" w:sz="0" w:space="0" w:color="auto"/>
        <w:bottom w:val="none" w:sz="0" w:space="0" w:color="auto"/>
        <w:right w:val="none" w:sz="0" w:space="0" w:color="auto"/>
      </w:divBdr>
    </w:div>
    <w:div w:id="1583752841">
      <w:bodyDiv w:val="1"/>
      <w:marLeft w:val="0"/>
      <w:marRight w:val="0"/>
      <w:marTop w:val="0"/>
      <w:marBottom w:val="0"/>
      <w:divBdr>
        <w:top w:val="none" w:sz="0" w:space="0" w:color="auto"/>
        <w:left w:val="none" w:sz="0" w:space="0" w:color="auto"/>
        <w:bottom w:val="none" w:sz="0" w:space="0" w:color="auto"/>
        <w:right w:val="none" w:sz="0" w:space="0" w:color="auto"/>
      </w:divBdr>
    </w:div>
    <w:div w:id="1589268387">
      <w:bodyDiv w:val="1"/>
      <w:marLeft w:val="0"/>
      <w:marRight w:val="0"/>
      <w:marTop w:val="0"/>
      <w:marBottom w:val="0"/>
      <w:divBdr>
        <w:top w:val="none" w:sz="0" w:space="0" w:color="auto"/>
        <w:left w:val="none" w:sz="0" w:space="0" w:color="auto"/>
        <w:bottom w:val="none" w:sz="0" w:space="0" w:color="auto"/>
        <w:right w:val="none" w:sz="0" w:space="0" w:color="auto"/>
      </w:divBdr>
    </w:div>
    <w:div w:id="1590191910">
      <w:bodyDiv w:val="1"/>
      <w:marLeft w:val="0"/>
      <w:marRight w:val="0"/>
      <w:marTop w:val="0"/>
      <w:marBottom w:val="0"/>
      <w:divBdr>
        <w:top w:val="none" w:sz="0" w:space="0" w:color="auto"/>
        <w:left w:val="none" w:sz="0" w:space="0" w:color="auto"/>
        <w:bottom w:val="none" w:sz="0" w:space="0" w:color="auto"/>
        <w:right w:val="none" w:sz="0" w:space="0" w:color="auto"/>
      </w:divBdr>
    </w:div>
    <w:div w:id="1598903777">
      <w:bodyDiv w:val="1"/>
      <w:marLeft w:val="0"/>
      <w:marRight w:val="0"/>
      <w:marTop w:val="0"/>
      <w:marBottom w:val="0"/>
      <w:divBdr>
        <w:top w:val="none" w:sz="0" w:space="0" w:color="auto"/>
        <w:left w:val="none" w:sz="0" w:space="0" w:color="auto"/>
        <w:bottom w:val="none" w:sz="0" w:space="0" w:color="auto"/>
        <w:right w:val="none" w:sz="0" w:space="0" w:color="auto"/>
      </w:divBdr>
    </w:div>
    <w:div w:id="1609504175">
      <w:bodyDiv w:val="1"/>
      <w:marLeft w:val="0"/>
      <w:marRight w:val="0"/>
      <w:marTop w:val="0"/>
      <w:marBottom w:val="0"/>
      <w:divBdr>
        <w:top w:val="none" w:sz="0" w:space="0" w:color="auto"/>
        <w:left w:val="none" w:sz="0" w:space="0" w:color="auto"/>
        <w:bottom w:val="none" w:sz="0" w:space="0" w:color="auto"/>
        <w:right w:val="none" w:sz="0" w:space="0" w:color="auto"/>
      </w:divBdr>
    </w:div>
    <w:div w:id="1611470683">
      <w:bodyDiv w:val="1"/>
      <w:marLeft w:val="0"/>
      <w:marRight w:val="0"/>
      <w:marTop w:val="0"/>
      <w:marBottom w:val="0"/>
      <w:divBdr>
        <w:top w:val="none" w:sz="0" w:space="0" w:color="auto"/>
        <w:left w:val="none" w:sz="0" w:space="0" w:color="auto"/>
        <w:bottom w:val="none" w:sz="0" w:space="0" w:color="auto"/>
        <w:right w:val="none" w:sz="0" w:space="0" w:color="auto"/>
      </w:divBdr>
    </w:div>
    <w:div w:id="1612008164">
      <w:bodyDiv w:val="1"/>
      <w:marLeft w:val="0"/>
      <w:marRight w:val="0"/>
      <w:marTop w:val="0"/>
      <w:marBottom w:val="0"/>
      <w:divBdr>
        <w:top w:val="none" w:sz="0" w:space="0" w:color="auto"/>
        <w:left w:val="none" w:sz="0" w:space="0" w:color="auto"/>
        <w:bottom w:val="none" w:sz="0" w:space="0" w:color="auto"/>
        <w:right w:val="none" w:sz="0" w:space="0" w:color="auto"/>
      </w:divBdr>
    </w:div>
    <w:div w:id="1612014115">
      <w:bodyDiv w:val="1"/>
      <w:marLeft w:val="0"/>
      <w:marRight w:val="0"/>
      <w:marTop w:val="0"/>
      <w:marBottom w:val="0"/>
      <w:divBdr>
        <w:top w:val="none" w:sz="0" w:space="0" w:color="auto"/>
        <w:left w:val="none" w:sz="0" w:space="0" w:color="auto"/>
        <w:bottom w:val="none" w:sz="0" w:space="0" w:color="auto"/>
        <w:right w:val="none" w:sz="0" w:space="0" w:color="auto"/>
      </w:divBdr>
    </w:div>
    <w:div w:id="1612668791">
      <w:bodyDiv w:val="1"/>
      <w:marLeft w:val="0"/>
      <w:marRight w:val="0"/>
      <w:marTop w:val="0"/>
      <w:marBottom w:val="0"/>
      <w:divBdr>
        <w:top w:val="none" w:sz="0" w:space="0" w:color="auto"/>
        <w:left w:val="none" w:sz="0" w:space="0" w:color="auto"/>
        <w:bottom w:val="none" w:sz="0" w:space="0" w:color="auto"/>
        <w:right w:val="none" w:sz="0" w:space="0" w:color="auto"/>
      </w:divBdr>
    </w:div>
    <w:div w:id="1620380242">
      <w:bodyDiv w:val="1"/>
      <w:marLeft w:val="0"/>
      <w:marRight w:val="0"/>
      <w:marTop w:val="0"/>
      <w:marBottom w:val="0"/>
      <w:divBdr>
        <w:top w:val="none" w:sz="0" w:space="0" w:color="auto"/>
        <w:left w:val="none" w:sz="0" w:space="0" w:color="auto"/>
        <w:bottom w:val="none" w:sz="0" w:space="0" w:color="auto"/>
        <w:right w:val="none" w:sz="0" w:space="0" w:color="auto"/>
      </w:divBdr>
    </w:div>
    <w:div w:id="1624573471">
      <w:bodyDiv w:val="1"/>
      <w:marLeft w:val="0"/>
      <w:marRight w:val="0"/>
      <w:marTop w:val="0"/>
      <w:marBottom w:val="0"/>
      <w:divBdr>
        <w:top w:val="none" w:sz="0" w:space="0" w:color="auto"/>
        <w:left w:val="none" w:sz="0" w:space="0" w:color="auto"/>
        <w:bottom w:val="none" w:sz="0" w:space="0" w:color="auto"/>
        <w:right w:val="none" w:sz="0" w:space="0" w:color="auto"/>
      </w:divBdr>
    </w:div>
    <w:div w:id="1633561989">
      <w:bodyDiv w:val="1"/>
      <w:marLeft w:val="0"/>
      <w:marRight w:val="0"/>
      <w:marTop w:val="0"/>
      <w:marBottom w:val="0"/>
      <w:divBdr>
        <w:top w:val="none" w:sz="0" w:space="0" w:color="auto"/>
        <w:left w:val="none" w:sz="0" w:space="0" w:color="auto"/>
        <w:bottom w:val="none" w:sz="0" w:space="0" w:color="auto"/>
        <w:right w:val="none" w:sz="0" w:space="0" w:color="auto"/>
      </w:divBdr>
    </w:div>
    <w:div w:id="1633902172">
      <w:bodyDiv w:val="1"/>
      <w:marLeft w:val="0"/>
      <w:marRight w:val="0"/>
      <w:marTop w:val="0"/>
      <w:marBottom w:val="0"/>
      <w:divBdr>
        <w:top w:val="none" w:sz="0" w:space="0" w:color="auto"/>
        <w:left w:val="none" w:sz="0" w:space="0" w:color="auto"/>
        <w:bottom w:val="none" w:sz="0" w:space="0" w:color="auto"/>
        <w:right w:val="none" w:sz="0" w:space="0" w:color="auto"/>
      </w:divBdr>
    </w:div>
    <w:div w:id="1637106622">
      <w:bodyDiv w:val="1"/>
      <w:marLeft w:val="0"/>
      <w:marRight w:val="0"/>
      <w:marTop w:val="0"/>
      <w:marBottom w:val="0"/>
      <w:divBdr>
        <w:top w:val="none" w:sz="0" w:space="0" w:color="auto"/>
        <w:left w:val="none" w:sz="0" w:space="0" w:color="auto"/>
        <w:bottom w:val="none" w:sz="0" w:space="0" w:color="auto"/>
        <w:right w:val="none" w:sz="0" w:space="0" w:color="auto"/>
      </w:divBdr>
    </w:div>
    <w:div w:id="1638487287">
      <w:bodyDiv w:val="1"/>
      <w:marLeft w:val="0"/>
      <w:marRight w:val="0"/>
      <w:marTop w:val="0"/>
      <w:marBottom w:val="0"/>
      <w:divBdr>
        <w:top w:val="none" w:sz="0" w:space="0" w:color="auto"/>
        <w:left w:val="none" w:sz="0" w:space="0" w:color="auto"/>
        <w:bottom w:val="none" w:sz="0" w:space="0" w:color="auto"/>
        <w:right w:val="none" w:sz="0" w:space="0" w:color="auto"/>
      </w:divBdr>
    </w:div>
    <w:div w:id="1639913710">
      <w:bodyDiv w:val="1"/>
      <w:marLeft w:val="0"/>
      <w:marRight w:val="0"/>
      <w:marTop w:val="0"/>
      <w:marBottom w:val="0"/>
      <w:divBdr>
        <w:top w:val="none" w:sz="0" w:space="0" w:color="auto"/>
        <w:left w:val="none" w:sz="0" w:space="0" w:color="auto"/>
        <w:bottom w:val="none" w:sz="0" w:space="0" w:color="auto"/>
        <w:right w:val="none" w:sz="0" w:space="0" w:color="auto"/>
      </w:divBdr>
    </w:div>
    <w:div w:id="1645238254">
      <w:bodyDiv w:val="1"/>
      <w:marLeft w:val="0"/>
      <w:marRight w:val="0"/>
      <w:marTop w:val="0"/>
      <w:marBottom w:val="0"/>
      <w:divBdr>
        <w:top w:val="none" w:sz="0" w:space="0" w:color="auto"/>
        <w:left w:val="none" w:sz="0" w:space="0" w:color="auto"/>
        <w:bottom w:val="none" w:sz="0" w:space="0" w:color="auto"/>
        <w:right w:val="none" w:sz="0" w:space="0" w:color="auto"/>
      </w:divBdr>
    </w:div>
    <w:div w:id="1646396101">
      <w:bodyDiv w:val="1"/>
      <w:marLeft w:val="0"/>
      <w:marRight w:val="0"/>
      <w:marTop w:val="0"/>
      <w:marBottom w:val="0"/>
      <w:divBdr>
        <w:top w:val="none" w:sz="0" w:space="0" w:color="auto"/>
        <w:left w:val="none" w:sz="0" w:space="0" w:color="auto"/>
        <w:bottom w:val="none" w:sz="0" w:space="0" w:color="auto"/>
        <w:right w:val="none" w:sz="0" w:space="0" w:color="auto"/>
      </w:divBdr>
    </w:div>
    <w:div w:id="1654799580">
      <w:bodyDiv w:val="1"/>
      <w:marLeft w:val="0"/>
      <w:marRight w:val="0"/>
      <w:marTop w:val="0"/>
      <w:marBottom w:val="0"/>
      <w:divBdr>
        <w:top w:val="none" w:sz="0" w:space="0" w:color="auto"/>
        <w:left w:val="none" w:sz="0" w:space="0" w:color="auto"/>
        <w:bottom w:val="none" w:sz="0" w:space="0" w:color="auto"/>
        <w:right w:val="none" w:sz="0" w:space="0" w:color="auto"/>
      </w:divBdr>
    </w:div>
    <w:div w:id="1657605992">
      <w:bodyDiv w:val="1"/>
      <w:marLeft w:val="0"/>
      <w:marRight w:val="0"/>
      <w:marTop w:val="0"/>
      <w:marBottom w:val="0"/>
      <w:divBdr>
        <w:top w:val="none" w:sz="0" w:space="0" w:color="auto"/>
        <w:left w:val="none" w:sz="0" w:space="0" w:color="auto"/>
        <w:bottom w:val="none" w:sz="0" w:space="0" w:color="auto"/>
        <w:right w:val="none" w:sz="0" w:space="0" w:color="auto"/>
      </w:divBdr>
    </w:div>
    <w:div w:id="1661158099">
      <w:bodyDiv w:val="1"/>
      <w:marLeft w:val="0"/>
      <w:marRight w:val="0"/>
      <w:marTop w:val="0"/>
      <w:marBottom w:val="0"/>
      <w:divBdr>
        <w:top w:val="none" w:sz="0" w:space="0" w:color="auto"/>
        <w:left w:val="none" w:sz="0" w:space="0" w:color="auto"/>
        <w:bottom w:val="none" w:sz="0" w:space="0" w:color="auto"/>
        <w:right w:val="none" w:sz="0" w:space="0" w:color="auto"/>
      </w:divBdr>
    </w:div>
    <w:div w:id="1665431060">
      <w:bodyDiv w:val="1"/>
      <w:marLeft w:val="0"/>
      <w:marRight w:val="0"/>
      <w:marTop w:val="0"/>
      <w:marBottom w:val="0"/>
      <w:divBdr>
        <w:top w:val="none" w:sz="0" w:space="0" w:color="auto"/>
        <w:left w:val="none" w:sz="0" w:space="0" w:color="auto"/>
        <w:bottom w:val="none" w:sz="0" w:space="0" w:color="auto"/>
        <w:right w:val="none" w:sz="0" w:space="0" w:color="auto"/>
      </w:divBdr>
    </w:div>
    <w:div w:id="1670789884">
      <w:bodyDiv w:val="1"/>
      <w:marLeft w:val="0"/>
      <w:marRight w:val="0"/>
      <w:marTop w:val="0"/>
      <w:marBottom w:val="0"/>
      <w:divBdr>
        <w:top w:val="none" w:sz="0" w:space="0" w:color="auto"/>
        <w:left w:val="none" w:sz="0" w:space="0" w:color="auto"/>
        <w:bottom w:val="none" w:sz="0" w:space="0" w:color="auto"/>
        <w:right w:val="none" w:sz="0" w:space="0" w:color="auto"/>
      </w:divBdr>
    </w:div>
    <w:div w:id="1674993521">
      <w:bodyDiv w:val="1"/>
      <w:marLeft w:val="0"/>
      <w:marRight w:val="0"/>
      <w:marTop w:val="0"/>
      <w:marBottom w:val="0"/>
      <w:divBdr>
        <w:top w:val="none" w:sz="0" w:space="0" w:color="auto"/>
        <w:left w:val="none" w:sz="0" w:space="0" w:color="auto"/>
        <w:bottom w:val="none" w:sz="0" w:space="0" w:color="auto"/>
        <w:right w:val="none" w:sz="0" w:space="0" w:color="auto"/>
      </w:divBdr>
    </w:div>
    <w:div w:id="1676571272">
      <w:bodyDiv w:val="1"/>
      <w:marLeft w:val="0"/>
      <w:marRight w:val="0"/>
      <w:marTop w:val="0"/>
      <w:marBottom w:val="0"/>
      <w:divBdr>
        <w:top w:val="none" w:sz="0" w:space="0" w:color="auto"/>
        <w:left w:val="none" w:sz="0" w:space="0" w:color="auto"/>
        <w:bottom w:val="none" w:sz="0" w:space="0" w:color="auto"/>
        <w:right w:val="none" w:sz="0" w:space="0" w:color="auto"/>
      </w:divBdr>
    </w:div>
    <w:div w:id="1678382122">
      <w:bodyDiv w:val="1"/>
      <w:marLeft w:val="0"/>
      <w:marRight w:val="0"/>
      <w:marTop w:val="0"/>
      <w:marBottom w:val="0"/>
      <w:divBdr>
        <w:top w:val="none" w:sz="0" w:space="0" w:color="auto"/>
        <w:left w:val="none" w:sz="0" w:space="0" w:color="auto"/>
        <w:bottom w:val="none" w:sz="0" w:space="0" w:color="auto"/>
        <w:right w:val="none" w:sz="0" w:space="0" w:color="auto"/>
      </w:divBdr>
    </w:div>
    <w:div w:id="1686664475">
      <w:bodyDiv w:val="1"/>
      <w:marLeft w:val="0"/>
      <w:marRight w:val="0"/>
      <w:marTop w:val="0"/>
      <w:marBottom w:val="0"/>
      <w:divBdr>
        <w:top w:val="none" w:sz="0" w:space="0" w:color="auto"/>
        <w:left w:val="none" w:sz="0" w:space="0" w:color="auto"/>
        <w:bottom w:val="none" w:sz="0" w:space="0" w:color="auto"/>
        <w:right w:val="none" w:sz="0" w:space="0" w:color="auto"/>
      </w:divBdr>
    </w:div>
    <w:div w:id="1691683775">
      <w:bodyDiv w:val="1"/>
      <w:marLeft w:val="0"/>
      <w:marRight w:val="0"/>
      <w:marTop w:val="0"/>
      <w:marBottom w:val="0"/>
      <w:divBdr>
        <w:top w:val="none" w:sz="0" w:space="0" w:color="auto"/>
        <w:left w:val="none" w:sz="0" w:space="0" w:color="auto"/>
        <w:bottom w:val="none" w:sz="0" w:space="0" w:color="auto"/>
        <w:right w:val="none" w:sz="0" w:space="0" w:color="auto"/>
      </w:divBdr>
    </w:div>
    <w:div w:id="1694957665">
      <w:bodyDiv w:val="1"/>
      <w:marLeft w:val="0"/>
      <w:marRight w:val="0"/>
      <w:marTop w:val="0"/>
      <w:marBottom w:val="0"/>
      <w:divBdr>
        <w:top w:val="none" w:sz="0" w:space="0" w:color="auto"/>
        <w:left w:val="none" w:sz="0" w:space="0" w:color="auto"/>
        <w:bottom w:val="none" w:sz="0" w:space="0" w:color="auto"/>
        <w:right w:val="none" w:sz="0" w:space="0" w:color="auto"/>
      </w:divBdr>
    </w:div>
    <w:div w:id="1695764225">
      <w:bodyDiv w:val="1"/>
      <w:marLeft w:val="0"/>
      <w:marRight w:val="0"/>
      <w:marTop w:val="0"/>
      <w:marBottom w:val="0"/>
      <w:divBdr>
        <w:top w:val="none" w:sz="0" w:space="0" w:color="auto"/>
        <w:left w:val="none" w:sz="0" w:space="0" w:color="auto"/>
        <w:bottom w:val="none" w:sz="0" w:space="0" w:color="auto"/>
        <w:right w:val="none" w:sz="0" w:space="0" w:color="auto"/>
      </w:divBdr>
    </w:div>
    <w:div w:id="1702625720">
      <w:bodyDiv w:val="1"/>
      <w:marLeft w:val="0"/>
      <w:marRight w:val="0"/>
      <w:marTop w:val="0"/>
      <w:marBottom w:val="0"/>
      <w:divBdr>
        <w:top w:val="none" w:sz="0" w:space="0" w:color="auto"/>
        <w:left w:val="none" w:sz="0" w:space="0" w:color="auto"/>
        <w:bottom w:val="none" w:sz="0" w:space="0" w:color="auto"/>
        <w:right w:val="none" w:sz="0" w:space="0" w:color="auto"/>
      </w:divBdr>
    </w:div>
    <w:div w:id="1703700635">
      <w:bodyDiv w:val="1"/>
      <w:marLeft w:val="0"/>
      <w:marRight w:val="0"/>
      <w:marTop w:val="0"/>
      <w:marBottom w:val="0"/>
      <w:divBdr>
        <w:top w:val="none" w:sz="0" w:space="0" w:color="auto"/>
        <w:left w:val="none" w:sz="0" w:space="0" w:color="auto"/>
        <w:bottom w:val="none" w:sz="0" w:space="0" w:color="auto"/>
        <w:right w:val="none" w:sz="0" w:space="0" w:color="auto"/>
      </w:divBdr>
    </w:div>
    <w:div w:id="1710567891">
      <w:bodyDiv w:val="1"/>
      <w:marLeft w:val="0"/>
      <w:marRight w:val="0"/>
      <w:marTop w:val="0"/>
      <w:marBottom w:val="0"/>
      <w:divBdr>
        <w:top w:val="none" w:sz="0" w:space="0" w:color="auto"/>
        <w:left w:val="none" w:sz="0" w:space="0" w:color="auto"/>
        <w:bottom w:val="none" w:sz="0" w:space="0" w:color="auto"/>
        <w:right w:val="none" w:sz="0" w:space="0" w:color="auto"/>
      </w:divBdr>
    </w:div>
    <w:div w:id="1710760046">
      <w:bodyDiv w:val="1"/>
      <w:marLeft w:val="0"/>
      <w:marRight w:val="0"/>
      <w:marTop w:val="0"/>
      <w:marBottom w:val="0"/>
      <w:divBdr>
        <w:top w:val="none" w:sz="0" w:space="0" w:color="auto"/>
        <w:left w:val="none" w:sz="0" w:space="0" w:color="auto"/>
        <w:bottom w:val="none" w:sz="0" w:space="0" w:color="auto"/>
        <w:right w:val="none" w:sz="0" w:space="0" w:color="auto"/>
      </w:divBdr>
    </w:div>
    <w:div w:id="1711299431">
      <w:bodyDiv w:val="1"/>
      <w:marLeft w:val="0"/>
      <w:marRight w:val="0"/>
      <w:marTop w:val="0"/>
      <w:marBottom w:val="0"/>
      <w:divBdr>
        <w:top w:val="none" w:sz="0" w:space="0" w:color="auto"/>
        <w:left w:val="none" w:sz="0" w:space="0" w:color="auto"/>
        <w:bottom w:val="none" w:sz="0" w:space="0" w:color="auto"/>
        <w:right w:val="none" w:sz="0" w:space="0" w:color="auto"/>
      </w:divBdr>
    </w:div>
    <w:div w:id="1712148563">
      <w:bodyDiv w:val="1"/>
      <w:marLeft w:val="0"/>
      <w:marRight w:val="0"/>
      <w:marTop w:val="0"/>
      <w:marBottom w:val="0"/>
      <w:divBdr>
        <w:top w:val="none" w:sz="0" w:space="0" w:color="auto"/>
        <w:left w:val="none" w:sz="0" w:space="0" w:color="auto"/>
        <w:bottom w:val="none" w:sz="0" w:space="0" w:color="auto"/>
        <w:right w:val="none" w:sz="0" w:space="0" w:color="auto"/>
      </w:divBdr>
    </w:div>
    <w:div w:id="1723094660">
      <w:bodyDiv w:val="1"/>
      <w:marLeft w:val="0"/>
      <w:marRight w:val="0"/>
      <w:marTop w:val="0"/>
      <w:marBottom w:val="0"/>
      <w:divBdr>
        <w:top w:val="none" w:sz="0" w:space="0" w:color="auto"/>
        <w:left w:val="none" w:sz="0" w:space="0" w:color="auto"/>
        <w:bottom w:val="none" w:sz="0" w:space="0" w:color="auto"/>
        <w:right w:val="none" w:sz="0" w:space="0" w:color="auto"/>
      </w:divBdr>
    </w:div>
    <w:div w:id="1727794199">
      <w:bodyDiv w:val="1"/>
      <w:marLeft w:val="0"/>
      <w:marRight w:val="0"/>
      <w:marTop w:val="0"/>
      <w:marBottom w:val="0"/>
      <w:divBdr>
        <w:top w:val="none" w:sz="0" w:space="0" w:color="auto"/>
        <w:left w:val="none" w:sz="0" w:space="0" w:color="auto"/>
        <w:bottom w:val="none" w:sz="0" w:space="0" w:color="auto"/>
        <w:right w:val="none" w:sz="0" w:space="0" w:color="auto"/>
      </w:divBdr>
    </w:div>
    <w:div w:id="1729569673">
      <w:bodyDiv w:val="1"/>
      <w:marLeft w:val="0"/>
      <w:marRight w:val="0"/>
      <w:marTop w:val="0"/>
      <w:marBottom w:val="0"/>
      <w:divBdr>
        <w:top w:val="none" w:sz="0" w:space="0" w:color="auto"/>
        <w:left w:val="none" w:sz="0" w:space="0" w:color="auto"/>
        <w:bottom w:val="none" w:sz="0" w:space="0" w:color="auto"/>
        <w:right w:val="none" w:sz="0" w:space="0" w:color="auto"/>
      </w:divBdr>
    </w:div>
    <w:div w:id="1733308944">
      <w:bodyDiv w:val="1"/>
      <w:marLeft w:val="0"/>
      <w:marRight w:val="0"/>
      <w:marTop w:val="0"/>
      <w:marBottom w:val="0"/>
      <w:divBdr>
        <w:top w:val="none" w:sz="0" w:space="0" w:color="auto"/>
        <w:left w:val="none" w:sz="0" w:space="0" w:color="auto"/>
        <w:bottom w:val="none" w:sz="0" w:space="0" w:color="auto"/>
        <w:right w:val="none" w:sz="0" w:space="0" w:color="auto"/>
      </w:divBdr>
    </w:div>
    <w:div w:id="1740397943">
      <w:bodyDiv w:val="1"/>
      <w:marLeft w:val="0"/>
      <w:marRight w:val="0"/>
      <w:marTop w:val="0"/>
      <w:marBottom w:val="0"/>
      <w:divBdr>
        <w:top w:val="none" w:sz="0" w:space="0" w:color="auto"/>
        <w:left w:val="none" w:sz="0" w:space="0" w:color="auto"/>
        <w:bottom w:val="none" w:sz="0" w:space="0" w:color="auto"/>
        <w:right w:val="none" w:sz="0" w:space="0" w:color="auto"/>
      </w:divBdr>
    </w:div>
    <w:div w:id="1742172670">
      <w:bodyDiv w:val="1"/>
      <w:marLeft w:val="0"/>
      <w:marRight w:val="0"/>
      <w:marTop w:val="0"/>
      <w:marBottom w:val="0"/>
      <w:divBdr>
        <w:top w:val="none" w:sz="0" w:space="0" w:color="auto"/>
        <w:left w:val="none" w:sz="0" w:space="0" w:color="auto"/>
        <w:bottom w:val="none" w:sz="0" w:space="0" w:color="auto"/>
        <w:right w:val="none" w:sz="0" w:space="0" w:color="auto"/>
      </w:divBdr>
    </w:div>
    <w:div w:id="1745451368">
      <w:bodyDiv w:val="1"/>
      <w:marLeft w:val="0"/>
      <w:marRight w:val="0"/>
      <w:marTop w:val="0"/>
      <w:marBottom w:val="0"/>
      <w:divBdr>
        <w:top w:val="none" w:sz="0" w:space="0" w:color="auto"/>
        <w:left w:val="none" w:sz="0" w:space="0" w:color="auto"/>
        <w:bottom w:val="none" w:sz="0" w:space="0" w:color="auto"/>
        <w:right w:val="none" w:sz="0" w:space="0" w:color="auto"/>
      </w:divBdr>
    </w:div>
    <w:div w:id="1769694111">
      <w:bodyDiv w:val="1"/>
      <w:marLeft w:val="0"/>
      <w:marRight w:val="0"/>
      <w:marTop w:val="0"/>
      <w:marBottom w:val="0"/>
      <w:divBdr>
        <w:top w:val="none" w:sz="0" w:space="0" w:color="auto"/>
        <w:left w:val="none" w:sz="0" w:space="0" w:color="auto"/>
        <w:bottom w:val="none" w:sz="0" w:space="0" w:color="auto"/>
        <w:right w:val="none" w:sz="0" w:space="0" w:color="auto"/>
      </w:divBdr>
    </w:div>
    <w:div w:id="1770613778">
      <w:bodyDiv w:val="1"/>
      <w:marLeft w:val="0"/>
      <w:marRight w:val="0"/>
      <w:marTop w:val="0"/>
      <w:marBottom w:val="0"/>
      <w:divBdr>
        <w:top w:val="none" w:sz="0" w:space="0" w:color="auto"/>
        <w:left w:val="none" w:sz="0" w:space="0" w:color="auto"/>
        <w:bottom w:val="none" w:sz="0" w:space="0" w:color="auto"/>
        <w:right w:val="none" w:sz="0" w:space="0" w:color="auto"/>
      </w:divBdr>
    </w:div>
    <w:div w:id="1778404855">
      <w:bodyDiv w:val="1"/>
      <w:marLeft w:val="0"/>
      <w:marRight w:val="0"/>
      <w:marTop w:val="0"/>
      <w:marBottom w:val="0"/>
      <w:divBdr>
        <w:top w:val="none" w:sz="0" w:space="0" w:color="auto"/>
        <w:left w:val="none" w:sz="0" w:space="0" w:color="auto"/>
        <w:bottom w:val="none" w:sz="0" w:space="0" w:color="auto"/>
        <w:right w:val="none" w:sz="0" w:space="0" w:color="auto"/>
      </w:divBdr>
    </w:div>
    <w:div w:id="1781799381">
      <w:bodyDiv w:val="1"/>
      <w:marLeft w:val="0"/>
      <w:marRight w:val="0"/>
      <w:marTop w:val="0"/>
      <w:marBottom w:val="0"/>
      <w:divBdr>
        <w:top w:val="none" w:sz="0" w:space="0" w:color="auto"/>
        <w:left w:val="none" w:sz="0" w:space="0" w:color="auto"/>
        <w:bottom w:val="none" w:sz="0" w:space="0" w:color="auto"/>
        <w:right w:val="none" w:sz="0" w:space="0" w:color="auto"/>
      </w:divBdr>
    </w:div>
    <w:div w:id="1786346945">
      <w:bodyDiv w:val="1"/>
      <w:marLeft w:val="0"/>
      <w:marRight w:val="0"/>
      <w:marTop w:val="0"/>
      <w:marBottom w:val="0"/>
      <w:divBdr>
        <w:top w:val="none" w:sz="0" w:space="0" w:color="auto"/>
        <w:left w:val="none" w:sz="0" w:space="0" w:color="auto"/>
        <w:bottom w:val="none" w:sz="0" w:space="0" w:color="auto"/>
        <w:right w:val="none" w:sz="0" w:space="0" w:color="auto"/>
      </w:divBdr>
    </w:div>
    <w:div w:id="1787695163">
      <w:bodyDiv w:val="1"/>
      <w:marLeft w:val="0"/>
      <w:marRight w:val="0"/>
      <w:marTop w:val="0"/>
      <w:marBottom w:val="0"/>
      <w:divBdr>
        <w:top w:val="none" w:sz="0" w:space="0" w:color="auto"/>
        <w:left w:val="none" w:sz="0" w:space="0" w:color="auto"/>
        <w:bottom w:val="none" w:sz="0" w:space="0" w:color="auto"/>
        <w:right w:val="none" w:sz="0" w:space="0" w:color="auto"/>
      </w:divBdr>
    </w:div>
    <w:div w:id="1796631828">
      <w:bodyDiv w:val="1"/>
      <w:marLeft w:val="0"/>
      <w:marRight w:val="0"/>
      <w:marTop w:val="0"/>
      <w:marBottom w:val="0"/>
      <w:divBdr>
        <w:top w:val="none" w:sz="0" w:space="0" w:color="auto"/>
        <w:left w:val="none" w:sz="0" w:space="0" w:color="auto"/>
        <w:bottom w:val="none" w:sz="0" w:space="0" w:color="auto"/>
        <w:right w:val="none" w:sz="0" w:space="0" w:color="auto"/>
      </w:divBdr>
    </w:div>
    <w:div w:id="1803696500">
      <w:bodyDiv w:val="1"/>
      <w:marLeft w:val="0"/>
      <w:marRight w:val="0"/>
      <w:marTop w:val="0"/>
      <w:marBottom w:val="0"/>
      <w:divBdr>
        <w:top w:val="none" w:sz="0" w:space="0" w:color="auto"/>
        <w:left w:val="none" w:sz="0" w:space="0" w:color="auto"/>
        <w:bottom w:val="none" w:sz="0" w:space="0" w:color="auto"/>
        <w:right w:val="none" w:sz="0" w:space="0" w:color="auto"/>
      </w:divBdr>
    </w:div>
    <w:div w:id="1804734852">
      <w:bodyDiv w:val="1"/>
      <w:marLeft w:val="0"/>
      <w:marRight w:val="0"/>
      <w:marTop w:val="0"/>
      <w:marBottom w:val="0"/>
      <w:divBdr>
        <w:top w:val="none" w:sz="0" w:space="0" w:color="auto"/>
        <w:left w:val="none" w:sz="0" w:space="0" w:color="auto"/>
        <w:bottom w:val="none" w:sz="0" w:space="0" w:color="auto"/>
        <w:right w:val="none" w:sz="0" w:space="0" w:color="auto"/>
      </w:divBdr>
    </w:div>
    <w:div w:id="1807353259">
      <w:bodyDiv w:val="1"/>
      <w:marLeft w:val="0"/>
      <w:marRight w:val="0"/>
      <w:marTop w:val="0"/>
      <w:marBottom w:val="0"/>
      <w:divBdr>
        <w:top w:val="none" w:sz="0" w:space="0" w:color="auto"/>
        <w:left w:val="none" w:sz="0" w:space="0" w:color="auto"/>
        <w:bottom w:val="none" w:sz="0" w:space="0" w:color="auto"/>
        <w:right w:val="none" w:sz="0" w:space="0" w:color="auto"/>
      </w:divBdr>
    </w:div>
    <w:div w:id="1807548557">
      <w:bodyDiv w:val="1"/>
      <w:marLeft w:val="0"/>
      <w:marRight w:val="0"/>
      <w:marTop w:val="0"/>
      <w:marBottom w:val="0"/>
      <w:divBdr>
        <w:top w:val="none" w:sz="0" w:space="0" w:color="auto"/>
        <w:left w:val="none" w:sz="0" w:space="0" w:color="auto"/>
        <w:bottom w:val="none" w:sz="0" w:space="0" w:color="auto"/>
        <w:right w:val="none" w:sz="0" w:space="0" w:color="auto"/>
      </w:divBdr>
    </w:div>
    <w:div w:id="1808012056">
      <w:bodyDiv w:val="1"/>
      <w:marLeft w:val="0"/>
      <w:marRight w:val="0"/>
      <w:marTop w:val="0"/>
      <w:marBottom w:val="0"/>
      <w:divBdr>
        <w:top w:val="none" w:sz="0" w:space="0" w:color="auto"/>
        <w:left w:val="none" w:sz="0" w:space="0" w:color="auto"/>
        <w:bottom w:val="none" w:sz="0" w:space="0" w:color="auto"/>
        <w:right w:val="none" w:sz="0" w:space="0" w:color="auto"/>
      </w:divBdr>
    </w:div>
    <w:div w:id="1809588733">
      <w:bodyDiv w:val="1"/>
      <w:marLeft w:val="0"/>
      <w:marRight w:val="0"/>
      <w:marTop w:val="0"/>
      <w:marBottom w:val="0"/>
      <w:divBdr>
        <w:top w:val="none" w:sz="0" w:space="0" w:color="auto"/>
        <w:left w:val="none" w:sz="0" w:space="0" w:color="auto"/>
        <w:bottom w:val="none" w:sz="0" w:space="0" w:color="auto"/>
        <w:right w:val="none" w:sz="0" w:space="0" w:color="auto"/>
      </w:divBdr>
    </w:div>
    <w:div w:id="1813982802">
      <w:bodyDiv w:val="1"/>
      <w:marLeft w:val="0"/>
      <w:marRight w:val="0"/>
      <w:marTop w:val="0"/>
      <w:marBottom w:val="0"/>
      <w:divBdr>
        <w:top w:val="none" w:sz="0" w:space="0" w:color="auto"/>
        <w:left w:val="none" w:sz="0" w:space="0" w:color="auto"/>
        <w:bottom w:val="none" w:sz="0" w:space="0" w:color="auto"/>
        <w:right w:val="none" w:sz="0" w:space="0" w:color="auto"/>
      </w:divBdr>
    </w:div>
    <w:div w:id="1821922692">
      <w:bodyDiv w:val="1"/>
      <w:marLeft w:val="0"/>
      <w:marRight w:val="0"/>
      <w:marTop w:val="0"/>
      <w:marBottom w:val="0"/>
      <w:divBdr>
        <w:top w:val="none" w:sz="0" w:space="0" w:color="auto"/>
        <w:left w:val="none" w:sz="0" w:space="0" w:color="auto"/>
        <w:bottom w:val="none" w:sz="0" w:space="0" w:color="auto"/>
        <w:right w:val="none" w:sz="0" w:space="0" w:color="auto"/>
      </w:divBdr>
    </w:div>
    <w:div w:id="1828204154">
      <w:bodyDiv w:val="1"/>
      <w:marLeft w:val="0"/>
      <w:marRight w:val="0"/>
      <w:marTop w:val="0"/>
      <w:marBottom w:val="0"/>
      <w:divBdr>
        <w:top w:val="none" w:sz="0" w:space="0" w:color="auto"/>
        <w:left w:val="none" w:sz="0" w:space="0" w:color="auto"/>
        <w:bottom w:val="none" w:sz="0" w:space="0" w:color="auto"/>
        <w:right w:val="none" w:sz="0" w:space="0" w:color="auto"/>
      </w:divBdr>
    </w:div>
    <w:div w:id="1832601817">
      <w:bodyDiv w:val="1"/>
      <w:marLeft w:val="0"/>
      <w:marRight w:val="0"/>
      <w:marTop w:val="0"/>
      <w:marBottom w:val="0"/>
      <w:divBdr>
        <w:top w:val="none" w:sz="0" w:space="0" w:color="auto"/>
        <w:left w:val="none" w:sz="0" w:space="0" w:color="auto"/>
        <w:bottom w:val="none" w:sz="0" w:space="0" w:color="auto"/>
        <w:right w:val="none" w:sz="0" w:space="0" w:color="auto"/>
      </w:divBdr>
    </w:div>
    <w:div w:id="1833638005">
      <w:bodyDiv w:val="1"/>
      <w:marLeft w:val="0"/>
      <w:marRight w:val="0"/>
      <w:marTop w:val="0"/>
      <w:marBottom w:val="0"/>
      <w:divBdr>
        <w:top w:val="none" w:sz="0" w:space="0" w:color="auto"/>
        <w:left w:val="none" w:sz="0" w:space="0" w:color="auto"/>
        <w:bottom w:val="none" w:sz="0" w:space="0" w:color="auto"/>
        <w:right w:val="none" w:sz="0" w:space="0" w:color="auto"/>
      </w:divBdr>
    </w:div>
    <w:div w:id="1834107528">
      <w:bodyDiv w:val="1"/>
      <w:marLeft w:val="0"/>
      <w:marRight w:val="0"/>
      <w:marTop w:val="0"/>
      <w:marBottom w:val="0"/>
      <w:divBdr>
        <w:top w:val="none" w:sz="0" w:space="0" w:color="auto"/>
        <w:left w:val="none" w:sz="0" w:space="0" w:color="auto"/>
        <w:bottom w:val="none" w:sz="0" w:space="0" w:color="auto"/>
        <w:right w:val="none" w:sz="0" w:space="0" w:color="auto"/>
      </w:divBdr>
    </w:div>
    <w:div w:id="1835024485">
      <w:bodyDiv w:val="1"/>
      <w:marLeft w:val="0"/>
      <w:marRight w:val="0"/>
      <w:marTop w:val="0"/>
      <w:marBottom w:val="0"/>
      <w:divBdr>
        <w:top w:val="none" w:sz="0" w:space="0" w:color="auto"/>
        <w:left w:val="none" w:sz="0" w:space="0" w:color="auto"/>
        <w:bottom w:val="none" w:sz="0" w:space="0" w:color="auto"/>
        <w:right w:val="none" w:sz="0" w:space="0" w:color="auto"/>
      </w:divBdr>
    </w:div>
    <w:div w:id="1838501164">
      <w:bodyDiv w:val="1"/>
      <w:marLeft w:val="0"/>
      <w:marRight w:val="0"/>
      <w:marTop w:val="0"/>
      <w:marBottom w:val="0"/>
      <w:divBdr>
        <w:top w:val="none" w:sz="0" w:space="0" w:color="auto"/>
        <w:left w:val="none" w:sz="0" w:space="0" w:color="auto"/>
        <w:bottom w:val="none" w:sz="0" w:space="0" w:color="auto"/>
        <w:right w:val="none" w:sz="0" w:space="0" w:color="auto"/>
      </w:divBdr>
    </w:div>
    <w:div w:id="1839416905">
      <w:bodyDiv w:val="1"/>
      <w:marLeft w:val="0"/>
      <w:marRight w:val="0"/>
      <w:marTop w:val="0"/>
      <w:marBottom w:val="0"/>
      <w:divBdr>
        <w:top w:val="none" w:sz="0" w:space="0" w:color="auto"/>
        <w:left w:val="none" w:sz="0" w:space="0" w:color="auto"/>
        <w:bottom w:val="none" w:sz="0" w:space="0" w:color="auto"/>
        <w:right w:val="none" w:sz="0" w:space="0" w:color="auto"/>
      </w:divBdr>
    </w:div>
    <w:div w:id="1845709325">
      <w:bodyDiv w:val="1"/>
      <w:marLeft w:val="0"/>
      <w:marRight w:val="0"/>
      <w:marTop w:val="0"/>
      <w:marBottom w:val="0"/>
      <w:divBdr>
        <w:top w:val="none" w:sz="0" w:space="0" w:color="auto"/>
        <w:left w:val="none" w:sz="0" w:space="0" w:color="auto"/>
        <w:bottom w:val="none" w:sz="0" w:space="0" w:color="auto"/>
        <w:right w:val="none" w:sz="0" w:space="0" w:color="auto"/>
      </w:divBdr>
    </w:div>
    <w:div w:id="1849055540">
      <w:bodyDiv w:val="1"/>
      <w:marLeft w:val="0"/>
      <w:marRight w:val="0"/>
      <w:marTop w:val="0"/>
      <w:marBottom w:val="0"/>
      <w:divBdr>
        <w:top w:val="none" w:sz="0" w:space="0" w:color="auto"/>
        <w:left w:val="none" w:sz="0" w:space="0" w:color="auto"/>
        <w:bottom w:val="none" w:sz="0" w:space="0" w:color="auto"/>
        <w:right w:val="none" w:sz="0" w:space="0" w:color="auto"/>
      </w:divBdr>
    </w:div>
    <w:div w:id="1852137247">
      <w:bodyDiv w:val="1"/>
      <w:marLeft w:val="0"/>
      <w:marRight w:val="0"/>
      <w:marTop w:val="0"/>
      <w:marBottom w:val="0"/>
      <w:divBdr>
        <w:top w:val="none" w:sz="0" w:space="0" w:color="auto"/>
        <w:left w:val="none" w:sz="0" w:space="0" w:color="auto"/>
        <w:bottom w:val="none" w:sz="0" w:space="0" w:color="auto"/>
        <w:right w:val="none" w:sz="0" w:space="0" w:color="auto"/>
      </w:divBdr>
    </w:div>
    <w:div w:id="1853839027">
      <w:bodyDiv w:val="1"/>
      <w:marLeft w:val="0"/>
      <w:marRight w:val="0"/>
      <w:marTop w:val="0"/>
      <w:marBottom w:val="0"/>
      <w:divBdr>
        <w:top w:val="none" w:sz="0" w:space="0" w:color="auto"/>
        <w:left w:val="none" w:sz="0" w:space="0" w:color="auto"/>
        <w:bottom w:val="none" w:sz="0" w:space="0" w:color="auto"/>
        <w:right w:val="none" w:sz="0" w:space="0" w:color="auto"/>
      </w:divBdr>
    </w:div>
    <w:div w:id="1854029577">
      <w:bodyDiv w:val="1"/>
      <w:marLeft w:val="0"/>
      <w:marRight w:val="0"/>
      <w:marTop w:val="0"/>
      <w:marBottom w:val="0"/>
      <w:divBdr>
        <w:top w:val="none" w:sz="0" w:space="0" w:color="auto"/>
        <w:left w:val="none" w:sz="0" w:space="0" w:color="auto"/>
        <w:bottom w:val="none" w:sz="0" w:space="0" w:color="auto"/>
        <w:right w:val="none" w:sz="0" w:space="0" w:color="auto"/>
      </w:divBdr>
    </w:div>
    <w:div w:id="1856994325">
      <w:bodyDiv w:val="1"/>
      <w:marLeft w:val="0"/>
      <w:marRight w:val="0"/>
      <w:marTop w:val="0"/>
      <w:marBottom w:val="0"/>
      <w:divBdr>
        <w:top w:val="none" w:sz="0" w:space="0" w:color="auto"/>
        <w:left w:val="none" w:sz="0" w:space="0" w:color="auto"/>
        <w:bottom w:val="none" w:sz="0" w:space="0" w:color="auto"/>
        <w:right w:val="none" w:sz="0" w:space="0" w:color="auto"/>
      </w:divBdr>
    </w:div>
    <w:div w:id="1860855030">
      <w:bodyDiv w:val="1"/>
      <w:marLeft w:val="0"/>
      <w:marRight w:val="0"/>
      <w:marTop w:val="0"/>
      <w:marBottom w:val="0"/>
      <w:divBdr>
        <w:top w:val="none" w:sz="0" w:space="0" w:color="auto"/>
        <w:left w:val="none" w:sz="0" w:space="0" w:color="auto"/>
        <w:bottom w:val="none" w:sz="0" w:space="0" w:color="auto"/>
        <w:right w:val="none" w:sz="0" w:space="0" w:color="auto"/>
      </w:divBdr>
    </w:div>
    <w:div w:id="1861121449">
      <w:bodyDiv w:val="1"/>
      <w:marLeft w:val="0"/>
      <w:marRight w:val="0"/>
      <w:marTop w:val="0"/>
      <w:marBottom w:val="0"/>
      <w:divBdr>
        <w:top w:val="none" w:sz="0" w:space="0" w:color="auto"/>
        <w:left w:val="none" w:sz="0" w:space="0" w:color="auto"/>
        <w:bottom w:val="none" w:sz="0" w:space="0" w:color="auto"/>
        <w:right w:val="none" w:sz="0" w:space="0" w:color="auto"/>
      </w:divBdr>
    </w:div>
    <w:div w:id="1863474169">
      <w:bodyDiv w:val="1"/>
      <w:marLeft w:val="0"/>
      <w:marRight w:val="0"/>
      <w:marTop w:val="0"/>
      <w:marBottom w:val="0"/>
      <w:divBdr>
        <w:top w:val="none" w:sz="0" w:space="0" w:color="auto"/>
        <w:left w:val="none" w:sz="0" w:space="0" w:color="auto"/>
        <w:bottom w:val="none" w:sz="0" w:space="0" w:color="auto"/>
        <w:right w:val="none" w:sz="0" w:space="0" w:color="auto"/>
      </w:divBdr>
    </w:div>
    <w:div w:id="1869178417">
      <w:bodyDiv w:val="1"/>
      <w:marLeft w:val="0"/>
      <w:marRight w:val="0"/>
      <w:marTop w:val="0"/>
      <w:marBottom w:val="0"/>
      <w:divBdr>
        <w:top w:val="none" w:sz="0" w:space="0" w:color="auto"/>
        <w:left w:val="none" w:sz="0" w:space="0" w:color="auto"/>
        <w:bottom w:val="none" w:sz="0" w:space="0" w:color="auto"/>
        <w:right w:val="none" w:sz="0" w:space="0" w:color="auto"/>
      </w:divBdr>
    </w:div>
    <w:div w:id="1869827451">
      <w:bodyDiv w:val="1"/>
      <w:marLeft w:val="0"/>
      <w:marRight w:val="0"/>
      <w:marTop w:val="0"/>
      <w:marBottom w:val="0"/>
      <w:divBdr>
        <w:top w:val="none" w:sz="0" w:space="0" w:color="auto"/>
        <w:left w:val="none" w:sz="0" w:space="0" w:color="auto"/>
        <w:bottom w:val="none" w:sz="0" w:space="0" w:color="auto"/>
        <w:right w:val="none" w:sz="0" w:space="0" w:color="auto"/>
      </w:divBdr>
    </w:div>
    <w:div w:id="1873766053">
      <w:bodyDiv w:val="1"/>
      <w:marLeft w:val="0"/>
      <w:marRight w:val="0"/>
      <w:marTop w:val="0"/>
      <w:marBottom w:val="0"/>
      <w:divBdr>
        <w:top w:val="none" w:sz="0" w:space="0" w:color="auto"/>
        <w:left w:val="none" w:sz="0" w:space="0" w:color="auto"/>
        <w:bottom w:val="none" w:sz="0" w:space="0" w:color="auto"/>
        <w:right w:val="none" w:sz="0" w:space="0" w:color="auto"/>
      </w:divBdr>
    </w:div>
    <w:div w:id="1879733490">
      <w:bodyDiv w:val="1"/>
      <w:marLeft w:val="0"/>
      <w:marRight w:val="0"/>
      <w:marTop w:val="0"/>
      <w:marBottom w:val="0"/>
      <w:divBdr>
        <w:top w:val="none" w:sz="0" w:space="0" w:color="auto"/>
        <w:left w:val="none" w:sz="0" w:space="0" w:color="auto"/>
        <w:bottom w:val="none" w:sz="0" w:space="0" w:color="auto"/>
        <w:right w:val="none" w:sz="0" w:space="0" w:color="auto"/>
      </w:divBdr>
    </w:div>
    <w:div w:id="1880819971">
      <w:bodyDiv w:val="1"/>
      <w:marLeft w:val="0"/>
      <w:marRight w:val="0"/>
      <w:marTop w:val="0"/>
      <w:marBottom w:val="0"/>
      <w:divBdr>
        <w:top w:val="none" w:sz="0" w:space="0" w:color="auto"/>
        <w:left w:val="none" w:sz="0" w:space="0" w:color="auto"/>
        <w:bottom w:val="none" w:sz="0" w:space="0" w:color="auto"/>
        <w:right w:val="none" w:sz="0" w:space="0" w:color="auto"/>
      </w:divBdr>
    </w:div>
    <w:div w:id="1885559466">
      <w:bodyDiv w:val="1"/>
      <w:marLeft w:val="0"/>
      <w:marRight w:val="0"/>
      <w:marTop w:val="0"/>
      <w:marBottom w:val="0"/>
      <w:divBdr>
        <w:top w:val="none" w:sz="0" w:space="0" w:color="auto"/>
        <w:left w:val="none" w:sz="0" w:space="0" w:color="auto"/>
        <w:bottom w:val="none" w:sz="0" w:space="0" w:color="auto"/>
        <w:right w:val="none" w:sz="0" w:space="0" w:color="auto"/>
      </w:divBdr>
    </w:div>
    <w:div w:id="1903784120">
      <w:bodyDiv w:val="1"/>
      <w:marLeft w:val="0"/>
      <w:marRight w:val="0"/>
      <w:marTop w:val="0"/>
      <w:marBottom w:val="0"/>
      <w:divBdr>
        <w:top w:val="none" w:sz="0" w:space="0" w:color="auto"/>
        <w:left w:val="none" w:sz="0" w:space="0" w:color="auto"/>
        <w:bottom w:val="none" w:sz="0" w:space="0" w:color="auto"/>
        <w:right w:val="none" w:sz="0" w:space="0" w:color="auto"/>
      </w:divBdr>
    </w:div>
    <w:div w:id="1904874462">
      <w:bodyDiv w:val="1"/>
      <w:marLeft w:val="0"/>
      <w:marRight w:val="0"/>
      <w:marTop w:val="0"/>
      <w:marBottom w:val="0"/>
      <w:divBdr>
        <w:top w:val="none" w:sz="0" w:space="0" w:color="auto"/>
        <w:left w:val="none" w:sz="0" w:space="0" w:color="auto"/>
        <w:bottom w:val="none" w:sz="0" w:space="0" w:color="auto"/>
        <w:right w:val="none" w:sz="0" w:space="0" w:color="auto"/>
      </w:divBdr>
    </w:div>
    <w:div w:id="1913076675">
      <w:bodyDiv w:val="1"/>
      <w:marLeft w:val="0"/>
      <w:marRight w:val="0"/>
      <w:marTop w:val="0"/>
      <w:marBottom w:val="0"/>
      <w:divBdr>
        <w:top w:val="none" w:sz="0" w:space="0" w:color="auto"/>
        <w:left w:val="none" w:sz="0" w:space="0" w:color="auto"/>
        <w:bottom w:val="none" w:sz="0" w:space="0" w:color="auto"/>
        <w:right w:val="none" w:sz="0" w:space="0" w:color="auto"/>
      </w:divBdr>
    </w:div>
    <w:div w:id="1921862281">
      <w:bodyDiv w:val="1"/>
      <w:marLeft w:val="0"/>
      <w:marRight w:val="0"/>
      <w:marTop w:val="0"/>
      <w:marBottom w:val="0"/>
      <w:divBdr>
        <w:top w:val="none" w:sz="0" w:space="0" w:color="auto"/>
        <w:left w:val="none" w:sz="0" w:space="0" w:color="auto"/>
        <w:bottom w:val="none" w:sz="0" w:space="0" w:color="auto"/>
        <w:right w:val="none" w:sz="0" w:space="0" w:color="auto"/>
      </w:divBdr>
    </w:div>
    <w:div w:id="1927378647">
      <w:bodyDiv w:val="1"/>
      <w:marLeft w:val="0"/>
      <w:marRight w:val="0"/>
      <w:marTop w:val="0"/>
      <w:marBottom w:val="0"/>
      <w:divBdr>
        <w:top w:val="none" w:sz="0" w:space="0" w:color="auto"/>
        <w:left w:val="none" w:sz="0" w:space="0" w:color="auto"/>
        <w:bottom w:val="none" w:sz="0" w:space="0" w:color="auto"/>
        <w:right w:val="none" w:sz="0" w:space="0" w:color="auto"/>
      </w:divBdr>
    </w:div>
    <w:div w:id="1937517120">
      <w:bodyDiv w:val="1"/>
      <w:marLeft w:val="0"/>
      <w:marRight w:val="0"/>
      <w:marTop w:val="0"/>
      <w:marBottom w:val="0"/>
      <w:divBdr>
        <w:top w:val="none" w:sz="0" w:space="0" w:color="auto"/>
        <w:left w:val="none" w:sz="0" w:space="0" w:color="auto"/>
        <w:bottom w:val="none" w:sz="0" w:space="0" w:color="auto"/>
        <w:right w:val="none" w:sz="0" w:space="0" w:color="auto"/>
      </w:divBdr>
    </w:div>
    <w:div w:id="1942177049">
      <w:bodyDiv w:val="1"/>
      <w:marLeft w:val="0"/>
      <w:marRight w:val="0"/>
      <w:marTop w:val="0"/>
      <w:marBottom w:val="0"/>
      <w:divBdr>
        <w:top w:val="none" w:sz="0" w:space="0" w:color="auto"/>
        <w:left w:val="none" w:sz="0" w:space="0" w:color="auto"/>
        <w:bottom w:val="none" w:sz="0" w:space="0" w:color="auto"/>
        <w:right w:val="none" w:sz="0" w:space="0" w:color="auto"/>
      </w:divBdr>
    </w:div>
    <w:div w:id="1944461300">
      <w:bodyDiv w:val="1"/>
      <w:marLeft w:val="0"/>
      <w:marRight w:val="0"/>
      <w:marTop w:val="0"/>
      <w:marBottom w:val="0"/>
      <w:divBdr>
        <w:top w:val="none" w:sz="0" w:space="0" w:color="auto"/>
        <w:left w:val="none" w:sz="0" w:space="0" w:color="auto"/>
        <w:bottom w:val="none" w:sz="0" w:space="0" w:color="auto"/>
        <w:right w:val="none" w:sz="0" w:space="0" w:color="auto"/>
      </w:divBdr>
    </w:div>
    <w:div w:id="1950964488">
      <w:bodyDiv w:val="1"/>
      <w:marLeft w:val="0"/>
      <w:marRight w:val="0"/>
      <w:marTop w:val="0"/>
      <w:marBottom w:val="0"/>
      <w:divBdr>
        <w:top w:val="none" w:sz="0" w:space="0" w:color="auto"/>
        <w:left w:val="none" w:sz="0" w:space="0" w:color="auto"/>
        <w:bottom w:val="none" w:sz="0" w:space="0" w:color="auto"/>
        <w:right w:val="none" w:sz="0" w:space="0" w:color="auto"/>
      </w:divBdr>
    </w:div>
    <w:div w:id="1956448496">
      <w:bodyDiv w:val="1"/>
      <w:marLeft w:val="0"/>
      <w:marRight w:val="0"/>
      <w:marTop w:val="0"/>
      <w:marBottom w:val="0"/>
      <w:divBdr>
        <w:top w:val="none" w:sz="0" w:space="0" w:color="auto"/>
        <w:left w:val="none" w:sz="0" w:space="0" w:color="auto"/>
        <w:bottom w:val="none" w:sz="0" w:space="0" w:color="auto"/>
        <w:right w:val="none" w:sz="0" w:space="0" w:color="auto"/>
      </w:divBdr>
    </w:div>
    <w:div w:id="1957129517">
      <w:bodyDiv w:val="1"/>
      <w:marLeft w:val="0"/>
      <w:marRight w:val="0"/>
      <w:marTop w:val="0"/>
      <w:marBottom w:val="0"/>
      <w:divBdr>
        <w:top w:val="none" w:sz="0" w:space="0" w:color="auto"/>
        <w:left w:val="none" w:sz="0" w:space="0" w:color="auto"/>
        <w:bottom w:val="none" w:sz="0" w:space="0" w:color="auto"/>
        <w:right w:val="none" w:sz="0" w:space="0" w:color="auto"/>
      </w:divBdr>
    </w:div>
    <w:div w:id="1958097533">
      <w:bodyDiv w:val="1"/>
      <w:marLeft w:val="0"/>
      <w:marRight w:val="0"/>
      <w:marTop w:val="0"/>
      <w:marBottom w:val="0"/>
      <w:divBdr>
        <w:top w:val="none" w:sz="0" w:space="0" w:color="auto"/>
        <w:left w:val="none" w:sz="0" w:space="0" w:color="auto"/>
        <w:bottom w:val="none" w:sz="0" w:space="0" w:color="auto"/>
        <w:right w:val="none" w:sz="0" w:space="0" w:color="auto"/>
      </w:divBdr>
    </w:div>
    <w:div w:id="1960792955">
      <w:bodyDiv w:val="1"/>
      <w:marLeft w:val="0"/>
      <w:marRight w:val="0"/>
      <w:marTop w:val="0"/>
      <w:marBottom w:val="0"/>
      <w:divBdr>
        <w:top w:val="none" w:sz="0" w:space="0" w:color="auto"/>
        <w:left w:val="none" w:sz="0" w:space="0" w:color="auto"/>
        <w:bottom w:val="none" w:sz="0" w:space="0" w:color="auto"/>
        <w:right w:val="none" w:sz="0" w:space="0" w:color="auto"/>
      </w:divBdr>
    </w:div>
    <w:div w:id="1971933243">
      <w:bodyDiv w:val="1"/>
      <w:marLeft w:val="0"/>
      <w:marRight w:val="0"/>
      <w:marTop w:val="0"/>
      <w:marBottom w:val="0"/>
      <w:divBdr>
        <w:top w:val="none" w:sz="0" w:space="0" w:color="auto"/>
        <w:left w:val="none" w:sz="0" w:space="0" w:color="auto"/>
        <w:bottom w:val="none" w:sz="0" w:space="0" w:color="auto"/>
        <w:right w:val="none" w:sz="0" w:space="0" w:color="auto"/>
      </w:divBdr>
    </w:div>
    <w:div w:id="1975527037">
      <w:bodyDiv w:val="1"/>
      <w:marLeft w:val="0"/>
      <w:marRight w:val="0"/>
      <w:marTop w:val="0"/>
      <w:marBottom w:val="0"/>
      <w:divBdr>
        <w:top w:val="none" w:sz="0" w:space="0" w:color="auto"/>
        <w:left w:val="none" w:sz="0" w:space="0" w:color="auto"/>
        <w:bottom w:val="none" w:sz="0" w:space="0" w:color="auto"/>
        <w:right w:val="none" w:sz="0" w:space="0" w:color="auto"/>
      </w:divBdr>
      <w:divsChild>
        <w:div w:id="1560361087">
          <w:marLeft w:val="0"/>
          <w:marRight w:val="0"/>
          <w:marTop w:val="0"/>
          <w:marBottom w:val="0"/>
          <w:divBdr>
            <w:top w:val="none" w:sz="0" w:space="0" w:color="auto"/>
            <w:left w:val="none" w:sz="0" w:space="0" w:color="auto"/>
            <w:bottom w:val="none" w:sz="0" w:space="0" w:color="auto"/>
            <w:right w:val="none" w:sz="0" w:space="0" w:color="auto"/>
          </w:divBdr>
          <w:divsChild>
            <w:div w:id="88046485">
              <w:marLeft w:val="0"/>
              <w:marRight w:val="0"/>
              <w:marTop w:val="0"/>
              <w:marBottom w:val="0"/>
              <w:divBdr>
                <w:top w:val="none" w:sz="0" w:space="0" w:color="auto"/>
                <w:left w:val="none" w:sz="0" w:space="0" w:color="auto"/>
                <w:bottom w:val="none" w:sz="0" w:space="0" w:color="auto"/>
                <w:right w:val="none" w:sz="0" w:space="0" w:color="auto"/>
              </w:divBdr>
            </w:div>
            <w:div w:id="371224659">
              <w:marLeft w:val="0"/>
              <w:marRight w:val="0"/>
              <w:marTop w:val="0"/>
              <w:marBottom w:val="0"/>
              <w:divBdr>
                <w:top w:val="none" w:sz="0" w:space="0" w:color="auto"/>
                <w:left w:val="none" w:sz="0" w:space="0" w:color="auto"/>
                <w:bottom w:val="none" w:sz="0" w:space="0" w:color="auto"/>
                <w:right w:val="none" w:sz="0" w:space="0" w:color="auto"/>
              </w:divBdr>
            </w:div>
            <w:div w:id="639729016">
              <w:marLeft w:val="0"/>
              <w:marRight w:val="0"/>
              <w:marTop w:val="0"/>
              <w:marBottom w:val="0"/>
              <w:divBdr>
                <w:top w:val="none" w:sz="0" w:space="0" w:color="auto"/>
                <w:left w:val="none" w:sz="0" w:space="0" w:color="auto"/>
                <w:bottom w:val="none" w:sz="0" w:space="0" w:color="auto"/>
                <w:right w:val="none" w:sz="0" w:space="0" w:color="auto"/>
              </w:divBdr>
            </w:div>
            <w:div w:id="853500356">
              <w:marLeft w:val="0"/>
              <w:marRight w:val="0"/>
              <w:marTop w:val="0"/>
              <w:marBottom w:val="0"/>
              <w:divBdr>
                <w:top w:val="none" w:sz="0" w:space="0" w:color="auto"/>
                <w:left w:val="none" w:sz="0" w:space="0" w:color="auto"/>
                <w:bottom w:val="none" w:sz="0" w:space="0" w:color="auto"/>
                <w:right w:val="none" w:sz="0" w:space="0" w:color="auto"/>
              </w:divBdr>
            </w:div>
            <w:div w:id="909390532">
              <w:marLeft w:val="0"/>
              <w:marRight w:val="0"/>
              <w:marTop w:val="0"/>
              <w:marBottom w:val="0"/>
              <w:divBdr>
                <w:top w:val="none" w:sz="0" w:space="0" w:color="auto"/>
                <w:left w:val="none" w:sz="0" w:space="0" w:color="auto"/>
                <w:bottom w:val="none" w:sz="0" w:space="0" w:color="auto"/>
                <w:right w:val="none" w:sz="0" w:space="0" w:color="auto"/>
              </w:divBdr>
            </w:div>
            <w:div w:id="1002471106">
              <w:marLeft w:val="0"/>
              <w:marRight w:val="0"/>
              <w:marTop w:val="0"/>
              <w:marBottom w:val="0"/>
              <w:divBdr>
                <w:top w:val="none" w:sz="0" w:space="0" w:color="auto"/>
                <w:left w:val="none" w:sz="0" w:space="0" w:color="auto"/>
                <w:bottom w:val="none" w:sz="0" w:space="0" w:color="auto"/>
                <w:right w:val="none" w:sz="0" w:space="0" w:color="auto"/>
              </w:divBdr>
            </w:div>
            <w:div w:id="1466856001">
              <w:marLeft w:val="0"/>
              <w:marRight w:val="0"/>
              <w:marTop w:val="0"/>
              <w:marBottom w:val="0"/>
              <w:divBdr>
                <w:top w:val="none" w:sz="0" w:space="0" w:color="auto"/>
                <w:left w:val="none" w:sz="0" w:space="0" w:color="auto"/>
                <w:bottom w:val="none" w:sz="0" w:space="0" w:color="auto"/>
                <w:right w:val="none" w:sz="0" w:space="0" w:color="auto"/>
              </w:divBdr>
            </w:div>
            <w:div w:id="1475829163">
              <w:marLeft w:val="0"/>
              <w:marRight w:val="0"/>
              <w:marTop w:val="0"/>
              <w:marBottom w:val="0"/>
              <w:divBdr>
                <w:top w:val="none" w:sz="0" w:space="0" w:color="auto"/>
                <w:left w:val="none" w:sz="0" w:space="0" w:color="auto"/>
                <w:bottom w:val="none" w:sz="0" w:space="0" w:color="auto"/>
                <w:right w:val="none" w:sz="0" w:space="0" w:color="auto"/>
              </w:divBdr>
            </w:div>
            <w:div w:id="2070304694">
              <w:marLeft w:val="0"/>
              <w:marRight w:val="0"/>
              <w:marTop w:val="0"/>
              <w:marBottom w:val="0"/>
              <w:divBdr>
                <w:top w:val="none" w:sz="0" w:space="0" w:color="auto"/>
                <w:left w:val="none" w:sz="0" w:space="0" w:color="auto"/>
                <w:bottom w:val="none" w:sz="0" w:space="0" w:color="auto"/>
                <w:right w:val="none" w:sz="0" w:space="0" w:color="auto"/>
              </w:divBdr>
            </w:div>
            <w:div w:id="20771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37760">
      <w:bodyDiv w:val="1"/>
      <w:marLeft w:val="0"/>
      <w:marRight w:val="0"/>
      <w:marTop w:val="0"/>
      <w:marBottom w:val="0"/>
      <w:divBdr>
        <w:top w:val="none" w:sz="0" w:space="0" w:color="auto"/>
        <w:left w:val="none" w:sz="0" w:space="0" w:color="auto"/>
        <w:bottom w:val="none" w:sz="0" w:space="0" w:color="auto"/>
        <w:right w:val="none" w:sz="0" w:space="0" w:color="auto"/>
      </w:divBdr>
    </w:div>
    <w:div w:id="1981837779">
      <w:bodyDiv w:val="1"/>
      <w:marLeft w:val="0"/>
      <w:marRight w:val="0"/>
      <w:marTop w:val="0"/>
      <w:marBottom w:val="0"/>
      <w:divBdr>
        <w:top w:val="none" w:sz="0" w:space="0" w:color="auto"/>
        <w:left w:val="none" w:sz="0" w:space="0" w:color="auto"/>
        <w:bottom w:val="none" w:sz="0" w:space="0" w:color="auto"/>
        <w:right w:val="none" w:sz="0" w:space="0" w:color="auto"/>
      </w:divBdr>
    </w:div>
    <w:div w:id="1984848687">
      <w:bodyDiv w:val="1"/>
      <w:marLeft w:val="0"/>
      <w:marRight w:val="0"/>
      <w:marTop w:val="0"/>
      <w:marBottom w:val="0"/>
      <w:divBdr>
        <w:top w:val="none" w:sz="0" w:space="0" w:color="auto"/>
        <w:left w:val="none" w:sz="0" w:space="0" w:color="auto"/>
        <w:bottom w:val="none" w:sz="0" w:space="0" w:color="auto"/>
        <w:right w:val="none" w:sz="0" w:space="0" w:color="auto"/>
      </w:divBdr>
    </w:div>
    <w:div w:id="1988901933">
      <w:bodyDiv w:val="1"/>
      <w:marLeft w:val="0"/>
      <w:marRight w:val="0"/>
      <w:marTop w:val="0"/>
      <w:marBottom w:val="0"/>
      <w:divBdr>
        <w:top w:val="none" w:sz="0" w:space="0" w:color="auto"/>
        <w:left w:val="none" w:sz="0" w:space="0" w:color="auto"/>
        <w:bottom w:val="none" w:sz="0" w:space="0" w:color="auto"/>
        <w:right w:val="none" w:sz="0" w:space="0" w:color="auto"/>
      </w:divBdr>
    </w:div>
    <w:div w:id="1990401090">
      <w:bodyDiv w:val="1"/>
      <w:marLeft w:val="0"/>
      <w:marRight w:val="0"/>
      <w:marTop w:val="0"/>
      <w:marBottom w:val="0"/>
      <w:divBdr>
        <w:top w:val="none" w:sz="0" w:space="0" w:color="auto"/>
        <w:left w:val="none" w:sz="0" w:space="0" w:color="auto"/>
        <w:bottom w:val="none" w:sz="0" w:space="0" w:color="auto"/>
        <w:right w:val="none" w:sz="0" w:space="0" w:color="auto"/>
      </w:divBdr>
    </w:div>
    <w:div w:id="1999338663">
      <w:bodyDiv w:val="1"/>
      <w:marLeft w:val="0"/>
      <w:marRight w:val="0"/>
      <w:marTop w:val="0"/>
      <w:marBottom w:val="0"/>
      <w:divBdr>
        <w:top w:val="none" w:sz="0" w:space="0" w:color="auto"/>
        <w:left w:val="none" w:sz="0" w:space="0" w:color="auto"/>
        <w:bottom w:val="none" w:sz="0" w:space="0" w:color="auto"/>
        <w:right w:val="none" w:sz="0" w:space="0" w:color="auto"/>
      </w:divBdr>
    </w:div>
    <w:div w:id="1999994838">
      <w:bodyDiv w:val="1"/>
      <w:marLeft w:val="0"/>
      <w:marRight w:val="0"/>
      <w:marTop w:val="0"/>
      <w:marBottom w:val="0"/>
      <w:divBdr>
        <w:top w:val="none" w:sz="0" w:space="0" w:color="auto"/>
        <w:left w:val="none" w:sz="0" w:space="0" w:color="auto"/>
        <w:bottom w:val="none" w:sz="0" w:space="0" w:color="auto"/>
        <w:right w:val="none" w:sz="0" w:space="0" w:color="auto"/>
      </w:divBdr>
    </w:div>
    <w:div w:id="2008169035">
      <w:bodyDiv w:val="1"/>
      <w:marLeft w:val="0"/>
      <w:marRight w:val="0"/>
      <w:marTop w:val="0"/>
      <w:marBottom w:val="0"/>
      <w:divBdr>
        <w:top w:val="none" w:sz="0" w:space="0" w:color="auto"/>
        <w:left w:val="none" w:sz="0" w:space="0" w:color="auto"/>
        <w:bottom w:val="none" w:sz="0" w:space="0" w:color="auto"/>
        <w:right w:val="none" w:sz="0" w:space="0" w:color="auto"/>
      </w:divBdr>
    </w:div>
    <w:div w:id="2021811165">
      <w:bodyDiv w:val="1"/>
      <w:marLeft w:val="0"/>
      <w:marRight w:val="0"/>
      <w:marTop w:val="0"/>
      <w:marBottom w:val="0"/>
      <w:divBdr>
        <w:top w:val="none" w:sz="0" w:space="0" w:color="auto"/>
        <w:left w:val="none" w:sz="0" w:space="0" w:color="auto"/>
        <w:bottom w:val="none" w:sz="0" w:space="0" w:color="auto"/>
        <w:right w:val="none" w:sz="0" w:space="0" w:color="auto"/>
      </w:divBdr>
    </w:div>
    <w:div w:id="2024473397">
      <w:bodyDiv w:val="1"/>
      <w:marLeft w:val="0"/>
      <w:marRight w:val="0"/>
      <w:marTop w:val="0"/>
      <w:marBottom w:val="0"/>
      <w:divBdr>
        <w:top w:val="none" w:sz="0" w:space="0" w:color="auto"/>
        <w:left w:val="none" w:sz="0" w:space="0" w:color="auto"/>
        <w:bottom w:val="none" w:sz="0" w:space="0" w:color="auto"/>
        <w:right w:val="none" w:sz="0" w:space="0" w:color="auto"/>
      </w:divBdr>
    </w:div>
    <w:div w:id="2024622331">
      <w:bodyDiv w:val="1"/>
      <w:marLeft w:val="0"/>
      <w:marRight w:val="0"/>
      <w:marTop w:val="0"/>
      <w:marBottom w:val="0"/>
      <w:divBdr>
        <w:top w:val="none" w:sz="0" w:space="0" w:color="auto"/>
        <w:left w:val="none" w:sz="0" w:space="0" w:color="auto"/>
        <w:bottom w:val="none" w:sz="0" w:space="0" w:color="auto"/>
        <w:right w:val="none" w:sz="0" w:space="0" w:color="auto"/>
      </w:divBdr>
    </w:div>
    <w:div w:id="2025591493">
      <w:bodyDiv w:val="1"/>
      <w:marLeft w:val="0"/>
      <w:marRight w:val="0"/>
      <w:marTop w:val="0"/>
      <w:marBottom w:val="0"/>
      <w:divBdr>
        <w:top w:val="none" w:sz="0" w:space="0" w:color="auto"/>
        <w:left w:val="none" w:sz="0" w:space="0" w:color="auto"/>
        <w:bottom w:val="none" w:sz="0" w:space="0" w:color="auto"/>
        <w:right w:val="none" w:sz="0" w:space="0" w:color="auto"/>
      </w:divBdr>
    </w:div>
    <w:div w:id="2028361176">
      <w:bodyDiv w:val="1"/>
      <w:marLeft w:val="0"/>
      <w:marRight w:val="0"/>
      <w:marTop w:val="0"/>
      <w:marBottom w:val="0"/>
      <w:divBdr>
        <w:top w:val="none" w:sz="0" w:space="0" w:color="auto"/>
        <w:left w:val="none" w:sz="0" w:space="0" w:color="auto"/>
        <w:bottom w:val="none" w:sz="0" w:space="0" w:color="auto"/>
        <w:right w:val="none" w:sz="0" w:space="0" w:color="auto"/>
      </w:divBdr>
    </w:div>
    <w:div w:id="2029522727">
      <w:bodyDiv w:val="1"/>
      <w:marLeft w:val="0"/>
      <w:marRight w:val="0"/>
      <w:marTop w:val="0"/>
      <w:marBottom w:val="0"/>
      <w:divBdr>
        <w:top w:val="none" w:sz="0" w:space="0" w:color="auto"/>
        <w:left w:val="none" w:sz="0" w:space="0" w:color="auto"/>
        <w:bottom w:val="none" w:sz="0" w:space="0" w:color="auto"/>
        <w:right w:val="none" w:sz="0" w:space="0" w:color="auto"/>
      </w:divBdr>
    </w:div>
    <w:div w:id="2029718304">
      <w:bodyDiv w:val="1"/>
      <w:marLeft w:val="0"/>
      <w:marRight w:val="0"/>
      <w:marTop w:val="0"/>
      <w:marBottom w:val="0"/>
      <w:divBdr>
        <w:top w:val="none" w:sz="0" w:space="0" w:color="auto"/>
        <w:left w:val="none" w:sz="0" w:space="0" w:color="auto"/>
        <w:bottom w:val="none" w:sz="0" w:space="0" w:color="auto"/>
        <w:right w:val="none" w:sz="0" w:space="0" w:color="auto"/>
      </w:divBdr>
    </w:div>
    <w:div w:id="2030712088">
      <w:bodyDiv w:val="1"/>
      <w:marLeft w:val="0"/>
      <w:marRight w:val="0"/>
      <w:marTop w:val="0"/>
      <w:marBottom w:val="0"/>
      <w:divBdr>
        <w:top w:val="none" w:sz="0" w:space="0" w:color="auto"/>
        <w:left w:val="none" w:sz="0" w:space="0" w:color="auto"/>
        <w:bottom w:val="none" w:sz="0" w:space="0" w:color="auto"/>
        <w:right w:val="none" w:sz="0" w:space="0" w:color="auto"/>
      </w:divBdr>
    </w:div>
    <w:div w:id="2031953434">
      <w:bodyDiv w:val="1"/>
      <w:marLeft w:val="0"/>
      <w:marRight w:val="0"/>
      <w:marTop w:val="0"/>
      <w:marBottom w:val="0"/>
      <w:divBdr>
        <w:top w:val="none" w:sz="0" w:space="0" w:color="auto"/>
        <w:left w:val="none" w:sz="0" w:space="0" w:color="auto"/>
        <w:bottom w:val="none" w:sz="0" w:space="0" w:color="auto"/>
        <w:right w:val="none" w:sz="0" w:space="0" w:color="auto"/>
      </w:divBdr>
    </w:div>
    <w:div w:id="2051032279">
      <w:bodyDiv w:val="1"/>
      <w:marLeft w:val="0"/>
      <w:marRight w:val="0"/>
      <w:marTop w:val="0"/>
      <w:marBottom w:val="0"/>
      <w:divBdr>
        <w:top w:val="none" w:sz="0" w:space="0" w:color="auto"/>
        <w:left w:val="none" w:sz="0" w:space="0" w:color="auto"/>
        <w:bottom w:val="none" w:sz="0" w:space="0" w:color="auto"/>
        <w:right w:val="none" w:sz="0" w:space="0" w:color="auto"/>
      </w:divBdr>
    </w:div>
    <w:div w:id="2051147053">
      <w:bodyDiv w:val="1"/>
      <w:marLeft w:val="0"/>
      <w:marRight w:val="0"/>
      <w:marTop w:val="0"/>
      <w:marBottom w:val="0"/>
      <w:divBdr>
        <w:top w:val="none" w:sz="0" w:space="0" w:color="auto"/>
        <w:left w:val="none" w:sz="0" w:space="0" w:color="auto"/>
        <w:bottom w:val="none" w:sz="0" w:space="0" w:color="auto"/>
        <w:right w:val="none" w:sz="0" w:space="0" w:color="auto"/>
      </w:divBdr>
    </w:div>
    <w:div w:id="2063862119">
      <w:bodyDiv w:val="1"/>
      <w:marLeft w:val="0"/>
      <w:marRight w:val="0"/>
      <w:marTop w:val="0"/>
      <w:marBottom w:val="0"/>
      <w:divBdr>
        <w:top w:val="none" w:sz="0" w:space="0" w:color="auto"/>
        <w:left w:val="none" w:sz="0" w:space="0" w:color="auto"/>
        <w:bottom w:val="none" w:sz="0" w:space="0" w:color="auto"/>
        <w:right w:val="none" w:sz="0" w:space="0" w:color="auto"/>
      </w:divBdr>
    </w:div>
    <w:div w:id="2067869703">
      <w:bodyDiv w:val="1"/>
      <w:marLeft w:val="0"/>
      <w:marRight w:val="0"/>
      <w:marTop w:val="0"/>
      <w:marBottom w:val="0"/>
      <w:divBdr>
        <w:top w:val="none" w:sz="0" w:space="0" w:color="auto"/>
        <w:left w:val="none" w:sz="0" w:space="0" w:color="auto"/>
        <w:bottom w:val="none" w:sz="0" w:space="0" w:color="auto"/>
        <w:right w:val="none" w:sz="0" w:space="0" w:color="auto"/>
      </w:divBdr>
    </w:div>
    <w:div w:id="2069647455">
      <w:bodyDiv w:val="1"/>
      <w:marLeft w:val="0"/>
      <w:marRight w:val="0"/>
      <w:marTop w:val="0"/>
      <w:marBottom w:val="0"/>
      <w:divBdr>
        <w:top w:val="none" w:sz="0" w:space="0" w:color="auto"/>
        <w:left w:val="none" w:sz="0" w:space="0" w:color="auto"/>
        <w:bottom w:val="none" w:sz="0" w:space="0" w:color="auto"/>
        <w:right w:val="none" w:sz="0" w:space="0" w:color="auto"/>
      </w:divBdr>
    </w:div>
    <w:div w:id="2072119136">
      <w:bodyDiv w:val="1"/>
      <w:marLeft w:val="0"/>
      <w:marRight w:val="0"/>
      <w:marTop w:val="0"/>
      <w:marBottom w:val="0"/>
      <w:divBdr>
        <w:top w:val="none" w:sz="0" w:space="0" w:color="auto"/>
        <w:left w:val="none" w:sz="0" w:space="0" w:color="auto"/>
        <w:bottom w:val="none" w:sz="0" w:space="0" w:color="auto"/>
        <w:right w:val="none" w:sz="0" w:space="0" w:color="auto"/>
      </w:divBdr>
    </w:div>
    <w:div w:id="2083407907">
      <w:bodyDiv w:val="1"/>
      <w:marLeft w:val="0"/>
      <w:marRight w:val="0"/>
      <w:marTop w:val="0"/>
      <w:marBottom w:val="0"/>
      <w:divBdr>
        <w:top w:val="none" w:sz="0" w:space="0" w:color="auto"/>
        <w:left w:val="none" w:sz="0" w:space="0" w:color="auto"/>
        <w:bottom w:val="none" w:sz="0" w:space="0" w:color="auto"/>
        <w:right w:val="none" w:sz="0" w:space="0" w:color="auto"/>
      </w:divBdr>
    </w:div>
    <w:div w:id="2083485234">
      <w:bodyDiv w:val="1"/>
      <w:marLeft w:val="0"/>
      <w:marRight w:val="0"/>
      <w:marTop w:val="0"/>
      <w:marBottom w:val="0"/>
      <w:divBdr>
        <w:top w:val="none" w:sz="0" w:space="0" w:color="auto"/>
        <w:left w:val="none" w:sz="0" w:space="0" w:color="auto"/>
        <w:bottom w:val="none" w:sz="0" w:space="0" w:color="auto"/>
        <w:right w:val="none" w:sz="0" w:space="0" w:color="auto"/>
      </w:divBdr>
    </w:div>
    <w:div w:id="2095855187">
      <w:bodyDiv w:val="1"/>
      <w:marLeft w:val="0"/>
      <w:marRight w:val="0"/>
      <w:marTop w:val="0"/>
      <w:marBottom w:val="0"/>
      <w:divBdr>
        <w:top w:val="none" w:sz="0" w:space="0" w:color="auto"/>
        <w:left w:val="none" w:sz="0" w:space="0" w:color="auto"/>
        <w:bottom w:val="none" w:sz="0" w:space="0" w:color="auto"/>
        <w:right w:val="none" w:sz="0" w:space="0" w:color="auto"/>
      </w:divBdr>
    </w:div>
    <w:div w:id="2109615834">
      <w:bodyDiv w:val="1"/>
      <w:marLeft w:val="0"/>
      <w:marRight w:val="0"/>
      <w:marTop w:val="0"/>
      <w:marBottom w:val="0"/>
      <w:divBdr>
        <w:top w:val="none" w:sz="0" w:space="0" w:color="auto"/>
        <w:left w:val="none" w:sz="0" w:space="0" w:color="auto"/>
        <w:bottom w:val="none" w:sz="0" w:space="0" w:color="auto"/>
        <w:right w:val="none" w:sz="0" w:space="0" w:color="auto"/>
      </w:divBdr>
    </w:div>
    <w:div w:id="2111007053">
      <w:bodyDiv w:val="1"/>
      <w:marLeft w:val="0"/>
      <w:marRight w:val="0"/>
      <w:marTop w:val="0"/>
      <w:marBottom w:val="0"/>
      <w:divBdr>
        <w:top w:val="none" w:sz="0" w:space="0" w:color="auto"/>
        <w:left w:val="none" w:sz="0" w:space="0" w:color="auto"/>
        <w:bottom w:val="none" w:sz="0" w:space="0" w:color="auto"/>
        <w:right w:val="none" w:sz="0" w:space="0" w:color="auto"/>
      </w:divBdr>
    </w:div>
    <w:div w:id="2113815280">
      <w:bodyDiv w:val="1"/>
      <w:marLeft w:val="0"/>
      <w:marRight w:val="0"/>
      <w:marTop w:val="0"/>
      <w:marBottom w:val="0"/>
      <w:divBdr>
        <w:top w:val="none" w:sz="0" w:space="0" w:color="auto"/>
        <w:left w:val="none" w:sz="0" w:space="0" w:color="auto"/>
        <w:bottom w:val="none" w:sz="0" w:space="0" w:color="auto"/>
        <w:right w:val="none" w:sz="0" w:space="0" w:color="auto"/>
      </w:divBdr>
    </w:div>
    <w:div w:id="2116367567">
      <w:bodyDiv w:val="1"/>
      <w:marLeft w:val="0"/>
      <w:marRight w:val="0"/>
      <w:marTop w:val="0"/>
      <w:marBottom w:val="0"/>
      <w:divBdr>
        <w:top w:val="none" w:sz="0" w:space="0" w:color="auto"/>
        <w:left w:val="none" w:sz="0" w:space="0" w:color="auto"/>
        <w:bottom w:val="none" w:sz="0" w:space="0" w:color="auto"/>
        <w:right w:val="none" w:sz="0" w:space="0" w:color="auto"/>
      </w:divBdr>
    </w:div>
    <w:div w:id="2121532238">
      <w:bodyDiv w:val="1"/>
      <w:marLeft w:val="0"/>
      <w:marRight w:val="0"/>
      <w:marTop w:val="0"/>
      <w:marBottom w:val="0"/>
      <w:divBdr>
        <w:top w:val="none" w:sz="0" w:space="0" w:color="auto"/>
        <w:left w:val="none" w:sz="0" w:space="0" w:color="auto"/>
        <w:bottom w:val="none" w:sz="0" w:space="0" w:color="auto"/>
        <w:right w:val="none" w:sz="0" w:space="0" w:color="auto"/>
      </w:divBdr>
    </w:div>
    <w:div w:id="2121759937">
      <w:bodyDiv w:val="1"/>
      <w:marLeft w:val="0"/>
      <w:marRight w:val="0"/>
      <w:marTop w:val="0"/>
      <w:marBottom w:val="0"/>
      <w:divBdr>
        <w:top w:val="none" w:sz="0" w:space="0" w:color="auto"/>
        <w:left w:val="none" w:sz="0" w:space="0" w:color="auto"/>
        <w:bottom w:val="none" w:sz="0" w:space="0" w:color="auto"/>
        <w:right w:val="none" w:sz="0" w:space="0" w:color="auto"/>
      </w:divBdr>
      <w:divsChild>
        <w:div w:id="1915818966">
          <w:marLeft w:val="0"/>
          <w:marRight w:val="0"/>
          <w:marTop w:val="0"/>
          <w:marBottom w:val="0"/>
          <w:divBdr>
            <w:top w:val="none" w:sz="0" w:space="0" w:color="auto"/>
            <w:left w:val="none" w:sz="0" w:space="0" w:color="auto"/>
            <w:bottom w:val="none" w:sz="0" w:space="0" w:color="auto"/>
            <w:right w:val="none" w:sz="0" w:space="0" w:color="auto"/>
          </w:divBdr>
          <w:divsChild>
            <w:div w:id="727075905">
              <w:marLeft w:val="0"/>
              <w:marRight w:val="0"/>
              <w:marTop w:val="0"/>
              <w:marBottom w:val="0"/>
              <w:divBdr>
                <w:top w:val="none" w:sz="0" w:space="0" w:color="auto"/>
                <w:left w:val="none" w:sz="0" w:space="0" w:color="auto"/>
                <w:bottom w:val="none" w:sz="0" w:space="0" w:color="auto"/>
                <w:right w:val="none" w:sz="0" w:space="0" w:color="auto"/>
              </w:divBdr>
              <w:divsChild>
                <w:div w:id="1741171499">
                  <w:marLeft w:val="0"/>
                  <w:marRight w:val="0"/>
                  <w:marTop w:val="0"/>
                  <w:marBottom w:val="0"/>
                  <w:divBdr>
                    <w:top w:val="none" w:sz="0" w:space="0" w:color="auto"/>
                    <w:left w:val="none" w:sz="0" w:space="0" w:color="auto"/>
                    <w:bottom w:val="none" w:sz="0" w:space="0" w:color="auto"/>
                    <w:right w:val="none" w:sz="0" w:space="0" w:color="auto"/>
                  </w:divBdr>
                  <w:divsChild>
                    <w:div w:id="321201944">
                      <w:marLeft w:val="0"/>
                      <w:marRight w:val="0"/>
                      <w:marTop w:val="0"/>
                      <w:marBottom w:val="0"/>
                      <w:divBdr>
                        <w:top w:val="none" w:sz="0" w:space="0" w:color="auto"/>
                        <w:left w:val="none" w:sz="0" w:space="0" w:color="auto"/>
                        <w:bottom w:val="none" w:sz="0" w:space="0" w:color="auto"/>
                        <w:right w:val="none" w:sz="0" w:space="0" w:color="auto"/>
                      </w:divBdr>
                    </w:div>
                  </w:divsChild>
                </w:div>
                <w:div w:id="1964381933">
                  <w:marLeft w:val="0"/>
                  <w:marRight w:val="0"/>
                  <w:marTop w:val="0"/>
                  <w:marBottom w:val="0"/>
                  <w:divBdr>
                    <w:top w:val="none" w:sz="0" w:space="0" w:color="auto"/>
                    <w:left w:val="none" w:sz="0" w:space="0" w:color="auto"/>
                    <w:bottom w:val="none" w:sz="0" w:space="0" w:color="auto"/>
                    <w:right w:val="none" w:sz="0" w:space="0" w:color="auto"/>
                  </w:divBdr>
                  <w:divsChild>
                    <w:div w:id="17755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6125">
      <w:bodyDiv w:val="1"/>
      <w:marLeft w:val="0"/>
      <w:marRight w:val="0"/>
      <w:marTop w:val="0"/>
      <w:marBottom w:val="0"/>
      <w:divBdr>
        <w:top w:val="none" w:sz="0" w:space="0" w:color="auto"/>
        <w:left w:val="none" w:sz="0" w:space="0" w:color="auto"/>
        <w:bottom w:val="none" w:sz="0" w:space="0" w:color="auto"/>
        <w:right w:val="none" w:sz="0" w:space="0" w:color="auto"/>
      </w:divBdr>
    </w:div>
    <w:div w:id="2131242504">
      <w:bodyDiv w:val="1"/>
      <w:marLeft w:val="0"/>
      <w:marRight w:val="0"/>
      <w:marTop w:val="0"/>
      <w:marBottom w:val="0"/>
      <w:divBdr>
        <w:top w:val="none" w:sz="0" w:space="0" w:color="auto"/>
        <w:left w:val="none" w:sz="0" w:space="0" w:color="auto"/>
        <w:bottom w:val="none" w:sz="0" w:space="0" w:color="auto"/>
        <w:right w:val="none" w:sz="0" w:space="0" w:color="auto"/>
      </w:divBdr>
    </w:div>
    <w:div w:id="2143695177">
      <w:bodyDiv w:val="1"/>
      <w:marLeft w:val="0"/>
      <w:marRight w:val="0"/>
      <w:marTop w:val="0"/>
      <w:marBottom w:val="0"/>
      <w:divBdr>
        <w:top w:val="none" w:sz="0" w:space="0" w:color="auto"/>
        <w:left w:val="none" w:sz="0" w:space="0" w:color="auto"/>
        <w:bottom w:val="none" w:sz="0" w:space="0" w:color="auto"/>
        <w:right w:val="none" w:sz="0" w:space="0" w:color="auto"/>
      </w:divBdr>
    </w:div>
    <w:div w:id="2143957846">
      <w:bodyDiv w:val="1"/>
      <w:marLeft w:val="0"/>
      <w:marRight w:val="0"/>
      <w:marTop w:val="0"/>
      <w:marBottom w:val="0"/>
      <w:divBdr>
        <w:top w:val="none" w:sz="0" w:space="0" w:color="auto"/>
        <w:left w:val="none" w:sz="0" w:space="0" w:color="auto"/>
        <w:bottom w:val="none" w:sz="0" w:space="0" w:color="auto"/>
        <w:right w:val="none" w:sz="0" w:space="0" w:color="auto"/>
      </w:divBdr>
    </w:div>
    <w:div w:id="2145078100">
      <w:bodyDiv w:val="1"/>
      <w:marLeft w:val="0"/>
      <w:marRight w:val="0"/>
      <w:marTop w:val="0"/>
      <w:marBottom w:val="0"/>
      <w:divBdr>
        <w:top w:val="none" w:sz="0" w:space="0" w:color="auto"/>
        <w:left w:val="none" w:sz="0" w:space="0" w:color="auto"/>
        <w:bottom w:val="none" w:sz="0" w:space="0" w:color="auto"/>
        <w:right w:val="none" w:sz="0" w:space="0" w:color="auto"/>
      </w:divBdr>
    </w:div>
    <w:div w:id="214697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21"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42"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47"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63"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68"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84" Type="http://schemas.openxmlformats.org/officeDocument/2006/relationships/footer" Target="footer3.xml"/><Relationship Id="rId89"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92"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29"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11" Type="http://schemas.openxmlformats.org/officeDocument/2006/relationships/footer" Target="footer1.xml"/><Relationship Id="rId24"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32"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37"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40"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45"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53"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58"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66"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74"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79" Type="http://schemas.openxmlformats.org/officeDocument/2006/relationships/chart" Target="charts/chart2.xml"/><Relationship Id="rId87" Type="http://schemas.openxmlformats.org/officeDocument/2006/relationships/footer" Target="footer4.xml"/><Relationship Id="rId102" Type="http://schemas.openxmlformats.org/officeDocument/2006/relationships/footer" Target="footer18.xml"/><Relationship Id="rId5" Type="http://schemas.openxmlformats.org/officeDocument/2006/relationships/settings" Target="settings.xml"/><Relationship Id="rId61"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82" Type="http://schemas.openxmlformats.org/officeDocument/2006/relationships/chart" Target="charts/chart5.xml"/><Relationship Id="rId90" Type="http://schemas.openxmlformats.org/officeDocument/2006/relationships/footer" Target="footer7.xml"/><Relationship Id="rId95" Type="http://schemas.openxmlformats.org/officeDocument/2006/relationships/footer" Target="footer12.xml"/><Relationship Id="rId19"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14"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22"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27"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30"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35"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43"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48"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56"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64"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69"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77"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100" Type="http://schemas.openxmlformats.org/officeDocument/2006/relationships/footer" Target="footer16.xm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72"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80" Type="http://schemas.openxmlformats.org/officeDocument/2006/relationships/chart" Target="charts/chart3.xml"/><Relationship Id="rId85" Type="http://schemas.openxmlformats.org/officeDocument/2006/relationships/image" Target="media/image3.png"/><Relationship Id="rId93" Type="http://schemas.openxmlformats.org/officeDocument/2006/relationships/footer" Target="footer10.xml"/><Relationship Id="rId98" Type="http://schemas.openxmlformats.org/officeDocument/2006/relationships/footer" Target="footer1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25"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33"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38"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46"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59"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67"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103" Type="http://schemas.openxmlformats.org/officeDocument/2006/relationships/footer" Target="footer19.xml"/><Relationship Id="rId20"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41"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54"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62"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70"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75"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83" Type="http://schemas.openxmlformats.org/officeDocument/2006/relationships/hyperlink" Target="http://maps.rosreestr.ru/PortalOnline/" TargetMode="External"/><Relationship Id="rId88" Type="http://schemas.openxmlformats.org/officeDocument/2006/relationships/footer" Target="footer5.xml"/><Relationship Id="rId91" Type="http://schemas.openxmlformats.org/officeDocument/2006/relationships/footer" Target="footer8.xm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23"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28"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36"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49"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57"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106"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44"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52"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60"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65"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73"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78" Type="http://schemas.openxmlformats.org/officeDocument/2006/relationships/chart" Target="charts/chart1.xml"/><Relationship Id="rId81" Type="http://schemas.openxmlformats.org/officeDocument/2006/relationships/chart" Target="charts/chart4.xml"/><Relationship Id="rId86" Type="http://schemas.openxmlformats.org/officeDocument/2006/relationships/image" Target="media/image4.png"/><Relationship Id="rId94" Type="http://schemas.openxmlformats.org/officeDocument/2006/relationships/footer" Target="footer11.xml"/><Relationship Id="rId99" Type="http://schemas.openxmlformats.org/officeDocument/2006/relationships/footer" Target="footer15.xml"/><Relationship Id="rId101" Type="http://schemas.openxmlformats.org/officeDocument/2006/relationships/footer" Target="footer17.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39"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34"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50"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55"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76" Type="http://schemas.openxmlformats.org/officeDocument/2006/relationships/hyperlink" Target="file:///C:\Users\lenovo\Desktop\&#1048;&#1055;\&#1089;&#1086;&#1090;&#1088;&#1091;&#1076;&#1085;&#1080;&#1082;&#1080;\&#1058;&#1072;&#1090;&#1100;&#1103;&#1085;&#1072;\&#1054;&#1093;&#1080;&#1085;&#1089;&#1082;&#1080;&#1081;\&#1089;&#1093;&#1077;&#1084;&#1072;%20&#1090;&#1077;&#1087;&#1083;&#1086;&#1089;&#1085;&#1072;&#1073;&#1078;&#1077;&#1085;&#1080;&#1103;\&#1054;&#1090;&#1095;&#1077;&#1090;&#1085;&#1099;&#1077;%20&#1076;&#1086;&#1082;&#1091;&#1084;&#1077;&#1085;&#1090;&#1099;%20&#1054;&#1093;&#1072;\&#1059;&#1090;&#1074;&#1077;&#1088;&#1078;&#1076;&#1072;&#1077;&#1084;&#1072;&#1103;%20&#1095;&#1072;&#1089;&#1090;&#1100;%20-%20&#1054;&#1093;&#1080;&#1085;&#1089;&#1082;&#1080;&#1081;%20&#1043;&#1054;.docx" TargetMode="External"/><Relationship Id="rId97" Type="http://schemas.openxmlformats.org/officeDocument/2006/relationships/footer" Target="footer13.xml"/><Relationship Id="rId104" Type="http://schemas.openxmlformats.org/officeDocument/2006/relationships/footer" Target="footer20.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D:\&#1054;&#1093;&#1072;\&#1058;&#1057;%20&#1054;&#1093;&#1072;_&#1041;&#1091;&#1083;&#1072;&#1093;&#1090;&#1080;&#1085;&#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1054;&#1093;&#1072;\&#1058;&#1057;%20&#1054;&#1093;&#1072;_&#1041;&#1091;&#1083;&#1072;&#1093;&#1090;&#1080;&#1085;&#107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1054;&#1093;&#1072;\&#1058;&#1057;%20&#1054;&#1093;&#1072;_&#1041;&#1091;&#1083;&#1072;&#1093;&#1090;&#1080;&#1085;&#107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1054;&#1093;&#1072;\&#1058;&#1057;%20&#1054;&#1093;&#1072;_&#1041;&#1091;&#1083;&#1072;&#1093;&#1090;&#1080;&#1085;&#107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62675184469864"/>
          <c:y val="4.779124932725913E-2"/>
          <c:w val="0.59371504976972223"/>
          <c:h val="0.78495522262975881"/>
        </c:manualLayout>
      </c:layout>
      <c:pieChart>
        <c:varyColors val="1"/>
        <c:ser>
          <c:idx val="1"/>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черновик!$P$3:$P$12</c:f>
              <c:strCache>
                <c:ptCount val="10"/>
                <c:pt idx="0">
                  <c:v>d=50</c:v>
                </c:pt>
                <c:pt idx="1">
                  <c:v>d=70</c:v>
                </c:pt>
                <c:pt idx="2">
                  <c:v>d=80</c:v>
                </c:pt>
                <c:pt idx="3">
                  <c:v>d=100</c:v>
                </c:pt>
                <c:pt idx="4">
                  <c:v>d=150</c:v>
                </c:pt>
                <c:pt idx="5">
                  <c:v>d=200</c:v>
                </c:pt>
                <c:pt idx="6">
                  <c:v>d=250</c:v>
                </c:pt>
                <c:pt idx="7">
                  <c:v>d=300</c:v>
                </c:pt>
                <c:pt idx="8">
                  <c:v>d=400</c:v>
                </c:pt>
                <c:pt idx="9">
                  <c:v>d=500</c:v>
                </c:pt>
              </c:strCache>
            </c:strRef>
          </c:cat>
          <c:val>
            <c:numRef>
              <c:f>черновик!$O$3:$O$12</c:f>
              <c:numCache>
                <c:formatCode>0.00</c:formatCode>
                <c:ptCount val="10"/>
                <c:pt idx="0">
                  <c:v>7.1810369961658918E-2</c:v>
                </c:pt>
                <c:pt idx="1">
                  <c:v>5.9781364917439704E-2</c:v>
                </c:pt>
                <c:pt idx="2">
                  <c:v>5.4335865370447586E-2</c:v>
                </c:pt>
                <c:pt idx="3">
                  <c:v>0.2246856376125074</c:v>
                </c:pt>
                <c:pt idx="4">
                  <c:v>0.30418303399283336</c:v>
                </c:pt>
                <c:pt idx="5">
                  <c:v>6.8361867082159009E-2</c:v>
                </c:pt>
                <c:pt idx="6">
                  <c:v>8.1086842707513651E-2</c:v>
                </c:pt>
                <c:pt idx="7">
                  <c:v>2.3794669868549338E-2</c:v>
                </c:pt>
                <c:pt idx="8">
                  <c:v>5.0053451794632241E-2</c:v>
                </c:pt>
                <c:pt idx="9">
                  <c:v>5.8991344257772457E-2</c:v>
                </c:pt>
              </c:numCache>
            </c:numRef>
          </c:val>
          <c:extLst xmlns:c16r2="http://schemas.microsoft.com/office/drawing/2015/06/chart">
            <c:ext xmlns:c16="http://schemas.microsoft.com/office/drawing/2014/chart" uri="{C3380CC4-5D6E-409C-BE32-E72D297353CC}">
              <c16:uniqueId val="{00000000-CE84-4D6D-A02A-FD63E5D29F79}"/>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6.9708314762541468E-2"/>
          <c:y val="0.84481848763924594"/>
          <c:w val="0.9"/>
          <c:h val="6.0144801333565548E-2"/>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62675184469864"/>
          <c:y val="4.779124932725913E-2"/>
          <c:w val="0.59371504976972223"/>
          <c:h val="0.78495522262975881"/>
        </c:manualLayout>
      </c:layout>
      <c:pieChart>
        <c:varyColors val="1"/>
        <c:ser>
          <c:idx val="1"/>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черновик!$Z$3:$Z$9</c:f>
              <c:strCache>
                <c:ptCount val="7"/>
                <c:pt idx="0">
                  <c:v>d=32</c:v>
                </c:pt>
                <c:pt idx="1">
                  <c:v>d=50</c:v>
                </c:pt>
                <c:pt idx="2">
                  <c:v>d=70</c:v>
                </c:pt>
                <c:pt idx="3">
                  <c:v>d=80</c:v>
                </c:pt>
                <c:pt idx="4">
                  <c:v>d=114</c:v>
                </c:pt>
                <c:pt idx="5">
                  <c:v>d=150</c:v>
                </c:pt>
                <c:pt idx="6">
                  <c:v>d=200</c:v>
                </c:pt>
              </c:strCache>
            </c:strRef>
          </c:cat>
          <c:val>
            <c:numRef>
              <c:f>черновик!$Y$3:$Y$9</c:f>
              <c:numCache>
                <c:formatCode>0%</c:formatCode>
                <c:ptCount val="7"/>
                <c:pt idx="0">
                  <c:v>5.8900523560209424E-2</c:v>
                </c:pt>
                <c:pt idx="1">
                  <c:v>0.13975030205396696</c:v>
                </c:pt>
                <c:pt idx="2">
                  <c:v>0.14136125654450263</c:v>
                </c:pt>
                <c:pt idx="3">
                  <c:v>8.497784937575513E-2</c:v>
                </c:pt>
                <c:pt idx="4">
                  <c:v>0.3081957309706001</c:v>
                </c:pt>
                <c:pt idx="5">
                  <c:v>0.23489730165122835</c:v>
                </c:pt>
                <c:pt idx="6">
                  <c:v>2.8896496173983086E-2</c:v>
                </c:pt>
              </c:numCache>
            </c:numRef>
          </c:val>
          <c:extLst xmlns:c16r2="http://schemas.microsoft.com/office/drawing/2015/06/chart">
            <c:ext xmlns:c16="http://schemas.microsoft.com/office/drawing/2014/chart" uri="{C3380CC4-5D6E-409C-BE32-E72D297353CC}">
              <c16:uniqueId val="{00000000-EE3F-475A-8B63-3375FE4E873E}"/>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6.9708314762541468E-2"/>
          <c:y val="0.84481848763924594"/>
          <c:w val="0.9"/>
          <c:h val="6.0144801333565548E-2"/>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черновик!$M$44:$M$46</c:f>
              <c:strCache>
                <c:ptCount val="3"/>
                <c:pt idx="0">
                  <c:v>Магистральные</c:v>
                </c:pt>
                <c:pt idx="1">
                  <c:v>Распределительные от ПНС</c:v>
                </c:pt>
                <c:pt idx="2">
                  <c:v>Распределительные от котельных</c:v>
                </c:pt>
              </c:strCache>
            </c:strRef>
          </c:cat>
          <c:val>
            <c:numRef>
              <c:f>черновик!$N$44:$N$46</c:f>
              <c:numCache>
                <c:formatCode>#,##0</c:formatCode>
                <c:ptCount val="3"/>
                <c:pt idx="0">
                  <c:v>8905</c:v>
                </c:pt>
                <c:pt idx="1">
                  <c:v>64796</c:v>
                </c:pt>
                <c:pt idx="2">
                  <c:v>19864</c:v>
                </c:pt>
              </c:numCache>
            </c:numRef>
          </c:val>
          <c:extLst xmlns:c16r2="http://schemas.microsoft.com/office/drawing/2015/06/chart">
            <c:ext xmlns:c16="http://schemas.microsoft.com/office/drawing/2014/chart" uri="{C3380CC4-5D6E-409C-BE32-E72D297353CC}">
              <c16:uniqueId val="{00000000-09EA-4169-92A2-5BF08449B102}"/>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3694575678040244"/>
          <c:y val="0.23032990667833186"/>
          <c:w val="0.31860979877515311"/>
          <c:h val="0.41896981627296587"/>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черновик!$M$44:$M$46</c:f>
              <c:strCache>
                <c:ptCount val="3"/>
                <c:pt idx="0">
                  <c:v>Магистральные</c:v>
                </c:pt>
                <c:pt idx="1">
                  <c:v>Распределительные от ПНС</c:v>
                </c:pt>
                <c:pt idx="2">
                  <c:v>Распределительные от котельных</c:v>
                </c:pt>
              </c:strCache>
            </c:strRef>
          </c:cat>
          <c:val>
            <c:numRef>
              <c:f>черновик!$O$44:$O$46</c:f>
              <c:numCache>
                <c:formatCode>#,##0</c:formatCode>
                <c:ptCount val="3"/>
                <c:pt idx="0">
                  <c:v>7170</c:v>
                </c:pt>
                <c:pt idx="1">
                  <c:v>11258</c:v>
                </c:pt>
                <c:pt idx="2">
                  <c:v>2030</c:v>
                </c:pt>
              </c:numCache>
            </c:numRef>
          </c:val>
          <c:extLst xmlns:c16r2="http://schemas.microsoft.com/office/drawing/2015/06/chart">
            <c:ext xmlns:c16="http://schemas.microsoft.com/office/drawing/2014/chart" uri="{C3380CC4-5D6E-409C-BE32-E72D297353CC}">
              <c16:uniqueId val="{00000000-A83E-4ED7-9F45-8B5E62EC9BEA}"/>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3694575678040244"/>
          <c:y val="0.23032990667833186"/>
          <c:w val="0.31860979877515311"/>
          <c:h val="0.41896981627296587"/>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ru-RU"/>
              <a:t>м</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30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подземная прокладка</c:v>
                </c:pt>
                <c:pt idx="1">
                  <c:v>надземная прокладка</c:v>
                </c:pt>
              </c:strCache>
            </c:strRef>
          </c:cat>
          <c:val>
            <c:numRef>
              <c:f>Лист1!$B$2:$B$3</c:f>
              <c:numCache>
                <c:formatCode>General</c:formatCode>
                <c:ptCount val="2"/>
                <c:pt idx="0">
                  <c:v>1208</c:v>
                </c:pt>
              </c:numCache>
            </c:numRef>
          </c:val>
          <c:extLst xmlns:c16r2="http://schemas.microsoft.com/office/drawing/2015/06/chart">
            <c:ext xmlns:c16="http://schemas.microsoft.com/office/drawing/2014/chart" uri="{C3380CC4-5D6E-409C-BE32-E72D297353CC}">
              <c16:uniqueId val="{00000000-DAC2-4D31-90CC-B80F2607BF7B}"/>
            </c:ext>
          </c:extLst>
        </c:ser>
        <c:ser>
          <c:idx val="1"/>
          <c:order val="1"/>
          <c:tx>
            <c:strRef>
              <c:f>Лист1!$C$1</c:f>
              <c:strCache>
                <c:ptCount val="1"/>
                <c:pt idx="0">
                  <c:v>50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подземная прокладка</c:v>
                </c:pt>
                <c:pt idx="1">
                  <c:v>надземная прокладка</c:v>
                </c:pt>
              </c:strCache>
            </c:strRef>
          </c:cat>
          <c:val>
            <c:numRef>
              <c:f>Лист1!$C$2:$C$3</c:f>
              <c:numCache>
                <c:formatCode>General</c:formatCode>
                <c:ptCount val="2"/>
                <c:pt idx="0">
                  <c:v>2140</c:v>
                </c:pt>
              </c:numCache>
            </c:numRef>
          </c:val>
          <c:extLst xmlns:c16r2="http://schemas.microsoft.com/office/drawing/2015/06/chart">
            <c:ext xmlns:c16="http://schemas.microsoft.com/office/drawing/2014/chart" uri="{C3380CC4-5D6E-409C-BE32-E72D297353CC}">
              <c16:uniqueId val="{00000001-DAC2-4D31-90CC-B80F2607BF7B}"/>
            </c:ext>
          </c:extLst>
        </c:ser>
        <c:ser>
          <c:idx val="2"/>
          <c:order val="2"/>
          <c:tx>
            <c:strRef>
              <c:f>Лист1!$D$1</c:f>
              <c:strCache>
                <c:ptCount val="1"/>
                <c:pt idx="0">
                  <c:v>70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подземная прокладка</c:v>
                </c:pt>
                <c:pt idx="1">
                  <c:v>надземная прокладка</c:v>
                </c:pt>
              </c:strCache>
            </c:strRef>
          </c:cat>
          <c:val>
            <c:numRef>
              <c:f>Лист1!$D$2:$D$3</c:f>
              <c:numCache>
                <c:formatCode>General</c:formatCode>
                <c:ptCount val="2"/>
                <c:pt idx="0">
                  <c:v>2050</c:v>
                </c:pt>
                <c:pt idx="1">
                  <c:v>260</c:v>
                </c:pt>
              </c:numCache>
            </c:numRef>
          </c:val>
          <c:extLst xmlns:c16r2="http://schemas.microsoft.com/office/drawing/2015/06/chart">
            <c:ext xmlns:c16="http://schemas.microsoft.com/office/drawing/2014/chart" uri="{C3380CC4-5D6E-409C-BE32-E72D297353CC}">
              <c16:uniqueId val="{00000002-DAC2-4D31-90CC-B80F2607BF7B}"/>
            </c:ext>
          </c:extLst>
        </c:ser>
        <c:ser>
          <c:idx val="3"/>
          <c:order val="3"/>
          <c:tx>
            <c:strRef>
              <c:f>Лист1!$E$1</c:f>
              <c:strCache>
                <c:ptCount val="1"/>
                <c:pt idx="0">
                  <c:v>80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подземная прокладка</c:v>
                </c:pt>
                <c:pt idx="1">
                  <c:v>надземная прокладка</c:v>
                </c:pt>
              </c:strCache>
            </c:strRef>
          </c:cat>
          <c:val>
            <c:numRef>
              <c:f>Лист1!$E$2:$E$3</c:f>
              <c:numCache>
                <c:formatCode>General</c:formatCode>
                <c:ptCount val="2"/>
                <c:pt idx="0">
                  <c:v>1291</c:v>
                </c:pt>
                <c:pt idx="1">
                  <c:v>184</c:v>
                </c:pt>
              </c:numCache>
            </c:numRef>
          </c:val>
          <c:extLst xmlns:c16r2="http://schemas.microsoft.com/office/drawing/2015/06/chart">
            <c:ext xmlns:c16="http://schemas.microsoft.com/office/drawing/2014/chart" uri="{C3380CC4-5D6E-409C-BE32-E72D297353CC}">
              <c16:uniqueId val="{00000003-DAC2-4D31-90CC-B80F2607BF7B}"/>
            </c:ext>
          </c:extLst>
        </c:ser>
        <c:ser>
          <c:idx val="4"/>
          <c:order val="4"/>
          <c:tx>
            <c:strRef>
              <c:f>Лист1!$F$1</c:f>
              <c:strCache>
                <c:ptCount val="1"/>
                <c:pt idx="0">
                  <c:v>100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подземная прокладка</c:v>
                </c:pt>
                <c:pt idx="1">
                  <c:v>надземная прокладка</c:v>
                </c:pt>
              </c:strCache>
            </c:strRef>
          </c:cat>
          <c:val>
            <c:numRef>
              <c:f>Лист1!$F$2:$F$3</c:f>
              <c:numCache>
                <c:formatCode>General</c:formatCode>
                <c:ptCount val="2"/>
                <c:pt idx="0">
                  <c:v>5166</c:v>
                </c:pt>
                <c:pt idx="1">
                  <c:v>80</c:v>
                </c:pt>
              </c:numCache>
            </c:numRef>
          </c:val>
          <c:extLst xmlns:c16r2="http://schemas.microsoft.com/office/drawing/2015/06/chart">
            <c:ext xmlns:c16="http://schemas.microsoft.com/office/drawing/2014/chart" uri="{C3380CC4-5D6E-409C-BE32-E72D297353CC}">
              <c16:uniqueId val="{00000004-DAC2-4D31-90CC-B80F2607BF7B}"/>
            </c:ext>
          </c:extLst>
        </c:ser>
        <c:ser>
          <c:idx val="5"/>
          <c:order val="5"/>
          <c:tx>
            <c:strRef>
              <c:f>Лист1!$G$1</c:f>
              <c:strCache>
                <c:ptCount val="1"/>
                <c:pt idx="0">
                  <c:v>150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подземная прокладка</c:v>
                </c:pt>
                <c:pt idx="1">
                  <c:v>надземная прокладка</c:v>
                </c:pt>
              </c:strCache>
            </c:strRef>
          </c:cat>
          <c:val>
            <c:numRef>
              <c:f>Лист1!$G$2:$G$3</c:f>
              <c:numCache>
                <c:formatCode>General</c:formatCode>
                <c:ptCount val="2"/>
                <c:pt idx="0">
                  <c:v>4427</c:v>
                </c:pt>
                <c:pt idx="1">
                  <c:v>932</c:v>
                </c:pt>
              </c:numCache>
            </c:numRef>
          </c:val>
          <c:extLst xmlns:c16r2="http://schemas.microsoft.com/office/drawing/2015/06/chart">
            <c:ext xmlns:c16="http://schemas.microsoft.com/office/drawing/2014/chart" uri="{C3380CC4-5D6E-409C-BE32-E72D297353CC}">
              <c16:uniqueId val="{00000005-DAC2-4D31-90CC-B80F2607BF7B}"/>
            </c:ext>
          </c:extLst>
        </c:ser>
        <c:ser>
          <c:idx val="6"/>
          <c:order val="6"/>
          <c:tx>
            <c:strRef>
              <c:f>Лист1!$H$1</c:f>
              <c:strCache>
                <c:ptCount val="1"/>
                <c:pt idx="0">
                  <c:v>250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подземная прокладка</c:v>
                </c:pt>
                <c:pt idx="1">
                  <c:v>надземная прокладка</c:v>
                </c:pt>
              </c:strCache>
            </c:strRef>
          </c:cat>
          <c:val>
            <c:numRef>
              <c:f>Лист1!$H$2:$H$3</c:f>
              <c:numCache>
                <c:formatCode>General</c:formatCode>
                <c:ptCount val="2"/>
                <c:pt idx="1">
                  <c:v>168</c:v>
                </c:pt>
              </c:numCache>
            </c:numRef>
          </c:val>
          <c:extLst xmlns:c16r2="http://schemas.microsoft.com/office/drawing/2015/06/chart">
            <c:ext xmlns:c16="http://schemas.microsoft.com/office/drawing/2014/chart" uri="{C3380CC4-5D6E-409C-BE32-E72D297353CC}">
              <c16:uniqueId val="{00000006-DAC2-4D31-90CC-B80F2607BF7B}"/>
            </c:ext>
          </c:extLst>
        </c:ser>
        <c:dLbls>
          <c:showLegendKey val="0"/>
          <c:showVal val="0"/>
          <c:showCatName val="0"/>
          <c:showSerName val="0"/>
          <c:showPercent val="0"/>
          <c:showBubbleSize val="0"/>
        </c:dLbls>
        <c:gapWidth val="219"/>
        <c:overlap val="-27"/>
        <c:axId val="192656896"/>
        <c:axId val="192658432"/>
      </c:barChart>
      <c:catAx>
        <c:axId val="192656896"/>
        <c:scaling>
          <c:orientation val="minMax"/>
        </c:scaling>
        <c:delete val="0"/>
        <c:axPos val="b"/>
        <c:numFmt formatCode="General" sourceLinked="1"/>
        <c:majorTickMark val="none"/>
        <c:minorTickMark val="none"/>
        <c:tickLblPos val="nextTo"/>
        <c:spPr>
          <a:noFill/>
          <a:ln w="9513"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92658432"/>
        <c:crosses val="autoZero"/>
        <c:auto val="1"/>
        <c:lblAlgn val="ctr"/>
        <c:lblOffset val="100"/>
        <c:noMultiLvlLbl val="0"/>
      </c:catAx>
      <c:valAx>
        <c:axId val="192658432"/>
        <c:scaling>
          <c:orientation val="minMax"/>
        </c:scaling>
        <c:delete val="0"/>
        <c:axPos val="l"/>
        <c:majorGridlines>
          <c:spPr>
            <a:ln w="9513"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92656896"/>
        <c:crosses val="autoZero"/>
        <c:crossBetween val="between"/>
      </c:valAx>
      <c:spPr>
        <a:noFill/>
        <a:ln w="25367">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5D25720-5F6B-41D5-A4D4-F0B8AF5F3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2757</TotalTime>
  <Pages>85</Pages>
  <Words>21939</Words>
  <Characters>125056</Characters>
  <Application>Microsoft Office Word</Application>
  <DocSecurity>0</DocSecurity>
  <Lines>1042</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146702</CharactersWithSpaces>
  <SharedDoc>false</SharedDoc>
  <HLinks>
    <vt:vector size="306" baseType="variant">
      <vt:variant>
        <vt:i4>1376307</vt:i4>
      </vt:variant>
      <vt:variant>
        <vt:i4>302</vt:i4>
      </vt:variant>
      <vt:variant>
        <vt:i4>0</vt:i4>
      </vt:variant>
      <vt:variant>
        <vt:i4>5</vt:i4>
      </vt:variant>
      <vt:variant>
        <vt:lpwstr/>
      </vt:variant>
      <vt:variant>
        <vt:lpwstr>_Toc292300387</vt:lpwstr>
      </vt:variant>
      <vt:variant>
        <vt:i4>1376307</vt:i4>
      </vt:variant>
      <vt:variant>
        <vt:i4>296</vt:i4>
      </vt:variant>
      <vt:variant>
        <vt:i4>0</vt:i4>
      </vt:variant>
      <vt:variant>
        <vt:i4>5</vt:i4>
      </vt:variant>
      <vt:variant>
        <vt:lpwstr/>
      </vt:variant>
      <vt:variant>
        <vt:lpwstr>_Toc292300386</vt:lpwstr>
      </vt:variant>
      <vt:variant>
        <vt:i4>1376307</vt:i4>
      </vt:variant>
      <vt:variant>
        <vt:i4>290</vt:i4>
      </vt:variant>
      <vt:variant>
        <vt:i4>0</vt:i4>
      </vt:variant>
      <vt:variant>
        <vt:i4>5</vt:i4>
      </vt:variant>
      <vt:variant>
        <vt:lpwstr/>
      </vt:variant>
      <vt:variant>
        <vt:lpwstr>_Toc292300385</vt:lpwstr>
      </vt:variant>
      <vt:variant>
        <vt:i4>1376307</vt:i4>
      </vt:variant>
      <vt:variant>
        <vt:i4>284</vt:i4>
      </vt:variant>
      <vt:variant>
        <vt:i4>0</vt:i4>
      </vt:variant>
      <vt:variant>
        <vt:i4>5</vt:i4>
      </vt:variant>
      <vt:variant>
        <vt:lpwstr/>
      </vt:variant>
      <vt:variant>
        <vt:lpwstr>_Toc292300384</vt:lpwstr>
      </vt:variant>
      <vt:variant>
        <vt:i4>1376307</vt:i4>
      </vt:variant>
      <vt:variant>
        <vt:i4>278</vt:i4>
      </vt:variant>
      <vt:variant>
        <vt:i4>0</vt:i4>
      </vt:variant>
      <vt:variant>
        <vt:i4>5</vt:i4>
      </vt:variant>
      <vt:variant>
        <vt:lpwstr/>
      </vt:variant>
      <vt:variant>
        <vt:lpwstr>_Toc292300383</vt:lpwstr>
      </vt:variant>
      <vt:variant>
        <vt:i4>1376307</vt:i4>
      </vt:variant>
      <vt:variant>
        <vt:i4>272</vt:i4>
      </vt:variant>
      <vt:variant>
        <vt:i4>0</vt:i4>
      </vt:variant>
      <vt:variant>
        <vt:i4>5</vt:i4>
      </vt:variant>
      <vt:variant>
        <vt:lpwstr/>
      </vt:variant>
      <vt:variant>
        <vt:lpwstr>_Toc292300382</vt:lpwstr>
      </vt:variant>
      <vt:variant>
        <vt:i4>1376307</vt:i4>
      </vt:variant>
      <vt:variant>
        <vt:i4>266</vt:i4>
      </vt:variant>
      <vt:variant>
        <vt:i4>0</vt:i4>
      </vt:variant>
      <vt:variant>
        <vt:i4>5</vt:i4>
      </vt:variant>
      <vt:variant>
        <vt:lpwstr/>
      </vt:variant>
      <vt:variant>
        <vt:lpwstr>_Toc292300381</vt:lpwstr>
      </vt:variant>
      <vt:variant>
        <vt:i4>1376307</vt:i4>
      </vt:variant>
      <vt:variant>
        <vt:i4>260</vt:i4>
      </vt:variant>
      <vt:variant>
        <vt:i4>0</vt:i4>
      </vt:variant>
      <vt:variant>
        <vt:i4>5</vt:i4>
      </vt:variant>
      <vt:variant>
        <vt:lpwstr/>
      </vt:variant>
      <vt:variant>
        <vt:lpwstr>_Toc292300380</vt:lpwstr>
      </vt:variant>
      <vt:variant>
        <vt:i4>1703987</vt:i4>
      </vt:variant>
      <vt:variant>
        <vt:i4>254</vt:i4>
      </vt:variant>
      <vt:variant>
        <vt:i4>0</vt:i4>
      </vt:variant>
      <vt:variant>
        <vt:i4>5</vt:i4>
      </vt:variant>
      <vt:variant>
        <vt:lpwstr/>
      </vt:variant>
      <vt:variant>
        <vt:lpwstr>_Toc292300379</vt:lpwstr>
      </vt:variant>
      <vt:variant>
        <vt:i4>1703987</vt:i4>
      </vt:variant>
      <vt:variant>
        <vt:i4>248</vt:i4>
      </vt:variant>
      <vt:variant>
        <vt:i4>0</vt:i4>
      </vt:variant>
      <vt:variant>
        <vt:i4>5</vt:i4>
      </vt:variant>
      <vt:variant>
        <vt:lpwstr/>
      </vt:variant>
      <vt:variant>
        <vt:lpwstr>_Toc292300378</vt:lpwstr>
      </vt:variant>
      <vt:variant>
        <vt:i4>1703987</vt:i4>
      </vt:variant>
      <vt:variant>
        <vt:i4>242</vt:i4>
      </vt:variant>
      <vt:variant>
        <vt:i4>0</vt:i4>
      </vt:variant>
      <vt:variant>
        <vt:i4>5</vt:i4>
      </vt:variant>
      <vt:variant>
        <vt:lpwstr/>
      </vt:variant>
      <vt:variant>
        <vt:lpwstr>_Toc292300377</vt:lpwstr>
      </vt:variant>
      <vt:variant>
        <vt:i4>1703987</vt:i4>
      </vt:variant>
      <vt:variant>
        <vt:i4>236</vt:i4>
      </vt:variant>
      <vt:variant>
        <vt:i4>0</vt:i4>
      </vt:variant>
      <vt:variant>
        <vt:i4>5</vt:i4>
      </vt:variant>
      <vt:variant>
        <vt:lpwstr/>
      </vt:variant>
      <vt:variant>
        <vt:lpwstr>_Toc292300376</vt:lpwstr>
      </vt:variant>
      <vt:variant>
        <vt:i4>1703987</vt:i4>
      </vt:variant>
      <vt:variant>
        <vt:i4>230</vt:i4>
      </vt:variant>
      <vt:variant>
        <vt:i4>0</vt:i4>
      </vt:variant>
      <vt:variant>
        <vt:i4>5</vt:i4>
      </vt:variant>
      <vt:variant>
        <vt:lpwstr/>
      </vt:variant>
      <vt:variant>
        <vt:lpwstr>_Toc292300375</vt:lpwstr>
      </vt:variant>
      <vt:variant>
        <vt:i4>1703987</vt:i4>
      </vt:variant>
      <vt:variant>
        <vt:i4>224</vt:i4>
      </vt:variant>
      <vt:variant>
        <vt:i4>0</vt:i4>
      </vt:variant>
      <vt:variant>
        <vt:i4>5</vt:i4>
      </vt:variant>
      <vt:variant>
        <vt:lpwstr/>
      </vt:variant>
      <vt:variant>
        <vt:lpwstr>_Toc292300374</vt:lpwstr>
      </vt:variant>
      <vt:variant>
        <vt:i4>1703987</vt:i4>
      </vt:variant>
      <vt:variant>
        <vt:i4>218</vt:i4>
      </vt:variant>
      <vt:variant>
        <vt:i4>0</vt:i4>
      </vt:variant>
      <vt:variant>
        <vt:i4>5</vt:i4>
      </vt:variant>
      <vt:variant>
        <vt:lpwstr/>
      </vt:variant>
      <vt:variant>
        <vt:lpwstr>_Toc292300373</vt:lpwstr>
      </vt:variant>
      <vt:variant>
        <vt:i4>1703987</vt:i4>
      </vt:variant>
      <vt:variant>
        <vt:i4>212</vt:i4>
      </vt:variant>
      <vt:variant>
        <vt:i4>0</vt:i4>
      </vt:variant>
      <vt:variant>
        <vt:i4>5</vt:i4>
      </vt:variant>
      <vt:variant>
        <vt:lpwstr/>
      </vt:variant>
      <vt:variant>
        <vt:lpwstr>_Toc292300372</vt:lpwstr>
      </vt:variant>
      <vt:variant>
        <vt:i4>1703987</vt:i4>
      </vt:variant>
      <vt:variant>
        <vt:i4>206</vt:i4>
      </vt:variant>
      <vt:variant>
        <vt:i4>0</vt:i4>
      </vt:variant>
      <vt:variant>
        <vt:i4>5</vt:i4>
      </vt:variant>
      <vt:variant>
        <vt:lpwstr/>
      </vt:variant>
      <vt:variant>
        <vt:lpwstr>_Toc292300371</vt:lpwstr>
      </vt:variant>
      <vt:variant>
        <vt:i4>1703987</vt:i4>
      </vt:variant>
      <vt:variant>
        <vt:i4>200</vt:i4>
      </vt:variant>
      <vt:variant>
        <vt:i4>0</vt:i4>
      </vt:variant>
      <vt:variant>
        <vt:i4>5</vt:i4>
      </vt:variant>
      <vt:variant>
        <vt:lpwstr/>
      </vt:variant>
      <vt:variant>
        <vt:lpwstr>_Toc292300370</vt:lpwstr>
      </vt:variant>
      <vt:variant>
        <vt:i4>1769523</vt:i4>
      </vt:variant>
      <vt:variant>
        <vt:i4>194</vt:i4>
      </vt:variant>
      <vt:variant>
        <vt:i4>0</vt:i4>
      </vt:variant>
      <vt:variant>
        <vt:i4>5</vt:i4>
      </vt:variant>
      <vt:variant>
        <vt:lpwstr/>
      </vt:variant>
      <vt:variant>
        <vt:lpwstr>_Toc292300369</vt:lpwstr>
      </vt:variant>
      <vt:variant>
        <vt:i4>1769523</vt:i4>
      </vt:variant>
      <vt:variant>
        <vt:i4>188</vt:i4>
      </vt:variant>
      <vt:variant>
        <vt:i4>0</vt:i4>
      </vt:variant>
      <vt:variant>
        <vt:i4>5</vt:i4>
      </vt:variant>
      <vt:variant>
        <vt:lpwstr/>
      </vt:variant>
      <vt:variant>
        <vt:lpwstr>_Toc292300368</vt:lpwstr>
      </vt:variant>
      <vt:variant>
        <vt:i4>1769523</vt:i4>
      </vt:variant>
      <vt:variant>
        <vt:i4>182</vt:i4>
      </vt:variant>
      <vt:variant>
        <vt:i4>0</vt:i4>
      </vt:variant>
      <vt:variant>
        <vt:i4>5</vt:i4>
      </vt:variant>
      <vt:variant>
        <vt:lpwstr/>
      </vt:variant>
      <vt:variant>
        <vt:lpwstr>_Toc292300367</vt:lpwstr>
      </vt:variant>
      <vt:variant>
        <vt:i4>1769523</vt:i4>
      </vt:variant>
      <vt:variant>
        <vt:i4>176</vt:i4>
      </vt:variant>
      <vt:variant>
        <vt:i4>0</vt:i4>
      </vt:variant>
      <vt:variant>
        <vt:i4>5</vt:i4>
      </vt:variant>
      <vt:variant>
        <vt:lpwstr/>
      </vt:variant>
      <vt:variant>
        <vt:lpwstr>_Toc292300366</vt:lpwstr>
      </vt:variant>
      <vt:variant>
        <vt:i4>1769523</vt:i4>
      </vt:variant>
      <vt:variant>
        <vt:i4>170</vt:i4>
      </vt:variant>
      <vt:variant>
        <vt:i4>0</vt:i4>
      </vt:variant>
      <vt:variant>
        <vt:i4>5</vt:i4>
      </vt:variant>
      <vt:variant>
        <vt:lpwstr/>
      </vt:variant>
      <vt:variant>
        <vt:lpwstr>_Toc292300365</vt:lpwstr>
      </vt:variant>
      <vt:variant>
        <vt:i4>1769523</vt:i4>
      </vt:variant>
      <vt:variant>
        <vt:i4>164</vt:i4>
      </vt:variant>
      <vt:variant>
        <vt:i4>0</vt:i4>
      </vt:variant>
      <vt:variant>
        <vt:i4>5</vt:i4>
      </vt:variant>
      <vt:variant>
        <vt:lpwstr/>
      </vt:variant>
      <vt:variant>
        <vt:lpwstr>_Toc292300364</vt:lpwstr>
      </vt:variant>
      <vt:variant>
        <vt:i4>1769523</vt:i4>
      </vt:variant>
      <vt:variant>
        <vt:i4>158</vt:i4>
      </vt:variant>
      <vt:variant>
        <vt:i4>0</vt:i4>
      </vt:variant>
      <vt:variant>
        <vt:i4>5</vt:i4>
      </vt:variant>
      <vt:variant>
        <vt:lpwstr/>
      </vt:variant>
      <vt:variant>
        <vt:lpwstr>_Toc292300363</vt:lpwstr>
      </vt:variant>
      <vt:variant>
        <vt:i4>1769523</vt:i4>
      </vt:variant>
      <vt:variant>
        <vt:i4>152</vt:i4>
      </vt:variant>
      <vt:variant>
        <vt:i4>0</vt:i4>
      </vt:variant>
      <vt:variant>
        <vt:i4>5</vt:i4>
      </vt:variant>
      <vt:variant>
        <vt:lpwstr/>
      </vt:variant>
      <vt:variant>
        <vt:lpwstr>_Toc292300362</vt:lpwstr>
      </vt:variant>
      <vt:variant>
        <vt:i4>1769523</vt:i4>
      </vt:variant>
      <vt:variant>
        <vt:i4>146</vt:i4>
      </vt:variant>
      <vt:variant>
        <vt:i4>0</vt:i4>
      </vt:variant>
      <vt:variant>
        <vt:i4>5</vt:i4>
      </vt:variant>
      <vt:variant>
        <vt:lpwstr/>
      </vt:variant>
      <vt:variant>
        <vt:lpwstr>_Toc292300361</vt:lpwstr>
      </vt:variant>
      <vt:variant>
        <vt:i4>1769523</vt:i4>
      </vt:variant>
      <vt:variant>
        <vt:i4>140</vt:i4>
      </vt:variant>
      <vt:variant>
        <vt:i4>0</vt:i4>
      </vt:variant>
      <vt:variant>
        <vt:i4>5</vt:i4>
      </vt:variant>
      <vt:variant>
        <vt:lpwstr/>
      </vt:variant>
      <vt:variant>
        <vt:lpwstr>_Toc292300360</vt:lpwstr>
      </vt:variant>
      <vt:variant>
        <vt:i4>1572915</vt:i4>
      </vt:variant>
      <vt:variant>
        <vt:i4>134</vt:i4>
      </vt:variant>
      <vt:variant>
        <vt:i4>0</vt:i4>
      </vt:variant>
      <vt:variant>
        <vt:i4>5</vt:i4>
      </vt:variant>
      <vt:variant>
        <vt:lpwstr/>
      </vt:variant>
      <vt:variant>
        <vt:lpwstr>_Toc292300359</vt:lpwstr>
      </vt:variant>
      <vt:variant>
        <vt:i4>1572915</vt:i4>
      </vt:variant>
      <vt:variant>
        <vt:i4>128</vt:i4>
      </vt:variant>
      <vt:variant>
        <vt:i4>0</vt:i4>
      </vt:variant>
      <vt:variant>
        <vt:i4>5</vt:i4>
      </vt:variant>
      <vt:variant>
        <vt:lpwstr/>
      </vt:variant>
      <vt:variant>
        <vt:lpwstr>_Toc292300358</vt:lpwstr>
      </vt:variant>
      <vt:variant>
        <vt:i4>1572915</vt:i4>
      </vt:variant>
      <vt:variant>
        <vt:i4>122</vt:i4>
      </vt:variant>
      <vt:variant>
        <vt:i4>0</vt:i4>
      </vt:variant>
      <vt:variant>
        <vt:i4>5</vt:i4>
      </vt:variant>
      <vt:variant>
        <vt:lpwstr/>
      </vt:variant>
      <vt:variant>
        <vt:lpwstr>_Toc292300357</vt:lpwstr>
      </vt:variant>
      <vt:variant>
        <vt:i4>1572915</vt:i4>
      </vt:variant>
      <vt:variant>
        <vt:i4>116</vt:i4>
      </vt:variant>
      <vt:variant>
        <vt:i4>0</vt:i4>
      </vt:variant>
      <vt:variant>
        <vt:i4>5</vt:i4>
      </vt:variant>
      <vt:variant>
        <vt:lpwstr/>
      </vt:variant>
      <vt:variant>
        <vt:lpwstr>_Toc292300356</vt:lpwstr>
      </vt:variant>
      <vt:variant>
        <vt:i4>1572915</vt:i4>
      </vt:variant>
      <vt:variant>
        <vt:i4>110</vt:i4>
      </vt:variant>
      <vt:variant>
        <vt:i4>0</vt:i4>
      </vt:variant>
      <vt:variant>
        <vt:i4>5</vt:i4>
      </vt:variant>
      <vt:variant>
        <vt:lpwstr/>
      </vt:variant>
      <vt:variant>
        <vt:lpwstr>_Toc292300355</vt:lpwstr>
      </vt:variant>
      <vt:variant>
        <vt:i4>1572915</vt:i4>
      </vt:variant>
      <vt:variant>
        <vt:i4>104</vt:i4>
      </vt:variant>
      <vt:variant>
        <vt:i4>0</vt:i4>
      </vt:variant>
      <vt:variant>
        <vt:i4>5</vt:i4>
      </vt:variant>
      <vt:variant>
        <vt:lpwstr/>
      </vt:variant>
      <vt:variant>
        <vt:lpwstr>_Toc292300354</vt:lpwstr>
      </vt:variant>
      <vt:variant>
        <vt:i4>1572915</vt:i4>
      </vt:variant>
      <vt:variant>
        <vt:i4>98</vt:i4>
      </vt:variant>
      <vt:variant>
        <vt:i4>0</vt:i4>
      </vt:variant>
      <vt:variant>
        <vt:i4>5</vt:i4>
      </vt:variant>
      <vt:variant>
        <vt:lpwstr/>
      </vt:variant>
      <vt:variant>
        <vt:lpwstr>_Toc292300353</vt:lpwstr>
      </vt:variant>
      <vt:variant>
        <vt:i4>1572915</vt:i4>
      </vt:variant>
      <vt:variant>
        <vt:i4>92</vt:i4>
      </vt:variant>
      <vt:variant>
        <vt:i4>0</vt:i4>
      </vt:variant>
      <vt:variant>
        <vt:i4>5</vt:i4>
      </vt:variant>
      <vt:variant>
        <vt:lpwstr/>
      </vt:variant>
      <vt:variant>
        <vt:lpwstr>_Toc292300352</vt:lpwstr>
      </vt:variant>
      <vt:variant>
        <vt:i4>1572915</vt:i4>
      </vt:variant>
      <vt:variant>
        <vt:i4>86</vt:i4>
      </vt:variant>
      <vt:variant>
        <vt:i4>0</vt:i4>
      </vt:variant>
      <vt:variant>
        <vt:i4>5</vt:i4>
      </vt:variant>
      <vt:variant>
        <vt:lpwstr/>
      </vt:variant>
      <vt:variant>
        <vt:lpwstr>_Toc292300351</vt:lpwstr>
      </vt:variant>
      <vt:variant>
        <vt:i4>1572915</vt:i4>
      </vt:variant>
      <vt:variant>
        <vt:i4>80</vt:i4>
      </vt:variant>
      <vt:variant>
        <vt:i4>0</vt:i4>
      </vt:variant>
      <vt:variant>
        <vt:i4>5</vt:i4>
      </vt:variant>
      <vt:variant>
        <vt:lpwstr/>
      </vt:variant>
      <vt:variant>
        <vt:lpwstr>_Toc292300350</vt:lpwstr>
      </vt:variant>
      <vt:variant>
        <vt:i4>1638451</vt:i4>
      </vt:variant>
      <vt:variant>
        <vt:i4>74</vt:i4>
      </vt:variant>
      <vt:variant>
        <vt:i4>0</vt:i4>
      </vt:variant>
      <vt:variant>
        <vt:i4>5</vt:i4>
      </vt:variant>
      <vt:variant>
        <vt:lpwstr/>
      </vt:variant>
      <vt:variant>
        <vt:lpwstr>_Toc292300349</vt:lpwstr>
      </vt:variant>
      <vt:variant>
        <vt:i4>1638451</vt:i4>
      </vt:variant>
      <vt:variant>
        <vt:i4>68</vt:i4>
      </vt:variant>
      <vt:variant>
        <vt:i4>0</vt:i4>
      </vt:variant>
      <vt:variant>
        <vt:i4>5</vt:i4>
      </vt:variant>
      <vt:variant>
        <vt:lpwstr/>
      </vt:variant>
      <vt:variant>
        <vt:lpwstr>_Toc292300348</vt:lpwstr>
      </vt:variant>
      <vt:variant>
        <vt:i4>1638451</vt:i4>
      </vt:variant>
      <vt:variant>
        <vt:i4>62</vt:i4>
      </vt:variant>
      <vt:variant>
        <vt:i4>0</vt:i4>
      </vt:variant>
      <vt:variant>
        <vt:i4>5</vt:i4>
      </vt:variant>
      <vt:variant>
        <vt:lpwstr/>
      </vt:variant>
      <vt:variant>
        <vt:lpwstr>_Toc292300347</vt:lpwstr>
      </vt:variant>
      <vt:variant>
        <vt:i4>1638451</vt:i4>
      </vt:variant>
      <vt:variant>
        <vt:i4>56</vt:i4>
      </vt:variant>
      <vt:variant>
        <vt:i4>0</vt:i4>
      </vt:variant>
      <vt:variant>
        <vt:i4>5</vt:i4>
      </vt:variant>
      <vt:variant>
        <vt:lpwstr/>
      </vt:variant>
      <vt:variant>
        <vt:lpwstr>_Toc292300346</vt:lpwstr>
      </vt:variant>
      <vt:variant>
        <vt:i4>1638451</vt:i4>
      </vt:variant>
      <vt:variant>
        <vt:i4>50</vt:i4>
      </vt:variant>
      <vt:variant>
        <vt:i4>0</vt:i4>
      </vt:variant>
      <vt:variant>
        <vt:i4>5</vt:i4>
      </vt:variant>
      <vt:variant>
        <vt:lpwstr/>
      </vt:variant>
      <vt:variant>
        <vt:lpwstr>_Toc292300345</vt:lpwstr>
      </vt:variant>
      <vt:variant>
        <vt:i4>1638451</vt:i4>
      </vt:variant>
      <vt:variant>
        <vt:i4>44</vt:i4>
      </vt:variant>
      <vt:variant>
        <vt:i4>0</vt:i4>
      </vt:variant>
      <vt:variant>
        <vt:i4>5</vt:i4>
      </vt:variant>
      <vt:variant>
        <vt:lpwstr/>
      </vt:variant>
      <vt:variant>
        <vt:lpwstr>_Toc292300344</vt:lpwstr>
      </vt:variant>
      <vt:variant>
        <vt:i4>1638451</vt:i4>
      </vt:variant>
      <vt:variant>
        <vt:i4>38</vt:i4>
      </vt:variant>
      <vt:variant>
        <vt:i4>0</vt:i4>
      </vt:variant>
      <vt:variant>
        <vt:i4>5</vt:i4>
      </vt:variant>
      <vt:variant>
        <vt:lpwstr/>
      </vt:variant>
      <vt:variant>
        <vt:lpwstr>_Toc292300343</vt:lpwstr>
      </vt:variant>
      <vt:variant>
        <vt:i4>1638451</vt:i4>
      </vt:variant>
      <vt:variant>
        <vt:i4>32</vt:i4>
      </vt:variant>
      <vt:variant>
        <vt:i4>0</vt:i4>
      </vt:variant>
      <vt:variant>
        <vt:i4>5</vt:i4>
      </vt:variant>
      <vt:variant>
        <vt:lpwstr/>
      </vt:variant>
      <vt:variant>
        <vt:lpwstr>_Toc292300342</vt:lpwstr>
      </vt:variant>
      <vt:variant>
        <vt:i4>1638451</vt:i4>
      </vt:variant>
      <vt:variant>
        <vt:i4>26</vt:i4>
      </vt:variant>
      <vt:variant>
        <vt:i4>0</vt:i4>
      </vt:variant>
      <vt:variant>
        <vt:i4>5</vt:i4>
      </vt:variant>
      <vt:variant>
        <vt:lpwstr/>
      </vt:variant>
      <vt:variant>
        <vt:lpwstr>_Toc292300341</vt:lpwstr>
      </vt:variant>
      <vt:variant>
        <vt:i4>1638451</vt:i4>
      </vt:variant>
      <vt:variant>
        <vt:i4>20</vt:i4>
      </vt:variant>
      <vt:variant>
        <vt:i4>0</vt:i4>
      </vt:variant>
      <vt:variant>
        <vt:i4>5</vt:i4>
      </vt:variant>
      <vt:variant>
        <vt:lpwstr/>
      </vt:variant>
      <vt:variant>
        <vt:lpwstr>_Toc292300340</vt:lpwstr>
      </vt:variant>
      <vt:variant>
        <vt:i4>1966131</vt:i4>
      </vt:variant>
      <vt:variant>
        <vt:i4>14</vt:i4>
      </vt:variant>
      <vt:variant>
        <vt:i4>0</vt:i4>
      </vt:variant>
      <vt:variant>
        <vt:i4>5</vt:i4>
      </vt:variant>
      <vt:variant>
        <vt:lpwstr/>
      </vt:variant>
      <vt:variant>
        <vt:lpwstr>_Toc292300339</vt:lpwstr>
      </vt:variant>
      <vt:variant>
        <vt:i4>1966131</vt:i4>
      </vt:variant>
      <vt:variant>
        <vt:i4>8</vt:i4>
      </vt:variant>
      <vt:variant>
        <vt:i4>0</vt:i4>
      </vt:variant>
      <vt:variant>
        <vt:i4>5</vt:i4>
      </vt:variant>
      <vt:variant>
        <vt:lpwstr/>
      </vt:variant>
      <vt:variant>
        <vt:lpwstr>_Toc292300338</vt:lpwstr>
      </vt:variant>
      <vt:variant>
        <vt:i4>1966131</vt:i4>
      </vt:variant>
      <vt:variant>
        <vt:i4>2</vt:i4>
      </vt:variant>
      <vt:variant>
        <vt:i4>0</vt:i4>
      </vt:variant>
      <vt:variant>
        <vt:i4>5</vt:i4>
      </vt:variant>
      <vt:variant>
        <vt:lpwstr/>
      </vt:variant>
      <vt:variant>
        <vt:lpwstr>_Toc292300337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PVN</dc:creator>
  <cp:lastModifiedBy>Бубочкина Владлена Владимировна</cp:lastModifiedBy>
  <cp:revision>8</cp:revision>
  <cp:lastPrinted>2021-08-24T04:11:00Z</cp:lastPrinted>
  <dcterms:created xsi:type="dcterms:W3CDTF">2021-08-26T11:33:00Z</dcterms:created>
  <dcterms:modified xsi:type="dcterms:W3CDTF">2021-08-30T05:15:00Z</dcterms:modified>
</cp:coreProperties>
</file>