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177D" w14:textId="77777777" w:rsidR="00546E9E" w:rsidRDefault="00546E9E" w:rsidP="00546E9E">
      <w:pPr>
        <w:jc w:val="right"/>
        <w:rPr>
          <w:rFonts w:ascii="Cambria" w:hAnsi="Cambria"/>
          <w:sz w:val="28"/>
          <w:szCs w:val="28"/>
        </w:rPr>
      </w:pPr>
      <w:bookmarkStart w:id="0" w:name="_Toc185620268"/>
      <w:r>
        <w:rPr>
          <w:rFonts w:ascii="Cambria" w:hAnsi="Cambria"/>
          <w:sz w:val="28"/>
          <w:szCs w:val="28"/>
        </w:rPr>
        <w:t>Утверждены</w:t>
      </w:r>
    </w:p>
    <w:p w14:paraId="0BD6D921" w14:textId="77777777" w:rsidR="00546E9E" w:rsidRDefault="00546E9E" w:rsidP="00546E9E">
      <w:pPr>
        <w:jc w:val="right"/>
        <w:rPr>
          <w:rFonts w:ascii="Cambria" w:hAnsi="Cambria"/>
          <w:sz w:val="28"/>
          <w:szCs w:val="28"/>
        </w:rPr>
      </w:pPr>
      <w:r w:rsidRPr="00546E9E">
        <w:rPr>
          <w:rFonts w:ascii="Cambria" w:hAnsi="Cambria"/>
          <w:sz w:val="28"/>
          <w:szCs w:val="28"/>
        </w:rPr>
        <w:t xml:space="preserve"> решением Собрания </w:t>
      </w:r>
    </w:p>
    <w:p w14:paraId="5E66EA5C" w14:textId="77777777" w:rsidR="00546E9E" w:rsidRDefault="00546E9E" w:rsidP="00546E9E">
      <w:pPr>
        <w:jc w:val="right"/>
        <w:rPr>
          <w:rFonts w:ascii="Cambria" w:hAnsi="Cambria"/>
          <w:sz w:val="28"/>
          <w:szCs w:val="28"/>
        </w:rPr>
      </w:pPr>
      <w:r w:rsidRPr="00546E9E">
        <w:rPr>
          <w:rFonts w:ascii="Cambria" w:hAnsi="Cambria"/>
          <w:sz w:val="28"/>
          <w:szCs w:val="28"/>
        </w:rPr>
        <w:t xml:space="preserve">муниципального образования </w:t>
      </w:r>
    </w:p>
    <w:p w14:paraId="1A574C8E" w14:textId="77777777" w:rsidR="00546E9E" w:rsidRDefault="00546E9E" w:rsidP="00546E9E">
      <w:pPr>
        <w:jc w:val="right"/>
        <w:rPr>
          <w:rFonts w:ascii="Cambria" w:hAnsi="Cambria"/>
          <w:sz w:val="28"/>
          <w:szCs w:val="28"/>
        </w:rPr>
      </w:pPr>
      <w:r w:rsidRPr="00546E9E">
        <w:rPr>
          <w:rFonts w:ascii="Cambria" w:hAnsi="Cambria"/>
          <w:sz w:val="28"/>
          <w:szCs w:val="28"/>
        </w:rPr>
        <w:t xml:space="preserve">городской округ «Охинский» </w:t>
      </w:r>
    </w:p>
    <w:p w14:paraId="56E487B3" w14:textId="2D39B812" w:rsidR="00546E9E" w:rsidRDefault="00546E9E" w:rsidP="00546E9E">
      <w:pPr>
        <w:jc w:val="right"/>
        <w:rPr>
          <w:rFonts w:ascii="Cambria" w:hAnsi="Cambria"/>
          <w:sz w:val="28"/>
          <w:szCs w:val="28"/>
        </w:rPr>
      </w:pPr>
      <w:r w:rsidRPr="00546E9E">
        <w:rPr>
          <w:rFonts w:ascii="Cambria" w:hAnsi="Cambria"/>
          <w:sz w:val="28"/>
          <w:szCs w:val="28"/>
        </w:rPr>
        <w:t>от 26.04.2018 № 5.61-4</w:t>
      </w:r>
    </w:p>
    <w:p w14:paraId="63EAE004" w14:textId="449D0563" w:rsidR="00546E9E" w:rsidRDefault="00546E9E" w:rsidP="00546E9E">
      <w:pPr>
        <w:jc w:val="right"/>
        <w:rPr>
          <w:rFonts w:ascii="Cambria" w:hAnsi="Cambria"/>
          <w:sz w:val="28"/>
          <w:szCs w:val="28"/>
        </w:rPr>
      </w:pPr>
      <w:r w:rsidRPr="00546E9E">
        <w:rPr>
          <w:rFonts w:ascii="Cambria" w:hAnsi="Cambria"/>
          <w:sz w:val="28"/>
          <w:szCs w:val="28"/>
        </w:rPr>
        <w:t xml:space="preserve"> </w:t>
      </w:r>
    </w:p>
    <w:p w14:paraId="6A2CC687" w14:textId="028BB4A0" w:rsidR="00546E9E" w:rsidRDefault="00546E9E" w:rsidP="00546E9E">
      <w:pPr>
        <w:jc w:val="right"/>
        <w:rPr>
          <w:rFonts w:ascii="Cambria" w:hAnsi="Cambria"/>
          <w:sz w:val="28"/>
          <w:szCs w:val="28"/>
        </w:rPr>
      </w:pPr>
      <w:r w:rsidRPr="00546E9E">
        <w:rPr>
          <w:rFonts w:ascii="Cambria" w:hAnsi="Cambria"/>
          <w:sz w:val="28"/>
          <w:szCs w:val="28"/>
        </w:rPr>
        <w:t xml:space="preserve">в ред. от 12.05.2020 № 6.22-2, </w:t>
      </w:r>
    </w:p>
    <w:p w14:paraId="05AE3C33" w14:textId="77777777" w:rsidR="00546E9E" w:rsidRDefault="00546E9E" w:rsidP="00546E9E">
      <w:pPr>
        <w:jc w:val="right"/>
        <w:rPr>
          <w:rFonts w:ascii="Cambria" w:hAnsi="Cambria"/>
          <w:sz w:val="28"/>
          <w:szCs w:val="28"/>
        </w:rPr>
      </w:pPr>
      <w:r w:rsidRPr="00546E9E">
        <w:rPr>
          <w:rFonts w:ascii="Cambria" w:hAnsi="Cambria"/>
          <w:sz w:val="28"/>
          <w:szCs w:val="28"/>
        </w:rPr>
        <w:t xml:space="preserve">от 13.10.2020 № 6.28-2, </w:t>
      </w:r>
    </w:p>
    <w:p w14:paraId="50EDBF4E" w14:textId="77777777" w:rsidR="00546E9E" w:rsidRDefault="00546E9E" w:rsidP="00546E9E">
      <w:pPr>
        <w:jc w:val="right"/>
        <w:rPr>
          <w:rFonts w:ascii="Cambria" w:hAnsi="Cambria"/>
          <w:sz w:val="28"/>
          <w:szCs w:val="28"/>
        </w:rPr>
      </w:pPr>
      <w:r w:rsidRPr="00546E9E">
        <w:rPr>
          <w:rFonts w:ascii="Cambria" w:hAnsi="Cambria"/>
          <w:sz w:val="28"/>
          <w:szCs w:val="28"/>
        </w:rPr>
        <w:t xml:space="preserve">от 30.09.2021 № 6.45-2, </w:t>
      </w:r>
    </w:p>
    <w:p w14:paraId="291F0969" w14:textId="77777777" w:rsidR="00546E9E" w:rsidRDefault="00546E9E" w:rsidP="00546E9E">
      <w:pPr>
        <w:jc w:val="right"/>
        <w:rPr>
          <w:rFonts w:ascii="Cambria" w:hAnsi="Cambria"/>
          <w:sz w:val="28"/>
          <w:szCs w:val="28"/>
        </w:rPr>
      </w:pPr>
      <w:r w:rsidRPr="00546E9E">
        <w:rPr>
          <w:rFonts w:ascii="Cambria" w:hAnsi="Cambria"/>
          <w:sz w:val="28"/>
          <w:szCs w:val="28"/>
        </w:rPr>
        <w:t xml:space="preserve">от 31.03.2021 № 6.54-3, </w:t>
      </w:r>
    </w:p>
    <w:p w14:paraId="18BF14E0" w14:textId="77777777" w:rsidR="00546E9E" w:rsidRDefault="00546E9E" w:rsidP="00546E9E">
      <w:pPr>
        <w:jc w:val="right"/>
        <w:rPr>
          <w:rFonts w:ascii="Cambria" w:hAnsi="Cambria"/>
          <w:sz w:val="28"/>
          <w:szCs w:val="28"/>
        </w:rPr>
      </w:pPr>
      <w:r w:rsidRPr="00546E9E">
        <w:rPr>
          <w:rFonts w:ascii="Cambria" w:hAnsi="Cambria"/>
          <w:sz w:val="28"/>
          <w:szCs w:val="28"/>
        </w:rPr>
        <w:t xml:space="preserve">от 30.06.2022 №6.57-1, </w:t>
      </w:r>
    </w:p>
    <w:p w14:paraId="4457CAF2" w14:textId="66756775" w:rsidR="00546E9E" w:rsidRDefault="00546E9E" w:rsidP="00546E9E">
      <w:pPr>
        <w:jc w:val="right"/>
        <w:rPr>
          <w:rFonts w:ascii="Cambria" w:hAnsi="Cambria"/>
          <w:sz w:val="28"/>
          <w:szCs w:val="28"/>
        </w:rPr>
      </w:pPr>
      <w:r w:rsidRPr="00546E9E">
        <w:rPr>
          <w:rFonts w:ascii="Cambria" w:hAnsi="Cambria"/>
          <w:sz w:val="28"/>
          <w:szCs w:val="28"/>
        </w:rPr>
        <w:t xml:space="preserve">от 30.03.2023 № 6.70-02 </w:t>
      </w:r>
    </w:p>
    <w:p w14:paraId="75985E32" w14:textId="36A01C24" w:rsidR="00546E9E" w:rsidRDefault="00546E9E" w:rsidP="00546E9E">
      <w:pPr>
        <w:jc w:val="right"/>
        <w:rPr>
          <w:rFonts w:ascii="Cambria" w:hAnsi="Cambria"/>
          <w:sz w:val="28"/>
          <w:szCs w:val="28"/>
        </w:rPr>
      </w:pPr>
      <w:r w:rsidRPr="00546E9E">
        <w:rPr>
          <w:rFonts w:ascii="Cambria" w:hAnsi="Cambria"/>
          <w:sz w:val="28"/>
          <w:szCs w:val="28"/>
        </w:rPr>
        <w:t xml:space="preserve">от 25.05.2023 № 6.73-02 </w:t>
      </w:r>
    </w:p>
    <w:p w14:paraId="219E44F7" w14:textId="3DF9AAF0" w:rsidR="00056900" w:rsidRDefault="00546E9E" w:rsidP="00546E9E">
      <w:pPr>
        <w:jc w:val="right"/>
        <w:rPr>
          <w:rFonts w:ascii="Cambria" w:hAnsi="Cambria"/>
          <w:sz w:val="28"/>
          <w:szCs w:val="28"/>
        </w:rPr>
      </w:pPr>
      <w:r>
        <w:rPr>
          <w:rFonts w:ascii="Cambria" w:hAnsi="Cambria"/>
          <w:sz w:val="28"/>
          <w:szCs w:val="28"/>
        </w:rPr>
        <w:t xml:space="preserve">от 03.10.2023 </w:t>
      </w:r>
      <w:r w:rsidRPr="00546E9E">
        <w:rPr>
          <w:rFonts w:ascii="Cambria" w:hAnsi="Cambria"/>
          <w:sz w:val="28"/>
          <w:szCs w:val="28"/>
        </w:rPr>
        <w:t>№ 7.5-1</w:t>
      </w:r>
    </w:p>
    <w:p w14:paraId="0927E9F2" w14:textId="463536FF" w:rsidR="00546E9E" w:rsidRPr="00B53F0B" w:rsidRDefault="00546E9E" w:rsidP="00546E9E">
      <w:pPr>
        <w:jc w:val="right"/>
        <w:rPr>
          <w:rFonts w:ascii="Cambria" w:hAnsi="Cambria"/>
          <w:sz w:val="28"/>
          <w:szCs w:val="28"/>
        </w:rPr>
      </w:pPr>
      <w:r>
        <w:rPr>
          <w:rFonts w:ascii="Cambria" w:hAnsi="Cambria"/>
          <w:sz w:val="28"/>
          <w:szCs w:val="28"/>
        </w:rPr>
        <w:t>от 28.12.2023 № 7.8-6</w:t>
      </w:r>
    </w:p>
    <w:p w14:paraId="4FC8770B" w14:textId="77777777" w:rsidR="00056900" w:rsidRPr="00B53F0B" w:rsidRDefault="00056900" w:rsidP="00056900">
      <w:pPr>
        <w:jc w:val="center"/>
        <w:rPr>
          <w:rFonts w:ascii="Cambria" w:hAnsi="Cambria"/>
          <w:sz w:val="28"/>
          <w:szCs w:val="28"/>
        </w:rPr>
      </w:pPr>
    </w:p>
    <w:p w14:paraId="588BCD7E" w14:textId="77777777" w:rsidR="00056900" w:rsidRPr="00B53F0B" w:rsidRDefault="00056900" w:rsidP="00056900">
      <w:pPr>
        <w:jc w:val="center"/>
        <w:rPr>
          <w:rFonts w:ascii="Cambria" w:hAnsi="Cambria"/>
          <w:sz w:val="28"/>
          <w:szCs w:val="28"/>
        </w:rPr>
      </w:pPr>
    </w:p>
    <w:p w14:paraId="06573537" w14:textId="77777777" w:rsidR="00056900" w:rsidRPr="00B53F0B" w:rsidRDefault="00056900" w:rsidP="00056900">
      <w:pPr>
        <w:jc w:val="center"/>
        <w:rPr>
          <w:rFonts w:ascii="Cambria" w:hAnsi="Cambria"/>
          <w:sz w:val="28"/>
          <w:szCs w:val="28"/>
        </w:rPr>
      </w:pPr>
    </w:p>
    <w:p w14:paraId="5AA13BAC" w14:textId="77777777" w:rsidR="00056900" w:rsidRPr="00B53F0B" w:rsidRDefault="00056900" w:rsidP="00056900">
      <w:pPr>
        <w:jc w:val="center"/>
        <w:rPr>
          <w:rFonts w:ascii="Cambria" w:hAnsi="Cambria"/>
          <w:sz w:val="28"/>
          <w:szCs w:val="28"/>
        </w:rPr>
      </w:pPr>
    </w:p>
    <w:p w14:paraId="767B1444" w14:textId="77777777" w:rsidR="00056900" w:rsidRPr="00B53F0B" w:rsidRDefault="00056900" w:rsidP="00056900">
      <w:pPr>
        <w:jc w:val="center"/>
        <w:rPr>
          <w:rFonts w:ascii="Cambria" w:hAnsi="Cambria"/>
          <w:sz w:val="28"/>
          <w:szCs w:val="28"/>
        </w:rPr>
      </w:pPr>
    </w:p>
    <w:p w14:paraId="6AC56C49" w14:textId="77777777" w:rsidR="00056900" w:rsidRPr="00B53F0B" w:rsidRDefault="00056900" w:rsidP="00056900">
      <w:pPr>
        <w:jc w:val="center"/>
        <w:rPr>
          <w:sz w:val="28"/>
          <w:szCs w:val="28"/>
        </w:rPr>
      </w:pPr>
    </w:p>
    <w:p w14:paraId="32D828D4" w14:textId="77777777" w:rsidR="00056900" w:rsidRPr="00B53F0B" w:rsidRDefault="00056900" w:rsidP="00056900">
      <w:pPr>
        <w:jc w:val="center"/>
        <w:rPr>
          <w:b/>
          <w:sz w:val="36"/>
          <w:szCs w:val="36"/>
        </w:rPr>
      </w:pPr>
      <w:r w:rsidRPr="00B53F0B">
        <w:rPr>
          <w:b/>
          <w:sz w:val="36"/>
          <w:szCs w:val="36"/>
        </w:rPr>
        <w:t xml:space="preserve">Проект внесения изменений в правила землепользования и застройки </w:t>
      </w:r>
    </w:p>
    <w:p w14:paraId="29A30DAE" w14:textId="77777777" w:rsidR="00056900" w:rsidRPr="00B53F0B" w:rsidRDefault="00056900" w:rsidP="00056900">
      <w:pPr>
        <w:jc w:val="center"/>
        <w:rPr>
          <w:b/>
          <w:sz w:val="36"/>
          <w:szCs w:val="36"/>
        </w:rPr>
      </w:pPr>
      <w:r w:rsidRPr="00B53F0B">
        <w:rPr>
          <w:b/>
          <w:sz w:val="36"/>
          <w:szCs w:val="36"/>
        </w:rPr>
        <w:t>муниципального образования городской округ «Охинский»</w:t>
      </w:r>
    </w:p>
    <w:p w14:paraId="6F509CAE" w14:textId="77777777" w:rsidR="00056900" w:rsidRPr="00B53F0B" w:rsidRDefault="00056900" w:rsidP="00056900">
      <w:pPr>
        <w:jc w:val="center"/>
        <w:rPr>
          <w:sz w:val="28"/>
          <w:szCs w:val="28"/>
        </w:rPr>
      </w:pPr>
    </w:p>
    <w:p w14:paraId="0297C290" w14:textId="77777777" w:rsidR="00056900" w:rsidRPr="00B53F0B" w:rsidRDefault="00056900" w:rsidP="00056900">
      <w:pPr>
        <w:jc w:val="center"/>
        <w:rPr>
          <w:sz w:val="28"/>
          <w:szCs w:val="28"/>
        </w:rPr>
      </w:pPr>
    </w:p>
    <w:p w14:paraId="130FD1D3" w14:textId="77777777" w:rsidR="00056900" w:rsidRPr="00B53F0B" w:rsidRDefault="00056900" w:rsidP="00056900">
      <w:pPr>
        <w:jc w:val="center"/>
        <w:rPr>
          <w:sz w:val="28"/>
          <w:szCs w:val="28"/>
        </w:rPr>
      </w:pPr>
    </w:p>
    <w:p w14:paraId="60F15861" w14:textId="77777777" w:rsidR="00056900" w:rsidRPr="00B53F0B" w:rsidRDefault="00056900" w:rsidP="00056900">
      <w:pPr>
        <w:jc w:val="center"/>
        <w:rPr>
          <w:sz w:val="28"/>
          <w:szCs w:val="28"/>
        </w:rPr>
      </w:pPr>
    </w:p>
    <w:p w14:paraId="25D87215" w14:textId="77777777" w:rsidR="00056900" w:rsidRPr="00B53F0B" w:rsidRDefault="00056900" w:rsidP="00056900">
      <w:pPr>
        <w:jc w:val="center"/>
        <w:rPr>
          <w:sz w:val="28"/>
          <w:szCs w:val="28"/>
        </w:rPr>
      </w:pPr>
    </w:p>
    <w:p w14:paraId="7B9D583B" w14:textId="77777777" w:rsidR="00496465" w:rsidRPr="00B53F0B" w:rsidRDefault="00496465" w:rsidP="00496465">
      <w:pPr>
        <w:jc w:val="center"/>
        <w:rPr>
          <w:sz w:val="28"/>
          <w:szCs w:val="28"/>
        </w:rPr>
      </w:pPr>
    </w:p>
    <w:p w14:paraId="5E4ED002" w14:textId="77777777" w:rsidR="007F77AC" w:rsidRPr="00B53F0B" w:rsidRDefault="007F77AC" w:rsidP="00496465">
      <w:pPr>
        <w:jc w:val="center"/>
        <w:rPr>
          <w:sz w:val="28"/>
          <w:szCs w:val="28"/>
        </w:rPr>
      </w:pPr>
    </w:p>
    <w:p w14:paraId="108ED13E" w14:textId="77777777" w:rsidR="007F77AC" w:rsidRPr="00B53F0B" w:rsidRDefault="007F77AC" w:rsidP="00496465">
      <w:pPr>
        <w:jc w:val="center"/>
        <w:rPr>
          <w:sz w:val="28"/>
          <w:szCs w:val="28"/>
        </w:rPr>
      </w:pPr>
    </w:p>
    <w:p w14:paraId="51FDFC4F" w14:textId="77777777" w:rsidR="007F77AC" w:rsidRPr="00B53F0B" w:rsidRDefault="007F77AC" w:rsidP="00496465">
      <w:pPr>
        <w:jc w:val="center"/>
        <w:rPr>
          <w:sz w:val="28"/>
          <w:szCs w:val="28"/>
        </w:rPr>
      </w:pPr>
    </w:p>
    <w:p w14:paraId="17C532CD" w14:textId="77777777" w:rsidR="007F77AC" w:rsidRPr="00B53F0B" w:rsidRDefault="007F77AC" w:rsidP="00496465">
      <w:pPr>
        <w:jc w:val="center"/>
        <w:rPr>
          <w:sz w:val="28"/>
          <w:szCs w:val="28"/>
        </w:rPr>
      </w:pPr>
    </w:p>
    <w:p w14:paraId="033A9C9F" w14:textId="77777777" w:rsidR="00056900" w:rsidRPr="00B53F0B" w:rsidRDefault="00056900" w:rsidP="00056900">
      <w:pPr>
        <w:jc w:val="center"/>
        <w:rPr>
          <w:sz w:val="28"/>
          <w:szCs w:val="28"/>
        </w:rPr>
      </w:pPr>
    </w:p>
    <w:p w14:paraId="7A973170" w14:textId="77777777" w:rsidR="00056900" w:rsidRPr="00B53F0B" w:rsidRDefault="00056900" w:rsidP="00056900">
      <w:pPr>
        <w:jc w:val="center"/>
        <w:rPr>
          <w:sz w:val="28"/>
          <w:szCs w:val="28"/>
        </w:rPr>
      </w:pPr>
    </w:p>
    <w:p w14:paraId="15507FF1" w14:textId="77777777" w:rsidR="00056900" w:rsidRPr="00B53F0B" w:rsidRDefault="00056900" w:rsidP="00056900">
      <w:pPr>
        <w:jc w:val="center"/>
        <w:rPr>
          <w:sz w:val="28"/>
          <w:szCs w:val="28"/>
        </w:rPr>
      </w:pPr>
    </w:p>
    <w:p w14:paraId="4C48FA78" w14:textId="77777777" w:rsidR="00056900" w:rsidRPr="00B53F0B" w:rsidRDefault="00056900" w:rsidP="00056900">
      <w:pPr>
        <w:jc w:val="center"/>
        <w:rPr>
          <w:sz w:val="28"/>
          <w:szCs w:val="28"/>
        </w:rPr>
      </w:pPr>
    </w:p>
    <w:p w14:paraId="26BDB718" w14:textId="77777777" w:rsidR="00056900" w:rsidRPr="00B53F0B" w:rsidRDefault="00056900" w:rsidP="00056900">
      <w:pPr>
        <w:jc w:val="center"/>
        <w:rPr>
          <w:sz w:val="28"/>
          <w:szCs w:val="28"/>
        </w:rPr>
      </w:pPr>
    </w:p>
    <w:p w14:paraId="5725E3F7" w14:textId="77777777" w:rsidR="00056900" w:rsidRPr="00B53F0B" w:rsidRDefault="00056900" w:rsidP="00056900">
      <w:pPr>
        <w:jc w:val="center"/>
        <w:rPr>
          <w:sz w:val="28"/>
          <w:szCs w:val="28"/>
        </w:rPr>
      </w:pPr>
    </w:p>
    <w:p w14:paraId="63A7692C" w14:textId="77777777" w:rsidR="00056900" w:rsidRPr="00B53F0B" w:rsidRDefault="00056900" w:rsidP="00056900">
      <w:pPr>
        <w:jc w:val="center"/>
        <w:rPr>
          <w:sz w:val="26"/>
          <w:szCs w:val="20"/>
        </w:rPr>
      </w:pPr>
      <w:r w:rsidRPr="00B53F0B">
        <w:rPr>
          <w:sz w:val="26"/>
          <w:szCs w:val="20"/>
        </w:rPr>
        <w:t>Санкт-Петербург</w:t>
      </w:r>
    </w:p>
    <w:p w14:paraId="287AB326" w14:textId="77777777" w:rsidR="00B33AA1" w:rsidRPr="00B53F0B" w:rsidRDefault="00056900" w:rsidP="00537FE3">
      <w:pPr>
        <w:jc w:val="center"/>
        <w:rPr>
          <w:b/>
          <w:caps/>
        </w:rPr>
      </w:pPr>
      <w:smartTag w:uri="urn:schemas-microsoft-com:office:smarttags" w:element="metricconverter">
        <w:smartTagPr>
          <w:attr w:name="ProductID" w:val="2019 г"/>
        </w:smartTagPr>
        <w:r w:rsidRPr="00B53F0B">
          <w:rPr>
            <w:sz w:val="26"/>
            <w:szCs w:val="20"/>
          </w:rPr>
          <w:t>2019 г</w:t>
        </w:r>
      </w:smartTag>
      <w:r w:rsidR="00B33AA1" w:rsidRPr="00B53F0B">
        <w:br w:type="page"/>
      </w:r>
      <w:r w:rsidR="00B33AA1" w:rsidRPr="00B53F0B">
        <w:rPr>
          <w:rFonts w:hint="eastAsia"/>
          <w:b/>
          <w:caps/>
        </w:rPr>
        <w:lastRenderedPageBreak/>
        <w:t>Содержание</w:t>
      </w:r>
    </w:p>
    <w:p w14:paraId="06377D71" w14:textId="77777777" w:rsidR="00B33AA1" w:rsidRPr="00B53F0B" w:rsidRDefault="00B33AA1" w:rsidP="001F059E">
      <w:pPr>
        <w:jc w:val="center"/>
        <w:rPr>
          <w:b/>
        </w:rPr>
      </w:pPr>
    </w:p>
    <w:p w14:paraId="19D41A37" w14:textId="18612CD9" w:rsidR="00161484" w:rsidRPr="00B53F0B" w:rsidRDefault="00B33AA1">
      <w:pPr>
        <w:pStyle w:val="11"/>
        <w:rPr>
          <w:rFonts w:ascii="Calibri" w:hAnsi="Calibri"/>
          <w:noProof/>
          <w:szCs w:val="22"/>
          <w:lang w:eastAsia="ru-RU"/>
        </w:rPr>
      </w:pPr>
      <w:r w:rsidRPr="00B53F0B">
        <w:fldChar w:fldCharType="begin"/>
      </w:r>
      <w:r w:rsidRPr="00B53F0B">
        <w:instrText xml:space="preserve"> TOC \o "1-3" \h \z \u </w:instrText>
      </w:r>
      <w:r w:rsidRPr="00B53F0B">
        <w:fldChar w:fldCharType="separate"/>
      </w:r>
      <w:hyperlink w:anchor="_Toc22547229" w:history="1">
        <w:r w:rsidR="00161484" w:rsidRPr="00B53F0B">
          <w:rPr>
            <w:rStyle w:val="a4"/>
            <w:rFonts w:ascii="Times New Roman Полужирный" w:hAnsi="Times New Roman Полужирный"/>
            <w:b/>
            <w:caps/>
            <w:noProof/>
            <w:color w:val="auto"/>
          </w:rPr>
          <w:t>СОСТАВ ПРОЕКТНЫХ МАТЕРИАЛОВ</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_Toc22547229 \h </w:instrText>
        </w:r>
        <w:r w:rsidR="00161484" w:rsidRPr="00B53F0B">
          <w:rPr>
            <w:noProof/>
            <w:webHidden/>
          </w:rPr>
        </w:r>
        <w:r w:rsidR="00161484" w:rsidRPr="00B53F0B">
          <w:rPr>
            <w:noProof/>
            <w:webHidden/>
          </w:rPr>
          <w:fldChar w:fldCharType="separate"/>
        </w:r>
        <w:r w:rsidR="00F4023E">
          <w:rPr>
            <w:noProof/>
            <w:webHidden/>
          </w:rPr>
          <w:t>5</w:t>
        </w:r>
        <w:r w:rsidR="00161484" w:rsidRPr="00B53F0B">
          <w:rPr>
            <w:noProof/>
            <w:webHidden/>
          </w:rPr>
          <w:fldChar w:fldCharType="end"/>
        </w:r>
      </w:hyperlink>
    </w:p>
    <w:p w14:paraId="78FE725D" w14:textId="62D2B9C2" w:rsidR="00161484" w:rsidRPr="00B53F0B" w:rsidRDefault="00000000">
      <w:pPr>
        <w:pStyle w:val="11"/>
        <w:rPr>
          <w:rFonts w:ascii="Calibri" w:hAnsi="Calibri"/>
          <w:noProof/>
          <w:szCs w:val="22"/>
          <w:lang w:eastAsia="ru-RU"/>
        </w:rPr>
      </w:pPr>
      <w:hyperlink w:anchor="_Toc22547230" w:history="1">
        <w:r w:rsidR="00161484" w:rsidRPr="00B53F0B">
          <w:rPr>
            <w:rStyle w:val="a4"/>
            <w:b/>
            <w:bCs/>
            <w:caps/>
            <w:noProof/>
            <w:color w:val="auto"/>
          </w:rPr>
          <w:t>ЧАСТЬ I. ПОРЯДОК ПРИМЕНЕНИЯ ПРАВИЛ землепользования и застройки муниципального образвоания городской округ «Охинский» И ВНЕСЕНИЯ в них ИЗМЕНЕНИЙ</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_Toc22547230 \h </w:instrText>
        </w:r>
        <w:r w:rsidR="00161484" w:rsidRPr="00B53F0B">
          <w:rPr>
            <w:noProof/>
            <w:webHidden/>
          </w:rPr>
        </w:r>
        <w:r w:rsidR="00161484" w:rsidRPr="00B53F0B">
          <w:rPr>
            <w:noProof/>
            <w:webHidden/>
          </w:rPr>
          <w:fldChar w:fldCharType="separate"/>
        </w:r>
        <w:r w:rsidR="00F4023E">
          <w:rPr>
            <w:noProof/>
            <w:webHidden/>
          </w:rPr>
          <w:t>6</w:t>
        </w:r>
        <w:r w:rsidR="00161484" w:rsidRPr="00B53F0B">
          <w:rPr>
            <w:noProof/>
            <w:webHidden/>
          </w:rPr>
          <w:fldChar w:fldCharType="end"/>
        </w:r>
      </w:hyperlink>
    </w:p>
    <w:p w14:paraId="54765770" w14:textId="6501DF79" w:rsidR="00161484" w:rsidRPr="00B53F0B" w:rsidRDefault="00000000">
      <w:pPr>
        <w:pStyle w:val="21"/>
        <w:rPr>
          <w:rFonts w:ascii="Calibri" w:hAnsi="Calibri"/>
          <w:noProof/>
          <w:sz w:val="22"/>
          <w:szCs w:val="22"/>
          <w:lang w:eastAsia="ru-RU"/>
        </w:rPr>
      </w:pPr>
      <w:hyperlink w:anchor="_Toc22547231" w:history="1">
        <w:r w:rsidR="00161484" w:rsidRPr="00B53F0B">
          <w:rPr>
            <w:rStyle w:val="a4"/>
            <w:b/>
            <w:noProof/>
            <w:color w:val="auto"/>
          </w:rPr>
          <w:t>Глава 1. ОБЩИЕ ПОЛОЖЕНИЯ О ПРИМЕНЕНИИ ПРАВИЛ ЗЕМЛЕПОЛЬЗОВАНИЯ И ЗАСТРОЙКИ МУНИЦИПАЛЬНОГО ОБРАЗОВАНИЯ ГОРОДСКОЙ ОКРУГ «ОХИНСКИЙ» И О РЕГУЛИРОВАНИИ ЗЕМЛЕПОЛЬЗОВАНИЯ И ЗАСТРОЙКИ ОРГАНАМИ МЕСТНОГО САМОУПРАВЛЕНИЯ МУНИЦИПАЛЬНОГО ОБРАЗОВАНИЯ ГОРОДСКОЙ ОКРУГ «ОХИНСКИЙ»</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_Toc22547231 \h </w:instrText>
        </w:r>
        <w:r w:rsidR="00161484" w:rsidRPr="00B53F0B">
          <w:rPr>
            <w:noProof/>
            <w:webHidden/>
          </w:rPr>
        </w:r>
        <w:r w:rsidR="00161484" w:rsidRPr="00B53F0B">
          <w:rPr>
            <w:noProof/>
            <w:webHidden/>
          </w:rPr>
          <w:fldChar w:fldCharType="separate"/>
        </w:r>
        <w:r w:rsidR="00F4023E">
          <w:rPr>
            <w:noProof/>
            <w:webHidden/>
          </w:rPr>
          <w:t>6</w:t>
        </w:r>
        <w:r w:rsidR="00161484" w:rsidRPr="00B53F0B">
          <w:rPr>
            <w:noProof/>
            <w:webHidden/>
          </w:rPr>
          <w:fldChar w:fldCharType="end"/>
        </w:r>
      </w:hyperlink>
    </w:p>
    <w:p w14:paraId="5B05550D" w14:textId="22C64762" w:rsidR="00161484" w:rsidRPr="00B53F0B" w:rsidRDefault="00000000">
      <w:pPr>
        <w:pStyle w:val="11"/>
        <w:rPr>
          <w:rFonts w:ascii="Calibri" w:hAnsi="Calibri"/>
          <w:noProof/>
          <w:szCs w:val="22"/>
          <w:lang w:eastAsia="ru-RU"/>
        </w:rPr>
      </w:pPr>
      <w:hyperlink w:anchor="_Toc22547232" w:history="1">
        <w:r w:rsidR="00161484" w:rsidRPr="00B53F0B">
          <w:rPr>
            <w:rStyle w:val="a4"/>
            <w:rFonts w:cs="Arial"/>
            <w:b/>
            <w:bCs/>
            <w:i/>
            <w:iCs/>
            <w:noProof/>
            <w:color w:val="auto"/>
          </w:rPr>
          <w:t>Статья 1. Назначение и содержание Правил землепользования и застройки</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_Toc22547232 \h </w:instrText>
        </w:r>
        <w:r w:rsidR="00161484" w:rsidRPr="00B53F0B">
          <w:rPr>
            <w:noProof/>
            <w:webHidden/>
          </w:rPr>
        </w:r>
        <w:r w:rsidR="00161484" w:rsidRPr="00B53F0B">
          <w:rPr>
            <w:noProof/>
            <w:webHidden/>
          </w:rPr>
          <w:fldChar w:fldCharType="separate"/>
        </w:r>
        <w:r w:rsidR="00F4023E">
          <w:rPr>
            <w:noProof/>
            <w:webHidden/>
          </w:rPr>
          <w:t>6</w:t>
        </w:r>
        <w:r w:rsidR="00161484" w:rsidRPr="00B53F0B">
          <w:rPr>
            <w:noProof/>
            <w:webHidden/>
          </w:rPr>
          <w:fldChar w:fldCharType="end"/>
        </w:r>
      </w:hyperlink>
    </w:p>
    <w:p w14:paraId="769CCD1A" w14:textId="302EEB86" w:rsidR="00161484" w:rsidRPr="00B53F0B" w:rsidRDefault="00000000">
      <w:pPr>
        <w:pStyle w:val="11"/>
        <w:rPr>
          <w:rFonts w:ascii="Calibri" w:hAnsi="Calibri"/>
          <w:noProof/>
          <w:szCs w:val="22"/>
          <w:lang w:eastAsia="ru-RU"/>
        </w:rPr>
      </w:pPr>
      <w:hyperlink w:anchor="_Toc22547233" w:history="1">
        <w:r w:rsidR="00161484" w:rsidRPr="00B53F0B">
          <w:rPr>
            <w:rStyle w:val="a4"/>
            <w:rFonts w:cs="Arial"/>
            <w:b/>
            <w:bCs/>
            <w:i/>
            <w:iCs/>
            <w:noProof/>
            <w:color w:val="auto"/>
          </w:rPr>
          <w:t>Статья 2. Сфера применения Правил землепользования и застройки</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_Toc22547233 \h </w:instrText>
        </w:r>
        <w:r w:rsidR="00161484" w:rsidRPr="00B53F0B">
          <w:rPr>
            <w:noProof/>
            <w:webHidden/>
          </w:rPr>
        </w:r>
        <w:r w:rsidR="00161484" w:rsidRPr="00B53F0B">
          <w:rPr>
            <w:noProof/>
            <w:webHidden/>
          </w:rPr>
          <w:fldChar w:fldCharType="separate"/>
        </w:r>
        <w:r w:rsidR="00F4023E">
          <w:rPr>
            <w:noProof/>
            <w:webHidden/>
          </w:rPr>
          <w:t>6</w:t>
        </w:r>
        <w:r w:rsidR="00161484" w:rsidRPr="00B53F0B">
          <w:rPr>
            <w:noProof/>
            <w:webHidden/>
          </w:rPr>
          <w:fldChar w:fldCharType="end"/>
        </w:r>
      </w:hyperlink>
    </w:p>
    <w:p w14:paraId="78756889" w14:textId="223D2CFB" w:rsidR="00161484" w:rsidRPr="00B53F0B" w:rsidRDefault="00000000">
      <w:pPr>
        <w:pStyle w:val="11"/>
        <w:rPr>
          <w:rFonts w:ascii="Calibri" w:hAnsi="Calibri"/>
          <w:noProof/>
          <w:szCs w:val="22"/>
          <w:lang w:eastAsia="ru-RU"/>
        </w:rPr>
      </w:pPr>
      <w:hyperlink w:anchor="_Toc22547234" w:history="1">
        <w:r w:rsidR="00161484" w:rsidRPr="00B53F0B">
          <w:rPr>
            <w:rStyle w:val="a4"/>
            <w:rFonts w:cs="Arial"/>
            <w:b/>
            <w:bCs/>
            <w:i/>
            <w:iCs/>
            <w:noProof/>
            <w:color w:val="auto"/>
          </w:rPr>
          <w:t>Статья 3. Регулирование землепользования и застройки органами местного самоуправления муниципального образования городской округ «Охинский»</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_Toc22547234 \h </w:instrText>
        </w:r>
        <w:r w:rsidR="00161484" w:rsidRPr="00B53F0B">
          <w:rPr>
            <w:noProof/>
            <w:webHidden/>
          </w:rPr>
        </w:r>
        <w:r w:rsidR="00161484" w:rsidRPr="00B53F0B">
          <w:rPr>
            <w:noProof/>
            <w:webHidden/>
          </w:rPr>
          <w:fldChar w:fldCharType="separate"/>
        </w:r>
        <w:r w:rsidR="00F4023E">
          <w:rPr>
            <w:noProof/>
            <w:webHidden/>
          </w:rPr>
          <w:t>7</w:t>
        </w:r>
        <w:r w:rsidR="00161484" w:rsidRPr="00B53F0B">
          <w:rPr>
            <w:noProof/>
            <w:webHidden/>
          </w:rPr>
          <w:fldChar w:fldCharType="end"/>
        </w:r>
      </w:hyperlink>
    </w:p>
    <w:p w14:paraId="4B3846FB" w14:textId="54CDB5AF" w:rsidR="00161484" w:rsidRPr="00B53F0B" w:rsidRDefault="00000000">
      <w:pPr>
        <w:pStyle w:val="21"/>
        <w:rPr>
          <w:rFonts w:ascii="Calibri" w:hAnsi="Calibri"/>
          <w:noProof/>
          <w:sz w:val="22"/>
          <w:szCs w:val="22"/>
          <w:lang w:eastAsia="ru-RU"/>
        </w:rPr>
      </w:pPr>
      <w:hyperlink w:anchor="_Toc22547235" w:history="1">
        <w:r w:rsidR="00161484" w:rsidRPr="00B53F0B">
          <w:rPr>
            <w:rStyle w:val="a4"/>
            <w:b/>
            <w:noProof/>
            <w:color w:val="auto"/>
          </w:rPr>
          <w:t>Глава 2. ПОДГОТОВКА ДОКУМЕНТАЦИИ ПО ПЛАНИРОВКЕ ТЕРРИТОРИИ ОРГАНАМИ МЕСТНОГО САМОУПРАВЛЕНИЯ МУНИЦИПАЛЬНОГО ОБРАЗОВАНИЯ ГОРОДСКОЙ ОКРУГ «ОХИНСКИЙ»</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_Toc22547235 \h </w:instrText>
        </w:r>
        <w:r w:rsidR="00161484" w:rsidRPr="00B53F0B">
          <w:rPr>
            <w:noProof/>
            <w:webHidden/>
          </w:rPr>
        </w:r>
        <w:r w:rsidR="00161484" w:rsidRPr="00B53F0B">
          <w:rPr>
            <w:noProof/>
            <w:webHidden/>
          </w:rPr>
          <w:fldChar w:fldCharType="separate"/>
        </w:r>
        <w:r w:rsidR="00F4023E">
          <w:rPr>
            <w:noProof/>
            <w:webHidden/>
          </w:rPr>
          <w:t>7</w:t>
        </w:r>
        <w:r w:rsidR="00161484" w:rsidRPr="00B53F0B">
          <w:rPr>
            <w:noProof/>
            <w:webHidden/>
          </w:rPr>
          <w:fldChar w:fldCharType="end"/>
        </w:r>
      </w:hyperlink>
    </w:p>
    <w:p w14:paraId="4907E4B9" w14:textId="475854BF" w:rsidR="00161484" w:rsidRPr="00B53F0B" w:rsidRDefault="00000000">
      <w:pPr>
        <w:pStyle w:val="11"/>
        <w:rPr>
          <w:rFonts w:ascii="Calibri" w:hAnsi="Calibri"/>
          <w:noProof/>
          <w:szCs w:val="22"/>
          <w:lang w:eastAsia="ru-RU"/>
        </w:rPr>
      </w:pPr>
      <w:hyperlink w:anchor="_Toc22547236" w:history="1">
        <w:r w:rsidR="00161484" w:rsidRPr="00B53F0B">
          <w:rPr>
            <w:rStyle w:val="a4"/>
            <w:rFonts w:cs="Arial"/>
            <w:b/>
            <w:bCs/>
            <w:i/>
            <w:iCs/>
            <w:noProof/>
            <w:color w:val="auto"/>
          </w:rPr>
          <w:t>Статья 4. Документация по планировке территории</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_Toc22547236 \h </w:instrText>
        </w:r>
        <w:r w:rsidR="00161484" w:rsidRPr="00B53F0B">
          <w:rPr>
            <w:noProof/>
            <w:webHidden/>
          </w:rPr>
        </w:r>
        <w:r w:rsidR="00161484" w:rsidRPr="00B53F0B">
          <w:rPr>
            <w:noProof/>
            <w:webHidden/>
          </w:rPr>
          <w:fldChar w:fldCharType="separate"/>
        </w:r>
        <w:r w:rsidR="00F4023E">
          <w:rPr>
            <w:noProof/>
            <w:webHidden/>
          </w:rPr>
          <w:t>7</w:t>
        </w:r>
        <w:r w:rsidR="00161484" w:rsidRPr="00B53F0B">
          <w:rPr>
            <w:noProof/>
            <w:webHidden/>
          </w:rPr>
          <w:fldChar w:fldCharType="end"/>
        </w:r>
      </w:hyperlink>
    </w:p>
    <w:p w14:paraId="4EDE695E" w14:textId="04EB093B" w:rsidR="00161484" w:rsidRPr="00B53F0B" w:rsidRDefault="00000000">
      <w:pPr>
        <w:pStyle w:val="11"/>
        <w:rPr>
          <w:rFonts w:ascii="Calibri" w:hAnsi="Calibri"/>
          <w:noProof/>
          <w:szCs w:val="22"/>
          <w:lang w:eastAsia="ru-RU"/>
        </w:rPr>
      </w:pPr>
      <w:hyperlink w:anchor="_Toc22547237" w:history="1">
        <w:r w:rsidR="00161484" w:rsidRPr="00B53F0B">
          <w:rPr>
            <w:rStyle w:val="a4"/>
            <w:rFonts w:cs="Arial"/>
            <w:b/>
            <w:bCs/>
            <w:i/>
            <w:iCs/>
            <w:noProof/>
            <w:color w:val="auto"/>
          </w:rPr>
          <w:t>Статья 5. Порядок подготовки документации по планировке территории</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_Toc22547237 \h </w:instrText>
        </w:r>
        <w:r w:rsidR="00161484" w:rsidRPr="00B53F0B">
          <w:rPr>
            <w:noProof/>
            <w:webHidden/>
          </w:rPr>
        </w:r>
        <w:r w:rsidR="00161484" w:rsidRPr="00B53F0B">
          <w:rPr>
            <w:noProof/>
            <w:webHidden/>
          </w:rPr>
          <w:fldChar w:fldCharType="separate"/>
        </w:r>
        <w:r w:rsidR="00F4023E">
          <w:rPr>
            <w:noProof/>
            <w:webHidden/>
          </w:rPr>
          <w:t>8</w:t>
        </w:r>
        <w:r w:rsidR="00161484" w:rsidRPr="00B53F0B">
          <w:rPr>
            <w:noProof/>
            <w:webHidden/>
          </w:rPr>
          <w:fldChar w:fldCharType="end"/>
        </w:r>
      </w:hyperlink>
    </w:p>
    <w:p w14:paraId="457D2506" w14:textId="40710F81" w:rsidR="00161484" w:rsidRPr="00B53F0B" w:rsidRDefault="00000000">
      <w:pPr>
        <w:pStyle w:val="21"/>
        <w:rPr>
          <w:rFonts w:ascii="Calibri" w:hAnsi="Calibri"/>
          <w:noProof/>
          <w:sz w:val="22"/>
          <w:szCs w:val="22"/>
          <w:lang w:eastAsia="ru-RU"/>
        </w:rPr>
      </w:pPr>
      <w:hyperlink w:anchor="_Toc22547238" w:history="1">
        <w:r w:rsidR="00161484" w:rsidRPr="00B53F0B">
          <w:rPr>
            <w:rStyle w:val="a4"/>
            <w:b/>
            <w:noProof/>
            <w:color w:val="auto"/>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_Toc22547238 \h </w:instrText>
        </w:r>
        <w:r w:rsidR="00161484" w:rsidRPr="00B53F0B">
          <w:rPr>
            <w:noProof/>
            <w:webHidden/>
          </w:rPr>
        </w:r>
        <w:r w:rsidR="00161484" w:rsidRPr="00B53F0B">
          <w:rPr>
            <w:noProof/>
            <w:webHidden/>
          </w:rPr>
          <w:fldChar w:fldCharType="separate"/>
        </w:r>
        <w:r w:rsidR="00F4023E">
          <w:rPr>
            <w:noProof/>
            <w:webHidden/>
          </w:rPr>
          <w:t>9</w:t>
        </w:r>
        <w:r w:rsidR="00161484" w:rsidRPr="00B53F0B">
          <w:rPr>
            <w:noProof/>
            <w:webHidden/>
          </w:rPr>
          <w:fldChar w:fldCharType="end"/>
        </w:r>
      </w:hyperlink>
    </w:p>
    <w:p w14:paraId="6D0223E7" w14:textId="7C006507" w:rsidR="00161484" w:rsidRPr="00B53F0B" w:rsidRDefault="00000000">
      <w:pPr>
        <w:pStyle w:val="11"/>
        <w:rPr>
          <w:rFonts w:ascii="Calibri" w:hAnsi="Calibri"/>
          <w:noProof/>
          <w:szCs w:val="22"/>
          <w:lang w:eastAsia="ru-RU"/>
        </w:rPr>
      </w:pPr>
      <w:hyperlink w:anchor="_Toc22547239" w:history="1">
        <w:r w:rsidR="00161484" w:rsidRPr="00B53F0B">
          <w:rPr>
            <w:rStyle w:val="a4"/>
            <w:rFonts w:cs="Arial"/>
            <w:b/>
            <w:bCs/>
            <w:i/>
            <w:iCs/>
            <w:noProof/>
            <w:color w:val="auto"/>
          </w:rPr>
          <w:t>Статья 6. Виды разрешенного использования земельных участков и объектов капитального строительства</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_Toc22547239 \h </w:instrText>
        </w:r>
        <w:r w:rsidR="00161484" w:rsidRPr="00B53F0B">
          <w:rPr>
            <w:noProof/>
            <w:webHidden/>
          </w:rPr>
        </w:r>
        <w:r w:rsidR="00161484" w:rsidRPr="00B53F0B">
          <w:rPr>
            <w:noProof/>
            <w:webHidden/>
          </w:rPr>
          <w:fldChar w:fldCharType="separate"/>
        </w:r>
        <w:r w:rsidR="00F4023E">
          <w:rPr>
            <w:noProof/>
            <w:webHidden/>
          </w:rPr>
          <w:t>10</w:t>
        </w:r>
        <w:r w:rsidR="00161484" w:rsidRPr="00B53F0B">
          <w:rPr>
            <w:noProof/>
            <w:webHidden/>
          </w:rPr>
          <w:fldChar w:fldCharType="end"/>
        </w:r>
      </w:hyperlink>
    </w:p>
    <w:p w14:paraId="06285520" w14:textId="0736D6C6" w:rsidR="00161484" w:rsidRPr="00B53F0B" w:rsidRDefault="00000000">
      <w:pPr>
        <w:pStyle w:val="11"/>
        <w:rPr>
          <w:rFonts w:ascii="Calibri" w:hAnsi="Calibri"/>
          <w:noProof/>
          <w:szCs w:val="22"/>
          <w:lang w:eastAsia="ru-RU"/>
        </w:rPr>
      </w:pPr>
      <w:hyperlink w:anchor="_Toc22547240" w:history="1">
        <w:r w:rsidR="00161484" w:rsidRPr="00B53F0B">
          <w:rPr>
            <w:rStyle w:val="a4"/>
            <w:rFonts w:cs="Arial"/>
            <w:b/>
            <w:bCs/>
            <w:i/>
            <w:iCs/>
            <w:noProof/>
            <w:color w:val="auto"/>
          </w:rPr>
          <w:t>Статья 8. Изменение видов разрешенного использования земельных участков и объектов капитального строительства</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_Toc22547240 \h </w:instrText>
        </w:r>
        <w:r w:rsidR="00161484" w:rsidRPr="00B53F0B">
          <w:rPr>
            <w:noProof/>
            <w:webHidden/>
          </w:rPr>
        </w:r>
        <w:r w:rsidR="00161484" w:rsidRPr="00B53F0B">
          <w:rPr>
            <w:noProof/>
            <w:webHidden/>
          </w:rPr>
          <w:fldChar w:fldCharType="separate"/>
        </w:r>
        <w:r w:rsidR="00F4023E">
          <w:rPr>
            <w:noProof/>
            <w:webHidden/>
          </w:rPr>
          <w:t>10</w:t>
        </w:r>
        <w:r w:rsidR="00161484" w:rsidRPr="00B53F0B">
          <w:rPr>
            <w:noProof/>
            <w:webHidden/>
          </w:rPr>
          <w:fldChar w:fldCharType="end"/>
        </w:r>
      </w:hyperlink>
    </w:p>
    <w:p w14:paraId="54565802" w14:textId="15D1B77F" w:rsidR="00161484" w:rsidRPr="00B53F0B" w:rsidRDefault="00000000">
      <w:pPr>
        <w:pStyle w:val="11"/>
        <w:rPr>
          <w:rFonts w:ascii="Calibri" w:hAnsi="Calibri"/>
          <w:noProof/>
          <w:szCs w:val="22"/>
          <w:lang w:eastAsia="ru-RU"/>
        </w:rPr>
      </w:pPr>
      <w:hyperlink w:anchor="_Toc22547241" w:history="1">
        <w:r w:rsidR="00161484" w:rsidRPr="00B53F0B">
          <w:rPr>
            <w:rStyle w:val="a4"/>
            <w:rFonts w:cs="Arial"/>
            <w:b/>
            <w:bCs/>
            <w:i/>
            <w:iCs/>
            <w:noProof/>
            <w:color w:val="auto"/>
          </w:rPr>
          <w:t>Статья 7. Использование земельных участков и объектов капитального строительства, не соответствующих градостроительному регламенту</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_Toc22547241 \h </w:instrText>
        </w:r>
        <w:r w:rsidR="00161484" w:rsidRPr="00B53F0B">
          <w:rPr>
            <w:noProof/>
            <w:webHidden/>
          </w:rPr>
        </w:r>
        <w:r w:rsidR="00161484" w:rsidRPr="00B53F0B">
          <w:rPr>
            <w:noProof/>
            <w:webHidden/>
          </w:rPr>
          <w:fldChar w:fldCharType="separate"/>
        </w:r>
        <w:r w:rsidR="00F4023E">
          <w:rPr>
            <w:noProof/>
            <w:webHidden/>
          </w:rPr>
          <w:t>11</w:t>
        </w:r>
        <w:r w:rsidR="00161484" w:rsidRPr="00B53F0B">
          <w:rPr>
            <w:noProof/>
            <w:webHidden/>
          </w:rPr>
          <w:fldChar w:fldCharType="end"/>
        </w:r>
      </w:hyperlink>
    </w:p>
    <w:p w14:paraId="0F7B2516" w14:textId="2BA985C4" w:rsidR="00161484" w:rsidRPr="00B53F0B" w:rsidRDefault="00000000">
      <w:pPr>
        <w:pStyle w:val="11"/>
        <w:rPr>
          <w:rFonts w:ascii="Calibri" w:hAnsi="Calibri"/>
          <w:noProof/>
          <w:szCs w:val="22"/>
          <w:lang w:eastAsia="ru-RU"/>
        </w:rPr>
      </w:pPr>
      <w:hyperlink w:anchor="_Toc22547242" w:history="1">
        <w:r w:rsidR="00161484" w:rsidRPr="00B53F0B">
          <w:rPr>
            <w:rStyle w:val="a4"/>
            <w:rFonts w:cs="Arial"/>
            <w:b/>
            <w:bCs/>
            <w:i/>
            <w:iCs/>
            <w:noProof/>
            <w:color w:val="auto"/>
          </w:rPr>
          <w:t>Статья 8. Использование земельных участков и объектов капитального строительства в зонах с особыми условиями использования территорий</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_Toc22547242 \h </w:instrText>
        </w:r>
        <w:r w:rsidR="00161484" w:rsidRPr="00B53F0B">
          <w:rPr>
            <w:noProof/>
            <w:webHidden/>
          </w:rPr>
        </w:r>
        <w:r w:rsidR="00161484" w:rsidRPr="00B53F0B">
          <w:rPr>
            <w:noProof/>
            <w:webHidden/>
          </w:rPr>
          <w:fldChar w:fldCharType="separate"/>
        </w:r>
        <w:r w:rsidR="00F4023E">
          <w:rPr>
            <w:noProof/>
            <w:webHidden/>
          </w:rPr>
          <w:t>11</w:t>
        </w:r>
        <w:r w:rsidR="00161484" w:rsidRPr="00B53F0B">
          <w:rPr>
            <w:noProof/>
            <w:webHidden/>
          </w:rPr>
          <w:fldChar w:fldCharType="end"/>
        </w:r>
      </w:hyperlink>
    </w:p>
    <w:p w14:paraId="024A871A" w14:textId="67A9FF3A" w:rsidR="00161484" w:rsidRPr="00B53F0B" w:rsidRDefault="00000000">
      <w:pPr>
        <w:pStyle w:val="21"/>
        <w:rPr>
          <w:rFonts w:ascii="Calibri" w:hAnsi="Calibri"/>
          <w:noProof/>
          <w:sz w:val="22"/>
          <w:szCs w:val="22"/>
          <w:lang w:eastAsia="ru-RU"/>
        </w:rPr>
      </w:pPr>
      <w:hyperlink w:anchor="_Toc22547243" w:history="1">
        <w:r w:rsidR="00161484" w:rsidRPr="00B53F0B">
          <w:rPr>
            <w:rStyle w:val="a4"/>
            <w:b/>
            <w:noProof/>
            <w:color w:val="auto"/>
          </w:rPr>
          <w:t>Глава 4. ПУБЛИЧНЫЕ СЛУШАНИЯ ПО ВОПРОСАМ ЗЕМЛЕПОЛЬЗОВАНИЯ И ЗАСТРОЙКИ</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_Toc22547243 \h </w:instrText>
        </w:r>
        <w:r w:rsidR="00161484" w:rsidRPr="00B53F0B">
          <w:rPr>
            <w:noProof/>
            <w:webHidden/>
          </w:rPr>
        </w:r>
        <w:r w:rsidR="00161484" w:rsidRPr="00B53F0B">
          <w:rPr>
            <w:noProof/>
            <w:webHidden/>
          </w:rPr>
          <w:fldChar w:fldCharType="separate"/>
        </w:r>
        <w:r w:rsidR="00F4023E">
          <w:rPr>
            <w:noProof/>
            <w:webHidden/>
          </w:rPr>
          <w:t>12</w:t>
        </w:r>
        <w:r w:rsidR="00161484" w:rsidRPr="00B53F0B">
          <w:rPr>
            <w:noProof/>
            <w:webHidden/>
          </w:rPr>
          <w:fldChar w:fldCharType="end"/>
        </w:r>
      </w:hyperlink>
    </w:p>
    <w:p w14:paraId="002D9637" w14:textId="4EB90D18" w:rsidR="00161484" w:rsidRPr="00B53F0B" w:rsidRDefault="00000000">
      <w:pPr>
        <w:pStyle w:val="11"/>
        <w:rPr>
          <w:rFonts w:ascii="Calibri" w:hAnsi="Calibri"/>
          <w:noProof/>
          <w:szCs w:val="22"/>
          <w:lang w:eastAsia="ru-RU"/>
        </w:rPr>
      </w:pPr>
      <w:hyperlink w:anchor="_Toc22547244" w:history="1">
        <w:r w:rsidR="00161484" w:rsidRPr="00B53F0B">
          <w:rPr>
            <w:rStyle w:val="a4"/>
            <w:rFonts w:cs="Arial"/>
            <w:b/>
            <w:bCs/>
            <w:i/>
            <w:iCs/>
            <w:noProof/>
            <w:color w:val="auto"/>
          </w:rPr>
          <w:t>Статья 9. Общие положения о проведении общественных обсуждений или публичных слушаний по вопросам землепользования и застройки</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_Toc22547244 \h </w:instrText>
        </w:r>
        <w:r w:rsidR="00161484" w:rsidRPr="00B53F0B">
          <w:rPr>
            <w:noProof/>
            <w:webHidden/>
          </w:rPr>
        </w:r>
        <w:r w:rsidR="00161484" w:rsidRPr="00B53F0B">
          <w:rPr>
            <w:noProof/>
            <w:webHidden/>
          </w:rPr>
          <w:fldChar w:fldCharType="separate"/>
        </w:r>
        <w:r w:rsidR="00F4023E">
          <w:rPr>
            <w:noProof/>
            <w:webHidden/>
          </w:rPr>
          <w:t>12</w:t>
        </w:r>
        <w:r w:rsidR="00161484" w:rsidRPr="00B53F0B">
          <w:rPr>
            <w:noProof/>
            <w:webHidden/>
          </w:rPr>
          <w:fldChar w:fldCharType="end"/>
        </w:r>
      </w:hyperlink>
    </w:p>
    <w:p w14:paraId="6FE85E13" w14:textId="05447816" w:rsidR="00161484" w:rsidRPr="00B53F0B" w:rsidRDefault="00000000">
      <w:pPr>
        <w:pStyle w:val="11"/>
        <w:rPr>
          <w:rFonts w:ascii="Calibri" w:hAnsi="Calibri"/>
          <w:noProof/>
          <w:szCs w:val="22"/>
          <w:lang w:eastAsia="ru-RU"/>
        </w:rPr>
      </w:pPr>
      <w:hyperlink w:anchor="_Toc22547245" w:history="1">
        <w:r w:rsidR="00161484" w:rsidRPr="00B53F0B">
          <w:rPr>
            <w:rStyle w:val="a4"/>
            <w:rFonts w:cs="Arial"/>
            <w:b/>
            <w:bCs/>
            <w:i/>
            <w:iCs/>
            <w:noProof/>
            <w:color w:val="auto"/>
          </w:rPr>
          <w:t>Статья 10. Сроки проведения общественных обсуждений или публичных слушаний по вопросам землепользования и застройки</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_Toc22547245 \h </w:instrText>
        </w:r>
        <w:r w:rsidR="00161484" w:rsidRPr="00B53F0B">
          <w:rPr>
            <w:noProof/>
            <w:webHidden/>
          </w:rPr>
        </w:r>
        <w:r w:rsidR="00161484" w:rsidRPr="00B53F0B">
          <w:rPr>
            <w:noProof/>
            <w:webHidden/>
          </w:rPr>
          <w:fldChar w:fldCharType="separate"/>
        </w:r>
        <w:r w:rsidR="00F4023E">
          <w:rPr>
            <w:noProof/>
            <w:webHidden/>
          </w:rPr>
          <w:t>12</w:t>
        </w:r>
        <w:r w:rsidR="00161484" w:rsidRPr="00B53F0B">
          <w:rPr>
            <w:noProof/>
            <w:webHidden/>
          </w:rPr>
          <w:fldChar w:fldCharType="end"/>
        </w:r>
      </w:hyperlink>
    </w:p>
    <w:p w14:paraId="406DE22D" w14:textId="070029D2" w:rsidR="00161484" w:rsidRPr="00B53F0B" w:rsidRDefault="00000000">
      <w:pPr>
        <w:pStyle w:val="11"/>
        <w:rPr>
          <w:rFonts w:ascii="Calibri" w:hAnsi="Calibri"/>
          <w:noProof/>
          <w:szCs w:val="22"/>
          <w:lang w:eastAsia="ru-RU"/>
        </w:rPr>
      </w:pPr>
      <w:hyperlink w:anchor="_Toc22547246" w:history="1">
        <w:r w:rsidR="00161484" w:rsidRPr="00B53F0B">
          <w:rPr>
            <w:rStyle w:val="a4"/>
            <w:rFonts w:cs="Arial"/>
            <w:b/>
            <w:bCs/>
            <w:i/>
            <w:iCs/>
            <w:noProof/>
            <w:color w:val="auto"/>
          </w:rPr>
          <w:t>Статья 11. Порядок организации и проведения общественных обсуждений или публичных слушаний по вопросам землепользования и застройки</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_Toc22547246 \h </w:instrText>
        </w:r>
        <w:r w:rsidR="00161484" w:rsidRPr="00B53F0B">
          <w:rPr>
            <w:noProof/>
            <w:webHidden/>
          </w:rPr>
        </w:r>
        <w:r w:rsidR="00161484" w:rsidRPr="00B53F0B">
          <w:rPr>
            <w:noProof/>
            <w:webHidden/>
          </w:rPr>
          <w:fldChar w:fldCharType="separate"/>
        </w:r>
        <w:r w:rsidR="00F4023E">
          <w:rPr>
            <w:noProof/>
            <w:webHidden/>
          </w:rPr>
          <w:t>13</w:t>
        </w:r>
        <w:r w:rsidR="00161484" w:rsidRPr="00B53F0B">
          <w:rPr>
            <w:noProof/>
            <w:webHidden/>
          </w:rPr>
          <w:fldChar w:fldCharType="end"/>
        </w:r>
      </w:hyperlink>
    </w:p>
    <w:p w14:paraId="528ABBED" w14:textId="3E952E83" w:rsidR="00161484" w:rsidRPr="00B53F0B" w:rsidRDefault="00000000">
      <w:pPr>
        <w:pStyle w:val="21"/>
        <w:rPr>
          <w:rFonts w:ascii="Calibri" w:hAnsi="Calibri"/>
          <w:noProof/>
          <w:sz w:val="22"/>
          <w:szCs w:val="22"/>
          <w:lang w:eastAsia="ru-RU"/>
        </w:rPr>
      </w:pPr>
      <w:hyperlink w:anchor="_Toc22547247" w:history="1">
        <w:r w:rsidR="00161484" w:rsidRPr="00B53F0B">
          <w:rPr>
            <w:rStyle w:val="a4"/>
            <w:b/>
            <w:noProof/>
            <w:color w:val="auto"/>
          </w:rPr>
          <w:t>Глава 5. ЗАКЛЮЧИТЕЛЬНЫЕ ПОЛОЖЕНИЯ</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_Toc22547247 \h </w:instrText>
        </w:r>
        <w:r w:rsidR="00161484" w:rsidRPr="00B53F0B">
          <w:rPr>
            <w:noProof/>
            <w:webHidden/>
          </w:rPr>
        </w:r>
        <w:r w:rsidR="00161484" w:rsidRPr="00B53F0B">
          <w:rPr>
            <w:noProof/>
            <w:webHidden/>
          </w:rPr>
          <w:fldChar w:fldCharType="separate"/>
        </w:r>
        <w:r w:rsidR="00F4023E">
          <w:rPr>
            <w:noProof/>
            <w:webHidden/>
          </w:rPr>
          <w:t>14</w:t>
        </w:r>
        <w:r w:rsidR="00161484" w:rsidRPr="00B53F0B">
          <w:rPr>
            <w:noProof/>
            <w:webHidden/>
          </w:rPr>
          <w:fldChar w:fldCharType="end"/>
        </w:r>
      </w:hyperlink>
    </w:p>
    <w:p w14:paraId="2F585C4C" w14:textId="5EBC2C38" w:rsidR="00161484" w:rsidRPr="00B53F0B" w:rsidRDefault="00000000">
      <w:pPr>
        <w:pStyle w:val="11"/>
        <w:rPr>
          <w:rFonts w:ascii="Calibri" w:hAnsi="Calibri"/>
          <w:noProof/>
          <w:szCs w:val="22"/>
          <w:lang w:eastAsia="ru-RU"/>
        </w:rPr>
      </w:pPr>
      <w:hyperlink w:anchor="_Toc22547248" w:history="1">
        <w:r w:rsidR="00161484" w:rsidRPr="00B53F0B">
          <w:rPr>
            <w:rStyle w:val="a4"/>
            <w:rFonts w:cs="Arial"/>
            <w:b/>
            <w:bCs/>
            <w:i/>
            <w:iCs/>
            <w:noProof/>
            <w:color w:val="auto"/>
          </w:rPr>
          <w:t>Статья 12. Порядок внесения изменений в Правила землепользования и застройки муниципального образования городской округ «Охинский»</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_Toc22547248 \h </w:instrText>
        </w:r>
        <w:r w:rsidR="00161484" w:rsidRPr="00B53F0B">
          <w:rPr>
            <w:noProof/>
            <w:webHidden/>
          </w:rPr>
        </w:r>
        <w:r w:rsidR="00161484" w:rsidRPr="00B53F0B">
          <w:rPr>
            <w:noProof/>
            <w:webHidden/>
          </w:rPr>
          <w:fldChar w:fldCharType="separate"/>
        </w:r>
        <w:r w:rsidR="00F4023E">
          <w:rPr>
            <w:noProof/>
            <w:webHidden/>
          </w:rPr>
          <w:t>14</w:t>
        </w:r>
        <w:r w:rsidR="00161484" w:rsidRPr="00B53F0B">
          <w:rPr>
            <w:noProof/>
            <w:webHidden/>
          </w:rPr>
          <w:fldChar w:fldCharType="end"/>
        </w:r>
      </w:hyperlink>
    </w:p>
    <w:p w14:paraId="6BD9AA58" w14:textId="3EAF46EA" w:rsidR="00161484" w:rsidRPr="00B53F0B" w:rsidRDefault="00000000">
      <w:pPr>
        <w:pStyle w:val="11"/>
        <w:rPr>
          <w:rFonts w:ascii="Calibri" w:hAnsi="Calibri"/>
          <w:noProof/>
          <w:szCs w:val="22"/>
          <w:lang w:eastAsia="ru-RU"/>
        </w:rPr>
      </w:pPr>
      <w:hyperlink w:anchor="_Toc22547249" w:history="1">
        <w:r w:rsidR="00161484" w:rsidRPr="00B53F0B">
          <w:rPr>
            <w:rStyle w:val="a4"/>
            <w:rFonts w:cs="Arial"/>
            <w:b/>
            <w:bCs/>
            <w:i/>
            <w:iCs/>
            <w:noProof/>
            <w:color w:val="auto"/>
          </w:rPr>
          <w:t>Статья 13. Действие настоящих Правил</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_Toc22547249 \h </w:instrText>
        </w:r>
        <w:r w:rsidR="00161484" w:rsidRPr="00B53F0B">
          <w:rPr>
            <w:noProof/>
            <w:webHidden/>
          </w:rPr>
        </w:r>
        <w:r w:rsidR="00161484" w:rsidRPr="00B53F0B">
          <w:rPr>
            <w:noProof/>
            <w:webHidden/>
          </w:rPr>
          <w:fldChar w:fldCharType="separate"/>
        </w:r>
        <w:r w:rsidR="00F4023E">
          <w:rPr>
            <w:noProof/>
            <w:webHidden/>
          </w:rPr>
          <w:t>16</w:t>
        </w:r>
        <w:r w:rsidR="00161484" w:rsidRPr="00B53F0B">
          <w:rPr>
            <w:noProof/>
            <w:webHidden/>
          </w:rPr>
          <w:fldChar w:fldCharType="end"/>
        </w:r>
      </w:hyperlink>
    </w:p>
    <w:p w14:paraId="1868F0E6" w14:textId="701354B5" w:rsidR="00161484" w:rsidRPr="00B53F0B" w:rsidRDefault="00000000">
      <w:pPr>
        <w:pStyle w:val="11"/>
        <w:rPr>
          <w:rFonts w:ascii="Calibri" w:hAnsi="Calibri"/>
          <w:noProof/>
          <w:szCs w:val="22"/>
          <w:lang w:eastAsia="ru-RU"/>
        </w:rPr>
      </w:pPr>
      <w:hyperlink w:anchor="_Toc22547250" w:history="1">
        <w:r w:rsidR="00161484" w:rsidRPr="00B53F0B">
          <w:rPr>
            <w:rStyle w:val="a4"/>
            <w:b/>
            <w:bCs/>
            <w:caps/>
            <w:noProof/>
            <w:color w:val="auto"/>
          </w:rPr>
          <w:t>ЧАСТЬ 2. КАРТа ГРАДОСТРОИТЕЛЬНОГО ЗОНИРОВАНИЯ.</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_Toc22547250 \h </w:instrText>
        </w:r>
        <w:r w:rsidR="00161484" w:rsidRPr="00B53F0B">
          <w:rPr>
            <w:noProof/>
            <w:webHidden/>
          </w:rPr>
        </w:r>
        <w:r w:rsidR="00161484" w:rsidRPr="00B53F0B">
          <w:rPr>
            <w:noProof/>
            <w:webHidden/>
          </w:rPr>
          <w:fldChar w:fldCharType="separate"/>
        </w:r>
        <w:r w:rsidR="00F4023E">
          <w:rPr>
            <w:noProof/>
            <w:webHidden/>
          </w:rPr>
          <w:t>18</w:t>
        </w:r>
        <w:r w:rsidR="00161484" w:rsidRPr="00B53F0B">
          <w:rPr>
            <w:noProof/>
            <w:webHidden/>
          </w:rPr>
          <w:fldChar w:fldCharType="end"/>
        </w:r>
      </w:hyperlink>
    </w:p>
    <w:p w14:paraId="0CEE7602" w14:textId="5E64762E" w:rsidR="00161484" w:rsidRPr="00B53F0B" w:rsidRDefault="00000000">
      <w:pPr>
        <w:pStyle w:val="21"/>
        <w:rPr>
          <w:rFonts w:ascii="Calibri" w:hAnsi="Calibri"/>
          <w:noProof/>
          <w:sz w:val="22"/>
          <w:szCs w:val="22"/>
          <w:lang w:eastAsia="ru-RU"/>
        </w:rPr>
      </w:pPr>
      <w:hyperlink w:anchor="_Toc22547251" w:history="1">
        <w:r w:rsidR="00161484" w:rsidRPr="00B53F0B">
          <w:rPr>
            <w:rStyle w:val="a4"/>
            <w:b/>
            <w:noProof/>
            <w:color w:val="auto"/>
          </w:rPr>
          <w:t>Глава 6. Карта градостроительного зонирования</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_Toc22547251 \h </w:instrText>
        </w:r>
        <w:r w:rsidR="00161484" w:rsidRPr="00B53F0B">
          <w:rPr>
            <w:noProof/>
            <w:webHidden/>
          </w:rPr>
        </w:r>
        <w:r w:rsidR="00161484" w:rsidRPr="00B53F0B">
          <w:rPr>
            <w:noProof/>
            <w:webHidden/>
          </w:rPr>
          <w:fldChar w:fldCharType="separate"/>
        </w:r>
        <w:r w:rsidR="00F4023E">
          <w:rPr>
            <w:noProof/>
            <w:webHidden/>
          </w:rPr>
          <w:t>18</w:t>
        </w:r>
        <w:r w:rsidR="00161484" w:rsidRPr="00B53F0B">
          <w:rPr>
            <w:noProof/>
            <w:webHidden/>
          </w:rPr>
          <w:fldChar w:fldCharType="end"/>
        </w:r>
      </w:hyperlink>
    </w:p>
    <w:p w14:paraId="3331E506" w14:textId="32C57048" w:rsidR="00161484" w:rsidRPr="00B53F0B" w:rsidRDefault="00000000">
      <w:pPr>
        <w:pStyle w:val="11"/>
        <w:rPr>
          <w:rFonts w:ascii="Calibri" w:hAnsi="Calibri"/>
          <w:noProof/>
          <w:szCs w:val="22"/>
          <w:lang w:eastAsia="ru-RU"/>
        </w:rPr>
      </w:pPr>
      <w:hyperlink w:anchor="_Toc22547252" w:history="1">
        <w:r w:rsidR="00161484" w:rsidRPr="00B53F0B">
          <w:rPr>
            <w:rStyle w:val="a4"/>
            <w:rFonts w:cs="Arial"/>
            <w:b/>
            <w:bCs/>
            <w:i/>
            <w:iCs/>
            <w:noProof/>
            <w:color w:val="auto"/>
          </w:rPr>
          <w:t>Статья 14. Карта градостроительного зонирования</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_Toc22547252 \h </w:instrText>
        </w:r>
        <w:r w:rsidR="00161484" w:rsidRPr="00B53F0B">
          <w:rPr>
            <w:noProof/>
            <w:webHidden/>
          </w:rPr>
        </w:r>
        <w:r w:rsidR="00161484" w:rsidRPr="00B53F0B">
          <w:rPr>
            <w:noProof/>
            <w:webHidden/>
          </w:rPr>
          <w:fldChar w:fldCharType="separate"/>
        </w:r>
        <w:r w:rsidR="00F4023E">
          <w:rPr>
            <w:noProof/>
            <w:webHidden/>
          </w:rPr>
          <w:t>18</w:t>
        </w:r>
        <w:r w:rsidR="00161484" w:rsidRPr="00B53F0B">
          <w:rPr>
            <w:noProof/>
            <w:webHidden/>
          </w:rPr>
          <w:fldChar w:fldCharType="end"/>
        </w:r>
      </w:hyperlink>
    </w:p>
    <w:p w14:paraId="1C2BD6CC" w14:textId="24D2D945" w:rsidR="00161484" w:rsidRPr="00B53F0B" w:rsidRDefault="00000000">
      <w:pPr>
        <w:pStyle w:val="11"/>
        <w:rPr>
          <w:rFonts w:ascii="Calibri" w:hAnsi="Calibri"/>
          <w:noProof/>
          <w:szCs w:val="22"/>
          <w:lang w:eastAsia="ru-RU"/>
        </w:rPr>
      </w:pPr>
      <w:hyperlink w:anchor="_Toc22547253" w:history="1">
        <w:r w:rsidR="00161484" w:rsidRPr="00B53F0B">
          <w:rPr>
            <w:rStyle w:val="a4"/>
            <w:b/>
            <w:bCs/>
            <w:caps/>
            <w:noProof/>
            <w:color w:val="auto"/>
          </w:rPr>
          <w:t>ЧАСТЬ 3. ГРАДОСТРОИТЕЛЬНЫЕ РЕГЛАМЕНТЫ</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_Toc22547253 \h </w:instrText>
        </w:r>
        <w:r w:rsidR="00161484" w:rsidRPr="00B53F0B">
          <w:rPr>
            <w:noProof/>
            <w:webHidden/>
          </w:rPr>
        </w:r>
        <w:r w:rsidR="00161484" w:rsidRPr="00B53F0B">
          <w:rPr>
            <w:noProof/>
            <w:webHidden/>
          </w:rPr>
          <w:fldChar w:fldCharType="separate"/>
        </w:r>
        <w:r w:rsidR="00F4023E">
          <w:rPr>
            <w:noProof/>
            <w:webHidden/>
          </w:rPr>
          <w:t>19</w:t>
        </w:r>
        <w:r w:rsidR="00161484" w:rsidRPr="00B53F0B">
          <w:rPr>
            <w:noProof/>
            <w:webHidden/>
          </w:rPr>
          <w:fldChar w:fldCharType="end"/>
        </w:r>
      </w:hyperlink>
    </w:p>
    <w:p w14:paraId="58DC0BC0" w14:textId="5A3BF7F7" w:rsidR="00161484" w:rsidRPr="00B53F0B" w:rsidRDefault="00000000">
      <w:pPr>
        <w:pStyle w:val="21"/>
        <w:rPr>
          <w:rFonts w:ascii="Calibri" w:hAnsi="Calibri"/>
          <w:noProof/>
          <w:sz w:val="22"/>
          <w:szCs w:val="22"/>
          <w:lang w:eastAsia="ru-RU"/>
        </w:rPr>
      </w:pPr>
      <w:hyperlink w:anchor="_Toc22547254" w:history="1">
        <w:r w:rsidR="00161484" w:rsidRPr="00B53F0B">
          <w:rPr>
            <w:rStyle w:val="a4"/>
            <w:b/>
            <w:noProof/>
            <w:color w:val="auto"/>
          </w:rPr>
          <w:t>Глава 7.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И РЕКОНСТУКЦИИ</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_Toc22547254 \h </w:instrText>
        </w:r>
        <w:r w:rsidR="00161484" w:rsidRPr="00B53F0B">
          <w:rPr>
            <w:noProof/>
            <w:webHidden/>
          </w:rPr>
        </w:r>
        <w:r w:rsidR="00161484" w:rsidRPr="00B53F0B">
          <w:rPr>
            <w:noProof/>
            <w:webHidden/>
          </w:rPr>
          <w:fldChar w:fldCharType="separate"/>
        </w:r>
        <w:r w:rsidR="00F4023E">
          <w:rPr>
            <w:noProof/>
            <w:webHidden/>
          </w:rPr>
          <w:t>19</w:t>
        </w:r>
        <w:r w:rsidR="00161484" w:rsidRPr="00B53F0B">
          <w:rPr>
            <w:noProof/>
            <w:webHidden/>
          </w:rPr>
          <w:fldChar w:fldCharType="end"/>
        </w:r>
      </w:hyperlink>
    </w:p>
    <w:p w14:paraId="0CBBB512" w14:textId="4E85DC48" w:rsidR="00161484" w:rsidRPr="00B53F0B" w:rsidRDefault="00000000">
      <w:pPr>
        <w:pStyle w:val="11"/>
        <w:rPr>
          <w:rFonts w:ascii="Calibri" w:hAnsi="Calibri"/>
          <w:noProof/>
          <w:szCs w:val="22"/>
          <w:lang w:eastAsia="ru-RU"/>
        </w:rPr>
      </w:pPr>
      <w:hyperlink w:anchor="_Toc22547255" w:history="1">
        <w:r w:rsidR="00161484" w:rsidRPr="00B53F0B">
          <w:rPr>
            <w:rStyle w:val="a4"/>
            <w:rFonts w:cs="Arial"/>
            <w:b/>
            <w:bCs/>
            <w:i/>
            <w:iCs/>
            <w:noProof/>
            <w:color w:val="auto"/>
          </w:rPr>
          <w:t>Статья 15. Общие положения о градостроительных регламентах</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_Toc22547255 \h </w:instrText>
        </w:r>
        <w:r w:rsidR="00161484" w:rsidRPr="00B53F0B">
          <w:rPr>
            <w:noProof/>
            <w:webHidden/>
          </w:rPr>
        </w:r>
        <w:r w:rsidR="00161484" w:rsidRPr="00B53F0B">
          <w:rPr>
            <w:noProof/>
            <w:webHidden/>
          </w:rPr>
          <w:fldChar w:fldCharType="separate"/>
        </w:r>
        <w:r w:rsidR="00F4023E">
          <w:rPr>
            <w:noProof/>
            <w:webHidden/>
          </w:rPr>
          <w:t>19</w:t>
        </w:r>
        <w:r w:rsidR="00161484" w:rsidRPr="00B53F0B">
          <w:rPr>
            <w:noProof/>
            <w:webHidden/>
          </w:rPr>
          <w:fldChar w:fldCharType="end"/>
        </w:r>
      </w:hyperlink>
    </w:p>
    <w:p w14:paraId="181E31BB" w14:textId="15F0BF3F" w:rsidR="00161484" w:rsidRPr="00B53F0B" w:rsidRDefault="00000000">
      <w:pPr>
        <w:pStyle w:val="11"/>
        <w:rPr>
          <w:rFonts w:ascii="Calibri" w:hAnsi="Calibri"/>
          <w:noProof/>
          <w:szCs w:val="22"/>
          <w:lang w:eastAsia="ru-RU"/>
        </w:rPr>
      </w:pPr>
      <w:hyperlink w:anchor="_Toc22547256" w:history="1">
        <w:r w:rsidR="00161484" w:rsidRPr="00B53F0B">
          <w:rPr>
            <w:rStyle w:val="a4"/>
            <w:rFonts w:cs="Arial"/>
            <w:b/>
            <w:bCs/>
            <w:i/>
            <w:iCs/>
            <w:noProof/>
            <w:color w:val="auto"/>
          </w:rPr>
          <w:t>Статья 16. Виды территориальных зон и их условные обозначения</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_Toc22547256 \h </w:instrText>
        </w:r>
        <w:r w:rsidR="00161484" w:rsidRPr="00B53F0B">
          <w:rPr>
            <w:noProof/>
            <w:webHidden/>
          </w:rPr>
        </w:r>
        <w:r w:rsidR="00161484" w:rsidRPr="00B53F0B">
          <w:rPr>
            <w:noProof/>
            <w:webHidden/>
          </w:rPr>
          <w:fldChar w:fldCharType="separate"/>
        </w:r>
        <w:r w:rsidR="00F4023E">
          <w:rPr>
            <w:noProof/>
            <w:webHidden/>
          </w:rPr>
          <w:t>20</w:t>
        </w:r>
        <w:r w:rsidR="00161484" w:rsidRPr="00B53F0B">
          <w:rPr>
            <w:noProof/>
            <w:webHidden/>
          </w:rPr>
          <w:fldChar w:fldCharType="end"/>
        </w:r>
      </w:hyperlink>
    </w:p>
    <w:p w14:paraId="5966A3A1" w14:textId="376C4DF3" w:rsidR="00161484" w:rsidRPr="00B53F0B" w:rsidRDefault="00000000">
      <w:pPr>
        <w:pStyle w:val="11"/>
        <w:rPr>
          <w:rFonts w:ascii="Calibri" w:hAnsi="Calibri"/>
          <w:noProof/>
          <w:szCs w:val="22"/>
          <w:lang w:eastAsia="ru-RU"/>
        </w:rPr>
      </w:pPr>
      <w:hyperlink w:anchor="_Toc22547257" w:history="1">
        <w:r w:rsidR="00161484" w:rsidRPr="00B53F0B">
          <w:rPr>
            <w:rStyle w:val="a4"/>
            <w:rFonts w:cs="Arial"/>
            <w:b/>
            <w:bCs/>
            <w:i/>
            <w:iCs/>
            <w:noProof/>
            <w:color w:val="auto"/>
          </w:rPr>
          <w:t>Статья 17. «Ж-1». Зона застройки индивидуальными жилыми домами</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_Toc22547257 \h </w:instrText>
        </w:r>
        <w:r w:rsidR="00161484" w:rsidRPr="00B53F0B">
          <w:rPr>
            <w:noProof/>
            <w:webHidden/>
          </w:rPr>
        </w:r>
        <w:r w:rsidR="00161484" w:rsidRPr="00B53F0B">
          <w:rPr>
            <w:noProof/>
            <w:webHidden/>
          </w:rPr>
          <w:fldChar w:fldCharType="separate"/>
        </w:r>
        <w:r w:rsidR="00F4023E">
          <w:rPr>
            <w:noProof/>
            <w:webHidden/>
          </w:rPr>
          <w:t>22</w:t>
        </w:r>
        <w:r w:rsidR="00161484" w:rsidRPr="00B53F0B">
          <w:rPr>
            <w:noProof/>
            <w:webHidden/>
          </w:rPr>
          <w:fldChar w:fldCharType="end"/>
        </w:r>
      </w:hyperlink>
    </w:p>
    <w:p w14:paraId="51A04961" w14:textId="36BFC748" w:rsidR="00161484" w:rsidRPr="00B53F0B" w:rsidRDefault="00000000">
      <w:pPr>
        <w:pStyle w:val="11"/>
        <w:rPr>
          <w:rFonts w:ascii="Calibri" w:hAnsi="Calibri"/>
          <w:noProof/>
          <w:szCs w:val="22"/>
          <w:lang w:eastAsia="ru-RU"/>
        </w:rPr>
      </w:pPr>
      <w:hyperlink w:anchor="_Toc22547258" w:history="1">
        <w:r w:rsidR="00161484" w:rsidRPr="00B53F0B">
          <w:rPr>
            <w:rStyle w:val="a4"/>
            <w:rFonts w:cs="Arial"/>
            <w:b/>
            <w:bCs/>
            <w:i/>
            <w:iCs/>
            <w:noProof/>
            <w:color w:val="auto"/>
          </w:rPr>
          <w:t>Статья 18. «Ж-1-1». Зона застройки индивидуальными жилыми домами с возможностью ведения садоводства и огородничества</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_Toc22547258 \h </w:instrText>
        </w:r>
        <w:r w:rsidR="00161484" w:rsidRPr="00B53F0B">
          <w:rPr>
            <w:noProof/>
            <w:webHidden/>
          </w:rPr>
        </w:r>
        <w:r w:rsidR="00161484" w:rsidRPr="00B53F0B">
          <w:rPr>
            <w:noProof/>
            <w:webHidden/>
          </w:rPr>
          <w:fldChar w:fldCharType="separate"/>
        </w:r>
        <w:r w:rsidR="00F4023E">
          <w:rPr>
            <w:noProof/>
            <w:webHidden/>
          </w:rPr>
          <w:t>27</w:t>
        </w:r>
        <w:r w:rsidR="00161484" w:rsidRPr="00B53F0B">
          <w:rPr>
            <w:noProof/>
            <w:webHidden/>
          </w:rPr>
          <w:fldChar w:fldCharType="end"/>
        </w:r>
      </w:hyperlink>
    </w:p>
    <w:p w14:paraId="0D2BEBAD" w14:textId="7CE1A7B1" w:rsidR="00161484" w:rsidRPr="00B53F0B" w:rsidRDefault="00000000">
      <w:pPr>
        <w:pStyle w:val="11"/>
        <w:rPr>
          <w:rFonts w:ascii="Calibri" w:hAnsi="Calibri"/>
          <w:noProof/>
          <w:szCs w:val="22"/>
          <w:lang w:eastAsia="ru-RU"/>
        </w:rPr>
      </w:pPr>
      <w:hyperlink w:anchor="_Toc22547259" w:history="1">
        <w:r w:rsidR="00161484" w:rsidRPr="00B53F0B">
          <w:rPr>
            <w:rStyle w:val="a4"/>
            <w:rFonts w:cs="Arial"/>
            <w:b/>
            <w:bCs/>
            <w:i/>
            <w:iCs/>
            <w:noProof/>
            <w:color w:val="auto"/>
          </w:rPr>
          <w:t>Статья 19. «Ж - 2». Зона застройки малоэтажными жилыми домами</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_Toc22547259 \h </w:instrText>
        </w:r>
        <w:r w:rsidR="00161484" w:rsidRPr="00B53F0B">
          <w:rPr>
            <w:noProof/>
            <w:webHidden/>
          </w:rPr>
        </w:r>
        <w:r w:rsidR="00161484" w:rsidRPr="00B53F0B">
          <w:rPr>
            <w:noProof/>
            <w:webHidden/>
          </w:rPr>
          <w:fldChar w:fldCharType="separate"/>
        </w:r>
        <w:r w:rsidR="00F4023E">
          <w:rPr>
            <w:noProof/>
            <w:webHidden/>
          </w:rPr>
          <w:t>35</w:t>
        </w:r>
        <w:r w:rsidR="00161484" w:rsidRPr="00B53F0B">
          <w:rPr>
            <w:noProof/>
            <w:webHidden/>
          </w:rPr>
          <w:fldChar w:fldCharType="end"/>
        </w:r>
      </w:hyperlink>
    </w:p>
    <w:p w14:paraId="68FD12BA" w14:textId="11339D84" w:rsidR="00161484" w:rsidRPr="00B53F0B" w:rsidRDefault="00000000">
      <w:pPr>
        <w:pStyle w:val="11"/>
        <w:rPr>
          <w:rFonts w:ascii="Calibri" w:hAnsi="Calibri"/>
          <w:noProof/>
          <w:szCs w:val="22"/>
          <w:lang w:eastAsia="ru-RU"/>
        </w:rPr>
      </w:pPr>
      <w:hyperlink w:anchor="_Toc22547260" w:history="1">
        <w:r w:rsidR="00161484" w:rsidRPr="00B53F0B">
          <w:rPr>
            <w:rStyle w:val="a4"/>
            <w:rFonts w:cs="Arial"/>
            <w:b/>
            <w:bCs/>
            <w:i/>
            <w:iCs/>
            <w:noProof/>
            <w:color w:val="auto"/>
          </w:rPr>
          <w:t>Статья 20. «Ж-3». Зона застройки среднеэтажными жилыми домами</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_Toc22547260 \h </w:instrText>
        </w:r>
        <w:r w:rsidR="00161484" w:rsidRPr="00B53F0B">
          <w:rPr>
            <w:noProof/>
            <w:webHidden/>
          </w:rPr>
        </w:r>
        <w:r w:rsidR="00161484" w:rsidRPr="00B53F0B">
          <w:rPr>
            <w:noProof/>
            <w:webHidden/>
          </w:rPr>
          <w:fldChar w:fldCharType="separate"/>
        </w:r>
        <w:r w:rsidR="00F4023E">
          <w:rPr>
            <w:noProof/>
            <w:webHidden/>
          </w:rPr>
          <w:t>43</w:t>
        </w:r>
        <w:r w:rsidR="00161484" w:rsidRPr="00B53F0B">
          <w:rPr>
            <w:noProof/>
            <w:webHidden/>
          </w:rPr>
          <w:fldChar w:fldCharType="end"/>
        </w:r>
      </w:hyperlink>
    </w:p>
    <w:p w14:paraId="4FC46354" w14:textId="0778C330" w:rsidR="00161484" w:rsidRPr="00B53F0B" w:rsidRDefault="00000000">
      <w:pPr>
        <w:pStyle w:val="11"/>
        <w:rPr>
          <w:rFonts w:ascii="Calibri" w:hAnsi="Calibri"/>
          <w:noProof/>
          <w:szCs w:val="22"/>
          <w:lang w:eastAsia="ru-RU"/>
        </w:rPr>
      </w:pPr>
      <w:hyperlink w:anchor="_Toc22547261" w:history="1">
        <w:r w:rsidR="00161484" w:rsidRPr="00B53F0B">
          <w:rPr>
            <w:rStyle w:val="a4"/>
            <w:rFonts w:cs="Arial"/>
            <w:b/>
            <w:bCs/>
            <w:i/>
            <w:iCs/>
            <w:noProof/>
            <w:color w:val="auto"/>
          </w:rPr>
          <w:t>Статья 21. «О-1». Зона делового, общественного и коммерческого назначения</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_Toc22547261 \h </w:instrText>
        </w:r>
        <w:r w:rsidR="00161484" w:rsidRPr="00B53F0B">
          <w:rPr>
            <w:noProof/>
            <w:webHidden/>
          </w:rPr>
        </w:r>
        <w:r w:rsidR="00161484" w:rsidRPr="00B53F0B">
          <w:rPr>
            <w:noProof/>
            <w:webHidden/>
          </w:rPr>
          <w:fldChar w:fldCharType="separate"/>
        </w:r>
        <w:r w:rsidR="00F4023E">
          <w:rPr>
            <w:noProof/>
            <w:webHidden/>
          </w:rPr>
          <w:t>50</w:t>
        </w:r>
        <w:r w:rsidR="00161484" w:rsidRPr="00B53F0B">
          <w:rPr>
            <w:noProof/>
            <w:webHidden/>
          </w:rPr>
          <w:fldChar w:fldCharType="end"/>
        </w:r>
      </w:hyperlink>
    </w:p>
    <w:p w14:paraId="3C236DB9" w14:textId="69A1FF50" w:rsidR="00161484" w:rsidRPr="00B53F0B" w:rsidRDefault="00000000">
      <w:pPr>
        <w:pStyle w:val="11"/>
        <w:rPr>
          <w:rFonts w:ascii="Calibri" w:hAnsi="Calibri"/>
          <w:noProof/>
          <w:szCs w:val="22"/>
          <w:lang w:eastAsia="ru-RU"/>
        </w:rPr>
      </w:pPr>
      <w:hyperlink w:anchor="_Toc22547262" w:history="1">
        <w:r w:rsidR="00161484" w:rsidRPr="00B53F0B">
          <w:rPr>
            <w:rStyle w:val="a4"/>
            <w:rFonts w:cs="Arial"/>
            <w:b/>
            <w:bCs/>
            <w:i/>
            <w:iCs/>
            <w:noProof/>
            <w:color w:val="auto"/>
          </w:rPr>
          <w:t>Статья 22. «О-7». Зона учебно-образовательного назначения</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_Toc22547262 \h </w:instrText>
        </w:r>
        <w:r w:rsidR="00161484" w:rsidRPr="00B53F0B">
          <w:rPr>
            <w:noProof/>
            <w:webHidden/>
          </w:rPr>
        </w:r>
        <w:r w:rsidR="00161484" w:rsidRPr="00B53F0B">
          <w:rPr>
            <w:noProof/>
            <w:webHidden/>
          </w:rPr>
          <w:fldChar w:fldCharType="separate"/>
        </w:r>
        <w:r w:rsidR="00F4023E">
          <w:rPr>
            <w:noProof/>
            <w:webHidden/>
          </w:rPr>
          <w:t>61</w:t>
        </w:r>
        <w:r w:rsidR="00161484" w:rsidRPr="00B53F0B">
          <w:rPr>
            <w:noProof/>
            <w:webHidden/>
          </w:rPr>
          <w:fldChar w:fldCharType="end"/>
        </w:r>
      </w:hyperlink>
    </w:p>
    <w:p w14:paraId="363534BD" w14:textId="71A633F6" w:rsidR="00161484" w:rsidRPr="00B53F0B" w:rsidRDefault="00000000">
      <w:pPr>
        <w:pStyle w:val="11"/>
        <w:rPr>
          <w:rFonts w:ascii="Calibri" w:hAnsi="Calibri"/>
          <w:noProof/>
          <w:szCs w:val="22"/>
          <w:lang w:eastAsia="ru-RU"/>
        </w:rPr>
      </w:pPr>
      <w:hyperlink w:anchor="_Toc22547263" w:history="1">
        <w:r w:rsidR="00161484" w:rsidRPr="00B53F0B">
          <w:rPr>
            <w:rStyle w:val="a4"/>
            <w:rFonts w:cs="Arial"/>
            <w:b/>
            <w:bCs/>
            <w:i/>
            <w:iCs/>
            <w:noProof/>
            <w:color w:val="auto"/>
          </w:rPr>
          <w:t>Статья 23. «О–9». Зона здравоохранения</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_Toc22547263 \h </w:instrText>
        </w:r>
        <w:r w:rsidR="00161484" w:rsidRPr="00B53F0B">
          <w:rPr>
            <w:noProof/>
            <w:webHidden/>
          </w:rPr>
        </w:r>
        <w:r w:rsidR="00161484" w:rsidRPr="00B53F0B">
          <w:rPr>
            <w:noProof/>
            <w:webHidden/>
          </w:rPr>
          <w:fldChar w:fldCharType="separate"/>
        </w:r>
        <w:r w:rsidR="00F4023E">
          <w:rPr>
            <w:noProof/>
            <w:webHidden/>
          </w:rPr>
          <w:t>65</w:t>
        </w:r>
        <w:r w:rsidR="00161484" w:rsidRPr="00B53F0B">
          <w:rPr>
            <w:noProof/>
            <w:webHidden/>
          </w:rPr>
          <w:fldChar w:fldCharType="end"/>
        </w:r>
      </w:hyperlink>
    </w:p>
    <w:p w14:paraId="32350B08" w14:textId="5CE2E16D" w:rsidR="00161484" w:rsidRPr="00B53F0B" w:rsidRDefault="00000000">
      <w:pPr>
        <w:pStyle w:val="11"/>
        <w:rPr>
          <w:rFonts w:ascii="Calibri" w:hAnsi="Calibri"/>
          <w:noProof/>
          <w:szCs w:val="22"/>
          <w:lang w:eastAsia="ru-RU"/>
        </w:rPr>
      </w:pPr>
      <w:hyperlink w:anchor="_Toc22547264" w:history="1">
        <w:r w:rsidR="00161484" w:rsidRPr="00B53F0B">
          <w:rPr>
            <w:rStyle w:val="a4"/>
            <w:rFonts w:cs="Arial"/>
            <w:b/>
            <w:bCs/>
            <w:i/>
            <w:iCs/>
            <w:noProof/>
            <w:color w:val="auto"/>
          </w:rPr>
          <w:t>Статья 24. «П-1». Производственная зона</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_Toc22547264 \h </w:instrText>
        </w:r>
        <w:r w:rsidR="00161484" w:rsidRPr="00B53F0B">
          <w:rPr>
            <w:noProof/>
            <w:webHidden/>
          </w:rPr>
        </w:r>
        <w:r w:rsidR="00161484" w:rsidRPr="00B53F0B">
          <w:rPr>
            <w:noProof/>
            <w:webHidden/>
          </w:rPr>
          <w:fldChar w:fldCharType="separate"/>
        </w:r>
        <w:r w:rsidR="00F4023E">
          <w:rPr>
            <w:noProof/>
            <w:webHidden/>
          </w:rPr>
          <w:t>69</w:t>
        </w:r>
        <w:r w:rsidR="00161484" w:rsidRPr="00B53F0B">
          <w:rPr>
            <w:noProof/>
            <w:webHidden/>
          </w:rPr>
          <w:fldChar w:fldCharType="end"/>
        </w:r>
      </w:hyperlink>
    </w:p>
    <w:p w14:paraId="37F4F99D" w14:textId="18A92293" w:rsidR="00161484" w:rsidRPr="00B53F0B" w:rsidRDefault="00000000">
      <w:pPr>
        <w:pStyle w:val="11"/>
        <w:rPr>
          <w:rFonts w:ascii="Calibri" w:hAnsi="Calibri"/>
          <w:noProof/>
          <w:szCs w:val="22"/>
          <w:lang w:eastAsia="ru-RU"/>
        </w:rPr>
      </w:pPr>
      <w:hyperlink w:anchor="_Toc22547265" w:history="1">
        <w:r w:rsidR="00161484" w:rsidRPr="00B53F0B">
          <w:rPr>
            <w:rStyle w:val="a4"/>
            <w:rFonts w:cs="Arial"/>
            <w:b/>
            <w:bCs/>
            <w:i/>
            <w:iCs/>
            <w:noProof/>
            <w:color w:val="auto"/>
          </w:rPr>
          <w:t>Статья 25. «П-2». Коммунально-складская зона</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_Toc22547265 \h </w:instrText>
        </w:r>
        <w:r w:rsidR="00161484" w:rsidRPr="00B53F0B">
          <w:rPr>
            <w:noProof/>
            <w:webHidden/>
          </w:rPr>
        </w:r>
        <w:r w:rsidR="00161484" w:rsidRPr="00B53F0B">
          <w:rPr>
            <w:noProof/>
            <w:webHidden/>
          </w:rPr>
          <w:fldChar w:fldCharType="separate"/>
        </w:r>
        <w:r w:rsidR="00F4023E">
          <w:rPr>
            <w:noProof/>
            <w:webHidden/>
          </w:rPr>
          <w:t>75</w:t>
        </w:r>
        <w:r w:rsidR="00161484" w:rsidRPr="00B53F0B">
          <w:rPr>
            <w:noProof/>
            <w:webHidden/>
          </w:rPr>
          <w:fldChar w:fldCharType="end"/>
        </w:r>
      </w:hyperlink>
    </w:p>
    <w:p w14:paraId="4C18CF5B" w14:textId="3A7B48D0" w:rsidR="00161484" w:rsidRPr="00B53F0B" w:rsidRDefault="00000000">
      <w:pPr>
        <w:pStyle w:val="11"/>
        <w:rPr>
          <w:rFonts w:ascii="Calibri" w:hAnsi="Calibri"/>
          <w:noProof/>
          <w:szCs w:val="22"/>
          <w:lang w:eastAsia="ru-RU"/>
        </w:rPr>
      </w:pPr>
      <w:hyperlink w:anchor="_Toc22547266" w:history="1">
        <w:r w:rsidR="00161484" w:rsidRPr="00B53F0B">
          <w:rPr>
            <w:rStyle w:val="a4"/>
            <w:rFonts w:cs="Arial"/>
            <w:b/>
            <w:bCs/>
            <w:i/>
            <w:iCs/>
            <w:noProof/>
            <w:color w:val="auto"/>
          </w:rPr>
          <w:t>Статья 26. «П-3». Специализированная производственная зона</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_Toc22547266 \h </w:instrText>
        </w:r>
        <w:r w:rsidR="00161484" w:rsidRPr="00B53F0B">
          <w:rPr>
            <w:noProof/>
            <w:webHidden/>
          </w:rPr>
        </w:r>
        <w:r w:rsidR="00161484" w:rsidRPr="00B53F0B">
          <w:rPr>
            <w:noProof/>
            <w:webHidden/>
          </w:rPr>
          <w:fldChar w:fldCharType="separate"/>
        </w:r>
        <w:r w:rsidR="00F4023E">
          <w:rPr>
            <w:noProof/>
            <w:webHidden/>
          </w:rPr>
          <w:t>82</w:t>
        </w:r>
        <w:r w:rsidR="00161484" w:rsidRPr="00B53F0B">
          <w:rPr>
            <w:noProof/>
            <w:webHidden/>
          </w:rPr>
          <w:fldChar w:fldCharType="end"/>
        </w:r>
      </w:hyperlink>
    </w:p>
    <w:p w14:paraId="6ED7AF4C" w14:textId="276D1561" w:rsidR="00161484" w:rsidRPr="00B53F0B" w:rsidRDefault="00000000">
      <w:pPr>
        <w:pStyle w:val="11"/>
        <w:rPr>
          <w:rFonts w:ascii="Calibri" w:hAnsi="Calibri"/>
          <w:noProof/>
          <w:szCs w:val="22"/>
          <w:lang w:eastAsia="ru-RU"/>
        </w:rPr>
      </w:pPr>
      <w:hyperlink w:anchor="_Toc22547267" w:history="1">
        <w:r w:rsidR="00161484" w:rsidRPr="00B53F0B">
          <w:rPr>
            <w:rStyle w:val="a4"/>
            <w:rFonts w:cs="Arial"/>
            <w:b/>
            <w:bCs/>
            <w:i/>
            <w:iCs/>
            <w:noProof/>
            <w:color w:val="auto"/>
          </w:rPr>
          <w:t>Статья 27. «И». Зона инженерной инфраструктуры</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_Toc22547267 \h </w:instrText>
        </w:r>
        <w:r w:rsidR="00161484" w:rsidRPr="00B53F0B">
          <w:rPr>
            <w:noProof/>
            <w:webHidden/>
          </w:rPr>
        </w:r>
        <w:r w:rsidR="00161484" w:rsidRPr="00B53F0B">
          <w:rPr>
            <w:noProof/>
            <w:webHidden/>
          </w:rPr>
          <w:fldChar w:fldCharType="separate"/>
        </w:r>
        <w:r w:rsidR="00F4023E">
          <w:rPr>
            <w:noProof/>
            <w:webHidden/>
          </w:rPr>
          <w:t>87</w:t>
        </w:r>
        <w:r w:rsidR="00161484" w:rsidRPr="00B53F0B">
          <w:rPr>
            <w:noProof/>
            <w:webHidden/>
          </w:rPr>
          <w:fldChar w:fldCharType="end"/>
        </w:r>
      </w:hyperlink>
    </w:p>
    <w:p w14:paraId="636CDD42" w14:textId="2ADE7BD4" w:rsidR="00161484" w:rsidRPr="00B53F0B" w:rsidRDefault="00000000">
      <w:pPr>
        <w:pStyle w:val="11"/>
        <w:rPr>
          <w:rFonts w:ascii="Calibri" w:hAnsi="Calibri"/>
          <w:noProof/>
          <w:szCs w:val="22"/>
          <w:lang w:eastAsia="ru-RU"/>
        </w:rPr>
      </w:pPr>
      <w:hyperlink w:anchor="_Toc22547268" w:history="1">
        <w:r w:rsidR="00161484" w:rsidRPr="00B53F0B">
          <w:rPr>
            <w:rStyle w:val="a4"/>
            <w:rFonts w:cs="Arial"/>
            <w:b/>
            <w:bCs/>
            <w:i/>
            <w:iCs/>
            <w:noProof/>
            <w:color w:val="auto"/>
          </w:rPr>
          <w:t>Статья 28. «Т». Зона транспортной инфраструктуры</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_Toc22547268 \h </w:instrText>
        </w:r>
        <w:r w:rsidR="00161484" w:rsidRPr="00B53F0B">
          <w:rPr>
            <w:noProof/>
            <w:webHidden/>
          </w:rPr>
        </w:r>
        <w:r w:rsidR="00161484" w:rsidRPr="00B53F0B">
          <w:rPr>
            <w:noProof/>
            <w:webHidden/>
          </w:rPr>
          <w:fldChar w:fldCharType="separate"/>
        </w:r>
        <w:r w:rsidR="00F4023E">
          <w:rPr>
            <w:noProof/>
            <w:webHidden/>
          </w:rPr>
          <w:t>90</w:t>
        </w:r>
        <w:r w:rsidR="00161484" w:rsidRPr="00B53F0B">
          <w:rPr>
            <w:noProof/>
            <w:webHidden/>
          </w:rPr>
          <w:fldChar w:fldCharType="end"/>
        </w:r>
      </w:hyperlink>
    </w:p>
    <w:p w14:paraId="6271277C" w14:textId="48577C1A" w:rsidR="00161484" w:rsidRPr="00B53F0B" w:rsidRDefault="00000000">
      <w:pPr>
        <w:pStyle w:val="11"/>
        <w:rPr>
          <w:rFonts w:ascii="Calibri" w:hAnsi="Calibri"/>
          <w:noProof/>
          <w:szCs w:val="22"/>
          <w:lang w:eastAsia="ru-RU"/>
        </w:rPr>
      </w:pPr>
      <w:hyperlink w:anchor="_Toc22547269" w:history="1">
        <w:r w:rsidR="00161484" w:rsidRPr="00B53F0B">
          <w:rPr>
            <w:rStyle w:val="a4"/>
            <w:rFonts w:cs="Arial"/>
            <w:b/>
            <w:bCs/>
            <w:i/>
            <w:iCs/>
            <w:noProof/>
            <w:color w:val="auto"/>
          </w:rPr>
          <w:t>Статья 29. «Сх-2». Зона, занятая объектами сельскохозяйственного назначения</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_Toc22547269 \h </w:instrText>
        </w:r>
        <w:r w:rsidR="00161484" w:rsidRPr="00B53F0B">
          <w:rPr>
            <w:noProof/>
            <w:webHidden/>
          </w:rPr>
        </w:r>
        <w:r w:rsidR="00161484" w:rsidRPr="00B53F0B">
          <w:rPr>
            <w:noProof/>
            <w:webHidden/>
          </w:rPr>
          <w:fldChar w:fldCharType="separate"/>
        </w:r>
        <w:r w:rsidR="00F4023E">
          <w:rPr>
            <w:noProof/>
            <w:webHidden/>
          </w:rPr>
          <w:t>95</w:t>
        </w:r>
        <w:r w:rsidR="00161484" w:rsidRPr="00B53F0B">
          <w:rPr>
            <w:noProof/>
            <w:webHidden/>
          </w:rPr>
          <w:fldChar w:fldCharType="end"/>
        </w:r>
      </w:hyperlink>
    </w:p>
    <w:p w14:paraId="2A049937" w14:textId="53142914" w:rsidR="00161484" w:rsidRPr="00B53F0B" w:rsidRDefault="00000000">
      <w:pPr>
        <w:pStyle w:val="11"/>
        <w:rPr>
          <w:rFonts w:ascii="Calibri" w:hAnsi="Calibri"/>
          <w:noProof/>
          <w:szCs w:val="22"/>
          <w:lang w:eastAsia="ru-RU"/>
        </w:rPr>
      </w:pPr>
      <w:hyperlink w:anchor="_Toc22547270" w:history="1">
        <w:r w:rsidR="00161484" w:rsidRPr="00B53F0B">
          <w:rPr>
            <w:rStyle w:val="a4"/>
            <w:rFonts w:cs="Arial"/>
            <w:b/>
            <w:bCs/>
            <w:i/>
            <w:iCs/>
            <w:noProof/>
            <w:color w:val="auto"/>
          </w:rPr>
          <w:t>Статья 30. «Сх-3». Зона ведения садового и огороднического хозяйства</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_Toc22547270 \h </w:instrText>
        </w:r>
        <w:r w:rsidR="00161484" w:rsidRPr="00B53F0B">
          <w:rPr>
            <w:noProof/>
            <w:webHidden/>
          </w:rPr>
        </w:r>
        <w:r w:rsidR="00161484" w:rsidRPr="00B53F0B">
          <w:rPr>
            <w:noProof/>
            <w:webHidden/>
          </w:rPr>
          <w:fldChar w:fldCharType="separate"/>
        </w:r>
        <w:r w:rsidR="00F4023E">
          <w:rPr>
            <w:noProof/>
            <w:webHidden/>
          </w:rPr>
          <w:t>102</w:t>
        </w:r>
        <w:r w:rsidR="00161484" w:rsidRPr="00B53F0B">
          <w:rPr>
            <w:noProof/>
            <w:webHidden/>
          </w:rPr>
          <w:fldChar w:fldCharType="end"/>
        </w:r>
      </w:hyperlink>
    </w:p>
    <w:p w14:paraId="0D768C4E" w14:textId="013E1FA9" w:rsidR="00161484" w:rsidRPr="00B53F0B" w:rsidRDefault="00000000">
      <w:pPr>
        <w:pStyle w:val="11"/>
        <w:rPr>
          <w:rFonts w:ascii="Calibri" w:hAnsi="Calibri"/>
          <w:noProof/>
          <w:szCs w:val="22"/>
          <w:lang w:eastAsia="ru-RU"/>
        </w:rPr>
      </w:pPr>
      <w:hyperlink w:anchor="_Toc22547271" w:history="1">
        <w:r w:rsidR="00161484" w:rsidRPr="00B53F0B">
          <w:rPr>
            <w:rStyle w:val="a4"/>
            <w:rFonts w:cs="Arial"/>
            <w:b/>
            <w:bCs/>
            <w:i/>
            <w:iCs/>
            <w:noProof/>
            <w:color w:val="auto"/>
          </w:rPr>
          <w:t>Статья 31. «Р-2». Зона озелененных территорий общего пользования</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_Toc22547271 \h </w:instrText>
        </w:r>
        <w:r w:rsidR="00161484" w:rsidRPr="00B53F0B">
          <w:rPr>
            <w:noProof/>
            <w:webHidden/>
          </w:rPr>
        </w:r>
        <w:r w:rsidR="00161484" w:rsidRPr="00B53F0B">
          <w:rPr>
            <w:noProof/>
            <w:webHidden/>
          </w:rPr>
          <w:fldChar w:fldCharType="separate"/>
        </w:r>
        <w:r w:rsidR="00F4023E">
          <w:rPr>
            <w:noProof/>
            <w:webHidden/>
          </w:rPr>
          <w:t>105</w:t>
        </w:r>
        <w:r w:rsidR="00161484" w:rsidRPr="00B53F0B">
          <w:rPr>
            <w:noProof/>
            <w:webHidden/>
          </w:rPr>
          <w:fldChar w:fldCharType="end"/>
        </w:r>
      </w:hyperlink>
    </w:p>
    <w:p w14:paraId="17F13E17" w14:textId="15E1D24C" w:rsidR="00161484" w:rsidRPr="00B53F0B" w:rsidRDefault="00000000">
      <w:pPr>
        <w:pStyle w:val="11"/>
        <w:rPr>
          <w:rFonts w:ascii="Calibri" w:hAnsi="Calibri"/>
          <w:noProof/>
          <w:szCs w:val="22"/>
          <w:lang w:eastAsia="ru-RU"/>
        </w:rPr>
      </w:pPr>
      <w:hyperlink w:anchor="_Toc22547272" w:history="1">
        <w:r w:rsidR="00161484" w:rsidRPr="00B53F0B">
          <w:rPr>
            <w:rStyle w:val="a4"/>
            <w:rFonts w:cs="Arial"/>
            <w:b/>
            <w:bCs/>
            <w:i/>
            <w:iCs/>
            <w:noProof/>
            <w:color w:val="auto"/>
          </w:rPr>
          <w:t>Статья 32. «Р-3». Зона спортивного назначения</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_Toc22547272 \h </w:instrText>
        </w:r>
        <w:r w:rsidR="00161484" w:rsidRPr="00B53F0B">
          <w:rPr>
            <w:noProof/>
            <w:webHidden/>
          </w:rPr>
        </w:r>
        <w:r w:rsidR="00161484" w:rsidRPr="00B53F0B">
          <w:rPr>
            <w:noProof/>
            <w:webHidden/>
          </w:rPr>
          <w:fldChar w:fldCharType="separate"/>
        </w:r>
        <w:r w:rsidR="00F4023E">
          <w:rPr>
            <w:noProof/>
            <w:webHidden/>
          </w:rPr>
          <w:t>111</w:t>
        </w:r>
        <w:r w:rsidR="00161484" w:rsidRPr="00B53F0B">
          <w:rPr>
            <w:noProof/>
            <w:webHidden/>
          </w:rPr>
          <w:fldChar w:fldCharType="end"/>
        </w:r>
      </w:hyperlink>
    </w:p>
    <w:p w14:paraId="1CE7C336" w14:textId="1D77F94D" w:rsidR="00161484" w:rsidRPr="00B53F0B" w:rsidRDefault="00000000">
      <w:pPr>
        <w:pStyle w:val="11"/>
        <w:rPr>
          <w:rFonts w:ascii="Calibri" w:hAnsi="Calibri"/>
          <w:noProof/>
          <w:szCs w:val="22"/>
          <w:lang w:eastAsia="ru-RU"/>
        </w:rPr>
      </w:pPr>
      <w:hyperlink w:anchor="_Toc22547273" w:history="1">
        <w:r w:rsidR="00161484" w:rsidRPr="00B53F0B">
          <w:rPr>
            <w:rStyle w:val="a4"/>
            <w:rFonts w:cs="Arial"/>
            <w:b/>
            <w:bCs/>
            <w:i/>
            <w:iCs/>
            <w:noProof/>
            <w:color w:val="auto"/>
          </w:rPr>
          <w:t>Статья 33. «Р-5». Зона городских лесов</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_Toc22547273 \h </w:instrText>
        </w:r>
        <w:r w:rsidR="00161484" w:rsidRPr="00B53F0B">
          <w:rPr>
            <w:noProof/>
            <w:webHidden/>
          </w:rPr>
        </w:r>
        <w:r w:rsidR="00161484" w:rsidRPr="00B53F0B">
          <w:rPr>
            <w:noProof/>
            <w:webHidden/>
          </w:rPr>
          <w:fldChar w:fldCharType="separate"/>
        </w:r>
        <w:r w:rsidR="00F4023E">
          <w:rPr>
            <w:noProof/>
            <w:webHidden/>
          </w:rPr>
          <w:t>115</w:t>
        </w:r>
        <w:r w:rsidR="00161484" w:rsidRPr="00B53F0B">
          <w:rPr>
            <w:noProof/>
            <w:webHidden/>
          </w:rPr>
          <w:fldChar w:fldCharType="end"/>
        </w:r>
      </w:hyperlink>
    </w:p>
    <w:p w14:paraId="0238B3B5" w14:textId="0A942559" w:rsidR="00161484" w:rsidRPr="00B53F0B" w:rsidRDefault="00000000">
      <w:pPr>
        <w:pStyle w:val="11"/>
        <w:rPr>
          <w:rFonts w:ascii="Calibri" w:hAnsi="Calibri"/>
          <w:noProof/>
          <w:szCs w:val="22"/>
          <w:lang w:eastAsia="ru-RU"/>
        </w:rPr>
      </w:pPr>
      <w:hyperlink w:anchor="_Toc22547274" w:history="1">
        <w:r w:rsidR="00161484" w:rsidRPr="00B53F0B">
          <w:rPr>
            <w:rStyle w:val="a4"/>
            <w:rFonts w:cs="Arial"/>
            <w:b/>
            <w:bCs/>
            <w:i/>
            <w:iCs/>
            <w:noProof/>
            <w:color w:val="auto"/>
          </w:rPr>
          <w:t>Статья 34. «Сп2-2». Зона режимных территорий</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_Toc22547274 \h </w:instrText>
        </w:r>
        <w:r w:rsidR="00161484" w:rsidRPr="00B53F0B">
          <w:rPr>
            <w:noProof/>
            <w:webHidden/>
          </w:rPr>
        </w:r>
        <w:r w:rsidR="00161484" w:rsidRPr="00B53F0B">
          <w:rPr>
            <w:noProof/>
            <w:webHidden/>
          </w:rPr>
          <w:fldChar w:fldCharType="separate"/>
        </w:r>
        <w:r w:rsidR="00F4023E">
          <w:rPr>
            <w:noProof/>
            <w:webHidden/>
          </w:rPr>
          <w:t>116</w:t>
        </w:r>
        <w:r w:rsidR="00161484" w:rsidRPr="00B53F0B">
          <w:rPr>
            <w:noProof/>
            <w:webHidden/>
          </w:rPr>
          <w:fldChar w:fldCharType="end"/>
        </w:r>
      </w:hyperlink>
    </w:p>
    <w:p w14:paraId="5452C600" w14:textId="194E6C3C" w:rsidR="00161484" w:rsidRPr="00B53F0B" w:rsidRDefault="00000000">
      <w:pPr>
        <w:pStyle w:val="11"/>
        <w:rPr>
          <w:rFonts w:ascii="Calibri" w:hAnsi="Calibri"/>
          <w:noProof/>
          <w:szCs w:val="22"/>
          <w:lang w:eastAsia="ru-RU"/>
        </w:rPr>
      </w:pPr>
      <w:hyperlink w:anchor="_Toc22547275" w:history="1">
        <w:r w:rsidR="00161484" w:rsidRPr="00B53F0B">
          <w:rPr>
            <w:rStyle w:val="a4"/>
            <w:rFonts w:cs="Arial"/>
            <w:b/>
            <w:bCs/>
            <w:i/>
            <w:iCs/>
            <w:noProof/>
            <w:color w:val="auto"/>
          </w:rPr>
          <w:t>Статья 35. «Пл—1». Зона природного ландшафта в границах населенных пунктов</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_Toc22547275 \h </w:instrText>
        </w:r>
        <w:r w:rsidR="00161484" w:rsidRPr="00B53F0B">
          <w:rPr>
            <w:noProof/>
            <w:webHidden/>
          </w:rPr>
        </w:r>
        <w:r w:rsidR="00161484" w:rsidRPr="00B53F0B">
          <w:rPr>
            <w:noProof/>
            <w:webHidden/>
          </w:rPr>
          <w:fldChar w:fldCharType="separate"/>
        </w:r>
        <w:r w:rsidR="00F4023E">
          <w:rPr>
            <w:noProof/>
            <w:webHidden/>
          </w:rPr>
          <w:t>117</w:t>
        </w:r>
        <w:r w:rsidR="00161484" w:rsidRPr="00B53F0B">
          <w:rPr>
            <w:noProof/>
            <w:webHidden/>
          </w:rPr>
          <w:fldChar w:fldCharType="end"/>
        </w:r>
      </w:hyperlink>
    </w:p>
    <w:p w14:paraId="0682BE08" w14:textId="070B3460" w:rsidR="00161484" w:rsidRPr="00B53F0B" w:rsidRDefault="00000000">
      <w:pPr>
        <w:pStyle w:val="11"/>
        <w:rPr>
          <w:rFonts w:ascii="Calibri" w:hAnsi="Calibri"/>
          <w:noProof/>
          <w:szCs w:val="22"/>
          <w:lang w:eastAsia="ru-RU"/>
        </w:rPr>
      </w:pPr>
      <w:hyperlink w:anchor="_Toc22547276" w:history="1">
        <w:r w:rsidR="00161484" w:rsidRPr="00B53F0B">
          <w:rPr>
            <w:rStyle w:val="a4"/>
            <w:rFonts w:cs="Arial"/>
            <w:b/>
            <w:bCs/>
            <w:i/>
            <w:iCs/>
            <w:noProof/>
            <w:color w:val="auto"/>
          </w:rPr>
          <w:t>Статья 36. «Пл—2». Зона природного ландшафта вне границ населенных пунктов</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_Toc22547276 \h </w:instrText>
        </w:r>
        <w:r w:rsidR="00161484" w:rsidRPr="00B53F0B">
          <w:rPr>
            <w:noProof/>
            <w:webHidden/>
          </w:rPr>
        </w:r>
        <w:r w:rsidR="00161484" w:rsidRPr="00B53F0B">
          <w:rPr>
            <w:noProof/>
            <w:webHidden/>
          </w:rPr>
          <w:fldChar w:fldCharType="separate"/>
        </w:r>
        <w:r w:rsidR="00F4023E">
          <w:rPr>
            <w:noProof/>
            <w:webHidden/>
          </w:rPr>
          <w:t>119</w:t>
        </w:r>
        <w:r w:rsidR="00161484" w:rsidRPr="00B53F0B">
          <w:rPr>
            <w:noProof/>
            <w:webHidden/>
          </w:rPr>
          <w:fldChar w:fldCharType="end"/>
        </w:r>
      </w:hyperlink>
    </w:p>
    <w:p w14:paraId="60C0DCB8" w14:textId="12879ED1" w:rsidR="00161484" w:rsidRPr="00B53F0B" w:rsidRDefault="00000000">
      <w:pPr>
        <w:pStyle w:val="11"/>
        <w:rPr>
          <w:rFonts w:ascii="Calibri" w:hAnsi="Calibri"/>
          <w:noProof/>
          <w:szCs w:val="22"/>
          <w:lang w:eastAsia="ru-RU"/>
        </w:rPr>
      </w:pPr>
      <w:hyperlink w:anchor="_Toc22547277" w:history="1">
        <w:r w:rsidR="00161484" w:rsidRPr="00B53F0B">
          <w:rPr>
            <w:rStyle w:val="a4"/>
            <w:rFonts w:cs="Arial"/>
            <w:b/>
            <w:bCs/>
            <w:i/>
            <w:iCs/>
            <w:noProof/>
            <w:color w:val="auto"/>
          </w:rPr>
          <w:t>Статья 37. «СН-1». Зона складирования и захоронения отходов</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_Toc22547277 \h </w:instrText>
        </w:r>
        <w:r w:rsidR="00161484" w:rsidRPr="00B53F0B">
          <w:rPr>
            <w:noProof/>
            <w:webHidden/>
          </w:rPr>
        </w:r>
        <w:r w:rsidR="00161484" w:rsidRPr="00B53F0B">
          <w:rPr>
            <w:noProof/>
            <w:webHidden/>
          </w:rPr>
          <w:fldChar w:fldCharType="separate"/>
        </w:r>
        <w:r w:rsidR="00F4023E">
          <w:rPr>
            <w:noProof/>
            <w:webHidden/>
          </w:rPr>
          <w:t>124</w:t>
        </w:r>
        <w:r w:rsidR="00161484" w:rsidRPr="00B53F0B">
          <w:rPr>
            <w:noProof/>
            <w:webHidden/>
          </w:rPr>
          <w:fldChar w:fldCharType="end"/>
        </w:r>
      </w:hyperlink>
    </w:p>
    <w:p w14:paraId="61E0784D" w14:textId="14FE31CB" w:rsidR="00161484" w:rsidRPr="00B53F0B" w:rsidRDefault="00000000">
      <w:pPr>
        <w:pStyle w:val="11"/>
        <w:rPr>
          <w:rFonts w:ascii="Calibri" w:hAnsi="Calibri"/>
          <w:noProof/>
          <w:szCs w:val="22"/>
          <w:lang w:eastAsia="ru-RU"/>
        </w:rPr>
      </w:pPr>
      <w:hyperlink w:anchor="_Toc22547278" w:history="1">
        <w:r w:rsidR="00161484" w:rsidRPr="00B53F0B">
          <w:rPr>
            <w:rStyle w:val="a4"/>
            <w:rFonts w:cs="Arial"/>
            <w:b/>
            <w:bCs/>
            <w:i/>
            <w:iCs/>
            <w:noProof/>
            <w:color w:val="auto"/>
          </w:rPr>
          <w:t>Статья 38. «СН-2». Зона, занятая кладбищами</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_Toc22547278 \h </w:instrText>
        </w:r>
        <w:r w:rsidR="00161484" w:rsidRPr="00B53F0B">
          <w:rPr>
            <w:noProof/>
            <w:webHidden/>
          </w:rPr>
        </w:r>
        <w:r w:rsidR="00161484" w:rsidRPr="00B53F0B">
          <w:rPr>
            <w:noProof/>
            <w:webHidden/>
          </w:rPr>
          <w:fldChar w:fldCharType="separate"/>
        </w:r>
        <w:r w:rsidR="00F4023E">
          <w:rPr>
            <w:noProof/>
            <w:webHidden/>
          </w:rPr>
          <w:t>126</w:t>
        </w:r>
        <w:r w:rsidR="00161484" w:rsidRPr="00B53F0B">
          <w:rPr>
            <w:noProof/>
            <w:webHidden/>
          </w:rPr>
          <w:fldChar w:fldCharType="end"/>
        </w:r>
      </w:hyperlink>
    </w:p>
    <w:p w14:paraId="7B740CAB" w14:textId="1828F534" w:rsidR="00161484" w:rsidRPr="00B53F0B" w:rsidRDefault="00000000">
      <w:pPr>
        <w:pStyle w:val="11"/>
        <w:rPr>
          <w:rFonts w:ascii="Calibri" w:hAnsi="Calibri"/>
          <w:noProof/>
          <w:szCs w:val="22"/>
          <w:lang w:eastAsia="ru-RU"/>
        </w:rPr>
      </w:pPr>
      <w:hyperlink w:anchor="_Toc22547279" w:history="1">
        <w:r w:rsidR="00161484" w:rsidRPr="00B53F0B">
          <w:rPr>
            <w:rStyle w:val="a4"/>
            <w:rFonts w:cs="Arial"/>
            <w:b/>
            <w:bCs/>
            <w:i/>
            <w:iCs/>
            <w:noProof/>
            <w:color w:val="auto"/>
          </w:rPr>
          <w:t>Статья 39. «Р-1». Зона учреждений и объектов рекреационного назначения</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_Toc22547279 \h </w:instrText>
        </w:r>
        <w:r w:rsidR="00161484" w:rsidRPr="00B53F0B">
          <w:rPr>
            <w:noProof/>
            <w:webHidden/>
          </w:rPr>
        </w:r>
        <w:r w:rsidR="00161484" w:rsidRPr="00B53F0B">
          <w:rPr>
            <w:noProof/>
            <w:webHidden/>
          </w:rPr>
          <w:fldChar w:fldCharType="separate"/>
        </w:r>
        <w:r w:rsidR="00F4023E">
          <w:rPr>
            <w:noProof/>
            <w:webHidden/>
          </w:rPr>
          <w:t>105</w:t>
        </w:r>
        <w:r w:rsidR="00161484" w:rsidRPr="00B53F0B">
          <w:rPr>
            <w:noProof/>
            <w:webHidden/>
          </w:rPr>
          <w:fldChar w:fldCharType="end"/>
        </w:r>
      </w:hyperlink>
    </w:p>
    <w:p w14:paraId="2E16EF23" w14:textId="00BC579D" w:rsidR="00161484" w:rsidRPr="00B53F0B" w:rsidRDefault="00000000">
      <w:pPr>
        <w:pStyle w:val="21"/>
        <w:rPr>
          <w:rFonts w:ascii="Calibri" w:hAnsi="Calibri"/>
          <w:noProof/>
          <w:sz w:val="22"/>
          <w:szCs w:val="22"/>
          <w:lang w:eastAsia="ru-RU"/>
        </w:rPr>
      </w:pPr>
      <w:hyperlink w:anchor="_Toc22547280" w:history="1">
        <w:r w:rsidR="00161484" w:rsidRPr="00B53F0B">
          <w:rPr>
            <w:rStyle w:val="a4"/>
            <w:b/>
            <w:noProof/>
            <w:color w:val="auto"/>
          </w:rPr>
          <w:t>Глава 8. Градостроительные регламенты. Регулирование землепользования и застройки в зонах с особыми условиями использования территорий</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_Toc22547280 \h </w:instrText>
        </w:r>
        <w:r w:rsidR="00161484" w:rsidRPr="00B53F0B">
          <w:rPr>
            <w:noProof/>
            <w:webHidden/>
          </w:rPr>
        </w:r>
        <w:r w:rsidR="00161484" w:rsidRPr="00B53F0B">
          <w:rPr>
            <w:noProof/>
            <w:webHidden/>
          </w:rPr>
          <w:fldChar w:fldCharType="separate"/>
        </w:r>
        <w:r w:rsidR="00F4023E">
          <w:rPr>
            <w:noProof/>
            <w:webHidden/>
          </w:rPr>
          <w:t>130</w:t>
        </w:r>
        <w:r w:rsidR="00161484" w:rsidRPr="00B53F0B">
          <w:rPr>
            <w:noProof/>
            <w:webHidden/>
          </w:rPr>
          <w:fldChar w:fldCharType="end"/>
        </w:r>
      </w:hyperlink>
    </w:p>
    <w:p w14:paraId="40E0E4A9" w14:textId="5DDBF879" w:rsidR="00161484" w:rsidRPr="00B53F0B" w:rsidRDefault="00000000">
      <w:pPr>
        <w:pStyle w:val="11"/>
        <w:rPr>
          <w:rFonts w:ascii="Calibri" w:hAnsi="Calibri"/>
          <w:noProof/>
          <w:szCs w:val="22"/>
          <w:lang w:eastAsia="ru-RU"/>
        </w:rPr>
      </w:pPr>
      <w:hyperlink w:anchor="_Toc22547281" w:history="1">
        <w:r w:rsidR="00161484" w:rsidRPr="00B53F0B">
          <w:rPr>
            <w:rStyle w:val="a4"/>
            <w:rFonts w:cs="Arial"/>
            <w:b/>
            <w:bCs/>
            <w:i/>
            <w:iCs/>
            <w:noProof/>
            <w:color w:val="auto"/>
          </w:rPr>
          <w:t>Статья 40.  Градостроительные регламенты. Общие сведения о зонах с особыми условиями использования</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_Toc22547281 \h </w:instrText>
        </w:r>
        <w:r w:rsidR="00161484" w:rsidRPr="00B53F0B">
          <w:rPr>
            <w:noProof/>
            <w:webHidden/>
          </w:rPr>
        </w:r>
        <w:r w:rsidR="00161484" w:rsidRPr="00B53F0B">
          <w:rPr>
            <w:noProof/>
            <w:webHidden/>
          </w:rPr>
          <w:fldChar w:fldCharType="separate"/>
        </w:r>
        <w:r w:rsidR="00F4023E">
          <w:rPr>
            <w:noProof/>
            <w:webHidden/>
          </w:rPr>
          <w:t>130</w:t>
        </w:r>
        <w:r w:rsidR="00161484" w:rsidRPr="00B53F0B">
          <w:rPr>
            <w:noProof/>
            <w:webHidden/>
          </w:rPr>
          <w:fldChar w:fldCharType="end"/>
        </w:r>
      </w:hyperlink>
    </w:p>
    <w:p w14:paraId="0EB10429" w14:textId="3095D299" w:rsidR="00161484" w:rsidRPr="00B53F0B" w:rsidRDefault="00000000">
      <w:pPr>
        <w:pStyle w:val="11"/>
        <w:rPr>
          <w:rFonts w:ascii="Calibri" w:hAnsi="Calibri"/>
          <w:noProof/>
          <w:szCs w:val="22"/>
          <w:lang w:eastAsia="ru-RU"/>
        </w:rPr>
      </w:pPr>
      <w:hyperlink w:anchor="_Toc22547282" w:history="1">
        <w:r w:rsidR="00161484" w:rsidRPr="00B53F0B">
          <w:rPr>
            <w:rStyle w:val="a4"/>
            <w:rFonts w:cs="Arial"/>
            <w:b/>
            <w:bCs/>
            <w:i/>
            <w:iCs/>
            <w:noProof/>
            <w:color w:val="auto"/>
          </w:rPr>
          <w:t>Статья 41. Градостроительные регламенты. Ограничения использования земельных участков и объектов капитального строительства в водоохранных зонах,  прибрежных защитных зонах</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_Toc22547282 \h </w:instrText>
        </w:r>
        <w:r w:rsidR="00161484" w:rsidRPr="00B53F0B">
          <w:rPr>
            <w:noProof/>
            <w:webHidden/>
          </w:rPr>
        </w:r>
        <w:r w:rsidR="00161484" w:rsidRPr="00B53F0B">
          <w:rPr>
            <w:noProof/>
            <w:webHidden/>
          </w:rPr>
          <w:fldChar w:fldCharType="separate"/>
        </w:r>
        <w:r w:rsidR="00F4023E">
          <w:rPr>
            <w:noProof/>
            <w:webHidden/>
          </w:rPr>
          <w:t>131</w:t>
        </w:r>
        <w:r w:rsidR="00161484" w:rsidRPr="00B53F0B">
          <w:rPr>
            <w:noProof/>
            <w:webHidden/>
          </w:rPr>
          <w:fldChar w:fldCharType="end"/>
        </w:r>
      </w:hyperlink>
    </w:p>
    <w:p w14:paraId="37F9476D" w14:textId="35BF9481" w:rsidR="00161484" w:rsidRPr="00B53F0B" w:rsidRDefault="00000000">
      <w:pPr>
        <w:pStyle w:val="11"/>
        <w:rPr>
          <w:rFonts w:ascii="Calibri" w:hAnsi="Calibri"/>
          <w:noProof/>
          <w:szCs w:val="22"/>
          <w:lang w:eastAsia="ru-RU"/>
        </w:rPr>
      </w:pPr>
      <w:hyperlink w:anchor="_Toc22547283" w:history="1">
        <w:r w:rsidR="00161484" w:rsidRPr="00B53F0B">
          <w:rPr>
            <w:rStyle w:val="a4"/>
            <w:rFonts w:cs="Arial"/>
            <w:b/>
            <w:bCs/>
            <w:i/>
            <w:iCs/>
            <w:noProof/>
            <w:color w:val="auto"/>
          </w:rPr>
          <w:t>Статья 42. Градостроительные регламенты. Ограничения использования земельных участков и объектов капитального строительства в зонах санитарной охраны источников питьевого и хозяйственно-бытового водоснабжения</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_Toc22547283 \h </w:instrText>
        </w:r>
        <w:r w:rsidR="00161484" w:rsidRPr="00B53F0B">
          <w:rPr>
            <w:noProof/>
            <w:webHidden/>
          </w:rPr>
        </w:r>
        <w:r w:rsidR="00161484" w:rsidRPr="00B53F0B">
          <w:rPr>
            <w:noProof/>
            <w:webHidden/>
          </w:rPr>
          <w:fldChar w:fldCharType="separate"/>
        </w:r>
        <w:r w:rsidR="00F4023E">
          <w:rPr>
            <w:noProof/>
            <w:webHidden/>
          </w:rPr>
          <w:t>134</w:t>
        </w:r>
        <w:r w:rsidR="00161484" w:rsidRPr="00B53F0B">
          <w:rPr>
            <w:noProof/>
            <w:webHidden/>
          </w:rPr>
          <w:fldChar w:fldCharType="end"/>
        </w:r>
      </w:hyperlink>
    </w:p>
    <w:p w14:paraId="7135F2B7" w14:textId="494DD83D" w:rsidR="00161484" w:rsidRPr="00B53F0B" w:rsidRDefault="00000000">
      <w:pPr>
        <w:pStyle w:val="11"/>
        <w:rPr>
          <w:rFonts w:ascii="Calibri" w:hAnsi="Calibri"/>
          <w:noProof/>
          <w:szCs w:val="22"/>
          <w:lang w:eastAsia="ru-RU"/>
        </w:rPr>
      </w:pPr>
      <w:hyperlink w:anchor="_Toc22547284" w:history="1">
        <w:r w:rsidR="00161484" w:rsidRPr="00B53F0B">
          <w:rPr>
            <w:rStyle w:val="a4"/>
            <w:rFonts w:cs="Arial"/>
            <w:b/>
            <w:bCs/>
            <w:i/>
            <w:iCs/>
            <w:noProof/>
            <w:color w:val="auto"/>
          </w:rPr>
          <w:t>Статья 43. Градостроительные регламенты. Ограничения использования земельных участков и объектов капитального строительства в санитарно-защитных зонах</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_Toc22547284 \h </w:instrText>
        </w:r>
        <w:r w:rsidR="00161484" w:rsidRPr="00B53F0B">
          <w:rPr>
            <w:noProof/>
            <w:webHidden/>
          </w:rPr>
        </w:r>
        <w:r w:rsidR="00161484" w:rsidRPr="00B53F0B">
          <w:rPr>
            <w:noProof/>
            <w:webHidden/>
          </w:rPr>
          <w:fldChar w:fldCharType="separate"/>
        </w:r>
        <w:r w:rsidR="00F4023E">
          <w:rPr>
            <w:noProof/>
            <w:webHidden/>
          </w:rPr>
          <w:t>135</w:t>
        </w:r>
        <w:r w:rsidR="00161484" w:rsidRPr="00B53F0B">
          <w:rPr>
            <w:noProof/>
            <w:webHidden/>
          </w:rPr>
          <w:fldChar w:fldCharType="end"/>
        </w:r>
      </w:hyperlink>
    </w:p>
    <w:p w14:paraId="3DAD59AE" w14:textId="658561F6" w:rsidR="00161484" w:rsidRPr="00B53F0B" w:rsidRDefault="00000000">
      <w:pPr>
        <w:pStyle w:val="11"/>
        <w:rPr>
          <w:rFonts w:ascii="Calibri" w:hAnsi="Calibri"/>
          <w:noProof/>
          <w:szCs w:val="22"/>
          <w:lang w:eastAsia="ru-RU"/>
        </w:rPr>
      </w:pPr>
      <w:hyperlink w:anchor="_Toc22547285" w:history="1">
        <w:r w:rsidR="00161484" w:rsidRPr="00B53F0B">
          <w:rPr>
            <w:rStyle w:val="a4"/>
            <w:rFonts w:cs="Arial"/>
            <w:b/>
            <w:bCs/>
            <w:i/>
            <w:iCs/>
            <w:noProof/>
            <w:color w:val="auto"/>
          </w:rPr>
          <w:t>Статья 44. Градостроительные регламенты. Ограничения использования земельных участков и объектов капитального строительства в охранных зонах объектов электросетевого хозяйства</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_Toc22547285 \h </w:instrText>
        </w:r>
        <w:r w:rsidR="00161484" w:rsidRPr="00B53F0B">
          <w:rPr>
            <w:noProof/>
            <w:webHidden/>
          </w:rPr>
        </w:r>
        <w:r w:rsidR="00161484" w:rsidRPr="00B53F0B">
          <w:rPr>
            <w:noProof/>
            <w:webHidden/>
          </w:rPr>
          <w:fldChar w:fldCharType="separate"/>
        </w:r>
        <w:r w:rsidR="00F4023E">
          <w:rPr>
            <w:noProof/>
            <w:webHidden/>
          </w:rPr>
          <w:t>137</w:t>
        </w:r>
        <w:r w:rsidR="00161484" w:rsidRPr="00B53F0B">
          <w:rPr>
            <w:noProof/>
            <w:webHidden/>
          </w:rPr>
          <w:fldChar w:fldCharType="end"/>
        </w:r>
      </w:hyperlink>
    </w:p>
    <w:p w14:paraId="3E564426" w14:textId="6E19BF17" w:rsidR="00161484" w:rsidRPr="00B53F0B" w:rsidRDefault="00000000">
      <w:pPr>
        <w:pStyle w:val="11"/>
        <w:rPr>
          <w:rFonts w:ascii="Calibri" w:hAnsi="Calibri"/>
          <w:noProof/>
          <w:szCs w:val="22"/>
          <w:lang w:eastAsia="ru-RU"/>
        </w:rPr>
      </w:pPr>
      <w:hyperlink w:anchor="_Toc22547286" w:history="1">
        <w:r w:rsidR="00161484" w:rsidRPr="00B53F0B">
          <w:rPr>
            <w:rStyle w:val="a4"/>
            <w:rFonts w:cs="Arial"/>
            <w:b/>
            <w:bCs/>
            <w:i/>
            <w:iCs/>
            <w:noProof/>
            <w:color w:val="auto"/>
          </w:rPr>
          <w:t>Статья 45. Градостроительные регламенты. Ограничения использования земельных участков и объектов капитального строительства в охранных зонах линий связи и радиофикации</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_Toc22547286 \h </w:instrText>
        </w:r>
        <w:r w:rsidR="00161484" w:rsidRPr="00B53F0B">
          <w:rPr>
            <w:noProof/>
            <w:webHidden/>
          </w:rPr>
        </w:r>
        <w:r w:rsidR="00161484" w:rsidRPr="00B53F0B">
          <w:rPr>
            <w:noProof/>
            <w:webHidden/>
          </w:rPr>
          <w:fldChar w:fldCharType="separate"/>
        </w:r>
        <w:r w:rsidR="00F4023E">
          <w:rPr>
            <w:noProof/>
            <w:webHidden/>
          </w:rPr>
          <w:t>139</w:t>
        </w:r>
        <w:r w:rsidR="00161484" w:rsidRPr="00B53F0B">
          <w:rPr>
            <w:noProof/>
            <w:webHidden/>
          </w:rPr>
          <w:fldChar w:fldCharType="end"/>
        </w:r>
      </w:hyperlink>
    </w:p>
    <w:p w14:paraId="0E813AC7" w14:textId="55B1E729" w:rsidR="00161484" w:rsidRPr="00B53F0B" w:rsidRDefault="00000000">
      <w:pPr>
        <w:pStyle w:val="11"/>
        <w:rPr>
          <w:rFonts w:ascii="Calibri" w:hAnsi="Calibri"/>
          <w:noProof/>
          <w:szCs w:val="22"/>
          <w:lang w:eastAsia="ru-RU"/>
        </w:rPr>
      </w:pPr>
      <w:hyperlink w:anchor="_Toc22547287" w:history="1">
        <w:r w:rsidR="00161484" w:rsidRPr="00B53F0B">
          <w:rPr>
            <w:rStyle w:val="a4"/>
            <w:rFonts w:cs="Arial"/>
            <w:b/>
            <w:bCs/>
            <w:i/>
            <w:iCs/>
            <w:noProof/>
            <w:color w:val="auto"/>
          </w:rPr>
          <w:t>Статья 46. Градостроительные регламенты. Ограничения использования земельных участков и объектов капитального строительства в охранных зонах тепловой сети</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_Toc22547287 \h </w:instrText>
        </w:r>
        <w:r w:rsidR="00161484" w:rsidRPr="00B53F0B">
          <w:rPr>
            <w:noProof/>
            <w:webHidden/>
          </w:rPr>
        </w:r>
        <w:r w:rsidR="00161484" w:rsidRPr="00B53F0B">
          <w:rPr>
            <w:noProof/>
            <w:webHidden/>
          </w:rPr>
          <w:fldChar w:fldCharType="separate"/>
        </w:r>
        <w:r w:rsidR="00F4023E">
          <w:rPr>
            <w:noProof/>
            <w:webHidden/>
          </w:rPr>
          <w:t>140</w:t>
        </w:r>
        <w:r w:rsidR="00161484" w:rsidRPr="00B53F0B">
          <w:rPr>
            <w:noProof/>
            <w:webHidden/>
          </w:rPr>
          <w:fldChar w:fldCharType="end"/>
        </w:r>
      </w:hyperlink>
    </w:p>
    <w:p w14:paraId="0EB89706" w14:textId="3F1BBF04" w:rsidR="00161484" w:rsidRPr="00B53F0B" w:rsidRDefault="00000000">
      <w:pPr>
        <w:pStyle w:val="11"/>
        <w:rPr>
          <w:rFonts w:ascii="Calibri" w:hAnsi="Calibri"/>
          <w:noProof/>
          <w:szCs w:val="22"/>
          <w:lang w:eastAsia="ru-RU"/>
        </w:rPr>
      </w:pPr>
      <w:hyperlink w:anchor="_Toc22547288" w:history="1">
        <w:r w:rsidR="00161484" w:rsidRPr="00B53F0B">
          <w:rPr>
            <w:rStyle w:val="a4"/>
            <w:rFonts w:cs="Arial"/>
            <w:b/>
            <w:bCs/>
            <w:i/>
            <w:iCs/>
            <w:noProof/>
            <w:color w:val="auto"/>
          </w:rPr>
          <w:t>Статья 47. Градостроительные регламенты. Ограничения использования земельных участков и объектов капитального строительства в охранных зонах газораспределительных сетей</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_Toc22547288 \h </w:instrText>
        </w:r>
        <w:r w:rsidR="00161484" w:rsidRPr="00B53F0B">
          <w:rPr>
            <w:noProof/>
            <w:webHidden/>
          </w:rPr>
        </w:r>
        <w:r w:rsidR="00161484" w:rsidRPr="00B53F0B">
          <w:rPr>
            <w:noProof/>
            <w:webHidden/>
          </w:rPr>
          <w:fldChar w:fldCharType="separate"/>
        </w:r>
        <w:r w:rsidR="00F4023E">
          <w:rPr>
            <w:noProof/>
            <w:webHidden/>
          </w:rPr>
          <w:t>141</w:t>
        </w:r>
        <w:r w:rsidR="00161484" w:rsidRPr="00B53F0B">
          <w:rPr>
            <w:noProof/>
            <w:webHidden/>
          </w:rPr>
          <w:fldChar w:fldCharType="end"/>
        </w:r>
      </w:hyperlink>
    </w:p>
    <w:p w14:paraId="5A867388" w14:textId="7890C4A3" w:rsidR="00161484" w:rsidRPr="00B53F0B" w:rsidRDefault="00000000">
      <w:pPr>
        <w:pStyle w:val="11"/>
        <w:rPr>
          <w:rFonts w:ascii="Calibri" w:hAnsi="Calibri"/>
          <w:noProof/>
          <w:szCs w:val="22"/>
          <w:lang w:eastAsia="ru-RU"/>
        </w:rPr>
      </w:pPr>
      <w:hyperlink w:anchor="_Toc22547289" w:history="1">
        <w:r w:rsidR="00161484" w:rsidRPr="00B53F0B">
          <w:rPr>
            <w:rStyle w:val="a4"/>
            <w:rFonts w:cs="Arial"/>
            <w:b/>
            <w:bCs/>
            <w:i/>
            <w:iCs/>
            <w:noProof/>
            <w:color w:val="auto"/>
          </w:rPr>
          <w:t>Статья 48. Градостроительные регламенты. Ограничения использования земельных участков и объектов капитального строительства в охранной зоне магистрального трубопровода</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_Toc22547289 \h </w:instrText>
        </w:r>
        <w:r w:rsidR="00161484" w:rsidRPr="00B53F0B">
          <w:rPr>
            <w:noProof/>
            <w:webHidden/>
          </w:rPr>
        </w:r>
        <w:r w:rsidR="00161484" w:rsidRPr="00B53F0B">
          <w:rPr>
            <w:noProof/>
            <w:webHidden/>
          </w:rPr>
          <w:fldChar w:fldCharType="separate"/>
        </w:r>
        <w:r w:rsidR="00F4023E">
          <w:rPr>
            <w:noProof/>
            <w:webHidden/>
          </w:rPr>
          <w:t>143</w:t>
        </w:r>
        <w:r w:rsidR="00161484" w:rsidRPr="00B53F0B">
          <w:rPr>
            <w:noProof/>
            <w:webHidden/>
          </w:rPr>
          <w:fldChar w:fldCharType="end"/>
        </w:r>
      </w:hyperlink>
    </w:p>
    <w:p w14:paraId="730B04A4" w14:textId="4CE8101E" w:rsidR="00161484" w:rsidRPr="00B53F0B" w:rsidRDefault="00000000">
      <w:pPr>
        <w:pStyle w:val="11"/>
        <w:rPr>
          <w:rFonts w:ascii="Calibri" w:hAnsi="Calibri"/>
          <w:noProof/>
          <w:szCs w:val="22"/>
          <w:lang w:eastAsia="ru-RU"/>
        </w:rPr>
      </w:pPr>
      <w:hyperlink w:anchor="_Toc22547290" w:history="1">
        <w:r w:rsidR="00161484" w:rsidRPr="00B53F0B">
          <w:rPr>
            <w:rStyle w:val="a4"/>
            <w:rFonts w:cs="Arial"/>
            <w:b/>
            <w:bCs/>
            <w:i/>
            <w:iCs/>
            <w:noProof/>
            <w:color w:val="auto"/>
          </w:rPr>
          <w:t>Статья 49. Градостроительные регламенты. Ограничения использования земельных участков и объектов капитального строительства в охранных зонах железных дорог</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_Toc22547290 \h </w:instrText>
        </w:r>
        <w:r w:rsidR="00161484" w:rsidRPr="00B53F0B">
          <w:rPr>
            <w:noProof/>
            <w:webHidden/>
          </w:rPr>
        </w:r>
        <w:r w:rsidR="00161484" w:rsidRPr="00B53F0B">
          <w:rPr>
            <w:noProof/>
            <w:webHidden/>
          </w:rPr>
          <w:fldChar w:fldCharType="separate"/>
        </w:r>
        <w:r w:rsidR="00F4023E">
          <w:rPr>
            <w:noProof/>
            <w:webHidden/>
          </w:rPr>
          <w:t>144</w:t>
        </w:r>
        <w:r w:rsidR="00161484" w:rsidRPr="00B53F0B">
          <w:rPr>
            <w:noProof/>
            <w:webHidden/>
          </w:rPr>
          <w:fldChar w:fldCharType="end"/>
        </w:r>
      </w:hyperlink>
    </w:p>
    <w:p w14:paraId="08BDF86D" w14:textId="29319058" w:rsidR="00161484" w:rsidRPr="00B53F0B" w:rsidRDefault="00000000">
      <w:pPr>
        <w:pStyle w:val="11"/>
        <w:rPr>
          <w:rFonts w:ascii="Calibri" w:hAnsi="Calibri"/>
          <w:noProof/>
          <w:szCs w:val="22"/>
          <w:lang w:eastAsia="ru-RU"/>
        </w:rPr>
      </w:pPr>
      <w:hyperlink w:anchor="_Toc22547291" w:history="1">
        <w:r w:rsidR="00161484" w:rsidRPr="00B53F0B">
          <w:rPr>
            <w:rStyle w:val="a4"/>
            <w:rFonts w:cs="Arial"/>
            <w:b/>
            <w:bCs/>
            <w:i/>
            <w:iCs/>
            <w:noProof/>
            <w:color w:val="auto"/>
          </w:rPr>
          <w:t>Статья 50. Градостроительные регламенты. Ограничения использования земельных участков и объектов капитального строительства в зонах минимальных расстояний объектов магистральных трубопроводов углеводородного сырья</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_Toc22547291 \h </w:instrText>
        </w:r>
        <w:r w:rsidR="00161484" w:rsidRPr="00B53F0B">
          <w:rPr>
            <w:noProof/>
            <w:webHidden/>
          </w:rPr>
        </w:r>
        <w:r w:rsidR="00161484" w:rsidRPr="00B53F0B">
          <w:rPr>
            <w:noProof/>
            <w:webHidden/>
          </w:rPr>
          <w:fldChar w:fldCharType="separate"/>
        </w:r>
        <w:r w:rsidR="00F4023E">
          <w:rPr>
            <w:noProof/>
            <w:webHidden/>
          </w:rPr>
          <w:t>146</w:t>
        </w:r>
        <w:r w:rsidR="00161484" w:rsidRPr="00B53F0B">
          <w:rPr>
            <w:noProof/>
            <w:webHidden/>
          </w:rPr>
          <w:fldChar w:fldCharType="end"/>
        </w:r>
      </w:hyperlink>
    </w:p>
    <w:p w14:paraId="7AF00FFD" w14:textId="2C48D8E1" w:rsidR="00161484" w:rsidRPr="00B53F0B" w:rsidRDefault="00000000">
      <w:pPr>
        <w:pStyle w:val="11"/>
        <w:rPr>
          <w:rFonts w:ascii="Calibri" w:hAnsi="Calibri"/>
          <w:noProof/>
          <w:szCs w:val="22"/>
          <w:lang w:eastAsia="ru-RU"/>
        </w:rPr>
      </w:pPr>
      <w:hyperlink w:anchor="_Toc22547292" w:history="1">
        <w:r w:rsidR="00161484" w:rsidRPr="00B53F0B">
          <w:rPr>
            <w:rStyle w:val="a4"/>
            <w:rFonts w:cs="Arial"/>
            <w:b/>
            <w:bCs/>
            <w:i/>
            <w:iCs/>
            <w:noProof/>
            <w:color w:val="auto"/>
          </w:rPr>
          <w:t>Статья 51. Градостроительные регламенты. Ограничения использования земельных участков и объектов капитального строительства в придорожных полосах автомобильной дороги вне границ населённого пункта</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_Toc22547292 \h </w:instrText>
        </w:r>
        <w:r w:rsidR="00161484" w:rsidRPr="00B53F0B">
          <w:rPr>
            <w:noProof/>
            <w:webHidden/>
          </w:rPr>
        </w:r>
        <w:r w:rsidR="00161484" w:rsidRPr="00B53F0B">
          <w:rPr>
            <w:noProof/>
            <w:webHidden/>
          </w:rPr>
          <w:fldChar w:fldCharType="separate"/>
        </w:r>
        <w:r w:rsidR="00F4023E">
          <w:rPr>
            <w:noProof/>
            <w:webHidden/>
          </w:rPr>
          <w:t>146</w:t>
        </w:r>
        <w:r w:rsidR="00161484" w:rsidRPr="00B53F0B">
          <w:rPr>
            <w:noProof/>
            <w:webHidden/>
          </w:rPr>
          <w:fldChar w:fldCharType="end"/>
        </w:r>
      </w:hyperlink>
    </w:p>
    <w:p w14:paraId="66A2450F" w14:textId="15A56DD3" w:rsidR="00161484" w:rsidRPr="00B53F0B" w:rsidRDefault="00000000">
      <w:pPr>
        <w:pStyle w:val="11"/>
        <w:rPr>
          <w:rFonts w:ascii="Calibri" w:hAnsi="Calibri"/>
          <w:noProof/>
          <w:szCs w:val="22"/>
          <w:lang w:eastAsia="ru-RU"/>
        </w:rPr>
      </w:pPr>
      <w:hyperlink w:anchor="_Toc22547293" w:history="1">
        <w:r w:rsidR="00161484" w:rsidRPr="00B53F0B">
          <w:rPr>
            <w:rStyle w:val="a4"/>
            <w:rFonts w:cs="Arial"/>
            <w:b/>
            <w:bCs/>
            <w:i/>
            <w:iCs/>
            <w:noProof/>
            <w:color w:val="auto"/>
          </w:rPr>
          <w:t>Статья 52. Градостроительный регламент. Ограничения использования земельных участков и объектов капитального строительства в защитных зонах объектов культурного наследия</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_Toc22547293 \h </w:instrText>
        </w:r>
        <w:r w:rsidR="00161484" w:rsidRPr="00B53F0B">
          <w:rPr>
            <w:noProof/>
            <w:webHidden/>
          </w:rPr>
        </w:r>
        <w:r w:rsidR="00161484" w:rsidRPr="00B53F0B">
          <w:rPr>
            <w:noProof/>
            <w:webHidden/>
          </w:rPr>
          <w:fldChar w:fldCharType="separate"/>
        </w:r>
        <w:r w:rsidR="00F4023E">
          <w:rPr>
            <w:noProof/>
            <w:webHidden/>
          </w:rPr>
          <w:t>148</w:t>
        </w:r>
        <w:r w:rsidR="00161484" w:rsidRPr="00B53F0B">
          <w:rPr>
            <w:noProof/>
            <w:webHidden/>
          </w:rPr>
          <w:fldChar w:fldCharType="end"/>
        </w:r>
      </w:hyperlink>
    </w:p>
    <w:p w14:paraId="7A403CDE" w14:textId="03C9E19D" w:rsidR="00161484" w:rsidRPr="00B53F0B" w:rsidRDefault="00000000">
      <w:pPr>
        <w:pStyle w:val="11"/>
        <w:rPr>
          <w:rFonts w:ascii="Calibri" w:hAnsi="Calibri"/>
          <w:noProof/>
          <w:szCs w:val="22"/>
          <w:lang w:eastAsia="ru-RU"/>
        </w:rPr>
      </w:pPr>
      <w:hyperlink w:anchor="_Toc22547294" w:history="1">
        <w:r w:rsidR="00161484" w:rsidRPr="00B53F0B">
          <w:rPr>
            <w:rStyle w:val="a4"/>
            <w:rFonts w:cs="Arial"/>
            <w:b/>
            <w:bCs/>
            <w:i/>
            <w:iCs/>
            <w:noProof/>
            <w:color w:val="auto"/>
          </w:rPr>
          <w:t>Статья 53. Градостроительный регламент. Ограничения использования земельных участков и объектов капитального строительства в зонах охраны объектов культурного наследия</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_Toc22547294 \h </w:instrText>
        </w:r>
        <w:r w:rsidR="00161484" w:rsidRPr="00B53F0B">
          <w:rPr>
            <w:noProof/>
            <w:webHidden/>
          </w:rPr>
        </w:r>
        <w:r w:rsidR="00161484" w:rsidRPr="00B53F0B">
          <w:rPr>
            <w:noProof/>
            <w:webHidden/>
          </w:rPr>
          <w:fldChar w:fldCharType="separate"/>
        </w:r>
        <w:r w:rsidR="00F4023E">
          <w:rPr>
            <w:noProof/>
            <w:webHidden/>
          </w:rPr>
          <w:t>149</w:t>
        </w:r>
        <w:r w:rsidR="00161484" w:rsidRPr="00B53F0B">
          <w:rPr>
            <w:noProof/>
            <w:webHidden/>
          </w:rPr>
          <w:fldChar w:fldCharType="end"/>
        </w:r>
      </w:hyperlink>
    </w:p>
    <w:p w14:paraId="0D6C0A7C" w14:textId="3A33DD65" w:rsidR="00161484" w:rsidRPr="00B53F0B" w:rsidRDefault="00000000">
      <w:pPr>
        <w:pStyle w:val="11"/>
        <w:rPr>
          <w:rFonts w:ascii="Calibri" w:hAnsi="Calibri"/>
          <w:noProof/>
          <w:szCs w:val="22"/>
          <w:lang w:eastAsia="ru-RU"/>
        </w:rPr>
      </w:pPr>
      <w:hyperlink w:anchor="_Toc22547295" w:history="1">
        <w:r w:rsidR="00161484" w:rsidRPr="00B53F0B">
          <w:rPr>
            <w:rStyle w:val="a4"/>
            <w:rFonts w:cs="Arial"/>
            <w:b/>
            <w:bCs/>
            <w:i/>
            <w:iCs/>
            <w:noProof/>
            <w:color w:val="auto"/>
          </w:rPr>
          <w:t>Статья 54. Градостроительный регламент. Ограничения использования земельных участков и объектов капитального строительства в особо охраняемых природных территориях, зонах охраны особо охраняемых природных территорий</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_Toc22547295 \h </w:instrText>
        </w:r>
        <w:r w:rsidR="00161484" w:rsidRPr="00B53F0B">
          <w:rPr>
            <w:noProof/>
            <w:webHidden/>
          </w:rPr>
        </w:r>
        <w:r w:rsidR="00161484" w:rsidRPr="00B53F0B">
          <w:rPr>
            <w:noProof/>
            <w:webHidden/>
          </w:rPr>
          <w:fldChar w:fldCharType="separate"/>
        </w:r>
        <w:r w:rsidR="00F4023E">
          <w:rPr>
            <w:noProof/>
            <w:webHidden/>
          </w:rPr>
          <w:t>152</w:t>
        </w:r>
        <w:r w:rsidR="00161484" w:rsidRPr="00B53F0B">
          <w:rPr>
            <w:noProof/>
            <w:webHidden/>
          </w:rPr>
          <w:fldChar w:fldCharType="end"/>
        </w:r>
      </w:hyperlink>
    </w:p>
    <w:p w14:paraId="04DAF803" w14:textId="790BA14D" w:rsidR="00161484" w:rsidRPr="00B53F0B" w:rsidRDefault="00000000">
      <w:pPr>
        <w:pStyle w:val="11"/>
        <w:rPr>
          <w:rFonts w:ascii="Calibri" w:hAnsi="Calibri"/>
          <w:noProof/>
          <w:szCs w:val="22"/>
          <w:lang w:eastAsia="ru-RU"/>
        </w:rPr>
      </w:pPr>
      <w:hyperlink w:anchor="_Toc22547296" w:history="1">
        <w:r w:rsidR="00161484" w:rsidRPr="00B53F0B">
          <w:rPr>
            <w:rStyle w:val="a4"/>
            <w:rFonts w:cs="Arial"/>
            <w:b/>
            <w:bCs/>
            <w:i/>
            <w:iCs/>
            <w:noProof/>
            <w:color w:val="auto"/>
          </w:rPr>
          <w:t>Статья 55. Градостроительные регламенты. Ограничения использования земельных участков и объектов капитального строительства в зонах ограничения стационарных передающих радиотехнических объектов.</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_Toc22547296 \h </w:instrText>
        </w:r>
        <w:r w:rsidR="00161484" w:rsidRPr="00B53F0B">
          <w:rPr>
            <w:noProof/>
            <w:webHidden/>
          </w:rPr>
        </w:r>
        <w:r w:rsidR="00161484" w:rsidRPr="00B53F0B">
          <w:rPr>
            <w:noProof/>
            <w:webHidden/>
          </w:rPr>
          <w:fldChar w:fldCharType="separate"/>
        </w:r>
        <w:r w:rsidR="00F4023E">
          <w:rPr>
            <w:noProof/>
            <w:webHidden/>
          </w:rPr>
          <w:t>154</w:t>
        </w:r>
        <w:r w:rsidR="00161484" w:rsidRPr="00B53F0B">
          <w:rPr>
            <w:noProof/>
            <w:webHidden/>
          </w:rPr>
          <w:fldChar w:fldCharType="end"/>
        </w:r>
      </w:hyperlink>
    </w:p>
    <w:p w14:paraId="5F695112" w14:textId="57FF0981" w:rsidR="00161484" w:rsidRPr="00B53F0B" w:rsidRDefault="00000000">
      <w:pPr>
        <w:pStyle w:val="11"/>
        <w:rPr>
          <w:rFonts w:ascii="Calibri" w:hAnsi="Calibri"/>
          <w:noProof/>
          <w:szCs w:val="22"/>
          <w:lang w:eastAsia="ru-RU"/>
        </w:rPr>
      </w:pPr>
      <w:hyperlink w:anchor="_Toc22547297" w:history="1">
        <w:r w:rsidR="00161484" w:rsidRPr="00B53F0B">
          <w:rPr>
            <w:rStyle w:val="a4"/>
            <w:rFonts w:cs="Arial"/>
            <w:b/>
            <w:bCs/>
            <w:i/>
            <w:iCs/>
            <w:noProof/>
            <w:color w:val="auto"/>
          </w:rPr>
          <w:t>Статья 56. Градостроительные регламенты. Ограничения использования земельных участков и объектов капитального строительства в охранных зонах пунктов государственной геодезической сети, государственной нивелирной сети и государственной гравиметрической сети</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_Toc22547297 \h </w:instrText>
        </w:r>
        <w:r w:rsidR="00161484" w:rsidRPr="00B53F0B">
          <w:rPr>
            <w:noProof/>
            <w:webHidden/>
          </w:rPr>
        </w:r>
        <w:r w:rsidR="00161484" w:rsidRPr="00B53F0B">
          <w:rPr>
            <w:noProof/>
            <w:webHidden/>
          </w:rPr>
          <w:fldChar w:fldCharType="separate"/>
        </w:r>
        <w:r w:rsidR="00F4023E">
          <w:rPr>
            <w:noProof/>
            <w:webHidden/>
          </w:rPr>
          <w:t>155</w:t>
        </w:r>
        <w:r w:rsidR="00161484" w:rsidRPr="00B53F0B">
          <w:rPr>
            <w:noProof/>
            <w:webHidden/>
          </w:rPr>
          <w:fldChar w:fldCharType="end"/>
        </w:r>
      </w:hyperlink>
    </w:p>
    <w:p w14:paraId="66581267" w14:textId="57C88CF2" w:rsidR="00161484" w:rsidRPr="00B53F0B" w:rsidRDefault="00000000">
      <w:pPr>
        <w:pStyle w:val="11"/>
        <w:rPr>
          <w:rFonts w:ascii="Calibri" w:hAnsi="Calibri"/>
          <w:noProof/>
          <w:szCs w:val="22"/>
          <w:lang w:eastAsia="ru-RU"/>
        </w:rPr>
      </w:pPr>
      <w:hyperlink w:anchor="_Toc22547298" w:history="1">
        <w:r w:rsidR="00161484" w:rsidRPr="00B53F0B">
          <w:rPr>
            <w:rStyle w:val="a4"/>
            <w:rFonts w:cs="Arial"/>
            <w:b/>
            <w:bCs/>
            <w:i/>
            <w:iCs/>
            <w:noProof/>
            <w:color w:val="auto"/>
          </w:rPr>
          <w:t>Статья 57. Градостроительные регламенты. Ограничения использования земельных участков и объектов капитального строительства в рыбохозяйственных заповедных зонах</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_Toc22547298 \h </w:instrText>
        </w:r>
        <w:r w:rsidR="00161484" w:rsidRPr="00B53F0B">
          <w:rPr>
            <w:noProof/>
            <w:webHidden/>
          </w:rPr>
        </w:r>
        <w:r w:rsidR="00161484" w:rsidRPr="00B53F0B">
          <w:rPr>
            <w:noProof/>
            <w:webHidden/>
          </w:rPr>
          <w:fldChar w:fldCharType="separate"/>
        </w:r>
        <w:r w:rsidR="00F4023E">
          <w:rPr>
            <w:noProof/>
            <w:webHidden/>
          </w:rPr>
          <w:t>155</w:t>
        </w:r>
        <w:r w:rsidR="00161484" w:rsidRPr="00B53F0B">
          <w:rPr>
            <w:noProof/>
            <w:webHidden/>
          </w:rPr>
          <w:fldChar w:fldCharType="end"/>
        </w:r>
      </w:hyperlink>
    </w:p>
    <w:p w14:paraId="5BC6E4B7" w14:textId="370CE82E" w:rsidR="00161484" w:rsidRPr="00B53F0B" w:rsidRDefault="00000000">
      <w:pPr>
        <w:pStyle w:val="11"/>
        <w:rPr>
          <w:rFonts w:ascii="Calibri" w:hAnsi="Calibri"/>
          <w:noProof/>
          <w:szCs w:val="22"/>
          <w:lang w:eastAsia="ru-RU"/>
        </w:rPr>
      </w:pPr>
      <w:hyperlink w:anchor="_Toc22547299" w:history="1">
        <w:r w:rsidR="00161484" w:rsidRPr="00B53F0B">
          <w:rPr>
            <w:rStyle w:val="a4"/>
            <w:rFonts w:cs="Arial"/>
            <w:b/>
            <w:bCs/>
            <w:i/>
            <w:iCs/>
            <w:noProof/>
            <w:color w:val="auto"/>
          </w:rPr>
          <w:t>Статья 58. Градостроительные регламенты. Ограничения использования земельных участков и объектов капитального строительства в зонах наблюдения</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_Toc22547299 \h </w:instrText>
        </w:r>
        <w:r w:rsidR="00161484" w:rsidRPr="00B53F0B">
          <w:rPr>
            <w:noProof/>
            <w:webHidden/>
          </w:rPr>
        </w:r>
        <w:r w:rsidR="00161484" w:rsidRPr="00B53F0B">
          <w:rPr>
            <w:noProof/>
            <w:webHidden/>
          </w:rPr>
          <w:fldChar w:fldCharType="separate"/>
        </w:r>
        <w:r w:rsidR="00F4023E">
          <w:rPr>
            <w:noProof/>
            <w:webHidden/>
          </w:rPr>
          <w:t>156</w:t>
        </w:r>
        <w:r w:rsidR="00161484" w:rsidRPr="00B53F0B">
          <w:rPr>
            <w:noProof/>
            <w:webHidden/>
          </w:rPr>
          <w:fldChar w:fldCharType="end"/>
        </w:r>
      </w:hyperlink>
    </w:p>
    <w:p w14:paraId="78411E83" w14:textId="38F494FF" w:rsidR="00161484" w:rsidRPr="00B53F0B" w:rsidRDefault="00000000">
      <w:pPr>
        <w:pStyle w:val="11"/>
        <w:rPr>
          <w:rFonts w:ascii="Calibri" w:hAnsi="Calibri"/>
          <w:noProof/>
          <w:szCs w:val="22"/>
          <w:lang w:eastAsia="ru-RU"/>
        </w:rPr>
      </w:pPr>
      <w:hyperlink w:anchor="_Toc22547300" w:history="1">
        <w:r w:rsidR="00161484" w:rsidRPr="00B53F0B">
          <w:rPr>
            <w:rStyle w:val="a4"/>
            <w:rFonts w:cs="Arial"/>
            <w:b/>
            <w:bCs/>
            <w:i/>
            <w:iCs/>
            <w:noProof/>
            <w:color w:val="auto"/>
          </w:rPr>
          <w:t>Статья 59. Градостроительные регламенты.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среды, ее загрязнением</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_Toc22547300 \h </w:instrText>
        </w:r>
        <w:r w:rsidR="00161484" w:rsidRPr="00B53F0B">
          <w:rPr>
            <w:noProof/>
            <w:webHidden/>
          </w:rPr>
        </w:r>
        <w:r w:rsidR="00161484" w:rsidRPr="00B53F0B">
          <w:rPr>
            <w:noProof/>
            <w:webHidden/>
          </w:rPr>
          <w:fldChar w:fldCharType="separate"/>
        </w:r>
        <w:r w:rsidR="00F4023E">
          <w:rPr>
            <w:noProof/>
            <w:webHidden/>
          </w:rPr>
          <w:t>156</w:t>
        </w:r>
        <w:r w:rsidR="00161484" w:rsidRPr="00B53F0B">
          <w:rPr>
            <w:noProof/>
            <w:webHidden/>
          </w:rPr>
          <w:fldChar w:fldCharType="end"/>
        </w:r>
      </w:hyperlink>
    </w:p>
    <w:p w14:paraId="753C8637" w14:textId="46F35702" w:rsidR="00161484" w:rsidRPr="00B53F0B" w:rsidRDefault="00000000">
      <w:pPr>
        <w:pStyle w:val="11"/>
        <w:rPr>
          <w:rFonts w:ascii="Calibri" w:hAnsi="Calibri"/>
          <w:noProof/>
          <w:szCs w:val="22"/>
          <w:lang w:eastAsia="ru-RU"/>
        </w:rPr>
      </w:pPr>
      <w:hyperlink w:anchor="_Toc22547301" w:history="1">
        <w:r w:rsidR="00161484" w:rsidRPr="00B53F0B">
          <w:rPr>
            <w:rStyle w:val="a4"/>
            <w:rFonts w:cs="Arial"/>
            <w:b/>
            <w:bCs/>
            <w:i/>
            <w:iCs/>
            <w:noProof/>
            <w:color w:val="auto"/>
          </w:rPr>
          <w:t>Статья 60. Градостроительный регламент. Ограничения использования земельных участков и объектов капитального строительства в приаэродромных территориях</w:t>
        </w:r>
        <w:r w:rsidR="00161484" w:rsidRPr="00B53F0B">
          <w:rPr>
            <w:noProof/>
            <w:webHidden/>
          </w:rPr>
          <w:tab/>
        </w:r>
        <w:r w:rsidR="00161484" w:rsidRPr="00B53F0B">
          <w:rPr>
            <w:noProof/>
            <w:webHidden/>
          </w:rPr>
          <w:fldChar w:fldCharType="begin"/>
        </w:r>
        <w:r w:rsidR="00161484" w:rsidRPr="00B53F0B">
          <w:rPr>
            <w:noProof/>
            <w:webHidden/>
          </w:rPr>
          <w:instrText xml:space="preserve"> PAGEREF _Toc22547301 \h </w:instrText>
        </w:r>
        <w:r w:rsidR="00161484" w:rsidRPr="00B53F0B">
          <w:rPr>
            <w:noProof/>
            <w:webHidden/>
          </w:rPr>
        </w:r>
        <w:r w:rsidR="00161484" w:rsidRPr="00B53F0B">
          <w:rPr>
            <w:noProof/>
            <w:webHidden/>
          </w:rPr>
          <w:fldChar w:fldCharType="separate"/>
        </w:r>
        <w:r w:rsidR="00F4023E">
          <w:rPr>
            <w:noProof/>
            <w:webHidden/>
          </w:rPr>
          <w:t>157</w:t>
        </w:r>
        <w:r w:rsidR="00161484" w:rsidRPr="00B53F0B">
          <w:rPr>
            <w:noProof/>
            <w:webHidden/>
          </w:rPr>
          <w:fldChar w:fldCharType="end"/>
        </w:r>
      </w:hyperlink>
    </w:p>
    <w:p w14:paraId="2DF5EB49" w14:textId="77777777" w:rsidR="00B33AA1" w:rsidRPr="00B53F0B" w:rsidRDefault="00B33AA1" w:rsidP="006D04C9">
      <w:pPr>
        <w:jc w:val="center"/>
        <w:outlineLvl w:val="0"/>
        <w:rPr>
          <w:b/>
          <w:caps/>
        </w:rPr>
      </w:pPr>
      <w:r w:rsidRPr="00B53F0B">
        <w:fldChar w:fldCharType="end"/>
      </w:r>
      <w:r w:rsidRPr="00B53F0B">
        <w:br w:type="page"/>
      </w:r>
      <w:bookmarkStart w:id="1" w:name="_Toc22547229"/>
      <w:bookmarkEnd w:id="0"/>
      <w:r w:rsidRPr="00B53F0B">
        <w:rPr>
          <w:rFonts w:ascii="Times New Roman Полужирный" w:hAnsi="Times New Roman Полужирный" w:hint="eastAsia"/>
          <w:b/>
          <w:caps/>
        </w:rPr>
        <w:lastRenderedPageBreak/>
        <w:t>СОСТАВ</w:t>
      </w:r>
      <w:r w:rsidRPr="00B53F0B">
        <w:rPr>
          <w:rFonts w:ascii="Times New Roman Полужирный" w:hAnsi="Times New Roman Полужирный"/>
          <w:b/>
          <w:caps/>
        </w:rPr>
        <w:t xml:space="preserve"> </w:t>
      </w:r>
      <w:r w:rsidRPr="00B53F0B">
        <w:rPr>
          <w:rFonts w:ascii="Times New Roman Полужирный" w:hAnsi="Times New Roman Полужирный" w:hint="eastAsia"/>
          <w:b/>
          <w:caps/>
        </w:rPr>
        <w:t>ПРОЕКТНЫХ</w:t>
      </w:r>
      <w:r w:rsidRPr="00B53F0B">
        <w:rPr>
          <w:rFonts w:ascii="Times New Roman Полужирный" w:hAnsi="Times New Roman Полужирный"/>
          <w:b/>
          <w:caps/>
        </w:rPr>
        <w:t xml:space="preserve"> </w:t>
      </w:r>
      <w:r w:rsidRPr="00B53F0B">
        <w:rPr>
          <w:rFonts w:ascii="Times New Roman Полужирный" w:hAnsi="Times New Roman Полужирный" w:hint="eastAsia"/>
          <w:b/>
          <w:caps/>
        </w:rPr>
        <w:t>МАТЕРИАЛОВ</w:t>
      </w:r>
      <w:bookmarkEnd w:id="1"/>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6927"/>
        <w:gridCol w:w="709"/>
        <w:gridCol w:w="1348"/>
      </w:tblGrid>
      <w:tr w:rsidR="00A40F60" w:rsidRPr="00B53F0B" w14:paraId="12DC0AC9" w14:textId="77777777" w:rsidTr="000E3AA6">
        <w:trPr>
          <w:jc w:val="center"/>
        </w:trPr>
        <w:tc>
          <w:tcPr>
            <w:tcW w:w="554" w:type="dxa"/>
            <w:vAlign w:val="center"/>
          </w:tcPr>
          <w:p w14:paraId="4E501A5F" w14:textId="77777777" w:rsidR="00D46D8C" w:rsidRPr="00B53F0B" w:rsidRDefault="00D46D8C" w:rsidP="00897D80">
            <w:pPr>
              <w:spacing w:before="60" w:after="60"/>
              <w:ind w:left="-176" w:right="-117"/>
              <w:jc w:val="center"/>
              <w:rPr>
                <w:b/>
                <w:sz w:val="20"/>
                <w:szCs w:val="20"/>
              </w:rPr>
            </w:pPr>
            <w:r w:rsidRPr="00B53F0B">
              <w:rPr>
                <w:b/>
                <w:sz w:val="20"/>
                <w:szCs w:val="20"/>
              </w:rPr>
              <w:t>№№</w:t>
            </w:r>
          </w:p>
          <w:p w14:paraId="721099F5" w14:textId="77777777" w:rsidR="00D46D8C" w:rsidRPr="00B53F0B" w:rsidRDefault="00D46D8C" w:rsidP="00897D80">
            <w:pPr>
              <w:spacing w:before="60" w:after="60"/>
              <w:ind w:left="-176" w:right="-117"/>
              <w:jc w:val="center"/>
              <w:rPr>
                <w:b/>
                <w:sz w:val="20"/>
                <w:szCs w:val="20"/>
              </w:rPr>
            </w:pPr>
            <w:r w:rsidRPr="00B53F0B">
              <w:rPr>
                <w:b/>
                <w:sz w:val="20"/>
                <w:szCs w:val="20"/>
              </w:rPr>
              <w:t>п/п</w:t>
            </w:r>
          </w:p>
        </w:tc>
        <w:tc>
          <w:tcPr>
            <w:tcW w:w="6927" w:type="dxa"/>
            <w:vAlign w:val="center"/>
          </w:tcPr>
          <w:p w14:paraId="01EF37FB" w14:textId="77777777" w:rsidR="00D46D8C" w:rsidRPr="00B53F0B" w:rsidRDefault="00D46D8C" w:rsidP="00897D80">
            <w:pPr>
              <w:spacing w:before="60" w:after="60"/>
              <w:jc w:val="center"/>
              <w:rPr>
                <w:b/>
                <w:sz w:val="20"/>
                <w:szCs w:val="20"/>
              </w:rPr>
            </w:pPr>
            <w:r w:rsidRPr="00B53F0B">
              <w:rPr>
                <w:b/>
                <w:sz w:val="20"/>
                <w:szCs w:val="20"/>
              </w:rPr>
              <w:t>Наименование</w:t>
            </w:r>
          </w:p>
        </w:tc>
        <w:tc>
          <w:tcPr>
            <w:tcW w:w="709" w:type="dxa"/>
            <w:vAlign w:val="center"/>
          </w:tcPr>
          <w:p w14:paraId="514341EB" w14:textId="77777777" w:rsidR="00D46D8C" w:rsidRPr="00B53F0B" w:rsidRDefault="00D46D8C" w:rsidP="00897D80">
            <w:pPr>
              <w:spacing w:before="60" w:after="60"/>
              <w:jc w:val="center"/>
              <w:rPr>
                <w:b/>
                <w:sz w:val="20"/>
                <w:szCs w:val="20"/>
              </w:rPr>
            </w:pPr>
            <w:r w:rsidRPr="00B53F0B">
              <w:rPr>
                <w:b/>
                <w:sz w:val="20"/>
                <w:szCs w:val="20"/>
              </w:rPr>
              <w:t>Гриф</w:t>
            </w:r>
          </w:p>
        </w:tc>
        <w:tc>
          <w:tcPr>
            <w:tcW w:w="1348" w:type="dxa"/>
            <w:vAlign w:val="center"/>
          </w:tcPr>
          <w:p w14:paraId="1C44B4E2" w14:textId="77777777" w:rsidR="00D46D8C" w:rsidRPr="00B53F0B" w:rsidRDefault="00D46D8C" w:rsidP="00897D80">
            <w:pPr>
              <w:spacing w:before="60" w:after="60"/>
              <w:jc w:val="center"/>
              <w:rPr>
                <w:b/>
                <w:sz w:val="20"/>
                <w:szCs w:val="20"/>
              </w:rPr>
            </w:pPr>
            <w:r w:rsidRPr="00B53F0B">
              <w:rPr>
                <w:b/>
                <w:sz w:val="20"/>
                <w:szCs w:val="20"/>
              </w:rPr>
              <w:t>Масштаб</w:t>
            </w:r>
          </w:p>
        </w:tc>
      </w:tr>
      <w:tr w:rsidR="00A40F60" w:rsidRPr="00B53F0B" w14:paraId="62FAF58B" w14:textId="77777777" w:rsidTr="000E3AA6">
        <w:trPr>
          <w:jc w:val="center"/>
        </w:trPr>
        <w:tc>
          <w:tcPr>
            <w:tcW w:w="554" w:type="dxa"/>
            <w:vAlign w:val="center"/>
          </w:tcPr>
          <w:p w14:paraId="1E967BD7" w14:textId="77777777" w:rsidR="00D46D8C" w:rsidRPr="00B53F0B" w:rsidRDefault="00D46D8C" w:rsidP="00476A7E">
            <w:pPr>
              <w:numPr>
                <w:ilvl w:val="0"/>
                <w:numId w:val="87"/>
              </w:numPr>
              <w:tabs>
                <w:tab w:val="clear" w:pos="720"/>
                <w:tab w:val="num" w:pos="267"/>
              </w:tabs>
              <w:spacing w:before="60" w:after="60"/>
              <w:ind w:left="0" w:right="-122" w:firstLine="0"/>
              <w:jc w:val="center"/>
            </w:pPr>
          </w:p>
        </w:tc>
        <w:tc>
          <w:tcPr>
            <w:tcW w:w="6927" w:type="dxa"/>
            <w:vAlign w:val="center"/>
          </w:tcPr>
          <w:p w14:paraId="0E19B123" w14:textId="77777777" w:rsidR="00D46D8C" w:rsidRPr="00B53F0B" w:rsidRDefault="00D46D8C" w:rsidP="00897D80">
            <w:pPr>
              <w:spacing w:before="60" w:after="60"/>
            </w:pPr>
            <w:r w:rsidRPr="00B53F0B">
              <w:t>DVD диск – (Графические и текстовые материалы)</w:t>
            </w:r>
          </w:p>
        </w:tc>
        <w:tc>
          <w:tcPr>
            <w:tcW w:w="709" w:type="dxa"/>
            <w:vAlign w:val="center"/>
          </w:tcPr>
          <w:p w14:paraId="0AAD50E1" w14:textId="77777777" w:rsidR="00D46D8C" w:rsidRPr="00B53F0B" w:rsidRDefault="00D46D8C" w:rsidP="00897D80">
            <w:pPr>
              <w:spacing w:before="60" w:after="60"/>
              <w:jc w:val="center"/>
            </w:pPr>
            <w:r w:rsidRPr="00B53F0B">
              <w:t>НС</w:t>
            </w:r>
          </w:p>
        </w:tc>
        <w:tc>
          <w:tcPr>
            <w:tcW w:w="1348" w:type="dxa"/>
            <w:vAlign w:val="center"/>
          </w:tcPr>
          <w:p w14:paraId="36046DF4" w14:textId="77777777" w:rsidR="00D46D8C" w:rsidRPr="00B53F0B" w:rsidRDefault="00D46D8C" w:rsidP="00897D80">
            <w:pPr>
              <w:spacing w:before="60" w:after="60"/>
              <w:jc w:val="center"/>
            </w:pPr>
            <w:r w:rsidRPr="00B53F0B">
              <w:t>-</w:t>
            </w:r>
          </w:p>
        </w:tc>
      </w:tr>
      <w:tr w:rsidR="00A40F60" w:rsidRPr="00B53F0B" w14:paraId="3F1827C9" w14:textId="77777777" w:rsidTr="000E3AA6">
        <w:trPr>
          <w:jc w:val="center"/>
        </w:trPr>
        <w:tc>
          <w:tcPr>
            <w:tcW w:w="9538" w:type="dxa"/>
            <w:gridSpan w:val="4"/>
            <w:vAlign w:val="center"/>
          </w:tcPr>
          <w:p w14:paraId="50AAAF69" w14:textId="77777777" w:rsidR="00D46D8C" w:rsidRPr="00B53F0B" w:rsidRDefault="00D46D8C" w:rsidP="00897D80">
            <w:pPr>
              <w:spacing w:before="60" w:after="60"/>
              <w:jc w:val="center"/>
            </w:pPr>
            <w:r w:rsidRPr="00B53F0B">
              <w:t>Текстовые материалы</w:t>
            </w:r>
          </w:p>
        </w:tc>
      </w:tr>
      <w:tr w:rsidR="00A40F60" w:rsidRPr="00B53F0B" w14:paraId="55B6C7CC" w14:textId="77777777" w:rsidTr="000E3AA6">
        <w:trPr>
          <w:jc w:val="center"/>
        </w:trPr>
        <w:tc>
          <w:tcPr>
            <w:tcW w:w="554" w:type="dxa"/>
            <w:vAlign w:val="center"/>
          </w:tcPr>
          <w:p w14:paraId="1CBB1F4A" w14:textId="77777777" w:rsidR="00D46D8C" w:rsidRPr="00B53F0B" w:rsidRDefault="00D46D8C" w:rsidP="00476A7E">
            <w:pPr>
              <w:numPr>
                <w:ilvl w:val="0"/>
                <w:numId w:val="87"/>
              </w:numPr>
              <w:tabs>
                <w:tab w:val="clear" w:pos="720"/>
                <w:tab w:val="num" w:pos="184"/>
              </w:tabs>
              <w:spacing w:before="60" w:after="60"/>
              <w:ind w:left="0" w:right="-42" w:firstLine="0"/>
              <w:jc w:val="center"/>
            </w:pPr>
          </w:p>
        </w:tc>
        <w:tc>
          <w:tcPr>
            <w:tcW w:w="6927" w:type="dxa"/>
            <w:vAlign w:val="center"/>
          </w:tcPr>
          <w:p w14:paraId="51AC287B" w14:textId="77777777" w:rsidR="00D46D8C" w:rsidRPr="00B53F0B" w:rsidRDefault="00D46D8C" w:rsidP="00897D80">
            <w:pPr>
              <w:spacing w:before="60" w:after="60"/>
            </w:pPr>
            <w:r w:rsidRPr="00B53F0B">
              <w:t xml:space="preserve">Правила землепользования и застройки </w:t>
            </w:r>
          </w:p>
        </w:tc>
        <w:tc>
          <w:tcPr>
            <w:tcW w:w="709" w:type="dxa"/>
            <w:vAlign w:val="center"/>
          </w:tcPr>
          <w:p w14:paraId="5499E547" w14:textId="77777777" w:rsidR="00D46D8C" w:rsidRPr="00B53F0B" w:rsidRDefault="00D46D8C" w:rsidP="00897D80">
            <w:pPr>
              <w:spacing w:before="60" w:after="60"/>
              <w:jc w:val="center"/>
            </w:pPr>
            <w:r w:rsidRPr="00B53F0B">
              <w:t>НС</w:t>
            </w:r>
          </w:p>
        </w:tc>
        <w:tc>
          <w:tcPr>
            <w:tcW w:w="1348" w:type="dxa"/>
            <w:vAlign w:val="center"/>
          </w:tcPr>
          <w:p w14:paraId="2EFDB288" w14:textId="77777777" w:rsidR="00D46D8C" w:rsidRPr="00B53F0B" w:rsidRDefault="00D46D8C" w:rsidP="00897D80">
            <w:pPr>
              <w:spacing w:before="60" w:after="60"/>
              <w:jc w:val="center"/>
            </w:pPr>
            <w:r w:rsidRPr="00B53F0B">
              <w:t>-</w:t>
            </w:r>
          </w:p>
        </w:tc>
      </w:tr>
      <w:tr w:rsidR="00A40F60" w:rsidRPr="00B53F0B" w14:paraId="24967F4F" w14:textId="77777777" w:rsidTr="000E3AA6">
        <w:trPr>
          <w:jc w:val="center"/>
        </w:trPr>
        <w:tc>
          <w:tcPr>
            <w:tcW w:w="9538" w:type="dxa"/>
            <w:gridSpan w:val="4"/>
            <w:vAlign w:val="center"/>
          </w:tcPr>
          <w:p w14:paraId="601BC662" w14:textId="77777777" w:rsidR="00D46D8C" w:rsidRPr="00B53F0B" w:rsidRDefault="00D46D8C" w:rsidP="00897D80">
            <w:pPr>
              <w:spacing w:before="60" w:after="60"/>
              <w:jc w:val="center"/>
            </w:pPr>
            <w:r w:rsidRPr="00B53F0B">
              <w:t>Графические материалы (карты)</w:t>
            </w:r>
          </w:p>
        </w:tc>
      </w:tr>
      <w:tr w:rsidR="00A40F60" w:rsidRPr="00B53F0B" w14:paraId="4E1EF5CB" w14:textId="77777777" w:rsidTr="000E3AA6">
        <w:trPr>
          <w:jc w:val="center"/>
        </w:trPr>
        <w:tc>
          <w:tcPr>
            <w:tcW w:w="554" w:type="dxa"/>
            <w:vAlign w:val="center"/>
          </w:tcPr>
          <w:p w14:paraId="3C9ECE25" w14:textId="77777777" w:rsidR="00D46D8C" w:rsidRPr="00B53F0B" w:rsidRDefault="00D46D8C" w:rsidP="00476A7E">
            <w:pPr>
              <w:numPr>
                <w:ilvl w:val="0"/>
                <w:numId w:val="87"/>
              </w:numPr>
              <w:tabs>
                <w:tab w:val="clear" w:pos="720"/>
                <w:tab w:val="num" w:pos="184"/>
              </w:tabs>
              <w:spacing w:before="60" w:after="60"/>
              <w:ind w:left="0" w:right="-25" w:firstLine="0"/>
              <w:jc w:val="center"/>
            </w:pPr>
          </w:p>
        </w:tc>
        <w:tc>
          <w:tcPr>
            <w:tcW w:w="6927" w:type="dxa"/>
            <w:vAlign w:val="center"/>
          </w:tcPr>
          <w:p w14:paraId="3357301E" w14:textId="77777777" w:rsidR="00D46D8C" w:rsidRPr="00B53F0B" w:rsidRDefault="00D46D8C" w:rsidP="00897D80">
            <w:pPr>
              <w:autoSpaceDE w:val="0"/>
              <w:snapToGrid w:val="0"/>
              <w:spacing w:before="60" w:after="60"/>
              <w:rPr>
                <w:szCs w:val="28"/>
              </w:rPr>
            </w:pPr>
            <w:r w:rsidRPr="00B53F0B">
              <w:rPr>
                <w:szCs w:val="28"/>
              </w:rPr>
              <w:t>Карта градостроительного зонирования муниципального образования городской округ «Охинский»</w:t>
            </w:r>
          </w:p>
        </w:tc>
        <w:tc>
          <w:tcPr>
            <w:tcW w:w="709" w:type="dxa"/>
            <w:vAlign w:val="center"/>
          </w:tcPr>
          <w:p w14:paraId="32DDBE19" w14:textId="77777777" w:rsidR="00D46D8C" w:rsidRPr="00B53F0B" w:rsidRDefault="00D46D8C" w:rsidP="00897D80">
            <w:pPr>
              <w:spacing w:before="60" w:after="60"/>
              <w:jc w:val="center"/>
            </w:pPr>
            <w:r w:rsidRPr="00B53F0B">
              <w:t>НС</w:t>
            </w:r>
          </w:p>
        </w:tc>
        <w:tc>
          <w:tcPr>
            <w:tcW w:w="1348" w:type="dxa"/>
            <w:vAlign w:val="center"/>
          </w:tcPr>
          <w:p w14:paraId="7FD29EB1" w14:textId="77777777" w:rsidR="00D46D8C" w:rsidRPr="00B53F0B" w:rsidRDefault="00D46D8C" w:rsidP="00897D80">
            <w:pPr>
              <w:spacing w:before="60" w:after="60"/>
              <w:jc w:val="center"/>
            </w:pPr>
            <w:r w:rsidRPr="00B53F0B">
              <w:t>1:100 000</w:t>
            </w:r>
          </w:p>
        </w:tc>
      </w:tr>
      <w:tr w:rsidR="00A40F60" w:rsidRPr="00B53F0B" w14:paraId="7E82E432" w14:textId="77777777" w:rsidTr="000E3AA6">
        <w:trPr>
          <w:jc w:val="center"/>
        </w:trPr>
        <w:tc>
          <w:tcPr>
            <w:tcW w:w="554" w:type="dxa"/>
            <w:vAlign w:val="center"/>
          </w:tcPr>
          <w:p w14:paraId="14C85294" w14:textId="77777777" w:rsidR="00D46D8C" w:rsidRPr="00B53F0B" w:rsidRDefault="00D46D8C" w:rsidP="00136F21">
            <w:pPr>
              <w:numPr>
                <w:ilvl w:val="0"/>
                <w:numId w:val="87"/>
              </w:numPr>
              <w:tabs>
                <w:tab w:val="clear" w:pos="720"/>
                <w:tab w:val="num" w:pos="184"/>
              </w:tabs>
              <w:spacing w:before="60" w:after="60"/>
              <w:ind w:left="0" w:right="-25" w:firstLine="0"/>
              <w:jc w:val="center"/>
            </w:pPr>
          </w:p>
        </w:tc>
        <w:tc>
          <w:tcPr>
            <w:tcW w:w="6927" w:type="dxa"/>
            <w:vAlign w:val="center"/>
          </w:tcPr>
          <w:p w14:paraId="6414A578" w14:textId="77777777" w:rsidR="00D46D8C" w:rsidRPr="00B53F0B" w:rsidRDefault="00D46D8C" w:rsidP="00136F21">
            <w:pPr>
              <w:autoSpaceDE w:val="0"/>
              <w:snapToGrid w:val="0"/>
              <w:spacing w:before="60" w:after="60"/>
              <w:rPr>
                <w:szCs w:val="28"/>
              </w:rPr>
            </w:pPr>
            <w:r w:rsidRPr="00B53F0B">
              <w:rPr>
                <w:szCs w:val="28"/>
              </w:rPr>
              <w:t>Карта градостроительного зонирования муниципального образования городской округ «Охинский». г.Оха</w:t>
            </w:r>
          </w:p>
        </w:tc>
        <w:tc>
          <w:tcPr>
            <w:tcW w:w="709" w:type="dxa"/>
            <w:vAlign w:val="center"/>
          </w:tcPr>
          <w:p w14:paraId="071CE528" w14:textId="77777777" w:rsidR="00D46D8C" w:rsidRPr="00B53F0B" w:rsidRDefault="00D46D8C" w:rsidP="00136F21">
            <w:pPr>
              <w:jc w:val="center"/>
            </w:pPr>
            <w:r w:rsidRPr="00B53F0B">
              <w:t>НС</w:t>
            </w:r>
          </w:p>
        </w:tc>
        <w:tc>
          <w:tcPr>
            <w:tcW w:w="1348" w:type="dxa"/>
            <w:vAlign w:val="center"/>
          </w:tcPr>
          <w:p w14:paraId="7A8FECF8" w14:textId="77777777" w:rsidR="00D46D8C" w:rsidRPr="00B53F0B" w:rsidRDefault="00D46D8C" w:rsidP="00136F21">
            <w:pPr>
              <w:spacing w:before="60" w:after="60"/>
              <w:jc w:val="center"/>
            </w:pPr>
            <w:r w:rsidRPr="00B53F0B">
              <w:t>1:5000</w:t>
            </w:r>
          </w:p>
        </w:tc>
      </w:tr>
      <w:tr w:rsidR="00774C16" w:rsidRPr="00B53F0B" w14:paraId="7E573971" w14:textId="77777777" w:rsidTr="000E3AA6">
        <w:trPr>
          <w:jc w:val="center"/>
        </w:trPr>
        <w:tc>
          <w:tcPr>
            <w:tcW w:w="554" w:type="dxa"/>
            <w:vAlign w:val="center"/>
          </w:tcPr>
          <w:p w14:paraId="7E7946F9" w14:textId="77777777" w:rsidR="00774C16" w:rsidRPr="00B53F0B" w:rsidRDefault="00774C16" w:rsidP="00774C16">
            <w:pPr>
              <w:numPr>
                <w:ilvl w:val="0"/>
                <w:numId w:val="87"/>
              </w:numPr>
              <w:tabs>
                <w:tab w:val="clear" w:pos="720"/>
                <w:tab w:val="num" w:pos="184"/>
              </w:tabs>
              <w:spacing w:before="60" w:after="60"/>
              <w:ind w:left="0" w:right="-25" w:firstLine="0"/>
              <w:jc w:val="center"/>
            </w:pPr>
          </w:p>
        </w:tc>
        <w:tc>
          <w:tcPr>
            <w:tcW w:w="6927" w:type="dxa"/>
          </w:tcPr>
          <w:p w14:paraId="0DA4C58E" w14:textId="77777777" w:rsidR="00774C16" w:rsidRPr="00B53F0B" w:rsidRDefault="00774C16" w:rsidP="00774C16">
            <w:r w:rsidRPr="00B53F0B">
              <w:rPr>
                <w:szCs w:val="28"/>
              </w:rPr>
              <w:t>Карта градостроительного зонирования муниципального образования городской округ «Охинский». п/р Лагури</w:t>
            </w:r>
          </w:p>
        </w:tc>
        <w:tc>
          <w:tcPr>
            <w:tcW w:w="709" w:type="dxa"/>
            <w:vAlign w:val="center"/>
          </w:tcPr>
          <w:p w14:paraId="053B9F3F" w14:textId="77777777" w:rsidR="00774C16" w:rsidRPr="00B53F0B" w:rsidRDefault="00774C16" w:rsidP="00774C16">
            <w:pPr>
              <w:jc w:val="center"/>
            </w:pPr>
            <w:r w:rsidRPr="00B53F0B">
              <w:t>НС</w:t>
            </w:r>
          </w:p>
        </w:tc>
        <w:tc>
          <w:tcPr>
            <w:tcW w:w="1348" w:type="dxa"/>
            <w:vAlign w:val="center"/>
          </w:tcPr>
          <w:p w14:paraId="5B58F260" w14:textId="77777777" w:rsidR="00774C16" w:rsidRPr="00B53F0B" w:rsidRDefault="00774C16" w:rsidP="00774C16">
            <w:pPr>
              <w:jc w:val="center"/>
            </w:pPr>
            <w:r w:rsidRPr="00B53F0B">
              <w:t>1:5000</w:t>
            </w:r>
          </w:p>
        </w:tc>
      </w:tr>
      <w:tr w:rsidR="00774C16" w:rsidRPr="00B53F0B" w14:paraId="3DFEF0ED" w14:textId="77777777" w:rsidTr="000E3AA6">
        <w:trPr>
          <w:jc w:val="center"/>
        </w:trPr>
        <w:tc>
          <w:tcPr>
            <w:tcW w:w="554" w:type="dxa"/>
            <w:vAlign w:val="center"/>
          </w:tcPr>
          <w:p w14:paraId="7343ABD1" w14:textId="77777777" w:rsidR="00774C16" w:rsidRPr="00B53F0B" w:rsidRDefault="00774C16" w:rsidP="00774C16">
            <w:pPr>
              <w:numPr>
                <w:ilvl w:val="0"/>
                <w:numId w:val="87"/>
              </w:numPr>
              <w:tabs>
                <w:tab w:val="clear" w:pos="720"/>
                <w:tab w:val="num" w:pos="184"/>
              </w:tabs>
              <w:spacing w:before="60" w:after="60"/>
              <w:ind w:left="0" w:right="-25" w:firstLine="0"/>
              <w:jc w:val="center"/>
            </w:pPr>
          </w:p>
        </w:tc>
        <w:tc>
          <w:tcPr>
            <w:tcW w:w="6927" w:type="dxa"/>
          </w:tcPr>
          <w:p w14:paraId="0623763A" w14:textId="77777777" w:rsidR="00774C16" w:rsidRPr="00B53F0B" w:rsidRDefault="00774C16" w:rsidP="00774C16">
            <w:r w:rsidRPr="00B53F0B">
              <w:rPr>
                <w:szCs w:val="28"/>
              </w:rPr>
              <w:t xml:space="preserve">Карта градостроительного зонирования муниципального образования городской округ «Охинский». </w:t>
            </w:r>
            <w:proofErr w:type="spellStart"/>
            <w:r w:rsidRPr="00B53F0B">
              <w:rPr>
                <w:szCs w:val="28"/>
              </w:rPr>
              <w:t>с.Тунгор</w:t>
            </w:r>
            <w:proofErr w:type="spellEnd"/>
          </w:p>
        </w:tc>
        <w:tc>
          <w:tcPr>
            <w:tcW w:w="709" w:type="dxa"/>
            <w:vAlign w:val="center"/>
          </w:tcPr>
          <w:p w14:paraId="197B47F2" w14:textId="77777777" w:rsidR="00774C16" w:rsidRPr="00B53F0B" w:rsidRDefault="00774C16" w:rsidP="00774C16">
            <w:pPr>
              <w:jc w:val="center"/>
            </w:pPr>
            <w:r w:rsidRPr="00B53F0B">
              <w:t>НС</w:t>
            </w:r>
          </w:p>
        </w:tc>
        <w:tc>
          <w:tcPr>
            <w:tcW w:w="1348" w:type="dxa"/>
            <w:vAlign w:val="center"/>
          </w:tcPr>
          <w:p w14:paraId="2983BD39" w14:textId="77777777" w:rsidR="00774C16" w:rsidRPr="00B53F0B" w:rsidRDefault="00774C16" w:rsidP="00774C16">
            <w:pPr>
              <w:jc w:val="center"/>
            </w:pPr>
            <w:r w:rsidRPr="00B53F0B">
              <w:t>1:5000</w:t>
            </w:r>
          </w:p>
        </w:tc>
      </w:tr>
      <w:tr w:rsidR="00774C16" w:rsidRPr="00B53F0B" w14:paraId="3744E33F" w14:textId="77777777" w:rsidTr="000E3AA6">
        <w:trPr>
          <w:jc w:val="center"/>
        </w:trPr>
        <w:tc>
          <w:tcPr>
            <w:tcW w:w="554" w:type="dxa"/>
            <w:vAlign w:val="center"/>
          </w:tcPr>
          <w:p w14:paraId="786D76EE" w14:textId="77777777" w:rsidR="00774C16" w:rsidRPr="00B53F0B" w:rsidRDefault="00774C16" w:rsidP="00774C16">
            <w:pPr>
              <w:numPr>
                <w:ilvl w:val="0"/>
                <w:numId w:val="87"/>
              </w:numPr>
              <w:tabs>
                <w:tab w:val="clear" w:pos="720"/>
                <w:tab w:val="num" w:pos="184"/>
              </w:tabs>
              <w:spacing w:before="60" w:after="60"/>
              <w:ind w:left="0" w:right="-25" w:firstLine="0"/>
              <w:jc w:val="center"/>
            </w:pPr>
          </w:p>
        </w:tc>
        <w:tc>
          <w:tcPr>
            <w:tcW w:w="6927" w:type="dxa"/>
          </w:tcPr>
          <w:p w14:paraId="1A788991" w14:textId="77777777" w:rsidR="00774C16" w:rsidRPr="00B53F0B" w:rsidRDefault="00774C16" w:rsidP="00774C16">
            <w:r w:rsidRPr="00B53F0B">
              <w:rPr>
                <w:szCs w:val="28"/>
              </w:rPr>
              <w:t>Карта градостроительного зонирования муниципального образования городской округ «Охинский». с.Некрасовка</w:t>
            </w:r>
          </w:p>
        </w:tc>
        <w:tc>
          <w:tcPr>
            <w:tcW w:w="709" w:type="dxa"/>
            <w:vAlign w:val="center"/>
          </w:tcPr>
          <w:p w14:paraId="1D4231F5" w14:textId="77777777" w:rsidR="00774C16" w:rsidRPr="00B53F0B" w:rsidRDefault="00774C16" w:rsidP="00774C16">
            <w:pPr>
              <w:jc w:val="center"/>
            </w:pPr>
            <w:r w:rsidRPr="00B53F0B">
              <w:t>НС</w:t>
            </w:r>
          </w:p>
        </w:tc>
        <w:tc>
          <w:tcPr>
            <w:tcW w:w="1348" w:type="dxa"/>
            <w:vAlign w:val="center"/>
          </w:tcPr>
          <w:p w14:paraId="0F8332EA" w14:textId="77777777" w:rsidR="00774C16" w:rsidRPr="00B53F0B" w:rsidRDefault="00774C16" w:rsidP="00774C16">
            <w:pPr>
              <w:jc w:val="center"/>
            </w:pPr>
            <w:r w:rsidRPr="00B53F0B">
              <w:t>1:5000</w:t>
            </w:r>
          </w:p>
        </w:tc>
      </w:tr>
      <w:tr w:rsidR="00774C16" w:rsidRPr="00B53F0B" w14:paraId="4FAC99D6" w14:textId="77777777" w:rsidTr="000E3AA6">
        <w:trPr>
          <w:jc w:val="center"/>
        </w:trPr>
        <w:tc>
          <w:tcPr>
            <w:tcW w:w="554" w:type="dxa"/>
            <w:vAlign w:val="center"/>
          </w:tcPr>
          <w:p w14:paraId="68CEB01E" w14:textId="77777777" w:rsidR="00774C16" w:rsidRPr="00B53F0B" w:rsidRDefault="00774C16" w:rsidP="00774C16">
            <w:pPr>
              <w:numPr>
                <w:ilvl w:val="0"/>
                <w:numId w:val="87"/>
              </w:numPr>
              <w:tabs>
                <w:tab w:val="clear" w:pos="720"/>
                <w:tab w:val="num" w:pos="184"/>
              </w:tabs>
              <w:spacing w:before="60" w:after="60"/>
              <w:ind w:left="0" w:right="-25" w:firstLine="0"/>
              <w:jc w:val="center"/>
            </w:pPr>
          </w:p>
        </w:tc>
        <w:tc>
          <w:tcPr>
            <w:tcW w:w="6927" w:type="dxa"/>
          </w:tcPr>
          <w:p w14:paraId="5C474CA2" w14:textId="77777777" w:rsidR="00774C16" w:rsidRPr="00B53F0B" w:rsidRDefault="00774C16" w:rsidP="00774C16">
            <w:r w:rsidRPr="00B53F0B">
              <w:rPr>
                <w:szCs w:val="28"/>
              </w:rPr>
              <w:t>Карта градостроительного зонирования муниципального образования городской округ «Охинский». с.Москальво</w:t>
            </w:r>
          </w:p>
        </w:tc>
        <w:tc>
          <w:tcPr>
            <w:tcW w:w="709" w:type="dxa"/>
            <w:vAlign w:val="center"/>
          </w:tcPr>
          <w:p w14:paraId="3653C59C" w14:textId="77777777" w:rsidR="00774C16" w:rsidRPr="00B53F0B" w:rsidRDefault="00774C16" w:rsidP="00774C16">
            <w:pPr>
              <w:jc w:val="center"/>
            </w:pPr>
            <w:r w:rsidRPr="00B53F0B">
              <w:t>НС</w:t>
            </w:r>
          </w:p>
        </w:tc>
        <w:tc>
          <w:tcPr>
            <w:tcW w:w="1348" w:type="dxa"/>
            <w:vAlign w:val="center"/>
          </w:tcPr>
          <w:p w14:paraId="46D0B495" w14:textId="77777777" w:rsidR="00774C16" w:rsidRPr="00B53F0B" w:rsidRDefault="00774C16" w:rsidP="00774C16">
            <w:pPr>
              <w:jc w:val="center"/>
            </w:pPr>
            <w:r w:rsidRPr="00B53F0B">
              <w:t>1:5000</w:t>
            </w:r>
          </w:p>
        </w:tc>
      </w:tr>
      <w:tr w:rsidR="00774C16" w:rsidRPr="00B53F0B" w14:paraId="3BD2A8C7" w14:textId="77777777" w:rsidTr="000E3AA6">
        <w:trPr>
          <w:jc w:val="center"/>
        </w:trPr>
        <w:tc>
          <w:tcPr>
            <w:tcW w:w="554" w:type="dxa"/>
            <w:vAlign w:val="center"/>
          </w:tcPr>
          <w:p w14:paraId="2B967B30" w14:textId="77777777" w:rsidR="00774C16" w:rsidRPr="00B53F0B" w:rsidRDefault="00774C16" w:rsidP="00774C16">
            <w:pPr>
              <w:numPr>
                <w:ilvl w:val="0"/>
                <w:numId w:val="87"/>
              </w:numPr>
              <w:tabs>
                <w:tab w:val="clear" w:pos="720"/>
                <w:tab w:val="num" w:pos="184"/>
              </w:tabs>
              <w:spacing w:before="60" w:after="60"/>
              <w:ind w:left="0" w:right="-25" w:firstLine="0"/>
              <w:jc w:val="center"/>
            </w:pPr>
          </w:p>
        </w:tc>
        <w:tc>
          <w:tcPr>
            <w:tcW w:w="6927" w:type="dxa"/>
          </w:tcPr>
          <w:p w14:paraId="4700AF1D" w14:textId="77777777" w:rsidR="00774C16" w:rsidRPr="00B53F0B" w:rsidRDefault="00774C16" w:rsidP="00774C16">
            <w:r w:rsidRPr="00B53F0B">
              <w:rPr>
                <w:szCs w:val="28"/>
              </w:rPr>
              <w:t xml:space="preserve">Карта градостроительного зонирования муниципального образования городской округ «Охинский». </w:t>
            </w:r>
            <w:proofErr w:type="spellStart"/>
            <w:r w:rsidRPr="00B53F0B">
              <w:rPr>
                <w:szCs w:val="28"/>
              </w:rPr>
              <w:t>с.Восточное</w:t>
            </w:r>
            <w:proofErr w:type="spellEnd"/>
          </w:p>
        </w:tc>
        <w:tc>
          <w:tcPr>
            <w:tcW w:w="709" w:type="dxa"/>
            <w:vAlign w:val="center"/>
          </w:tcPr>
          <w:p w14:paraId="004ABABD" w14:textId="77777777" w:rsidR="00774C16" w:rsidRPr="00B53F0B" w:rsidRDefault="00774C16" w:rsidP="00774C16">
            <w:pPr>
              <w:jc w:val="center"/>
            </w:pPr>
            <w:r w:rsidRPr="00B53F0B">
              <w:t>НС</w:t>
            </w:r>
          </w:p>
        </w:tc>
        <w:tc>
          <w:tcPr>
            <w:tcW w:w="1348" w:type="dxa"/>
            <w:vAlign w:val="center"/>
          </w:tcPr>
          <w:p w14:paraId="4DEA97E9" w14:textId="77777777" w:rsidR="00774C16" w:rsidRPr="00B53F0B" w:rsidRDefault="00774C16" w:rsidP="00774C16">
            <w:pPr>
              <w:jc w:val="center"/>
            </w:pPr>
            <w:r w:rsidRPr="00B53F0B">
              <w:t>1:5000</w:t>
            </w:r>
          </w:p>
        </w:tc>
      </w:tr>
      <w:tr w:rsidR="00774C16" w:rsidRPr="00B53F0B" w14:paraId="58EA9A0C" w14:textId="77777777" w:rsidTr="000E3AA6">
        <w:trPr>
          <w:jc w:val="center"/>
        </w:trPr>
        <w:tc>
          <w:tcPr>
            <w:tcW w:w="554" w:type="dxa"/>
            <w:vAlign w:val="center"/>
          </w:tcPr>
          <w:p w14:paraId="1BA1A812" w14:textId="77777777" w:rsidR="00774C16" w:rsidRPr="00B53F0B" w:rsidRDefault="00774C16" w:rsidP="00774C16">
            <w:pPr>
              <w:numPr>
                <w:ilvl w:val="0"/>
                <w:numId w:val="87"/>
              </w:numPr>
              <w:tabs>
                <w:tab w:val="clear" w:pos="720"/>
                <w:tab w:val="num" w:pos="184"/>
              </w:tabs>
              <w:spacing w:before="60" w:after="60"/>
              <w:ind w:left="0" w:right="-25" w:firstLine="0"/>
              <w:jc w:val="center"/>
            </w:pPr>
          </w:p>
        </w:tc>
        <w:tc>
          <w:tcPr>
            <w:tcW w:w="6927" w:type="dxa"/>
          </w:tcPr>
          <w:p w14:paraId="23B982D9" w14:textId="77777777" w:rsidR="00774C16" w:rsidRPr="00B53F0B" w:rsidRDefault="00774C16" w:rsidP="00774C16">
            <w:r w:rsidRPr="00B53F0B">
              <w:rPr>
                <w:szCs w:val="28"/>
              </w:rPr>
              <w:t xml:space="preserve">Карта градостроительного зонирования муниципального образования городской округ «Охинский». </w:t>
            </w:r>
            <w:proofErr w:type="spellStart"/>
            <w:r w:rsidRPr="00B53F0B">
              <w:rPr>
                <w:szCs w:val="28"/>
              </w:rPr>
              <w:t>с.Эхаби</w:t>
            </w:r>
            <w:proofErr w:type="spellEnd"/>
          </w:p>
        </w:tc>
        <w:tc>
          <w:tcPr>
            <w:tcW w:w="709" w:type="dxa"/>
            <w:vAlign w:val="center"/>
          </w:tcPr>
          <w:p w14:paraId="1EDD7D2D" w14:textId="77777777" w:rsidR="00774C16" w:rsidRPr="00B53F0B" w:rsidRDefault="00774C16" w:rsidP="00774C16">
            <w:pPr>
              <w:jc w:val="center"/>
            </w:pPr>
            <w:r w:rsidRPr="00B53F0B">
              <w:t>НС</w:t>
            </w:r>
          </w:p>
        </w:tc>
        <w:tc>
          <w:tcPr>
            <w:tcW w:w="1348" w:type="dxa"/>
            <w:vAlign w:val="center"/>
          </w:tcPr>
          <w:p w14:paraId="3217DF9F" w14:textId="77777777" w:rsidR="00774C16" w:rsidRPr="00B53F0B" w:rsidRDefault="00774C16" w:rsidP="00774C16">
            <w:pPr>
              <w:jc w:val="center"/>
            </w:pPr>
            <w:r w:rsidRPr="00B53F0B">
              <w:t>1:5000</w:t>
            </w:r>
          </w:p>
        </w:tc>
      </w:tr>
      <w:tr w:rsidR="00774C16" w:rsidRPr="00B53F0B" w14:paraId="0AC1E0BD" w14:textId="77777777" w:rsidTr="000E3AA6">
        <w:trPr>
          <w:jc w:val="center"/>
        </w:trPr>
        <w:tc>
          <w:tcPr>
            <w:tcW w:w="554" w:type="dxa"/>
            <w:vAlign w:val="center"/>
          </w:tcPr>
          <w:p w14:paraId="3B249C8B" w14:textId="77777777" w:rsidR="00774C16" w:rsidRPr="00B53F0B" w:rsidRDefault="00774C16" w:rsidP="00774C16">
            <w:pPr>
              <w:numPr>
                <w:ilvl w:val="0"/>
                <w:numId w:val="87"/>
              </w:numPr>
              <w:tabs>
                <w:tab w:val="clear" w:pos="720"/>
                <w:tab w:val="num" w:pos="184"/>
              </w:tabs>
              <w:spacing w:before="60" w:after="60"/>
              <w:ind w:left="0" w:right="-25" w:firstLine="0"/>
              <w:jc w:val="center"/>
            </w:pPr>
          </w:p>
        </w:tc>
        <w:tc>
          <w:tcPr>
            <w:tcW w:w="6927" w:type="dxa"/>
          </w:tcPr>
          <w:p w14:paraId="069666B4" w14:textId="77777777" w:rsidR="00774C16" w:rsidRPr="00B53F0B" w:rsidRDefault="00774C16" w:rsidP="00774C16">
            <w:r w:rsidRPr="00B53F0B">
              <w:rPr>
                <w:szCs w:val="28"/>
              </w:rPr>
              <w:t>Карта градостроительного зонирования муниципального образования городской округ «Охинский». п/р Озерный</w:t>
            </w:r>
          </w:p>
        </w:tc>
        <w:tc>
          <w:tcPr>
            <w:tcW w:w="709" w:type="dxa"/>
            <w:vAlign w:val="center"/>
          </w:tcPr>
          <w:p w14:paraId="52EEB193" w14:textId="77777777" w:rsidR="00774C16" w:rsidRPr="00B53F0B" w:rsidRDefault="00774C16" w:rsidP="00774C16">
            <w:pPr>
              <w:jc w:val="center"/>
            </w:pPr>
            <w:r w:rsidRPr="00B53F0B">
              <w:t>НС</w:t>
            </w:r>
          </w:p>
        </w:tc>
        <w:tc>
          <w:tcPr>
            <w:tcW w:w="1348" w:type="dxa"/>
            <w:vAlign w:val="center"/>
          </w:tcPr>
          <w:p w14:paraId="2A1F385C" w14:textId="77777777" w:rsidR="00774C16" w:rsidRPr="00B53F0B" w:rsidRDefault="00774C16" w:rsidP="00774C16">
            <w:pPr>
              <w:jc w:val="center"/>
            </w:pPr>
            <w:r w:rsidRPr="00B53F0B">
              <w:t>1:5000</w:t>
            </w:r>
          </w:p>
        </w:tc>
      </w:tr>
      <w:tr w:rsidR="00774C16" w:rsidRPr="00B53F0B" w14:paraId="74984126" w14:textId="77777777" w:rsidTr="000E3AA6">
        <w:trPr>
          <w:jc w:val="center"/>
        </w:trPr>
        <w:tc>
          <w:tcPr>
            <w:tcW w:w="554" w:type="dxa"/>
            <w:vAlign w:val="center"/>
          </w:tcPr>
          <w:p w14:paraId="4AD778CB" w14:textId="77777777" w:rsidR="00774C16" w:rsidRPr="00B53F0B" w:rsidRDefault="00774C16" w:rsidP="00774C16">
            <w:pPr>
              <w:numPr>
                <w:ilvl w:val="0"/>
                <w:numId w:val="87"/>
              </w:numPr>
              <w:tabs>
                <w:tab w:val="clear" w:pos="720"/>
                <w:tab w:val="num" w:pos="184"/>
              </w:tabs>
              <w:spacing w:before="60" w:after="60"/>
              <w:ind w:left="0" w:right="-25" w:firstLine="0"/>
              <w:jc w:val="center"/>
            </w:pPr>
          </w:p>
        </w:tc>
        <w:tc>
          <w:tcPr>
            <w:tcW w:w="6927" w:type="dxa"/>
          </w:tcPr>
          <w:p w14:paraId="4741DE2F" w14:textId="77777777" w:rsidR="00774C16" w:rsidRPr="00B53F0B" w:rsidRDefault="00774C16" w:rsidP="00774C16">
            <w:r w:rsidRPr="00B53F0B">
              <w:rPr>
                <w:szCs w:val="28"/>
              </w:rPr>
              <w:t>Карта градостроительного зонирования муниципального образования городской округ «Охинский». с.Пильтун-2</w:t>
            </w:r>
          </w:p>
        </w:tc>
        <w:tc>
          <w:tcPr>
            <w:tcW w:w="709" w:type="dxa"/>
            <w:vAlign w:val="center"/>
          </w:tcPr>
          <w:p w14:paraId="44F59421" w14:textId="77777777" w:rsidR="00774C16" w:rsidRPr="00B53F0B" w:rsidRDefault="00774C16" w:rsidP="00774C16">
            <w:pPr>
              <w:jc w:val="center"/>
            </w:pPr>
            <w:r w:rsidRPr="00B53F0B">
              <w:t>НС</w:t>
            </w:r>
          </w:p>
        </w:tc>
        <w:tc>
          <w:tcPr>
            <w:tcW w:w="1348" w:type="dxa"/>
            <w:vAlign w:val="center"/>
          </w:tcPr>
          <w:p w14:paraId="1C4094C6" w14:textId="77777777" w:rsidR="00774C16" w:rsidRPr="00B53F0B" w:rsidRDefault="00774C16" w:rsidP="00774C16">
            <w:pPr>
              <w:jc w:val="center"/>
            </w:pPr>
            <w:r w:rsidRPr="00B53F0B">
              <w:t>1:5000</w:t>
            </w:r>
          </w:p>
        </w:tc>
      </w:tr>
      <w:tr w:rsidR="00774C16" w:rsidRPr="00B53F0B" w14:paraId="4AC72E58" w14:textId="77777777" w:rsidTr="000E3AA6">
        <w:trPr>
          <w:jc w:val="center"/>
        </w:trPr>
        <w:tc>
          <w:tcPr>
            <w:tcW w:w="554" w:type="dxa"/>
            <w:vAlign w:val="center"/>
          </w:tcPr>
          <w:p w14:paraId="10084B1D" w14:textId="77777777" w:rsidR="00774C16" w:rsidRPr="00B53F0B" w:rsidRDefault="00774C16" w:rsidP="00774C16">
            <w:pPr>
              <w:numPr>
                <w:ilvl w:val="0"/>
                <w:numId w:val="87"/>
              </w:numPr>
              <w:tabs>
                <w:tab w:val="clear" w:pos="720"/>
                <w:tab w:val="num" w:pos="184"/>
              </w:tabs>
              <w:spacing w:before="60" w:after="60"/>
              <w:ind w:left="0" w:right="-25" w:firstLine="0"/>
              <w:jc w:val="center"/>
            </w:pPr>
          </w:p>
        </w:tc>
        <w:tc>
          <w:tcPr>
            <w:tcW w:w="6927" w:type="dxa"/>
          </w:tcPr>
          <w:p w14:paraId="29365833" w14:textId="77777777" w:rsidR="00774C16" w:rsidRPr="00B53F0B" w:rsidRDefault="00774C16" w:rsidP="00774C16">
            <w:r w:rsidRPr="00B53F0B">
              <w:rPr>
                <w:szCs w:val="28"/>
              </w:rPr>
              <w:t xml:space="preserve">Карта градостроительного зонирования муниципального образования городской округ «Охинский». </w:t>
            </w:r>
            <w:proofErr w:type="spellStart"/>
            <w:r w:rsidRPr="00B53F0B">
              <w:rPr>
                <w:szCs w:val="28"/>
              </w:rPr>
              <w:t>с.Колендо</w:t>
            </w:r>
            <w:proofErr w:type="spellEnd"/>
          </w:p>
        </w:tc>
        <w:tc>
          <w:tcPr>
            <w:tcW w:w="709" w:type="dxa"/>
            <w:vAlign w:val="center"/>
          </w:tcPr>
          <w:p w14:paraId="24E26D01" w14:textId="77777777" w:rsidR="00774C16" w:rsidRPr="00B53F0B" w:rsidRDefault="00774C16" w:rsidP="00774C16">
            <w:pPr>
              <w:jc w:val="center"/>
            </w:pPr>
            <w:r w:rsidRPr="00B53F0B">
              <w:t>НС</w:t>
            </w:r>
          </w:p>
        </w:tc>
        <w:tc>
          <w:tcPr>
            <w:tcW w:w="1348" w:type="dxa"/>
            <w:vAlign w:val="center"/>
          </w:tcPr>
          <w:p w14:paraId="1D7C75FD" w14:textId="77777777" w:rsidR="00774C16" w:rsidRPr="00B53F0B" w:rsidRDefault="00774C16" w:rsidP="00774C16">
            <w:pPr>
              <w:jc w:val="center"/>
            </w:pPr>
            <w:r w:rsidRPr="00B53F0B">
              <w:t>1:5000</w:t>
            </w:r>
          </w:p>
        </w:tc>
      </w:tr>
      <w:tr w:rsidR="00774C16" w:rsidRPr="00B53F0B" w14:paraId="596375BA" w14:textId="77777777" w:rsidTr="000E3AA6">
        <w:trPr>
          <w:jc w:val="center"/>
        </w:trPr>
        <w:tc>
          <w:tcPr>
            <w:tcW w:w="554" w:type="dxa"/>
            <w:vAlign w:val="center"/>
          </w:tcPr>
          <w:p w14:paraId="5649D217" w14:textId="77777777" w:rsidR="00774C16" w:rsidRPr="00B53F0B" w:rsidRDefault="00774C16" w:rsidP="00774C16">
            <w:pPr>
              <w:numPr>
                <w:ilvl w:val="0"/>
                <w:numId w:val="87"/>
              </w:numPr>
              <w:tabs>
                <w:tab w:val="clear" w:pos="720"/>
                <w:tab w:val="num" w:pos="184"/>
              </w:tabs>
              <w:spacing w:before="60" w:after="60"/>
              <w:ind w:left="0" w:right="-25" w:firstLine="0"/>
              <w:jc w:val="center"/>
            </w:pPr>
          </w:p>
        </w:tc>
        <w:tc>
          <w:tcPr>
            <w:tcW w:w="6927" w:type="dxa"/>
          </w:tcPr>
          <w:p w14:paraId="690D9A50" w14:textId="77777777" w:rsidR="00774C16" w:rsidRPr="00B53F0B" w:rsidRDefault="00774C16" w:rsidP="00774C16">
            <w:r w:rsidRPr="00B53F0B">
              <w:rPr>
                <w:szCs w:val="28"/>
              </w:rPr>
              <w:t xml:space="preserve">Карта градостроительного зонирования муниципального образования городской округ «Охинский». </w:t>
            </w:r>
            <w:proofErr w:type="spellStart"/>
            <w:r w:rsidRPr="00B53F0B">
              <w:rPr>
                <w:szCs w:val="28"/>
              </w:rPr>
              <w:t>с.Рыбновск</w:t>
            </w:r>
            <w:proofErr w:type="spellEnd"/>
          </w:p>
        </w:tc>
        <w:tc>
          <w:tcPr>
            <w:tcW w:w="709" w:type="dxa"/>
            <w:vAlign w:val="center"/>
          </w:tcPr>
          <w:p w14:paraId="49E5E6B9" w14:textId="77777777" w:rsidR="00774C16" w:rsidRPr="00B53F0B" w:rsidRDefault="00774C16" w:rsidP="00774C16">
            <w:pPr>
              <w:jc w:val="center"/>
            </w:pPr>
            <w:r w:rsidRPr="00B53F0B">
              <w:t>НС</w:t>
            </w:r>
          </w:p>
        </w:tc>
        <w:tc>
          <w:tcPr>
            <w:tcW w:w="1348" w:type="dxa"/>
            <w:vAlign w:val="center"/>
          </w:tcPr>
          <w:p w14:paraId="13D1241F" w14:textId="77777777" w:rsidR="00774C16" w:rsidRPr="00B53F0B" w:rsidRDefault="00774C16" w:rsidP="00774C16">
            <w:pPr>
              <w:jc w:val="center"/>
            </w:pPr>
            <w:r w:rsidRPr="00B53F0B">
              <w:t>1:5000</w:t>
            </w:r>
          </w:p>
        </w:tc>
      </w:tr>
      <w:tr w:rsidR="00774C16" w:rsidRPr="00B53F0B" w14:paraId="77A7C8BF" w14:textId="77777777" w:rsidTr="000E3AA6">
        <w:trPr>
          <w:jc w:val="center"/>
        </w:trPr>
        <w:tc>
          <w:tcPr>
            <w:tcW w:w="554" w:type="dxa"/>
            <w:vAlign w:val="center"/>
          </w:tcPr>
          <w:p w14:paraId="57A850D0" w14:textId="77777777" w:rsidR="00774C16" w:rsidRPr="00B53F0B" w:rsidRDefault="00774C16" w:rsidP="00774C16">
            <w:pPr>
              <w:numPr>
                <w:ilvl w:val="0"/>
                <w:numId w:val="87"/>
              </w:numPr>
              <w:tabs>
                <w:tab w:val="clear" w:pos="720"/>
                <w:tab w:val="num" w:pos="184"/>
              </w:tabs>
              <w:spacing w:before="60" w:after="60"/>
              <w:ind w:left="0" w:right="-25" w:firstLine="0"/>
              <w:jc w:val="center"/>
            </w:pPr>
          </w:p>
        </w:tc>
        <w:tc>
          <w:tcPr>
            <w:tcW w:w="6927" w:type="dxa"/>
          </w:tcPr>
          <w:p w14:paraId="6F311925" w14:textId="77777777" w:rsidR="00774C16" w:rsidRPr="00B53F0B" w:rsidRDefault="00774C16" w:rsidP="00774C16">
            <w:r w:rsidRPr="00B53F0B">
              <w:rPr>
                <w:szCs w:val="28"/>
              </w:rPr>
              <w:t xml:space="preserve">Карта градостроительного зонирования муниципального образования городской округ «Охинский». </w:t>
            </w:r>
            <w:proofErr w:type="spellStart"/>
            <w:r w:rsidRPr="00B53F0B">
              <w:rPr>
                <w:szCs w:val="28"/>
              </w:rPr>
              <w:t>с.Рыбное</w:t>
            </w:r>
            <w:proofErr w:type="spellEnd"/>
          </w:p>
        </w:tc>
        <w:tc>
          <w:tcPr>
            <w:tcW w:w="709" w:type="dxa"/>
            <w:vAlign w:val="center"/>
          </w:tcPr>
          <w:p w14:paraId="499E9BA0" w14:textId="77777777" w:rsidR="00774C16" w:rsidRPr="00B53F0B" w:rsidRDefault="00774C16" w:rsidP="00774C16">
            <w:pPr>
              <w:jc w:val="center"/>
            </w:pPr>
            <w:r w:rsidRPr="00B53F0B">
              <w:t>НС</w:t>
            </w:r>
          </w:p>
        </w:tc>
        <w:tc>
          <w:tcPr>
            <w:tcW w:w="1348" w:type="dxa"/>
            <w:vAlign w:val="center"/>
          </w:tcPr>
          <w:p w14:paraId="64C51447" w14:textId="77777777" w:rsidR="00774C16" w:rsidRPr="00B53F0B" w:rsidRDefault="00774C16" w:rsidP="00774C16">
            <w:pPr>
              <w:spacing w:before="60" w:after="60"/>
              <w:jc w:val="center"/>
            </w:pPr>
            <w:r w:rsidRPr="00B53F0B">
              <w:t>1:5000</w:t>
            </w:r>
          </w:p>
        </w:tc>
      </w:tr>
      <w:tr w:rsidR="007F77AC" w:rsidRPr="00B53F0B" w14:paraId="637EBE2F" w14:textId="77777777" w:rsidTr="000E3AA6">
        <w:trPr>
          <w:jc w:val="center"/>
        </w:trPr>
        <w:tc>
          <w:tcPr>
            <w:tcW w:w="554" w:type="dxa"/>
            <w:vAlign w:val="center"/>
          </w:tcPr>
          <w:p w14:paraId="7ACD493C" w14:textId="77777777" w:rsidR="007F77AC" w:rsidRPr="00B53F0B" w:rsidRDefault="007F77AC" w:rsidP="007F77AC">
            <w:pPr>
              <w:numPr>
                <w:ilvl w:val="0"/>
                <w:numId w:val="87"/>
              </w:numPr>
              <w:tabs>
                <w:tab w:val="clear" w:pos="720"/>
                <w:tab w:val="num" w:pos="184"/>
              </w:tabs>
              <w:spacing w:before="60" w:after="60"/>
              <w:ind w:left="0" w:right="-25" w:firstLine="0"/>
              <w:jc w:val="center"/>
            </w:pPr>
          </w:p>
        </w:tc>
        <w:tc>
          <w:tcPr>
            <w:tcW w:w="6927" w:type="dxa"/>
          </w:tcPr>
          <w:p w14:paraId="307F7AC2" w14:textId="77777777" w:rsidR="007F77AC" w:rsidRPr="00B53F0B" w:rsidRDefault="007F77AC" w:rsidP="007F77AC">
            <w:pPr>
              <w:rPr>
                <w:szCs w:val="28"/>
              </w:rPr>
            </w:pPr>
            <w:r w:rsidRPr="00B53F0B">
              <w:rPr>
                <w:szCs w:val="28"/>
              </w:rPr>
              <w:t>Карта градостроительного зонирования муниципального образования горо</w:t>
            </w:r>
            <w:r w:rsidR="006C1B38" w:rsidRPr="00B53F0B">
              <w:rPr>
                <w:szCs w:val="28"/>
              </w:rPr>
              <w:t xml:space="preserve">дской округ «Охинский». </w:t>
            </w:r>
            <w:proofErr w:type="spellStart"/>
            <w:r w:rsidR="006C1B38" w:rsidRPr="00B53F0B">
              <w:rPr>
                <w:szCs w:val="28"/>
              </w:rPr>
              <w:t>с</w:t>
            </w:r>
            <w:r w:rsidRPr="00B53F0B">
              <w:rPr>
                <w:szCs w:val="28"/>
              </w:rPr>
              <w:t>.Сабо</w:t>
            </w:r>
            <w:proofErr w:type="spellEnd"/>
          </w:p>
        </w:tc>
        <w:tc>
          <w:tcPr>
            <w:tcW w:w="709" w:type="dxa"/>
            <w:vAlign w:val="center"/>
          </w:tcPr>
          <w:p w14:paraId="259536F9" w14:textId="77777777" w:rsidR="007F77AC" w:rsidRPr="00B53F0B" w:rsidRDefault="007F77AC" w:rsidP="007F77AC">
            <w:pPr>
              <w:jc w:val="center"/>
            </w:pPr>
            <w:r w:rsidRPr="00B53F0B">
              <w:t>НС</w:t>
            </w:r>
          </w:p>
        </w:tc>
        <w:tc>
          <w:tcPr>
            <w:tcW w:w="1348" w:type="dxa"/>
            <w:vAlign w:val="center"/>
          </w:tcPr>
          <w:p w14:paraId="686AC7C5" w14:textId="77777777" w:rsidR="007F77AC" w:rsidRPr="00B53F0B" w:rsidRDefault="007F77AC" w:rsidP="007F77AC">
            <w:pPr>
              <w:spacing w:before="60" w:after="60"/>
              <w:jc w:val="center"/>
            </w:pPr>
            <w:r w:rsidRPr="00B53F0B">
              <w:t>1:5000</w:t>
            </w:r>
          </w:p>
        </w:tc>
      </w:tr>
    </w:tbl>
    <w:p w14:paraId="10530750" w14:textId="77777777" w:rsidR="00B33AA1" w:rsidRPr="00B53F0B" w:rsidRDefault="00B33AA1" w:rsidP="0083122F">
      <w:pPr>
        <w:spacing w:before="240"/>
        <w:outlineLvl w:val="0"/>
        <w:rPr>
          <w:b/>
          <w:bCs/>
          <w:caps/>
          <w:sz w:val="28"/>
          <w:szCs w:val="28"/>
        </w:rPr>
      </w:pPr>
      <w:r w:rsidRPr="00B53F0B">
        <w:rPr>
          <w:b/>
          <w:bCs/>
          <w:i/>
          <w:caps/>
        </w:rPr>
        <w:br w:type="page"/>
      </w:r>
    </w:p>
    <w:p w14:paraId="5C4C53AA" w14:textId="77777777" w:rsidR="00B33AA1" w:rsidRPr="00B53F0B" w:rsidRDefault="00B33AA1" w:rsidP="0083122F">
      <w:pPr>
        <w:spacing w:before="240"/>
        <w:jc w:val="center"/>
        <w:outlineLvl w:val="0"/>
        <w:rPr>
          <w:b/>
          <w:bCs/>
          <w:caps/>
          <w:sz w:val="28"/>
          <w:szCs w:val="28"/>
        </w:rPr>
      </w:pPr>
      <w:bookmarkStart w:id="2" w:name="_Toc22547230"/>
      <w:r w:rsidRPr="00B53F0B">
        <w:rPr>
          <w:b/>
          <w:bCs/>
          <w:caps/>
          <w:sz w:val="28"/>
          <w:szCs w:val="28"/>
        </w:rPr>
        <w:lastRenderedPageBreak/>
        <w:t>ЧАСТЬ I. ПОРЯДОК ПРИМЕНЕНИЯ ПРАВИЛ</w:t>
      </w:r>
      <w:r w:rsidR="00774C16" w:rsidRPr="00B53F0B">
        <w:rPr>
          <w:b/>
          <w:bCs/>
          <w:caps/>
          <w:sz w:val="28"/>
          <w:szCs w:val="28"/>
        </w:rPr>
        <w:t xml:space="preserve"> землепользования и застройки муниципального образвоания городской округ «Охинский»</w:t>
      </w:r>
      <w:r w:rsidRPr="00B53F0B">
        <w:rPr>
          <w:b/>
          <w:bCs/>
          <w:caps/>
          <w:sz w:val="28"/>
          <w:szCs w:val="28"/>
        </w:rPr>
        <w:t xml:space="preserve"> И ВНЕСЕНИЯ </w:t>
      </w:r>
      <w:r w:rsidR="00774C16" w:rsidRPr="00B53F0B">
        <w:rPr>
          <w:b/>
          <w:bCs/>
          <w:caps/>
          <w:sz w:val="28"/>
          <w:szCs w:val="28"/>
        </w:rPr>
        <w:t xml:space="preserve">в них </w:t>
      </w:r>
      <w:r w:rsidRPr="00B53F0B">
        <w:rPr>
          <w:b/>
          <w:bCs/>
          <w:caps/>
          <w:sz w:val="28"/>
          <w:szCs w:val="28"/>
        </w:rPr>
        <w:t>ИЗМЕНЕНИЙ</w:t>
      </w:r>
      <w:bookmarkEnd w:id="2"/>
      <w:r w:rsidRPr="00B53F0B">
        <w:rPr>
          <w:b/>
          <w:bCs/>
          <w:caps/>
          <w:sz w:val="28"/>
          <w:szCs w:val="28"/>
        </w:rPr>
        <w:t xml:space="preserve"> </w:t>
      </w:r>
    </w:p>
    <w:p w14:paraId="77328529" w14:textId="77777777" w:rsidR="00056900" w:rsidRPr="00B53F0B" w:rsidRDefault="00056900" w:rsidP="00056900">
      <w:pPr>
        <w:spacing w:before="480"/>
        <w:jc w:val="both"/>
        <w:outlineLvl w:val="1"/>
        <w:rPr>
          <w:b/>
          <w:sz w:val="28"/>
          <w:szCs w:val="28"/>
        </w:rPr>
      </w:pPr>
      <w:bookmarkStart w:id="3" w:name="_Toc449446962"/>
      <w:bookmarkStart w:id="4" w:name="_Toc449517826"/>
      <w:bookmarkStart w:id="5" w:name="_Toc449622192"/>
      <w:bookmarkStart w:id="6" w:name="_Toc449708157"/>
      <w:bookmarkStart w:id="7" w:name="_Toc449708411"/>
      <w:bookmarkStart w:id="8" w:name="_Toc449716039"/>
      <w:bookmarkStart w:id="9" w:name="_Toc22547231"/>
      <w:r w:rsidRPr="00B53F0B">
        <w:rPr>
          <w:b/>
          <w:sz w:val="28"/>
          <w:szCs w:val="28"/>
        </w:rPr>
        <w:t>Глава 1. ОБЩИЕ ПОЛОЖЕНИЯ О ПРИМЕНЕНИИ ПРАВИЛ ЗЕМЛЕПОЛЬЗОВАНИЯ И ЗАСТРОЙКИ МУНИЦИПАЛЬНОГО ОБРАЗОВАНИЯ ГОРОДСКОЙ ОКРУГ «ОХИНСКИЙ» И О РЕГУЛИРОВАНИИ ЗЕМЛЕПОЛЬЗОВАНИЯ И ЗАСТРОЙКИ ОРГАНАМИ МЕСТНОГО САМО</w:t>
      </w:r>
      <w:r w:rsidR="00403728" w:rsidRPr="00B53F0B">
        <w:rPr>
          <w:b/>
          <w:sz w:val="28"/>
          <w:szCs w:val="28"/>
        </w:rPr>
        <w:t>УПРА</w:t>
      </w:r>
      <w:r w:rsidRPr="00B53F0B">
        <w:rPr>
          <w:b/>
          <w:sz w:val="28"/>
          <w:szCs w:val="28"/>
        </w:rPr>
        <w:t>ВЛЕНИЯ МУНИЦИПАЛЬНОГО ОБРАЗОВАНИЯ ГОРОДСКОЙ ОКРУГ</w:t>
      </w:r>
      <w:bookmarkEnd w:id="3"/>
      <w:bookmarkEnd w:id="4"/>
      <w:bookmarkEnd w:id="5"/>
      <w:bookmarkEnd w:id="6"/>
      <w:bookmarkEnd w:id="7"/>
      <w:bookmarkEnd w:id="8"/>
      <w:r w:rsidRPr="00B53F0B">
        <w:rPr>
          <w:b/>
          <w:sz w:val="28"/>
          <w:szCs w:val="28"/>
        </w:rPr>
        <w:t xml:space="preserve"> «ОХИНСКИЙ»</w:t>
      </w:r>
      <w:bookmarkEnd w:id="9"/>
    </w:p>
    <w:p w14:paraId="682B5F04" w14:textId="77777777" w:rsidR="00056900" w:rsidRPr="00B53F0B" w:rsidRDefault="00056900" w:rsidP="00056900">
      <w:pPr>
        <w:keepNext/>
        <w:spacing w:before="240" w:after="240"/>
        <w:jc w:val="both"/>
        <w:outlineLvl w:val="0"/>
        <w:rPr>
          <w:rFonts w:cs="Arial"/>
          <w:b/>
          <w:bCs/>
          <w:i/>
          <w:iCs/>
          <w:sz w:val="28"/>
          <w:szCs w:val="28"/>
        </w:rPr>
      </w:pPr>
      <w:bookmarkStart w:id="10" w:name="_Toc22547232"/>
      <w:r w:rsidRPr="00B53F0B">
        <w:rPr>
          <w:rFonts w:cs="Arial"/>
          <w:b/>
          <w:bCs/>
          <w:i/>
          <w:iCs/>
          <w:sz w:val="28"/>
          <w:szCs w:val="28"/>
        </w:rPr>
        <w:t>Статья 1. Назначение и содержание Правил землепользования и застройки</w:t>
      </w:r>
      <w:bookmarkEnd w:id="10"/>
    </w:p>
    <w:p w14:paraId="62E916A9" w14:textId="77777777" w:rsidR="00056900" w:rsidRPr="00B53F0B" w:rsidRDefault="00056900" w:rsidP="00774C16">
      <w:pPr>
        <w:pStyle w:val="af8"/>
        <w:spacing w:before="0" w:after="0"/>
        <w:rPr>
          <w:lang w:val="ru-RU"/>
        </w:rPr>
      </w:pPr>
      <w:r w:rsidRPr="00B53F0B">
        <w:rPr>
          <w:lang w:val="ru-RU"/>
        </w:rPr>
        <w:t>1. Правила землепользования и застройки муниципального образования городской округ «Охинский» (далее также – Правила землепользования и застройки,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муниципального образований городской округ «Охинский» (далее также – городской округ, муниципальное образование, городской округ «Охинский») создают условия для устойчивого развития территории городского округа, его планировки, застройки и благоустройства,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и развития историко-культурного наследия, обеспечивают права и законные интересы физических и юридических лиц, создают условия для привлечения инвестиций.</w:t>
      </w:r>
    </w:p>
    <w:p w14:paraId="2317350D" w14:textId="77777777" w:rsidR="00056900" w:rsidRPr="00B53F0B" w:rsidRDefault="00056900" w:rsidP="00774C16">
      <w:pPr>
        <w:pStyle w:val="ConsPlusNormal"/>
        <w:ind w:firstLine="540"/>
        <w:jc w:val="both"/>
        <w:rPr>
          <w:rFonts w:ascii="Times New Roman" w:hAnsi="Times New Roman" w:cs="Times New Roman"/>
          <w:sz w:val="24"/>
          <w:szCs w:val="24"/>
        </w:rPr>
      </w:pPr>
      <w:r w:rsidRPr="00B53F0B">
        <w:rPr>
          <w:rFonts w:ascii="Times New Roman" w:hAnsi="Times New Roman" w:cs="Times New Roman"/>
          <w:sz w:val="24"/>
          <w:szCs w:val="24"/>
        </w:rPr>
        <w:t>2. Правила землепользования и застройки состоят из трех частей:</w:t>
      </w:r>
    </w:p>
    <w:p w14:paraId="4C5AFD87" w14:textId="77777777" w:rsidR="00056900" w:rsidRPr="00B53F0B" w:rsidRDefault="00056900" w:rsidP="00774C16">
      <w:pPr>
        <w:pStyle w:val="ConsPlusNormal"/>
        <w:ind w:firstLine="540"/>
        <w:jc w:val="both"/>
        <w:rPr>
          <w:rFonts w:ascii="Times New Roman" w:hAnsi="Times New Roman" w:cs="Times New Roman"/>
          <w:sz w:val="24"/>
          <w:szCs w:val="24"/>
        </w:rPr>
      </w:pPr>
      <w:r w:rsidRPr="00B53F0B">
        <w:rPr>
          <w:rFonts w:ascii="Times New Roman" w:hAnsi="Times New Roman" w:cs="Times New Roman"/>
          <w:sz w:val="24"/>
          <w:szCs w:val="24"/>
        </w:rPr>
        <w:t xml:space="preserve">Часть </w:t>
      </w:r>
      <w:r w:rsidRPr="00B53F0B">
        <w:rPr>
          <w:rFonts w:ascii="Times New Roman" w:hAnsi="Times New Roman" w:cs="Times New Roman"/>
          <w:sz w:val="24"/>
          <w:szCs w:val="24"/>
          <w:lang w:val="en-US"/>
        </w:rPr>
        <w:t>I</w:t>
      </w:r>
      <w:r w:rsidRPr="00B53F0B">
        <w:rPr>
          <w:rFonts w:ascii="Times New Roman" w:hAnsi="Times New Roman" w:cs="Times New Roman"/>
          <w:sz w:val="24"/>
          <w:szCs w:val="24"/>
        </w:rPr>
        <w:t>. Порядок применения правил землепользования и застройки муниципального образований городской округ «Охинский» и внесения в них изменений;</w:t>
      </w:r>
    </w:p>
    <w:p w14:paraId="59BCFAA9" w14:textId="77777777" w:rsidR="00056900" w:rsidRPr="00B53F0B" w:rsidRDefault="00056900" w:rsidP="00774C16">
      <w:pPr>
        <w:pStyle w:val="ConsPlusNormal"/>
        <w:ind w:firstLine="540"/>
        <w:jc w:val="both"/>
        <w:rPr>
          <w:rFonts w:ascii="Times New Roman" w:hAnsi="Times New Roman" w:cs="Times New Roman"/>
          <w:sz w:val="24"/>
          <w:szCs w:val="24"/>
        </w:rPr>
      </w:pPr>
      <w:r w:rsidRPr="00B53F0B">
        <w:rPr>
          <w:rFonts w:ascii="Times New Roman" w:hAnsi="Times New Roman" w:cs="Times New Roman"/>
          <w:sz w:val="24"/>
          <w:szCs w:val="24"/>
        </w:rPr>
        <w:t xml:space="preserve">Часть </w:t>
      </w:r>
      <w:r w:rsidRPr="00B53F0B">
        <w:rPr>
          <w:rFonts w:ascii="Times New Roman" w:hAnsi="Times New Roman" w:cs="Times New Roman"/>
          <w:sz w:val="24"/>
          <w:szCs w:val="24"/>
          <w:lang w:val="en-US"/>
        </w:rPr>
        <w:t>II</w:t>
      </w:r>
      <w:r w:rsidRPr="00B53F0B">
        <w:rPr>
          <w:rFonts w:ascii="Times New Roman" w:hAnsi="Times New Roman" w:cs="Times New Roman"/>
          <w:sz w:val="24"/>
          <w:szCs w:val="24"/>
        </w:rPr>
        <w:t>. Карта градостроительного зонирования;</w:t>
      </w:r>
    </w:p>
    <w:p w14:paraId="41E8FE56" w14:textId="77777777" w:rsidR="00056900" w:rsidRPr="00B53F0B" w:rsidRDefault="00056900" w:rsidP="00774C16">
      <w:pPr>
        <w:pStyle w:val="ConsPlusNormal"/>
        <w:ind w:firstLine="540"/>
        <w:jc w:val="both"/>
        <w:rPr>
          <w:rFonts w:ascii="Times New Roman" w:hAnsi="Times New Roman" w:cs="Times New Roman"/>
          <w:sz w:val="24"/>
          <w:szCs w:val="24"/>
        </w:rPr>
      </w:pPr>
      <w:r w:rsidRPr="00B53F0B">
        <w:rPr>
          <w:rFonts w:ascii="Times New Roman" w:hAnsi="Times New Roman" w:cs="Times New Roman"/>
          <w:sz w:val="24"/>
          <w:szCs w:val="24"/>
        </w:rPr>
        <w:t xml:space="preserve">Часть </w:t>
      </w:r>
      <w:r w:rsidRPr="00B53F0B">
        <w:rPr>
          <w:rFonts w:ascii="Times New Roman" w:hAnsi="Times New Roman" w:cs="Times New Roman"/>
          <w:sz w:val="24"/>
          <w:szCs w:val="24"/>
          <w:lang w:val="en-US"/>
        </w:rPr>
        <w:t>III</w:t>
      </w:r>
      <w:r w:rsidRPr="00B53F0B">
        <w:rPr>
          <w:rFonts w:ascii="Times New Roman" w:hAnsi="Times New Roman" w:cs="Times New Roman"/>
          <w:sz w:val="24"/>
          <w:szCs w:val="24"/>
        </w:rPr>
        <w:t>. Градостроительные регламенты.</w:t>
      </w:r>
    </w:p>
    <w:p w14:paraId="2271F406" w14:textId="77777777" w:rsidR="00056900" w:rsidRPr="00B53F0B" w:rsidRDefault="00056900" w:rsidP="00056900">
      <w:pPr>
        <w:keepNext/>
        <w:spacing w:before="240" w:after="240"/>
        <w:jc w:val="both"/>
        <w:outlineLvl w:val="0"/>
        <w:rPr>
          <w:rFonts w:cs="Arial"/>
          <w:b/>
          <w:bCs/>
          <w:i/>
          <w:iCs/>
          <w:sz w:val="28"/>
          <w:szCs w:val="28"/>
        </w:rPr>
      </w:pPr>
      <w:bookmarkStart w:id="11" w:name="_Toc22547233"/>
      <w:r w:rsidRPr="00B53F0B">
        <w:rPr>
          <w:rFonts w:cs="Arial"/>
          <w:b/>
          <w:bCs/>
          <w:i/>
          <w:iCs/>
          <w:sz w:val="28"/>
          <w:szCs w:val="28"/>
        </w:rPr>
        <w:t>Статья 2. Сфера применения Правил землепользования и застройки</w:t>
      </w:r>
      <w:bookmarkEnd w:id="11"/>
    </w:p>
    <w:p w14:paraId="08AB484D" w14:textId="77777777" w:rsidR="00056900" w:rsidRPr="00B53F0B" w:rsidRDefault="00056900" w:rsidP="00056900">
      <w:pPr>
        <w:autoSpaceDE w:val="0"/>
        <w:autoSpaceDN w:val="0"/>
        <w:adjustRightInd w:val="0"/>
        <w:ind w:firstLine="567"/>
        <w:jc w:val="both"/>
      </w:pPr>
      <w:r w:rsidRPr="00B53F0B">
        <w:t>1. Настоящие Правила подлежат применению на всей территории городского округа «Охинский» в границах, установленных согласно Закону Сахалинской области от 21.07.2004 № 524 «О границах и статусе муниципальных образований в Сахалинской области».</w:t>
      </w:r>
    </w:p>
    <w:p w14:paraId="2E015557" w14:textId="77777777" w:rsidR="00056900" w:rsidRPr="00B53F0B" w:rsidRDefault="00056900" w:rsidP="00056900">
      <w:pPr>
        <w:autoSpaceDE w:val="0"/>
        <w:autoSpaceDN w:val="0"/>
        <w:adjustRightInd w:val="0"/>
        <w:ind w:firstLine="540"/>
        <w:jc w:val="both"/>
      </w:pPr>
      <w:r w:rsidRPr="00B53F0B">
        <w:t>2. Настоящие Правила являются обязательными для органов государственной власти, органов местного самоуправления, физических и юридических лиц при осуществлении ими градостроительной деятельности на территории городского округа.</w:t>
      </w:r>
    </w:p>
    <w:p w14:paraId="0433BA42" w14:textId="77777777" w:rsidR="00056900" w:rsidRPr="00B53F0B" w:rsidRDefault="00056900" w:rsidP="00056900">
      <w:pPr>
        <w:pStyle w:val="ConsPlusNormal"/>
        <w:ind w:firstLine="540"/>
        <w:jc w:val="both"/>
        <w:outlineLvl w:val="2"/>
        <w:rPr>
          <w:rFonts w:ascii="Times New Roman" w:hAnsi="Times New Roman" w:cs="Times New Roman"/>
          <w:b/>
          <w:sz w:val="24"/>
          <w:szCs w:val="24"/>
        </w:rPr>
      </w:pPr>
    </w:p>
    <w:p w14:paraId="4F7D2CAC" w14:textId="77777777" w:rsidR="00056900" w:rsidRPr="00B53F0B" w:rsidRDefault="00056900" w:rsidP="00056900">
      <w:pPr>
        <w:keepNext/>
        <w:spacing w:before="240" w:after="240"/>
        <w:jc w:val="both"/>
        <w:outlineLvl w:val="0"/>
        <w:rPr>
          <w:rFonts w:cs="Arial"/>
          <w:b/>
          <w:bCs/>
          <w:i/>
          <w:iCs/>
          <w:sz w:val="28"/>
          <w:szCs w:val="28"/>
        </w:rPr>
      </w:pPr>
      <w:bookmarkStart w:id="12" w:name="_Toc22547234"/>
      <w:r w:rsidRPr="00B53F0B">
        <w:rPr>
          <w:rFonts w:cs="Arial"/>
          <w:b/>
          <w:bCs/>
          <w:i/>
          <w:iCs/>
          <w:sz w:val="28"/>
          <w:szCs w:val="28"/>
        </w:rPr>
        <w:lastRenderedPageBreak/>
        <w:t>Статья 3. Регулирование землепользования и застройки органами местного самоуправления муниципального образования городской округ «Охинский»</w:t>
      </w:r>
      <w:bookmarkEnd w:id="12"/>
    </w:p>
    <w:p w14:paraId="1027B341" w14:textId="77777777" w:rsidR="002C31B6" w:rsidRPr="00B53F0B" w:rsidRDefault="002C31B6" w:rsidP="002C31B6">
      <w:pPr>
        <w:autoSpaceDE w:val="0"/>
        <w:autoSpaceDN w:val="0"/>
        <w:adjustRightInd w:val="0"/>
        <w:ind w:firstLine="540"/>
        <w:jc w:val="both"/>
      </w:pPr>
      <w:r w:rsidRPr="00B53F0B">
        <w:rPr>
          <w:bCs/>
        </w:rPr>
        <w:t xml:space="preserve">1. Полномочия органов местного самоуправления городского округа по регулированию землепользования и застройки осуществляются в строгом соответствии с Конституцией Российской Федерации, </w:t>
      </w:r>
      <w:r w:rsidRPr="00B53F0B">
        <w:t xml:space="preserve">федеральными законами и принимаемыми в соответствии с ними законами Сахалинской области, Уставом муниципального образования городской округ «Охинский» Сахалинской области. </w:t>
      </w:r>
    </w:p>
    <w:p w14:paraId="5E148640" w14:textId="77777777" w:rsidR="002C31B6" w:rsidRPr="00B53F0B" w:rsidRDefault="002C31B6" w:rsidP="002C31B6">
      <w:pPr>
        <w:autoSpaceDE w:val="0"/>
        <w:autoSpaceDN w:val="0"/>
        <w:adjustRightInd w:val="0"/>
        <w:ind w:firstLine="540"/>
        <w:jc w:val="both"/>
      </w:pPr>
      <w:r w:rsidRPr="00B53F0B">
        <w:t>2. К полномочиям Собрания муниципального образования городской округ «Охинский» Сахалинской области Российской Федерации (далее также – Собрание городского округа) в области землепользования и застройки относятся:</w:t>
      </w:r>
    </w:p>
    <w:p w14:paraId="546F2395" w14:textId="77777777" w:rsidR="002C31B6" w:rsidRPr="00B53F0B" w:rsidRDefault="002C31B6" w:rsidP="002C31B6">
      <w:pPr>
        <w:ind w:firstLine="540"/>
        <w:jc w:val="both"/>
      </w:pPr>
      <w:r w:rsidRPr="00B53F0B">
        <w:t xml:space="preserve">1) утверждение местных нормативов градостроительного проектирования </w:t>
      </w:r>
      <w:r w:rsidRPr="00B53F0B">
        <w:rPr>
          <w:bCs/>
        </w:rPr>
        <w:t>городского округа</w:t>
      </w:r>
      <w:r w:rsidRPr="00B53F0B">
        <w:t>;</w:t>
      </w:r>
    </w:p>
    <w:p w14:paraId="46B4FF45" w14:textId="77777777" w:rsidR="002C31B6" w:rsidRPr="00B53F0B" w:rsidRDefault="002C31B6" w:rsidP="002C31B6">
      <w:pPr>
        <w:ind w:firstLine="540"/>
        <w:jc w:val="both"/>
      </w:pPr>
      <w:r w:rsidRPr="00B53F0B">
        <w:t xml:space="preserve">2) утверждение генерального плана городского округа, в том числе внесение изменений в генеральный план </w:t>
      </w:r>
      <w:r w:rsidRPr="00B53F0B">
        <w:rPr>
          <w:bCs/>
        </w:rPr>
        <w:t>городского округа</w:t>
      </w:r>
      <w:r w:rsidRPr="00B53F0B">
        <w:t>;</w:t>
      </w:r>
    </w:p>
    <w:p w14:paraId="28B1C260" w14:textId="77777777" w:rsidR="002C31B6" w:rsidRPr="00B53F0B" w:rsidRDefault="002C31B6" w:rsidP="002C31B6">
      <w:pPr>
        <w:ind w:firstLine="540"/>
        <w:jc w:val="both"/>
      </w:pPr>
      <w:r w:rsidRPr="00B53F0B">
        <w:t xml:space="preserve">3) утверждение правил землепользования и застройки </w:t>
      </w:r>
      <w:r w:rsidRPr="00B53F0B">
        <w:rPr>
          <w:bCs/>
        </w:rPr>
        <w:t>городского округа</w:t>
      </w:r>
      <w:r w:rsidRPr="00B53F0B">
        <w:t>, в том числе внесение изменений в настоящие Правила;</w:t>
      </w:r>
    </w:p>
    <w:p w14:paraId="467A9B37" w14:textId="77777777" w:rsidR="002C31B6" w:rsidRPr="00B53F0B" w:rsidRDefault="002C31B6" w:rsidP="002C31B6">
      <w:pPr>
        <w:ind w:firstLine="540"/>
        <w:jc w:val="both"/>
      </w:pPr>
      <w:r w:rsidRPr="00B53F0B">
        <w:t>4) определение порядка организации и проведения общественных обсуждений или публичных слушаний по вопросам землепользования и застройки.</w:t>
      </w:r>
    </w:p>
    <w:p w14:paraId="68A16B9D" w14:textId="77777777" w:rsidR="002C31B6" w:rsidRPr="00B53F0B" w:rsidRDefault="002C31B6" w:rsidP="002C31B6">
      <w:pPr>
        <w:autoSpaceDE w:val="0"/>
        <w:autoSpaceDN w:val="0"/>
        <w:adjustRightInd w:val="0"/>
        <w:ind w:firstLine="540"/>
        <w:jc w:val="both"/>
      </w:pPr>
      <w:r w:rsidRPr="00B53F0B">
        <w:t xml:space="preserve">3. К полномочиям администрации муниципального образования городской округ «Охинский» Сахалинской области Российской Федерации (далее также – администрация городского округа) в области землепользования и застройки относятся: </w:t>
      </w:r>
    </w:p>
    <w:p w14:paraId="13AA4FB0" w14:textId="77777777" w:rsidR="002C31B6" w:rsidRPr="00B53F0B" w:rsidRDefault="002C31B6" w:rsidP="002C31B6">
      <w:pPr>
        <w:autoSpaceDE w:val="0"/>
        <w:autoSpaceDN w:val="0"/>
        <w:adjustRightInd w:val="0"/>
        <w:ind w:firstLine="540"/>
        <w:jc w:val="both"/>
      </w:pPr>
      <w:r w:rsidRPr="00B53F0B">
        <w:t>1) утверждение документации по планировке территории городского округа;</w:t>
      </w:r>
    </w:p>
    <w:p w14:paraId="07BFCAC3" w14:textId="77777777" w:rsidR="002C31B6" w:rsidRPr="00B53F0B" w:rsidRDefault="002C31B6" w:rsidP="002C31B6">
      <w:pPr>
        <w:autoSpaceDE w:val="0"/>
        <w:autoSpaceDN w:val="0"/>
        <w:adjustRightInd w:val="0"/>
        <w:ind w:firstLine="540"/>
        <w:jc w:val="both"/>
      </w:pPr>
      <w:r w:rsidRPr="00B53F0B">
        <w:t>2) разработка генерального плана городского округа, в том числе внесение изменений в генеральный план городского округа;</w:t>
      </w:r>
    </w:p>
    <w:p w14:paraId="63D25AAD" w14:textId="77777777" w:rsidR="002C31B6" w:rsidRPr="00B53F0B" w:rsidRDefault="002C31B6" w:rsidP="002C31B6">
      <w:pPr>
        <w:autoSpaceDE w:val="0"/>
        <w:autoSpaceDN w:val="0"/>
        <w:adjustRightInd w:val="0"/>
        <w:ind w:firstLine="540"/>
        <w:jc w:val="both"/>
      </w:pPr>
      <w:r w:rsidRPr="00B53F0B">
        <w:t>3) разработка правил землепользования и застройки городского округа, в том числе внесение изменений в настоящие Правила;</w:t>
      </w:r>
    </w:p>
    <w:p w14:paraId="17ED95C3" w14:textId="77777777" w:rsidR="002C31B6" w:rsidRPr="00B53F0B" w:rsidRDefault="002C31B6" w:rsidP="002C31B6">
      <w:pPr>
        <w:autoSpaceDE w:val="0"/>
        <w:autoSpaceDN w:val="0"/>
        <w:adjustRightInd w:val="0"/>
        <w:ind w:firstLine="540"/>
        <w:jc w:val="both"/>
      </w:pPr>
      <w:r w:rsidRPr="00B53F0B">
        <w:t>4) осуществление муниципального земельного контроля;</w:t>
      </w:r>
    </w:p>
    <w:p w14:paraId="1097176F" w14:textId="77777777" w:rsidR="002C31B6" w:rsidRPr="00B53F0B" w:rsidRDefault="002C31B6" w:rsidP="002C31B6">
      <w:pPr>
        <w:autoSpaceDE w:val="0"/>
        <w:autoSpaceDN w:val="0"/>
        <w:adjustRightInd w:val="0"/>
        <w:ind w:firstLine="540"/>
        <w:jc w:val="both"/>
      </w:pPr>
      <w:r w:rsidRPr="00B53F0B">
        <w:t>5) выдача разрешений на строительство, разрешений на ввод объектов в эксплуатацию;</w:t>
      </w:r>
    </w:p>
    <w:p w14:paraId="0F6ABCA4" w14:textId="77777777" w:rsidR="002C31B6" w:rsidRPr="00B53F0B" w:rsidRDefault="002C31B6" w:rsidP="002C31B6">
      <w:pPr>
        <w:autoSpaceDE w:val="0"/>
        <w:autoSpaceDN w:val="0"/>
        <w:adjustRightInd w:val="0"/>
        <w:ind w:firstLine="540"/>
        <w:jc w:val="both"/>
      </w:pPr>
      <w:r w:rsidRPr="00B53F0B">
        <w:t>6) разработка проекта местных нормативов градостроительного проектирования городского округа.</w:t>
      </w:r>
    </w:p>
    <w:p w14:paraId="0CD3A5B7" w14:textId="77777777" w:rsidR="00056900" w:rsidRPr="00B53F0B" w:rsidRDefault="00056900" w:rsidP="00403728">
      <w:pPr>
        <w:spacing w:before="480"/>
        <w:jc w:val="both"/>
        <w:outlineLvl w:val="1"/>
        <w:rPr>
          <w:b/>
          <w:sz w:val="28"/>
          <w:szCs w:val="28"/>
        </w:rPr>
      </w:pPr>
      <w:bookmarkStart w:id="13" w:name="_Toc22547235"/>
      <w:r w:rsidRPr="00B53F0B">
        <w:rPr>
          <w:b/>
          <w:sz w:val="28"/>
          <w:szCs w:val="28"/>
        </w:rPr>
        <w:t>Глава 2. ПОДГОТОВКА ДОКУМЕНТАЦИИ ПО ПЛАНИРОВКЕ ТЕРРИТОРИИ ОРГАНАМИ МЕСТНОГО САМОУПРАВЛЕНИЯ МУНИЦИПАЛЬНОГО ОБРАЗОВАНИЯ ГОРОДСКОЙ ОКРУГ «ОХИНСКИЙ»</w:t>
      </w:r>
      <w:bookmarkEnd w:id="13"/>
    </w:p>
    <w:p w14:paraId="2E89118F" w14:textId="77777777" w:rsidR="00056900" w:rsidRPr="00B53F0B" w:rsidRDefault="00056900" w:rsidP="00056900">
      <w:pPr>
        <w:keepNext/>
        <w:spacing w:before="240" w:after="240"/>
        <w:jc w:val="both"/>
        <w:outlineLvl w:val="0"/>
        <w:rPr>
          <w:rFonts w:cs="Arial"/>
          <w:b/>
          <w:bCs/>
          <w:i/>
          <w:iCs/>
          <w:sz w:val="28"/>
          <w:szCs w:val="28"/>
        </w:rPr>
      </w:pPr>
      <w:bookmarkStart w:id="14" w:name="_Toc22547236"/>
      <w:r w:rsidRPr="00B53F0B">
        <w:rPr>
          <w:rFonts w:cs="Arial"/>
          <w:b/>
          <w:bCs/>
          <w:i/>
          <w:iCs/>
          <w:sz w:val="28"/>
          <w:szCs w:val="28"/>
        </w:rPr>
        <w:t>Статья 4. Документация по планировке территории</w:t>
      </w:r>
      <w:bookmarkEnd w:id="14"/>
    </w:p>
    <w:p w14:paraId="5B7357A4" w14:textId="77777777" w:rsidR="002C31B6" w:rsidRPr="00B53F0B" w:rsidRDefault="002C31B6" w:rsidP="002C31B6">
      <w:pPr>
        <w:autoSpaceDE w:val="0"/>
        <w:autoSpaceDN w:val="0"/>
        <w:adjustRightInd w:val="0"/>
        <w:ind w:firstLine="539"/>
        <w:jc w:val="both"/>
      </w:pPr>
      <w:r w:rsidRPr="00B53F0B">
        <w:rPr>
          <w:bCs/>
        </w:rPr>
        <w:t xml:space="preserve">1. </w:t>
      </w:r>
      <w:r w:rsidRPr="00B53F0B">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72F60D5C" w14:textId="77777777" w:rsidR="002C31B6" w:rsidRPr="00B53F0B" w:rsidRDefault="002C31B6" w:rsidP="002C31B6">
      <w:pPr>
        <w:ind w:firstLine="539"/>
        <w:jc w:val="both"/>
        <w:rPr>
          <w:bCs/>
        </w:rPr>
      </w:pPr>
      <w:r w:rsidRPr="00B53F0B">
        <w:rPr>
          <w:bCs/>
        </w:rPr>
        <w:t>2. Видами документации по планировке территории являются:</w:t>
      </w:r>
    </w:p>
    <w:p w14:paraId="646B7A01" w14:textId="77777777" w:rsidR="002C31B6" w:rsidRPr="00B53F0B" w:rsidRDefault="002C31B6" w:rsidP="002C31B6">
      <w:pPr>
        <w:ind w:firstLine="539"/>
        <w:jc w:val="both"/>
        <w:rPr>
          <w:bCs/>
        </w:rPr>
      </w:pPr>
      <w:r w:rsidRPr="00B53F0B">
        <w:rPr>
          <w:bCs/>
        </w:rPr>
        <w:t>1) проект планировки территории;</w:t>
      </w:r>
    </w:p>
    <w:p w14:paraId="0A3474AC" w14:textId="77777777" w:rsidR="002C31B6" w:rsidRPr="00B53F0B" w:rsidRDefault="002C31B6" w:rsidP="002C31B6">
      <w:pPr>
        <w:ind w:firstLine="539"/>
        <w:jc w:val="both"/>
        <w:rPr>
          <w:bCs/>
        </w:rPr>
      </w:pPr>
      <w:r w:rsidRPr="00B53F0B">
        <w:rPr>
          <w:bCs/>
        </w:rPr>
        <w:t>2) проект межевания территории.</w:t>
      </w:r>
    </w:p>
    <w:p w14:paraId="196CAB13" w14:textId="77777777" w:rsidR="00056900" w:rsidRPr="00B53F0B" w:rsidRDefault="00056900" w:rsidP="00056900">
      <w:pPr>
        <w:ind w:firstLine="539"/>
        <w:jc w:val="both"/>
        <w:rPr>
          <w:b/>
          <w:bCs/>
        </w:rPr>
      </w:pPr>
    </w:p>
    <w:p w14:paraId="78EBC167" w14:textId="77777777" w:rsidR="00056900" w:rsidRPr="00B53F0B" w:rsidRDefault="00056900" w:rsidP="00056900">
      <w:pPr>
        <w:keepNext/>
        <w:spacing w:before="240" w:after="240"/>
        <w:jc w:val="both"/>
        <w:outlineLvl w:val="0"/>
        <w:rPr>
          <w:rFonts w:cs="Arial"/>
          <w:b/>
          <w:bCs/>
          <w:i/>
          <w:iCs/>
          <w:sz w:val="28"/>
          <w:szCs w:val="28"/>
        </w:rPr>
      </w:pPr>
      <w:bookmarkStart w:id="15" w:name="_Toc22547237"/>
      <w:r w:rsidRPr="00B53F0B">
        <w:rPr>
          <w:rFonts w:cs="Arial"/>
          <w:b/>
          <w:bCs/>
          <w:i/>
          <w:iCs/>
          <w:sz w:val="28"/>
          <w:szCs w:val="28"/>
        </w:rPr>
        <w:lastRenderedPageBreak/>
        <w:t>Статья 5. Порядок подготовки документации по планировке территории</w:t>
      </w:r>
      <w:bookmarkEnd w:id="15"/>
      <w:r w:rsidRPr="00B53F0B">
        <w:rPr>
          <w:rFonts w:cs="Arial"/>
          <w:b/>
          <w:bCs/>
          <w:i/>
          <w:iCs/>
          <w:sz w:val="28"/>
          <w:szCs w:val="28"/>
        </w:rPr>
        <w:t xml:space="preserve"> </w:t>
      </w:r>
    </w:p>
    <w:p w14:paraId="076793E4" w14:textId="77777777" w:rsidR="002C31B6" w:rsidRPr="00B53F0B" w:rsidRDefault="002C31B6" w:rsidP="002C31B6">
      <w:pPr>
        <w:pStyle w:val="ConsPlusNormal"/>
        <w:ind w:firstLine="539"/>
        <w:jc w:val="both"/>
        <w:rPr>
          <w:rFonts w:ascii="Times New Roman" w:hAnsi="Times New Roman" w:cs="Times New Roman"/>
          <w:sz w:val="24"/>
          <w:szCs w:val="24"/>
        </w:rPr>
      </w:pPr>
      <w:r w:rsidRPr="00B53F0B">
        <w:rPr>
          <w:rFonts w:ascii="Times New Roman" w:hAnsi="Times New Roman" w:cs="Times New Roman"/>
          <w:sz w:val="24"/>
          <w:szCs w:val="24"/>
        </w:rPr>
        <w:t>1. Решение о подготовке документации по планировке территории применительно к территории городского округа, за исключением случаев, указанных в частях 2-4.2 и 5.2 статьи 45 Градостроительного кодекса Российской Федерации, принимается администрацией городского округа по собственной инициативе либо на основании предложений физических или юридических лиц о подготовке документации по планировке территории.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городского округа в сети «Интернет».</w:t>
      </w:r>
    </w:p>
    <w:p w14:paraId="2BA154E4" w14:textId="77777777" w:rsidR="002C31B6" w:rsidRPr="00B53F0B" w:rsidRDefault="002C31B6" w:rsidP="002C31B6">
      <w:pPr>
        <w:pStyle w:val="ConsPlusNormal"/>
        <w:ind w:firstLine="539"/>
        <w:jc w:val="both"/>
        <w:rPr>
          <w:rFonts w:ascii="Times New Roman" w:hAnsi="Times New Roman" w:cs="Times New Roman"/>
          <w:sz w:val="24"/>
          <w:szCs w:val="24"/>
        </w:rPr>
      </w:pPr>
      <w:r w:rsidRPr="00B53F0B">
        <w:rPr>
          <w:rFonts w:ascii="Times New Roman" w:hAnsi="Times New Roman" w:cs="Times New Roman"/>
          <w:sz w:val="24"/>
          <w:szCs w:val="24"/>
        </w:rPr>
        <w:t>2. Принятие администрацией городского округа решения о подготовке документации по планировке территории не требуется в случае подготовки документации по планировке территории следующими лицами:</w:t>
      </w:r>
    </w:p>
    <w:p w14:paraId="6742781B" w14:textId="77777777" w:rsidR="002C31B6" w:rsidRPr="00B53F0B" w:rsidRDefault="002C31B6" w:rsidP="002C31B6">
      <w:pPr>
        <w:pStyle w:val="ConsPlusNormal"/>
        <w:ind w:firstLine="539"/>
        <w:jc w:val="both"/>
        <w:rPr>
          <w:rFonts w:ascii="Times New Roman" w:hAnsi="Times New Roman" w:cs="Times New Roman"/>
          <w:sz w:val="24"/>
          <w:szCs w:val="24"/>
        </w:rPr>
      </w:pPr>
      <w:r w:rsidRPr="00B53F0B">
        <w:rPr>
          <w:rFonts w:ascii="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7C06965F" w14:textId="77777777" w:rsidR="002C31B6" w:rsidRPr="00B53F0B" w:rsidRDefault="002C31B6" w:rsidP="002C31B6">
      <w:pPr>
        <w:pStyle w:val="ConsPlusNormal"/>
        <w:ind w:firstLine="539"/>
        <w:jc w:val="both"/>
        <w:rPr>
          <w:rFonts w:ascii="Times New Roman" w:hAnsi="Times New Roman" w:cs="Times New Roman"/>
          <w:sz w:val="24"/>
          <w:szCs w:val="24"/>
        </w:rPr>
      </w:pPr>
      <w:r w:rsidRPr="00B53F0B">
        <w:rPr>
          <w:rFonts w:ascii="Times New Roman" w:hAnsi="Times New Roman" w:cs="Times New Roman"/>
          <w:sz w:val="24"/>
          <w:szCs w:val="24"/>
        </w:rPr>
        <w:t>2) лицами, осуществляющими комплексное развитие территории по инициативе правообладателей земельных участков и (или) расположенных на них объектов недвижимого имущества;</w:t>
      </w:r>
    </w:p>
    <w:p w14:paraId="23C3B04D" w14:textId="77777777" w:rsidR="002C31B6" w:rsidRPr="00B53F0B" w:rsidRDefault="002C31B6" w:rsidP="002C31B6">
      <w:pPr>
        <w:pStyle w:val="ConsPlusNormal"/>
        <w:ind w:firstLine="539"/>
        <w:jc w:val="both"/>
        <w:rPr>
          <w:rFonts w:ascii="Times New Roman" w:hAnsi="Times New Roman" w:cs="Times New Roman"/>
          <w:sz w:val="24"/>
          <w:szCs w:val="24"/>
        </w:rPr>
      </w:pPr>
      <w:r w:rsidRPr="00B53F0B">
        <w:rPr>
          <w:rFonts w:ascii="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254F4221" w14:textId="77777777" w:rsidR="002C31B6" w:rsidRPr="00B53F0B" w:rsidRDefault="002C31B6" w:rsidP="002C31B6">
      <w:pPr>
        <w:pStyle w:val="ConsPlusNormal"/>
        <w:ind w:firstLine="539"/>
        <w:jc w:val="both"/>
        <w:rPr>
          <w:rFonts w:ascii="Times New Roman" w:hAnsi="Times New Roman" w:cs="Times New Roman"/>
          <w:sz w:val="24"/>
          <w:szCs w:val="24"/>
        </w:rPr>
      </w:pPr>
      <w:r w:rsidRPr="00B53F0B">
        <w:rPr>
          <w:rFonts w:ascii="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6CA8C2C1" w14:textId="77777777" w:rsidR="002C31B6" w:rsidRPr="00B53F0B" w:rsidRDefault="002C31B6" w:rsidP="002C31B6">
      <w:pPr>
        <w:autoSpaceDE w:val="0"/>
        <w:autoSpaceDN w:val="0"/>
        <w:adjustRightInd w:val="0"/>
        <w:ind w:firstLine="539"/>
        <w:jc w:val="both"/>
      </w:pPr>
      <w:r w:rsidRPr="00B53F0B">
        <w:t>Решения о подготовке документации по планировке территории принимаются такими лицами самостоятельно.</w:t>
      </w:r>
    </w:p>
    <w:p w14:paraId="21444CFE" w14:textId="77777777" w:rsidR="002C31B6" w:rsidRPr="00B53F0B" w:rsidRDefault="002C31B6" w:rsidP="002C31B6">
      <w:pPr>
        <w:pStyle w:val="ConsPlusNormal"/>
        <w:ind w:firstLine="539"/>
        <w:jc w:val="both"/>
        <w:rPr>
          <w:rFonts w:ascii="Times New Roman" w:hAnsi="Times New Roman" w:cs="Times New Roman"/>
          <w:sz w:val="24"/>
          <w:szCs w:val="24"/>
        </w:rPr>
      </w:pPr>
      <w:r w:rsidRPr="00B53F0B">
        <w:rPr>
          <w:rFonts w:ascii="Times New Roman" w:hAnsi="Times New Roman" w:cs="Times New Roman"/>
          <w:sz w:val="24"/>
          <w:szCs w:val="24"/>
        </w:rPr>
        <w:t>3.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городского округа свои предложения о порядке, сроках подготовки и содержании документации по планировке территории.</w:t>
      </w:r>
    </w:p>
    <w:p w14:paraId="544A6EE2" w14:textId="77777777" w:rsidR="002C31B6" w:rsidRPr="00B53F0B" w:rsidRDefault="002C31B6" w:rsidP="002C31B6">
      <w:pPr>
        <w:pStyle w:val="ConsPlusNormal"/>
        <w:ind w:firstLine="539"/>
        <w:jc w:val="both"/>
        <w:rPr>
          <w:rFonts w:ascii="Times New Roman" w:hAnsi="Times New Roman" w:cs="Times New Roman"/>
          <w:sz w:val="24"/>
          <w:szCs w:val="24"/>
        </w:rPr>
      </w:pPr>
      <w:r w:rsidRPr="00B53F0B">
        <w:rPr>
          <w:rFonts w:ascii="Times New Roman" w:hAnsi="Times New Roman" w:cs="Times New Roman"/>
          <w:sz w:val="24"/>
          <w:szCs w:val="24"/>
        </w:rPr>
        <w:t>4. Состав и содержание документации по планировке территории должны соответствовать требованиям Градостроительного кодекса Российской Федерации, нормативным правовым актам Сахалинской области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14:paraId="468CC04C" w14:textId="77777777" w:rsidR="002C31B6" w:rsidRPr="00B53F0B" w:rsidRDefault="002C31B6" w:rsidP="002C31B6">
      <w:pPr>
        <w:pStyle w:val="ConsPlusNormal"/>
        <w:ind w:firstLine="539"/>
        <w:jc w:val="both"/>
        <w:rPr>
          <w:rFonts w:ascii="Times New Roman" w:hAnsi="Times New Roman" w:cs="Times New Roman"/>
          <w:sz w:val="24"/>
          <w:szCs w:val="24"/>
        </w:rPr>
      </w:pPr>
      <w:r w:rsidRPr="00B53F0B">
        <w:rPr>
          <w:rFonts w:ascii="Times New Roman" w:hAnsi="Times New Roman" w:cs="Times New Roman"/>
          <w:sz w:val="24"/>
          <w:szCs w:val="24"/>
        </w:rPr>
        <w:t xml:space="preserve">5. Подготовка документации по планировке территории осуществляется администрацией городского округа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w:t>
      </w:r>
      <w:proofErr w:type="gramStart"/>
      <w:r w:rsidRPr="00B53F0B">
        <w:rPr>
          <w:rFonts w:ascii="Times New Roman" w:hAnsi="Times New Roman" w:cs="Times New Roman"/>
          <w:sz w:val="24"/>
          <w:szCs w:val="24"/>
        </w:rPr>
        <w:t>в том числе</w:t>
      </w:r>
      <w:proofErr w:type="gramEnd"/>
      <w:r w:rsidRPr="00B53F0B">
        <w:rPr>
          <w:rFonts w:ascii="Times New Roman" w:hAnsi="Times New Roman" w:cs="Times New Roman"/>
          <w:sz w:val="24"/>
          <w:szCs w:val="24"/>
        </w:rPr>
        <w:t xml:space="preserve"> предусматривающей размещение объектов местного значения, может осуществляться физическими или юридическими лицами за счет их средств.</w:t>
      </w:r>
    </w:p>
    <w:p w14:paraId="20BA088A" w14:textId="77777777" w:rsidR="002C31B6" w:rsidRPr="00B53F0B" w:rsidRDefault="002C31B6" w:rsidP="002C31B6">
      <w:pPr>
        <w:pStyle w:val="ConsPlusNormal"/>
        <w:ind w:firstLine="539"/>
        <w:jc w:val="both"/>
        <w:rPr>
          <w:rFonts w:ascii="Times New Roman" w:hAnsi="Times New Roman" w:cs="Times New Roman"/>
          <w:sz w:val="24"/>
          <w:szCs w:val="24"/>
        </w:rPr>
      </w:pPr>
      <w:r w:rsidRPr="00B53F0B">
        <w:rPr>
          <w:rFonts w:ascii="Times New Roman" w:hAnsi="Times New Roman" w:cs="Times New Roman"/>
          <w:sz w:val="24"/>
          <w:szCs w:val="24"/>
        </w:rPr>
        <w:t xml:space="preserve">6. Подготовка документации по планировке территории осуществляется на основании генерального плана городского округа, настоящих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w:t>
      </w:r>
      <w:r w:rsidRPr="00B53F0B">
        <w:rPr>
          <w:rFonts w:ascii="Times New Roman" w:hAnsi="Times New Roman" w:cs="Times New Roman"/>
          <w:sz w:val="24"/>
          <w:szCs w:val="24"/>
        </w:rPr>
        <w:lastRenderedPageBreak/>
        <w:t>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1BE66350" w14:textId="77777777" w:rsidR="002C31B6" w:rsidRPr="00B53F0B" w:rsidRDefault="002C31B6" w:rsidP="002C31B6">
      <w:pPr>
        <w:pStyle w:val="ConsPlusNormal"/>
        <w:ind w:firstLine="539"/>
        <w:jc w:val="both"/>
        <w:rPr>
          <w:rFonts w:ascii="Times New Roman" w:hAnsi="Times New Roman" w:cs="Times New Roman"/>
          <w:strike/>
          <w:sz w:val="24"/>
          <w:szCs w:val="24"/>
        </w:rPr>
      </w:pPr>
      <w:r w:rsidRPr="00B53F0B">
        <w:rPr>
          <w:rFonts w:ascii="Times New Roman" w:hAnsi="Times New Roman" w:cs="Times New Roman"/>
          <w:sz w:val="24"/>
          <w:szCs w:val="24"/>
        </w:rPr>
        <w:t xml:space="preserve">7. Проекты планировки территории и проекты межевания территории, подготовленные применительно к территории городского округа, и в соответствии с частью 5 статьи 45 Градостроительного кодекса Российской Федерации подлежащие утверждению Главой городского округа, до их утверждения подлежат обязательному рассмотрению на общественных обсуждениях или публичных слушаниях, проводимых в порядке, определяемом Уставом муниципального образования городской округ «Охинский» Сахалинской области и (или) нормативным правовым актом Собрания городского округа, в соответствии со статьей 5.1 </w:t>
      </w:r>
      <w:proofErr w:type="spellStart"/>
      <w:r w:rsidRPr="00B53F0B">
        <w:rPr>
          <w:rFonts w:ascii="Times New Roman" w:hAnsi="Times New Roman" w:cs="Times New Roman"/>
          <w:sz w:val="24"/>
          <w:szCs w:val="24"/>
        </w:rPr>
        <w:t>Градгостроительного</w:t>
      </w:r>
      <w:proofErr w:type="spellEnd"/>
      <w:r w:rsidRPr="00B53F0B">
        <w:rPr>
          <w:rFonts w:ascii="Times New Roman" w:hAnsi="Times New Roman" w:cs="Times New Roman"/>
          <w:sz w:val="24"/>
          <w:szCs w:val="24"/>
        </w:rPr>
        <w:t xml:space="preserve"> кодекса Российской Федерации.</w:t>
      </w:r>
    </w:p>
    <w:p w14:paraId="707CAAFB" w14:textId="77777777" w:rsidR="002C31B6" w:rsidRPr="00B53F0B" w:rsidRDefault="002C31B6" w:rsidP="002C31B6">
      <w:pPr>
        <w:pStyle w:val="ConsPlusNormal"/>
        <w:ind w:firstLine="539"/>
        <w:jc w:val="both"/>
        <w:rPr>
          <w:rFonts w:ascii="Times New Roman" w:hAnsi="Times New Roman" w:cs="Times New Roman"/>
          <w:sz w:val="24"/>
          <w:szCs w:val="24"/>
        </w:rPr>
      </w:pPr>
      <w:r w:rsidRPr="00B53F0B">
        <w:rPr>
          <w:rFonts w:ascii="Times New Roman" w:hAnsi="Times New Roman" w:cs="Times New Roman"/>
          <w:sz w:val="24"/>
          <w:szCs w:val="24"/>
        </w:rPr>
        <w:t>9. Общественные обсуждениях или публичные слушания по проекту планировки территории и проекту межевания территории не проводятся, если они подготовлены в отношении:</w:t>
      </w:r>
    </w:p>
    <w:p w14:paraId="79B864DA" w14:textId="77777777" w:rsidR="002C31B6" w:rsidRPr="00B53F0B" w:rsidRDefault="002C31B6" w:rsidP="002C31B6">
      <w:pPr>
        <w:pStyle w:val="ConsPlusNormal"/>
        <w:ind w:firstLine="539"/>
        <w:jc w:val="both"/>
        <w:rPr>
          <w:rFonts w:ascii="Times New Roman" w:hAnsi="Times New Roman" w:cs="Times New Roman"/>
          <w:sz w:val="24"/>
          <w:szCs w:val="24"/>
        </w:rPr>
      </w:pPr>
      <w:r w:rsidRPr="00B53F0B">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32020132" w14:textId="77777777" w:rsidR="002C31B6" w:rsidRPr="00B53F0B" w:rsidRDefault="002C31B6" w:rsidP="002C31B6">
      <w:pPr>
        <w:pStyle w:val="ConsPlusNormal"/>
        <w:ind w:firstLine="539"/>
        <w:jc w:val="both"/>
        <w:rPr>
          <w:rFonts w:ascii="Times New Roman" w:hAnsi="Times New Roman" w:cs="Times New Roman"/>
          <w:sz w:val="24"/>
          <w:szCs w:val="24"/>
        </w:rPr>
      </w:pPr>
      <w:r w:rsidRPr="00B53F0B">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w:t>
      </w:r>
      <w:r w:rsidR="003D6870" w:rsidRPr="00B53F0B">
        <w:rPr>
          <w:rFonts w:ascii="Times New Roman" w:hAnsi="Times New Roman" w:cs="Times New Roman"/>
          <w:sz w:val="24"/>
          <w:szCs w:val="24"/>
        </w:rPr>
        <w:t xml:space="preserve">ия садоводства, огородничества, </w:t>
      </w:r>
      <w:r w:rsidRPr="00B53F0B">
        <w:rPr>
          <w:rFonts w:ascii="Times New Roman" w:hAnsi="Times New Roman" w:cs="Times New Roman"/>
          <w:sz w:val="24"/>
          <w:szCs w:val="24"/>
        </w:rPr>
        <w:t>иному юридическому лицу;</w:t>
      </w:r>
    </w:p>
    <w:p w14:paraId="11F4BAB3" w14:textId="77777777" w:rsidR="002C31B6" w:rsidRPr="00B53F0B" w:rsidRDefault="002C31B6" w:rsidP="002C31B6">
      <w:pPr>
        <w:pStyle w:val="ConsPlusNormal"/>
        <w:ind w:firstLine="539"/>
        <w:jc w:val="both"/>
        <w:rPr>
          <w:rFonts w:ascii="Times New Roman" w:hAnsi="Times New Roman" w:cs="Times New Roman"/>
          <w:sz w:val="24"/>
          <w:szCs w:val="24"/>
        </w:rPr>
      </w:pPr>
      <w:r w:rsidRPr="00B53F0B">
        <w:rPr>
          <w:rFonts w:ascii="Times New Roman" w:hAnsi="Times New Roman" w:cs="Times New Roman"/>
          <w:sz w:val="24"/>
          <w:szCs w:val="24"/>
        </w:rPr>
        <w:t>3) территории для размещения линейных объектов в границах земель лесного фонда.</w:t>
      </w:r>
    </w:p>
    <w:p w14:paraId="74AB2F34" w14:textId="77777777" w:rsidR="002C31B6" w:rsidRPr="00B53F0B" w:rsidRDefault="002C31B6" w:rsidP="002C31B6">
      <w:pPr>
        <w:pStyle w:val="ConsPlusNormal"/>
        <w:ind w:firstLine="539"/>
        <w:jc w:val="both"/>
        <w:rPr>
          <w:rFonts w:ascii="Times New Roman" w:hAnsi="Times New Roman" w:cs="Times New Roman"/>
          <w:sz w:val="24"/>
          <w:szCs w:val="24"/>
        </w:rPr>
      </w:pPr>
      <w:r w:rsidRPr="00B53F0B">
        <w:rPr>
          <w:rFonts w:ascii="Times New Roman" w:hAnsi="Times New Roman" w:cs="Times New Roman"/>
          <w:sz w:val="24"/>
          <w:szCs w:val="24"/>
        </w:rPr>
        <w:t>10. Администрация городского округа направляет Главе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таких общественных обсуждений или публичных слушаний.</w:t>
      </w:r>
    </w:p>
    <w:p w14:paraId="663ED759" w14:textId="77777777" w:rsidR="002C31B6" w:rsidRPr="00B53F0B" w:rsidRDefault="002C31B6" w:rsidP="002C31B6">
      <w:pPr>
        <w:pStyle w:val="ConsPlusNormal"/>
        <w:ind w:firstLine="539"/>
        <w:jc w:val="both"/>
        <w:rPr>
          <w:rFonts w:ascii="Times New Roman" w:hAnsi="Times New Roman" w:cs="Times New Roman"/>
          <w:sz w:val="24"/>
          <w:szCs w:val="24"/>
        </w:rPr>
      </w:pPr>
      <w:r w:rsidRPr="00B53F0B">
        <w:rPr>
          <w:rFonts w:ascii="Times New Roman" w:hAnsi="Times New Roman" w:cs="Times New Roman"/>
          <w:sz w:val="24"/>
          <w:szCs w:val="24"/>
        </w:rPr>
        <w:t>11. Глава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городского округа, на доработку с учетом указанных протокола и заключения.</w:t>
      </w:r>
    </w:p>
    <w:p w14:paraId="13D85C1C" w14:textId="77777777" w:rsidR="002C31B6" w:rsidRPr="00B53F0B" w:rsidRDefault="002C31B6" w:rsidP="002C31B6">
      <w:pPr>
        <w:pStyle w:val="ConsPlusNormal"/>
        <w:ind w:firstLine="539"/>
        <w:jc w:val="both"/>
        <w:rPr>
          <w:rFonts w:ascii="Times New Roman" w:hAnsi="Times New Roman" w:cs="Times New Roman"/>
          <w:sz w:val="24"/>
          <w:szCs w:val="24"/>
        </w:rPr>
      </w:pPr>
      <w:r w:rsidRPr="00B53F0B">
        <w:rPr>
          <w:rFonts w:ascii="Times New Roman" w:hAnsi="Times New Roman" w:cs="Times New Roman"/>
          <w:sz w:val="24"/>
          <w:szCs w:val="24"/>
        </w:rPr>
        <w:t>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городского округа в сети «Интернет».</w:t>
      </w:r>
    </w:p>
    <w:p w14:paraId="6E524B6D" w14:textId="77777777" w:rsidR="002C31B6" w:rsidRPr="00B53F0B" w:rsidRDefault="002C31B6" w:rsidP="002C31B6">
      <w:pPr>
        <w:pStyle w:val="ConsPlusNormal"/>
        <w:ind w:firstLine="539"/>
        <w:jc w:val="both"/>
        <w:rPr>
          <w:rFonts w:ascii="Times New Roman" w:hAnsi="Times New Roman" w:cs="Times New Roman"/>
          <w:sz w:val="24"/>
          <w:szCs w:val="24"/>
        </w:rPr>
      </w:pPr>
      <w:r w:rsidRPr="00B53F0B">
        <w:rPr>
          <w:rFonts w:ascii="Times New Roman" w:hAnsi="Times New Roman" w:cs="Times New Roman"/>
          <w:sz w:val="24"/>
          <w:szCs w:val="24"/>
        </w:rPr>
        <w:t>13. Сведения об утвержденном проекте межевания территории в течение пяти рабочих дней с даты вступления в силу решения об утверждении указанного проекта межевания подлежат направлению в орган кадастрового учета в порядке, установленном Федеральным законом от 24.07.2007 № 221-ФЗ «О государственном кадастре недвижимости».</w:t>
      </w:r>
    </w:p>
    <w:p w14:paraId="662489B5" w14:textId="77777777" w:rsidR="00056900" w:rsidRPr="00B53F0B" w:rsidRDefault="00056900" w:rsidP="00056900">
      <w:pPr>
        <w:pStyle w:val="ConsPlusNormal"/>
        <w:ind w:firstLine="540"/>
        <w:jc w:val="both"/>
        <w:rPr>
          <w:rFonts w:ascii="Times New Roman" w:hAnsi="Times New Roman" w:cs="Times New Roman"/>
          <w:sz w:val="24"/>
          <w:szCs w:val="24"/>
        </w:rPr>
      </w:pPr>
    </w:p>
    <w:p w14:paraId="22C3E15D" w14:textId="77777777" w:rsidR="00056900" w:rsidRPr="00B53F0B" w:rsidRDefault="00056900" w:rsidP="00403728">
      <w:pPr>
        <w:spacing w:before="480"/>
        <w:jc w:val="both"/>
        <w:outlineLvl w:val="1"/>
        <w:rPr>
          <w:b/>
          <w:sz w:val="28"/>
          <w:szCs w:val="28"/>
        </w:rPr>
      </w:pPr>
      <w:bookmarkStart w:id="16" w:name="_Toc22547238"/>
      <w:r w:rsidRPr="00B53F0B">
        <w:rPr>
          <w:b/>
          <w:sz w:val="28"/>
          <w:szCs w:val="28"/>
        </w:rPr>
        <w:t xml:space="preserve">Глава 3. </w:t>
      </w:r>
      <w:r w:rsidR="00394755" w:rsidRPr="00B53F0B">
        <w:rPr>
          <w:b/>
          <w:sz w:val="28"/>
          <w:szCs w:val="28"/>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16"/>
    </w:p>
    <w:p w14:paraId="4FA962E2" w14:textId="77777777" w:rsidR="00056900" w:rsidRPr="00B53F0B" w:rsidRDefault="007446D9" w:rsidP="00056900">
      <w:pPr>
        <w:keepNext/>
        <w:spacing w:before="240" w:after="240"/>
        <w:jc w:val="both"/>
        <w:outlineLvl w:val="0"/>
        <w:rPr>
          <w:rFonts w:cs="Arial"/>
          <w:b/>
          <w:bCs/>
          <w:i/>
          <w:iCs/>
          <w:sz w:val="28"/>
          <w:szCs w:val="28"/>
        </w:rPr>
      </w:pPr>
      <w:bookmarkStart w:id="17" w:name="_Toc22547239"/>
      <w:r w:rsidRPr="00B53F0B">
        <w:rPr>
          <w:rFonts w:cs="Arial"/>
          <w:b/>
          <w:bCs/>
          <w:i/>
          <w:iCs/>
          <w:sz w:val="28"/>
          <w:szCs w:val="28"/>
        </w:rPr>
        <w:lastRenderedPageBreak/>
        <w:t>Статья 6</w:t>
      </w:r>
      <w:r w:rsidR="00056900" w:rsidRPr="00B53F0B">
        <w:rPr>
          <w:rFonts w:cs="Arial"/>
          <w:b/>
          <w:bCs/>
          <w:i/>
          <w:iCs/>
          <w:sz w:val="28"/>
          <w:szCs w:val="28"/>
        </w:rPr>
        <w:t>. Виды разрешенного использования земельных участков и объектов капитального строительства</w:t>
      </w:r>
      <w:bookmarkEnd w:id="17"/>
    </w:p>
    <w:p w14:paraId="3043577D" w14:textId="77777777" w:rsidR="00394755" w:rsidRPr="00B53F0B" w:rsidRDefault="00394755" w:rsidP="00394755">
      <w:pPr>
        <w:numPr>
          <w:ilvl w:val="1"/>
          <w:numId w:val="11"/>
        </w:numPr>
        <w:tabs>
          <w:tab w:val="clear" w:pos="2149"/>
          <w:tab w:val="num" w:pos="567"/>
          <w:tab w:val="left" w:pos="993"/>
        </w:tabs>
        <w:ind w:left="0" w:firstLine="567"/>
        <w:jc w:val="both"/>
      </w:pPr>
      <w:bookmarkStart w:id="18" w:name="Par404"/>
      <w:bookmarkEnd w:id="18"/>
      <w:r w:rsidRPr="00B53F0B">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228012A8" w14:textId="77777777" w:rsidR="00394755" w:rsidRPr="00B53F0B" w:rsidRDefault="00394755" w:rsidP="00394755">
      <w:pPr>
        <w:numPr>
          <w:ilvl w:val="1"/>
          <w:numId w:val="11"/>
        </w:numPr>
        <w:tabs>
          <w:tab w:val="clear" w:pos="2149"/>
          <w:tab w:val="num" w:pos="567"/>
          <w:tab w:val="left" w:pos="993"/>
        </w:tabs>
        <w:ind w:left="0" w:firstLine="567"/>
        <w:jc w:val="both"/>
      </w:pPr>
      <w:r w:rsidRPr="00B53F0B">
        <w:t xml:space="preserve">Разрешенное использование земельных участков и объектов капитального </w:t>
      </w:r>
      <w:proofErr w:type="gramStart"/>
      <w:r w:rsidRPr="00B53F0B">
        <w:t>строительства может быть</w:t>
      </w:r>
      <w:proofErr w:type="gramEnd"/>
      <w:r w:rsidRPr="00B53F0B">
        <w:t xml:space="preserve"> следующих видов:</w:t>
      </w:r>
    </w:p>
    <w:p w14:paraId="26586C02" w14:textId="77777777" w:rsidR="00394755" w:rsidRPr="00B53F0B" w:rsidRDefault="00394755" w:rsidP="00394755">
      <w:pPr>
        <w:shd w:val="clear" w:color="auto" w:fill="FFFFFF"/>
        <w:tabs>
          <w:tab w:val="left" w:pos="993"/>
        </w:tabs>
        <w:ind w:firstLine="709"/>
        <w:jc w:val="both"/>
      </w:pPr>
      <w:bookmarkStart w:id="19" w:name="dst100597"/>
      <w:bookmarkEnd w:id="19"/>
      <w:r w:rsidRPr="00B53F0B">
        <w:t>1) основные виды разрешенного использования;</w:t>
      </w:r>
    </w:p>
    <w:p w14:paraId="29344C50" w14:textId="77777777" w:rsidR="00394755" w:rsidRPr="00B53F0B" w:rsidRDefault="00394755" w:rsidP="00394755">
      <w:pPr>
        <w:shd w:val="clear" w:color="auto" w:fill="FFFFFF"/>
        <w:tabs>
          <w:tab w:val="left" w:pos="993"/>
        </w:tabs>
        <w:ind w:firstLine="709"/>
        <w:jc w:val="both"/>
      </w:pPr>
      <w:bookmarkStart w:id="20" w:name="dst100598"/>
      <w:bookmarkEnd w:id="20"/>
      <w:r w:rsidRPr="00B53F0B">
        <w:t>2) условно разрешенные виды использования;</w:t>
      </w:r>
    </w:p>
    <w:p w14:paraId="56606CC2" w14:textId="77777777" w:rsidR="00394755" w:rsidRPr="00B53F0B" w:rsidRDefault="00394755" w:rsidP="00394755">
      <w:pPr>
        <w:shd w:val="clear" w:color="auto" w:fill="FFFFFF"/>
        <w:tabs>
          <w:tab w:val="left" w:pos="993"/>
        </w:tabs>
        <w:ind w:firstLine="709"/>
        <w:jc w:val="both"/>
      </w:pPr>
      <w:bookmarkStart w:id="21" w:name="dst100599"/>
      <w:bookmarkEnd w:id="21"/>
      <w:r w:rsidRPr="00B53F0B">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C392432" w14:textId="77777777" w:rsidR="00394755" w:rsidRPr="00B53F0B" w:rsidRDefault="00394755" w:rsidP="00394755">
      <w:pPr>
        <w:shd w:val="clear" w:color="auto" w:fill="FFFFFF"/>
        <w:tabs>
          <w:tab w:val="left" w:pos="993"/>
        </w:tabs>
        <w:ind w:firstLine="709"/>
        <w:jc w:val="both"/>
      </w:pPr>
      <w:bookmarkStart w:id="22" w:name="dst100600"/>
      <w:bookmarkStart w:id="23" w:name="dst1349"/>
      <w:bookmarkEnd w:id="22"/>
      <w:bookmarkEnd w:id="23"/>
      <w:r w:rsidRPr="00B53F0B">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472E6436" w14:textId="77777777" w:rsidR="00394755" w:rsidRPr="00B53F0B" w:rsidRDefault="00394755" w:rsidP="00394755">
      <w:pPr>
        <w:shd w:val="clear" w:color="auto" w:fill="FFFFFF"/>
        <w:tabs>
          <w:tab w:val="left" w:pos="993"/>
        </w:tabs>
        <w:ind w:firstLine="709"/>
        <w:jc w:val="both"/>
      </w:pPr>
      <w:bookmarkStart w:id="24" w:name="dst100601"/>
      <w:bookmarkEnd w:id="24"/>
      <w:r w:rsidRPr="00B53F0B">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59C7417C" w14:textId="77777777" w:rsidR="00394755" w:rsidRPr="00B53F0B" w:rsidRDefault="00394755" w:rsidP="00394755">
      <w:pPr>
        <w:shd w:val="clear" w:color="auto" w:fill="FFFFFF"/>
        <w:ind w:firstLine="540"/>
        <w:jc w:val="both"/>
      </w:pPr>
      <w:bookmarkStart w:id="25" w:name="dst100602"/>
      <w:bookmarkEnd w:id="25"/>
      <w:r w:rsidRPr="00B53F0B">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4C281208" w14:textId="77777777" w:rsidR="00394755" w:rsidRPr="00B53F0B" w:rsidRDefault="00394755" w:rsidP="00394755">
      <w:pPr>
        <w:shd w:val="clear" w:color="auto" w:fill="FFFFFF"/>
        <w:ind w:firstLine="540"/>
        <w:jc w:val="both"/>
      </w:pPr>
      <w:bookmarkStart w:id="26" w:name="dst100603"/>
      <w:bookmarkEnd w:id="26"/>
      <w:r w:rsidRPr="00B53F0B">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8488A88" w14:textId="77777777" w:rsidR="00394755" w:rsidRPr="00B53F0B" w:rsidRDefault="00394755" w:rsidP="00394755">
      <w:pPr>
        <w:shd w:val="clear" w:color="auto" w:fill="FFFFFF"/>
        <w:ind w:firstLine="540"/>
        <w:jc w:val="both"/>
      </w:pPr>
      <w:bookmarkStart w:id="27" w:name="dst100604"/>
      <w:bookmarkEnd w:id="27"/>
      <w:r w:rsidRPr="00B53F0B">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w:t>
      </w:r>
      <w:r w:rsidRPr="00B53F0B">
        <w:rPr>
          <w:shd w:val="clear" w:color="auto" w:fill="FFFFFF"/>
        </w:rPr>
        <w:t>Российской Федерации</w:t>
      </w:r>
      <w:r w:rsidRPr="00B53F0B">
        <w:t>.</w:t>
      </w:r>
    </w:p>
    <w:p w14:paraId="51F76423" w14:textId="77777777" w:rsidR="00394755" w:rsidRPr="00B53F0B" w:rsidRDefault="00394755" w:rsidP="00394755">
      <w:pPr>
        <w:shd w:val="clear" w:color="auto" w:fill="FFFFFF"/>
        <w:ind w:firstLine="540"/>
        <w:jc w:val="both"/>
      </w:pPr>
      <w:bookmarkStart w:id="28" w:name="dst100605"/>
      <w:bookmarkEnd w:id="28"/>
      <w:r w:rsidRPr="00B53F0B">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1AC97FAA" w14:textId="77777777" w:rsidR="00056900" w:rsidRPr="00B53F0B" w:rsidRDefault="00056900" w:rsidP="00774C16">
      <w:pPr>
        <w:keepNext/>
        <w:spacing w:before="240" w:after="240"/>
        <w:jc w:val="both"/>
        <w:outlineLvl w:val="0"/>
        <w:rPr>
          <w:rFonts w:cs="Arial"/>
          <w:b/>
          <w:bCs/>
          <w:i/>
          <w:iCs/>
          <w:sz w:val="28"/>
          <w:szCs w:val="28"/>
        </w:rPr>
      </w:pPr>
      <w:bookmarkStart w:id="29" w:name="_Toc22547240"/>
      <w:r w:rsidRPr="00B53F0B">
        <w:rPr>
          <w:rFonts w:cs="Arial"/>
          <w:b/>
          <w:bCs/>
          <w:i/>
          <w:iCs/>
          <w:sz w:val="28"/>
          <w:szCs w:val="28"/>
        </w:rPr>
        <w:t>Статья 8. Изменение видов разрешенного использования земельных участков и объектов капитального строительства</w:t>
      </w:r>
      <w:bookmarkEnd w:id="29"/>
    </w:p>
    <w:p w14:paraId="3F335448" w14:textId="77777777" w:rsidR="00056900" w:rsidRPr="00B53F0B" w:rsidRDefault="00056900" w:rsidP="00056900">
      <w:pPr>
        <w:ind w:firstLine="540"/>
        <w:jc w:val="both"/>
      </w:pPr>
      <w:r w:rsidRPr="00B53F0B">
        <w:rPr>
          <w:bCs/>
        </w:rPr>
        <w:t xml:space="preserve">1. </w:t>
      </w:r>
      <w:r w:rsidRPr="00B53F0B">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2F35187D" w14:textId="77777777" w:rsidR="00056900" w:rsidRPr="00B53F0B" w:rsidRDefault="00056900" w:rsidP="00056900">
      <w:pPr>
        <w:ind w:firstLine="540"/>
        <w:jc w:val="both"/>
      </w:pPr>
      <w:r w:rsidRPr="00B53F0B">
        <w:t xml:space="preserve">2. Основные и вспомогательные виды разрешенного использования земельных участков и объектов капитального строительства, установленные градостроительным регламентом для соответствующей территориальной зоны,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w:t>
      </w:r>
      <w:r w:rsidRPr="00B53F0B">
        <w:lastRenderedPageBreak/>
        <w:t>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2F92E15" w14:textId="77777777" w:rsidR="00056900" w:rsidRPr="00B53F0B" w:rsidRDefault="00056900" w:rsidP="00056900">
      <w:pPr>
        <w:ind w:firstLine="540"/>
        <w:jc w:val="both"/>
      </w:pPr>
      <w:r w:rsidRPr="00B53F0B">
        <w:t>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4C6997B9" w14:textId="77777777" w:rsidR="00056900" w:rsidRPr="00B53F0B" w:rsidRDefault="00056900" w:rsidP="00056900">
      <w:pPr>
        <w:ind w:firstLine="540"/>
        <w:jc w:val="both"/>
      </w:pPr>
      <w:r w:rsidRPr="00B53F0B">
        <w:t>4. Изменение одного вида разрешенного использования земельных участков и объектов капитального строительства на другой вид такого использования, связанное с переводом жилых помещений в нежилые помещения и нежилых помещений в жилые помещения, осуществляется с соблюдением условий, предусмотренных Жилищным кодексом Российской Федерации.</w:t>
      </w:r>
    </w:p>
    <w:p w14:paraId="09EE619D" w14:textId="77777777" w:rsidR="00056900" w:rsidRPr="00B53F0B" w:rsidRDefault="00056900" w:rsidP="00056900">
      <w:pPr>
        <w:keepNext/>
        <w:spacing w:before="240" w:after="240"/>
        <w:jc w:val="both"/>
        <w:outlineLvl w:val="0"/>
        <w:rPr>
          <w:rFonts w:cs="Arial"/>
          <w:b/>
          <w:bCs/>
          <w:i/>
          <w:iCs/>
          <w:sz w:val="28"/>
          <w:szCs w:val="28"/>
        </w:rPr>
      </w:pPr>
      <w:bookmarkStart w:id="30" w:name="_Toc22547241"/>
      <w:r w:rsidRPr="00B53F0B">
        <w:rPr>
          <w:rFonts w:cs="Arial"/>
          <w:b/>
          <w:bCs/>
          <w:i/>
          <w:iCs/>
          <w:sz w:val="28"/>
          <w:szCs w:val="28"/>
        </w:rPr>
        <w:t xml:space="preserve">Статья </w:t>
      </w:r>
      <w:r w:rsidR="007446D9" w:rsidRPr="00B53F0B">
        <w:rPr>
          <w:rFonts w:cs="Arial"/>
          <w:b/>
          <w:bCs/>
          <w:i/>
          <w:iCs/>
          <w:sz w:val="28"/>
          <w:szCs w:val="28"/>
        </w:rPr>
        <w:t>7</w:t>
      </w:r>
      <w:r w:rsidRPr="00B53F0B">
        <w:rPr>
          <w:rFonts w:cs="Arial"/>
          <w:b/>
          <w:bCs/>
          <w:i/>
          <w:iCs/>
          <w:sz w:val="28"/>
          <w:szCs w:val="28"/>
        </w:rPr>
        <w:t>. Использование земельных участков и объектов капитального строительства, не соответствующих градостроительному регламенту</w:t>
      </w:r>
      <w:bookmarkEnd w:id="30"/>
    </w:p>
    <w:p w14:paraId="19236981" w14:textId="77777777" w:rsidR="00056900" w:rsidRPr="00B53F0B" w:rsidRDefault="00056900" w:rsidP="00056900">
      <w:pPr>
        <w:ind w:firstLine="540"/>
        <w:jc w:val="both"/>
      </w:pPr>
      <w:r w:rsidRPr="00B53F0B">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землепользования и застройки, являются несоответствующими разрешенному использованию.</w:t>
      </w:r>
    </w:p>
    <w:p w14:paraId="7E932671" w14:textId="77777777" w:rsidR="00056900" w:rsidRPr="00B53F0B" w:rsidRDefault="00056900" w:rsidP="00056900">
      <w:pPr>
        <w:ind w:firstLine="540"/>
        <w:jc w:val="both"/>
      </w:pPr>
      <w:r w:rsidRPr="00B53F0B">
        <w:t>2. Земельные участки или объекты капитального строительства, указанные в части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14:paraId="6E36C02C" w14:textId="77777777" w:rsidR="00056900" w:rsidRPr="00B53F0B" w:rsidRDefault="00056900" w:rsidP="00056900">
      <w:pPr>
        <w:autoSpaceDE w:val="0"/>
        <w:ind w:firstLine="540"/>
        <w:jc w:val="both"/>
      </w:pPr>
      <w:r w:rsidRPr="00B53F0B">
        <w:t>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5775364" w14:textId="77777777" w:rsidR="00056900" w:rsidRPr="00B53F0B" w:rsidRDefault="00056900" w:rsidP="00056900">
      <w:pPr>
        <w:autoSpaceDE w:val="0"/>
        <w:ind w:firstLine="540"/>
        <w:jc w:val="both"/>
      </w:pPr>
      <w:r w:rsidRPr="00B53F0B">
        <w:t>4. В случае, если использование указанных в части 1 настоящей статьи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w:t>
      </w:r>
    </w:p>
    <w:p w14:paraId="0DC70377" w14:textId="77777777" w:rsidR="00056900" w:rsidRPr="00B53F0B" w:rsidRDefault="00056900" w:rsidP="00056900">
      <w:pPr>
        <w:keepNext/>
        <w:spacing w:before="240" w:after="240"/>
        <w:jc w:val="both"/>
        <w:outlineLvl w:val="0"/>
        <w:rPr>
          <w:rFonts w:cs="Arial"/>
          <w:b/>
          <w:bCs/>
          <w:i/>
          <w:iCs/>
          <w:sz w:val="28"/>
          <w:szCs w:val="28"/>
        </w:rPr>
      </w:pPr>
      <w:bookmarkStart w:id="31" w:name="_Toc22547242"/>
      <w:r w:rsidRPr="00B53F0B">
        <w:rPr>
          <w:rFonts w:cs="Arial"/>
          <w:b/>
          <w:bCs/>
          <w:i/>
          <w:iCs/>
          <w:sz w:val="28"/>
          <w:szCs w:val="28"/>
        </w:rPr>
        <w:t xml:space="preserve">Статья </w:t>
      </w:r>
      <w:r w:rsidR="007446D9" w:rsidRPr="00B53F0B">
        <w:rPr>
          <w:rFonts w:cs="Arial"/>
          <w:b/>
          <w:bCs/>
          <w:i/>
          <w:iCs/>
          <w:sz w:val="28"/>
          <w:szCs w:val="28"/>
        </w:rPr>
        <w:t>8</w:t>
      </w:r>
      <w:r w:rsidRPr="00B53F0B">
        <w:rPr>
          <w:rFonts w:cs="Arial"/>
          <w:b/>
          <w:bCs/>
          <w:i/>
          <w:iCs/>
          <w:sz w:val="28"/>
          <w:szCs w:val="28"/>
        </w:rPr>
        <w:t>. Использование земельных участков и объектов капитального строительства в зонах с особыми условиями использования территорий</w:t>
      </w:r>
      <w:bookmarkEnd w:id="31"/>
      <w:r w:rsidRPr="00B53F0B">
        <w:rPr>
          <w:rFonts w:cs="Arial"/>
          <w:b/>
          <w:bCs/>
          <w:i/>
          <w:iCs/>
          <w:sz w:val="28"/>
          <w:szCs w:val="28"/>
        </w:rPr>
        <w:t xml:space="preserve"> </w:t>
      </w:r>
    </w:p>
    <w:p w14:paraId="26DCA16E" w14:textId="77777777" w:rsidR="00056900" w:rsidRPr="00B53F0B" w:rsidRDefault="00056900" w:rsidP="00056900">
      <w:pPr>
        <w:autoSpaceDE w:val="0"/>
        <w:ind w:firstLine="540"/>
        <w:jc w:val="both"/>
      </w:pPr>
      <w:r w:rsidRPr="00B53F0B">
        <w:t xml:space="preserve">1. Границы зон с особыми условиями использования территорий, устанавливаемые в соответствии с действующим законодательством Российской Федерации, отображены на карте градостроительного зонирования настоящих Правил. Границы зон с особыми условиями использования территорий могут не совпадать с границами территориальных зон. </w:t>
      </w:r>
    </w:p>
    <w:p w14:paraId="7929D173" w14:textId="77777777" w:rsidR="00056900" w:rsidRPr="00B53F0B" w:rsidRDefault="00056900" w:rsidP="00056900">
      <w:pPr>
        <w:autoSpaceDE w:val="0"/>
        <w:ind w:firstLine="540"/>
        <w:jc w:val="both"/>
      </w:pPr>
      <w:r w:rsidRPr="00B53F0B">
        <w:t xml:space="preserve">2. 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w:t>
      </w:r>
      <w:r w:rsidRPr="00B53F0B">
        <w:lastRenderedPageBreak/>
        <w:t>трубопроводов и защиты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 законами.</w:t>
      </w:r>
    </w:p>
    <w:p w14:paraId="54551679" w14:textId="77777777" w:rsidR="00056900" w:rsidRPr="00B53F0B" w:rsidRDefault="00056900" w:rsidP="00056900">
      <w:pPr>
        <w:autoSpaceDE w:val="0"/>
        <w:ind w:firstLine="540"/>
        <w:jc w:val="both"/>
      </w:pPr>
      <w:r w:rsidRPr="00B53F0B">
        <w:t>3. Землепользование и застройка в границах зон с особыми условиями использования территорий осуществляются:</w:t>
      </w:r>
    </w:p>
    <w:p w14:paraId="5F4BF6CC" w14:textId="77777777" w:rsidR="00056900" w:rsidRPr="00B53F0B" w:rsidRDefault="00056900" w:rsidP="00056900">
      <w:pPr>
        <w:autoSpaceDE w:val="0"/>
        <w:ind w:firstLine="540"/>
        <w:jc w:val="both"/>
      </w:pPr>
      <w:r w:rsidRPr="00B53F0B">
        <w:t>1)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w:t>
      </w:r>
    </w:p>
    <w:p w14:paraId="0047DDF5" w14:textId="77777777" w:rsidR="00056900" w:rsidRPr="00B53F0B" w:rsidRDefault="00056900" w:rsidP="00056900">
      <w:pPr>
        <w:autoSpaceDE w:val="0"/>
        <w:ind w:firstLine="540"/>
        <w:jc w:val="both"/>
      </w:pPr>
      <w:r w:rsidRPr="00B53F0B">
        <w:t>2) с соблюдением требований градостроительных регламентов, установленных настоящими Правилами.</w:t>
      </w:r>
    </w:p>
    <w:p w14:paraId="601ABE6B" w14:textId="77777777" w:rsidR="00056900" w:rsidRPr="00B53F0B" w:rsidRDefault="00056900" w:rsidP="00403728">
      <w:pPr>
        <w:spacing w:before="480"/>
        <w:jc w:val="both"/>
        <w:outlineLvl w:val="1"/>
        <w:rPr>
          <w:b/>
          <w:sz w:val="28"/>
          <w:szCs w:val="28"/>
        </w:rPr>
      </w:pPr>
      <w:bookmarkStart w:id="32" w:name="_Toc22547243"/>
      <w:r w:rsidRPr="00B53F0B">
        <w:rPr>
          <w:b/>
          <w:sz w:val="28"/>
          <w:szCs w:val="28"/>
        </w:rPr>
        <w:t>Глава 4. ПУБЛИЧНЫЕ СЛУШАНИЯ ПО ВОПРОСАМ ЗЕМЛЕПОЛЬЗОВАНИЯ И ЗАСТРОЙКИ</w:t>
      </w:r>
      <w:bookmarkEnd w:id="32"/>
    </w:p>
    <w:p w14:paraId="7D07F479" w14:textId="77777777" w:rsidR="00056900" w:rsidRPr="00B53F0B" w:rsidRDefault="00056900" w:rsidP="00056900">
      <w:pPr>
        <w:keepNext/>
        <w:spacing w:before="240" w:after="240"/>
        <w:jc w:val="both"/>
        <w:outlineLvl w:val="0"/>
        <w:rPr>
          <w:rFonts w:cs="Arial"/>
          <w:b/>
          <w:bCs/>
          <w:i/>
          <w:iCs/>
          <w:sz w:val="28"/>
          <w:szCs w:val="28"/>
        </w:rPr>
      </w:pPr>
      <w:bookmarkStart w:id="33" w:name="_Toc22547244"/>
      <w:r w:rsidRPr="00B53F0B">
        <w:rPr>
          <w:rFonts w:cs="Arial"/>
          <w:b/>
          <w:bCs/>
          <w:i/>
          <w:iCs/>
          <w:sz w:val="28"/>
          <w:szCs w:val="28"/>
        </w:rPr>
        <w:t xml:space="preserve">Статья </w:t>
      </w:r>
      <w:r w:rsidR="007446D9" w:rsidRPr="00B53F0B">
        <w:rPr>
          <w:rFonts w:cs="Arial"/>
          <w:b/>
          <w:bCs/>
          <w:i/>
          <w:iCs/>
          <w:sz w:val="28"/>
          <w:szCs w:val="28"/>
        </w:rPr>
        <w:t>9</w:t>
      </w:r>
      <w:r w:rsidRPr="00B53F0B">
        <w:rPr>
          <w:rFonts w:cs="Arial"/>
          <w:b/>
          <w:bCs/>
          <w:i/>
          <w:iCs/>
          <w:sz w:val="28"/>
          <w:szCs w:val="28"/>
        </w:rPr>
        <w:t xml:space="preserve">. </w:t>
      </w:r>
      <w:r w:rsidR="002C31B6" w:rsidRPr="00B53F0B">
        <w:rPr>
          <w:rFonts w:cs="Arial"/>
          <w:b/>
          <w:bCs/>
          <w:i/>
          <w:iCs/>
          <w:sz w:val="28"/>
          <w:szCs w:val="28"/>
        </w:rPr>
        <w:t>Общие положения о проведении общественных обсуждений или публичных слушаний по вопросам землепользования и застройки</w:t>
      </w:r>
      <w:bookmarkEnd w:id="33"/>
    </w:p>
    <w:p w14:paraId="353AB9DF" w14:textId="77777777" w:rsidR="002C31B6" w:rsidRPr="00B53F0B" w:rsidRDefault="002C31B6" w:rsidP="002C31B6">
      <w:pPr>
        <w:autoSpaceDE w:val="0"/>
        <w:autoSpaceDN w:val="0"/>
        <w:adjustRightInd w:val="0"/>
        <w:ind w:firstLine="540"/>
        <w:jc w:val="both"/>
        <w:rPr>
          <w:bCs/>
        </w:rPr>
      </w:pPr>
      <w:r w:rsidRPr="00B53F0B">
        <w:rPr>
          <w:bCs/>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для привлечения населения городского округа к участию в процессе разработки и принятия градостроительных решений обязательному рассмотрению на общественных обсуждениях или публичных слушаниях подлежат:</w:t>
      </w:r>
    </w:p>
    <w:p w14:paraId="28F979DA" w14:textId="77777777" w:rsidR="002C31B6" w:rsidRPr="00B53F0B" w:rsidRDefault="002C31B6" w:rsidP="002C31B6">
      <w:pPr>
        <w:autoSpaceDE w:val="0"/>
        <w:autoSpaceDN w:val="0"/>
        <w:adjustRightInd w:val="0"/>
        <w:ind w:firstLine="540"/>
        <w:jc w:val="both"/>
        <w:rPr>
          <w:bCs/>
          <w:lang w:val="x-none"/>
        </w:rPr>
      </w:pPr>
      <w:r w:rsidRPr="00B53F0B">
        <w:rPr>
          <w:bCs/>
          <w:lang w:val="x-none"/>
        </w:rPr>
        <w:t>1) проект генерального плана городского округа, а также проект внесения изменений в генеральный план городского округа;</w:t>
      </w:r>
    </w:p>
    <w:p w14:paraId="05C471DF" w14:textId="77777777" w:rsidR="002C31B6" w:rsidRPr="00B53F0B" w:rsidRDefault="002C31B6" w:rsidP="002C31B6">
      <w:pPr>
        <w:autoSpaceDE w:val="0"/>
        <w:autoSpaceDN w:val="0"/>
        <w:adjustRightInd w:val="0"/>
        <w:ind w:firstLine="540"/>
        <w:jc w:val="both"/>
        <w:rPr>
          <w:bCs/>
          <w:lang w:val="x-none"/>
        </w:rPr>
      </w:pPr>
      <w:r w:rsidRPr="00B53F0B">
        <w:rPr>
          <w:bCs/>
          <w:lang w:val="x-none"/>
        </w:rPr>
        <w:t xml:space="preserve">2) проект правил землепользования и застройки </w:t>
      </w:r>
      <w:r w:rsidRPr="00B53F0B">
        <w:rPr>
          <w:bCs/>
        </w:rPr>
        <w:t>городского округа</w:t>
      </w:r>
      <w:r w:rsidRPr="00B53F0B">
        <w:rPr>
          <w:bCs/>
          <w:lang w:val="x-none"/>
        </w:rPr>
        <w:t>, а также проект о внесении изменений в правила землепользования и застройки городского округа;</w:t>
      </w:r>
    </w:p>
    <w:p w14:paraId="5C512B09" w14:textId="77777777" w:rsidR="002C31B6" w:rsidRPr="00B53F0B" w:rsidRDefault="002C31B6" w:rsidP="002C31B6">
      <w:pPr>
        <w:autoSpaceDE w:val="0"/>
        <w:autoSpaceDN w:val="0"/>
        <w:adjustRightInd w:val="0"/>
        <w:ind w:firstLine="540"/>
        <w:jc w:val="both"/>
        <w:rPr>
          <w:bCs/>
          <w:lang w:val="x-none"/>
        </w:rPr>
      </w:pPr>
      <w:r w:rsidRPr="00B53F0B">
        <w:rPr>
          <w:bCs/>
          <w:lang w:val="x-none"/>
        </w:rPr>
        <w:t>3) проекты планировки территорий и проекты межевания территорий;</w:t>
      </w:r>
    </w:p>
    <w:p w14:paraId="30ECECDC" w14:textId="77777777" w:rsidR="002C31B6" w:rsidRPr="00B53F0B" w:rsidRDefault="002C31B6" w:rsidP="002C31B6">
      <w:pPr>
        <w:autoSpaceDE w:val="0"/>
        <w:autoSpaceDN w:val="0"/>
        <w:adjustRightInd w:val="0"/>
        <w:ind w:firstLine="540"/>
        <w:jc w:val="both"/>
        <w:rPr>
          <w:bCs/>
        </w:rPr>
      </w:pPr>
      <w:r w:rsidRPr="00B53F0B">
        <w:rPr>
          <w:bCs/>
        </w:rPr>
        <w:t>4) вопросы о предоставлении разрешений на условно разрешенный вид использования земельных участков или объектов капитального строительства;</w:t>
      </w:r>
    </w:p>
    <w:p w14:paraId="0C477FAE" w14:textId="77777777" w:rsidR="002C31B6" w:rsidRPr="00B53F0B" w:rsidRDefault="002C31B6" w:rsidP="002C31B6">
      <w:pPr>
        <w:autoSpaceDE w:val="0"/>
        <w:autoSpaceDN w:val="0"/>
        <w:adjustRightInd w:val="0"/>
        <w:ind w:firstLine="540"/>
        <w:jc w:val="both"/>
        <w:rPr>
          <w:bCs/>
        </w:rPr>
      </w:pPr>
      <w:r w:rsidRPr="00B53F0B">
        <w:rPr>
          <w:bCs/>
        </w:rPr>
        <w:t>5) 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14:paraId="2DF9DBD4" w14:textId="77777777" w:rsidR="002C31B6" w:rsidRPr="00B53F0B" w:rsidRDefault="002C31B6" w:rsidP="002C31B6">
      <w:pPr>
        <w:autoSpaceDE w:val="0"/>
        <w:autoSpaceDN w:val="0"/>
        <w:adjustRightInd w:val="0"/>
        <w:ind w:firstLine="540"/>
        <w:jc w:val="both"/>
        <w:rPr>
          <w:bCs/>
        </w:rPr>
      </w:pPr>
      <w:r w:rsidRPr="00B53F0B">
        <w:rPr>
          <w:bCs/>
        </w:rPr>
        <w:t>2. Финансирование проведения общественных обсуждений или публичных слушаний осуществляется за счет средств местного бюджета, за исключением случаев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а также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общественных обсуждений или публичных слушаний, несут заинтересованные физические и юридические лица.</w:t>
      </w:r>
    </w:p>
    <w:p w14:paraId="65730E88" w14:textId="77777777" w:rsidR="00056900" w:rsidRPr="00B53F0B" w:rsidRDefault="00056900" w:rsidP="00056900">
      <w:pPr>
        <w:autoSpaceDE w:val="0"/>
        <w:autoSpaceDN w:val="0"/>
        <w:adjustRightInd w:val="0"/>
        <w:ind w:firstLine="540"/>
        <w:jc w:val="both"/>
        <w:rPr>
          <w:bCs/>
        </w:rPr>
      </w:pPr>
      <w:r w:rsidRPr="00B53F0B">
        <w:rPr>
          <w:bCs/>
        </w:rPr>
        <w:t>3. Организация и проведение публичных слушаний по вопросам землепользования и застройки на территории городского округа осуществляется в порядке,</w:t>
      </w:r>
      <w:r w:rsidRPr="00B53F0B">
        <w:t xml:space="preserve"> </w:t>
      </w:r>
      <w:r w:rsidRPr="00B53F0B">
        <w:rPr>
          <w:bCs/>
        </w:rPr>
        <w:t xml:space="preserve">предусмотренным </w:t>
      </w:r>
      <w:r w:rsidR="002C31B6" w:rsidRPr="00B53F0B">
        <w:rPr>
          <w:rFonts w:eastAsia="Calibri"/>
          <w:lang w:eastAsia="en-US"/>
        </w:rPr>
        <w:t xml:space="preserve">определяемом </w:t>
      </w:r>
      <w:r w:rsidR="002C31B6" w:rsidRPr="00B53F0B">
        <w:t xml:space="preserve">Уставом муниципального образования городской округ «Охинский» Сахалинской области </w:t>
      </w:r>
      <w:r w:rsidR="002C31B6" w:rsidRPr="00B53F0B">
        <w:rPr>
          <w:rFonts w:eastAsia="Calibri"/>
          <w:lang w:eastAsia="en-US"/>
        </w:rPr>
        <w:t xml:space="preserve">и (или) нормативным правовым актом </w:t>
      </w:r>
      <w:r w:rsidR="002C31B6" w:rsidRPr="00B53F0B">
        <w:t>Собрания городского округа</w:t>
      </w:r>
      <w:r w:rsidR="002C31B6" w:rsidRPr="00B53F0B">
        <w:rPr>
          <w:rFonts w:eastAsia="Calibri"/>
          <w:lang w:eastAsia="en-US"/>
        </w:rPr>
        <w:t>, в соответствии со статьей 5.1 Градостроительного кодекса Российской Федерации.</w:t>
      </w:r>
    </w:p>
    <w:p w14:paraId="0A01724B" w14:textId="77777777" w:rsidR="002C31B6" w:rsidRPr="00B53F0B" w:rsidRDefault="007446D9" w:rsidP="002C31B6">
      <w:pPr>
        <w:keepNext/>
        <w:spacing w:before="240" w:after="240"/>
        <w:jc w:val="both"/>
        <w:outlineLvl w:val="0"/>
        <w:rPr>
          <w:rFonts w:cs="Arial"/>
          <w:b/>
          <w:bCs/>
          <w:i/>
          <w:iCs/>
          <w:sz w:val="28"/>
          <w:szCs w:val="28"/>
        </w:rPr>
      </w:pPr>
      <w:bookmarkStart w:id="34" w:name="_Toc22547245"/>
      <w:r w:rsidRPr="00B53F0B">
        <w:rPr>
          <w:rFonts w:cs="Arial"/>
          <w:b/>
          <w:bCs/>
          <w:i/>
          <w:iCs/>
          <w:sz w:val="28"/>
          <w:szCs w:val="28"/>
        </w:rPr>
        <w:t>Статья 10</w:t>
      </w:r>
      <w:r w:rsidR="002C31B6" w:rsidRPr="00B53F0B">
        <w:rPr>
          <w:rFonts w:cs="Arial"/>
          <w:b/>
          <w:bCs/>
          <w:i/>
          <w:iCs/>
          <w:sz w:val="28"/>
          <w:szCs w:val="28"/>
        </w:rPr>
        <w:t>. Сроки проведения общественных обсуждений или публичных слушаний по вопросам землепользования и застройки</w:t>
      </w:r>
      <w:bookmarkEnd w:id="34"/>
    </w:p>
    <w:p w14:paraId="748A5686" w14:textId="77777777" w:rsidR="005F40AA" w:rsidRPr="00B53F0B" w:rsidRDefault="005F40AA" w:rsidP="005F40AA">
      <w:pPr>
        <w:widowControl w:val="0"/>
        <w:tabs>
          <w:tab w:val="left" w:pos="10260"/>
        </w:tabs>
        <w:autoSpaceDE w:val="0"/>
        <w:ind w:firstLine="540"/>
        <w:jc w:val="both"/>
      </w:pPr>
      <w:r w:rsidRPr="00B53F0B">
        <w:t xml:space="preserve">1. Продолжительность общественных обсуждений или публичных слушаний по </w:t>
      </w:r>
      <w:r w:rsidRPr="00B53F0B">
        <w:lastRenderedPageBreak/>
        <w:t>проекту правил землепользования и застройки и по проекту генерального плана составляет не менее одного и не более трех месяцев со дня опубликования такого проекта.</w:t>
      </w:r>
    </w:p>
    <w:p w14:paraId="7A26441E" w14:textId="77777777" w:rsidR="005F40AA" w:rsidRPr="00B53F0B" w:rsidRDefault="005F40AA" w:rsidP="005F40AA">
      <w:pPr>
        <w:widowControl w:val="0"/>
        <w:tabs>
          <w:tab w:val="left" w:pos="10260"/>
        </w:tabs>
        <w:autoSpaceDE w:val="0"/>
        <w:ind w:firstLine="540"/>
        <w:jc w:val="both"/>
      </w:pPr>
      <w:bookmarkStart w:id="35" w:name="dst2189"/>
      <w:bookmarkEnd w:id="35"/>
      <w:r w:rsidRPr="00B53F0B">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29103367" w14:textId="77777777" w:rsidR="002C31B6" w:rsidRPr="00B53F0B" w:rsidRDefault="002C31B6" w:rsidP="002C31B6">
      <w:pPr>
        <w:widowControl w:val="0"/>
        <w:tabs>
          <w:tab w:val="left" w:pos="10260"/>
        </w:tabs>
        <w:autoSpaceDE w:val="0"/>
        <w:ind w:firstLine="540"/>
        <w:jc w:val="both"/>
      </w:pPr>
      <w:bookmarkStart w:id="36" w:name="dst3122"/>
      <w:bookmarkEnd w:id="36"/>
      <w:r w:rsidRPr="00B53F0B">
        <w:t>3. Срок проведения общественных обсуждений или публичных слушаний по проектам планировки территории и проектам межевания территории не может быть менее одного месяца и более трёх месяцев со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w:t>
      </w:r>
    </w:p>
    <w:p w14:paraId="6D90BDAC" w14:textId="77777777" w:rsidR="002C31B6" w:rsidRPr="00B53F0B" w:rsidRDefault="002C31B6" w:rsidP="002C31B6">
      <w:pPr>
        <w:widowControl w:val="0"/>
        <w:tabs>
          <w:tab w:val="left" w:pos="10260"/>
        </w:tabs>
        <w:autoSpaceDE w:val="0"/>
        <w:ind w:firstLine="540"/>
        <w:jc w:val="both"/>
      </w:pPr>
      <w:r w:rsidRPr="00B53F0B">
        <w:t xml:space="preserve">4. 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а также по проекту решения о предоставлении разрешения на условно разрешённый вид использования земельного участка или объекта капитального строительства не может быть более одного месяца со дня оповещения жителей </w:t>
      </w:r>
      <w:r w:rsidRPr="00B53F0B">
        <w:rPr>
          <w:bCs/>
        </w:rPr>
        <w:t xml:space="preserve">городского округа </w:t>
      </w:r>
      <w:r w:rsidRPr="00B53F0B">
        <w:t>об их проведении до дня опубликования заключения о результатах общественных обсуждений или публичных слушаний.</w:t>
      </w:r>
    </w:p>
    <w:p w14:paraId="64C965B8" w14:textId="77777777" w:rsidR="002C31B6" w:rsidRPr="00B53F0B" w:rsidRDefault="002C31B6" w:rsidP="002C31B6">
      <w:pPr>
        <w:keepNext/>
        <w:spacing w:before="240" w:after="240"/>
        <w:jc w:val="both"/>
        <w:outlineLvl w:val="0"/>
        <w:rPr>
          <w:rFonts w:cs="Arial"/>
          <w:b/>
          <w:bCs/>
          <w:i/>
          <w:iCs/>
          <w:sz w:val="28"/>
          <w:szCs w:val="28"/>
        </w:rPr>
      </w:pPr>
      <w:bookmarkStart w:id="37" w:name="_Toc22547246"/>
      <w:r w:rsidRPr="00B53F0B">
        <w:rPr>
          <w:rFonts w:cs="Arial"/>
          <w:b/>
          <w:bCs/>
          <w:i/>
          <w:iCs/>
          <w:sz w:val="28"/>
          <w:szCs w:val="28"/>
        </w:rPr>
        <w:t>Статья 1</w:t>
      </w:r>
      <w:r w:rsidR="007446D9" w:rsidRPr="00B53F0B">
        <w:rPr>
          <w:rFonts w:cs="Arial"/>
          <w:b/>
          <w:bCs/>
          <w:i/>
          <w:iCs/>
          <w:sz w:val="28"/>
          <w:szCs w:val="28"/>
        </w:rPr>
        <w:t>1</w:t>
      </w:r>
      <w:r w:rsidRPr="00B53F0B">
        <w:rPr>
          <w:rFonts w:cs="Arial"/>
          <w:b/>
          <w:bCs/>
          <w:i/>
          <w:iCs/>
          <w:sz w:val="28"/>
          <w:szCs w:val="28"/>
        </w:rPr>
        <w:t>. Порядок организации и проведения общественных обсуждений или публичных слушаний по вопросам землепользования и застройки</w:t>
      </w:r>
      <w:bookmarkEnd w:id="37"/>
      <w:r w:rsidRPr="00B53F0B">
        <w:rPr>
          <w:rFonts w:cs="Arial"/>
          <w:b/>
          <w:bCs/>
          <w:i/>
          <w:iCs/>
          <w:sz w:val="28"/>
          <w:szCs w:val="28"/>
        </w:rPr>
        <w:t xml:space="preserve"> </w:t>
      </w:r>
    </w:p>
    <w:p w14:paraId="1D5035F6" w14:textId="77777777" w:rsidR="002C31B6" w:rsidRPr="00B53F0B" w:rsidRDefault="002C31B6" w:rsidP="002C31B6">
      <w:pPr>
        <w:autoSpaceDE w:val="0"/>
        <w:autoSpaceDN w:val="0"/>
        <w:adjustRightInd w:val="0"/>
        <w:ind w:firstLine="540"/>
        <w:jc w:val="both"/>
        <w:rPr>
          <w:bCs/>
        </w:rPr>
      </w:pPr>
      <w:r w:rsidRPr="00B53F0B">
        <w:rPr>
          <w:bCs/>
        </w:rPr>
        <w:t xml:space="preserve">Организация и проведение </w:t>
      </w:r>
      <w:r w:rsidRPr="00B53F0B">
        <w:t xml:space="preserve">общественных обсуждений или </w:t>
      </w:r>
      <w:r w:rsidRPr="00B53F0B">
        <w:rPr>
          <w:bCs/>
        </w:rPr>
        <w:t>публичных слушаний по вопросам землепользования и застройки на территории городского округа осуществляется в порядке,</w:t>
      </w:r>
      <w:r w:rsidRPr="00B53F0B">
        <w:t xml:space="preserve"> </w:t>
      </w:r>
      <w:r w:rsidRPr="00B53F0B">
        <w:rPr>
          <w:bCs/>
        </w:rPr>
        <w:t>определяемом Уставом муниципального образования городской округ «Охинский» Сахалинской области и (или) нормативным правовым актом Собрания городского округа, в соответствии со статьей 5.1 Градостроительного кодекса Российской Федерации.</w:t>
      </w:r>
    </w:p>
    <w:p w14:paraId="2932EA59" w14:textId="77777777" w:rsidR="00056900" w:rsidRPr="00B53F0B" w:rsidRDefault="00774C16" w:rsidP="00403728">
      <w:pPr>
        <w:spacing w:before="480"/>
        <w:jc w:val="both"/>
        <w:outlineLvl w:val="1"/>
        <w:rPr>
          <w:b/>
          <w:sz w:val="28"/>
          <w:szCs w:val="28"/>
        </w:rPr>
      </w:pPr>
      <w:bookmarkStart w:id="38" w:name="_Toc468453609"/>
      <w:bookmarkStart w:id="39" w:name="_Toc468458496"/>
      <w:bookmarkStart w:id="40" w:name="_Toc468459459"/>
      <w:bookmarkStart w:id="41" w:name="_Toc468459934"/>
      <w:bookmarkStart w:id="42" w:name="_Toc468460812"/>
      <w:bookmarkStart w:id="43" w:name="_Toc468464688"/>
      <w:bookmarkStart w:id="44" w:name="_Toc468466534"/>
      <w:bookmarkStart w:id="45" w:name="_Toc468466936"/>
      <w:bookmarkStart w:id="46" w:name="_Toc468469360"/>
      <w:bookmarkStart w:id="47" w:name="_Toc468469956"/>
      <w:bookmarkStart w:id="48" w:name="_Toc468471224"/>
      <w:bookmarkStart w:id="49" w:name="_Toc468471330"/>
      <w:bookmarkStart w:id="50" w:name="_Toc468475111"/>
      <w:bookmarkStart w:id="51" w:name="_Toc468491051"/>
      <w:bookmarkStart w:id="52" w:name="_Toc468533842"/>
      <w:bookmarkStart w:id="53" w:name="_Toc449446986"/>
      <w:bookmarkStart w:id="54" w:name="_Toc449517850"/>
      <w:bookmarkStart w:id="55" w:name="_Toc449622216"/>
      <w:bookmarkStart w:id="56" w:name="_Toc449708181"/>
      <w:bookmarkStart w:id="57" w:name="_Toc449708435"/>
      <w:bookmarkStart w:id="58" w:name="_Toc449716063"/>
      <w:bookmarkStart w:id="59" w:name="_Toc428285060"/>
      <w:bookmarkStart w:id="60" w:name="_Toc428285057"/>
      <w:bookmarkStart w:id="61" w:name="_Toc449446984"/>
      <w:bookmarkStart w:id="62" w:name="_Toc449517848"/>
      <w:bookmarkStart w:id="63" w:name="_Toc449622214"/>
      <w:bookmarkStart w:id="64" w:name="_Toc449708179"/>
      <w:bookmarkStart w:id="65" w:name="_Toc449708433"/>
      <w:bookmarkStart w:id="66" w:name="_Toc449716061"/>
      <w:r w:rsidRPr="00B53F0B">
        <w:rPr>
          <w:b/>
          <w:sz w:val="28"/>
          <w:szCs w:val="28"/>
        </w:rPr>
        <w:br w:type="page"/>
      </w:r>
      <w:bookmarkStart w:id="67" w:name="_Toc22547247"/>
      <w:r w:rsidR="00056900" w:rsidRPr="00B53F0B">
        <w:rPr>
          <w:b/>
          <w:sz w:val="28"/>
          <w:szCs w:val="28"/>
        </w:rPr>
        <w:lastRenderedPageBreak/>
        <w:t xml:space="preserve">Глава 5.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056900" w:rsidRPr="00B53F0B">
        <w:rPr>
          <w:b/>
          <w:sz w:val="28"/>
          <w:szCs w:val="28"/>
        </w:rPr>
        <w:t>ЗАКЛЮЧИТЕЛЬНЫЕ ПОЛОЖЕНИЯ</w:t>
      </w:r>
      <w:bookmarkEnd w:id="67"/>
    </w:p>
    <w:p w14:paraId="215512DA" w14:textId="77777777" w:rsidR="00056900" w:rsidRPr="00B53F0B" w:rsidRDefault="00056900" w:rsidP="00403728">
      <w:pPr>
        <w:keepNext/>
        <w:spacing w:before="240" w:after="240"/>
        <w:jc w:val="both"/>
        <w:outlineLvl w:val="0"/>
        <w:rPr>
          <w:rFonts w:cs="Arial"/>
          <w:b/>
          <w:bCs/>
          <w:i/>
          <w:iCs/>
          <w:sz w:val="28"/>
          <w:szCs w:val="28"/>
        </w:rPr>
      </w:pPr>
      <w:bookmarkStart w:id="68" w:name="_Toc22547248"/>
      <w:r w:rsidRPr="00B53F0B">
        <w:rPr>
          <w:rFonts w:cs="Arial"/>
          <w:b/>
          <w:bCs/>
          <w:i/>
          <w:iCs/>
          <w:sz w:val="28"/>
          <w:szCs w:val="28"/>
        </w:rPr>
        <w:t>Статья 1</w:t>
      </w:r>
      <w:r w:rsidR="005F40AA" w:rsidRPr="00B53F0B">
        <w:rPr>
          <w:rFonts w:cs="Arial"/>
          <w:b/>
          <w:bCs/>
          <w:i/>
          <w:iCs/>
          <w:sz w:val="28"/>
          <w:szCs w:val="28"/>
        </w:rPr>
        <w:t>2</w:t>
      </w:r>
      <w:r w:rsidRPr="00B53F0B">
        <w:rPr>
          <w:rFonts w:cs="Arial"/>
          <w:b/>
          <w:bCs/>
          <w:i/>
          <w:iCs/>
          <w:sz w:val="28"/>
          <w:szCs w:val="28"/>
        </w:rPr>
        <w:t>. Порядок внесения изменений в Правила землепользования и застройк</w:t>
      </w:r>
      <w:r w:rsidR="00774C16" w:rsidRPr="00B53F0B">
        <w:rPr>
          <w:rFonts w:cs="Arial"/>
          <w:b/>
          <w:bCs/>
          <w:i/>
          <w:iCs/>
          <w:sz w:val="28"/>
          <w:szCs w:val="28"/>
        </w:rPr>
        <w:t>и</w:t>
      </w:r>
      <w:r w:rsidRPr="00B53F0B">
        <w:rPr>
          <w:rFonts w:cs="Arial"/>
          <w:b/>
          <w:bCs/>
          <w:i/>
          <w:iCs/>
          <w:sz w:val="28"/>
          <w:szCs w:val="28"/>
        </w:rPr>
        <w:t xml:space="preserve"> муниципального образования городской округ «Охинский»</w:t>
      </w:r>
      <w:bookmarkEnd w:id="68"/>
    </w:p>
    <w:p w14:paraId="57C109B7" w14:textId="77777777" w:rsidR="002C31B6" w:rsidRPr="00B53F0B" w:rsidRDefault="002C31B6" w:rsidP="002C31B6">
      <w:pPr>
        <w:pStyle w:val="afa"/>
        <w:spacing w:line="240" w:lineRule="auto"/>
        <w:rPr>
          <w:bCs/>
          <w:lang w:eastAsia="ru-RU"/>
        </w:rPr>
      </w:pPr>
      <w:r w:rsidRPr="00B53F0B">
        <w:rPr>
          <w:bCs/>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14:paraId="239E8720" w14:textId="77777777" w:rsidR="002C31B6" w:rsidRPr="00B53F0B" w:rsidRDefault="002C31B6" w:rsidP="002C31B6">
      <w:pPr>
        <w:pStyle w:val="afa"/>
        <w:spacing w:line="240" w:lineRule="auto"/>
        <w:rPr>
          <w:bCs/>
          <w:lang w:val="ru-RU" w:eastAsia="ru-RU"/>
        </w:rPr>
      </w:pPr>
      <w:r w:rsidRPr="00B53F0B">
        <w:rPr>
          <w:bCs/>
          <w:lang w:val="ru-RU" w:eastAsia="ru-RU"/>
        </w:rPr>
        <w:t>2. Основаниями для рассмотрения вопроса о внесении изменений в Правила землепользования и застройки являются:</w:t>
      </w:r>
    </w:p>
    <w:p w14:paraId="13B2A1B5" w14:textId="77777777" w:rsidR="002C31B6" w:rsidRPr="00B53F0B" w:rsidRDefault="002C31B6" w:rsidP="002C31B6">
      <w:pPr>
        <w:pStyle w:val="afa"/>
        <w:spacing w:line="240" w:lineRule="auto"/>
        <w:rPr>
          <w:bCs/>
          <w:lang w:val="ru-RU" w:eastAsia="ru-RU"/>
        </w:rPr>
      </w:pPr>
      <w:r w:rsidRPr="00B53F0B">
        <w:rPr>
          <w:bCs/>
          <w:lang w:val="ru-RU" w:eastAsia="ru-RU"/>
        </w:rPr>
        <w:t>1) несоответствие Правил землепользования и застройки генеральному плану городского округа, возникшее в результате внесения в генеральный план изменений;</w:t>
      </w:r>
    </w:p>
    <w:p w14:paraId="46F25061" w14:textId="77777777" w:rsidR="002C31B6" w:rsidRPr="00B53F0B" w:rsidRDefault="002C31B6" w:rsidP="002C31B6">
      <w:pPr>
        <w:pStyle w:val="afa"/>
        <w:spacing w:line="240" w:lineRule="auto"/>
        <w:rPr>
          <w:bCs/>
          <w:lang w:val="ru-RU" w:eastAsia="ru-RU"/>
        </w:rPr>
      </w:pPr>
      <w:r w:rsidRPr="00B53F0B">
        <w:rPr>
          <w:bCs/>
          <w:lang w:val="ru-RU" w:eastAsia="ru-RU"/>
        </w:rPr>
        <w:t>2) поступление предложений об изменении границ территориальных зон, изменении градостроительных регламентов.</w:t>
      </w:r>
    </w:p>
    <w:p w14:paraId="590278D8" w14:textId="77777777" w:rsidR="002C31B6" w:rsidRPr="00B53F0B" w:rsidRDefault="002C31B6" w:rsidP="002C31B6">
      <w:pPr>
        <w:pStyle w:val="afa"/>
        <w:rPr>
          <w:bCs/>
        </w:rPr>
      </w:pPr>
      <w:r w:rsidRPr="00B53F0B">
        <w:rPr>
          <w:bCs/>
          <w:lang w:val="ru-RU" w:eastAsia="ru-RU"/>
        </w:rPr>
        <w:t xml:space="preserve">3) </w:t>
      </w:r>
      <w:r w:rsidRPr="00B53F0B">
        <w:rPr>
          <w:bC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4EE2EDFB" w14:textId="77777777" w:rsidR="002C31B6" w:rsidRPr="00B53F0B" w:rsidRDefault="002C31B6" w:rsidP="002C31B6">
      <w:pPr>
        <w:pStyle w:val="afa"/>
        <w:rPr>
          <w:bCs/>
          <w:lang w:val="ru-RU"/>
        </w:rPr>
      </w:pPr>
      <w:r w:rsidRPr="00B53F0B">
        <w:rPr>
          <w:bC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Едином государственном реестре недвижимости ограничениям использования объектов недвижимости в пределах таких зон</w:t>
      </w:r>
      <w:r w:rsidRPr="00B53F0B">
        <w:rPr>
          <w:bCs/>
          <w:lang w:val="ru-RU"/>
        </w:rPr>
        <w:t>;</w:t>
      </w:r>
    </w:p>
    <w:p w14:paraId="72D08528" w14:textId="77777777" w:rsidR="002C31B6" w:rsidRPr="00B53F0B" w:rsidRDefault="002C31B6" w:rsidP="002C31B6">
      <w:pPr>
        <w:pStyle w:val="afa"/>
        <w:rPr>
          <w:rFonts w:eastAsia="Calibri"/>
          <w:lang w:eastAsia="en-US"/>
        </w:rPr>
      </w:pPr>
      <w:r w:rsidRPr="00B53F0B">
        <w:rPr>
          <w:rFonts w:eastAsia="Calibri"/>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B53F0B">
        <w:rPr>
          <w:rFonts w:eastAsia="Calibri"/>
          <w:lang w:val="ru-RU" w:eastAsia="en-US"/>
        </w:rPr>
        <w:t>.</w:t>
      </w:r>
    </w:p>
    <w:p w14:paraId="44913A9B" w14:textId="77777777" w:rsidR="002C31B6" w:rsidRPr="00B53F0B" w:rsidRDefault="002C31B6" w:rsidP="002C31B6">
      <w:pPr>
        <w:pStyle w:val="afa"/>
        <w:spacing w:line="240" w:lineRule="auto"/>
        <w:rPr>
          <w:bCs/>
          <w:lang w:val="ru-RU" w:eastAsia="ru-RU"/>
        </w:rPr>
      </w:pPr>
      <w:r w:rsidRPr="00B53F0B">
        <w:rPr>
          <w:bCs/>
          <w:lang w:val="ru-RU" w:eastAsia="ru-RU"/>
        </w:rPr>
        <w:t>3. С предложениями о внесении изменений в Правила землепользования и застройки могут выступать:</w:t>
      </w:r>
    </w:p>
    <w:p w14:paraId="12821584" w14:textId="77777777" w:rsidR="002C31B6" w:rsidRPr="00B53F0B" w:rsidRDefault="002C31B6" w:rsidP="002C31B6">
      <w:pPr>
        <w:pStyle w:val="afa"/>
        <w:spacing w:line="240" w:lineRule="auto"/>
        <w:rPr>
          <w:bCs/>
          <w:lang w:val="ru-RU" w:eastAsia="ru-RU"/>
        </w:rPr>
      </w:pPr>
      <w:r w:rsidRPr="00B53F0B">
        <w:rPr>
          <w:bCs/>
          <w:lang w:val="ru-RU" w:eastAsia="ru-RU"/>
        </w:rPr>
        <w:t>1) федеральные органы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23802E30" w14:textId="77777777" w:rsidR="002C31B6" w:rsidRPr="00B53F0B" w:rsidRDefault="002C31B6" w:rsidP="002C31B6">
      <w:pPr>
        <w:pStyle w:val="afa"/>
        <w:spacing w:line="240" w:lineRule="auto"/>
        <w:rPr>
          <w:bCs/>
          <w:lang w:val="ru-RU" w:eastAsia="ru-RU"/>
        </w:rPr>
      </w:pPr>
      <w:r w:rsidRPr="00B53F0B">
        <w:rPr>
          <w:bCs/>
          <w:lang w:val="ru-RU" w:eastAsia="ru-RU"/>
        </w:rPr>
        <w:t>2) органы исполнительной власти Сахалинской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0778BAFC" w14:textId="77777777" w:rsidR="002C31B6" w:rsidRPr="00B53F0B" w:rsidRDefault="002C31B6" w:rsidP="002C31B6">
      <w:pPr>
        <w:pStyle w:val="afa"/>
        <w:spacing w:line="240" w:lineRule="auto"/>
        <w:rPr>
          <w:bCs/>
          <w:lang w:val="ru-RU" w:eastAsia="ru-RU"/>
        </w:rPr>
      </w:pPr>
      <w:r w:rsidRPr="00B53F0B">
        <w:rPr>
          <w:bCs/>
          <w:lang w:val="ru-RU" w:eastAsia="ru-RU"/>
        </w:rPr>
        <w:t>3) органы местного самоуправления муниципального образования городской округ «Охинский» в случаях, если необходимо совершенствовать порядок регулирования землепользования и застройки на соответствующей территории городского округа;</w:t>
      </w:r>
    </w:p>
    <w:p w14:paraId="3DAA1D54" w14:textId="77777777" w:rsidR="002C31B6" w:rsidRPr="00B53F0B" w:rsidRDefault="002C31B6" w:rsidP="002C31B6">
      <w:pPr>
        <w:pStyle w:val="afa"/>
        <w:spacing w:line="240" w:lineRule="auto"/>
        <w:rPr>
          <w:bCs/>
          <w:lang w:val="ru-RU" w:eastAsia="ru-RU"/>
        </w:rPr>
      </w:pPr>
      <w:r w:rsidRPr="00B53F0B">
        <w:rPr>
          <w:bCs/>
          <w:lang w:val="ru-RU" w:eastAsia="ru-RU"/>
        </w:rPr>
        <w:t>4) физические или юридические лица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4233F9CE" w14:textId="77777777" w:rsidR="002C31B6" w:rsidRPr="00B53F0B" w:rsidRDefault="002C31B6" w:rsidP="002C31B6">
      <w:pPr>
        <w:autoSpaceDE w:val="0"/>
        <w:autoSpaceDN w:val="0"/>
        <w:adjustRightInd w:val="0"/>
        <w:ind w:firstLine="709"/>
        <w:jc w:val="both"/>
        <w:rPr>
          <w:bCs/>
          <w:strike/>
        </w:rPr>
      </w:pPr>
      <w:r w:rsidRPr="00B53F0B">
        <w:rPr>
          <w:bCs/>
        </w:rPr>
        <w:t>4. Предложение о внесении изменений в настоящие Правила</w:t>
      </w:r>
      <w:r w:rsidRPr="00B53F0B">
        <w:t xml:space="preserve"> </w:t>
      </w:r>
      <w:r w:rsidRPr="00B53F0B">
        <w:rPr>
          <w:bCs/>
        </w:rPr>
        <w:t xml:space="preserve">направляется в письменной форме в комиссию по подготовке проектов правил землепользования и застройки (далее также – комиссия). </w:t>
      </w:r>
    </w:p>
    <w:p w14:paraId="5F0328F4" w14:textId="77777777" w:rsidR="002C31B6" w:rsidRPr="00B53F0B" w:rsidRDefault="002C31B6" w:rsidP="002C31B6">
      <w:pPr>
        <w:autoSpaceDE w:val="0"/>
        <w:autoSpaceDN w:val="0"/>
        <w:adjustRightInd w:val="0"/>
        <w:ind w:firstLine="709"/>
        <w:jc w:val="both"/>
        <w:rPr>
          <w:bCs/>
          <w:strike/>
        </w:rPr>
      </w:pPr>
      <w:r w:rsidRPr="00B53F0B">
        <w:rPr>
          <w:bCs/>
        </w:rPr>
        <w:t>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изменений в Правила или об отклонении таких предложений с указанием причин отклонения, и направляет это заключение Главе городского округа.</w:t>
      </w:r>
    </w:p>
    <w:p w14:paraId="1746FFAB" w14:textId="77777777" w:rsidR="002C31B6" w:rsidRPr="00B53F0B" w:rsidRDefault="002C31B6" w:rsidP="002C31B6">
      <w:pPr>
        <w:autoSpaceDE w:val="0"/>
        <w:autoSpaceDN w:val="0"/>
        <w:adjustRightInd w:val="0"/>
        <w:ind w:firstLine="709"/>
        <w:jc w:val="both"/>
        <w:rPr>
          <w:rFonts w:eastAsia="Calibri"/>
          <w:lang w:eastAsia="en-US"/>
        </w:rPr>
      </w:pPr>
      <w:r w:rsidRPr="00B53F0B">
        <w:rPr>
          <w:rFonts w:eastAsia="Calibri"/>
          <w:lang w:eastAsia="en-US"/>
        </w:rPr>
        <w:lastRenderedPageBreak/>
        <w:t xml:space="preserve">6. Глава </w:t>
      </w:r>
      <w:r w:rsidRPr="00B53F0B">
        <w:rPr>
          <w:bCs/>
        </w:rPr>
        <w:t>городского округа</w:t>
      </w:r>
      <w:r w:rsidRPr="00B53F0B">
        <w:rPr>
          <w:rFonts w:eastAsia="Calibri"/>
          <w:lang w:eastAsia="en-US"/>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14:paraId="19CB1399" w14:textId="77777777" w:rsidR="002C31B6" w:rsidRPr="00B53F0B" w:rsidRDefault="002C31B6" w:rsidP="002C31B6">
      <w:pPr>
        <w:autoSpaceDE w:val="0"/>
        <w:autoSpaceDN w:val="0"/>
        <w:adjustRightInd w:val="0"/>
        <w:ind w:firstLine="709"/>
        <w:jc w:val="both"/>
        <w:rPr>
          <w:rFonts w:eastAsia="Calibri"/>
          <w:lang w:eastAsia="en-US"/>
        </w:rPr>
      </w:pPr>
      <w:r w:rsidRPr="00B53F0B">
        <w:rPr>
          <w:rFonts w:eastAsia="Calibri"/>
          <w:lang w:eastAsia="en-US"/>
        </w:rPr>
        <w:t xml:space="preserve">7. По поручению Главы </w:t>
      </w:r>
      <w:r w:rsidRPr="00B53F0B">
        <w:rPr>
          <w:bCs/>
        </w:rPr>
        <w:t>городского округа</w:t>
      </w:r>
      <w:r w:rsidRPr="00B53F0B">
        <w:rPr>
          <w:rFonts w:eastAsia="Calibri"/>
          <w:lang w:eastAsia="en-US"/>
        </w:rPr>
        <w:t xml:space="preserve">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города в сети Интернет, на информационных стендах, установленных в общедоступных местах. Сообщение о принятии такого решения также может быть распространено по местному телевидению.</w:t>
      </w:r>
    </w:p>
    <w:p w14:paraId="1EBB8B35" w14:textId="77777777" w:rsidR="002C31B6" w:rsidRPr="00B53F0B" w:rsidRDefault="002C31B6" w:rsidP="002C31B6">
      <w:pPr>
        <w:autoSpaceDE w:val="0"/>
        <w:autoSpaceDN w:val="0"/>
        <w:adjustRightInd w:val="0"/>
        <w:ind w:firstLine="709"/>
        <w:jc w:val="both"/>
        <w:rPr>
          <w:rFonts w:eastAsia="Calibri"/>
          <w:lang w:eastAsia="en-US"/>
        </w:rPr>
      </w:pPr>
      <w:r w:rsidRPr="00B53F0B">
        <w:rPr>
          <w:rFonts w:eastAsia="Calibri"/>
          <w:lang w:eastAsia="en-US"/>
        </w:rPr>
        <w:t>8. В случае, если настоящими Правилами не обеспечена в соответствии с частью 3.1 статьи 31 Градостроительного кодекса Российской Федерации возможность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Сахалинской области направляют Главе городского округа требование о внесении изменений в настоящие Правила в целях обеспечения размещения указанных объектов. Глава городского округа обеспечивает внесение изменений в настоящие Правила в течение тридцати дней со дня получения указанного требования.</w:t>
      </w:r>
    </w:p>
    <w:p w14:paraId="1BD833B1" w14:textId="77777777" w:rsidR="002C31B6" w:rsidRPr="00B53F0B" w:rsidRDefault="002C31B6" w:rsidP="002C31B6">
      <w:pPr>
        <w:autoSpaceDE w:val="0"/>
        <w:autoSpaceDN w:val="0"/>
        <w:adjustRightInd w:val="0"/>
        <w:ind w:firstLine="709"/>
        <w:jc w:val="both"/>
        <w:rPr>
          <w:rFonts w:eastAsia="Calibri"/>
          <w:lang w:eastAsia="en-US"/>
        </w:rPr>
      </w:pPr>
      <w:r w:rsidRPr="00B53F0B">
        <w:rPr>
          <w:rFonts w:eastAsia="Calibri"/>
          <w:lang w:eastAsia="en-US"/>
        </w:rPr>
        <w:t>9. В случаях, предусмотренных пунктами 3-5 части 2 настоящих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городского округа требование о внесении изменений в настоящие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В случае поступления такого требования, а также в случае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настоящих Правил оснований Глава городского округа обязан принять решение о подготовке проекта о внесении изменений в правила землепользования и застройки. Срок внесения изменений в настоящие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соответствующего требования или сведений от органа регистрации прав либо со дня выявления предусмотренных пунктами 3-5 части 2 настоящих Правил оснований.</w:t>
      </w:r>
    </w:p>
    <w:p w14:paraId="5043D30F" w14:textId="77777777" w:rsidR="002C31B6" w:rsidRPr="00B53F0B" w:rsidRDefault="002C31B6" w:rsidP="002C31B6">
      <w:pPr>
        <w:autoSpaceDE w:val="0"/>
        <w:autoSpaceDN w:val="0"/>
        <w:adjustRightInd w:val="0"/>
        <w:ind w:firstLine="709"/>
        <w:jc w:val="both"/>
        <w:rPr>
          <w:rFonts w:eastAsia="Calibri"/>
          <w:lang w:eastAsia="en-US"/>
        </w:rPr>
      </w:pPr>
      <w:r w:rsidRPr="00B53F0B">
        <w:rPr>
          <w:rFonts w:eastAsia="Calibri"/>
          <w:lang w:eastAsia="en-US"/>
        </w:rPr>
        <w:t xml:space="preserve">10. Проект о внесении изменения в настоящие Правила подлежит обязательному рассмотрению на общественных обсуждениях или публичных слушаниях, проводимых в порядке, определяемом </w:t>
      </w:r>
      <w:r w:rsidRPr="00B53F0B">
        <w:t xml:space="preserve">Уставом муниципального образования городской округ «Охинский» Сахалинской области </w:t>
      </w:r>
      <w:r w:rsidRPr="00B53F0B">
        <w:rPr>
          <w:rFonts w:eastAsia="Calibri"/>
          <w:lang w:eastAsia="en-US"/>
        </w:rPr>
        <w:t xml:space="preserve">и (или) нормативным правовым актом </w:t>
      </w:r>
      <w:r w:rsidRPr="00B53F0B">
        <w:t>Собрания городского округа</w:t>
      </w:r>
      <w:r w:rsidRPr="00B53F0B">
        <w:rPr>
          <w:rFonts w:eastAsia="Calibri"/>
          <w:lang w:eastAsia="en-US"/>
        </w:rPr>
        <w:t xml:space="preserve">, в соответствии со статьей 5.1 Градостроительного кодекса Российской Федерации. </w:t>
      </w:r>
    </w:p>
    <w:p w14:paraId="5504C469" w14:textId="77777777" w:rsidR="002C31B6" w:rsidRPr="00B53F0B" w:rsidRDefault="002C31B6" w:rsidP="002C31B6">
      <w:pPr>
        <w:autoSpaceDE w:val="0"/>
        <w:autoSpaceDN w:val="0"/>
        <w:adjustRightInd w:val="0"/>
        <w:ind w:firstLine="709"/>
        <w:jc w:val="both"/>
        <w:rPr>
          <w:rFonts w:eastAsia="Calibri"/>
          <w:lang w:eastAsia="en-US"/>
        </w:rPr>
      </w:pPr>
      <w:r w:rsidRPr="00B53F0B">
        <w:rPr>
          <w:rFonts w:eastAsia="Calibri"/>
          <w:lang w:eastAsia="en-US"/>
        </w:rPr>
        <w:t xml:space="preserve">11. В целях внесения изменений в настоящие Правила в случаях, предусмотренных пунктами 3-5 части 2 и частью 8 настоящей статьи, проведение общественных обсуждений или публичных слушаний, опубликование сообщения о принятии решения о подготовке </w:t>
      </w:r>
      <w:r w:rsidRPr="00B53F0B">
        <w:rPr>
          <w:rFonts w:eastAsia="Calibri"/>
          <w:lang w:eastAsia="en-US"/>
        </w:rPr>
        <w:lastRenderedPageBreak/>
        <w:t>проекта о внесении изменений в настоящие Правила и подготовка предусмотренного частью 5 настоящей статьи заключения комиссии не требуются.</w:t>
      </w:r>
    </w:p>
    <w:p w14:paraId="32EFC171" w14:textId="77777777" w:rsidR="002C31B6" w:rsidRPr="00B53F0B" w:rsidRDefault="002C31B6" w:rsidP="002C31B6">
      <w:pPr>
        <w:autoSpaceDE w:val="0"/>
        <w:autoSpaceDN w:val="0"/>
        <w:adjustRightInd w:val="0"/>
        <w:ind w:firstLine="709"/>
        <w:jc w:val="both"/>
        <w:rPr>
          <w:rFonts w:eastAsia="Calibri"/>
          <w:lang w:eastAsia="en-US"/>
        </w:rPr>
      </w:pPr>
      <w:r w:rsidRPr="00B53F0B">
        <w:rPr>
          <w:rFonts w:eastAsia="Calibri"/>
          <w:lang w:eastAsia="en-US"/>
        </w:rPr>
        <w:t>12. После завершения общественных обсуждений или публичных слушаний по проекту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городского округа. Обязательными приложениями к проекту о внесении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законодател</w:t>
      </w:r>
      <w:r w:rsidR="001F2638" w:rsidRPr="00B53F0B">
        <w:rPr>
          <w:rFonts w:eastAsia="Calibri"/>
          <w:lang w:eastAsia="en-US"/>
        </w:rPr>
        <w:t>ь</w:t>
      </w:r>
      <w:r w:rsidRPr="00B53F0B">
        <w:rPr>
          <w:rFonts w:eastAsia="Calibri"/>
          <w:lang w:eastAsia="en-US"/>
        </w:rPr>
        <w:t>ством не требуется.</w:t>
      </w:r>
    </w:p>
    <w:p w14:paraId="32DCE8F7" w14:textId="77777777" w:rsidR="002C31B6" w:rsidRPr="00B53F0B" w:rsidRDefault="002C31B6" w:rsidP="002C31B6">
      <w:pPr>
        <w:autoSpaceDE w:val="0"/>
        <w:autoSpaceDN w:val="0"/>
        <w:adjustRightInd w:val="0"/>
        <w:ind w:firstLine="709"/>
        <w:jc w:val="both"/>
        <w:rPr>
          <w:rFonts w:eastAsia="Calibri"/>
          <w:lang w:eastAsia="en-US"/>
        </w:rPr>
      </w:pPr>
      <w:r w:rsidRPr="00B53F0B">
        <w:rPr>
          <w:rFonts w:eastAsia="Calibri"/>
          <w:lang w:eastAsia="en-US"/>
        </w:rPr>
        <w:t>13. Глава городского округа в течение десяти дней после представления ему проекта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Собрание городского округа или об отклонении проекта и направлении его на доработку с указанием даты его повторного представления.</w:t>
      </w:r>
    </w:p>
    <w:p w14:paraId="5FE20832" w14:textId="77777777" w:rsidR="002C31B6" w:rsidRPr="00B53F0B" w:rsidRDefault="002C31B6" w:rsidP="002C31B6">
      <w:pPr>
        <w:autoSpaceDE w:val="0"/>
        <w:autoSpaceDN w:val="0"/>
        <w:adjustRightInd w:val="0"/>
        <w:ind w:firstLine="709"/>
        <w:jc w:val="both"/>
        <w:rPr>
          <w:rFonts w:eastAsia="Calibri"/>
          <w:lang w:eastAsia="en-US"/>
        </w:rPr>
      </w:pPr>
      <w:r w:rsidRPr="00B53F0B">
        <w:rPr>
          <w:rFonts w:eastAsia="Calibri"/>
          <w:lang w:eastAsia="en-US"/>
        </w:rPr>
        <w:t>14. При внесении изменений в настоящие Правила на рассмотрение Собрания городского округа представляются:</w:t>
      </w:r>
    </w:p>
    <w:p w14:paraId="7D615667" w14:textId="77777777" w:rsidR="002C31B6" w:rsidRPr="00B53F0B" w:rsidRDefault="002C31B6" w:rsidP="002C31B6">
      <w:pPr>
        <w:autoSpaceDE w:val="0"/>
        <w:autoSpaceDN w:val="0"/>
        <w:adjustRightInd w:val="0"/>
        <w:ind w:firstLine="709"/>
        <w:jc w:val="both"/>
        <w:rPr>
          <w:rFonts w:eastAsia="Calibri"/>
          <w:lang w:eastAsia="en-US"/>
        </w:rPr>
      </w:pPr>
      <w:r w:rsidRPr="00B53F0B">
        <w:rPr>
          <w:rFonts w:eastAsia="Calibri"/>
          <w:lang w:eastAsia="en-US"/>
        </w:rPr>
        <w:t xml:space="preserve">1) проект о внесении изменений в настоящие Правила; </w:t>
      </w:r>
    </w:p>
    <w:p w14:paraId="1A3CB15F" w14:textId="77777777" w:rsidR="002C31B6" w:rsidRPr="00B53F0B" w:rsidRDefault="002C31B6" w:rsidP="002C31B6">
      <w:pPr>
        <w:autoSpaceDE w:val="0"/>
        <w:autoSpaceDN w:val="0"/>
        <w:adjustRightInd w:val="0"/>
        <w:ind w:firstLine="709"/>
        <w:jc w:val="both"/>
        <w:rPr>
          <w:rFonts w:eastAsia="Calibri"/>
          <w:lang w:eastAsia="en-US"/>
        </w:rPr>
      </w:pPr>
      <w:r w:rsidRPr="00B53F0B">
        <w:rPr>
          <w:rFonts w:eastAsia="Calibri"/>
          <w:lang w:eastAsia="en-US"/>
        </w:rPr>
        <w:t>2) протокол общественных обсуждений или публичных слушаний и заключение о результатах общественных обсуждений или публичных слушаний.</w:t>
      </w:r>
    </w:p>
    <w:p w14:paraId="256D380B" w14:textId="77777777" w:rsidR="002C31B6" w:rsidRPr="00B53F0B" w:rsidRDefault="002C31B6" w:rsidP="002C31B6">
      <w:pPr>
        <w:autoSpaceDE w:val="0"/>
        <w:autoSpaceDN w:val="0"/>
        <w:adjustRightInd w:val="0"/>
        <w:ind w:firstLine="709"/>
        <w:jc w:val="both"/>
        <w:rPr>
          <w:rFonts w:eastAsia="Calibri"/>
          <w:lang w:eastAsia="en-US"/>
        </w:rPr>
      </w:pPr>
      <w:r w:rsidRPr="00B53F0B">
        <w:rPr>
          <w:rFonts w:eastAsia="Calibri"/>
          <w:lang w:eastAsia="en-US"/>
        </w:rPr>
        <w:t>15. После утверждения Собранием городского округа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размещаются на официальном сайте Администрации городского округа в сети «Интернет», а также не позднее чем по истечении десяти дней с даты утверждения размещаются в федеральной государственной информационной системе территориального планирования.</w:t>
      </w:r>
    </w:p>
    <w:p w14:paraId="6A0BD01E" w14:textId="77777777" w:rsidR="002C31B6" w:rsidRPr="00B53F0B" w:rsidRDefault="002C31B6" w:rsidP="002C31B6">
      <w:pPr>
        <w:autoSpaceDE w:val="0"/>
        <w:autoSpaceDN w:val="0"/>
        <w:adjustRightInd w:val="0"/>
        <w:ind w:firstLine="709"/>
        <w:jc w:val="both"/>
        <w:rPr>
          <w:rFonts w:eastAsia="Calibri"/>
          <w:lang w:eastAsia="en-US"/>
        </w:rPr>
      </w:pPr>
      <w:r w:rsidRPr="00B53F0B">
        <w:rPr>
          <w:bCs/>
        </w:rPr>
        <w:t>16. Физические и юридические лица вправе оспорить решение о внесении изменений в Правила в судебном порядке.</w:t>
      </w:r>
    </w:p>
    <w:p w14:paraId="623BEBBC" w14:textId="77777777" w:rsidR="002C31B6" w:rsidRPr="00B53F0B" w:rsidRDefault="002C31B6" w:rsidP="002C31B6">
      <w:pPr>
        <w:autoSpaceDE w:val="0"/>
        <w:autoSpaceDN w:val="0"/>
        <w:adjustRightInd w:val="0"/>
        <w:ind w:firstLine="709"/>
        <w:jc w:val="both"/>
        <w:rPr>
          <w:rFonts w:eastAsia="Calibri"/>
          <w:lang w:eastAsia="en-US"/>
        </w:rPr>
      </w:pPr>
      <w:r w:rsidRPr="00B53F0B">
        <w:rPr>
          <w:bCs/>
        </w:rPr>
        <w:t>17. Органы государственной власти Российской Федерации, органы государственной власти Сахалинской области вправе оспорить решение о внесении изменений в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Сахалинской области, утвержденным до внесения изменений в настоящие Правила.</w:t>
      </w:r>
    </w:p>
    <w:p w14:paraId="2FCF6729" w14:textId="77777777" w:rsidR="00056900" w:rsidRPr="00B53F0B" w:rsidRDefault="00056900" w:rsidP="00403728">
      <w:pPr>
        <w:keepNext/>
        <w:spacing w:before="240" w:after="240"/>
        <w:jc w:val="both"/>
        <w:outlineLvl w:val="0"/>
        <w:rPr>
          <w:rFonts w:cs="Arial"/>
          <w:b/>
          <w:bCs/>
          <w:i/>
          <w:iCs/>
          <w:sz w:val="28"/>
          <w:szCs w:val="28"/>
        </w:rPr>
      </w:pPr>
      <w:bookmarkStart w:id="69" w:name="_Toc22547249"/>
      <w:r w:rsidRPr="00B53F0B">
        <w:rPr>
          <w:rFonts w:cs="Arial"/>
          <w:b/>
          <w:bCs/>
          <w:i/>
          <w:iCs/>
          <w:sz w:val="28"/>
          <w:szCs w:val="28"/>
        </w:rPr>
        <w:t>Статья 1</w:t>
      </w:r>
      <w:r w:rsidR="005F40AA" w:rsidRPr="00B53F0B">
        <w:rPr>
          <w:rFonts w:cs="Arial"/>
          <w:b/>
          <w:bCs/>
          <w:i/>
          <w:iCs/>
          <w:sz w:val="28"/>
          <w:szCs w:val="28"/>
        </w:rPr>
        <w:t>3</w:t>
      </w:r>
      <w:r w:rsidRPr="00B53F0B">
        <w:rPr>
          <w:rFonts w:cs="Arial"/>
          <w:b/>
          <w:bCs/>
          <w:i/>
          <w:iCs/>
          <w:sz w:val="28"/>
          <w:szCs w:val="28"/>
        </w:rPr>
        <w:t>. Действие настоящих Правил</w:t>
      </w:r>
      <w:bookmarkEnd w:id="69"/>
    </w:p>
    <w:bookmarkEnd w:id="53"/>
    <w:bookmarkEnd w:id="54"/>
    <w:bookmarkEnd w:id="55"/>
    <w:bookmarkEnd w:id="56"/>
    <w:bookmarkEnd w:id="57"/>
    <w:bookmarkEnd w:id="58"/>
    <w:bookmarkEnd w:id="59"/>
    <w:bookmarkEnd w:id="60"/>
    <w:bookmarkEnd w:id="61"/>
    <w:bookmarkEnd w:id="62"/>
    <w:bookmarkEnd w:id="63"/>
    <w:bookmarkEnd w:id="64"/>
    <w:bookmarkEnd w:id="65"/>
    <w:bookmarkEnd w:id="66"/>
    <w:p w14:paraId="42B55DE5" w14:textId="77777777" w:rsidR="002C31B6" w:rsidRPr="00B53F0B" w:rsidRDefault="002C31B6" w:rsidP="002C31B6">
      <w:pPr>
        <w:autoSpaceDE w:val="0"/>
        <w:autoSpaceDN w:val="0"/>
        <w:adjustRightInd w:val="0"/>
        <w:ind w:firstLine="540"/>
        <w:jc w:val="both"/>
        <w:rPr>
          <w:bCs/>
        </w:rPr>
      </w:pPr>
      <w:r w:rsidRPr="00B53F0B">
        <w:rPr>
          <w:bCs/>
        </w:rPr>
        <w:t>1.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в силу настоящих Правил, при условии, что срок действия разрешения на строительство и реконструкцию не истек.</w:t>
      </w:r>
    </w:p>
    <w:p w14:paraId="42DFF767" w14:textId="77777777" w:rsidR="002C31B6" w:rsidRPr="00B53F0B" w:rsidRDefault="002C31B6" w:rsidP="002C31B6">
      <w:pPr>
        <w:autoSpaceDE w:val="0"/>
        <w:autoSpaceDN w:val="0"/>
        <w:adjustRightInd w:val="0"/>
        <w:ind w:firstLine="540"/>
        <w:jc w:val="both"/>
        <w:rPr>
          <w:bCs/>
        </w:rPr>
      </w:pPr>
      <w:r w:rsidRPr="00B53F0B">
        <w:rPr>
          <w:bCs/>
        </w:rPr>
        <w:t xml:space="preserve">2. В случае отмены либо внесения изменений в нормативные правовые акты Российской Федерации, Сахалинской области, настоящие Правила применяются в части, не противоречащей федеральному законодательству и законодательству Сахалинской области. </w:t>
      </w:r>
    </w:p>
    <w:p w14:paraId="252302C3" w14:textId="77777777" w:rsidR="002C31B6" w:rsidRPr="00B53F0B" w:rsidRDefault="002C31B6" w:rsidP="002C31B6">
      <w:pPr>
        <w:autoSpaceDE w:val="0"/>
        <w:autoSpaceDN w:val="0"/>
        <w:adjustRightInd w:val="0"/>
        <w:ind w:firstLine="540"/>
        <w:jc w:val="both"/>
      </w:pPr>
      <w:r w:rsidRPr="00B53F0B">
        <w:rPr>
          <w:bCs/>
        </w:rPr>
        <w:t xml:space="preserve">3. </w:t>
      </w:r>
      <w:r w:rsidRPr="00B53F0B">
        <w:t xml:space="preserve">Сведения о территориальных зонах, устанавливаемых настоящими Правилами, в 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территориальной зоны, после утверждения Правил подлежат </w:t>
      </w:r>
      <w:r w:rsidRPr="00B53F0B">
        <w:lastRenderedPageBreak/>
        <w:t>направлению в орган регистрации прав в порядке, установленном Федеральным законом от 03.07.2015 № 218-ФЗ «О государственной регистрации недвижимости».</w:t>
      </w:r>
    </w:p>
    <w:p w14:paraId="4B2DAC3C" w14:textId="77777777" w:rsidR="00005719" w:rsidRPr="00B53F0B" w:rsidRDefault="00005719" w:rsidP="0083122F"/>
    <w:p w14:paraId="323558E2" w14:textId="77777777" w:rsidR="00005719" w:rsidRPr="00B53F0B" w:rsidRDefault="00005719" w:rsidP="0083122F"/>
    <w:p w14:paraId="439F9CD5" w14:textId="77777777" w:rsidR="00430D83" w:rsidRPr="00B53F0B" w:rsidRDefault="00430D83">
      <w:pPr>
        <w:rPr>
          <w:b/>
          <w:bCs/>
          <w:caps/>
          <w:sz w:val="28"/>
          <w:szCs w:val="28"/>
        </w:rPr>
      </w:pPr>
      <w:bookmarkStart w:id="70" w:name="_Toc244406042"/>
      <w:r w:rsidRPr="00B53F0B">
        <w:rPr>
          <w:b/>
          <w:bCs/>
          <w:caps/>
          <w:sz w:val="28"/>
          <w:szCs w:val="28"/>
        </w:rPr>
        <w:br w:type="page"/>
      </w:r>
    </w:p>
    <w:p w14:paraId="5D508333" w14:textId="77777777" w:rsidR="00B33AA1" w:rsidRPr="00B53F0B" w:rsidRDefault="00B33AA1" w:rsidP="00695606">
      <w:pPr>
        <w:spacing w:before="240"/>
        <w:jc w:val="center"/>
        <w:outlineLvl w:val="0"/>
        <w:rPr>
          <w:b/>
          <w:bCs/>
          <w:caps/>
          <w:sz w:val="28"/>
          <w:szCs w:val="28"/>
        </w:rPr>
      </w:pPr>
      <w:bookmarkStart w:id="71" w:name="_Toc22547250"/>
      <w:r w:rsidRPr="00B53F0B">
        <w:rPr>
          <w:b/>
          <w:bCs/>
          <w:caps/>
          <w:sz w:val="28"/>
          <w:szCs w:val="28"/>
        </w:rPr>
        <w:lastRenderedPageBreak/>
        <w:t>ЧАСТЬ 2. КАРТ</w:t>
      </w:r>
      <w:r w:rsidR="00550E46" w:rsidRPr="00B53F0B">
        <w:rPr>
          <w:b/>
          <w:bCs/>
          <w:caps/>
          <w:sz w:val="28"/>
          <w:szCs w:val="28"/>
        </w:rPr>
        <w:t>а</w:t>
      </w:r>
      <w:r w:rsidRPr="00B53F0B">
        <w:rPr>
          <w:b/>
          <w:bCs/>
          <w:caps/>
          <w:sz w:val="28"/>
          <w:szCs w:val="28"/>
        </w:rPr>
        <w:t xml:space="preserve"> ГРАДОСТРОИТЕЛЬНОГО ЗОНИРОВАНИЯ.</w:t>
      </w:r>
      <w:bookmarkEnd w:id="71"/>
      <w:r w:rsidRPr="00B53F0B">
        <w:rPr>
          <w:b/>
          <w:bCs/>
          <w:caps/>
          <w:sz w:val="28"/>
          <w:szCs w:val="28"/>
        </w:rPr>
        <w:t xml:space="preserve"> </w:t>
      </w:r>
    </w:p>
    <w:p w14:paraId="74C623F9" w14:textId="77777777" w:rsidR="00B33AA1" w:rsidRPr="00B53F0B" w:rsidRDefault="00B33AA1" w:rsidP="00403728">
      <w:pPr>
        <w:spacing w:before="480"/>
        <w:jc w:val="both"/>
        <w:outlineLvl w:val="1"/>
        <w:rPr>
          <w:b/>
          <w:sz w:val="28"/>
          <w:szCs w:val="28"/>
        </w:rPr>
      </w:pPr>
      <w:bookmarkStart w:id="72" w:name="_Toc505177351"/>
      <w:bookmarkStart w:id="73" w:name="_Toc528762471"/>
      <w:bookmarkStart w:id="74" w:name="_Toc22547251"/>
      <w:r w:rsidRPr="00B53F0B">
        <w:rPr>
          <w:b/>
          <w:sz w:val="28"/>
          <w:szCs w:val="28"/>
        </w:rPr>
        <w:t xml:space="preserve">Глава </w:t>
      </w:r>
      <w:r w:rsidR="005F40AA" w:rsidRPr="00B53F0B">
        <w:rPr>
          <w:b/>
          <w:sz w:val="28"/>
          <w:szCs w:val="28"/>
        </w:rPr>
        <w:t>6</w:t>
      </w:r>
      <w:r w:rsidRPr="00B53F0B">
        <w:rPr>
          <w:b/>
          <w:sz w:val="28"/>
          <w:szCs w:val="28"/>
        </w:rPr>
        <w:t>. Карта градостроительного зонирования</w:t>
      </w:r>
      <w:bookmarkEnd w:id="72"/>
      <w:bookmarkEnd w:id="73"/>
      <w:bookmarkEnd w:id="74"/>
    </w:p>
    <w:p w14:paraId="705F0F99" w14:textId="77777777" w:rsidR="00B33AA1" w:rsidRPr="00B53F0B" w:rsidRDefault="00B33AA1" w:rsidP="006D04C9">
      <w:pPr>
        <w:keepNext/>
        <w:spacing w:before="240" w:after="240"/>
        <w:jc w:val="both"/>
        <w:outlineLvl w:val="0"/>
        <w:rPr>
          <w:rFonts w:cs="Arial"/>
          <w:b/>
          <w:bCs/>
          <w:i/>
          <w:iCs/>
          <w:sz w:val="28"/>
          <w:szCs w:val="28"/>
        </w:rPr>
      </w:pPr>
      <w:bookmarkStart w:id="75" w:name="_Toc348101389"/>
      <w:bookmarkStart w:id="76" w:name="_Toc358996236"/>
      <w:bookmarkStart w:id="77" w:name="_Toc505177352"/>
      <w:bookmarkStart w:id="78" w:name="_Toc528762472"/>
      <w:bookmarkStart w:id="79" w:name="_Toc22547252"/>
      <w:r w:rsidRPr="00B53F0B">
        <w:rPr>
          <w:rFonts w:cs="Arial"/>
          <w:b/>
          <w:bCs/>
          <w:i/>
          <w:iCs/>
          <w:sz w:val="28"/>
          <w:szCs w:val="28"/>
        </w:rPr>
        <w:t xml:space="preserve">Статья </w:t>
      </w:r>
      <w:r w:rsidR="005F40AA" w:rsidRPr="00B53F0B">
        <w:rPr>
          <w:rFonts w:cs="Arial"/>
          <w:b/>
          <w:bCs/>
          <w:i/>
          <w:iCs/>
          <w:sz w:val="28"/>
          <w:szCs w:val="28"/>
        </w:rPr>
        <w:t>14</w:t>
      </w:r>
      <w:r w:rsidRPr="00B53F0B">
        <w:rPr>
          <w:rFonts w:cs="Arial"/>
          <w:b/>
          <w:bCs/>
          <w:i/>
          <w:iCs/>
          <w:sz w:val="28"/>
          <w:szCs w:val="28"/>
        </w:rPr>
        <w:t>. Карта градостроительного зонирования</w:t>
      </w:r>
      <w:bookmarkEnd w:id="75"/>
      <w:bookmarkEnd w:id="76"/>
      <w:bookmarkEnd w:id="77"/>
      <w:bookmarkEnd w:id="78"/>
      <w:bookmarkEnd w:id="79"/>
    </w:p>
    <w:p w14:paraId="09E66270" w14:textId="77777777" w:rsidR="003A2CB3" w:rsidRPr="00B53F0B" w:rsidRDefault="003A2CB3" w:rsidP="00476A7E">
      <w:pPr>
        <w:numPr>
          <w:ilvl w:val="0"/>
          <w:numId w:val="27"/>
        </w:numPr>
        <w:tabs>
          <w:tab w:val="left" w:pos="851"/>
        </w:tabs>
        <w:ind w:left="0" w:firstLine="567"/>
        <w:jc w:val="both"/>
        <w:rPr>
          <w:shd w:val="clear" w:color="auto" w:fill="FFFFFF"/>
        </w:rPr>
      </w:pPr>
      <w:bookmarkStart w:id="80" w:name="_Toc528762475"/>
      <w:r w:rsidRPr="00B53F0B">
        <w:rPr>
          <w:shd w:val="clear" w:color="auto" w:fill="FFFFFF"/>
        </w:rPr>
        <w:t xml:space="preserve">Карта градостроительного зонирования выполнена на основании </w:t>
      </w:r>
      <w:r w:rsidR="005F40AA" w:rsidRPr="00B53F0B">
        <w:rPr>
          <w:shd w:val="clear" w:color="auto" w:fill="FFFFFF"/>
        </w:rPr>
        <w:t>проекта г</w:t>
      </w:r>
      <w:r w:rsidRPr="00B53F0B">
        <w:rPr>
          <w:shd w:val="clear" w:color="auto" w:fill="FFFFFF"/>
        </w:rPr>
        <w:t>енерального плана</w:t>
      </w:r>
      <w:r w:rsidR="005F40AA" w:rsidRPr="00B53F0B">
        <w:rPr>
          <w:shd w:val="clear" w:color="auto" w:fill="FFFFFF"/>
        </w:rPr>
        <w:t xml:space="preserve"> муниципального образования</w:t>
      </w:r>
      <w:r w:rsidRPr="00B53F0B">
        <w:rPr>
          <w:shd w:val="clear" w:color="auto" w:fill="FFFFFF"/>
        </w:rPr>
        <w:t xml:space="preserve"> </w:t>
      </w:r>
      <w:r w:rsidR="000A488F" w:rsidRPr="00B53F0B">
        <w:rPr>
          <w:shd w:val="clear" w:color="auto" w:fill="FFFFFF"/>
        </w:rPr>
        <w:t>городской округ «Охинский»</w:t>
      </w:r>
      <w:r w:rsidR="00AA49E9" w:rsidRPr="00B53F0B">
        <w:rPr>
          <w:shd w:val="clear" w:color="auto" w:fill="FFFFFF"/>
        </w:rPr>
        <w:t>.</w:t>
      </w:r>
      <w:r w:rsidRPr="00B53F0B">
        <w:rPr>
          <w:shd w:val="clear" w:color="auto" w:fill="FFFFFF"/>
        </w:rPr>
        <w:t xml:space="preserve"> </w:t>
      </w:r>
    </w:p>
    <w:p w14:paraId="665B0DEB" w14:textId="77777777" w:rsidR="003A2CB3" w:rsidRPr="00B53F0B" w:rsidRDefault="003A2CB3" w:rsidP="00550E46">
      <w:pPr>
        <w:numPr>
          <w:ilvl w:val="0"/>
          <w:numId w:val="27"/>
        </w:numPr>
        <w:tabs>
          <w:tab w:val="left" w:pos="851"/>
        </w:tabs>
        <w:ind w:left="0" w:firstLine="567"/>
        <w:jc w:val="both"/>
        <w:rPr>
          <w:shd w:val="clear" w:color="auto" w:fill="FFFFFF"/>
        </w:rPr>
      </w:pPr>
      <w:r w:rsidRPr="00B53F0B">
        <w:rPr>
          <w:shd w:val="clear" w:color="auto" w:fill="FFFFFF"/>
        </w:rPr>
        <w:t xml:space="preserve">Карта градостроительного зонирования </w:t>
      </w:r>
      <w:r w:rsidR="00403728" w:rsidRPr="00B53F0B">
        <w:rPr>
          <w:shd w:val="clear" w:color="auto" w:fill="FFFFFF"/>
        </w:rPr>
        <w:t xml:space="preserve">муниципального образования городской округ «Охинский» </w:t>
      </w:r>
      <w:r w:rsidRPr="00B53F0B">
        <w:rPr>
          <w:shd w:val="clear" w:color="auto" w:fill="FFFFFF"/>
        </w:rPr>
        <w:t xml:space="preserve">представляет собой чертёж с отображением границ </w:t>
      </w:r>
      <w:r w:rsidR="00403728" w:rsidRPr="00B53F0B">
        <w:rPr>
          <w:shd w:val="clear" w:color="auto" w:fill="FFFFFF"/>
        </w:rPr>
        <w:t>муниципального образования городской округ «Охинский»</w:t>
      </w:r>
      <w:r w:rsidRPr="00B53F0B">
        <w:rPr>
          <w:shd w:val="clear" w:color="auto" w:fill="FFFFFF"/>
        </w:rPr>
        <w:t xml:space="preserve">, населенных пунктов, входящих в состав </w:t>
      </w:r>
      <w:r w:rsidR="00403728" w:rsidRPr="00B53F0B">
        <w:rPr>
          <w:shd w:val="clear" w:color="auto" w:fill="FFFFFF"/>
        </w:rPr>
        <w:t>муниципального образования городской округ «Охинский»</w:t>
      </w:r>
      <w:r w:rsidRPr="00B53F0B">
        <w:rPr>
          <w:shd w:val="clear" w:color="auto" w:fill="FFFFFF"/>
        </w:rPr>
        <w:t>, территориальных зон, земель на которые градостроительный регламент не устанавливается</w:t>
      </w:r>
      <w:bookmarkEnd w:id="80"/>
      <w:r w:rsidR="00550E46" w:rsidRPr="00B53F0B">
        <w:rPr>
          <w:shd w:val="clear" w:color="auto" w:fill="FFFFFF"/>
        </w:rPr>
        <w:t>,</w:t>
      </w:r>
      <w:r w:rsidRPr="00B53F0B">
        <w:rPr>
          <w:shd w:val="clear" w:color="auto" w:fill="FFFFFF"/>
        </w:rPr>
        <w:t xml:space="preserve"> границ зон с особыми усло</w:t>
      </w:r>
      <w:r w:rsidR="00AA49E9" w:rsidRPr="00B53F0B">
        <w:rPr>
          <w:shd w:val="clear" w:color="auto" w:fill="FFFFFF"/>
        </w:rPr>
        <w:t>виями использования территории, установленных в соответствии с законодательством и стоящих на кадастровом учете.</w:t>
      </w:r>
    </w:p>
    <w:p w14:paraId="4E31E928" w14:textId="77777777" w:rsidR="00B33AA1" w:rsidRPr="00B53F0B" w:rsidRDefault="00B33AA1" w:rsidP="00695606">
      <w:pPr>
        <w:keepNext/>
        <w:spacing w:before="120" w:after="120"/>
        <w:jc w:val="both"/>
        <w:outlineLvl w:val="0"/>
        <w:rPr>
          <w:rFonts w:cs="Arial"/>
          <w:b/>
          <w:bCs/>
          <w:kern w:val="32"/>
          <w:szCs w:val="32"/>
        </w:rPr>
      </w:pPr>
    </w:p>
    <w:p w14:paraId="6BCA75E0" w14:textId="77777777" w:rsidR="00B33AA1" w:rsidRPr="00B53F0B" w:rsidRDefault="00B33AA1">
      <w:pPr>
        <w:spacing w:after="160" w:line="259" w:lineRule="auto"/>
        <w:rPr>
          <w:b/>
          <w:bCs/>
          <w:caps/>
          <w:sz w:val="28"/>
          <w:szCs w:val="28"/>
        </w:rPr>
      </w:pPr>
      <w:r w:rsidRPr="00B53F0B">
        <w:rPr>
          <w:b/>
          <w:bCs/>
          <w:caps/>
          <w:sz w:val="28"/>
          <w:szCs w:val="28"/>
        </w:rPr>
        <w:br w:type="page"/>
      </w:r>
    </w:p>
    <w:p w14:paraId="5119041E" w14:textId="77777777" w:rsidR="00B33AA1" w:rsidRPr="00B53F0B" w:rsidRDefault="00B33AA1" w:rsidP="006D04C9">
      <w:pPr>
        <w:spacing w:before="240"/>
        <w:jc w:val="center"/>
        <w:outlineLvl w:val="0"/>
        <w:rPr>
          <w:b/>
          <w:bCs/>
          <w:caps/>
          <w:sz w:val="28"/>
          <w:szCs w:val="28"/>
        </w:rPr>
      </w:pPr>
      <w:bookmarkStart w:id="81" w:name="_Toc22547253"/>
      <w:r w:rsidRPr="00B53F0B">
        <w:rPr>
          <w:b/>
          <w:bCs/>
          <w:caps/>
          <w:sz w:val="28"/>
          <w:szCs w:val="28"/>
        </w:rPr>
        <w:lastRenderedPageBreak/>
        <w:t>ЧАСТЬ 3. ГРАДОСТРОИТЕЛЬНЫЕ РЕГЛАМЕНТЫ</w:t>
      </w:r>
      <w:bookmarkEnd w:id="70"/>
      <w:bookmarkEnd w:id="81"/>
    </w:p>
    <w:p w14:paraId="47BFC28C" w14:textId="77777777" w:rsidR="00B33AA1" w:rsidRPr="00B53F0B" w:rsidRDefault="00550E46" w:rsidP="00695606">
      <w:pPr>
        <w:spacing w:before="480"/>
        <w:jc w:val="both"/>
        <w:outlineLvl w:val="1"/>
        <w:rPr>
          <w:b/>
          <w:sz w:val="28"/>
          <w:szCs w:val="28"/>
        </w:rPr>
      </w:pPr>
      <w:bookmarkStart w:id="82" w:name="_Toc139861903"/>
      <w:bookmarkStart w:id="83" w:name="_Toc181668703"/>
      <w:bookmarkStart w:id="84" w:name="_Toc244406044"/>
      <w:bookmarkStart w:id="85" w:name="_Toc22547254"/>
      <w:r w:rsidRPr="00B53F0B">
        <w:rPr>
          <w:b/>
          <w:sz w:val="28"/>
          <w:szCs w:val="28"/>
        </w:rPr>
        <w:t xml:space="preserve">Глава </w:t>
      </w:r>
      <w:r w:rsidR="005F40AA" w:rsidRPr="00B53F0B">
        <w:rPr>
          <w:b/>
          <w:sz w:val="28"/>
          <w:szCs w:val="28"/>
        </w:rPr>
        <w:t>7</w:t>
      </w:r>
      <w:r w:rsidR="00B33AA1" w:rsidRPr="00B53F0B">
        <w:rPr>
          <w:b/>
          <w:sz w:val="28"/>
          <w:szCs w:val="28"/>
        </w:rPr>
        <w:t xml:space="preserve">. ГРАДОСТРОИТЕЛЬНЫЕ РЕГЛАМЕНТЫ ПО ВИДАМ РАЗРЕШЕННОГО ИСПОЛЬЗОВАНИЯ ЗЕМЕЛЬНЫХ УЧАСТКОВ И ОБЪЕКТОВ КАПИТАЛЬНОГО СТРОИТЕЛЬСТВА И </w:t>
      </w:r>
      <w:proofErr w:type="gramStart"/>
      <w:r w:rsidR="00B33AA1" w:rsidRPr="00B53F0B">
        <w:rPr>
          <w:b/>
          <w:sz w:val="28"/>
          <w:szCs w:val="28"/>
        </w:rPr>
        <w:t>ПРЕДЕЛЬНЫМ  ПАРАМЕТРАМ</w:t>
      </w:r>
      <w:proofErr w:type="gramEnd"/>
      <w:r w:rsidR="00B33AA1" w:rsidRPr="00B53F0B">
        <w:rPr>
          <w:b/>
          <w:sz w:val="28"/>
          <w:szCs w:val="28"/>
        </w:rPr>
        <w:t xml:space="preserve"> РАЗРЕШЕННОГО СТРОИТЕЛЬСТВА И РЕКОНСТУКЦИИ</w:t>
      </w:r>
      <w:bookmarkEnd w:id="82"/>
      <w:bookmarkEnd w:id="83"/>
      <w:bookmarkEnd w:id="84"/>
      <w:bookmarkEnd w:id="85"/>
    </w:p>
    <w:p w14:paraId="229751EC" w14:textId="77777777" w:rsidR="00E4733A" w:rsidRPr="00B53F0B" w:rsidRDefault="00E4733A" w:rsidP="00E4733A">
      <w:pPr>
        <w:keepNext/>
        <w:spacing w:before="240" w:after="240"/>
        <w:jc w:val="both"/>
        <w:outlineLvl w:val="0"/>
        <w:rPr>
          <w:rFonts w:cs="Arial"/>
          <w:b/>
          <w:bCs/>
          <w:i/>
          <w:iCs/>
          <w:sz w:val="28"/>
          <w:szCs w:val="28"/>
        </w:rPr>
      </w:pPr>
      <w:bookmarkStart w:id="86" w:name="_Toc22547255"/>
      <w:r w:rsidRPr="00B53F0B">
        <w:rPr>
          <w:rFonts w:cs="Arial"/>
          <w:b/>
          <w:bCs/>
          <w:i/>
          <w:iCs/>
          <w:sz w:val="28"/>
          <w:szCs w:val="28"/>
        </w:rPr>
        <w:t xml:space="preserve">Статья </w:t>
      </w:r>
      <w:r w:rsidR="005F40AA" w:rsidRPr="00B53F0B">
        <w:rPr>
          <w:rFonts w:cs="Arial"/>
          <w:b/>
          <w:bCs/>
          <w:i/>
          <w:iCs/>
          <w:sz w:val="28"/>
          <w:szCs w:val="28"/>
        </w:rPr>
        <w:t>15</w:t>
      </w:r>
      <w:r w:rsidRPr="00B53F0B">
        <w:rPr>
          <w:rFonts w:cs="Arial"/>
          <w:b/>
          <w:bCs/>
          <w:i/>
          <w:iCs/>
          <w:sz w:val="28"/>
          <w:szCs w:val="28"/>
        </w:rPr>
        <w:t>. Общие положения о градостроительных регламентах</w:t>
      </w:r>
      <w:bookmarkEnd w:id="86"/>
    </w:p>
    <w:p w14:paraId="222E9524" w14:textId="77777777" w:rsidR="00394755" w:rsidRPr="00B53F0B" w:rsidRDefault="00E4733A" w:rsidP="00394755">
      <w:pPr>
        <w:ind w:firstLine="540"/>
        <w:jc w:val="both"/>
      </w:pPr>
      <w:r w:rsidRPr="00B53F0B">
        <w:t>1.</w:t>
      </w:r>
      <w:r w:rsidR="00394755" w:rsidRPr="00B53F0B">
        <w:t xml:space="preserve">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на территории городского округа. </w:t>
      </w:r>
    </w:p>
    <w:p w14:paraId="701C47B6" w14:textId="77777777" w:rsidR="00E4733A" w:rsidRPr="00B53F0B" w:rsidRDefault="00394755" w:rsidP="00BA0529">
      <w:pPr>
        <w:ind w:firstLine="567"/>
        <w:jc w:val="both"/>
      </w:pPr>
      <w:r w:rsidRPr="00B53F0B">
        <w:t>2.</w:t>
      </w:r>
      <w:r w:rsidR="00E4733A" w:rsidRPr="00B53F0B">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07F815D2" w14:textId="77777777" w:rsidR="00E4733A" w:rsidRPr="00B53F0B" w:rsidRDefault="00E4733A" w:rsidP="00BA0529">
      <w:pPr>
        <w:ind w:firstLine="567"/>
        <w:jc w:val="both"/>
      </w:pPr>
      <w:r w:rsidRPr="00B53F0B">
        <w:t>1) виды разрешенного использования земельных участков и объектов капитального строительства;</w:t>
      </w:r>
    </w:p>
    <w:p w14:paraId="5369C0C7" w14:textId="77777777" w:rsidR="00E4733A" w:rsidRPr="00B53F0B" w:rsidRDefault="00E4733A" w:rsidP="00BA0529">
      <w:pPr>
        <w:ind w:firstLine="567"/>
        <w:jc w:val="both"/>
      </w:pPr>
      <w:r w:rsidRPr="00B53F0B">
        <w:t xml:space="preserve">2) </w:t>
      </w:r>
      <w:hyperlink r:id="rId8" w:anchor="dst100606" w:history="1">
        <w:r w:rsidRPr="00B53F0B">
          <w:t>предельные</w:t>
        </w:r>
      </w:hyperlink>
      <w:r w:rsidRPr="00B53F0B">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B156192" w14:textId="77777777" w:rsidR="00E4733A" w:rsidRPr="00B53F0B" w:rsidRDefault="00E4733A" w:rsidP="00BA0529">
      <w:pPr>
        <w:ind w:firstLine="567"/>
        <w:jc w:val="both"/>
      </w:pPr>
      <w:r w:rsidRPr="00B53F0B">
        <w:t xml:space="preserve">3) ограничения использования земельных участков и объектов капитального строительства, устанавливаемые в соответствии с </w:t>
      </w:r>
      <w:hyperlink r:id="rId9" w:anchor="dst100220" w:history="1">
        <w:r w:rsidRPr="00B53F0B">
          <w:t>законодательством</w:t>
        </w:r>
      </w:hyperlink>
      <w:r w:rsidRPr="00B53F0B">
        <w:t xml:space="preserve"> Российской Федерации;</w:t>
      </w:r>
    </w:p>
    <w:p w14:paraId="1E4CD843" w14:textId="77777777" w:rsidR="00E4733A" w:rsidRPr="00B53F0B" w:rsidRDefault="00E4733A" w:rsidP="00BA0529">
      <w:pPr>
        <w:ind w:firstLine="567"/>
        <w:jc w:val="both"/>
      </w:pPr>
      <w:r w:rsidRPr="00B53F0B">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05113AFD" w14:textId="77777777" w:rsidR="00B33AA1" w:rsidRPr="00B53F0B" w:rsidRDefault="00394755" w:rsidP="00BA0529">
      <w:pPr>
        <w:ind w:firstLine="567"/>
        <w:jc w:val="both"/>
      </w:pPr>
      <w:r w:rsidRPr="00B53F0B">
        <w:t>3</w:t>
      </w:r>
      <w:r w:rsidR="00E4733A" w:rsidRPr="00B53F0B">
        <w:t xml:space="preserve">. </w:t>
      </w:r>
      <w:r w:rsidR="00B33AA1" w:rsidRPr="00B53F0B">
        <w:t>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части 2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главой 11 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w:t>
      </w:r>
    </w:p>
    <w:p w14:paraId="0110BBAE" w14:textId="77777777" w:rsidR="00B33AA1" w:rsidRPr="00B53F0B" w:rsidRDefault="00394755" w:rsidP="00BA0529">
      <w:pPr>
        <w:ind w:firstLine="567"/>
        <w:jc w:val="both"/>
      </w:pPr>
      <w:r w:rsidRPr="00B53F0B">
        <w:t>4</w:t>
      </w:r>
      <w:r w:rsidR="00B33AA1" w:rsidRPr="00B53F0B">
        <w:t>. Градостроительные регламенты не устанавливаются для:</w:t>
      </w:r>
    </w:p>
    <w:p w14:paraId="79FCA56D" w14:textId="77777777" w:rsidR="00B33AA1" w:rsidRPr="00B53F0B" w:rsidRDefault="00B33AA1" w:rsidP="00476A7E">
      <w:pPr>
        <w:numPr>
          <w:ilvl w:val="1"/>
          <w:numId w:val="25"/>
        </w:numPr>
        <w:tabs>
          <w:tab w:val="num" w:pos="1080"/>
        </w:tabs>
        <w:ind w:left="1080"/>
        <w:jc w:val="both"/>
      </w:pPr>
      <w:r w:rsidRPr="00B53F0B">
        <w:t>земель лесного фонда,</w:t>
      </w:r>
    </w:p>
    <w:p w14:paraId="6C632EAC" w14:textId="77777777" w:rsidR="00B33AA1" w:rsidRPr="00B53F0B" w:rsidRDefault="00B33AA1" w:rsidP="00476A7E">
      <w:pPr>
        <w:numPr>
          <w:ilvl w:val="1"/>
          <w:numId w:val="25"/>
        </w:numPr>
        <w:tabs>
          <w:tab w:val="num" w:pos="1080"/>
        </w:tabs>
        <w:ind w:left="1080"/>
        <w:jc w:val="both"/>
      </w:pPr>
      <w:r w:rsidRPr="00B53F0B">
        <w:t>земель, покрытых поверхностными водами,</w:t>
      </w:r>
    </w:p>
    <w:p w14:paraId="34026D67" w14:textId="77777777" w:rsidR="00B33AA1" w:rsidRPr="00B53F0B" w:rsidRDefault="00B33AA1" w:rsidP="00476A7E">
      <w:pPr>
        <w:numPr>
          <w:ilvl w:val="1"/>
          <w:numId w:val="25"/>
        </w:numPr>
        <w:tabs>
          <w:tab w:val="num" w:pos="1080"/>
        </w:tabs>
        <w:ind w:left="1080"/>
        <w:jc w:val="both"/>
      </w:pPr>
      <w:r w:rsidRPr="00B53F0B">
        <w:t>земель запаса,</w:t>
      </w:r>
    </w:p>
    <w:p w14:paraId="5C2BD811" w14:textId="77777777" w:rsidR="00B33AA1" w:rsidRPr="00B53F0B" w:rsidRDefault="00B33AA1" w:rsidP="00476A7E">
      <w:pPr>
        <w:numPr>
          <w:ilvl w:val="1"/>
          <w:numId w:val="25"/>
        </w:numPr>
        <w:tabs>
          <w:tab w:val="num" w:pos="1080"/>
        </w:tabs>
        <w:ind w:left="1080"/>
        <w:jc w:val="both"/>
      </w:pPr>
      <w:r w:rsidRPr="00B53F0B">
        <w:t>земель особо охраняемых природных территорий (за исключением земель лечебно-оздоровительных местностей и курортов),</w:t>
      </w:r>
    </w:p>
    <w:p w14:paraId="190CE13D" w14:textId="77777777" w:rsidR="00B33AA1" w:rsidRPr="00B53F0B" w:rsidRDefault="00B33AA1" w:rsidP="00476A7E">
      <w:pPr>
        <w:numPr>
          <w:ilvl w:val="1"/>
          <w:numId w:val="25"/>
        </w:numPr>
        <w:tabs>
          <w:tab w:val="num" w:pos="1080"/>
        </w:tabs>
        <w:ind w:left="1080"/>
        <w:jc w:val="both"/>
      </w:pPr>
      <w:r w:rsidRPr="00B53F0B">
        <w:t>сельскохозяйственных угодий в составе земель сельскохозяйственного назначения,</w:t>
      </w:r>
    </w:p>
    <w:p w14:paraId="1E29AB91" w14:textId="77777777" w:rsidR="00B33AA1" w:rsidRPr="00B53F0B" w:rsidRDefault="00B33AA1" w:rsidP="00403728">
      <w:pPr>
        <w:ind w:left="1080"/>
        <w:jc w:val="both"/>
      </w:pPr>
    </w:p>
    <w:p w14:paraId="3FA79B50" w14:textId="77777777" w:rsidR="00B33AA1" w:rsidRPr="00B53F0B" w:rsidRDefault="00394755" w:rsidP="00394755">
      <w:pPr>
        <w:pStyle w:val="af5"/>
        <w:tabs>
          <w:tab w:val="left" w:pos="851"/>
          <w:tab w:val="left" w:pos="993"/>
        </w:tabs>
        <w:ind w:left="0" w:firstLine="360"/>
        <w:jc w:val="both"/>
      </w:pPr>
      <w:r w:rsidRPr="00B53F0B">
        <w:t xml:space="preserve">5. </w:t>
      </w:r>
      <w:r w:rsidR="00B33AA1" w:rsidRPr="00B53F0B">
        <w:t>Действие градостроительного регламента не распространяется на земельные участки:</w:t>
      </w:r>
    </w:p>
    <w:p w14:paraId="1BFE2A66" w14:textId="77777777" w:rsidR="00B33AA1" w:rsidRPr="00B53F0B" w:rsidRDefault="00B33AA1" w:rsidP="00403728">
      <w:pPr>
        <w:numPr>
          <w:ilvl w:val="1"/>
          <w:numId w:val="25"/>
        </w:numPr>
        <w:tabs>
          <w:tab w:val="left" w:pos="851"/>
          <w:tab w:val="num" w:pos="1080"/>
        </w:tabs>
        <w:ind w:left="0" w:firstLine="709"/>
        <w:jc w:val="both"/>
      </w:pPr>
      <w:bookmarkStart w:id="87" w:name="dst1103"/>
      <w:bookmarkEnd w:id="87"/>
      <w:r w:rsidRPr="00B53F0B">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00AD58D6" w14:textId="77777777" w:rsidR="00B33AA1" w:rsidRPr="00B53F0B" w:rsidRDefault="00B33AA1" w:rsidP="00403728">
      <w:pPr>
        <w:numPr>
          <w:ilvl w:val="1"/>
          <w:numId w:val="25"/>
        </w:numPr>
        <w:tabs>
          <w:tab w:val="left" w:pos="851"/>
          <w:tab w:val="num" w:pos="1080"/>
        </w:tabs>
        <w:ind w:left="0" w:firstLine="709"/>
        <w:jc w:val="both"/>
      </w:pPr>
      <w:bookmarkStart w:id="88" w:name="dst100587"/>
      <w:bookmarkEnd w:id="88"/>
      <w:r w:rsidRPr="00B53F0B">
        <w:t>в границах территорий общего пользования;</w:t>
      </w:r>
    </w:p>
    <w:p w14:paraId="1535ABB0" w14:textId="77777777" w:rsidR="00B33AA1" w:rsidRPr="00B53F0B" w:rsidRDefault="00B33AA1" w:rsidP="00403728">
      <w:pPr>
        <w:numPr>
          <w:ilvl w:val="1"/>
          <w:numId w:val="25"/>
        </w:numPr>
        <w:tabs>
          <w:tab w:val="left" w:pos="851"/>
          <w:tab w:val="num" w:pos="1080"/>
        </w:tabs>
        <w:ind w:left="0" w:firstLine="709"/>
        <w:jc w:val="both"/>
      </w:pPr>
      <w:bookmarkStart w:id="89" w:name="dst101769"/>
      <w:bookmarkEnd w:id="89"/>
      <w:r w:rsidRPr="00B53F0B">
        <w:t>предназначенные для размещения линейных объектов и (или) занятые линейными объектами;</w:t>
      </w:r>
    </w:p>
    <w:p w14:paraId="47083D47" w14:textId="77777777" w:rsidR="00B33AA1" w:rsidRPr="00B53F0B" w:rsidRDefault="00B33AA1" w:rsidP="00403728">
      <w:pPr>
        <w:numPr>
          <w:ilvl w:val="1"/>
          <w:numId w:val="25"/>
        </w:numPr>
        <w:tabs>
          <w:tab w:val="left" w:pos="851"/>
          <w:tab w:val="num" w:pos="1080"/>
        </w:tabs>
        <w:ind w:left="0" w:firstLine="709"/>
        <w:jc w:val="both"/>
      </w:pPr>
      <w:bookmarkStart w:id="90" w:name="dst101025"/>
      <w:bookmarkEnd w:id="90"/>
      <w:r w:rsidRPr="00B53F0B">
        <w:t xml:space="preserve">предоставленные для добычи полезных ископаемых. </w:t>
      </w:r>
    </w:p>
    <w:p w14:paraId="2223B6EE" w14:textId="77777777" w:rsidR="00A05349" w:rsidRPr="00B53F0B" w:rsidRDefault="00394755" w:rsidP="00394755">
      <w:pPr>
        <w:pStyle w:val="af5"/>
        <w:tabs>
          <w:tab w:val="left" w:pos="851"/>
          <w:tab w:val="left" w:pos="993"/>
        </w:tabs>
        <w:ind w:left="0" w:firstLine="360"/>
        <w:jc w:val="both"/>
      </w:pPr>
      <w:r w:rsidRPr="00B53F0B">
        <w:t xml:space="preserve">6. </w:t>
      </w:r>
      <w:r w:rsidR="00A05349" w:rsidRPr="00B53F0B">
        <w:t>Виды разрешенного использования земельных участков приводятся в соответствии</w:t>
      </w:r>
      <w:r w:rsidR="00BA0529" w:rsidRPr="00B53F0B">
        <w:t xml:space="preserve"> с Приказом Минэкономразвития России от 01.09.2014 г. № 540 «Об утверждении классификатора видов разрешенного использования земельных участков»</w:t>
      </w:r>
      <w:r w:rsidR="00A05349" w:rsidRPr="00B53F0B">
        <w:t xml:space="preserve"> (далее – Приказ Минэкономразвития России №</w:t>
      </w:r>
      <w:r w:rsidR="00BA0529" w:rsidRPr="00B53F0B">
        <w:t xml:space="preserve"> </w:t>
      </w:r>
      <w:r w:rsidR="00A05349" w:rsidRPr="00B53F0B">
        <w:t xml:space="preserve">540). Текстовое наименование вида разрешенного использования земельного участка и его код (числовое обозначение) являются равнозначными. При внесении изменений в </w:t>
      </w:r>
      <w:hyperlink r:id="rId10" w:history="1">
        <w:r w:rsidR="00A05349" w:rsidRPr="00B53F0B">
          <w:t xml:space="preserve">Приказ Минэкономразвития </w:t>
        </w:r>
      </w:hyperlink>
      <w:r w:rsidR="00A05349" w:rsidRPr="00B53F0B">
        <w:t>России №</w:t>
      </w:r>
      <w:r w:rsidR="00BA0529" w:rsidRPr="00B53F0B">
        <w:t xml:space="preserve"> </w:t>
      </w:r>
      <w:r w:rsidR="00A05349" w:rsidRPr="00B53F0B">
        <w:t>540 в части описания видов разрешенного использования земельных участков применяется формулировка согласно действующей редакции Приказа</w:t>
      </w:r>
      <w:r w:rsidR="00BA0529" w:rsidRPr="00B53F0B">
        <w:t xml:space="preserve"> Минэкономразвития России № 540.</w:t>
      </w:r>
    </w:p>
    <w:p w14:paraId="4F2D9A6F" w14:textId="77777777" w:rsidR="00B33AA1" w:rsidRPr="00B53F0B" w:rsidRDefault="00B33AA1" w:rsidP="006D04C9">
      <w:pPr>
        <w:keepNext/>
        <w:spacing w:before="240" w:after="240"/>
        <w:jc w:val="both"/>
        <w:outlineLvl w:val="0"/>
        <w:rPr>
          <w:rFonts w:cs="Arial"/>
          <w:b/>
          <w:bCs/>
          <w:i/>
          <w:iCs/>
          <w:sz w:val="28"/>
          <w:szCs w:val="28"/>
        </w:rPr>
      </w:pPr>
      <w:bookmarkStart w:id="91" w:name="_Toc244406043"/>
      <w:bookmarkStart w:id="92" w:name="_Toc22547256"/>
      <w:bookmarkStart w:id="93" w:name="_Toc244406045"/>
      <w:r w:rsidRPr="00B53F0B">
        <w:rPr>
          <w:rFonts w:cs="Arial"/>
          <w:b/>
          <w:bCs/>
          <w:i/>
          <w:iCs/>
          <w:sz w:val="28"/>
          <w:szCs w:val="28"/>
        </w:rPr>
        <w:t xml:space="preserve">Статья </w:t>
      </w:r>
      <w:r w:rsidR="005F40AA" w:rsidRPr="00B53F0B">
        <w:rPr>
          <w:rFonts w:cs="Arial"/>
          <w:b/>
          <w:bCs/>
          <w:i/>
          <w:iCs/>
          <w:sz w:val="28"/>
          <w:szCs w:val="28"/>
        </w:rPr>
        <w:t>16</w:t>
      </w:r>
      <w:r w:rsidRPr="00B53F0B">
        <w:rPr>
          <w:rFonts w:cs="Arial"/>
          <w:b/>
          <w:bCs/>
          <w:i/>
          <w:iCs/>
          <w:sz w:val="28"/>
          <w:szCs w:val="28"/>
        </w:rPr>
        <w:t>. Виды территориальных зон и их условные обозначения</w:t>
      </w:r>
      <w:bookmarkEnd w:id="91"/>
      <w:bookmarkEnd w:id="92"/>
    </w:p>
    <w:p w14:paraId="238A633A" w14:textId="77777777" w:rsidR="00B33AA1" w:rsidRPr="00B53F0B" w:rsidRDefault="00B33AA1" w:rsidP="00476A7E">
      <w:pPr>
        <w:pStyle w:val="af5"/>
        <w:numPr>
          <w:ilvl w:val="0"/>
          <w:numId w:val="29"/>
        </w:numPr>
        <w:tabs>
          <w:tab w:val="left" w:pos="709"/>
          <w:tab w:val="left" w:pos="851"/>
        </w:tabs>
        <w:spacing w:before="120"/>
        <w:ind w:left="0" w:firstLine="567"/>
        <w:jc w:val="both"/>
      </w:pPr>
      <w:r w:rsidRPr="00B53F0B">
        <w:t xml:space="preserve">Территория </w:t>
      </w:r>
      <w:r w:rsidR="00403728" w:rsidRPr="00B53F0B">
        <w:rPr>
          <w:shd w:val="clear" w:color="auto" w:fill="FFFFFF"/>
        </w:rPr>
        <w:t>муниципального образования городской округ «Охинский»</w:t>
      </w:r>
      <w:r w:rsidRPr="00B53F0B">
        <w:t xml:space="preserve"> в соответствии с картой градостроительного зонирования подразделяется на </w:t>
      </w:r>
      <w:r w:rsidR="00C51FFF" w:rsidRPr="00B53F0B">
        <w:t>23</w:t>
      </w:r>
      <w:r w:rsidRPr="00B53F0B">
        <w:t xml:space="preserve"> территориальн</w:t>
      </w:r>
      <w:r w:rsidR="00AA49E9" w:rsidRPr="00B53F0B">
        <w:t>ую</w:t>
      </w:r>
      <w:r w:rsidRPr="00B53F0B">
        <w:t xml:space="preserve"> зон</w:t>
      </w:r>
      <w:r w:rsidR="00AA49E9" w:rsidRPr="00B53F0B">
        <w:t>у</w:t>
      </w:r>
      <w:r w:rsidRPr="00B53F0B">
        <w:t xml:space="preserve"> по видам разрешенного использования земельных участков и объектов капитального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472"/>
        <w:gridCol w:w="7716"/>
      </w:tblGrid>
      <w:tr w:rsidR="00B33AA1" w:rsidRPr="00B53F0B" w14:paraId="1007A9D1" w14:textId="77777777" w:rsidTr="00695606">
        <w:trPr>
          <w:jc w:val="center"/>
        </w:trPr>
        <w:tc>
          <w:tcPr>
            <w:tcW w:w="9260" w:type="dxa"/>
            <w:gridSpan w:val="3"/>
            <w:vAlign w:val="center"/>
          </w:tcPr>
          <w:p w14:paraId="0F0D65D1" w14:textId="77777777" w:rsidR="00B33AA1" w:rsidRPr="00B53F0B" w:rsidRDefault="00B33AA1" w:rsidP="00695606">
            <w:r w:rsidRPr="00B53F0B">
              <w:t>1. Жилые зоны:</w:t>
            </w:r>
          </w:p>
        </w:tc>
      </w:tr>
      <w:tr w:rsidR="00B33AA1" w:rsidRPr="00B53F0B" w14:paraId="1FD653CC" w14:textId="77777777" w:rsidTr="00695606">
        <w:trPr>
          <w:jc w:val="center"/>
        </w:trPr>
        <w:tc>
          <w:tcPr>
            <w:tcW w:w="1072" w:type="dxa"/>
            <w:vAlign w:val="center"/>
          </w:tcPr>
          <w:p w14:paraId="110A74D2" w14:textId="77777777" w:rsidR="00B33AA1" w:rsidRPr="00B53F0B" w:rsidRDefault="00B33AA1" w:rsidP="00695606">
            <w:pPr>
              <w:jc w:val="center"/>
            </w:pPr>
            <w:r w:rsidRPr="00B53F0B">
              <w:t>Ж-1</w:t>
            </w:r>
          </w:p>
        </w:tc>
        <w:tc>
          <w:tcPr>
            <w:tcW w:w="472" w:type="dxa"/>
            <w:vAlign w:val="center"/>
          </w:tcPr>
          <w:p w14:paraId="5930511D" w14:textId="77777777" w:rsidR="00B33AA1" w:rsidRPr="00B53F0B" w:rsidRDefault="00B33AA1" w:rsidP="00695606">
            <w:pPr>
              <w:jc w:val="center"/>
            </w:pPr>
            <w:r w:rsidRPr="00B53F0B">
              <w:t>-</w:t>
            </w:r>
          </w:p>
        </w:tc>
        <w:tc>
          <w:tcPr>
            <w:tcW w:w="7716" w:type="dxa"/>
            <w:vAlign w:val="center"/>
          </w:tcPr>
          <w:p w14:paraId="2DA4A18C" w14:textId="77777777" w:rsidR="00B33AA1" w:rsidRPr="00B53F0B" w:rsidRDefault="00F70D5A" w:rsidP="00695606">
            <w:proofErr w:type="gramStart"/>
            <w:r w:rsidRPr="00B53F0B">
              <w:t>Зона  застройки</w:t>
            </w:r>
            <w:proofErr w:type="gramEnd"/>
            <w:r w:rsidRPr="00B53F0B">
              <w:t xml:space="preserve"> индивидуальными жилыми домами</w:t>
            </w:r>
          </w:p>
        </w:tc>
      </w:tr>
      <w:tr w:rsidR="00427EB3" w:rsidRPr="00B53F0B" w14:paraId="6AA67509" w14:textId="77777777" w:rsidTr="00695606">
        <w:trPr>
          <w:jc w:val="center"/>
        </w:trPr>
        <w:tc>
          <w:tcPr>
            <w:tcW w:w="1072" w:type="dxa"/>
            <w:vAlign w:val="center"/>
          </w:tcPr>
          <w:p w14:paraId="7C598E13" w14:textId="77777777" w:rsidR="00427EB3" w:rsidRPr="00B53F0B" w:rsidRDefault="00427EB3" w:rsidP="00427EB3">
            <w:pPr>
              <w:jc w:val="center"/>
            </w:pPr>
            <w:r w:rsidRPr="00B53F0B">
              <w:t>Ж-1-1</w:t>
            </w:r>
          </w:p>
        </w:tc>
        <w:tc>
          <w:tcPr>
            <w:tcW w:w="472" w:type="dxa"/>
            <w:vAlign w:val="center"/>
          </w:tcPr>
          <w:p w14:paraId="12AC6E5C" w14:textId="77777777" w:rsidR="00427EB3" w:rsidRPr="00B53F0B" w:rsidRDefault="00427EB3" w:rsidP="00427EB3">
            <w:pPr>
              <w:jc w:val="center"/>
            </w:pPr>
            <w:r w:rsidRPr="00B53F0B">
              <w:t>-</w:t>
            </w:r>
          </w:p>
        </w:tc>
        <w:tc>
          <w:tcPr>
            <w:tcW w:w="7716" w:type="dxa"/>
            <w:vAlign w:val="center"/>
          </w:tcPr>
          <w:p w14:paraId="7C1271D8" w14:textId="77777777" w:rsidR="00427EB3" w:rsidRPr="00B53F0B" w:rsidRDefault="00427EB3" w:rsidP="00427EB3">
            <w:r w:rsidRPr="00B53F0B">
              <w:t>Зона застройки индивидуальными жилыми домами с возможностью ведения садоводства и огородничества</w:t>
            </w:r>
          </w:p>
        </w:tc>
      </w:tr>
      <w:tr w:rsidR="00427EB3" w:rsidRPr="00B53F0B" w14:paraId="4F8D9352" w14:textId="77777777" w:rsidTr="00695606">
        <w:trPr>
          <w:jc w:val="center"/>
        </w:trPr>
        <w:tc>
          <w:tcPr>
            <w:tcW w:w="1072" w:type="dxa"/>
            <w:vAlign w:val="center"/>
          </w:tcPr>
          <w:p w14:paraId="0EE4C6FE" w14:textId="77777777" w:rsidR="00427EB3" w:rsidRPr="00B53F0B" w:rsidRDefault="00427EB3" w:rsidP="00427EB3">
            <w:pPr>
              <w:jc w:val="center"/>
            </w:pPr>
            <w:r w:rsidRPr="00B53F0B">
              <w:t>Ж-2</w:t>
            </w:r>
          </w:p>
        </w:tc>
        <w:tc>
          <w:tcPr>
            <w:tcW w:w="472" w:type="dxa"/>
            <w:vAlign w:val="center"/>
          </w:tcPr>
          <w:p w14:paraId="79B2C740" w14:textId="77777777" w:rsidR="00427EB3" w:rsidRPr="00B53F0B" w:rsidRDefault="00427EB3" w:rsidP="00427EB3">
            <w:pPr>
              <w:jc w:val="center"/>
            </w:pPr>
            <w:r w:rsidRPr="00B53F0B">
              <w:t>-</w:t>
            </w:r>
          </w:p>
        </w:tc>
        <w:tc>
          <w:tcPr>
            <w:tcW w:w="7716" w:type="dxa"/>
            <w:vAlign w:val="center"/>
          </w:tcPr>
          <w:p w14:paraId="5A92DF4E" w14:textId="77777777" w:rsidR="00427EB3" w:rsidRPr="00B53F0B" w:rsidRDefault="00F70D5A" w:rsidP="00427EB3">
            <w:r w:rsidRPr="00B53F0B">
              <w:t>Зона застройки малоэтажными жилыми домами (до 4 этажей, включая мансардный)</w:t>
            </w:r>
          </w:p>
        </w:tc>
      </w:tr>
      <w:tr w:rsidR="00427EB3" w:rsidRPr="00B53F0B" w14:paraId="1A56A7B2" w14:textId="77777777" w:rsidTr="00695606">
        <w:trPr>
          <w:jc w:val="center"/>
        </w:trPr>
        <w:tc>
          <w:tcPr>
            <w:tcW w:w="1072" w:type="dxa"/>
            <w:vAlign w:val="center"/>
          </w:tcPr>
          <w:p w14:paraId="05597E6B" w14:textId="77777777" w:rsidR="00427EB3" w:rsidRPr="00B53F0B" w:rsidRDefault="00427EB3" w:rsidP="00427EB3">
            <w:pPr>
              <w:jc w:val="center"/>
            </w:pPr>
            <w:r w:rsidRPr="00B53F0B">
              <w:t>Ж-3</w:t>
            </w:r>
          </w:p>
        </w:tc>
        <w:tc>
          <w:tcPr>
            <w:tcW w:w="472" w:type="dxa"/>
            <w:vAlign w:val="center"/>
          </w:tcPr>
          <w:p w14:paraId="5553893D" w14:textId="77777777" w:rsidR="00427EB3" w:rsidRPr="00B53F0B" w:rsidRDefault="00427EB3" w:rsidP="00427EB3">
            <w:pPr>
              <w:jc w:val="center"/>
            </w:pPr>
            <w:r w:rsidRPr="00B53F0B">
              <w:t>-</w:t>
            </w:r>
          </w:p>
        </w:tc>
        <w:tc>
          <w:tcPr>
            <w:tcW w:w="7716" w:type="dxa"/>
            <w:vAlign w:val="center"/>
          </w:tcPr>
          <w:p w14:paraId="00C4D61C" w14:textId="77777777" w:rsidR="00427EB3" w:rsidRPr="00B53F0B" w:rsidRDefault="00F70D5A" w:rsidP="00427EB3">
            <w:r w:rsidRPr="00B53F0B">
              <w:t>Зона застройки среднеэтажными жилыми домами (от 5 до 8 этажей, включая мансардный)</w:t>
            </w:r>
          </w:p>
        </w:tc>
      </w:tr>
      <w:tr w:rsidR="00427EB3" w:rsidRPr="00B53F0B" w14:paraId="1460F9CF" w14:textId="77777777" w:rsidTr="00695606">
        <w:trPr>
          <w:jc w:val="center"/>
        </w:trPr>
        <w:tc>
          <w:tcPr>
            <w:tcW w:w="9260" w:type="dxa"/>
            <w:gridSpan w:val="3"/>
            <w:vAlign w:val="center"/>
          </w:tcPr>
          <w:p w14:paraId="096C21FF" w14:textId="77777777" w:rsidR="00427EB3" w:rsidRPr="00B53F0B" w:rsidRDefault="00427EB3" w:rsidP="00427EB3">
            <w:r w:rsidRPr="00B53F0B">
              <w:t>2. Общественно – деловые зоны:</w:t>
            </w:r>
          </w:p>
        </w:tc>
      </w:tr>
      <w:tr w:rsidR="00427EB3" w:rsidRPr="00B53F0B" w14:paraId="6050FEDF" w14:textId="77777777" w:rsidTr="00695606">
        <w:trPr>
          <w:jc w:val="center"/>
        </w:trPr>
        <w:tc>
          <w:tcPr>
            <w:tcW w:w="1072" w:type="dxa"/>
            <w:vAlign w:val="center"/>
          </w:tcPr>
          <w:p w14:paraId="675C44F0" w14:textId="77777777" w:rsidR="00427EB3" w:rsidRPr="00B53F0B" w:rsidRDefault="00427EB3" w:rsidP="00427EB3">
            <w:pPr>
              <w:jc w:val="center"/>
            </w:pPr>
            <w:r w:rsidRPr="00B53F0B">
              <w:t>О-1</w:t>
            </w:r>
          </w:p>
        </w:tc>
        <w:tc>
          <w:tcPr>
            <w:tcW w:w="472" w:type="dxa"/>
            <w:vAlign w:val="center"/>
          </w:tcPr>
          <w:p w14:paraId="59CD9F5D" w14:textId="77777777" w:rsidR="00427EB3" w:rsidRPr="00B53F0B" w:rsidRDefault="00427EB3" w:rsidP="00427EB3">
            <w:pPr>
              <w:jc w:val="center"/>
            </w:pPr>
            <w:r w:rsidRPr="00B53F0B">
              <w:t>-</w:t>
            </w:r>
          </w:p>
        </w:tc>
        <w:tc>
          <w:tcPr>
            <w:tcW w:w="7716" w:type="dxa"/>
            <w:vAlign w:val="center"/>
          </w:tcPr>
          <w:p w14:paraId="406791CB" w14:textId="77777777" w:rsidR="00427EB3" w:rsidRPr="00B53F0B" w:rsidRDefault="00F70D5A" w:rsidP="00427EB3">
            <w:r w:rsidRPr="00B53F0B">
              <w:t>Многофункциональная общественно-деловая зона</w:t>
            </w:r>
          </w:p>
        </w:tc>
      </w:tr>
      <w:tr w:rsidR="00427EB3" w:rsidRPr="00B53F0B" w14:paraId="40CEADAD" w14:textId="77777777" w:rsidTr="00695606">
        <w:trPr>
          <w:jc w:val="center"/>
        </w:trPr>
        <w:tc>
          <w:tcPr>
            <w:tcW w:w="1072" w:type="dxa"/>
            <w:vAlign w:val="center"/>
          </w:tcPr>
          <w:p w14:paraId="1E4EA0F5" w14:textId="77777777" w:rsidR="00427EB3" w:rsidRPr="00B53F0B" w:rsidRDefault="00427EB3" w:rsidP="00427EB3">
            <w:pPr>
              <w:jc w:val="center"/>
            </w:pPr>
            <w:r w:rsidRPr="00B53F0B">
              <w:t>О-7</w:t>
            </w:r>
          </w:p>
        </w:tc>
        <w:tc>
          <w:tcPr>
            <w:tcW w:w="472" w:type="dxa"/>
            <w:vAlign w:val="center"/>
          </w:tcPr>
          <w:p w14:paraId="498198B7" w14:textId="77777777" w:rsidR="00427EB3" w:rsidRPr="00B53F0B" w:rsidRDefault="00427EB3" w:rsidP="00427EB3">
            <w:pPr>
              <w:jc w:val="center"/>
            </w:pPr>
            <w:r w:rsidRPr="00B53F0B">
              <w:t>-</w:t>
            </w:r>
          </w:p>
        </w:tc>
        <w:tc>
          <w:tcPr>
            <w:tcW w:w="7716" w:type="dxa"/>
            <w:vAlign w:val="center"/>
          </w:tcPr>
          <w:p w14:paraId="0BCC89C9" w14:textId="77777777" w:rsidR="00427EB3" w:rsidRPr="00B53F0B" w:rsidRDefault="009F1BF9" w:rsidP="00427EB3">
            <w:proofErr w:type="gramStart"/>
            <w:r w:rsidRPr="00B53F0B">
              <w:t>Зона  учебно</w:t>
            </w:r>
            <w:proofErr w:type="gramEnd"/>
            <w:r w:rsidRPr="00B53F0B">
              <w:t>-образовательного назначения</w:t>
            </w:r>
          </w:p>
        </w:tc>
      </w:tr>
      <w:tr w:rsidR="00427EB3" w:rsidRPr="00B53F0B" w14:paraId="694B1B9A" w14:textId="77777777" w:rsidTr="00695606">
        <w:trPr>
          <w:jc w:val="center"/>
        </w:trPr>
        <w:tc>
          <w:tcPr>
            <w:tcW w:w="1072" w:type="dxa"/>
            <w:vAlign w:val="center"/>
          </w:tcPr>
          <w:p w14:paraId="53E98E87" w14:textId="77777777" w:rsidR="00427EB3" w:rsidRPr="00B53F0B" w:rsidRDefault="00427EB3" w:rsidP="00427EB3">
            <w:pPr>
              <w:jc w:val="center"/>
            </w:pPr>
            <w:r w:rsidRPr="00B53F0B">
              <w:t>О-9</w:t>
            </w:r>
          </w:p>
        </w:tc>
        <w:tc>
          <w:tcPr>
            <w:tcW w:w="472" w:type="dxa"/>
            <w:vAlign w:val="center"/>
          </w:tcPr>
          <w:p w14:paraId="420DB23A" w14:textId="77777777" w:rsidR="00427EB3" w:rsidRPr="00B53F0B" w:rsidRDefault="00427EB3" w:rsidP="00427EB3">
            <w:pPr>
              <w:jc w:val="center"/>
            </w:pPr>
            <w:r w:rsidRPr="00B53F0B">
              <w:t>-</w:t>
            </w:r>
          </w:p>
        </w:tc>
        <w:tc>
          <w:tcPr>
            <w:tcW w:w="7716" w:type="dxa"/>
            <w:vAlign w:val="center"/>
          </w:tcPr>
          <w:p w14:paraId="227B251A" w14:textId="77777777" w:rsidR="00427EB3" w:rsidRPr="00B53F0B" w:rsidRDefault="00F70D5A" w:rsidP="00427EB3">
            <w:r w:rsidRPr="00B53F0B">
              <w:t>Зона объектов здравоохранения</w:t>
            </w:r>
          </w:p>
        </w:tc>
      </w:tr>
      <w:tr w:rsidR="00427EB3" w:rsidRPr="00B53F0B" w14:paraId="1410315F" w14:textId="77777777" w:rsidTr="00695606">
        <w:trPr>
          <w:jc w:val="center"/>
        </w:trPr>
        <w:tc>
          <w:tcPr>
            <w:tcW w:w="9260" w:type="dxa"/>
            <w:gridSpan w:val="3"/>
            <w:vAlign w:val="center"/>
          </w:tcPr>
          <w:p w14:paraId="016ED5E4" w14:textId="77777777" w:rsidR="00427EB3" w:rsidRPr="00B53F0B" w:rsidRDefault="00427EB3" w:rsidP="00427EB3">
            <w:r w:rsidRPr="00B53F0B">
              <w:t>3. Производственные и коммунальные зоны:</w:t>
            </w:r>
          </w:p>
        </w:tc>
      </w:tr>
      <w:tr w:rsidR="00427EB3" w:rsidRPr="00B53F0B" w14:paraId="3A2DD2E6" w14:textId="77777777" w:rsidTr="00695606">
        <w:trPr>
          <w:jc w:val="center"/>
        </w:trPr>
        <w:tc>
          <w:tcPr>
            <w:tcW w:w="1072" w:type="dxa"/>
            <w:vAlign w:val="center"/>
          </w:tcPr>
          <w:p w14:paraId="4C42BD10" w14:textId="77777777" w:rsidR="00427EB3" w:rsidRPr="00B53F0B" w:rsidRDefault="00427EB3" w:rsidP="00427EB3">
            <w:pPr>
              <w:jc w:val="center"/>
            </w:pPr>
            <w:r w:rsidRPr="00B53F0B">
              <w:t>П-1</w:t>
            </w:r>
          </w:p>
        </w:tc>
        <w:tc>
          <w:tcPr>
            <w:tcW w:w="472" w:type="dxa"/>
            <w:vAlign w:val="center"/>
          </w:tcPr>
          <w:p w14:paraId="375BF2F4" w14:textId="77777777" w:rsidR="00427EB3" w:rsidRPr="00B53F0B" w:rsidRDefault="00427EB3" w:rsidP="00427EB3">
            <w:pPr>
              <w:jc w:val="center"/>
              <w:rPr>
                <w:sz w:val="28"/>
              </w:rPr>
            </w:pPr>
            <w:r w:rsidRPr="00B53F0B">
              <w:rPr>
                <w:sz w:val="28"/>
              </w:rPr>
              <w:t>-</w:t>
            </w:r>
          </w:p>
        </w:tc>
        <w:tc>
          <w:tcPr>
            <w:tcW w:w="7716" w:type="dxa"/>
            <w:vAlign w:val="center"/>
          </w:tcPr>
          <w:p w14:paraId="5D845E98" w14:textId="77777777" w:rsidR="00427EB3" w:rsidRPr="00B53F0B" w:rsidRDefault="00427EB3" w:rsidP="00427EB3">
            <w:pPr>
              <w:rPr>
                <w:sz w:val="28"/>
              </w:rPr>
            </w:pPr>
            <w:r w:rsidRPr="00B53F0B">
              <w:t>Производственная зона</w:t>
            </w:r>
          </w:p>
        </w:tc>
      </w:tr>
      <w:tr w:rsidR="00427EB3" w:rsidRPr="00B53F0B" w14:paraId="736FC73E" w14:textId="77777777" w:rsidTr="00695606">
        <w:trPr>
          <w:jc w:val="center"/>
        </w:trPr>
        <w:tc>
          <w:tcPr>
            <w:tcW w:w="1072" w:type="dxa"/>
            <w:vAlign w:val="center"/>
          </w:tcPr>
          <w:p w14:paraId="0B0087B1" w14:textId="77777777" w:rsidR="00427EB3" w:rsidRPr="00B53F0B" w:rsidRDefault="00427EB3" w:rsidP="00427EB3">
            <w:pPr>
              <w:jc w:val="center"/>
            </w:pPr>
            <w:r w:rsidRPr="00B53F0B">
              <w:t>П-2</w:t>
            </w:r>
          </w:p>
        </w:tc>
        <w:tc>
          <w:tcPr>
            <w:tcW w:w="472" w:type="dxa"/>
            <w:vAlign w:val="center"/>
          </w:tcPr>
          <w:p w14:paraId="2E624561" w14:textId="77777777" w:rsidR="00427EB3" w:rsidRPr="00B53F0B" w:rsidRDefault="00427EB3" w:rsidP="00427EB3">
            <w:pPr>
              <w:jc w:val="center"/>
            </w:pPr>
            <w:r w:rsidRPr="00B53F0B">
              <w:t>-</w:t>
            </w:r>
          </w:p>
        </w:tc>
        <w:tc>
          <w:tcPr>
            <w:tcW w:w="7716" w:type="dxa"/>
            <w:vAlign w:val="center"/>
          </w:tcPr>
          <w:p w14:paraId="0B0C56EF" w14:textId="77777777" w:rsidR="00427EB3" w:rsidRPr="00B53F0B" w:rsidRDefault="009F1BF9" w:rsidP="00427EB3">
            <w:r w:rsidRPr="00B53F0B">
              <w:t>Коммунальная зона</w:t>
            </w:r>
          </w:p>
        </w:tc>
      </w:tr>
      <w:tr w:rsidR="009F3486" w:rsidRPr="00B53F0B" w14:paraId="335670EA" w14:textId="77777777" w:rsidTr="00695606">
        <w:trPr>
          <w:jc w:val="center"/>
        </w:trPr>
        <w:tc>
          <w:tcPr>
            <w:tcW w:w="1072" w:type="dxa"/>
            <w:vAlign w:val="center"/>
          </w:tcPr>
          <w:p w14:paraId="223B8D1C" w14:textId="77777777" w:rsidR="009F3486" w:rsidRPr="00B53F0B" w:rsidRDefault="009F3486" w:rsidP="00427EB3">
            <w:pPr>
              <w:jc w:val="center"/>
            </w:pPr>
            <w:r w:rsidRPr="00B53F0B">
              <w:t>П-3</w:t>
            </w:r>
          </w:p>
        </w:tc>
        <w:tc>
          <w:tcPr>
            <w:tcW w:w="472" w:type="dxa"/>
            <w:vAlign w:val="center"/>
          </w:tcPr>
          <w:p w14:paraId="61A1411D" w14:textId="77777777" w:rsidR="009F3486" w:rsidRPr="00B53F0B" w:rsidRDefault="009F3486" w:rsidP="00427EB3">
            <w:pPr>
              <w:jc w:val="center"/>
            </w:pPr>
            <w:r w:rsidRPr="00B53F0B">
              <w:t>-</w:t>
            </w:r>
          </w:p>
        </w:tc>
        <w:tc>
          <w:tcPr>
            <w:tcW w:w="7716" w:type="dxa"/>
            <w:vAlign w:val="center"/>
          </w:tcPr>
          <w:p w14:paraId="024BDC7E" w14:textId="77777777" w:rsidR="009F3486" w:rsidRPr="00B53F0B" w:rsidRDefault="00C51FFF" w:rsidP="00427EB3">
            <w:r w:rsidRPr="00B53F0B">
              <w:t>Специализированная производственная зона</w:t>
            </w:r>
          </w:p>
        </w:tc>
      </w:tr>
      <w:tr w:rsidR="00427EB3" w:rsidRPr="00B53F0B" w14:paraId="48F632F6" w14:textId="77777777" w:rsidTr="00427EB3">
        <w:trPr>
          <w:trHeight w:val="447"/>
          <w:jc w:val="center"/>
        </w:trPr>
        <w:tc>
          <w:tcPr>
            <w:tcW w:w="9260" w:type="dxa"/>
            <w:gridSpan w:val="3"/>
            <w:vAlign w:val="center"/>
          </w:tcPr>
          <w:p w14:paraId="1636A21F" w14:textId="77777777" w:rsidR="00427EB3" w:rsidRPr="00B53F0B" w:rsidRDefault="00427EB3" w:rsidP="00427EB3">
            <w:r w:rsidRPr="00B53F0B">
              <w:t>4. Зоны инженерной и транспортной инфраструктур:</w:t>
            </w:r>
          </w:p>
        </w:tc>
      </w:tr>
      <w:tr w:rsidR="00427EB3" w:rsidRPr="00B53F0B" w14:paraId="41C04C1B" w14:textId="77777777" w:rsidTr="00695606">
        <w:trPr>
          <w:jc w:val="center"/>
        </w:trPr>
        <w:tc>
          <w:tcPr>
            <w:tcW w:w="1072" w:type="dxa"/>
            <w:vAlign w:val="center"/>
          </w:tcPr>
          <w:p w14:paraId="280DEDF2" w14:textId="77777777" w:rsidR="00427EB3" w:rsidRPr="00B53F0B" w:rsidRDefault="00427EB3" w:rsidP="00427EB3">
            <w:pPr>
              <w:jc w:val="center"/>
            </w:pPr>
            <w:r w:rsidRPr="00B53F0B">
              <w:t>Т</w:t>
            </w:r>
          </w:p>
        </w:tc>
        <w:tc>
          <w:tcPr>
            <w:tcW w:w="472" w:type="dxa"/>
            <w:vAlign w:val="center"/>
          </w:tcPr>
          <w:p w14:paraId="396E29F1" w14:textId="77777777" w:rsidR="00427EB3" w:rsidRPr="00B53F0B" w:rsidRDefault="00427EB3" w:rsidP="00427EB3">
            <w:pPr>
              <w:jc w:val="center"/>
            </w:pPr>
            <w:r w:rsidRPr="00B53F0B">
              <w:t>-</w:t>
            </w:r>
          </w:p>
        </w:tc>
        <w:tc>
          <w:tcPr>
            <w:tcW w:w="7716" w:type="dxa"/>
            <w:vAlign w:val="center"/>
          </w:tcPr>
          <w:p w14:paraId="524BD1E6" w14:textId="77777777" w:rsidR="00427EB3" w:rsidRPr="00B53F0B" w:rsidRDefault="00427EB3" w:rsidP="00427EB3">
            <w:proofErr w:type="gramStart"/>
            <w:r w:rsidRPr="00B53F0B">
              <w:t>Зона  транспортной</w:t>
            </w:r>
            <w:proofErr w:type="gramEnd"/>
            <w:r w:rsidRPr="00B53F0B">
              <w:t xml:space="preserve"> инфраструктуры</w:t>
            </w:r>
          </w:p>
        </w:tc>
      </w:tr>
      <w:tr w:rsidR="00427EB3" w:rsidRPr="00B53F0B" w14:paraId="5B7BD6AE" w14:textId="77777777" w:rsidTr="00695606">
        <w:trPr>
          <w:jc w:val="center"/>
        </w:trPr>
        <w:tc>
          <w:tcPr>
            <w:tcW w:w="1072" w:type="dxa"/>
            <w:vAlign w:val="center"/>
          </w:tcPr>
          <w:p w14:paraId="093482B3" w14:textId="77777777" w:rsidR="00427EB3" w:rsidRPr="00B53F0B" w:rsidRDefault="00427EB3" w:rsidP="00427EB3">
            <w:pPr>
              <w:jc w:val="center"/>
            </w:pPr>
            <w:r w:rsidRPr="00B53F0B">
              <w:t>И</w:t>
            </w:r>
          </w:p>
        </w:tc>
        <w:tc>
          <w:tcPr>
            <w:tcW w:w="472" w:type="dxa"/>
            <w:vAlign w:val="center"/>
          </w:tcPr>
          <w:p w14:paraId="3E86CD2B" w14:textId="77777777" w:rsidR="00427EB3" w:rsidRPr="00B53F0B" w:rsidRDefault="00427EB3" w:rsidP="00427EB3">
            <w:pPr>
              <w:tabs>
                <w:tab w:val="left" w:pos="1440"/>
              </w:tabs>
              <w:jc w:val="center"/>
            </w:pPr>
            <w:r w:rsidRPr="00B53F0B">
              <w:t>-</w:t>
            </w:r>
          </w:p>
        </w:tc>
        <w:tc>
          <w:tcPr>
            <w:tcW w:w="7716" w:type="dxa"/>
            <w:vAlign w:val="center"/>
          </w:tcPr>
          <w:p w14:paraId="5479B0AE" w14:textId="77777777" w:rsidR="00427EB3" w:rsidRPr="00B53F0B" w:rsidRDefault="00427EB3" w:rsidP="00427EB3">
            <w:pPr>
              <w:tabs>
                <w:tab w:val="left" w:pos="1440"/>
              </w:tabs>
            </w:pPr>
            <w:proofErr w:type="gramStart"/>
            <w:r w:rsidRPr="00B53F0B">
              <w:t>Зона  инженерной</w:t>
            </w:r>
            <w:proofErr w:type="gramEnd"/>
            <w:r w:rsidRPr="00B53F0B">
              <w:t xml:space="preserve">  инфраструктуры </w:t>
            </w:r>
          </w:p>
        </w:tc>
      </w:tr>
      <w:tr w:rsidR="00427EB3" w:rsidRPr="00B53F0B" w14:paraId="2C998C60" w14:textId="77777777" w:rsidTr="00695606">
        <w:trPr>
          <w:jc w:val="center"/>
        </w:trPr>
        <w:tc>
          <w:tcPr>
            <w:tcW w:w="9260" w:type="dxa"/>
            <w:gridSpan w:val="3"/>
            <w:vAlign w:val="center"/>
          </w:tcPr>
          <w:p w14:paraId="38E7B863" w14:textId="77777777" w:rsidR="00427EB3" w:rsidRPr="00B53F0B" w:rsidRDefault="00427EB3" w:rsidP="00427EB3">
            <w:r w:rsidRPr="00B53F0B">
              <w:t>5. Ландшафтно-рекреационные зоны:</w:t>
            </w:r>
          </w:p>
        </w:tc>
      </w:tr>
      <w:tr w:rsidR="00D2492A" w:rsidRPr="00B53F0B" w14:paraId="14636164" w14:textId="77777777" w:rsidTr="00695606">
        <w:trPr>
          <w:jc w:val="center"/>
        </w:trPr>
        <w:tc>
          <w:tcPr>
            <w:tcW w:w="1072" w:type="dxa"/>
            <w:vAlign w:val="center"/>
          </w:tcPr>
          <w:p w14:paraId="19AB139F" w14:textId="77777777" w:rsidR="00D2492A" w:rsidRPr="00B53F0B" w:rsidRDefault="00D2492A" w:rsidP="00427EB3">
            <w:pPr>
              <w:jc w:val="center"/>
            </w:pPr>
            <w:r w:rsidRPr="00B53F0B">
              <w:t>Р-1</w:t>
            </w:r>
          </w:p>
        </w:tc>
        <w:tc>
          <w:tcPr>
            <w:tcW w:w="472" w:type="dxa"/>
            <w:vAlign w:val="center"/>
          </w:tcPr>
          <w:p w14:paraId="531C7EF2" w14:textId="77777777" w:rsidR="00D2492A" w:rsidRPr="00B53F0B" w:rsidRDefault="00D2492A" w:rsidP="00427EB3">
            <w:pPr>
              <w:tabs>
                <w:tab w:val="left" w:pos="1080"/>
              </w:tabs>
              <w:jc w:val="center"/>
            </w:pPr>
            <w:r w:rsidRPr="00B53F0B">
              <w:t>-</w:t>
            </w:r>
          </w:p>
        </w:tc>
        <w:tc>
          <w:tcPr>
            <w:tcW w:w="7716" w:type="dxa"/>
            <w:vAlign w:val="center"/>
          </w:tcPr>
          <w:p w14:paraId="073EEEFF" w14:textId="77777777" w:rsidR="00D2492A" w:rsidRPr="00B53F0B" w:rsidRDefault="009F1BF9" w:rsidP="00D2492A">
            <w:pPr>
              <w:tabs>
                <w:tab w:val="left" w:pos="1080"/>
              </w:tabs>
            </w:pPr>
            <w:r w:rsidRPr="00B53F0B">
              <w:t>Зона объектов отдыха и туризма</w:t>
            </w:r>
          </w:p>
        </w:tc>
      </w:tr>
      <w:tr w:rsidR="00D2492A" w:rsidRPr="00B53F0B" w14:paraId="7BEFBEA5" w14:textId="77777777" w:rsidTr="00695606">
        <w:trPr>
          <w:jc w:val="center"/>
        </w:trPr>
        <w:tc>
          <w:tcPr>
            <w:tcW w:w="1072" w:type="dxa"/>
            <w:vAlign w:val="center"/>
          </w:tcPr>
          <w:p w14:paraId="439BE802" w14:textId="77777777" w:rsidR="00D2492A" w:rsidRPr="00B53F0B" w:rsidRDefault="00D2492A" w:rsidP="00D2492A">
            <w:pPr>
              <w:jc w:val="center"/>
            </w:pPr>
            <w:r w:rsidRPr="00B53F0B">
              <w:t>Р-2</w:t>
            </w:r>
          </w:p>
        </w:tc>
        <w:tc>
          <w:tcPr>
            <w:tcW w:w="472" w:type="dxa"/>
            <w:vAlign w:val="center"/>
          </w:tcPr>
          <w:p w14:paraId="4F2074C9" w14:textId="77777777" w:rsidR="00D2492A" w:rsidRPr="00B53F0B" w:rsidRDefault="00D2492A" w:rsidP="00D2492A">
            <w:pPr>
              <w:tabs>
                <w:tab w:val="left" w:pos="1080"/>
              </w:tabs>
              <w:jc w:val="center"/>
            </w:pPr>
            <w:r w:rsidRPr="00B53F0B">
              <w:t>-</w:t>
            </w:r>
          </w:p>
        </w:tc>
        <w:tc>
          <w:tcPr>
            <w:tcW w:w="7716" w:type="dxa"/>
            <w:vAlign w:val="center"/>
          </w:tcPr>
          <w:p w14:paraId="2B2D179D" w14:textId="77777777" w:rsidR="00D2492A" w:rsidRPr="00B53F0B" w:rsidRDefault="009F1BF9" w:rsidP="00D2492A">
            <w:pPr>
              <w:tabs>
                <w:tab w:val="left" w:pos="1080"/>
              </w:tabs>
            </w:pPr>
            <w:r w:rsidRPr="00B53F0B">
              <w:t>Зона зеленых насаждений общего пользования (парков, скверов, бульваров, садов)</w:t>
            </w:r>
          </w:p>
        </w:tc>
      </w:tr>
      <w:tr w:rsidR="00D2492A" w:rsidRPr="00B53F0B" w14:paraId="13295B1F" w14:textId="77777777" w:rsidTr="00695606">
        <w:trPr>
          <w:jc w:val="center"/>
        </w:trPr>
        <w:tc>
          <w:tcPr>
            <w:tcW w:w="1072" w:type="dxa"/>
            <w:vAlign w:val="center"/>
          </w:tcPr>
          <w:p w14:paraId="3771AD43" w14:textId="77777777" w:rsidR="00D2492A" w:rsidRPr="00B53F0B" w:rsidRDefault="00D2492A" w:rsidP="00D2492A">
            <w:pPr>
              <w:jc w:val="center"/>
            </w:pPr>
            <w:r w:rsidRPr="00B53F0B">
              <w:lastRenderedPageBreak/>
              <w:t>Р-3</w:t>
            </w:r>
          </w:p>
        </w:tc>
        <w:tc>
          <w:tcPr>
            <w:tcW w:w="472" w:type="dxa"/>
            <w:vAlign w:val="center"/>
          </w:tcPr>
          <w:p w14:paraId="1F10BDC8" w14:textId="77777777" w:rsidR="00D2492A" w:rsidRPr="00B53F0B" w:rsidRDefault="00D2492A" w:rsidP="00D2492A">
            <w:pPr>
              <w:jc w:val="center"/>
            </w:pPr>
            <w:r w:rsidRPr="00B53F0B">
              <w:t>-</w:t>
            </w:r>
          </w:p>
        </w:tc>
        <w:tc>
          <w:tcPr>
            <w:tcW w:w="7716" w:type="dxa"/>
            <w:vAlign w:val="center"/>
          </w:tcPr>
          <w:p w14:paraId="604D5E59" w14:textId="77777777" w:rsidR="00D2492A" w:rsidRPr="00B53F0B" w:rsidRDefault="00F70D5A" w:rsidP="00D2492A">
            <w:r w:rsidRPr="00B53F0B">
              <w:t>Зона объектов физической культуры и массового спорта</w:t>
            </w:r>
          </w:p>
        </w:tc>
      </w:tr>
      <w:tr w:rsidR="00D2492A" w:rsidRPr="00B53F0B" w14:paraId="17B6E320" w14:textId="77777777" w:rsidTr="00695606">
        <w:trPr>
          <w:jc w:val="center"/>
        </w:trPr>
        <w:tc>
          <w:tcPr>
            <w:tcW w:w="1072" w:type="dxa"/>
            <w:vAlign w:val="center"/>
          </w:tcPr>
          <w:p w14:paraId="34995F1F" w14:textId="77777777" w:rsidR="00D2492A" w:rsidRPr="00B53F0B" w:rsidRDefault="00D2492A" w:rsidP="00D2492A">
            <w:pPr>
              <w:jc w:val="center"/>
            </w:pPr>
            <w:r w:rsidRPr="00B53F0B">
              <w:t>Р-5</w:t>
            </w:r>
          </w:p>
        </w:tc>
        <w:tc>
          <w:tcPr>
            <w:tcW w:w="472" w:type="dxa"/>
            <w:vAlign w:val="center"/>
          </w:tcPr>
          <w:p w14:paraId="7AE2FE34" w14:textId="77777777" w:rsidR="00D2492A" w:rsidRPr="00B53F0B" w:rsidRDefault="00D2492A" w:rsidP="00D2492A">
            <w:pPr>
              <w:jc w:val="center"/>
            </w:pPr>
            <w:r w:rsidRPr="00B53F0B">
              <w:t>-</w:t>
            </w:r>
          </w:p>
        </w:tc>
        <w:tc>
          <w:tcPr>
            <w:tcW w:w="7716" w:type="dxa"/>
            <w:vAlign w:val="center"/>
          </w:tcPr>
          <w:p w14:paraId="713EF7D7" w14:textId="77777777" w:rsidR="00D2492A" w:rsidRPr="00B53F0B" w:rsidRDefault="009F1BF9" w:rsidP="00D2492A">
            <w:r w:rsidRPr="00B53F0B">
              <w:t>Зона лесопарков</w:t>
            </w:r>
          </w:p>
        </w:tc>
      </w:tr>
      <w:tr w:rsidR="00D2492A" w:rsidRPr="00B53F0B" w14:paraId="0DA57064" w14:textId="77777777" w:rsidTr="00695606">
        <w:trPr>
          <w:jc w:val="center"/>
        </w:trPr>
        <w:tc>
          <w:tcPr>
            <w:tcW w:w="9260" w:type="dxa"/>
            <w:gridSpan w:val="3"/>
            <w:vAlign w:val="center"/>
          </w:tcPr>
          <w:p w14:paraId="5E340B61" w14:textId="77777777" w:rsidR="00D2492A" w:rsidRPr="00B53F0B" w:rsidRDefault="00D2492A" w:rsidP="00D2492A">
            <w:r w:rsidRPr="00B53F0B">
              <w:t>6. Зоны специального назначения:</w:t>
            </w:r>
          </w:p>
        </w:tc>
      </w:tr>
      <w:tr w:rsidR="00D2492A" w:rsidRPr="00B53F0B" w14:paraId="6D501C94" w14:textId="77777777" w:rsidTr="00695606">
        <w:trPr>
          <w:jc w:val="center"/>
        </w:trPr>
        <w:tc>
          <w:tcPr>
            <w:tcW w:w="1072" w:type="dxa"/>
            <w:vAlign w:val="center"/>
          </w:tcPr>
          <w:p w14:paraId="1ED5723D" w14:textId="77777777" w:rsidR="00D2492A" w:rsidRPr="00B53F0B" w:rsidRDefault="00D2492A" w:rsidP="00D2492A">
            <w:pPr>
              <w:jc w:val="center"/>
            </w:pPr>
            <w:r w:rsidRPr="00B53F0B">
              <w:t>Сп-2</w:t>
            </w:r>
          </w:p>
        </w:tc>
        <w:tc>
          <w:tcPr>
            <w:tcW w:w="472" w:type="dxa"/>
            <w:vAlign w:val="center"/>
          </w:tcPr>
          <w:p w14:paraId="7D8C53B1" w14:textId="77777777" w:rsidR="00D2492A" w:rsidRPr="00B53F0B" w:rsidRDefault="00D2492A" w:rsidP="00D2492A">
            <w:pPr>
              <w:jc w:val="center"/>
              <w:rPr>
                <w:b/>
                <w:sz w:val="28"/>
              </w:rPr>
            </w:pPr>
            <w:r w:rsidRPr="00B53F0B">
              <w:rPr>
                <w:b/>
                <w:sz w:val="28"/>
              </w:rPr>
              <w:t>-</w:t>
            </w:r>
          </w:p>
        </w:tc>
        <w:tc>
          <w:tcPr>
            <w:tcW w:w="7716" w:type="dxa"/>
            <w:vAlign w:val="center"/>
          </w:tcPr>
          <w:p w14:paraId="0B739CB9" w14:textId="77777777" w:rsidR="00D2492A" w:rsidRPr="00B53F0B" w:rsidRDefault="009F1BF9" w:rsidP="00D2492A">
            <w:pPr>
              <w:rPr>
                <w:sz w:val="28"/>
              </w:rPr>
            </w:pPr>
            <w:r w:rsidRPr="00B53F0B">
              <w:t>Зона режимных территорий</w:t>
            </w:r>
          </w:p>
        </w:tc>
      </w:tr>
      <w:tr w:rsidR="00D2492A" w:rsidRPr="00B53F0B" w14:paraId="233F718A" w14:textId="77777777" w:rsidTr="00695606">
        <w:trPr>
          <w:jc w:val="center"/>
        </w:trPr>
        <w:tc>
          <w:tcPr>
            <w:tcW w:w="1072" w:type="dxa"/>
            <w:vAlign w:val="center"/>
          </w:tcPr>
          <w:p w14:paraId="35653C86" w14:textId="77777777" w:rsidR="00D2492A" w:rsidRPr="00B53F0B" w:rsidRDefault="00D2492A" w:rsidP="00D2492A">
            <w:pPr>
              <w:jc w:val="center"/>
            </w:pPr>
            <w:r w:rsidRPr="00B53F0B">
              <w:t>СН-1</w:t>
            </w:r>
          </w:p>
        </w:tc>
        <w:tc>
          <w:tcPr>
            <w:tcW w:w="472" w:type="dxa"/>
            <w:vAlign w:val="center"/>
          </w:tcPr>
          <w:p w14:paraId="07CFA3BF" w14:textId="77777777" w:rsidR="00D2492A" w:rsidRPr="00B53F0B" w:rsidRDefault="00D2492A" w:rsidP="00D2492A">
            <w:pPr>
              <w:jc w:val="center"/>
            </w:pPr>
            <w:r w:rsidRPr="00B53F0B">
              <w:t>-</w:t>
            </w:r>
          </w:p>
        </w:tc>
        <w:tc>
          <w:tcPr>
            <w:tcW w:w="7716" w:type="dxa"/>
            <w:vAlign w:val="center"/>
          </w:tcPr>
          <w:p w14:paraId="43C9794E" w14:textId="77777777" w:rsidR="00D2492A" w:rsidRPr="00B53F0B" w:rsidRDefault="009F1BF9" w:rsidP="00D2492A">
            <w:r w:rsidRPr="00B53F0B">
              <w:t>Зона объектов обработки, утилизации, обезвреживания, размещения твердых коммунальных отходов</w:t>
            </w:r>
          </w:p>
        </w:tc>
      </w:tr>
      <w:tr w:rsidR="009C70F0" w:rsidRPr="00B53F0B" w14:paraId="711D2047" w14:textId="77777777" w:rsidTr="00695606">
        <w:trPr>
          <w:jc w:val="center"/>
        </w:trPr>
        <w:tc>
          <w:tcPr>
            <w:tcW w:w="1072" w:type="dxa"/>
            <w:vAlign w:val="center"/>
          </w:tcPr>
          <w:p w14:paraId="53F38A8E" w14:textId="77777777" w:rsidR="009C70F0" w:rsidRPr="00B53F0B" w:rsidRDefault="009C70F0" w:rsidP="00D2492A">
            <w:pPr>
              <w:jc w:val="center"/>
            </w:pPr>
            <w:r w:rsidRPr="00B53F0B">
              <w:t>СН-2</w:t>
            </w:r>
          </w:p>
        </w:tc>
        <w:tc>
          <w:tcPr>
            <w:tcW w:w="472" w:type="dxa"/>
            <w:vAlign w:val="center"/>
          </w:tcPr>
          <w:p w14:paraId="4117581B" w14:textId="77777777" w:rsidR="009C70F0" w:rsidRPr="00B53F0B" w:rsidRDefault="009C70F0" w:rsidP="00D2492A">
            <w:pPr>
              <w:jc w:val="center"/>
            </w:pPr>
            <w:r w:rsidRPr="00B53F0B">
              <w:t>-</w:t>
            </w:r>
          </w:p>
        </w:tc>
        <w:tc>
          <w:tcPr>
            <w:tcW w:w="7716" w:type="dxa"/>
            <w:vAlign w:val="center"/>
          </w:tcPr>
          <w:p w14:paraId="379BDA94" w14:textId="77777777" w:rsidR="009C70F0" w:rsidRPr="00B53F0B" w:rsidRDefault="009F1BF9" w:rsidP="00D2492A">
            <w:r w:rsidRPr="00B53F0B">
              <w:t>Зона кладбищ и крематориев</w:t>
            </w:r>
          </w:p>
        </w:tc>
      </w:tr>
      <w:tr w:rsidR="00D2492A" w:rsidRPr="00B53F0B" w14:paraId="21FB6788" w14:textId="77777777" w:rsidTr="00695606">
        <w:trPr>
          <w:jc w:val="center"/>
        </w:trPr>
        <w:tc>
          <w:tcPr>
            <w:tcW w:w="9260" w:type="dxa"/>
            <w:gridSpan w:val="3"/>
            <w:vAlign w:val="center"/>
          </w:tcPr>
          <w:p w14:paraId="056C2CB2" w14:textId="77777777" w:rsidR="00D2492A" w:rsidRPr="00B53F0B" w:rsidRDefault="00D2492A" w:rsidP="00D2492A">
            <w:r w:rsidRPr="00B53F0B">
              <w:t>7. Зоны сельскохозяйственного использования:</w:t>
            </w:r>
          </w:p>
        </w:tc>
      </w:tr>
      <w:tr w:rsidR="00D2492A" w:rsidRPr="00B53F0B" w14:paraId="669CE42C" w14:textId="77777777" w:rsidTr="00695606">
        <w:trPr>
          <w:jc w:val="center"/>
        </w:trPr>
        <w:tc>
          <w:tcPr>
            <w:tcW w:w="1072" w:type="dxa"/>
            <w:vAlign w:val="center"/>
          </w:tcPr>
          <w:p w14:paraId="44BF8F18" w14:textId="77777777" w:rsidR="00D2492A" w:rsidRPr="00B53F0B" w:rsidRDefault="00D2492A" w:rsidP="00D2492A">
            <w:pPr>
              <w:jc w:val="center"/>
            </w:pPr>
            <w:r w:rsidRPr="00B53F0B">
              <w:t>СХ-2</w:t>
            </w:r>
          </w:p>
        </w:tc>
        <w:tc>
          <w:tcPr>
            <w:tcW w:w="472" w:type="dxa"/>
            <w:vAlign w:val="center"/>
          </w:tcPr>
          <w:p w14:paraId="03E15886" w14:textId="77777777" w:rsidR="00D2492A" w:rsidRPr="00B53F0B" w:rsidRDefault="00D2492A" w:rsidP="00D2492A">
            <w:pPr>
              <w:jc w:val="center"/>
              <w:rPr>
                <w:b/>
                <w:sz w:val="28"/>
              </w:rPr>
            </w:pPr>
            <w:r w:rsidRPr="00B53F0B">
              <w:rPr>
                <w:b/>
                <w:sz w:val="28"/>
              </w:rPr>
              <w:t>-</w:t>
            </w:r>
          </w:p>
        </w:tc>
        <w:tc>
          <w:tcPr>
            <w:tcW w:w="7716" w:type="dxa"/>
            <w:vAlign w:val="center"/>
          </w:tcPr>
          <w:p w14:paraId="770DC71F" w14:textId="77777777" w:rsidR="00D2492A" w:rsidRPr="00B53F0B" w:rsidRDefault="009F1BF9" w:rsidP="00D2492A">
            <w:pPr>
              <w:rPr>
                <w:sz w:val="28"/>
              </w:rPr>
            </w:pPr>
            <w:r w:rsidRPr="00B53F0B">
              <w:t>Зоны сельскохозяйственного использования</w:t>
            </w:r>
          </w:p>
        </w:tc>
      </w:tr>
      <w:tr w:rsidR="00D2492A" w:rsidRPr="00B53F0B" w14:paraId="41D6D88A" w14:textId="77777777" w:rsidTr="00695606">
        <w:trPr>
          <w:jc w:val="center"/>
        </w:trPr>
        <w:tc>
          <w:tcPr>
            <w:tcW w:w="1072" w:type="dxa"/>
            <w:vAlign w:val="center"/>
          </w:tcPr>
          <w:p w14:paraId="2BEA6C30" w14:textId="77777777" w:rsidR="00D2492A" w:rsidRPr="00B53F0B" w:rsidRDefault="00D2492A" w:rsidP="00D2492A">
            <w:pPr>
              <w:jc w:val="center"/>
            </w:pPr>
            <w:r w:rsidRPr="00B53F0B">
              <w:t>СХ-3</w:t>
            </w:r>
          </w:p>
        </w:tc>
        <w:tc>
          <w:tcPr>
            <w:tcW w:w="472" w:type="dxa"/>
            <w:vAlign w:val="center"/>
          </w:tcPr>
          <w:p w14:paraId="5B453F1C" w14:textId="77777777" w:rsidR="00D2492A" w:rsidRPr="00B53F0B" w:rsidRDefault="00D2492A" w:rsidP="00D2492A">
            <w:pPr>
              <w:jc w:val="center"/>
              <w:rPr>
                <w:b/>
                <w:sz w:val="28"/>
              </w:rPr>
            </w:pPr>
            <w:r w:rsidRPr="00B53F0B">
              <w:rPr>
                <w:b/>
                <w:sz w:val="28"/>
              </w:rPr>
              <w:t>-</w:t>
            </w:r>
          </w:p>
        </w:tc>
        <w:tc>
          <w:tcPr>
            <w:tcW w:w="7716" w:type="dxa"/>
            <w:vAlign w:val="center"/>
          </w:tcPr>
          <w:p w14:paraId="0A92EE91" w14:textId="77777777" w:rsidR="00D2492A" w:rsidRPr="00B53F0B" w:rsidRDefault="009F1BF9" w:rsidP="009F1BF9">
            <w:r w:rsidRPr="00B53F0B">
              <w:t>Зона, предназначенная для ведения садового хозяйства</w:t>
            </w:r>
          </w:p>
        </w:tc>
      </w:tr>
      <w:tr w:rsidR="00D2492A" w:rsidRPr="00B53F0B" w14:paraId="65755D71" w14:textId="77777777" w:rsidTr="00695606">
        <w:trPr>
          <w:jc w:val="center"/>
        </w:trPr>
        <w:tc>
          <w:tcPr>
            <w:tcW w:w="9260" w:type="dxa"/>
            <w:gridSpan w:val="3"/>
            <w:vAlign w:val="center"/>
          </w:tcPr>
          <w:p w14:paraId="6A3DF1E2" w14:textId="77777777" w:rsidR="00D2492A" w:rsidRPr="00B53F0B" w:rsidRDefault="00D2492A" w:rsidP="00D2492A">
            <w:r w:rsidRPr="00B53F0B">
              <w:t>8. Прочие зоны:</w:t>
            </w:r>
          </w:p>
        </w:tc>
      </w:tr>
      <w:tr w:rsidR="00D2492A" w:rsidRPr="00B53F0B" w14:paraId="49E1A81D" w14:textId="77777777" w:rsidTr="00695606">
        <w:trPr>
          <w:jc w:val="center"/>
        </w:trPr>
        <w:tc>
          <w:tcPr>
            <w:tcW w:w="1072" w:type="dxa"/>
            <w:vAlign w:val="center"/>
          </w:tcPr>
          <w:p w14:paraId="628E98EE" w14:textId="77777777" w:rsidR="00D2492A" w:rsidRPr="00B53F0B" w:rsidRDefault="00D2492A" w:rsidP="00D2492A">
            <w:pPr>
              <w:jc w:val="center"/>
            </w:pPr>
            <w:r w:rsidRPr="00B53F0B">
              <w:t>Пл-1</w:t>
            </w:r>
          </w:p>
        </w:tc>
        <w:tc>
          <w:tcPr>
            <w:tcW w:w="472" w:type="dxa"/>
            <w:vAlign w:val="center"/>
          </w:tcPr>
          <w:p w14:paraId="138DDD59" w14:textId="77777777" w:rsidR="00D2492A" w:rsidRPr="00B53F0B" w:rsidRDefault="00D2492A" w:rsidP="00D2492A">
            <w:pPr>
              <w:jc w:val="center"/>
            </w:pPr>
            <w:r w:rsidRPr="00B53F0B">
              <w:t>-</w:t>
            </w:r>
          </w:p>
        </w:tc>
        <w:tc>
          <w:tcPr>
            <w:tcW w:w="7716" w:type="dxa"/>
            <w:vAlign w:val="center"/>
          </w:tcPr>
          <w:p w14:paraId="44714E9D" w14:textId="77777777" w:rsidR="00D2492A" w:rsidRPr="00B53F0B" w:rsidRDefault="00D2492A" w:rsidP="00D2492A">
            <w:r w:rsidRPr="00B53F0B">
              <w:t>Зона природного ландшафта</w:t>
            </w:r>
            <w:r w:rsidR="009C3CF7" w:rsidRPr="00B53F0B">
              <w:t xml:space="preserve"> в границах населенных пунктов</w:t>
            </w:r>
          </w:p>
        </w:tc>
      </w:tr>
      <w:tr w:rsidR="009C3CF7" w:rsidRPr="00B53F0B" w14:paraId="7468FFF4" w14:textId="77777777" w:rsidTr="00695606">
        <w:trPr>
          <w:jc w:val="center"/>
        </w:trPr>
        <w:tc>
          <w:tcPr>
            <w:tcW w:w="1072" w:type="dxa"/>
            <w:vAlign w:val="center"/>
          </w:tcPr>
          <w:p w14:paraId="70FB3A85" w14:textId="77777777" w:rsidR="009C3CF7" w:rsidRPr="00B53F0B" w:rsidRDefault="009C3CF7" w:rsidP="00D2492A">
            <w:pPr>
              <w:jc w:val="center"/>
            </w:pPr>
            <w:r w:rsidRPr="00B53F0B">
              <w:t>Пл-2</w:t>
            </w:r>
          </w:p>
        </w:tc>
        <w:tc>
          <w:tcPr>
            <w:tcW w:w="472" w:type="dxa"/>
            <w:vAlign w:val="center"/>
          </w:tcPr>
          <w:p w14:paraId="71010649" w14:textId="77777777" w:rsidR="009C3CF7" w:rsidRPr="00B53F0B" w:rsidRDefault="009C3CF7" w:rsidP="00D2492A">
            <w:pPr>
              <w:jc w:val="center"/>
            </w:pPr>
            <w:r w:rsidRPr="00B53F0B">
              <w:t>-</w:t>
            </w:r>
          </w:p>
        </w:tc>
        <w:tc>
          <w:tcPr>
            <w:tcW w:w="7716" w:type="dxa"/>
            <w:vAlign w:val="center"/>
          </w:tcPr>
          <w:p w14:paraId="4F5B1608" w14:textId="77777777" w:rsidR="009C3CF7" w:rsidRPr="00B53F0B" w:rsidRDefault="009C3CF7" w:rsidP="00D2492A">
            <w:r w:rsidRPr="00B53F0B">
              <w:t>Зона природного ландшафта вне границ населенных пунктов</w:t>
            </w:r>
          </w:p>
        </w:tc>
      </w:tr>
      <w:bookmarkEnd w:id="93"/>
    </w:tbl>
    <w:p w14:paraId="7B3025AE" w14:textId="77777777" w:rsidR="00715884" w:rsidRPr="00B53F0B" w:rsidRDefault="00715884" w:rsidP="006D04C9">
      <w:pPr>
        <w:keepNext/>
        <w:spacing w:before="240" w:after="240"/>
        <w:jc w:val="both"/>
        <w:outlineLvl w:val="0"/>
        <w:rPr>
          <w:rFonts w:cs="Arial"/>
          <w:b/>
          <w:bCs/>
          <w:i/>
          <w:iCs/>
          <w:sz w:val="28"/>
          <w:szCs w:val="28"/>
        </w:rPr>
        <w:sectPr w:rsidR="00715884" w:rsidRPr="00B53F0B" w:rsidSect="00972ACF">
          <w:footerReference w:type="default" r:id="rId11"/>
          <w:pgSz w:w="11906" w:h="16838"/>
          <w:pgMar w:top="1134" w:right="851" w:bottom="1134" w:left="1701" w:header="709" w:footer="709" w:gutter="0"/>
          <w:cols w:space="708"/>
          <w:titlePg/>
          <w:docGrid w:linePitch="360"/>
        </w:sectPr>
      </w:pPr>
    </w:p>
    <w:p w14:paraId="01226FBD" w14:textId="77777777" w:rsidR="00B33AA1" w:rsidRPr="00B53F0B" w:rsidRDefault="00B33AA1" w:rsidP="006D04C9">
      <w:pPr>
        <w:keepNext/>
        <w:spacing w:before="240" w:after="240"/>
        <w:jc w:val="both"/>
        <w:outlineLvl w:val="0"/>
        <w:rPr>
          <w:rFonts w:cs="Arial"/>
          <w:b/>
          <w:bCs/>
          <w:i/>
          <w:iCs/>
          <w:sz w:val="28"/>
          <w:szCs w:val="28"/>
        </w:rPr>
      </w:pPr>
      <w:bookmarkStart w:id="94" w:name="_Toc22547257"/>
      <w:r w:rsidRPr="00B53F0B">
        <w:rPr>
          <w:rFonts w:cs="Arial"/>
          <w:b/>
          <w:bCs/>
          <w:i/>
          <w:iCs/>
          <w:sz w:val="28"/>
          <w:szCs w:val="28"/>
        </w:rPr>
        <w:lastRenderedPageBreak/>
        <w:t xml:space="preserve">Статья </w:t>
      </w:r>
      <w:r w:rsidR="005F40AA" w:rsidRPr="00B53F0B">
        <w:rPr>
          <w:rFonts w:cs="Arial"/>
          <w:b/>
          <w:bCs/>
          <w:i/>
          <w:iCs/>
          <w:sz w:val="28"/>
          <w:szCs w:val="28"/>
        </w:rPr>
        <w:t>17</w:t>
      </w:r>
      <w:r w:rsidRPr="00B53F0B">
        <w:rPr>
          <w:rFonts w:cs="Arial"/>
          <w:b/>
          <w:bCs/>
          <w:i/>
          <w:iCs/>
          <w:sz w:val="28"/>
          <w:szCs w:val="28"/>
        </w:rPr>
        <w:t xml:space="preserve">. «Ж-1». </w:t>
      </w:r>
      <w:bookmarkEnd w:id="94"/>
      <w:r w:rsidR="009F1BF9" w:rsidRPr="00B53F0B">
        <w:rPr>
          <w:rFonts w:cs="Arial"/>
          <w:b/>
          <w:bCs/>
          <w:i/>
          <w:iCs/>
          <w:sz w:val="28"/>
          <w:szCs w:val="28"/>
        </w:rPr>
        <w:t>Зона застройки индивидуальными жилыми домами</w:t>
      </w:r>
    </w:p>
    <w:p w14:paraId="21254BF3" w14:textId="77777777" w:rsidR="001D1A37" w:rsidRPr="00B53F0B" w:rsidRDefault="001D1A37" w:rsidP="00203C42">
      <w:r w:rsidRPr="00B53F0B">
        <w:t>1. Основные виды и параметры разрешенного использования земельных участков и объектов капитального строительства</w:t>
      </w:r>
    </w:p>
    <w:tbl>
      <w:tblPr>
        <w:tblW w:w="15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8505"/>
        <w:gridCol w:w="3642"/>
      </w:tblGrid>
      <w:tr w:rsidR="00A40F60" w:rsidRPr="00B53F0B" w14:paraId="02A669C0" w14:textId="77777777" w:rsidTr="004127C0">
        <w:trPr>
          <w:trHeight w:val="299"/>
        </w:trPr>
        <w:tc>
          <w:tcPr>
            <w:tcW w:w="11590" w:type="dxa"/>
            <w:gridSpan w:val="2"/>
            <w:vAlign w:val="center"/>
          </w:tcPr>
          <w:p w14:paraId="2EDF7C27" w14:textId="77777777" w:rsidR="00A40F60" w:rsidRPr="00B53F0B" w:rsidRDefault="00A40F60" w:rsidP="00AD7DCE">
            <w:pPr>
              <w:jc w:val="center"/>
              <w:rPr>
                <w:b/>
                <w:sz w:val="20"/>
                <w:szCs w:val="20"/>
                <w:lang w:eastAsia="ru-RU"/>
              </w:rPr>
            </w:pPr>
            <w:r w:rsidRPr="00B53F0B">
              <w:rPr>
                <w:b/>
                <w:sz w:val="20"/>
                <w:szCs w:val="20"/>
                <w:lang w:eastAsia="ru-RU"/>
              </w:rPr>
              <w:t>ВИДЫ ИСПОЛЬЗОВАНИЯ</w:t>
            </w:r>
          </w:p>
        </w:tc>
        <w:tc>
          <w:tcPr>
            <w:tcW w:w="3642" w:type="dxa"/>
            <w:vMerge w:val="restart"/>
            <w:vAlign w:val="center"/>
          </w:tcPr>
          <w:p w14:paraId="4EAA9F19" w14:textId="77777777" w:rsidR="00A40F60" w:rsidRPr="00B53F0B" w:rsidRDefault="00A40F60" w:rsidP="00AD7DCE">
            <w:pPr>
              <w:jc w:val="center"/>
              <w:rPr>
                <w:b/>
                <w:sz w:val="20"/>
                <w:szCs w:val="20"/>
                <w:lang w:eastAsia="ru-RU"/>
              </w:rPr>
            </w:pPr>
            <w:r w:rsidRPr="00B53F0B">
              <w:rPr>
                <w:b/>
                <w:sz w:val="20"/>
                <w:szCs w:val="20"/>
                <w:lang w:eastAsia="ru-RU"/>
              </w:rPr>
              <w:t>ПАРАМЕТРЫ РАЗРЕШЕННОГО ИСПОЛЬЗОВАНИЯ</w:t>
            </w:r>
          </w:p>
        </w:tc>
      </w:tr>
      <w:tr w:rsidR="00A40F60" w:rsidRPr="00B53F0B" w14:paraId="5558D625" w14:textId="77777777" w:rsidTr="004127C0">
        <w:trPr>
          <w:trHeight w:val="368"/>
        </w:trPr>
        <w:tc>
          <w:tcPr>
            <w:tcW w:w="3085" w:type="dxa"/>
            <w:vAlign w:val="center"/>
          </w:tcPr>
          <w:p w14:paraId="45339682" w14:textId="77777777" w:rsidR="00A40F60" w:rsidRPr="00B53F0B" w:rsidRDefault="00A40F60" w:rsidP="00AD7DCE">
            <w:pPr>
              <w:jc w:val="center"/>
              <w:rPr>
                <w:b/>
                <w:sz w:val="20"/>
                <w:szCs w:val="20"/>
                <w:lang w:eastAsia="ru-RU"/>
              </w:rPr>
            </w:pPr>
            <w:r w:rsidRPr="00B53F0B">
              <w:rPr>
                <w:b/>
                <w:sz w:val="20"/>
                <w:szCs w:val="20"/>
                <w:lang w:eastAsia="ru-RU"/>
              </w:rPr>
              <w:t>Наименование вида использования (код)</w:t>
            </w:r>
          </w:p>
        </w:tc>
        <w:tc>
          <w:tcPr>
            <w:tcW w:w="8505" w:type="dxa"/>
            <w:vAlign w:val="center"/>
          </w:tcPr>
          <w:p w14:paraId="6721D610" w14:textId="77777777" w:rsidR="00A40F60" w:rsidRPr="00B53F0B" w:rsidRDefault="00A40F60" w:rsidP="00AD7DCE">
            <w:pPr>
              <w:jc w:val="center"/>
              <w:rPr>
                <w:b/>
                <w:sz w:val="20"/>
                <w:szCs w:val="20"/>
                <w:lang w:eastAsia="ru-RU"/>
              </w:rPr>
            </w:pPr>
            <w:r w:rsidRPr="00B53F0B">
              <w:rPr>
                <w:b/>
                <w:sz w:val="20"/>
                <w:szCs w:val="20"/>
                <w:lang w:eastAsia="ru-RU"/>
              </w:rPr>
              <w:t>Описание вида использования</w:t>
            </w:r>
          </w:p>
        </w:tc>
        <w:tc>
          <w:tcPr>
            <w:tcW w:w="3642" w:type="dxa"/>
            <w:vMerge/>
            <w:vAlign w:val="center"/>
          </w:tcPr>
          <w:p w14:paraId="181E16AE" w14:textId="77777777" w:rsidR="00A40F60" w:rsidRPr="00B53F0B" w:rsidRDefault="00A40F60" w:rsidP="00AD7DCE">
            <w:pPr>
              <w:jc w:val="center"/>
              <w:rPr>
                <w:b/>
                <w:sz w:val="20"/>
                <w:szCs w:val="20"/>
                <w:lang w:eastAsia="ru-RU"/>
              </w:rPr>
            </w:pPr>
          </w:p>
        </w:tc>
      </w:tr>
      <w:tr w:rsidR="00A40F60" w:rsidRPr="00B53F0B" w14:paraId="12B640A3" w14:textId="77777777" w:rsidTr="004127C0">
        <w:tc>
          <w:tcPr>
            <w:tcW w:w="3085" w:type="dxa"/>
          </w:tcPr>
          <w:p w14:paraId="4C1C277A" w14:textId="77777777" w:rsidR="00A40F60" w:rsidRPr="00B53F0B" w:rsidRDefault="00A40F60" w:rsidP="00AD7DCE">
            <w:pPr>
              <w:rPr>
                <w:rFonts w:eastAsia="Calibri"/>
                <w:sz w:val="20"/>
                <w:szCs w:val="20"/>
              </w:rPr>
            </w:pPr>
            <w:r w:rsidRPr="00B53F0B">
              <w:rPr>
                <w:sz w:val="20"/>
                <w:szCs w:val="20"/>
                <w:lang w:eastAsia="ru-RU"/>
              </w:rPr>
              <w:t>Для индивидуального жилищного строительства (2.1)</w:t>
            </w:r>
          </w:p>
        </w:tc>
        <w:tc>
          <w:tcPr>
            <w:tcW w:w="8505" w:type="dxa"/>
          </w:tcPr>
          <w:p w14:paraId="6F234B95" w14:textId="77777777" w:rsidR="00A40F60" w:rsidRPr="00B53F0B" w:rsidRDefault="00A40F60" w:rsidP="00AD7DCE">
            <w:pPr>
              <w:autoSpaceDE w:val="0"/>
              <w:autoSpaceDN w:val="0"/>
              <w:adjustRightInd w:val="0"/>
              <w:jc w:val="both"/>
              <w:rPr>
                <w:sz w:val="20"/>
                <w:szCs w:val="20"/>
                <w:lang w:eastAsia="ru-RU"/>
              </w:rPr>
            </w:pPr>
            <w:r w:rsidRPr="00B53F0B">
              <w:rPr>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8179248" w14:textId="77777777" w:rsidR="00A40F60" w:rsidRPr="00B53F0B" w:rsidRDefault="00A40F60" w:rsidP="00AD7DCE">
            <w:pPr>
              <w:autoSpaceDE w:val="0"/>
              <w:autoSpaceDN w:val="0"/>
              <w:adjustRightInd w:val="0"/>
              <w:jc w:val="both"/>
              <w:rPr>
                <w:sz w:val="20"/>
                <w:szCs w:val="20"/>
                <w:lang w:eastAsia="ru-RU"/>
              </w:rPr>
            </w:pPr>
            <w:r w:rsidRPr="00B53F0B">
              <w:rPr>
                <w:sz w:val="20"/>
                <w:szCs w:val="20"/>
                <w:lang w:eastAsia="ru-RU"/>
              </w:rPr>
              <w:br/>
              <w:t>выращивание иных декоративных или сельскохозяйственных культур;</w:t>
            </w:r>
            <w:r w:rsidRPr="00B53F0B">
              <w:rPr>
                <w:sz w:val="20"/>
                <w:szCs w:val="20"/>
                <w:lang w:eastAsia="ru-RU"/>
              </w:rPr>
              <w:br/>
            </w:r>
            <w:r w:rsidRPr="00B53F0B">
              <w:rPr>
                <w:sz w:val="20"/>
                <w:szCs w:val="20"/>
                <w:lang w:eastAsia="ru-RU"/>
              </w:rPr>
              <w:br/>
              <w:t>размещение индивидуальных гаражей и хозяйственных построек</w:t>
            </w:r>
          </w:p>
        </w:tc>
        <w:tc>
          <w:tcPr>
            <w:tcW w:w="3642" w:type="dxa"/>
          </w:tcPr>
          <w:p w14:paraId="7B53B76F" w14:textId="77777777" w:rsidR="00A40F60" w:rsidRPr="00F27E7D" w:rsidRDefault="00A40F60" w:rsidP="00AD7DCE">
            <w:pPr>
              <w:jc w:val="both"/>
              <w:rPr>
                <w:color w:val="FF0000"/>
                <w:sz w:val="20"/>
                <w:szCs w:val="20"/>
                <w:lang w:eastAsia="ru-RU"/>
              </w:rPr>
            </w:pPr>
            <w:r w:rsidRPr="00B53F0B">
              <w:rPr>
                <w:sz w:val="20"/>
                <w:szCs w:val="20"/>
                <w:lang w:eastAsia="ru-RU"/>
              </w:rPr>
              <w:t xml:space="preserve">Предельное количество этажей – не </w:t>
            </w:r>
            <w:r w:rsidRPr="00F27E7D">
              <w:rPr>
                <w:color w:val="FF0000"/>
                <w:sz w:val="20"/>
                <w:szCs w:val="20"/>
                <w:lang w:eastAsia="ru-RU"/>
              </w:rPr>
              <w:t>выше 3 надземных этажей</w:t>
            </w:r>
            <w:r w:rsidR="00774C16" w:rsidRPr="00F27E7D">
              <w:rPr>
                <w:color w:val="FF0000"/>
                <w:sz w:val="20"/>
                <w:szCs w:val="20"/>
                <w:lang w:eastAsia="ru-RU"/>
              </w:rPr>
              <w:t>.</w:t>
            </w:r>
          </w:p>
          <w:p w14:paraId="55B11103" w14:textId="77777777" w:rsidR="00774C16" w:rsidRPr="00B53F0B" w:rsidRDefault="00774C16" w:rsidP="00AD7DCE">
            <w:pPr>
              <w:jc w:val="both"/>
              <w:rPr>
                <w:sz w:val="20"/>
                <w:szCs w:val="20"/>
                <w:lang w:eastAsia="ru-RU"/>
              </w:rPr>
            </w:pPr>
            <w:r w:rsidRPr="00B53F0B">
              <w:rPr>
                <w:sz w:val="20"/>
                <w:szCs w:val="20"/>
                <w:lang w:eastAsia="ru-RU"/>
              </w:rPr>
              <w:t>Предельная высота зданий, строений, сооружений – 10 м.</w:t>
            </w:r>
          </w:p>
          <w:p w14:paraId="04E68B51" w14:textId="77777777" w:rsidR="00A40F60" w:rsidRPr="00B53F0B" w:rsidRDefault="00A40F60" w:rsidP="00AD7DCE">
            <w:pPr>
              <w:jc w:val="both"/>
              <w:rPr>
                <w:sz w:val="20"/>
                <w:szCs w:val="20"/>
                <w:lang w:eastAsia="ru-RU"/>
              </w:rPr>
            </w:pPr>
            <w:r w:rsidRPr="00B53F0B">
              <w:rPr>
                <w:sz w:val="20"/>
                <w:szCs w:val="20"/>
                <w:lang w:eastAsia="ru-RU"/>
              </w:rPr>
              <w:t>Минимальный отступ от границы земельного участка – 3 м.</w:t>
            </w:r>
          </w:p>
          <w:p w14:paraId="1B7B5322" w14:textId="77777777" w:rsidR="00A40F60" w:rsidRPr="00B53F0B" w:rsidRDefault="00A40F60" w:rsidP="00AD7DCE">
            <w:pPr>
              <w:jc w:val="both"/>
              <w:rPr>
                <w:sz w:val="20"/>
                <w:szCs w:val="20"/>
                <w:lang w:eastAsia="ru-RU"/>
              </w:rPr>
            </w:pPr>
            <w:r w:rsidRPr="00B53F0B">
              <w:rPr>
                <w:sz w:val="20"/>
                <w:szCs w:val="20"/>
                <w:lang w:eastAsia="ru-RU"/>
              </w:rPr>
              <w:t>Размеры земельных участков:</w:t>
            </w:r>
          </w:p>
          <w:p w14:paraId="6530F55F" w14:textId="77777777" w:rsidR="00A40F60" w:rsidRPr="00B53F0B" w:rsidRDefault="00A40F60" w:rsidP="00AD7DCE">
            <w:pPr>
              <w:jc w:val="both"/>
              <w:rPr>
                <w:sz w:val="20"/>
                <w:szCs w:val="20"/>
                <w:lang w:eastAsia="ru-RU"/>
              </w:rPr>
            </w:pPr>
            <w:r w:rsidRPr="00B53F0B">
              <w:rPr>
                <w:sz w:val="20"/>
                <w:szCs w:val="20"/>
                <w:lang w:eastAsia="ru-RU"/>
              </w:rPr>
              <w:t>- минимальный – 600 кв. м;</w:t>
            </w:r>
          </w:p>
          <w:p w14:paraId="22423C4B" w14:textId="77777777" w:rsidR="00A40F60" w:rsidRPr="00B53F0B" w:rsidRDefault="00A40F60" w:rsidP="00AD7DCE">
            <w:pPr>
              <w:jc w:val="both"/>
              <w:rPr>
                <w:sz w:val="20"/>
                <w:szCs w:val="20"/>
                <w:lang w:eastAsia="ru-RU"/>
              </w:rPr>
            </w:pPr>
            <w:r w:rsidRPr="00B53F0B">
              <w:rPr>
                <w:sz w:val="20"/>
                <w:szCs w:val="20"/>
                <w:lang w:eastAsia="ru-RU"/>
              </w:rPr>
              <w:t>- максимальный – 2000 кв. м.</w:t>
            </w:r>
          </w:p>
          <w:p w14:paraId="620FC99C" w14:textId="77777777" w:rsidR="00A40F60" w:rsidRPr="00B53F0B" w:rsidRDefault="00A40F60" w:rsidP="00AD7DCE">
            <w:pPr>
              <w:jc w:val="both"/>
              <w:rPr>
                <w:sz w:val="20"/>
                <w:szCs w:val="20"/>
                <w:lang w:eastAsia="ru-RU"/>
              </w:rPr>
            </w:pPr>
            <w:r w:rsidRPr="005E6D8A">
              <w:rPr>
                <w:color w:val="FF0000"/>
                <w:sz w:val="20"/>
                <w:szCs w:val="20"/>
                <w:lang w:eastAsia="ru-RU"/>
              </w:rPr>
              <w:t>Максимальный процент застройки зданиями и строениями в границах земельного участка – 30.</w:t>
            </w:r>
          </w:p>
        </w:tc>
      </w:tr>
      <w:tr w:rsidR="00A40F60" w:rsidRPr="00B53F0B" w14:paraId="6DB1BB0A" w14:textId="77777777" w:rsidTr="004127C0">
        <w:tc>
          <w:tcPr>
            <w:tcW w:w="3085" w:type="dxa"/>
          </w:tcPr>
          <w:p w14:paraId="74DA7452" w14:textId="77777777" w:rsidR="00A40F60" w:rsidRPr="00B53F0B" w:rsidRDefault="00A40F60" w:rsidP="00AD7DCE">
            <w:pPr>
              <w:rPr>
                <w:sz w:val="20"/>
                <w:szCs w:val="20"/>
                <w:lang w:eastAsia="ru-RU"/>
              </w:rPr>
            </w:pPr>
            <w:r w:rsidRPr="00B53F0B">
              <w:rPr>
                <w:sz w:val="20"/>
                <w:szCs w:val="20"/>
                <w:lang w:eastAsia="ru-RU"/>
              </w:rPr>
              <w:t>Блокированная жилая застройка (2.3)</w:t>
            </w:r>
          </w:p>
        </w:tc>
        <w:tc>
          <w:tcPr>
            <w:tcW w:w="8505" w:type="dxa"/>
          </w:tcPr>
          <w:p w14:paraId="7BAD5616" w14:textId="77777777" w:rsidR="00A40F60" w:rsidRPr="00B53F0B" w:rsidRDefault="00A40F60" w:rsidP="00AD7DCE">
            <w:pPr>
              <w:autoSpaceDE w:val="0"/>
              <w:autoSpaceDN w:val="0"/>
              <w:adjustRightInd w:val="0"/>
              <w:jc w:val="both"/>
              <w:rPr>
                <w:sz w:val="20"/>
                <w:szCs w:val="20"/>
                <w:lang w:eastAsia="ru-RU"/>
              </w:rPr>
            </w:pPr>
            <w:r w:rsidRPr="00B53F0B">
              <w:rPr>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B53F0B">
              <w:rPr>
                <w:sz w:val="20"/>
                <w:szCs w:val="20"/>
                <w:lang w:eastAsia="ru-RU"/>
              </w:rPr>
              <w:br/>
            </w:r>
            <w:r w:rsidRPr="00B53F0B">
              <w:rPr>
                <w:sz w:val="20"/>
                <w:szCs w:val="20"/>
                <w:lang w:eastAsia="ru-RU"/>
              </w:rPr>
              <w:br/>
              <w:t>разведение декоративных и плодовых деревьев, овощных и ягодных культур; </w:t>
            </w:r>
            <w:r w:rsidRPr="00B53F0B">
              <w:rPr>
                <w:sz w:val="20"/>
                <w:szCs w:val="20"/>
                <w:lang w:eastAsia="ru-RU"/>
              </w:rPr>
              <w:br/>
            </w:r>
            <w:r w:rsidRPr="00B53F0B">
              <w:rPr>
                <w:sz w:val="20"/>
                <w:szCs w:val="20"/>
                <w:lang w:eastAsia="ru-RU"/>
              </w:rPr>
              <w:br/>
              <w:t>размещение индивидуальных гаражей и иных вспомогательных сооружений; </w:t>
            </w:r>
            <w:r w:rsidRPr="00B53F0B">
              <w:rPr>
                <w:sz w:val="20"/>
                <w:szCs w:val="20"/>
                <w:lang w:eastAsia="ru-RU"/>
              </w:rPr>
              <w:br/>
            </w:r>
            <w:r w:rsidRPr="00B53F0B">
              <w:rPr>
                <w:sz w:val="20"/>
                <w:szCs w:val="20"/>
                <w:lang w:eastAsia="ru-RU"/>
              </w:rPr>
              <w:br/>
              <w:t>обустройство спортивных и детских площадок, площадок для отдыха</w:t>
            </w:r>
          </w:p>
        </w:tc>
        <w:tc>
          <w:tcPr>
            <w:tcW w:w="3642" w:type="dxa"/>
          </w:tcPr>
          <w:p w14:paraId="43CC8433" w14:textId="77777777" w:rsidR="00A40F60" w:rsidRPr="00B53F0B" w:rsidRDefault="00A40F60" w:rsidP="00AD7DCE">
            <w:pPr>
              <w:jc w:val="both"/>
              <w:rPr>
                <w:sz w:val="20"/>
                <w:szCs w:val="20"/>
                <w:lang w:eastAsia="ru-RU"/>
              </w:rPr>
            </w:pPr>
            <w:r w:rsidRPr="00B53F0B">
              <w:rPr>
                <w:sz w:val="20"/>
                <w:szCs w:val="20"/>
                <w:lang w:eastAsia="ru-RU"/>
              </w:rPr>
              <w:t xml:space="preserve">Предельное количество этажей – не выше 3 надземных </w:t>
            </w:r>
            <w:r w:rsidR="00774C16" w:rsidRPr="00B53F0B">
              <w:rPr>
                <w:sz w:val="20"/>
                <w:szCs w:val="20"/>
                <w:lang w:eastAsia="ru-RU"/>
              </w:rPr>
              <w:t>этажей.</w:t>
            </w:r>
          </w:p>
          <w:p w14:paraId="17F87C42" w14:textId="77777777" w:rsidR="00774C16" w:rsidRPr="00B53F0B" w:rsidRDefault="00774C16" w:rsidP="00AD7DCE">
            <w:pPr>
              <w:jc w:val="both"/>
              <w:rPr>
                <w:sz w:val="20"/>
                <w:szCs w:val="20"/>
                <w:lang w:eastAsia="ru-RU"/>
              </w:rPr>
            </w:pPr>
            <w:r w:rsidRPr="00B53F0B">
              <w:rPr>
                <w:sz w:val="20"/>
                <w:szCs w:val="20"/>
                <w:lang w:eastAsia="ru-RU"/>
              </w:rPr>
              <w:t>Предельная высота зданий, строений, сооружений – 10 м.</w:t>
            </w:r>
          </w:p>
          <w:p w14:paraId="32C3C0C0" w14:textId="3EBE23CF" w:rsidR="00A40F60" w:rsidRPr="00B53F0B" w:rsidRDefault="00A40F60" w:rsidP="00AD7DCE">
            <w:pPr>
              <w:jc w:val="both"/>
              <w:rPr>
                <w:sz w:val="20"/>
                <w:szCs w:val="20"/>
                <w:lang w:eastAsia="ru-RU"/>
              </w:rPr>
            </w:pPr>
            <w:r w:rsidRPr="00B53F0B">
              <w:rPr>
                <w:sz w:val="20"/>
                <w:szCs w:val="20"/>
                <w:lang w:eastAsia="ru-RU"/>
              </w:rPr>
              <w:t>Минимальный отступ от границы земельного участка – 3.</w:t>
            </w:r>
          </w:p>
          <w:p w14:paraId="1AC65840" w14:textId="77777777" w:rsidR="00A40F60" w:rsidRPr="00B53F0B" w:rsidRDefault="00A40F60" w:rsidP="00AD7DCE">
            <w:pPr>
              <w:jc w:val="both"/>
              <w:rPr>
                <w:sz w:val="20"/>
                <w:szCs w:val="20"/>
                <w:lang w:eastAsia="ru-RU"/>
              </w:rPr>
            </w:pPr>
            <w:r w:rsidRPr="00B53F0B">
              <w:rPr>
                <w:sz w:val="20"/>
                <w:szCs w:val="20"/>
                <w:lang w:eastAsia="ru-RU"/>
              </w:rPr>
              <w:t>Размеры земельных участков:</w:t>
            </w:r>
          </w:p>
          <w:p w14:paraId="46344234" w14:textId="77777777" w:rsidR="00A40F60" w:rsidRPr="00B53F0B" w:rsidRDefault="00A40F60" w:rsidP="00AD7DCE">
            <w:pPr>
              <w:jc w:val="both"/>
              <w:rPr>
                <w:sz w:val="20"/>
                <w:szCs w:val="20"/>
                <w:lang w:eastAsia="ru-RU"/>
              </w:rPr>
            </w:pPr>
            <w:r w:rsidRPr="00B53F0B">
              <w:rPr>
                <w:sz w:val="20"/>
                <w:szCs w:val="20"/>
                <w:lang w:eastAsia="ru-RU"/>
              </w:rPr>
              <w:t>- минимальный – 300 кв. м;</w:t>
            </w:r>
          </w:p>
          <w:p w14:paraId="5DDC8C25" w14:textId="1560D453" w:rsidR="00A40F60" w:rsidRPr="00B53F0B" w:rsidRDefault="00A40F60" w:rsidP="00AD7DCE">
            <w:pPr>
              <w:jc w:val="both"/>
              <w:rPr>
                <w:sz w:val="20"/>
                <w:szCs w:val="20"/>
                <w:lang w:eastAsia="ru-RU"/>
              </w:rPr>
            </w:pPr>
            <w:r w:rsidRPr="00B53F0B">
              <w:rPr>
                <w:sz w:val="20"/>
                <w:szCs w:val="20"/>
                <w:lang w:eastAsia="ru-RU"/>
              </w:rPr>
              <w:t>- максимальный – не подлежит установлению.</w:t>
            </w:r>
          </w:p>
          <w:p w14:paraId="70F95DAD" w14:textId="77777777" w:rsidR="00A40F60" w:rsidRPr="00B53F0B" w:rsidRDefault="00A40F60"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30.</w:t>
            </w:r>
          </w:p>
          <w:p w14:paraId="298BA7D1" w14:textId="77777777" w:rsidR="00A40F60" w:rsidRPr="00B53F0B" w:rsidRDefault="00A40F60" w:rsidP="00AD7DCE">
            <w:pPr>
              <w:jc w:val="both"/>
              <w:rPr>
                <w:sz w:val="20"/>
                <w:szCs w:val="20"/>
                <w:lang w:eastAsia="ru-RU"/>
              </w:rPr>
            </w:pPr>
          </w:p>
        </w:tc>
      </w:tr>
      <w:tr w:rsidR="00A40F60" w:rsidRPr="00B53F0B" w14:paraId="072398C0" w14:textId="77777777" w:rsidTr="004127C0">
        <w:tc>
          <w:tcPr>
            <w:tcW w:w="3085" w:type="dxa"/>
          </w:tcPr>
          <w:p w14:paraId="56615EB9" w14:textId="77777777" w:rsidR="00A40F60" w:rsidRPr="00B53F0B" w:rsidRDefault="00A40F60" w:rsidP="00AD7DCE">
            <w:pPr>
              <w:rPr>
                <w:sz w:val="20"/>
                <w:szCs w:val="20"/>
                <w:lang w:eastAsia="ru-RU"/>
              </w:rPr>
            </w:pPr>
            <w:r w:rsidRPr="00B53F0B">
              <w:rPr>
                <w:sz w:val="20"/>
                <w:szCs w:val="20"/>
                <w:lang w:eastAsia="ru-RU"/>
              </w:rPr>
              <w:t>Дошкольное, начальное и среднее общее образование (3.5.1)</w:t>
            </w:r>
          </w:p>
        </w:tc>
        <w:tc>
          <w:tcPr>
            <w:tcW w:w="8505" w:type="dxa"/>
          </w:tcPr>
          <w:p w14:paraId="707BD537" w14:textId="77777777" w:rsidR="00A40F60" w:rsidRPr="00B53F0B" w:rsidRDefault="00A40F60" w:rsidP="00AD7DCE">
            <w:pPr>
              <w:autoSpaceDE w:val="0"/>
              <w:autoSpaceDN w:val="0"/>
              <w:adjustRightInd w:val="0"/>
              <w:jc w:val="both"/>
              <w:rPr>
                <w:sz w:val="20"/>
                <w:szCs w:val="20"/>
                <w:lang w:eastAsia="ru-RU"/>
              </w:rPr>
            </w:pPr>
            <w:r w:rsidRPr="00B53F0B">
              <w:rPr>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642" w:type="dxa"/>
          </w:tcPr>
          <w:p w14:paraId="59AFA267" w14:textId="77777777" w:rsidR="00A40F60" w:rsidRPr="00B53F0B" w:rsidRDefault="00A40F60" w:rsidP="00AD7DCE">
            <w:pPr>
              <w:jc w:val="both"/>
              <w:rPr>
                <w:sz w:val="20"/>
                <w:szCs w:val="20"/>
                <w:lang w:eastAsia="ru-RU"/>
              </w:rPr>
            </w:pPr>
            <w:r w:rsidRPr="00B53F0B">
              <w:rPr>
                <w:sz w:val="20"/>
                <w:szCs w:val="20"/>
                <w:lang w:eastAsia="ru-RU"/>
              </w:rPr>
              <w:t>Предельное количество этажей – до 4 надземных этажей.</w:t>
            </w:r>
          </w:p>
          <w:p w14:paraId="41F63A56" w14:textId="77777777" w:rsidR="00774C16" w:rsidRPr="00B53F0B" w:rsidRDefault="00774C16" w:rsidP="00AD7DCE">
            <w:pPr>
              <w:jc w:val="both"/>
              <w:rPr>
                <w:sz w:val="20"/>
                <w:szCs w:val="20"/>
                <w:lang w:eastAsia="ru-RU"/>
              </w:rPr>
            </w:pPr>
            <w:r w:rsidRPr="00B53F0B">
              <w:rPr>
                <w:sz w:val="20"/>
                <w:szCs w:val="20"/>
                <w:lang w:eastAsia="ru-RU"/>
              </w:rPr>
              <w:t>Предельная высота зданий, строений, сооружений – 15 м.</w:t>
            </w:r>
          </w:p>
          <w:p w14:paraId="1E28C4D2" w14:textId="77777777" w:rsidR="00A40F60" w:rsidRPr="00B53F0B" w:rsidRDefault="00A40F60" w:rsidP="00AD7DCE">
            <w:pPr>
              <w:jc w:val="both"/>
              <w:rPr>
                <w:sz w:val="20"/>
                <w:szCs w:val="20"/>
                <w:lang w:eastAsia="ru-RU"/>
              </w:rPr>
            </w:pPr>
            <w:r w:rsidRPr="00B53F0B">
              <w:rPr>
                <w:sz w:val="20"/>
                <w:szCs w:val="20"/>
                <w:lang w:eastAsia="ru-RU"/>
              </w:rPr>
              <w:t>Минимальный отступ от границы земельного участка – 5 м.</w:t>
            </w:r>
          </w:p>
          <w:p w14:paraId="1D135C05" w14:textId="77777777" w:rsidR="00A40F60" w:rsidRPr="00B53F0B" w:rsidRDefault="00A40F60" w:rsidP="00AD7DCE">
            <w:pPr>
              <w:jc w:val="both"/>
              <w:rPr>
                <w:sz w:val="20"/>
                <w:szCs w:val="20"/>
                <w:lang w:eastAsia="ru-RU"/>
              </w:rPr>
            </w:pPr>
            <w:r w:rsidRPr="00B53F0B">
              <w:rPr>
                <w:sz w:val="20"/>
                <w:szCs w:val="20"/>
                <w:lang w:eastAsia="ru-RU"/>
              </w:rPr>
              <w:t>Размеры земельных участков:</w:t>
            </w:r>
          </w:p>
          <w:p w14:paraId="0ABDFA58" w14:textId="77777777" w:rsidR="00A40F60" w:rsidRPr="00B53F0B" w:rsidRDefault="00A40F60" w:rsidP="00AD7DCE">
            <w:pPr>
              <w:jc w:val="both"/>
              <w:rPr>
                <w:sz w:val="20"/>
                <w:szCs w:val="20"/>
                <w:lang w:eastAsia="ru-RU"/>
              </w:rPr>
            </w:pPr>
            <w:r w:rsidRPr="00B53F0B">
              <w:rPr>
                <w:sz w:val="20"/>
                <w:szCs w:val="20"/>
                <w:lang w:eastAsia="ru-RU"/>
              </w:rPr>
              <w:lastRenderedPageBreak/>
              <w:t>Дошкольные образовательные организации:</w:t>
            </w:r>
          </w:p>
          <w:p w14:paraId="3539C33B" w14:textId="77777777" w:rsidR="00A40F60" w:rsidRPr="00B53F0B" w:rsidRDefault="00A40F60" w:rsidP="00AD7DCE">
            <w:pPr>
              <w:jc w:val="both"/>
              <w:rPr>
                <w:sz w:val="20"/>
                <w:szCs w:val="20"/>
                <w:lang w:eastAsia="ru-RU"/>
              </w:rPr>
            </w:pPr>
            <w:r w:rsidRPr="00B53F0B">
              <w:rPr>
                <w:sz w:val="20"/>
                <w:szCs w:val="20"/>
                <w:lang w:eastAsia="ru-RU"/>
              </w:rPr>
              <w:t xml:space="preserve">до 100 мест – 40 кв. м/место; </w:t>
            </w:r>
          </w:p>
          <w:p w14:paraId="0403904B" w14:textId="77777777" w:rsidR="00A40F60" w:rsidRPr="00B53F0B" w:rsidRDefault="00A40F60" w:rsidP="00AD7DCE">
            <w:pPr>
              <w:jc w:val="both"/>
              <w:rPr>
                <w:sz w:val="20"/>
                <w:szCs w:val="20"/>
                <w:lang w:eastAsia="ru-RU"/>
              </w:rPr>
            </w:pPr>
            <w:r w:rsidRPr="00B53F0B">
              <w:rPr>
                <w:sz w:val="20"/>
                <w:szCs w:val="20"/>
                <w:lang w:eastAsia="ru-RU"/>
              </w:rPr>
              <w:t>свыше 100 – 35 кв. м/место;</w:t>
            </w:r>
          </w:p>
          <w:p w14:paraId="17C34944" w14:textId="77777777" w:rsidR="00A40F60" w:rsidRPr="00B53F0B" w:rsidRDefault="00A40F60" w:rsidP="00AD7DCE">
            <w:pPr>
              <w:jc w:val="both"/>
              <w:rPr>
                <w:sz w:val="20"/>
                <w:szCs w:val="20"/>
                <w:lang w:eastAsia="ru-RU"/>
              </w:rPr>
            </w:pPr>
            <w:r w:rsidRPr="00B53F0B">
              <w:rPr>
                <w:sz w:val="20"/>
                <w:szCs w:val="20"/>
                <w:lang w:eastAsia="ru-RU"/>
              </w:rPr>
              <w:t xml:space="preserve"> в комплексе учреждений свыше 500 мест – 30 кв. м/место.</w:t>
            </w:r>
          </w:p>
          <w:p w14:paraId="39DE7C23" w14:textId="77777777" w:rsidR="00A40F60" w:rsidRPr="00B53F0B" w:rsidRDefault="00A40F60" w:rsidP="00AD7DCE">
            <w:pPr>
              <w:jc w:val="both"/>
              <w:rPr>
                <w:sz w:val="20"/>
                <w:szCs w:val="20"/>
                <w:lang w:eastAsia="ru-RU"/>
              </w:rPr>
            </w:pPr>
            <w:r w:rsidRPr="00B53F0B">
              <w:rPr>
                <w:sz w:val="20"/>
                <w:szCs w:val="20"/>
                <w:lang w:eastAsia="ru-RU"/>
              </w:rPr>
              <w:t>Размеры земельных участков могут быть уменьшены на 30-40 %; в условиях реконструкции – на 25 %, при размещении на рельефе с уклоном более 20 % – на 15 %.</w:t>
            </w:r>
          </w:p>
          <w:p w14:paraId="274D1AAA" w14:textId="77777777" w:rsidR="00A40F60" w:rsidRPr="00B53F0B" w:rsidRDefault="00A40F60" w:rsidP="00AD7DCE">
            <w:pPr>
              <w:jc w:val="both"/>
              <w:rPr>
                <w:sz w:val="20"/>
                <w:szCs w:val="20"/>
                <w:lang w:eastAsia="ru-RU"/>
              </w:rPr>
            </w:pPr>
            <w:r w:rsidRPr="00B53F0B">
              <w:rPr>
                <w:sz w:val="20"/>
                <w:szCs w:val="20"/>
                <w:lang w:eastAsia="ru-RU"/>
              </w:rPr>
              <w:t>Общеобразовательные организации:</w:t>
            </w:r>
          </w:p>
          <w:p w14:paraId="5404BE54" w14:textId="77777777" w:rsidR="00A40F60" w:rsidRPr="00B53F0B" w:rsidRDefault="00A40F60" w:rsidP="00AD7DCE">
            <w:pPr>
              <w:jc w:val="both"/>
              <w:rPr>
                <w:sz w:val="20"/>
                <w:szCs w:val="20"/>
                <w:lang w:eastAsia="ru-RU"/>
              </w:rPr>
            </w:pPr>
            <w:r w:rsidRPr="00B53F0B">
              <w:rPr>
                <w:sz w:val="20"/>
                <w:szCs w:val="20"/>
                <w:lang w:eastAsia="ru-RU"/>
              </w:rPr>
              <w:t>до 400 мест - 50 кв. м/место;</w:t>
            </w:r>
          </w:p>
          <w:p w14:paraId="55067CCC" w14:textId="77777777" w:rsidR="00A40F60" w:rsidRPr="00B53F0B" w:rsidRDefault="00A40F60" w:rsidP="00AD7DCE">
            <w:pPr>
              <w:jc w:val="both"/>
              <w:rPr>
                <w:sz w:val="20"/>
                <w:szCs w:val="20"/>
                <w:lang w:eastAsia="ru-RU"/>
              </w:rPr>
            </w:pPr>
            <w:r w:rsidRPr="00B53F0B">
              <w:rPr>
                <w:sz w:val="20"/>
                <w:szCs w:val="20"/>
                <w:lang w:eastAsia="ru-RU"/>
              </w:rPr>
              <w:t>400-500 мест - 60 кв. м/место;</w:t>
            </w:r>
          </w:p>
          <w:p w14:paraId="74EE879B" w14:textId="77777777" w:rsidR="00A40F60" w:rsidRPr="00B53F0B" w:rsidRDefault="00A40F60" w:rsidP="00AD7DCE">
            <w:pPr>
              <w:jc w:val="both"/>
              <w:rPr>
                <w:sz w:val="20"/>
                <w:szCs w:val="20"/>
                <w:lang w:eastAsia="ru-RU"/>
              </w:rPr>
            </w:pPr>
            <w:r w:rsidRPr="00B53F0B">
              <w:rPr>
                <w:sz w:val="20"/>
                <w:szCs w:val="20"/>
                <w:lang w:eastAsia="ru-RU"/>
              </w:rPr>
              <w:t>500-600 мест - 50 кв. м/место;</w:t>
            </w:r>
          </w:p>
          <w:p w14:paraId="7DD53BEB" w14:textId="77777777" w:rsidR="00A40F60" w:rsidRPr="00B53F0B" w:rsidRDefault="00A40F60" w:rsidP="00AD7DCE">
            <w:pPr>
              <w:jc w:val="both"/>
              <w:rPr>
                <w:sz w:val="20"/>
                <w:szCs w:val="20"/>
                <w:lang w:eastAsia="ru-RU"/>
              </w:rPr>
            </w:pPr>
            <w:r w:rsidRPr="00B53F0B">
              <w:rPr>
                <w:sz w:val="20"/>
                <w:szCs w:val="20"/>
                <w:lang w:eastAsia="ru-RU"/>
              </w:rPr>
              <w:t>600-800 мест - 40 кв. м/место;</w:t>
            </w:r>
          </w:p>
          <w:p w14:paraId="786894E3" w14:textId="77777777" w:rsidR="00A40F60" w:rsidRPr="00B53F0B" w:rsidRDefault="00A40F60" w:rsidP="00AD7DCE">
            <w:pPr>
              <w:jc w:val="both"/>
              <w:rPr>
                <w:sz w:val="20"/>
                <w:szCs w:val="20"/>
                <w:lang w:eastAsia="ru-RU"/>
              </w:rPr>
            </w:pPr>
            <w:r w:rsidRPr="00B53F0B">
              <w:rPr>
                <w:sz w:val="20"/>
                <w:szCs w:val="20"/>
                <w:lang w:eastAsia="ru-RU"/>
              </w:rPr>
              <w:t>800-1100 мест - 33 кв. м/место;</w:t>
            </w:r>
          </w:p>
          <w:p w14:paraId="5F24C5AB" w14:textId="77777777" w:rsidR="00A40F60" w:rsidRPr="00B53F0B" w:rsidRDefault="00A40F60" w:rsidP="00AD7DCE">
            <w:pPr>
              <w:jc w:val="both"/>
              <w:rPr>
                <w:sz w:val="20"/>
                <w:szCs w:val="20"/>
                <w:lang w:eastAsia="ru-RU"/>
              </w:rPr>
            </w:pPr>
            <w:r w:rsidRPr="00B53F0B">
              <w:rPr>
                <w:sz w:val="20"/>
                <w:szCs w:val="20"/>
                <w:lang w:eastAsia="ru-RU"/>
              </w:rPr>
              <w:t>1100-1500 мест - 21 кв. м/место;</w:t>
            </w:r>
          </w:p>
          <w:p w14:paraId="20C01F0B" w14:textId="77777777" w:rsidR="00A40F60" w:rsidRPr="00B53F0B" w:rsidRDefault="00A40F60" w:rsidP="00AD7DCE">
            <w:pPr>
              <w:jc w:val="both"/>
              <w:rPr>
                <w:sz w:val="20"/>
                <w:szCs w:val="20"/>
                <w:lang w:eastAsia="ru-RU"/>
              </w:rPr>
            </w:pPr>
            <w:r w:rsidRPr="00B53F0B">
              <w:rPr>
                <w:sz w:val="20"/>
                <w:szCs w:val="20"/>
                <w:lang w:eastAsia="ru-RU"/>
              </w:rPr>
              <w:t>1500-2000 мест - 17 кв. м/место;</w:t>
            </w:r>
          </w:p>
          <w:p w14:paraId="0573AE62" w14:textId="77777777" w:rsidR="00A40F60" w:rsidRPr="00B53F0B" w:rsidRDefault="00A40F60" w:rsidP="00AD7DCE">
            <w:pPr>
              <w:jc w:val="both"/>
              <w:rPr>
                <w:b/>
                <w:sz w:val="20"/>
                <w:szCs w:val="20"/>
              </w:rPr>
            </w:pPr>
            <w:r w:rsidRPr="00B53F0B">
              <w:rPr>
                <w:sz w:val="20"/>
                <w:szCs w:val="20"/>
                <w:lang w:eastAsia="ru-RU"/>
              </w:rPr>
              <w:t>Размеры земельных участков могут быть уменьшены на 40 %, в условиях реконструкции – на 20 %.</w:t>
            </w:r>
          </w:p>
          <w:p w14:paraId="41F5A0B8" w14:textId="77777777" w:rsidR="00A40F60" w:rsidRPr="00B53F0B" w:rsidRDefault="00A40F60"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60.</w:t>
            </w:r>
          </w:p>
        </w:tc>
      </w:tr>
      <w:tr w:rsidR="00A40F60" w:rsidRPr="00B53F0B" w14:paraId="2A8F7296" w14:textId="77777777" w:rsidTr="004127C0">
        <w:tc>
          <w:tcPr>
            <w:tcW w:w="3085" w:type="dxa"/>
          </w:tcPr>
          <w:p w14:paraId="7BA7B26C" w14:textId="77777777" w:rsidR="00A40F60" w:rsidRPr="00B53F0B" w:rsidRDefault="00A40F60" w:rsidP="00AD7DCE">
            <w:pPr>
              <w:rPr>
                <w:sz w:val="20"/>
                <w:szCs w:val="20"/>
                <w:lang w:eastAsia="ru-RU"/>
              </w:rPr>
            </w:pPr>
            <w:r w:rsidRPr="00B53F0B">
              <w:rPr>
                <w:sz w:val="20"/>
                <w:szCs w:val="20"/>
                <w:lang w:eastAsia="ru-RU"/>
              </w:rPr>
              <w:lastRenderedPageBreak/>
              <w:t>Магазины (4.4)</w:t>
            </w:r>
          </w:p>
        </w:tc>
        <w:tc>
          <w:tcPr>
            <w:tcW w:w="8505" w:type="dxa"/>
          </w:tcPr>
          <w:p w14:paraId="6B74CDAC" w14:textId="77777777" w:rsidR="00A40F60" w:rsidRPr="00B53F0B" w:rsidRDefault="00A40F60" w:rsidP="00AD7DCE">
            <w:pPr>
              <w:jc w:val="both"/>
              <w:rPr>
                <w:sz w:val="20"/>
                <w:szCs w:val="20"/>
                <w:lang w:eastAsia="ru-RU"/>
              </w:rPr>
            </w:pPr>
            <w:r w:rsidRPr="00B53F0B">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642" w:type="dxa"/>
          </w:tcPr>
          <w:p w14:paraId="7B0323CF" w14:textId="77777777" w:rsidR="00A40F60" w:rsidRPr="00B53F0B" w:rsidRDefault="00A40F60" w:rsidP="00AD7DCE">
            <w:pPr>
              <w:tabs>
                <w:tab w:val="center" w:pos="4677"/>
                <w:tab w:val="right" w:pos="9355"/>
              </w:tabs>
              <w:jc w:val="both"/>
              <w:rPr>
                <w:sz w:val="20"/>
                <w:szCs w:val="20"/>
                <w:lang w:eastAsia="ru-RU"/>
              </w:rPr>
            </w:pPr>
            <w:r w:rsidRPr="00B53F0B">
              <w:rPr>
                <w:sz w:val="20"/>
                <w:szCs w:val="20"/>
                <w:lang w:eastAsia="ru-RU"/>
              </w:rPr>
              <w:t>Предельное количество</w:t>
            </w:r>
            <w:r w:rsidR="00774C16" w:rsidRPr="00B53F0B">
              <w:rPr>
                <w:sz w:val="20"/>
                <w:szCs w:val="20"/>
                <w:lang w:eastAsia="ru-RU"/>
              </w:rPr>
              <w:t xml:space="preserve"> этажей – до 3 надземных этажей.</w:t>
            </w:r>
          </w:p>
          <w:p w14:paraId="4281C4CB" w14:textId="77777777" w:rsidR="00774C16" w:rsidRPr="00B53F0B" w:rsidRDefault="00774C16" w:rsidP="00AD7DCE">
            <w:pPr>
              <w:jc w:val="both"/>
              <w:rPr>
                <w:sz w:val="20"/>
                <w:szCs w:val="20"/>
                <w:lang w:eastAsia="ru-RU"/>
              </w:rPr>
            </w:pPr>
            <w:r w:rsidRPr="00B53F0B">
              <w:rPr>
                <w:sz w:val="20"/>
                <w:szCs w:val="20"/>
                <w:lang w:eastAsia="ru-RU"/>
              </w:rPr>
              <w:t>Предельная высота зданий, строений, сооружений – 15 м.</w:t>
            </w:r>
          </w:p>
          <w:p w14:paraId="07677EAF" w14:textId="77777777" w:rsidR="00A40F60" w:rsidRPr="00B53F0B" w:rsidRDefault="00A40F60" w:rsidP="00AD7DCE">
            <w:pPr>
              <w:tabs>
                <w:tab w:val="center" w:pos="4677"/>
                <w:tab w:val="right" w:pos="9355"/>
              </w:tabs>
              <w:jc w:val="both"/>
              <w:rPr>
                <w:sz w:val="20"/>
                <w:szCs w:val="20"/>
                <w:lang w:eastAsia="ru-RU"/>
              </w:rPr>
            </w:pPr>
            <w:r w:rsidRPr="00B53F0B">
              <w:rPr>
                <w:sz w:val="20"/>
                <w:szCs w:val="20"/>
                <w:lang w:eastAsia="ru-RU"/>
              </w:rPr>
              <w:t>Минимальный отступ от границы земельного участка – 3 м.</w:t>
            </w:r>
          </w:p>
          <w:p w14:paraId="2873B85F" w14:textId="77777777" w:rsidR="00A40F60" w:rsidRPr="00B53F0B" w:rsidRDefault="00A40F60" w:rsidP="00AD7DCE">
            <w:pPr>
              <w:tabs>
                <w:tab w:val="center" w:pos="4677"/>
                <w:tab w:val="right" w:pos="9355"/>
              </w:tabs>
              <w:jc w:val="both"/>
              <w:rPr>
                <w:sz w:val="20"/>
                <w:szCs w:val="20"/>
                <w:lang w:eastAsia="ru-RU"/>
              </w:rPr>
            </w:pPr>
            <w:r w:rsidRPr="00B53F0B">
              <w:rPr>
                <w:sz w:val="20"/>
                <w:szCs w:val="20"/>
                <w:lang w:eastAsia="ru-RU"/>
              </w:rPr>
              <w:t>Размеры земельных участков:</w:t>
            </w:r>
          </w:p>
          <w:p w14:paraId="7A74E236" w14:textId="77777777" w:rsidR="00A40F60" w:rsidRPr="00B53F0B" w:rsidRDefault="00A40F60" w:rsidP="00AD7DCE">
            <w:pPr>
              <w:tabs>
                <w:tab w:val="center" w:pos="4677"/>
                <w:tab w:val="right" w:pos="9355"/>
              </w:tabs>
              <w:jc w:val="both"/>
              <w:rPr>
                <w:sz w:val="20"/>
                <w:szCs w:val="20"/>
                <w:lang w:eastAsia="ru-RU"/>
              </w:rPr>
            </w:pPr>
            <w:r w:rsidRPr="00B53F0B">
              <w:rPr>
                <w:sz w:val="20"/>
                <w:szCs w:val="20"/>
                <w:lang w:eastAsia="ru-RU"/>
              </w:rPr>
              <w:t>- минимальный – 500 кв. м;</w:t>
            </w:r>
          </w:p>
          <w:p w14:paraId="71171951" w14:textId="77777777" w:rsidR="00A40F60" w:rsidRPr="00B53F0B" w:rsidRDefault="00A40F60" w:rsidP="00AD7DCE">
            <w:pPr>
              <w:tabs>
                <w:tab w:val="center" w:pos="4677"/>
                <w:tab w:val="right" w:pos="9355"/>
              </w:tabs>
              <w:jc w:val="both"/>
              <w:rPr>
                <w:sz w:val="20"/>
                <w:szCs w:val="20"/>
                <w:lang w:eastAsia="ru-RU"/>
              </w:rPr>
            </w:pPr>
            <w:r w:rsidRPr="00B53F0B">
              <w:rPr>
                <w:sz w:val="20"/>
                <w:szCs w:val="20"/>
                <w:lang w:eastAsia="ru-RU"/>
              </w:rPr>
              <w:t>- максимальный – не подлежит установлению.</w:t>
            </w:r>
          </w:p>
          <w:p w14:paraId="1E332141" w14:textId="77777777" w:rsidR="00A40F60" w:rsidRPr="00B53F0B" w:rsidRDefault="00A40F60"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r w:rsidRPr="00B53F0B">
              <w:rPr>
                <w:i/>
                <w:sz w:val="20"/>
                <w:szCs w:val="20"/>
                <w:lang w:eastAsia="ru-RU"/>
              </w:rPr>
              <w:t>.</w:t>
            </w:r>
          </w:p>
        </w:tc>
      </w:tr>
      <w:tr w:rsidR="00A40F60" w:rsidRPr="00B53F0B" w14:paraId="4021F8BB" w14:textId="77777777" w:rsidTr="004127C0">
        <w:tc>
          <w:tcPr>
            <w:tcW w:w="3085" w:type="dxa"/>
          </w:tcPr>
          <w:p w14:paraId="5C2BB244" w14:textId="77777777" w:rsidR="00A40F60" w:rsidRPr="00B53F0B" w:rsidRDefault="00A40F60" w:rsidP="00AD7DCE">
            <w:pPr>
              <w:textAlignment w:val="baseline"/>
              <w:rPr>
                <w:sz w:val="20"/>
                <w:szCs w:val="20"/>
                <w:lang w:eastAsia="ru-RU"/>
              </w:rPr>
            </w:pPr>
            <w:r w:rsidRPr="00B53F0B">
              <w:rPr>
                <w:sz w:val="20"/>
                <w:szCs w:val="20"/>
                <w:lang w:eastAsia="ru-RU"/>
              </w:rPr>
              <w:t>Для ведения личного подсобного хозяйства (приусадебный земельный</w:t>
            </w:r>
          </w:p>
          <w:p w14:paraId="1362C960" w14:textId="77777777" w:rsidR="00A40F60" w:rsidRPr="00B53F0B" w:rsidRDefault="00A40F60" w:rsidP="00AD7DCE">
            <w:pPr>
              <w:rPr>
                <w:sz w:val="20"/>
                <w:szCs w:val="20"/>
                <w:lang w:eastAsia="ru-RU"/>
              </w:rPr>
            </w:pPr>
            <w:r w:rsidRPr="00B53F0B">
              <w:rPr>
                <w:sz w:val="20"/>
                <w:szCs w:val="20"/>
                <w:lang w:eastAsia="ru-RU"/>
              </w:rPr>
              <w:lastRenderedPageBreak/>
              <w:t>участок) (2.2)</w:t>
            </w:r>
          </w:p>
        </w:tc>
        <w:tc>
          <w:tcPr>
            <w:tcW w:w="8505" w:type="dxa"/>
          </w:tcPr>
          <w:p w14:paraId="4FD42637" w14:textId="77777777" w:rsidR="00A40F60" w:rsidRPr="00B53F0B" w:rsidRDefault="00A40F60" w:rsidP="00AD7DCE">
            <w:pPr>
              <w:jc w:val="both"/>
              <w:rPr>
                <w:sz w:val="20"/>
                <w:szCs w:val="20"/>
                <w:lang w:eastAsia="ru-RU"/>
              </w:rPr>
            </w:pPr>
            <w:r w:rsidRPr="00B53F0B">
              <w:rPr>
                <w:sz w:val="20"/>
                <w:szCs w:val="20"/>
                <w:lang w:eastAsia="ru-RU"/>
              </w:rPr>
              <w:lastRenderedPageBreak/>
              <w:t>Размещение жилого дома, указанного в описании вида разрешенного использования с кодом 2.1;</w:t>
            </w:r>
          </w:p>
          <w:p w14:paraId="18CAEA9E" w14:textId="77777777" w:rsidR="00A40F60" w:rsidRPr="00B53F0B" w:rsidRDefault="00A40F60" w:rsidP="00AD7DCE">
            <w:pPr>
              <w:jc w:val="both"/>
              <w:rPr>
                <w:sz w:val="20"/>
                <w:szCs w:val="20"/>
                <w:lang w:eastAsia="ru-RU"/>
              </w:rPr>
            </w:pPr>
            <w:r w:rsidRPr="00B53F0B">
              <w:rPr>
                <w:sz w:val="20"/>
                <w:szCs w:val="20"/>
                <w:lang w:eastAsia="ru-RU"/>
              </w:rPr>
              <w:t>производство сельскохозяйственной продукции;</w:t>
            </w:r>
          </w:p>
          <w:p w14:paraId="3B9772AF" w14:textId="77777777" w:rsidR="00A40F60" w:rsidRPr="00B53F0B" w:rsidRDefault="00A40F60" w:rsidP="00AD7DCE">
            <w:pPr>
              <w:jc w:val="both"/>
              <w:rPr>
                <w:sz w:val="20"/>
                <w:szCs w:val="20"/>
                <w:lang w:eastAsia="ru-RU"/>
              </w:rPr>
            </w:pPr>
            <w:r w:rsidRPr="00B53F0B">
              <w:rPr>
                <w:sz w:val="20"/>
                <w:szCs w:val="20"/>
                <w:lang w:eastAsia="ru-RU"/>
              </w:rPr>
              <w:t>размещение гаража и иных вспомогательных сооружений;</w:t>
            </w:r>
          </w:p>
          <w:p w14:paraId="3C1781C2" w14:textId="77777777" w:rsidR="00A40F60" w:rsidRPr="00B53F0B" w:rsidRDefault="00A40F60" w:rsidP="00AD7DCE">
            <w:pPr>
              <w:jc w:val="both"/>
              <w:rPr>
                <w:sz w:val="20"/>
                <w:szCs w:val="20"/>
                <w:lang w:eastAsia="ru-RU"/>
              </w:rPr>
            </w:pPr>
            <w:r w:rsidRPr="00B53F0B">
              <w:rPr>
                <w:sz w:val="20"/>
                <w:szCs w:val="20"/>
                <w:lang w:eastAsia="ru-RU"/>
              </w:rPr>
              <w:lastRenderedPageBreak/>
              <w:t>содержание сельскохозяйственных животных</w:t>
            </w:r>
          </w:p>
        </w:tc>
        <w:tc>
          <w:tcPr>
            <w:tcW w:w="3642" w:type="dxa"/>
          </w:tcPr>
          <w:p w14:paraId="6CD9D5AD" w14:textId="77777777" w:rsidR="00A40F60" w:rsidRPr="00B53F0B" w:rsidRDefault="00A40F60" w:rsidP="00AD7DCE">
            <w:pPr>
              <w:tabs>
                <w:tab w:val="center" w:pos="4677"/>
                <w:tab w:val="right" w:pos="9355"/>
              </w:tabs>
              <w:jc w:val="both"/>
              <w:rPr>
                <w:sz w:val="20"/>
                <w:szCs w:val="20"/>
                <w:lang w:eastAsia="ru-RU"/>
              </w:rPr>
            </w:pPr>
            <w:r w:rsidRPr="00B53F0B">
              <w:rPr>
                <w:sz w:val="20"/>
                <w:szCs w:val="20"/>
                <w:lang w:eastAsia="ru-RU"/>
              </w:rPr>
              <w:lastRenderedPageBreak/>
              <w:t>Предельное количество</w:t>
            </w:r>
            <w:r w:rsidR="00774C16" w:rsidRPr="00B53F0B">
              <w:rPr>
                <w:sz w:val="20"/>
                <w:szCs w:val="20"/>
                <w:lang w:eastAsia="ru-RU"/>
              </w:rPr>
              <w:t xml:space="preserve"> этажей – до 3 надземных этажей.</w:t>
            </w:r>
          </w:p>
          <w:p w14:paraId="7BE744C1" w14:textId="77777777" w:rsidR="00774C16" w:rsidRPr="00B53F0B" w:rsidRDefault="00774C16" w:rsidP="00AD7DCE">
            <w:pPr>
              <w:jc w:val="both"/>
              <w:rPr>
                <w:sz w:val="20"/>
                <w:szCs w:val="20"/>
                <w:lang w:eastAsia="ru-RU"/>
              </w:rPr>
            </w:pPr>
            <w:r w:rsidRPr="00B53F0B">
              <w:rPr>
                <w:sz w:val="20"/>
                <w:szCs w:val="20"/>
                <w:lang w:eastAsia="ru-RU"/>
              </w:rPr>
              <w:lastRenderedPageBreak/>
              <w:t>Предельная высота зданий, строений, сооружений – 10 м.</w:t>
            </w:r>
          </w:p>
          <w:p w14:paraId="7245AA81" w14:textId="77777777" w:rsidR="00A40F60" w:rsidRPr="00B53F0B" w:rsidRDefault="00A40F60" w:rsidP="00AD7DCE">
            <w:pPr>
              <w:tabs>
                <w:tab w:val="center" w:pos="4677"/>
                <w:tab w:val="right" w:pos="9355"/>
              </w:tabs>
              <w:jc w:val="both"/>
              <w:rPr>
                <w:sz w:val="20"/>
                <w:szCs w:val="20"/>
                <w:lang w:eastAsia="ru-RU"/>
              </w:rPr>
            </w:pPr>
            <w:r w:rsidRPr="00B53F0B">
              <w:rPr>
                <w:sz w:val="20"/>
                <w:szCs w:val="20"/>
                <w:lang w:eastAsia="ru-RU"/>
              </w:rPr>
              <w:t>Минимальный отступ от границы земельного участка – 3 м.</w:t>
            </w:r>
          </w:p>
          <w:p w14:paraId="75AB0395" w14:textId="77777777" w:rsidR="00A40F60" w:rsidRPr="00B53F0B" w:rsidRDefault="00A40F60" w:rsidP="00AD7DCE">
            <w:pPr>
              <w:tabs>
                <w:tab w:val="center" w:pos="4677"/>
                <w:tab w:val="right" w:pos="9355"/>
              </w:tabs>
              <w:jc w:val="both"/>
              <w:rPr>
                <w:sz w:val="20"/>
                <w:szCs w:val="20"/>
                <w:lang w:eastAsia="ru-RU"/>
              </w:rPr>
            </w:pPr>
            <w:r w:rsidRPr="00B53F0B">
              <w:rPr>
                <w:sz w:val="20"/>
                <w:szCs w:val="20"/>
                <w:lang w:eastAsia="ru-RU"/>
              </w:rPr>
              <w:t>Размеры земельных участков:</w:t>
            </w:r>
          </w:p>
          <w:p w14:paraId="3CB55A8C" w14:textId="77777777" w:rsidR="002E2424" w:rsidRPr="00B53F0B" w:rsidRDefault="002E2424" w:rsidP="002E2424">
            <w:pPr>
              <w:jc w:val="both"/>
              <w:rPr>
                <w:sz w:val="20"/>
                <w:szCs w:val="20"/>
                <w:lang w:eastAsia="ru-RU"/>
              </w:rPr>
            </w:pPr>
            <w:r w:rsidRPr="00B53F0B">
              <w:rPr>
                <w:sz w:val="20"/>
                <w:szCs w:val="20"/>
                <w:lang w:eastAsia="ru-RU"/>
              </w:rPr>
              <w:t>- минимальный – 600 кв. м;</w:t>
            </w:r>
          </w:p>
          <w:p w14:paraId="145F8A99" w14:textId="77777777" w:rsidR="002E2424" w:rsidRPr="00B53F0B" w:rsidRDefault="002E2424" w:rsidP="002E2424">
            <w:pPr>
              <w:jc w:val="both"/>
              <w:rPr>
                <w:sz w:val="20"/>
                <w:szCs w:val="20"/>
                <w:lang w:eastAsia="ru-RU"/>
              </w:rPr>
            </w:pPr>
            <w:r w:rsidRPr="00B53F0B">
              <w:rPr>
                <w:sz w:val="20"/>
                <w:szCs w:val="20"/>
                <w:lang w:eastAsia="ru-RU"/>
              </w:rPr>
              <w:t>- максимальный – 2000 кв. м.</w:t>
            </w:r>
          </w:p>
          <w:p w14:paraId="3054CBFA" w14:textId="77777777" w:rsidR="00A40F60" w:rsidRPr="00B53F0B" w:rsidRDefault="00A40F60"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r>
      <w:tr w:rsidR="00A40F60" w:rsidRPr="00B53F0B" w14:paraId="554BEF28" w14:textId="77777777" w:rsidTr="004127C0">
        <w:tc>
          <w:tcPr>
            <w:tcW w:w="3085" w:type="dxa"/>
          </w:tcPr>
          <w:p w14:paraId="724FFFA3" w14:textId="77777777" w:rsidR="00A40F60" w:rsidRPr="00B53F0B" w:rsidRDefault="00A40F60" w:rsidP="00AD7DCE">
            <w:pPr>
              <w:spacing w:before="240"/>
              <w:textAlignment w:val="baseline"/>
              <w:rPr>
                <w:sz w:val="20"/>
                <w:szCs w:val="20"/>
                <w:lang w:eastAsia="ru-RU"/>
              </w:rPr>
            </w:pPr>
            <w:r w:rsidRPr="00B53F0B">
              <w:rPr>
                <w:sz w:val="20"/>
                <w:szCs w:val="20"/>
                <w:lang w:eastAsia="ru-RU"/>
              </w:rPr>
              <w:lastRenderedPageBreak/>
              <w:t>Обеспечение спортивно-зрелищных мероприятий (5.1.1)</w:t>
            </w:r>
          </w:p>
        </w:tc>
        <w:tc>
          <w:tcPr>
            <w:tcW w:w="8505" w:type="dxa"/>
          </w:tcPr>
          <w:p w14:paraId="020F0B07" w14:textId="77777777" w:rsidR="00A40F60" w:rsidRPr="00B53F0B" w:rsidRDefault="00A40F60" w:rsidP="00AD7DCE">
            <w:pPr>
              <w:textAlignment w:val="baseline"/>
              <w:rPr>
                <w:sz w:val="20"/>
                <w:szCs w:val="20"/>
                <w:lang w:eastAsia="ru-RU"/>
              </w:rPr>
            </w:pPr>
            <w:r w:rsidRPr="00B53F0B">
              <w:rPr>
                <w:sz w:val="20"/>
                <w:szCs w:val="20"/>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642" w:type="dxa"/>
          </w:tcPr>
          <w:p w14:paraId="1626B3EF" w14:textId="77777777" w:rsidR="00A40F60" w:rsidRPr="00B53F0B" w:rsidRDefault="00A40F60" w:rsidP="00AD7DCE">
            <w:pPr>
              <w:jc w:val="both"/>
              <w:rPr>
                <w:sz w:val="20"/>
                <w:szCs w:val="20"/>
                <w:lang w:eastAsia="ru-RU"/>
              </w:rPr>
            </w:pPr>
            <w:r w:rsidRPr="00B53F0B">
              <w:rPr>
                <w:sz w:val="20"/>
                <w:szCs w:val="20"/>
                <w:lang w:eastAsia="ru-RU"/>
              </w:rPr>
              <w:t>Предельное количество этажей – до 2 надземных этажей.</w:t>
            </w:r>
          </w:p>
          <w:p w14:paraId="65D187A1" w14:textId="77777777" w:rsidR="00A40F60" w:rsidRPr="00B53F0B" w:rsidRDefault="00A40F60" w:rsidP="00AD7DCE">
            <w:pPr>
              <w:jc w:val="both"/>
              <w:rPr>
                <w:sz w:val="20"/>
                <w:szCs w:val="20"/>
                <w:lang w:eastAsia="ru-RU"/>
              </w:rPr>
            </w:pPr>
            <w:r w:rsidRPr="00B53F0B">
              <w:rPr>
                <w:sz w:val="20"/>
                <w:szCs w:val="20"/>
                <w:lang w:eastAsia="ru-RU"/>
              </w:rPr>
              <w:t>Минимальный отступ от границы земельного участка – 5 м.</w:t>
            </w:r>
          </w:p>
          <w:p w14:paraId="324D17FC" w14:textId="77777777" w:rsidR="00A40F60" w:rsidRPr="00B53F0B" w:rsidRDefault="00A40F60" w:rsidP="00AD7DCE">
            <w:pPr>
              <w:jc w:val="both"/>
              <w:rPr>
                <w:sz w:val="20"/>
                <w:szCs w:val="20"/>
                <w:lang w:eastAsia="ru-RU"/>
              </w:rPr>
            </w:pPr>
            <w:r w:rsidRPr="00B53F0B">
              <w:rPr>
                <w:sz w:val="20"/>
                <w:szCs w:val="20"/>
                <w:lang w:eastAsia="ru-RU"/>
              </w:rPr>
              <w:t>Размеры земельных участков:</w:t>
            </w:r>
          </w:p>
          <w:p w14:paraId="529DF8FC" w14:textId="77777777" w:rsidR="00A40F60" w:rsidRPr="00B53F0B" w:rsidRDefault="00A40F60" w:rsidP="00AD7DCE">
            <w:pPr>
              <w:jc w:val="both"/>
              <w:rPr>
                <w:sz w:val="20"/>
                <w:szCs w:val="20"/>
                <w:lang w:eastAsia="ru-RU"/>
              </w:rPr>
            </w:pPr>
            <w:r w:rsidRPr="00B53F0B">
              <w:rPr>
                <w:sz w:val="20"/>
                <w:szCs w:val="20"/>
                <w:lang w:eastAsia="ru-RU"/>
              </w:rPr>
              <w:t>- минимальный – 100 кв. м;</w:t>
            </w:r>
          </w:p>
          <w:p w14:paraId="1165BE9B" w14:textId="77777777" w:rsidR="00A40F60" w:rsidRPr="00B53F0B" w:rsidRDefault="00A40F60" w:rsidP="00AD7DCE">
            <w:pPr>
              <w:jc w:val="both"/>
              <w:rPr>
                <w:sz w:val="20"/>
                <w:szCs w:val="20"/>
                <w:lang w:eastAsia="ru-RU"/>
              </w:rPr>
            </w:pPr>
            <w:r w:rsidRPr="00B53F0B">
              <w:rPr>
                <w:sz w:val="20"/>
                <w:szCs w:val="20"/>
                <w:lang w:eastAsia="ru-RU"/>
              </w:rPr>
              <w:t>- максимальный – не подлежит установлению.</w:t>
            </w:r>
          </w:p>
          <w:p w14:paraId="074DF8BC" w14:textId="77777777" w:rsidR="00A40F60" w:rsidRPr="00B53F0B" w:rsidRDefault="00A40F60"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60.</w:t>
            </w:r>
          </w:p>
        </w:tc>
      </w:tr>
      <w:tr w:rsidR="00A40F60" w:rsidRPr="00B53F0B" w14:paraId="639BE58D" w14:textId="77777777" w:rsidTr="004127C0">
        <w:tc>
          <w:tcPr>
            <w:tcW w:w="3085" w:type="dxa"/>
          </w:tcPr>
          <w:p w14:paraId="5D22A779" w14:textId="77777777" w:rsidR="00A40F60" w:rsidRPr="00B53F0B" w:rsidRDefault="00A40F60" w:rsidP="00AD7DCE">
            <w:pPr>
              <w:jc w:val="both"/>
              <w:rPr>
                <w:sz w:val="20"/>
                <w:szCs w:val="20"/>
                <w:lang w:eastAsia="ru-RU"/>
              </w:rPr>
            </w:pPr>
            <w:r w:rsidRPr="00B53F0B">
              <w:rPr>
                <w:sz w:val="20"/>
                <w:szCs w:val="20"/>
                <w:lang w:eastAsia="ru-RU"/>
              </w:rPr>
              <w:t>Обеспечение занятий спортом в помещениях (5.1.2)</w:t>
            </w:r>
          </w:p>
        </w:tc>
        <w:tc>
          <w:tcPr>
            <w:tcW w:w="8505" w:type="dxa"/>
          </w:tcPr>
          <w:p w14:paraId="157FB3E9" w14:textId="77777777" w:rsidR="00A40F60" w:rsidRPr="00B53F0B" w:rsidRDefault="00A40F60" w:rsidP="00AD7DCE">
            <w:pPr>
              <w:jc w:val="both"/>
              <w:rPr>
                <w:sz w:val="20"/>
                <w:szCs w:val="20"/>
                <w:lang w:eastAsia="ru-RU"/>
              </w:rPr>
            </w:pPr>
            <w:r w:rsidRPr="00B53F0B">
              <w:rPr>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3642" w:type="dxa"/>
          </w:tcPr>
          <w:p w14:paraId="5F25BB26" w14:textId="77777777" w:rsidR="00A40F60" w:rsidRPr="00B53F0B" w:rsidRDefault="00A40F60" w:rsidP="00AD7DCE">
            <w:pPr>
              <w:jc w:val="both"/>
              <w:rPr>
                <w:sz w:val="20"/>
                <w:szCs w:val="20"/>
                <w:lang w:eastAsia="ru-RU"/>
              </w:rPr>
            </w:pPr>
            <w:r w:rsidRPr="00B53F0B">
              <w:rPr>
                <w:sz w:val="20"/>
                <w:szCs w:val="20"/>
                <w:lang w:eastAsia="ru-RU"/>
              </w:rPr>
              <w:t>Предельное количество этажей – до 2 надземных этажей.</w:t>
            </w:r>
          </w:p>
          <w:p w14:paraId="458981E9" w14:textId="77777777" w:rsidR="00A40F60" w:rsidRPr="00B53F0B" w:rsidRDefault="00A40F60" w:rsidP="00AD7DCE">
            <w:pPr>
              <w:jc w:val="both"/>
              <w:rPr>
                <w:sz w:val="20"/>
                <w:szCs w:val="20"/>
                <w:lang w:eastAsia="ru-RU"/>
              </w:rPr>
            </w:pPr>
            <w:r w:rsidRPr="00B53F0B">
              <w:rPr>
                <w:sz w:val="20"/>
                <w:szCs w:val="20"/>
                <w:lang w:eastAsia="ru-RU"/>
              </w:rPr>
              <w:t>Минимальный отступ от границы земельного участка – 5 м.</w:t>
            </w:r>
          </w:p>
          <w:p w14:paraId="4749B112" w14:textId="77777777" w:rsidR="00A40F60" w:rsidRPr="00B53F0B" w:rsidRDefault="00A40F60" w:rsidP="00AD7DCE">
            <w:pPr>
              <w:jc w:val="both"/>
              <w:rPr>
                <w:sz w:val="20"/>
                <w:szCs w:val="20"/>
                <w:lang w:eastAsia="ru-RU"/>
              </w:rPr>
            </w:pPr>
            <w:r w:rsidRPr="00B53F0B">
              <w:rPr>
                <w:sz w:val="20"/>
                <w:szCs w:val="20"/>
                <w:lang w:eastAsia="ru-RU"/>
              </w:rPr>
              <w:t>Размеры земельных участков:</w:t>
            </w:r>
          </w:p>
          <w:p w14:paraId="711AC8D1" w14:textId="77777777" w:rsidR="00A40F60" w:rsidRPr="00B53F0B" w:rsidRDefault="00A40F60" w:rsidP="00AD7DCE">
            <w:pPr>
              <w:jc w:val="both"/>
              <w:rPr>
                <w:sz w:val="20"/>
                <w:szCs w:val="20"/>
                <w:lang w:eastAsia="ru-RU"/>
              </w:rPr>
            </w:pPr>
            <w:r w:rsidRPr="00B53F0B">
              <w:rPr>
                <w:sz w:val="20"/>
                <w:szCs w:val="20"/>
                <w:lang w:eastAsia="ru-RU"/>
              </w:rPr>
              <w:t>- минимальный – 100 кв. м;</w:t>
            </w:r>
          </w:p>
          <w:p w14:paraId="2B96EC7E" w14:textId="77777777" w:rsidR="00A40F60" w:rsidRPr="00B53F0B" w:rsidRDefault="00A40F60" w:rsidP="00AD7DCE">
            <w:pPr>
              <w:jc w:val="both"/>
              <w:rPr>
                <w:sz w:val="20"/>
                <w:szCs w:val="20"/>
                <w:lang w:eastAsia="ru-RU"/>
              </w:rPr>
            </w:pPr>
            <w:r w:rsidRPr="00B53F0B">
              <w:rPr>
                <w:sz w:val="20"/>
                <w:szCs w:val="20"/>
                <w:lang w:eastAsia="ru-RU"/>
              </w:rPr>
              <w:t>- максимальный – не подлежит установлению.</w:t>
            </w:r>
          </w:p>
          <w:p w14:paraId="57FB6D45" w14:textId="77777777" w:rsidR="00A40F60" w:rsidRPr="00B53F0B" w:rsidRDefault="00A40F60"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60.</w:t>
            </w:r>
          </w:p>
        </w:tc>
      </w:tr>
      <w:tr w:rsidR="00A40F60" w:rsidRPr="00B53F0B" w14:paraId="3A04E6D8" w14:textId="77777777" w:rsidTr="004127C0">
        <w:tc>
          <w:tcPr>
            <w:tcW w:w="3085" w:type="dxa"/>
          </w:tcPr>
          <w:p w14:paraId="6EC24B3B" w14:textId="77777777" w:rsidR="00A40F60" w:rsidRPr="00B53F0B" w:rsidRDefault="00A40F60" w:rsidP="00AD7DCE">
            <w:pPr>
              <w:jc w:val="both"/>
              <w:rPr>
                <w:sz w:val="20"/>
                <w:szCs w:val="20"/>
                <w:lang w:eastAsia="ru-RU"/>
              </w:rPr>
            </w:pPr>
            <w:r w:rsidRPr="00B53F0B">
              <w:rPr>
                <w:sz w:val="20"/>
                <w:szCs w:val="20"/>
                <w:lang w:eastAsia="ru-RU"/>
              </w:rPr>
              <w:t>Площадки для занятий спортом (5.1.3)</w:t>
            </w:r>
          </w:p>
        </w:tc>
        <w:tc>
          <w:tcPr>
            <w:tcW w:w="8505" w:type="dxa"/>
          </w:tcPr>
          <w:p w14:paraId="2ECCFDB0" w14:textId="77777777" w:rsidR="00A40F60" w:rsidRPr="00B53F0B" w:rsidRDefault="00A40F60" w:rsidP="00AD7DCE">
            <w:pPr>
              <w:jc w:val="both"/>
              <w:rPr>
                <w:sz w:val="20"/>
                <w:szCs w:val="20"/>
                <w:lang w:eastAsia="ru-RU"/>
              </w:rPr>
            </w:pPr>
            <w:r w:rsidRPr="00B53F0B">
              <w:rPr>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642" w:type="dxa"/>
          </w:tcPr>
          <w:p w14:paraId="092D081B" w14:textId="77777777" w:rsidR="00A40F60" w:rsidRPr="00B53F0B" w:rsidRDefault="00A40F60" w:rsidP="00AD7DCE">
            <w:pPr>
              <w:jc w:val="both"/>
              <w:rPr>
                <w:sz w:val="20"/>
                <w:szCs w:val="20"/>
                <w:lang w:eastAsia="ru-RU"/>
              </w:rPr>
            </w:pPr>
            <w:r w:rsidRPr="00B53F0B">
              <w:rPr>
                <w:sz w:val="20"/>
                <w:szCs w:val="20"/>
                <w:lang w:eastAsia="ru-RU"/>
              </w:rPr>
              <w:t>Предельное количество этажей – до 2 надземных этажей.</w:t>
            </w:r>
          </w:p>
          <w:p w14:paraId="1F9CAC02" w14:textId="77777777" w:rsidR="00A40F60" w:rsidRPr="00B53F0B" w:rsidRDefault="00A40F60" w:rsidP="00AD7DCE">
            <w:pPr>
              <w:jc w:val="both"/>
              <w:rPr>
                <w:sz w:val="20"/>
                <w:szCs w:val="20"/>
                <w:lang w:eastAsia="ru-RU"/>
              </w:rPr>
            </w:pPr>
            <w:r w:rsidRPr="00B53F0B">
              <w:rPr>
                <w:sz w:val="20"/>
                <w:szCs w:val="20"/>
                <w:lang w:eastAsia="ru-RU"/>
              </w:rPr>
              <w:t>Минимальный отступ от границы земельного участка – 5 м.</w:t>
            </w:r>
          </w:p>
          <w:p w14:paraId="587F850B" w14:textId="77777777" w:rsidR="00A40F60" w:rsidRPr="00B53F0B" w:rsidRDefault="00A40F60" w:rsidP="00AD7DCE">
            <w:pPr>
              <w:jc w:val="both"/>
              <w:rPr>
                <w:sz w:val="20"/>
                <w:szCs w:val="20"/>
                <w:lang w:eastAsia="ru-RU"/>
              </w:rPr>
            </w:pPr>
            <w:r w:rsidRPr="00B53F0B">
              <w:rPr>
                <w:sz w:val="20"/>
                <w:szCs w:val="20"/>
                <w:lang w:eastAsia="ru-RU"/>
              </w:rPr>
              <w:t>Размеры земельных участков:</w:t>
            </w:r>
          </w:p>
          <w:p w14:paraId="2F1FD94E" w14:textId="77777777" w:rsidR="00A40F60" w:rsidRPr="00B53F0B" w:rsidRDefault="00A40F60" w:rsidP="00AD7DCE">
            <w:pPr>
              <w:jc w:val="both"/>
              <w:rPr>
                <w:sz w:val="20"/>
                <w:szCs w:val="20"/>
                <w:lang w:eastAsia="ru-RU"/>
              </w:rPr>
            </w:pPr>
            <w:r w:rsidRPr="00B53F0B">
              <w:rPr>
                <w:sz w:val="20"/>
                <w:szCs w:val="20"/>
                <w:lang w:eastAsia="ru-RU"/>
              </w:rPr>
              <w:t>- минимальный – 100 кв. м;</w:t>
            </w:r>
          </w:p>
          <w:p w14:paraId="73E044CC" w14:textId="77777777" w:rsidR="00A40F60" w:rsidRPr="00B53F0B" w:rsidRDefault="00A40F60" w:rsidP="00AD7DCE">
            <w:pPr>
              <w:jc w:val="both"/>
              <w:rPr>
                <w:sz w:val="20"/>
                <w:szCs w:val="20"/>
                <w:lang w:eastAsia="ru-RU"/>
              </w:rPr>
            </w:pPr>
            <w:r w:rsidRPr="00B53F0B">
              <w:rPr>
                <w:sz w:val="20"/>
                <w:szCs w:val="20"/>
                <w:lang w:eastAsia="ru-RU"/>
              </w:rPr>
              <w:t>- максимальный – не подлежит установлению.</w:t>
            </w:r>
          </w:p>
          <w:p w14:paraId="7DBC408A" w14:textId="77777777" w:rsidR="00A40F60" w:rsidRPr="00B53F0B" w:rsidRDefault="00A40F60" w:rsidP="00AD7DCE">
            <w:pPr>
              <w:jc w:val="both"/>
              <w:rPr>
                <w:sz w:val="20"/>
                <w:szCs w:val="20"/>
                <w:lang w:eastAsia="ru-RU"/>
              </w:rPr>
            </w:pPr>
            <w:r w:rsidRPr="00B53F0B">
              <w:rPr>
                <w:sz w:val="20"/>
                <w:szCs w:val="20"/>
                <w:lang w:eastAsia="ru-RU"/>
              </w:rPr>
              <w:lastRenderedPageBreak/>
              <w:t>Максимальный процент застройки зданиями и сооружениями в границах земельного участка – 60.</w:t>
            </w:r>
          </w:p>
        </w:tc>
      </w:tr>
      <w:tr w:rsidR="00A40F60" w:rsidRPr="00B53F0B" w14:paraId="7D103566" w14:textId="77777777" w:rsidTr="004127C0">
        <w:tc>
          <w:tcPr>
            <w:tcW w:w="3085" w:type="dxa"/>
          </w:tcPr>
          <w:p w14:paraId="6918B7EB" w14:textId="77777777" w:rsidR="00A40F60" w:rsidRPr="00B53F0B" w:rsidRDefault="00A40F60" w:rsidP="00AD7DCE">
            <w:pPr>
              <w:jc w:val="both"/>
              <w:rPr>
                <w:sz w:val="20"/>
                <w:szCs w:val="20"/>
                <w:lang w:eastAsia="ru-RU"/>
              </w:rPr>
            </w:pPr>
            <w:r w:rsidRPr="00B53F0B">
              <w:rPr>
                <w:sz w:val="20"/>
                <w:szCs w:val="20"/>
                <w:lang w:eastAsia="ru-RU"/>
              </w:rPr>
              <w:lastRenderedPageBreak/>
              <w:t>Оборудованные площадки для занятий спортом (5.1.4)</w:t>
            </w:r>
          </w:p>
        </w:tc>
        <w:tc>
          <w:tcPr>
            <w:tcW w:w="8505" w:type="dxa"/>
          </w:tcPr>
          <w:p w14:paraId="7454AF33" w14:textId="77777777" w:rsidR="00A40F60" w:rsidRPr="00B53F0B" w:rsidRDefault="00A40F60" w:rsidP="00AD7DCE">
            <w:pPr>
              <w:jc w:val="both"/>
              <w:rPr>
                <w:sz w:val="20"/>
                <w:szCs w:val="20"/>
                <w:lang w:eastAsia="ru-RU"/>
              </w:rPr>
            </w:pPr>
            <w:r w:rsidRPr="00B53F0B">
              <w:rPr>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642" w:type="dxa"/>
          </w:tcPr>
          <w:p w14:paraId="6FD228E4" w14:textId="77777777" w:rsidR="00A40F60" w:rsidRPr="00B53F0B" w:rsidRDefault="00A40F60" w:rsidP="00AD7DCE">
            <w:pPr>
              <w:jc w:val="both"/>
              <w:rPr>
                <w:sz w:val="20"/>
                <w:szCs w:val="20"/>
                <w:lang w:eastAsia="ru-RU"/>
              </w:rPr>
            </w:pPr>
            <w:r w:rsidRPr="00B53F0B">
              <w:rPr>
                <w:sz w:val="20"/>
                <w:szCs w:val="20"/>
                <w:lang w:eastAsia="ru-RU"/>
              </w:rPr>
              <w:t>Предельное количество этажей – до 2 надземных этажей.</w:t>
            </w:r>
          </w:p>
          <w:p w14:paraId="6C77AC49" w14:textId="77777777" w:rsidR="00A40F60" w:rsidRPr="00B53F0B" w:rsidRDefault="00A40F60" w:rsidP="00AD7DCE">
            <w:pPr>
              <w:jc w:val="both"/>
              <w:rPr>
                <w:sz w:val="20"/>
                <w:szCs w:val="20"/>
                <w:lang w:eastAsia="ru-RU"/>
              </w:rPr>
            </w:pPr>
            <w:r w:rsidRPr="00B53F0B">
              <w:rPr>
                <w:sz w:val="20"/>
                <w:szCs w:val="20"/>
                <w:lang w:eastAsia="ru-RU"/>
              </w:rPr>
              <w:t>Минимальный отступ от границы земельного участка – 5 м.</w:t>
            </w:r>
          </w:p>
          <w:p w14:paraId="4619574B" w14:textId="77777777" w:rsidR="00A40F60" w:rsidRPr="00B53F0B" w:rsidRDefault="00A40F60" w:rsidP="00AD7DCE">
            <w:pPr>
              <w:jc w:val="both"/>
              <w:rPr>
                <w:sz w:val="20"/>
                <w:szCs w:val="20"/>
                <w:lang w:eastAsia="ru-RU"/>
              </w:rPr>
            </w:pPr>
            <w:r w:rsidRPr="00B53F0B">
              <w:rPr>
                <w:sz w:val="20"/>
                <w:szCs w:val="20"/>
                <w:lang w:eastAsia="ru-RU"/>
              </w:rPr>
              <w:t>Размеры земельных участков:</w:t>
            </w:r>
          </w:p>
          <w:p w14:paraId="5536ABF1" w14:textId="77777777" w:rsidR="00A40F60" w:rsidRPr="00B53F0B" w:rsidRDefault="00A40F60" w:rsidP="00AD7DCE">
            <w:pPr>
              <w:jc w:val="both"/>
              <w:rPr>
                <w:sz w:val="20"/>
                <w:szCs w:val="20"/>
                <w:lang w:eastAsia="ru-RU"/>
              </w:rPr>
            </w:pPr>
            <w:r w:rsidRPr="00B53F0B">
              <w:rPr>
                <w:sz w:val="20"/>
                <w:szCs w:val="20"/>
                <w:lang w:eastAsia="ru-RU"/>
              </w:rPr>
              <w:t>- минимальный – 100 кв. м;</w:t>
            </w:r>
          </w:p>
          <w:p w14:paraId="2D6F1245" w14:textId="77777777" w:rsidR="00A40F60" w:rsidRPr="00B53F0B" w:rsidRDefault="00A40F60" w:rsidP="00AD7DCE">
            <w:pPr>
              <w:jc w:val="both"/>
              <w:rPr>
                <w:sz w:val="20"/>
                <w:szCs w:val="20"/>
                <w:lang w:eastAsia="ru-RU"/>
              </w:rPr>
            </w:pPr>
            <w:r w:rsidRPr="00B53F0B">
              <w:rPr>
                <w:sz w:val="20"/>
                <w:szCs w:val="20"/>
                <w:lang w:eastAsia="ru-RU"/>
              </w:rPr>
              <w:t>- максимальный – не подлежит установлению.</w:t>
            </w:r>
          </w:p>
          <w:p w14:paraId="191CB31E" w14:textId="77777777" w:rsidR="00A40F60" w:rsidRPr="00B53F0B" w:rsidRDefault="00A40F60"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60.</w:t>
            </w:r>
          </w:p>
        </w:tc>
      </w:tr>
      <w:tr w:rsidR="00A40F60" w:rsidRPr="00B53F0B" w14:paraId="104749A7" w14:textId="77777777" w:rsidTr="004127C0">
        <w:tc>
          <w:tcPr>
            <w:tcW w:w="3085" w:type="dxa"/>
          </w:tcPr>
          <w:p w14:paraId="71DD9066" w14:textId="77777777" w:rsidR="00A40F60" w:rsidRPr="00B53F0B" w:rsidRDefault="00A40F60" w:rsidP="00AD7DCE">
            <w:pPr>
              <w:jc w:val="both"/>
              <w:rPr>
                <w:sz w:val="20"/>
                <w:szCs w:val="20"/>
                <w:lang w:eastAsia="ru-RU"/>
              </w:rPr>
            </w:pPr>
            <w:r w:rsidRPr="00B53F0B">
              <w:rPr>
                <w:sz w:val="20"/>
                <w:szCs w:val="20"/>
                <w:lang w:eastAsia="ru-RU"/>
              </w:rPr>
              <w:t>Коммунальное обслуживание (3.1)</w:t>
            </w:r>
          </w:p>
        </w:tc>
        <w:tc>
          <w:tcPr>
            <w:tcW w:w="8505" w:type="dxa"/>
          </w:tcPr>
          <w:p w14:paraId="5BF98D1E" w14:textId="77777777" w:rsidR="00A40F60" w:rsidRPr="00B53F0B" w:rsidRDefault="00A40F60" w:rsidP="00AD7DCE">
            <w:pPr>
              <w:jc w:val="both"/>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tcPr>
          <w:p w14:paraId="0FA79FAD" w14:textId="77777777" w:rsidR="00A40F60" w:rsidRPr="00B53F0B" w:rsidRDefault="00A40F60" w:rsidP="00AD7DCE">
            <w:pPr>
              <w:jc w:val="both"/>
              <w:rPr>
                <w:sz w:val="20"/>
                <w:szCs w:val="20"/>
                <w:lang w:eastAsia="ru-RU"/>
              </w:rPr>
            </w:pPr>
            <w:r w:rsidRPr="00B53F0B">
              <w:rPr>
                <w:sz w:val="20"/>
                <w:szCs w:val="20"/>
                <w:lang w:eastAsia="ru-RU"/>
              </w:rPr>
              <w:t>Предельное количество этажей – до 2 надземных этажей.</w:t>
            </w:r>
          </w:p>
          <w:p w14:paraId="2CA57947" w14:textId="77777777" w:rsidR="00A40F60" w:rsidRPr="00B53F0B" w:rsidRDefault="00A40F60" w:rsidP="00AD7DCE">
            <w:pPr>
              <w:jc w:val="both"/>
              <w:rPr>
                <w:sz w:val="20"/>
                <w:szCs w:val="20"/>
                <w:lang w:eastAsia="ru-RU"/>
              </w:rPr>
            </w:pPr>
            <w:r w:rsidRPr="00B53F0B">
              <w:rPr>
                <w:sz w:val="20"/>
                <w:szCs w:val="20"/>
                <w:lang w:eastAsia="ru-RU"/>
              </w:rPr>
              <w:t>Минимальный отступ от границы земельного участка – 0,5 м.</w:t>
            </w:r>
          </w:p>
          <w:p w14:paraId="632A72EE" w14:textId="77777777" w:rsidR="00A40F60" w:rsidRPr="00B53F0B" w:rsidRDefault="00A40F60" w:rsidP="00AD7DCE">
            <w:pPr>
              <w:jc w:val="both"/>
              <w:rPr>
                <w:sz w:val="20"/>
                <w:szCs w:val="20"/>
                <w:lang w:eastAsia="ru-RU"/>
              </w:rPr>
            </w:pPr>
            <w:r w:rsidRPr="00B53F0B">
              <w:rPr>
                <w:sz w:val="20"/>
                <w:szCs w:val="20"/>
                <w:lang w:eastAsia="ru-RU"/>
              </w:rPr>
              <w:t>Минимальный размер земельных участков – 4 кв. м.</w:t>
            </w:r>
          </w:p>
          <w:p w14:paraId="6E880201" w14:textId="77777777" w:rsidR="00A40F60" w:rsidRPr="00B53F0B" w:rsidRDefault="00A40F60"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90.</w:t>
            </w:r>
          </w:p>
          <w:p w14:paraId="72C1CFA1" w14:textId="77777777" w:rsidR="00A40F60" w:rsidRPr="00B53F0B" w:rsidRDefault="00A40F60" w:rsidP="00AD7DCE">
            <w:pPr>
              <w:jc w:val="both"/>
              <w:rPr>
                <w:sz w:val="20"/>
                <w:szCs w:val="20"/>
                <w:lang w:eastAsia="ru-RU"/>
              </w:rPr>
            </w:pPr>
          </w:p>
        </w:tc>
      </w:tr>
      <w:tr w:rsidR="00A40F60" w:rsidRPr="00B53F0B" w14:paraId="0EF76E0A" w14:textId="77777777" w:rsidTr="004127C0">
        <w:tc>
          <w:tcPr>
            <w:tcW w:w="3085" w:type="dxa"/>
          </w:tcPr>
          <w:p w14:paraId="19E15061" w14:textId="77777777" w:rsidR="00A40F60" w:rsidRPr="00B53F0B" w:rsidRDefault="00A40F60" w:rsidP="00AD7DCE">
            <w:pPr>
              <w:jc w:val="both"/>
              <w:rPr>
                <w:sz w:val="20"/>
                <w:szCs w:val="20"/>
                <w:lang w:eastAsia="ru-RU"/>
              </w:rPr>
            </w:pPr>
            <w:r w:rsidRPr="00B53F0B">
              <w:rPr>
                <w:sz w:val="20"/>
                <w:szCs w:val="20"/>
                <w:lang w:eastAsia="ru-RU"/>
              </w:rPr>
              <w:t>Предоставление коммунальных услуг (3.1.1)</w:t>
            </w:r>
          </w:p>
        </w:tc>
        <w:tc>
          <w:tcPr>
            <w:tcW w:w="8505" w:type="dxa"/>
          </w:tcPr>
          <w:p w14:paraId="73D5625E" w14:textId="77777777" w:rsidR="00A40F60" w:rsidRPr="00B53F0B" w:rsidRDefault="00A40F60" w:rsidP="00AD7DCE">
            <w:pPr>
              <w:jc w:val="both"/>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tcPr>
          <w:p w14:paraId="5C2B94C7" w14:textId="77777777" w:rsidR="00A40F60" w:rsidRPr="00B53F0B" w:rsidRDefault="00A40F60" w:rsidP="00AD7DCE">
            <w:pPr>
              <w:jc w:val="both"/>
              <w:rPr>
                <w:sz w:val="20"/>
                <w:szCs w:val="20"/>
                <w:lang w:eastAsia="ru-RU"/>
              </w:rPr>
            </w:pPr>
          </w:p>
        </w:tc>
      </w:tr>
      <w:tr w:rsidR="00A40F60" w:rsidRPr="00B53F0B" w14:paraId="721CFA1F" w14:textId="77777777" w:rsidTr="004127C0">
        <w:tc>
          <w:tcPr>
            <w:tcW w:w="3085" w:type="dxa"/>
          </w:tcPr>
          <w:p w14:paraId="45451DA5" w14:textId="77777777" w:rsidR="00A40F60" w:rsidRPr="00B53F0B" w:rsidRDefault="00A40F60" w:rsidP="00AD7DCE">
            <w:pPr>
              <w:jc w:val="both"/>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8505" w:type="dxa"/>
          </w:tcPr>
          <w:p w14:paraId="078F1CA2" w14:textId="77777777" w:rsidR="00A40F60" w:rsidRPr="00B53F0B" w:rsidRDefault="00A40F60" w:rsidP="00AD7DCE">
            <w:pPr>
              <w:jc w:val="both"/>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tcPr>
          <w:p w14:paraId="184A3697" w14:textId="77777777" w:rsidR="00A40F60" w:rsidRPr="00B53F0B" w:rsidRDefault="00A40F60" w:rsidP="00AD7DCE">
            <w:pPr>
              <w:jc w:val="both"/>
              <w:rPr>
                <w:sz w:val="20"/>
                <w:szCs w:val="20"/>
                <w:lang w:eastAsia="ru-RU"/>
              </w:rPr>
            </w:pPr>
          </w:p>
        </w:tc>
      </w:tr>
      <w:tr w:rsidR="00A40F60" w:rsidRPr="00B53F0B" w14:paraId="6A7AAB3F" w14:textId="77777777" w:rsidTr="004127C0">
        <w:tc>
          <w:tcPr>
            <w:tcW w:w="3085" w:type="dxa"/>
          </w:tcPr>
          <w:p w14:paraId="5CB46B19" w14:textId="77777777" w:rsidR="00A40F60" w:rsidRPr="00B53F0B" w:rsidRDefault="00A40F60" w:rsidP="00AD7DCE">
            <w:pPr>
              <w:jc w:val="both"/>
              <w:rPr>
                <w:sz w:val="20"/>
                <w:szCs w:val="20"/>
                <w:lang w:eastAsia="ru-RU"/>
              </w:rPr>
            </w:pPr>
            <w:r w:rsidRPr="00B53F0B">
              <w:rPr>
                <w:sz w:val="20"/>
                <w:szCs w:val="20"/>
                <w:lang w:eastAsia="ru-RU"/>
              </w:rPr>
              <w:t>Земельные участки (территории) общего пользования (12.0)</w:t>
            </w:r>
          </w:p>
        </w:tc>
        <w:tc>
          <w:tcPr>
            <w:tcW w:w="8505" w:type="dxa"/>
          </w:tcPr>
          <w:p w14:paraId="107D9765" w14:textId="77777777" w:rsidR="00A40F60" w:rsidRPr="00B53F0B" w:rsidRDefault="00A40F60" w:rsidP="00AD7DCE">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Pr>
          <w:p w14:paraId="3D25B417" w14:textId="77777777" w:rsidR="00A40F60" w:rsidRPr="00B53F0B" w:rsidRDefault="00A40F60" w:rsidP="00AD7DCE">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A40F60" w:rsidRPr="00B53F0B" w14:paraId="052D9F0A" w14:textId="77777777" w:rsidTr="004127C0">
        <w:tc>
          <w:tcPr>
            <w:tcW w:w="3085" w:type="dxa"/>
          </w:tcPr>
          <w:p w14:paraId="7F08885E" w14:textId="77777777" w:rsidR="00A40F60" w:rsidRPr="00B53F0B" w:rsidRDefault="00A40F60" w:rsidP="00AD7DCE">
            <w:pPr>
              <w:jc w:val="both"/>
              <w:rPr>
                <w:sz w:val="20"/>
                <w:szCs w:val="20"/>
                <w:lang w:eastAsia="ru-RU"/>
              </w:rPr>
            </w:pPr>
            <w:r w:rsidRPr="00B53F0B">
              <w:rPr>
                <w:sz w:val="20"/>
                <w:szCs w:val="20"/>
                <w:lang w:eastAsia="ru-RU"/>
              </w:rPr>
              <w:t>Улично-дорожная сеть (12.0.1)</w:t>
            </w:r>
          </w:p>
        </w:tc>
        <w:tc>
          <w:tcPr>
            <w:tcW w:w="8505" w:type="dxa"/>
          </w:tcPr>
          <w:p w14:paraId="0564815A" w14:textId="77777777" w:rsidR="00A40F60" w:rsidRPr="00B53F0B" w:rsidRDefault="00A40F60" w:rsidP="00AD7DCE">
            <w:pPr>
              <w:jc w:val="both"/>
              <w:rPr>
                <w:sz w:val="20"/>
                <w:szCs w:val="20"/>
                <w:lang w:eastAsia="ru-RU"/>
              </w:rPr>
            </w:pPr>
            <w:r w:rsidRPr="00B53F0B">
              <w:rPr>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w:t>
            </w:r>
            <w:r w:rsidRPr="00B53F0B">
              <w:rPr>
                <w:sz w:val="20"/>
                <w:szCs w:val="20"/>
                <w:lang w:eastAsia="ru-RU"/>
              </w:rPr>
              <w:lastRenderedPageBreak/>
              <w:t>4.9, 7.2.3, а также некапитальных сооружений, предназначенных для охраны транспортных средств</w:t>
            </w:r>
          </w:p>
        </w:tc>
        <w:tc>
          <w:tcPr>
            <w:tcW w:w="3642" w:type="dxa"/>
            <w:vMerge/>
          </w:tcPr>
          <w:p w14:paraId="7BC30F44" w14:textId="77777777" w:rsidR="00A40F60" w:rsidRPr="00B53F0B" w:rsidRDefault="00A40F60" w:rsidP="00AD7DCE">
            <w:pPr>
              <w:jc w:val="both"/>
              <w:rPr>
                <w:sz w:val="20"/>
                <w:szCs w:val="20"/>
                <w:lang w:eastAsia="ru-RU"/>
              </w:rPr>
            </w:pPr>
          </w:p>
        </w:tc>
      </w:tr>
      <w:tr w:rsidR="00A40F60" w:rsidRPr="00B53F0B" w14:paraId="404B689A" w14:textId="77777777" w:rsidTr="004127C0">
        <w:tc>
          <w:tcPr>
            <w:tcW w:w="3085" w:type="dxa"/>
          </w:tcPr>
          <w:p w14:paraId="423AF582" w14:textId="77777777" w:rsidR="00A40F60" w:rsidRPr="00B53F0B" w:rsidRDefault="00A40F60" w:rsidP="00AD7DCE">
            <w:pPr>
              <w:jc w:val="both"/>
              <w:rPr>
                <w:sz w:val="20"/>
                <w:szCs w:val="20"/>
                <w:lang w:eastAsia="ru-RU"/>
              </w:rPr>
            </w:pPr>
            <w:r w:rsidRPr="00B53F0B">
              <w:rPr>
                <w:sz w:val="20"/>
                <w:szCs w:val="20"/>
                <w:lang w:eastAsia="ru-RU"/>
              </w:rPr>
              <w:t>Благоустройство территории (12.0.2)</w:t>
            </w:r>
          </w:p>
        </w:tc>
        <w:tc>
          <w:tcPr>
            <w:tcW w:w="8505" w:type="dxa"/>
          </w:tcPr>
          <w:p w14:paraId="6AE962E0" w14:textId="77777777" w:rsidR="00A40F60" w:rsidRPr="00B53F0B" w:rsidRDefault="00A40F60" w:rsidP="00AD7DCE">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Pr>
          <w:p w14:paraId="168325BC" w14:textId="77777777" w:rsidR="00A40F60" w:rsidRPr="00B53F0B" w:rsidRDefault="00A40F60" w:rsidP="00AD7DCE">
            <w:pPr>
              <w:jc w:val="both"/>
              <w:rPr>
                <w:sz w:val="20"/>
                <w:szCs w:val="20"/>
                <w:lang w:eastAsia="ru-RU"/>
              </w:rPr>
            </w:pPr>
          </w:p>
        </w:tc>
      </w:tr>
    </w:tbl>
    <w:p w14:paraId="27F8A47A" w14:textId="77777777" w:rsidR="00AD7DCE" w:rsidRPr="00B53F0B" w:rsidRDefault="00AD7DCE" w:rsidP="00203C42"/>
    <w:p w14:paraId="08CAAF92" w14:textId="77777777" w:rsidR="001D1A37" w:rsidRPr="00B53F0B" w:rsidRDefault="00403728" w:rsidP="00203C42">
      <w:r w:rsidRPr="00B53F0B">
        <w:t xml:space="preserve">2. </w:t>
      </w:r>
      <w:r w:rsidR="001D1A37" w:rsidRPr="00B53F0B">
        <w:t>Условно разрешенные виды и параметры использования земельных участков и объектов капитального строительства</w:t>
      </w:r>
    </w:p>
    <w:tbl>
      <w:tblPr>
        <w:tblW w:w="15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8505"/>
        <w:gridCol w:w="3642"/>
      </w:tblGrid>
      <w:tr w:rsidR="00A40F60" w:rsidRPr="00B53F0B" w14:paraId="4E02408F" w14:textId="77777777" w:rsidTr="004127C0">
        <w:trPr>
          <w:trHeight w:val="410"/>
        </w:trPr>
        <w:tc>
          <w:tcPr>
            <w:tcW w:w="11590" w:type="dxa"/>
            <w:gridSpan w:val="2"/>
            <w:vAlign w:val="center"/>
            <w:hideMark/>
          </w:tcPr>
          <w:p w14:paraId="62BE1FF2" w14:textId="77777777" w:rsidR="00A40F60" w:rsidRPr="00B53F0B" w:rsidRDefault="00A40F60" w:rsidP="00687FD6">
            <w:pPr>
              <w:tabs>
                <w:tab w:val="center" w:pos="4677"/>
                <w:tab w:val="right" w:pos="9355"/>
              </w:tabs>
              <w:jc w:val="center"/>
              <w:rPr>
                <w:b/>
                <w:sz w:val="20"/>
                <w:szCs w:val="20"/>
                <w:lang w:eastAsia="ru-RU"/>
              </w:rPr>
            </w:pPr>
            <w:r w:rsidRPr="00B53F0B">
              <w:rPr>
                <w:b/>
                <w:sz w:val="20"/>
                <w:szCs w:val="20"/>
                <w:lang w:eastAsia="ru-RU"/>
              </w:rPr>
              <w:t>ВИДЫ ИСПОЛЬЗОВАНИЯ</w:t>
            </w:r>
          </w:p>
        </w:tc>
        <w:tc>
          <w:tcPr>
            <w:tcW w:w="3642" w:type="dxa"/>
            <w:vMerge w:val="restart"/>
            <w:vAlign w:val="center"/>
            <w:hideMark/>
          </w:tcPr>
          <w:p w14:paraId="32DC71B0" w14:textId="77777777" w:rsidR="00A40F60" w:rsidRPr="00B53F0B" w:rsidRDefault="00A40F60" w:rsidP="00687FD6">
            <w:pPr>
              <w:tabs>
                <w:tab w:val="center" w:pos="4677"/>
                <w:tab w:val="right" w:pos="9355"/>
              </w:tabs>
              <w:jc w:val="center"/>
              <w:rPr>
                <w:b/>
                <w:sz w:val="20"/>
                <w:szCs w:val="20"/>
                <w:lang w:eastAsia="ru-RU"/>
              </w:rPr>
            </w:pPr>
            <w:r w:rsidRPr="00B53F0B">
              <w:rPr>
                <w:b/>
                <w:sz w:val="20"/>
                <w:szCs w:val="20"/>
                <w:lang w:eastAsia="ru-RU"/>
              </w:rPr>
              <w:t>ПАРАМЕТРЫ РАЗРЕШЕННОГО ИСПОЛЬЗОВАНИЯ</w:t>
            </w:r>
          </w:p>
        </w:tc>
      </w:tr>
      <w:tr w:rsidR="00A40F60" w:rsidRPr="00B53F0B" w14:paraId="78E45488" w14:textId="77777777" w:rsidTr="004127C0">
        <w:trPr>
          <w:trHeight w:val="318"/>
        </w:trPr>
        <w:tc>
          <w:tcPr>
            <w:tcW w:w="3085" w:type="dxa"/>
            <w:vAlign w:val="center"/>
          </w:tcPr>
          <w:p w14:paraId="47737CB3" w14:textId="77777777" w:rsidR="00A40F60" w:rsidRPr="00B53F0B" w:rsidRDefault="00A40F60" w:rsidP="00687FD6">
            <w:pPr>
              <w:jc w:val="center"/>
              <w:rPr>
                <w:b/>
                <w:sz w:val="20"/>
                <w:szCs w:val="20"/>
                <w:lang w:eastAsia="ru-RU"/>
              </w:rPr>
            </w:pPr>
            <w:r w:rsidRPr="00B53F0B">
              <w:rPr>
                <w:b/>
                <w:sz w:val="20"/>
                <w:szCs w:val="20"/>
                <w:lang w:eastAsia="ru-RU"/>
              </w:rPr>
              <w:t>Наименование вида использования</w:t>
            </w:r>
          </w:p>
        </w:tc>
        <w:tc>
          <w:tcPr>
            <w:tcW w:w="8505" w:type="dxa"/>
            <w:vAlign w:val="center"/>
          </w:tcPr>
          <w:p w14:paraId="3483B532" w14:textId="77777777" w:rsidR="00A40F60" w:rsidRPr="00B53F0B" w:rsidRDefault="00A40F60" w:rsidP="00687FD6">
            <w:pPr>
              <w:jc w:val="center"/>
              <w:rPr>
                <w:b/>
                <w:sz w:val="20"/>
                <w:szCs w:val="20"/>
                <w:lang w:eastAsia="ru-RU"/>
              </w:rPr>
            </w:pPr>
            <w:r w:rsidRPr="00B53F0B">
              <w:rPr>
                <w:b/>
                <w:sz w:val="20"/>
                <w:szCs w:val="20"/>
                <w:lang w:eastAsia="ru-RU"/>
              </w:rPr>
              <w:t>Описание вида использования</w:t>
            </w:r>
          </w:p>
        </w:tc>
        <w:tc>
          <w:tcPr>
            <w:tcW w:w="3642" w:type="dxa"/>
            <w:vMerge/>
            <w:vAlign w:val="center"/>
          </w:tcPr>
          <w:p w14:paraId="3BCB14A8" w14:textId="77777777" w:rsidR="00A40F60" w:rsidRPr="00B53F0B" w:rsidRDefault="00A40F60" w:rsidP="00687FD6">
            <w:pPr>
              <w:tabs>
                <w:tab w:val="center" w:pos="4677"/>
                <w:tab w:val="right" w:pos="9355"/>
              </w:tabs>
              <w:jc w:val="center"/>
              <w:rPr>
                <w:b/>
                <w:sz w:val="20"/>
                <w:szCs w:val="20"/>
                <w:lang w:eastAsia="ru-RU"/>
              </w:rPr>
            </w:pPr>
          </w:p>
        </w:tc>
      </w:tr>
      <w:tr w:rsidR="00A40F60" w:rsidRPr="00B53F0B" w14:paraId="12F86BDB" w14:textId="77777777" w:rsidTr="004127C0">
        <w:trPr>
          <w:trHeight w:val="2530"/>
        </w:trPr>
        <w:tc>
          <w:tcPr>
            <w:tcW w:w="3085" w:type="dxa"/>
          </w:tcPr>
          <w:p w14:paraId="6A8BEE00" w14:textId="77777777" w:rsidR="00A40F60" w:rsidRPr="00B53F0B" w:rsidRDefault="00A40F60" w:rsidP="00F942D4">
            <w:pPr>
              <w:spacing w:line="315" w:lineRule="atLeast"/>
              <w:textAlignment w:val="baseline"/>
              <w:rPr>
                <w:sz w:val="20"/>
                <w:szCs w:val="20"/>
                <w:lang w:eastAsia="ru-RU"/>
              </w:rPr>
            </w:pPr>
            <w:r w:rsidRPr="00B53F0B">
              <w:rPr>
                <w:sz w:val="20"/>
                <w:szCs w:val="20"/>
                <w:lang w:eastAsia="ru-RU"/>
              </w:rPr>
              <w:t>Бытовое обслуживание (3.3)</w:t>
            </w:r>
          </w:p>
        </w:tc>
        <w:tc>
          <w:tcPr>
            <w:tcW w:w="8505" w:type="dxa"/>
          </w:tcPr>
          <w:p w14:paraId="153654F0" w14:textId="77777777" w:rsidR="00A40F60" w:rsidRPr="00B53F0B" w:rsidRDefault="00A40F60" w:rsidP="007C5B3A">
            <w:pPr>
              <w:spacing w:line="276" w:lineRule="auto"/>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42" w:type="dxa"/>
          </w:tcPr>
          <w:p w14:paraId="606533FB" w14:textId="77777777" w:rsidR="00A40F60" w:rsidRPr="00B53F0B" w:rsidRDefault="00A40F60" w:rsidP="00F942D4">
            <w:pPr>
              <w:tabs>
                <w:tab w:val="center" w:pos="4677"/>
                <w:tab w:val="right" w:pos="9355"/>
              </w:tabs>
              <w:jc w:val="both"/>
              <w:rPr>
                <w:sz w:val="20"/>
                <w:szCs w:val="20"/>
                <w:lang w:eastAsia="ru-RU"/>
              </w:rPr>
            </w:pPr>
            <w:r w:rsidRPr="00B53F0B">
              <w:rPr>
                <w:sz w:val="20"/>
                <w:szCs w:val="20"/>
                <w:lang w:eastAsia="ru-RU"/>
              </w:rPr>
              <w:t>Предельное количество этажей – до 4 надземных этажей.</w:t>
            </w:r>
          </w:p>
          <w:p w14:paraId="25881840" w14:textId="77777777" w:rsidR="00A40F60" w:rsidRPr="00B53F0B" w:rsidRDefault="00A40F60" w:rsidP="00F942D4">
            <w:pPr>
              <w:tabs>
                <w:tab w:val="center" w:pos="4677"/>
                <w:tab w:val="right" w:pos="9355"/>
              </w:tabs>
              <w:jc w:val="both"/>
              <w:rPr>
                <w:sz w:val="20"/>
                <w:szCs w:val="20"/>
                <w:lang w:eastAsia="ru-RU"/>
              </w:rPr>
            </w:pPr>
            <w:r w:rsidRPr="00B53F0B">
              <w:rPr>
                <w:sz w:val="20"/>
                <w:szCs w:val="20"/>
                <w:lang w:eastAsia="ru-RU"/>
              </w:rPr>
              <w:t>Минимальный отступ от границы земельного участка – 3 м.</w:t>
            </w:r>
          </w:p>
          <w:p w14:paraId="71171096" w14:textId="77777777" w:rsidR="00A40F60" w:rsidRPr="00B53F0B" w:rsidRDefault="00A40F60" w:rsidP="00F942D4">
            <w:pPr>
              <w:tabs>
                <w:tab w:val="center" w:pos="4677"/>
                <w:tab w:val="right" w:pos="9355"/>
              </w:tabs>
              <w:jc w:val="both"/>
              <w:rPr>
                <w:sz w:val="20"/>
                <w:szCs w:val="20"/>
                <w:lang w:eastAsia="ru-RU"/>
              </w:rPr>
            </w:pPr>
            <w:r w:rsidRPr="00B53F0B">
              <w:rPr>
                <w:sz w:val="20"/>
                <w:szCs w:val="20"/>
                <w:lang w:eastAsia="ru-RU"/>
              </w:rPr>
              <w:t>Размеры земельных участков:</w:t>
            </w:r>
          </w:p>
          <w:p w14:paraId="1CE43352" w14:textId="77777777" w:rsidR="00A40F60" w:rsidRPr="00B53F0B" w:rsidRDefault="00A40F60" w:rsidP="00F942D4">
            <w:pPr>
              <w:tabs>
                <w:tab w:val="center" w:pos="4677"/>
                <w:tab w:val="right" w:pos="9355"/>
              </w:tabs>
              <w:jc w:val="both"/>
              <w:rPr>
                <w:sz w:val="20"/>
                <w:szCs w:val="20"/>
                <w:lang w:eastAsia="ru-RU"/>
              </w:rPr>
            </w:pPr>
            <w:r w:rsidRPr="00B53F0B">
              <w:rPr>
                <w:sz w:val="20"/>
                <w:szCs w:val="20"/>
                <w:lang w:eastAsia="ru-RU"/>
              </w:rPr>
              <w:t>- минимальный – 200 кв. м;</w:t>
            </w:r>
          </w:p>
          <w:p w14:paraId="799188C2" w14:textId="77777777" w:rsidR="00A40F60" w:rsidRPr="00B53F0B" w:rsidRDefault="00A40F60" w:rsidP="00F942D4">
            <w:pPr>
              <w:tabs>
                <w:tab w:val="center" w:pos="4677"/>
                <w:tab w:val="right" w:pos="9355"/>
              </w:tabs>
              <w:jc w:val="both"/>
              <w:rPr>
                <w:sz w:val="20"/>
                <w:szCs w:val="20"/>
                <w:lang w:eastAsia="ru-RU"/>
              </w:rPr>
            </w:pPr>
            <w:r w:rsidRPr="00B53F0B">
              <w:rPr>
                <w:sz w:val="20"/>
                <w:szCs w:val="20"/>
                <w:lang w:eastAsia="ru-RU"/>
              </w:rPr>
              <w:t>- максимальный – не подлежит установлению.</w:t>
            </w:r>
          </w:p>
          <w:p w14:paraId="5F386E9D" w14:textId="77777777" w:rsidR="00A40F60" w:rsidRPr="00B53F0B" w:rsidRDefault="00A40F60" w:rsidP="00F942D4">
            <w:pPr>
              <w:tabs>
                <w:tab w:val="center" w:pos="4677"/>
                <w:tab w:val="right" w:pos="9355"/>
              </w:tabs>
              <w:jc w:val="both"/>
              <w:rPr>
                <w:i/>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r w:rsidRPr="00B53F0B">
              <w:rPr>
                <w:i/>
                <w:sz w:val="20"/>
                <w:szCs w:val="20"/>
                <w:lang w:eastAsia="ru-RU"/>
              </w:rPr>
              <w:t>.</w:t>
            </w:r>
          </w:p>
        </w:tc>
      </w:tr>
      <w:tr w:rsidR="00A40F60" w:rsidRPr="00B53F0B" w14:paraId="679E3C88" w14:textId="77777777" w:rsidTr="004127C0">
        <w:trPr>
          <w:trHeight w:val="206"/>
        </w:trPr>
        <w:tc>
          <w:tcPr>
            <w:tcW w:w="3085" w:type="dxa"/>
          </w:tcPr>
          <w:p w14:paraId="5F4E7CD6" w14:textId="77777777" w:rsidR="00A40F60" w:rsidRPr="00B53F0B" w:rsidRDefault="00A40F60" w:rsidP="00687FD6">
            <w:pPr>
              <w:tabs>
                <w:tab w:val="center" w:pos="1116"/>
              </w:tabs>
              <w:rPr>
                <w:sz w:val="20"/>
                <w:szCs w:val="20"/>
                <w:lang w:eastAsia="ru-RU"/>
              </w:rPr>
            </w:pPr>
            <w:r w:rsidRPr="00B53F0B">
              <w:rPr>
                <w:sz w:val="20"/>
                <w:szCs w:val="20"/>
                <w:lang w:eastAsia="ru-RU"/>
              </w:rPr>
              <w:t>Амбулаторное ветеринарное обслуживание (3.4.1)</w:t>
            </w:r>
          </w:p>
        </w:tc>
        <w:tc>
          <w:tcPr>
            <w:tcW w:w="8505" w:type="dxa"/>
          </w:tcPr>
          <w:p w14:paraId="6117F422" w14:textId="77777777" w:rsidR="00A40F60" w:rsidRPr="00B53F0B" w:rsidRDefault="00A40F60" w:rsidP="007C5B3A">
            <w:pPr>
              <w:spacing w:line="276" w:lineRule="auto"/>
              <w:jc w:val="both"/>
              <w:rPr>
                <w:sz w:val="20"/>
                <w:szCs w:val="20"/>
                <w:lang w:eastAsia="ru-RU"/>
              </w:rPr>
            </w:pPr>
            <w:r w:rsidRPr="00B53F0B">
              <w:rPr>
                <w:sz w:val="20"/>
                <w:szCs w:val="20"/>
                <w:lang w:eastAsia="ru-RU"/>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3642" w:type="dxa"/>
          </w:tcPr>
          <w:p w14:paraId="6EFDA6BF" w14:textId="77777777" w:rsidR="00A40F60" w:rsidRPr="00B53F0B" w:rsidRDefault="00A40F60" w:rsidP="00687FD6">
            <w:pPr>
              <w:jc w:val="both"/>
              <w:rPr>
                <w:sz w:val="20"/>
                <w:szCs w:val="20"/>
                <w:lang w:eastAsia="ru-RU"/>
              </w:rPr>
            </w:pPr>
            <w:r w:rsidRPr="00B53F0B">
              <w:rPr>
                <w:sz w:val="20"/>
                <w:szCs w:val="20"/>
                <w:lang w:eastAsia="ru-RU"/>
              </w:rPr>
              <w:t>Предельное количество этажей – до 2 надземных этажей.</w:t>
            </w:r>
          </w:p>
          <w:p w14:paraId="13F2EAE5" w14:textId="77777777" w:rsidR="00A40F60" w:rsidRPr="00B53F0B" w:rsidRDefault="00A40F60" w:rsidP="00687FD6">
            <w:pPr>
              <w:jc w:val="both"/>
              <w:rPr>
                <w:sz w:val="20"/>
                <w:szCs w:val="20"/>
                <w:lang w:eastAsia="ru-RU"/>
              </w:rPr>
            </w:pPr>
            <w:r w:rsidRPr="00B53F0B">
              <w:rPr>
                <w:sz w:val="20"/>
                <w:szCs w:val="20"/>
                <w:lang w:eastAsia="ru-RU"/>
              </w:rPr>
              <w:t>Минимальный отступ от границы земельного участка – 3 м.</w:t>
            </w:r>
          </w:p>
          <w:p w14:paraId="692A1041" w14:textId="77777777" w:rsidR="00A40F60" w:rsidRPr="00B53F0B" w:rsidRDefault="00A40F60" w:rsidP="00687FD6">
            <w:pPr>
              <w:jc w:val="both"/>
              <w:rPr>
                <w:sz w:val="20"/>
                <w:szCs w:val="20"/>
                <w:lang w:eastAsia="ru-RU"/>
              </w:rPr>
            </w:pPr>
            <w:r w:rsidRPr="00B53F0B">
              <w:rPr>
                <w:sz w:val="20"/>
                <w:szCs w:val="20"/>
                <w:lang w:eastAsia="ru-RU"/>
              </w:rPr>
              <w:t>Размеры земельных участков:</w:t>
            </w:r>
          </w:p>
          <w:p w14:paraId="0DBE8F3E" w14:textId="77777777" w:rsidR="00A40F60" w:rsidRPr="00B53F0B" w:rsidRDefault="00A40F60" w:rsidP="00687FD6">
            <w:pPr>
              <w:jc w:val="both"/>
              <w:rPr>
                <w:sz w:val="20"/>
                <w:szCs w:val="20"/>
                <w:lang w:eastAsia="ru-RU"/>
              </w:rPr>
            </w:pPr>
            <w:r w:rsidRPr="00B53F0B">
              <w:rPr>
                <w:sz w:val="20"/>
                <w:szCs w:val="20"/>
                <w:lang w:eastAsia="ru-RU"/>
              </w:rPr>
              <w:t>- минимальный – 200 кв. м;</w:t>
            </w:r>
          </w:p>
          <w:p w14:paraId="6289FA23" w14:textId="77777777" w:rsidR="00A40F60" w:rsidRPr="00B53F0B" w:rsidRDefault="00A40F60" w:rsidP="00687FD6">
            <w:pPr>
              <w:jc w:val="both"/>
              <w:rPr>
                <w:sz w:val="20"/>
                <w:szCs w:val="20"/>
                <w:lang w:eastAsia="ru-RU"/>
              </w:rPr>
            </w:pPr>
            <w:r w:rsidRPr="00B53F0B">
              <w:rPr>
                <w:sz w:val="20"/>
                <w:szCs w:val="20"/>
                <w:lang w:eastAsia="ru-RU"/>
              </w:rPr>
              <w:t>- максимальный – не подлежит установлению.</w:t>
            </w:r>
          </w:p>
          <w:p w14:paraId="624E0EE4" w14:textId="77777777" w:rsidR="00A40F60" w:rsidRPr="00B53F0B" w:rsidRDefault="00A40F60" w:rsidP="00687FD6">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r>
    </w:tbl>
    <w:p w14:paraId="3C852957" w14:textId="77777777" w:rsidR="00403728" w:rsidRPr="00B53F0B" w:rsidRDefault="00403728" w:rsidP="00403728">
      <w:pPr>
        <w:rPr>
          <w:b/>
          <w:sz w:val="20"/>
          <w:lang w:eastAsia="ru-RU"/>
        </w:rPr>
      </w:pPr>
    </w:p>
    <w:p w14:paraId="5B8FB2B7" w14:textId="77777777" w:rsidR="001D1A37" w:rsidRPr="00B53F0B" w:rsidRDefault="001D1A37" w:rsidP="00203C42">
      <w:r w:rsidRPr="00B53F0B">
        <w:t>3. Вспомогательные виды и параметры разрешенного использования земельных участков и объектов капитального строительства</w:t>
      </w:r>
    </w:p>
    <w:tbl>
      <w:tblPr>
        <w:tblW w:w="152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8505"/>
        <w:gridCol w:w="3642"/>
      </w:tblGrid>
      <w:tr w:rsidR="007C5B3A" w:rsidRPr="00B53F0B" w14:paraId="46185B06" w14:textId="77777777" w:rsidTr="004127C0">
        <w:trPr>
          <w:trHeight w:val="217"/>
        </w:trPr>
        <w:tc>
          <w:tcPr>
            <w:tcW w:w="11590" w:type="dxa"/>
            <w:gridSpan w:val="2"/>
            <w:tcBorders>
              <w:top w:val="single" w:sz="4" w:space="0" w:color="auto"/>
              <w:left w:val="single" w:sz="4" w:space="0" w:color="auto"/>
              <w:bottom w:val="single" w:sz="4" w:space="0" w:color="auto"/>
              <w:right w:val="single" w:sz="4" w:space="0" w:color="auto"/>
            </w:tcBorders>
            <w:vAlign w:val="center"/>
          </w:tcPr>
          <w:p w14:paraId="32C7F497" w14:textId="77777777" w:rsidR="007C5B3A" w:rsidRPr="00B53F0B" w:rsidRDefault="007C5B3A" w:rsidP="00687FD6">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3BFF2417" w14:textId="77777777" w:rsidR="007C5B3A" w:rsidRPr="00B53F0B" w:rsidRDefault="007C5B3A" w:rsidP="00687FD6">
            <w:pPr>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2ED4E90F" w14:textId="77777777" w:rsidTr="004127C0">
        <w:trPr>
          <w:trHeight w:val="352"/>
        </w:trPr>
        <w:tc>
          <w:tcPr>
            <w:tcW w:w="3085" w:type="dxa"/>
            <w:tcBorders>
              <w:top w:val="single" w:sz="4" w:space="0" w:color="auto"/>
              <w:left w:val="single" w:sz="4" w:space="0" w:color="auto"/>
              <w:bottom w:val="single" w:sz="4" w:space="0" w:color="auto"/>
              <w:right w:val="single" w:sz="4" w:space="0" w:color="auto"/>
            </w:tcBorders>
            <w:vAlign w:val="center"/>
          </w:tcPr>
          <w:p w14:paraId="2F68D8C3" w14:textId="77777777" w:rsidR="007C5B3A" w:rsidRPr="00B53F0B" w:rsidRDefault="007C5B3A" w:rsidP="00687FD6">
            <w:pPr>
              <w:jc w:val="center"/>
              <w:rPr>
                <w:b/>
                <w:sz w:val="20"/>
                <w:szCs w:val="20"/>
                <w:lang w:eastAsia="ru-RU"/>
              </w:rPr>
            </w:pPr>
            <w:r w:rsidRPr="00B53F0B">
              <w:rPr>
                <w:b/>
                <w:sz w:val="20"/>
                <w:szCs w:val="20"/>
                <w:lang w:eastAsia="ru-RU"/>
              </w:rPr>
              <w:t>Наименование вида использования</w:t>
            </w:r>
          </w:p>
        </w:tc>
        <w:tc>
          <w:tcPr>
            <w:tcW w:w="8505" w:type="dxa"/>
            <w:tcBorders>
              <w:top w:val="single" w:sz="4" w:space="0" w:color="auto"/>
              <w:left w:val="single" w:sz="4" w:space="0" w:color="auto"/>
              <w:bottom w:val="single" w:sz="4" w:space="0" w:color="auto"/>
              <w:right w:val="single" w:sz="4" w:space="0" w:color="auto"/>
            </w:tcBorders>
            <w:vAlign w:val="center"/>
          </w:tcPr>
          <w:p w14:paraId="645073AD" w14:textId="77777777" w:rsidR="007C5B3A" w:rsidRPr="00B53F0B" w:rsidRDefault="007C5B3A" w:rsidP="00687FD6">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7D728E95" w14:textId="77777777" w:rsidR="007C5B3A" w:rsidRPr="00B53F0B" w:rsidRDefault="007C5B3A" w:rsidP="00687FD6">
            <w:pPr>
              <w:jc w:val="center"/>
              <w:rPr>
                <w:b/>
                <w:sz w:val="20"/>
                <w:szCs w:val="20"/>
                <w:lang w:eastAsia="ru-RU"/>
              </w:rPr>
            </w:pPr>
          </w:p>
        </w:tc>
      </w:tr>
      <w:tr w:rsidR="007C5B3A" w:rsidRPr="00B53F0B" w14:paraId="2AA2F633" w14:textId="77777777" w:rsidTr="004127C0">
        <w:trPr>
          <w:trHeight w:val="206"/>
        </w:trPr>
        <w:tc>
          <w:tcPr>
            <w:tcW w:w="3085" w:type="dxa"/>
            <w:tcBorders>
              <w:top w:val="single" w:sz="4" w:space="0" w:color="auto"/>
              <w:left w:val="single" w:sz="4" w:space="0" w:color="auto"/>
              <w:bottom w:val="single" w:sz="4" w:space="0" w:color="auto"/>
              <w:right w:val="single" w:sz="4" w:space="0" w:color="auto"/>
            </w:tcBorders>
          </w:tcPr>
          <w:p w14:paraId="38FDB2E6" w14:textId="77777777" w:rsidR="007C5B3A" w:rsidRPr="00B53F0B" w:rsidRDefault="007C5B3A" w:rsidP="00F942D4">
            <w:pPr>
              <w:jc w:val="both"/>
              <w:rPr>
                <w:sz w:val="20"/>
                <w:szCs w:val="20"/>
                <w:lang w:eastAsia="ru-RU"/>
              </w:rPr>
            </w:pPr>
            <w:r w:rsidRPr="00B53F0B">
              <w:rPr>
                <w:sz w:val="20"/>
                <w:szCs w:val="20"/>
                <w:lang w:eastAsia="ru-RU"/>
              </w:rPr>
              <w:lastRenderedPageBreak/>
              <w:t>Коммунальное обслуживание (3.1)</w:t>
            </w:r>
          </w:p>
        </w:tc>
        <w:tc>
          <w:tcPr>
            <w:tcW w:w="8505" w:type="dxa"/>
            <w:tcBorders>
              <w:top w:val="single" w:sz="4" w:space="0" w:color="auto"/>
              <w:left w:val="single" w:sz="4" w:space="0" w:color="auto"/>
              <w:bottom w:val="single" w:sz="4" w:space="0" w:color="auto"/>
              <w:right w:val="single" w:sz="4" w:space="0" w:color="auto"/>
            </w:tcBorders>
          </w:tcPr>
          <w:p w14:paraId="77C50236" w14:textId="77777777" w:rsidR="007C5B3A" w:rsidRPr="00B53F0B" w:rsidRDefault="007C5B3A" w:rsidP="00F942D4">
            <w:pPr>
              <w:jc w:val="both"/>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Borders>
              <w:top w:val="single" w:sz="4" w:space="0" w:color="auto"/>
              <w:left w:val="single" w:sz="4" w:space="0" w:color="auto"/>
              <w:bottom w:val="single" w:sz="4" w:space="0" w:color="auto"/>
              <w:right w:val="single" w:sz="4" w:space="0" w:color="auto"/>
            </w:tcBorders>
          </w:tcPr>
          <w:p w14:paraId="5BF2B798"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097A244E" w14:textId="77777777" w:rsidR="007C5B3A" w:rsidRPr="00B53F0B" w:rsidRDefault="007C5B3A" w:rsidP="00F942D4">
            <w:pPr>
              <w:jc w:val="both"/>
              <w:rPr>
                <w:sz w:val="20"/>
                <w:szCs w:val="20"/>
                <w:lang w:eastAsia="ru-RU"/>
              </w:rPr>
            </w:pPr>
            <w:r w:rsidRPr="00B53F0B">
              <w:rPr>
                <w:sz w:val="20"/>
                <w:szCs w:val="20"/>
                <w:lang w:eastAsia="ru-RU"/>
              </w:rPr>
              <w:t>Минимальные отступы от границ земельного участка – 0,5 м.</w:t>
            </w:r>
          </w:p>
          <w:p w14:paraId="2DCF6EE6"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 не подлежат установлению.</w:t>
            </w:r>
          </w:p>
          <w:p w14:paraId="09DE27A1"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r w:rsidR="007C5B3A" w:rsidRPr="00B53F0B" w14:paraId="7ED9692D" w14:textId="77777777" w:rsidTr="004127C0">
        <w:trPr>
          <w:trHeight w:val="206"/>
        </w:trPr>
        <w:tc>
          <w:tcPr>
            <w:tcW w:w="3085" w:type="dxa"/>
            <w:tcBorders>
              <w:top w:val="single" w:sz="4" w:space="0" w:color="auto"/>
              <w:left w:val="single" w:sz="4" w:space="0" w:color="auto"/>
              <w:bottom w:val="single" w:sz="4" w:space="0" w:color="auto"/>
              <w:right w:val="single" w:sz="4" w:space="0" w:color="auto"/>
            </w:tcBorders>
          </w:tcPr>
          <w:p w14:paraId="48CBCA89" w14:textId="77777777" w:rsidR="007C5B3A" w:rsidRPr="00B53F0B" w:rsidRDefault="007C5B3A" w:rsidP="00F942D4">
            <w:pPr>
              <w:jc w:val="both"/>
              <w:rPr>
                <w:sz w:val="20"/>
                <w:szCs w:val="20"/>
                <w:lang w:eastAsia="ru-RU"/>
              </w:rPr>
            </w:pPr>
            <w:r w:rsidRPr="00B53F0B">
              <w:rPr>
                <w:sz w:val="20"/>
                <w:szCs w:val="20"/>
                <w:lang w:eastAsia="ru-RU"/>
              </w:rPr>
              <w:t>Предоставление коммунальных услуг (3.1.1)</w:t>
            </w:r>
          </w:p>
        </w:tc>
        <w:tc>
          <w:tcPr>
            <w:tcW w:w="8505" w:type="dxa"/>
            <w:tcBorders>
              <w:top w:val="single" w:sz="4" w:space="0" w:color="auto"/>
              <w:left w:val="single" w:sz="4" w:space="0" w:color="auto"/>
              <w:bottom w:val="single" w:sz="4" w:space="0" w:color="auto"/>
              <w:right w:val="single" w:sz="4" w:space="0" w:color="auto"/>
            </w:tcBorders>
          </w:tcPr>
          <w:p w14:paraId="4D25B299" w14:textId="77777777" w:rsidR="007C5B3A" w:rsidRPr="00B53F0B" w:rsidRDefault="007C5B3A" w:rsidP="00F942D4">
            <w:pPr>
              <w:jc w:val="both"/>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vMerge/>
            <w:tcBorders>
              <w:top w:val="single" w:sz="4" w:space="0" w:color="auto"/>
              <w:left w:val="single" w:sz="4" w:space="0" w:color="auto"/>
              <w:bottom w:val="single" w:sz="4" w:space="0" w:color="auto"/>
              <w:right w:val="single" w:sz="4" w:space="0" w:color="auto"/>
            </w:tcBorders>
          </w:tcPr>
          <w:p w14:paraId="3A4186B4" w14:textId="77777777" w:rsidR="007C5B3A" w:rsidRPr="00B53F0B" w:rsidRDefault="007C5B3A" w:rsidP="00F942D4">
            <w:pPr>
              <w:jc w:val="both"/>
              <w:rPr>
                <w:sz w:val="20"/>
                <w:szCs w:val="20"/>
                <w:lang w:eastAsia="ru-RU"/>
              </w:rPr>
            </w:pPr>
          </w:p>
        </w:tc>
      </w:tr>
      <w:tr w:rsidR="007C5B3A" w:rsidRPr="00B53F0B" w14:paraId="1E60C92F" w14:textId="77777777" w:rsidTr="004127C0">
        <w:trPr>
          <w:trHeight w:val="206"/>
        </w:trPr>
        <w:tc>
          <w:tcPr>
            <w:tcW w:w="3085" w:type="dxa"/>
            <w:tcBorders>
              <w:top w:val="single" w:sz="4" w:space="0" w:color="auto"/>
              <w:left w:val="single" w:sz="4" w:space="0" w:color="auto"/>
              <w:bottom w:val="single" w:sz="4" w:space="0" w:color="auto"/>
              <w:right w:val="single" w:sz="4" w:space="0" w:color="auto"/>
            </w:tcBorders>
          </w:tcPr>
          <w:p w14:paraId="75A4CF9E" w14:textId="77777777" w:rsidR="007C5B3A" w:rsidRPr="00B53F0B" w:rsidRDefault="007C5B3A" w:rsidP="00F942D4">
            <w:pPr>
              <w:jc w:val="both"/>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8505" w:type="dxa"/>
            <w:tcBorders>
              <w:top w:val="single" w:sz="4" w:space="0" w:color="auto"/>
              <w:left w:val="single" w:sz="4" w:space="0" w:color="auto"/>
              <w:bottom w:val="single" w:sz="4" w:space="0" w:color="auto"/>
              <w:right w:val="single" w:sz="4" w:space="0" w:color="auto"/>
            </w:tcBorders>
          </w:tcPr>
          <w:p w14:paraId="4EBDCC5F" w14:textId="77777777" w:rsidR="007C5B3A" w:rsidRPr="00B53F0B" w:rsidRDefault="007C5B3A" w:rsidP="00F942D4">
            <w:pPr>
              <w:jc w:val="both"/>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Borders>
              <w:top w:val="single" w:sz="4" w:space="0" w:color="auto"/>
              <w:left w:val="single" w:sz="4" w:space="0" w:color="auto"/>
              <w:bottom w:val="single" w:sz="4" w:space="0" w:color="auto"/>
              <w:right w:val="single" w:sz="4" w:space="0" w:color="auto"/>
            </w:tcBorders>
          </w:tcPr>
          <w:p w14:paraId="6256289C" w14:textId="77777777" w:rsidR="007C5B3A" w:rsidRPr="00B53F0B" w:rsidRDefault="007C5B3A" w:rsidP="00F942D4">
            <w:pPr>
              <w:jc w:val="both"/>
              <w:rPr>
                <w:sz w:val="20"/>
                <w:szCs w:val="20"/>
                <w:lang w:eastAsia="ru-RU"/>
              </w:rPr>
            </w:pPr>
          </w:p>
        </w:tc>
      </w:tr>
      <w:tr w:rsidR="007C5B3A" w:rsidRPr="00B53F0B" w14:paraId="0360C77F" w14:textId="77777777" w:rsidTr="004127C0">
        <w:trPr>
          <w:trHeight w:val="206"/>
        </w:trPr>
        <w:tc>
          <w:tcPr>
            <w:tcW w:w="3085" w:type="dxa"/>
            <w:tcBorders>
              <w:top w:val="single" w:sz="4" w:space="0" w:color="auto"/>
              <w:left w:val="single" w:sz="4" w:space="0" w:color="auto"/>
              <w:bottom w:val="single" w:sz="4" w:space="0" w:color="auto"/>
              <w:right w:val="single" w:sz="4" w:space="0" w:color="auto"/>
            </w:tcBorders>
          </w:tcPr>
          <w:p w14:paraId="0212C1C1" w14:textId="77777777" w:rsidR="007C5B3A" w:rsidRPr="00B53F0B" w:rsidRDefault="007C5B3A" w:rsidP="00F942D4">
            <w:pPr>
              <w:jc w:val="both"/>
              <w:rPr>
                <w:sz w:val="20"/>
                <w:szCs w:val="20"/>
                <w:lang w:eastAsia="ru-RU"/>
              </w:rPr>
            </w:pPr>
            <w:r w:rsidRPr="00B53F0B">
              <w:rPr>
                <w:sz w:val="20"/>
                <w:szCs w:val="20"/>
                <w:lang w:eastAsia="ru-RU"/>
              </w:rPr>
              <w:t>Земельные участки (территории) общего пользования (12.0)</w:t>
            </w:r>
          </w:p>
        </w:tc>
        <w:tc>
          <w:tcPr>
            <w:tcW w:w="8505" w:type="dxa"/>
            <w:tcBorders>
              <w:top w:val="single" w:sz="4" w:space="0" w:color="auto"/>
              <w:left w:val="single" w:sz="4" w:space="0" w:color="auto"/>
              <w:bottom w:val="single" w:sz="4" w:space="0" w:color="auto"/>
              <w:right w:val="single" w:sz="4" w:space="0" w:color="auto"/>
            </w:tcBorders>
          </w:tcPr>
          <w:p w14:paraId="249FCD00" w14:textId="77777777" w:rsidR="007C5B3A" w:rsidRPr="00B53F0B" w:rsidRDefault="007C5B3A" w:rsidP="00F942D4">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Borders>
              <w:top w:val="single" w:sz="4" w:space="0" w:color="auto"/>
              <w:left w:val="single" w:sz="4" w:space="0" w:color="auto"/>
              <w:bottom w:val="single" w:sz="4" w:space="0" w:color="auto"/>
              <w:right w:val="single" w:sz="4" w:space="0" w:color="auto"/>
            </w:tcBorders>
          </w:tcPr>
          <w:p w14:paraId="21884236" w14:textId="77777777" w:rsidR="007C5B3A" w:rsidRPr="00B53F0B" w:rsidRDefault="007C5B3A" w:rsidP="00F942D4">
            <w:pPr>
              <w:jc w:val="both"/>
              <w:rPr>
                <w:rFonts w:eastAsia="Calibri"/>
                <w:sz w:val="20"/>
                <w:szCs w:val="20"/>
              </w:rPr>
            </w:pPr>
            <w:r w:rsidRPr="00B53F0B">
              <w:rPr>
                <w:rFonts w:eastAsia="Calibri"/>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C5B3A" w:rsidRPr="00B53F0B" w14:paraId="14BCCB1A" w14:textId="77777777" w:rsidTr="004127C0">
        <w:trPr>
          <w:trHeight w:val="206"/>
        </w:trPr>
        <w:tc>
          <w:tcPr>
            <w:tcW w:w="3085" w:type="dxa"/>
            <w:tcBorders>
              <w:top w:val="single" w:sz="4" w:space="0" w:color="auto"/>
              <w:left w:val="single" w:sz="4" w:space="0" w:color="auto"/>
              <w:bottom w:val="single" w:sz="4" w:space="0" w:color="auto"/>
              <w:right w:val="single" w:sz="4" w:space="0" w:color="auto"/>
            </w:tcBorders>
          </w:tcPr>
          <w:p w14:paraId="32D1F741" w14:textId="77777777" w:rsidR="007C5B3A" w:rsidRPr="00B53F0B" w:rsidRDefault="007C5B3A" w:rsidP="00F942D4">
            <w:pPr>
              <w:jc w:val="both"/>
              <w:rPr>
                <w:sz w:val="20"/>
                <w:szCs w:val="20"/>
                <w:lang w:eastAsia="ru-RU"/>
              </w:rPr>
            </w:pPr>
            <w:r w:rsidRPr="00B53F0B">
              <w:rPr>
                <w:sz w:val="20"/>
                <w:szCs w:val="20"/>
                <w:lang w:eastAsia="ru-RU"/>
              </w:rPr>
              <w:t>Улично-дорожная сеть (12.0.1)</w:t>
            </w:r>
          </w:p>
        </w:tc>
        <w:tc>
          <w:tcPr>
            <w:tcW w:w="8505" w:type="dxa"/>
            <w:tcBorders>
              <w:top w:val="single" w:sz="4" w:space="0" w:color="auto"/>
              <w:left w:val="single" w:sz="4" w:space="0" w:color="auto"/>
              <w:bottom w:val="single" w:sz="4" w:space="0" w:color="auto"/>
              <w:right w:val="single" w:sz="4" w:space="0" w:color="auto"/>
            </w:tcBorders>
          </w:tcPr>
          <w:p w14:paraId="3C074138" w14:textId="77777777" w:rsidR="007C5B3A" w:rsidRPr="00B53F0B" w:rsidRDefault="007C5B3A" w:rsidP="00F942D4">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Borders>
              <w:top w:val="single" w:sz="4" w:space="0" w:color="auto"/>
              <w:left w:val="single" w:sz="4" w:space="0" w:color="auto"/>
              <w:bottom w:val="single" w:sz="4" w:space="0" w:color="auto"/>
              <w:right w:val="single" w:sz="4" w:space="0" w:color="auto"/>
            </w:tcBorders>
          </w:tcPr>
          <w:p w14:paraId="7D5DDB8E" w14:textId="77777777" w:rsidR="007C5B3A" w:rsidRPr="00B53F0B" w:rsidRDefault="007C5B3A" w:rsidP="00F942D4">
            <w:pPr>
              <w:jc w:val="both"/>
              <w:rPr>
                <w:rFonts w:eastAsia="Calibri"/>
                <w:sz w:val="20"/>
                <w:szCs w:val="20"/>
              </w:rPr>
            </w:pPr>
          </w:p>
        </w:tc>
      </w:tr>
      <w:tr w:rsidR="007C5B3A" w:rsidRPr="00B53F0B" w14:paraId="30740241" w14:textId="77777777" w:rsidTr="004127C0">
        <w:trPr>
          <w:trHeight w:val="206"/>
        </w:trPr>
        <w:tc>
          <w:tcPr>
            <w:tcW w:w="3085" w:type="dxa"/>
            <w:tcBorders>
              <w:top w:val="single" w:sz="4" w:space="0" w:color="auto"/>
              <w:left w:val="single" w:sz="4" w:space="0" w:color="auto"/>
              <w:bottom w:val="single" w:sz="4" w:space="0" w:color="auto"/>
              <w:right w:val="single" w:sz="4" w:space="0" w:color="auto"/>
            </w:tcBorders>
          </w:tcPr>
          <w:p w14:paraId="29C8694E" w14:textId="77777777" w:rsidR="007C5B3A" w:rsidRPr="00B53F0B" w:rsidRDefault="007C5B3A" w:rsidP="00F942D4">
            <w:pPr>
              <w:jc w:val="both"/>
              <w:rPr>
                <w:sz w:val="20"/>
                <w:szCs w:val="20"/>
                <w:lang w:eastAsia="ru-RU"/>
              </w:rPr>
            </w:pPr>
            <w:r w:rsidRPr="00B53F0B">
              <w:rPr>
                <w:sz w:val="20"/>
                <w:szCs w:val="20"/>
                <w:lang w:eastAsia="ru-RU"/>
              </w:rPr>
              <w:t>Благоустройство территории (12.0.2)</w:t>
            </w:r>
          </w:p>
        </w:tc>
        <w:tc>
          <w:tcPr>
            <w:tcW w:w="8505" w:type="dxa"/>
            <w:tcBorders>
              <w:top w:val="single" w:sz="4" w:space="0" w:color="auto"/>
              <w:left w:val="single" w:sz="4" w:space="0" w:color="auto"/>
              <w:bottom w:val="single" w:sz="4" w:space="0" w:color="auto"/>
              <w:right w:val="single" w:sz="4" w:space="0" w:color="auto"/>
            </w:tcBorders>
          </w:tcPr>
          <w:p w14:paraId="087CAC68" w14:textId="77777777" w:rsidR="007C5B3A" w:rsidRPr="00B53F0B" w:rsidRDefault="007C5B3A" w:rsidP="00F942D4">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Borders>
              <w:top w:val="single" w:sz="4" w:space="0" w:color="auto"/>
              <w:left w:val="single" w:sz="4" w:space="0" w:color="auto"/>
              <w:bottom w:val="single" w:sz="4" w:space="0" w:color="auto"/>
              <w:right w:val="single" w:sz="4" w:space="0" w:color="auto"/>
            </w:tcBorders>
          </w:tcPr>
          <w:p w14:paraId="31EEC7CE" w14:textId="77777777" w:rsidR="007C5B3A" w:rsidRPr="00B53F0B" w:rsidRDefault="007C5B3A" w:rsidP="00F942D4">
            <w:pPr>
              <w:jc w:val="both"/>
              <w:rPr>
                <w:rFonts w:eastAsia="Calibri"/>
                <w:sz w:val="20"/>
                <w:szCs w:val="20"/>
              </w:rPr>
            </w:pPr>
          </w:p>
        </w:tc>
      </w:tr>
    </w:tbl>
    <w:p w14:paraId="6D8737F9" w14:textId="77777777" w:rsidR="000D3FB1" w:rsidRPr="00B53F0B" w:rsidRDefault="000D3FB1" w:rsidP="000D3FB1">
      <w:pPr>
        <w:keepNext/>
        <w:spacing w:before="240" w:after="240"/>
        <w:jc w:val="both"/>
        <w:outlineLvl w:val="0"/>
        <w:rPr>
          <w:rFonts w:cs="Arial"/>
          <w:b/>
          <w:bCs/>
          <w:i/>
          <w:iCs/>
          <w:sz w:val="28"/>
          <w:szCs w:val="28"/>
        </w:rPr>
      </w:pPr>
      <w:bookmarkStart w:id="95" w:name="_Toc22547258"/>
      <w:r w:rsidRPr="00B53F0B">
        <w:rPr>
          <w:rFonts w:cs="Arial"/>
          <w:b/>
          <w:bCs/>
          <w:i/>
          <w:iCs/>
          <w:sz w:val="28"/>
          <w:szCs w:val="28"/>
        </w:rPr>
        <w:t xml:space="preserve">Статья </w:t>
      </w:r>
      <w:r w:rsidR="005F40AA" w:rsidRPr="00B53F0B">
        <w:rPr>
          <w:rFonts w:cs="Arial"/>
          <w:b/>
          <w:bCs/>
          <w:i/>
          <w:iCs/>
          <w:sz w:val="28"/>
          <w:szCs w:val="28"/>
        </w:rPr>
        <w:t>18</w:t>
      </w:r>
      <w:r w:rsidRPr="00B53F0B">
        <w:rPr>
          <w:rFonts w:cs="Arial"/>
          <w:b/>
          <w:bCs/>
          <w:i/>
          <w:iCs/>
          <w:sz w:val="28"/>
          <w:szCs w:val="28"/>
        </w:rPr>
        <w:t>. «Ж-1-1». Зона застройки индивидуальными жилыми домами с возможностью ведения садоводства и огородничества</w:t>
      </w:r>
      <w:bookmarkEnd w:id="95"/>
    </w:p>
    <w:p w14:paraId="777B4CC8" w14:textId="77777777" w:rsidR="000D3FB1" w:rsidRPr="00B53F0B" w:rsidRDefault="000D3FB1" w:rsidP="000D3FB1">
      <w:r w:rsidRPr="00B53F0B">
        <w:t>1. Основные виды и параметры разрешенного использования земельных участков и объектов капитального строительства</w:t>
      </w:r>
    </w:p>
    <w:tbl>
      <w:tblPr>
        <w:tblW w:w="15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8505"/>
        <w:gridCol w:w="3642"/>
      </w:tblGrid>
      <w:tr w:rsidR="007C5B3A" w:rsidRPr="00B53F0B" w14:paraId="55052498" w14:textId="77777777" w:rsidTr="004127C0">
        <w:trPr>
          <w:trHeight w:val="299"/>
        </w:trPr>
        <w:tc>
          <w:tcPr>
            <w:tcW w:w="11590" w:type="dxa"/>
            <w:gridSpan w:val="2"/>
            <w:vAlign w:val="center"/>
          </w:tcPr>
          <w:p w14:paraId="503D8247" w14:textId="77777777" w:rsidR="007C5B3A" w:rsidRPr="00B53F0B" w:rsidRDefault="007C5B3A" w:rsidP="000D3FB1">
            <w:pPr>
              <w:jc w:val="center"/>
              <w:rPr>
                <w:b/>
                <w:sz w:val="20"/>
                <w:szCs w:val="20"/>
                <w:lang w:eastAsia="ru-RU"/>
              </w:rPr>
            </w:pPr>
            <w:r w:rsidRPr="00B53F0B">
              <w:rPr>
                <w:b/>
                <w:sz w:val="20"/>
                <w:szCs w:val="20"/>
                <w:lang w:eastAsia="ru-RU"/>
              </w:rPr>
              <w:t>ВИДЫ ИСПОЛЬЗОВАНИЯ</w:t>
            </w:r>
          </w:p>
        </w:tc>
        <w:tc>
          <w:tcPr>
            <w:tcW w:w="3642" w:type="dxa"/>
            <w:vMerge w:val="restart"/>
            <w:vAlign w:val="center"/>
          </w:tcPr>
          <w:p w14:paraId="62BBADBD" w14:textId="77777777" w:rsidR="007C5B3A" w:rsidRPr="00B53F0B" w:rsidRDefault="007C5B3A" w:rsidP="000D3FB1">
            <w:pPr>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3D616E55" w14:textId="77777777" w:rsidTr="004127C0">
        <w:trPr>
          <w:trHeight w:val="368"/>
        </w:trPr>
        <w:tc>
          <w:tcPr>
            <w:tcW w:w="3085" w:type="dxa"/>
            <w:vAlign w:val="center"/>
          </w:tcPr>
          <w:p w14:paraId="4159BB80" w14:textId="77777777" w:rsidR="007C5B3A" w:rsidRPr="00B53F0B" w:rsidRDefault="007C5B3A" w:rsidP="000D3FB1">
            <w:pPr>
              <w:jc w:val="center"/>
              <w:rPr>
                <w:b/>
                <w:sz w:val="20"/>
                <w:szCs w:val="20"/>
                <w:lang w:eastAsia="ru-RU"/>
              </w:rPr>
            </w:pPr>
            <w:r w:rsidRPr="00B53F0B">
              <w:rPr>
                <w:b/>
                <w:sz w:val="20"/>
                <w:szCs w:val="20"/>
                <w:lang w:eastAsia="ru-RU"/>
              </w:rPr>
              <w:t>Наименование вида использования (код)</w:t>
            </w:r>
          </w:p>
        </w:tc>
        <w:tc>
          <w:tcPr>
            <w:tcW w:w="8505" w:type="dxa"/>
            <w:vAlign w:val="center"/>
          </w:tcPr>
          <w:p w14:paraId="2A7B0700" w14:textId="77777777" w:rsidR="007C5B3A" w:rsidRPr="00B53F0B" w:rsidRDefault="007C5B3A" w:rsidP="000D3FB1">
            <w:pPr>
              <w:jc w:val="center"/>
              <w:rPr>
                <w:b/>
                <w:sz w:val="20"/>
                <w:szCs w:val="20"/>
                <w:lang w:eastAsia="ru-RU"/>
              </w:rPr>
            </w:pPr>
            <w:r w:rsidRPr="00B53F0B">
              <w:rPr>
                <w:b/>
                <w:sz w:val="20"/>
                <w:szCs w:val="20"/>
                <w:lang w:eastAsia="ru-RU"/>
              </w:rPr>
              <w:t>Описание вида использования</w:t>
            </w:r>
          </w:p>
        </w:tc>
        <w:tc>
          <w:tcPr>
            <w:tcW w:w="3642" w:type="dxa"/>
            <w:vMerge/>
            <w:vAlign w:val="center"/>
          </w:tcPr>
          <w:p w14:paraId="4CC85B3F" w14:textId="77777777" w:rsidR="007C5B3A" w:rsidRPr="00B53F0B" w:rsidRDefault="007C5B3A" w:rsidP="000D3FB1">
            <w:pPr>
              <w:jc w:val="center"/>
              <w:rPr>
                <w:b/>
                <w:sz w:val="20"/>
                <w:szCs w:val="20"/>
                <w:lang w:eastAsia="ru-RU"/>
              </w:rPr>
            </w:pPr>
          </w:p>
        </w:tc>
      </w:tr>
      <w:tr w:rsidR="007C5B3A" w:rsidRPr="00B53F0B" w14:paraId="456A02F8" w14:textId="77777777" w:rsidTr="004127C0">
        <w:tc>
          <w:tcPr>
            <w:tcW w:w="3085" w:type="dxa"/>
          </w:tcPr>
          <w:p w14:paraId="5DD282AD" w14:textId="77777777" w:rsidR="007C5B3A" w:rsidRPr="00B53F0B" w:rsidRDefault="007C5B3A" w:rsidP="000D3FB1">
            <w:pPr>
              <w:rPr>
                <w:rFonts w:eastAsia="Calibri"/>
                <w:sz w:val="20"/>
                <w:szCs w:val="20"/>
              </w:rPr>
            </w:pPr>
            <w:r w:rsidRPr="00B53F0B">
              <w:rPr>
                <w:sz w:val="20"/>
                <w:szCs w:val="20"/>
                <w:lang w:eastAsia="ru-RU"/>
              </w:rPr>
              <w:t>Для индивидуального жилищного строительства (2.1)</w:t>
            </w:r>
          </w:p>
        </w:tc>
        <w:tc>
          <w:tcPr>
            <w:tcW w:w="8505" w:type="dxa"/>
          </w:tcPr>
          <w:p w14:paraId="6FEC11D8" w14:textId="77777777" w:rsidR="007C5B3A" w:rsidRPr="00B53F0B" w:rsidRDefault="007C5B3A" w:rsidP="000D3FB1">
            <w:pPr>
              <w:autoSpaceDE w:val="0"/>
              <w:autoSpaceDN w:val="0"/>
              <w:adjustRightInd w:val="0"/>
              <w:jc w:val="both"/>
              <w:rPr>
                <w:sz w:val="20"/>
                <w:szCs w:val="20"/>
                <w:lang w:eastAsia="ru-RU"/>
              </w:rPr>
            </w:pPr>
            <w:r w:rsidRPr="00B53F0B">
              <w:rPr>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B53F0B">
              <w:rPr>
                <w:sz w:val="20"/>
                <w:szCs w:val="20"/>
                <w:lang w:eastAsia="ru-RU"/>
              </w:rPr>
              <w:br/>
            </w:r>
            <w:r w:rsidRPr="00B53F0B">
              <w:rPr>
                <w:sz w:val="20"/>
                <w:szCs w:val="20"/>
                <w:lang w:eastAsia="ru-RU"/>
              </w:rPr>
              <w:br/>
            </w:r>
            <w:r w:rsidRPr="00B53F0B">
              <w:rPr>
                <w:sz w:val="20"/>
                <w:szCs w:val="20"/>
                <w:lang w:eastAsia="ru-RU"/>
              </w:rPr>
              <w:lastRenderedPageBreak/>
              <w:t>выращивание иных декоративных или сельскохозяйственных культур;</w:t>
            </w:r>
            <w:r w:rsidRPr="00B53F0B">
              <w:rPr>
                <w:sz w:val="20"/>
                <w:szCs w:val="20"/>
                <w:lang w:eastAsia="ru-RU"/>
              </w:rPr>
              <w:br/>
            </w:r>
            <w:r w:rsidRPr="00B53F0B">
              <w:rPr>
                <w:sz w:val="20"/>
                <w:szCs w:val="20"/>
                <w:lang w:eastAsia="ru-RU"/>
              </w:rPr>
              <w:br/>
              <w:t>размещение индивидуальных гаражей и хозяйственных построек</w:t>
            </w:r>
          </w:p>
        </w:tc>
        <w:tc>
          <w:tcPr>
            <w:tcW w:w="3642" w:type="dxa"/>
          </w:tcPr>
          <w:p w14:paraId="4E7573FE" w14:textId="77777777" w:rsidR="007C5B3A" w:rsidRPr="00B53F0B" w:rsidRDefault="007C5B3A" w:rsidP="000D3FB1">
            <w:pPr>
              <w:jc w:val="both"/>
              <w:rPr>
                <w:sz w:val="20"/>
                <w:szCs w:val="20"/>
                <w:lang w:eastAsia="ru-RU"/>
              </w:rPr>
            </w:pPr>
            <w:r w:rsidRPr="00B53F0B">
              <w:rPr>
                <w:sz w:val="20"/>
                <w:szCs w:val="20"/>
                <w:lang w:eastAsia="ru-RU"/>
              </w:rPr>
              <w:lastRenderedPageBreak/>
              <w:t>Предельное количество этажей – не выше 3 надземных этажей.</w:t>
            </w:r>
          </w:p>
          <w:p w14:paraId="0AEFC01A" w14:textId="77777777" w:rsidR="0005705C" w:rsidRPr="00B53F0B" w:rsidRDefault="0005705C" w:rsidP="0005705C">
            <w:pPr>
              <w:jc w:val="both"/>
              <w:rPr>
                <w:sz w:val="20"/>
                <w:szCs w:val="20"/>
                <w:lang w:eastAsia="ru-RU"/>
              </w:rPr>
            </w:pPr>
            <w:r w:rsidRPr="00B53F0B">
              <w:rPr>
                <w:sz w:val="20"/>
                <w:szCs w:val="20"/>
                <w:lang w:eastAsia="ru-RU"/>
              </w:rPr>
              <w:t>Предельная высота зданий, строений, сооружений – 10 м.</w:t>
            </w:r>
          </w:p>
          <w:p w14:paraId="2AA95D58" w14:textId="77777777" w:rsidR="007C5B3A" w:rsidRPr="00B53F0B" w:rsidRDefault="007C5B3A" w:rsidP="000D3FB1">
            <w:pPr>
              <w:jc w:val="both"/>
              <w:rPr>
                <w:sz w:val="20"/>
                <w:szCs w:val="20"/>
                <w:lang w:eastAsia="ru-RU"/>
              </w:rPr>
            </w:pPr>
            <w:r w:rsidRPr="00B53F0B">
              <w:rPr>
                <w:sz w:val="20"/>
                <w:szCs w:val="20"/>
                <w:lang w:eastAsia="ru-RU"/>
              </w:rPr>
              <w:t>Минимальный отступ от границы земельного участка – 3 м.</w:t>
            </w:r>
          </w:p>
          <w:p w14:paraId="3E6EBFC7" w14:textId="77777777" w:rsidR="007C5B3A" w:rsidRPr="00B53F0B" w:rsidRDefault="007C5B3A" w:rsidP="000D3FB1">
            <w:pPr>
              <w:jc w:val="both"/>
              <w:rPr>
                <w:sz w:val="20"/>
                <w:szCs w:val="20"/>
                <w:lang w:eastAsia="ru-RU"/>
              </w:rPr>
            </w:pPr>
            <w:r w:rsidRPr="00B53F0B">
              <w:rPr>
                <w:sz w:val="20"/>
                <w:szCs w:val="20"/>
                <w:lang w:eastAsia="ru-RU"/>
              </w:rPr>
              <w:lastRenderedPageBreak/>
              <w:t>Размеры земельных участков:</w:t>
            </w:r>
          </w:p>
          <w:p w14:paraId="39C001B8" w14:textId="77777777" w:rsidR="007C5B3A" w:rsidRPr="00B53F0B" w:rsidRDefault="007C5B3A" w:rsidP="000D3FB1">
            <w:pPr>
              <w:jc w:val="both"/>
              <w:rPr>
                <w:sz w:val="20"/>
                <w:szCs w:val="20"/>
                <w:lang w:eastAsia="ru-RU"/>
              </w:rPr>
            </w:pPr>
            <w:r w:rsidRPr="00B53F0B">
              <w:rPr>
                <w:sz w:val="20"/>
                <w:szCs w:val="20"/>
                <w:lang w:eastAsia="ru-RU"/>
              </w:rPr>
              <w:t>- минимальный – 600 кв. м;</w:t>
            </w:r>
          </w:p>
          <w:p w14:paraId="160ED42D" w14:textId="77777777" w:rsidR="007C5B3A" w:rsidRPr="00B53F0B" w:rsidRDefault="007C5B3A" w:rsidP="000D3FB1">
            <w:pPr>
              <w:jc w:val="both"/>
              <w:rPr>
                <w:sz w:val="20"/>
                <w:szCs w:val="20"/>
                <w:lang w:eastAsia="ru-RU"/>
              </w:rPr>
            </w:pPr>
            <w:r w:rsidRPr="00B53F0B">
              <w:rPr>
                <w:sz w:val="20"/>
                <w:szCs w:val="20"/>
                <w:lang w:eastAsia="ru-RU"/>
              </w:rPr>
              <w:t>- максимальный – 3000 кв. м.</w:t>
            </w:r>
          </w:p>
          <w:p w14:paraId="51EE7E24" w14:textId="77777777" w:rsidR="007C5B3A" w:rsidRPr="00B53F0B" w:rsidRDefault="007C5B3A" w:rsidP="000D3FB1">
            <w:pPr>
              <w:jc w:val="both"/>
              <w:rPr>
                <w:sz w:val="20"/>
                <w:szCs w:val="20"/>
                <w:lang w:eastAsia="ru-RU"/>
              </w:rPr>
            </w:pPr>
            <w:r w:rsidRPr="00B53F0B">
              <w:rPr>
                <w:sz w:val="20"/>
                <w:szCs w:val="20"/>
                <w:lang w:eastAsia="ru-RU"/>
              </w:rPr>
              <w:t>Максимальный процент застройки зданиями и строениями в границах земельного участка – 30.</w:t>
            </w:r>
          </w:p>
        </w:tc>
      </w:tr>
      <w:tr w:rsidR="007C5B3A" w:rsidRPr="00B53F0B" w14:paraId="64C18811" w14:textId="77777777" w:rsidTr="004127C0">
        <w:tc>
          <w:tcPr>
            <w:tcW w:w="3085" w:type="dxa"/>
          </w:tcPr>
          <w:p w14:paraId="0F00C069" w14:textId="77777777" w:rsidR="007C5B3A" w:rsidRPr="00B53F0B" w:rsidRDefault="007C5B3A" w:rsidP="000D3FB1">
            <w:pPr>
              <w:rPr>
                <w:sz w:val="20"/>
                <w:szCs w:val="20"/>
                <w:lang w:eastAsia="ru-RU"/>
              </w:rPr>
            </w:pPr>
            <w:r w:rsidRPr="00B53F0B">
              <w:rPr>
                <w:sz w:val="20"/>
                <w:szCs w:val="20"/>
                <w:lang w:eastAsia="ru-RU"/>
              </w:rPr>
              <w:lastRenderedPageBreak/>
              <w:t>Блокированная жилая застройка (2.3)</w:t>
            </w:r>
          </w:p>
        </w:tc>
        <w:tc>
          <w:tcPr>
            <w:tcW w:w="8505" w:type="dxa"/>
          </w:tcPr>
          <w:p w14:paraId="2AE2273B" w14:textId="77777777" w:rsidR="007C5B3A" w:rsidRPr="00B53F0B" w:rsidRDefault="007C5B3A" w:rsidP="000D3FB1">
            <w:pPr>
              <w:autoSpaceDE w:val="0"/>
              <w:autoSpaceDN w:val="0"/>
              <w:adjustRightInd w:val="0"/>
              <w:jc w:val="both"/>
              <w:rPr>
                <w:sz w:val="20"/>
                <w:szCs w:val="20"/>
                <w:lang w:eastAsia="ru-RU"/>
              </w:rPr>
            </w:pPr>
            <w:r w:rsidRPr="00B53F0B">
              <w:rPr>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B53F0B">
              <w:rPr>
                <w:sz w:val="20"/>
                <w:szCs w:val="20"/>
                <w:lang w:eastAsia="ru-RU"/>
              </w:rPr>
              <w:br/>
            </w:r>
            <w:r w:rsidRPr="00B53F0B">
              <w:rPr>
                <w:sz w:val="20"/>
                <w:szCs w:val="20"/>
                <w:lang w:eastAsia="ru-RU"/>
              </w:rPr>
              <w:br/>
              <w:t>разведение декоративных и плодовых деревьев, овощных и ягодных культур; </w:t>
            </w:r>
            <w:r w:rsidRPr="00B53F0B">
              <w:rPr>
                <w:sz w:val="20"/>
                <w:szCs w:val="20"/>
                <w:lang w:eastAsia="ru-RU"/>
              </w:rPr>
              <w:br/>
            </w:r>
            <w:r w:rsidRPr="00B53F0B">
              <w:rPr>
                <w:sz w:val="20"/>
                <w:szCs w:val="20"/>
                <w:lang w:eastAsia="ru-RU"/>
              </w:rPr>
              <w:br/>
              <w:t>размещение индивидуальных гаражей и иных вспомогательных сооружений; </w:t>
            </w:r>
            <w:r w:rsidRPr="00B53F0B">
              <w:rPr>
                <w:sz w:val="20"/>
                <w:szCs w:val="20"/>
                <w:lang w:eastAsia="ru-RU"/>
              </w:rPr>
              <w:br/>
            </w:r>
            <w:r w:rsidRPr="00B53F0B">
              <w:rPr>
                <w:sz w:val="20"/>
                <w:szCs w:val="20"/>
                <w:lang w:eastAsia="ru-RU"/>
              </w:rPr>
              <w:br/>
              <w:t>обустройство спортивных и детских площадок, площадок для отдыха</w:t>
            </w:r>
          </w:p>
        </w:tc>
        <w:tc>
          <w:tcPr>
            <w:tcW w:w="3642" w:type="dxa"/>
          </w:tcPr>
          <w:p w14:paraId="4107C6EB" w14:textId="77777777" w:rsidR="007C5B3A" w:rsidRPr="00B53F0B" w:rsidRDefault="007C5B3A" w:rsidP="000D3FB1">
            <w:pPr>
              <w:jc w:val="both"/>
              <w:rPr>
                <w:sz w:val="20"/>
                <w:szCs w:val="20"/>
                <w:lang w:eastAsia="ru-RU"/>
              </w:rPr>
            </w:pPr>
            <w:r w:rsidRPr="00B53F0B">
              <w:rPr>
                <w:sz w:val="20"/>
                <w:szCs w:val="20"/>
                <w:lang w:eastAsia="ru-RU"/>
              </w:rPr>
              <w:t>Предельное количество этажей – не выше 3 надземных этажей.</w:t>
            </w:r>
          </w:p>
          <w:p w14:paraId="6266FFF5" w14:textId="77777777" w:rsidR="0005705C" w:rsidRPr="00B53F0B" w:rsidRDefault="0005705C" w:rsidP="0005705C">
            <w:pPr>
              <w:jc w:val="both"/>
              <w:rPr>
                <w:sz w:val="20"/>
                <w:szCs w:val="20"/>
                <w:lang w:eastAsia="ru-RU"/>
              </w:rPr>
            </w:pPr>
            <w:r w:rsidRPr="00B53F0B">
              <w:rPr>
                <w:sz w:val="20"/>
                <w:szCs w:val="20"/>
                <w:lang w:eastAsia="ru-RU"/>
              </w:rPr>
              <w:t>Предельная высота зданий, строений, сооружений – 10 м.</w:t>
            </w:r>
          </w:p>
          <w:p w14:paraId="24764AFF" w14:textId="77777777" w:rsidR="007C5B3A" w:rsidRPr="00B53F0B" w:rsidRDefault="007C5B3A" w:rsidP="000D3FB1">
            <w:pPr>
              <w:jc w:val="both"/>
              <w:rPr>
                <w:sz w:val="20"/>
                <w:szCs w:val="20"/>
                <w:lang w:eastAsia="ru-RU"/>
              </w:rPr>
            </w:pPr>
            <w:r w:rsidRPr="00B53F0B">
              <w:rPr>
                <w:sz w:val="20"/>
                <w:szCs w:val="20"/>
                <w:lang w:eastAsia="ru-RU"/>
              </w:rPr>
              <w:t xml:space="preserve">Минимальный отступ от границы земельного участка – </w:t>
            </w:r>
            <w:proofErr w:type="gramStart"/>
            <w:r w:rsidRPr="00B53F0B">
              <w:rPr>
                <w:sz w:val="20"/>
                <w:szCs w:val="20"/>
                <w:lang w:eastAsia="ru-RU"/>
              </w:rPr>
              <w:t>3 .</w:t>
            </w:r>
            <w:proofErr w:type="gramEnd"/>
          </w:p>
          <w:p w14:paraId="6927EF2D" w14:textId="77777777" w:rsidR="007C5B3A" w:rsidRPr="00B53F0B" w:rsidRDefault="007C5B3A" w:rsidP="000D3FB1">
            <w:pPr>
              <w:jc w:val="both"/>
              <w:rPr>
                <w:sz w:val="20"/>
                <w:szCs w:val="20"/>
                <w:lang w:eastAsia="ru-RU"/>
              </w:rPr>
            </w:pPr>
            <w:r w:rsidRPr="00B53F0B">
              <w:rPr>
                <w:sz w:val="20"/>
                <w:szCs w:val="20"/>
                <w:lang w:eastAsia="ru-RU"/>
              </w:rPr>
              <w:t>Размеры земельных участков:</w:t>
            </w:r>
          </w:p>
          <w:p w14:paraId="3C0F89AF" w14:textId="77777777" w:rsidR="007C5B3A" w:rsidRPr="00B53F0B" w:rsidRDefault="007C5B3A" w:rsidP="000D3FB1">
            <w:pPr>
              <w:jc w:val="both"/>
              <w:rPr>
                <w:sz w:val="20"/>
                <w:szCs w:val="20"/>
                <w:lang w:eastAsia="ru-RU"/>
              </w:rPr>
            </w:pPr>
            <w:r w:rsidRPr="00B53F0B">
              <w:rPr>
                <w:sz w:val="20"/>
                <w:szCs w:val="20"/>
                <w:lang w:eastAsia="ru-RU"/>
              </w:rPr>
              <w:t>- минимальный – 300 кв. м;</w:t>
            </w:r>
          </w:p>
          <w:p w14:paraId="3B21CD79" w14:textId="77777777" w:rsidR="007C5B3A" w:rsidRPr="00B53F0B" w:rsidRDefault="007C5B3A" w:rsidP="000D3FB1">
            <w:pPr>
              <w:jc w:val="both"/>
              <w:rPr>
                <w:sz w:val="20"/>
                <w:szCs w:val="20"/>
                <w:lang w:eastAsia="ru-RU"/>
              </w:rPr>
            </w:pPr>
            <w:r w:rsidRPr="00B53F0B">
              <w:rPr>
                <w:sz w:val="20"/>
                <w:szCs w:val="20"/>
                <w:lang w:eastAsia="ru-RU"/>
              </w:rPr>
              <w:t xml:space="preserve">- максимальный </w:t>
            </w:r>
            <w:proofErr w:type="gramStart"/>
            <w:r w:rsidRPr="00B53F0B">
              <w:rPr>
                <w:sz w:val="20"/>
                <w:szCs w:val="20"/>
                <w:lang w:eastAsia="ru-RU"/>
              </w:rPr>
              <w:t>–  не</w:t>
            </w:r>
            <w:proofErr w:type="gramEnd"/>
            <w:r w:rsidRPr="00B53F0B">
              <w:rPr>
                <w:sz w:val="20"/>
                <w:szCs w:val="20"/>
                <w:lang w:eastAsia="ru-RU"/>
              </w:rPr>
              <w:t xml:space="preserve"> подлежит установлению.</w:t>
            </w:r>
          </w:p>
          <w:p w14:paraId="1AD47F10" w14:textId="77777777" w:rsidR="007C5B3A" w:rsidRPr="00B53F0B" w:rsidRDefault="007C5B3A" w:rsidP="000D3FB1">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30.</w:t>
            </w:r>
          </w:p>
          <w:p w14:paraId="651B5610" w14:textId="77777777" w:rsidR="007C5B3A" w:rsidRPr="00B53F0B" w:rsidRDefault="007C5B3A" w:rsidP="000D3FB1">
            <w:pPr>
              <w:jc w:val="both"/>
              <w:rPr>
                <w:sz w:val="20"/>
                <w:szCs w:val="20"/>
                <w:lang w:eastAsia="ru-RU"/>
              </w:rPr>
            </w:pPr>
          </w:p>
        </w:tc>
      </w:tr>
      <w:tr w:rsidR="007C5B3A" w:rsidRPr="00B53F0B" w14:paraId="133A56E9" w14:textId="77777777" w:rsidTr="004127C0">
        <w:tc>
          <w:tcPr>
            <w:tcW w:w="3085" w:type="dxa"/>
          </w:tcPr>
          <w:p w14:paraId="6F8DCF5C" w14:textId="77777777" w:rsidR="007C5B3A" w:rsidRPr="00B53F0B" w:rsidRDefault="007C5B3A" w:rsidP="000D3FB1">
            <w:pPr>
              <w:rPr>
                <w:sz w:val="20"/>
                <w:szCs w:val="20"/>
                <w:lang w:eastAsia="ru-RU"/>
              </w:rPr>
            </w:pPr>
            <w:r w:rsidRPr="00B53F0B">
              <w:rPr>
                <w:sz w:val="20"/>
                <w:szCs w:val="20"/>
                <w:lang w:eastAsia="ru-RU"/>
              </w:rPr>
              <w:t>Дошкольное, начальное и среднее общее образование (3.5.1)</w:t>
            </w:r>
          </w:p>
        </w:tc>
        <w:tc>
          <w:tcPr>
            <w:tcW w:w="8505" w:type="dxa"/>
          </w:tcPr>
          <w:p w14:paraId="2E58FECC" w14:textId="77777777" w:rsidR="007C5B3A" w:rsidRPr="00B53F0B" w:rsidRDefault="007C5B3A" w:rsidP="000D3FB1">
            <w:pPr>
              <w:autoSpaceDE w:val="0"/>
              <w:autoSpaceDN w:val="0"/>
              <w:adjustRightInd w:val="0"/>
              <w:jc w:val="both"/>
              <w:rPr>
                <w:sz w:val="20"/>
                <w:szCs w:val="20"/>
                <w:lang w:eastAsia="ru-RU"/>
              </w:rPr>
            </w:pPr>
            <w:r w:rsidRPr="00B53F0B">
              <w:rPr>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642" w:type="dxa"/>
          </w:tcPr>
          <w:p w14:paraId="2733B40C" w14:textId="77777777" w:rsidR="007C5B3A" w:rsidRPr="00B53F0B" w:rsidRDefault="007C5B3A" w:rsidP="000D3FB1">
            <w:pPr>
              <w:jc w:val="both"/>
              <w:rPr>
                <w:sz w:val="20"/>
                <w:szCs w:val="20"/>
                <w:lang w:eastAsia="ru-RU"/>
              </w:rPr>
            </w:pPr>
            <w:r w:rsidRPr="00B53F0B">
              <w:rPr>
                <w:sz w:val="20"/>
                <w:szCs w:val="20"/>
                <w:lang w:eastAsia="ru-RU"/>
              </w:rPr>
              <w:t>Предельное количество этажей – до 4 надземных этажей.</w:t>
            </w:r>
          </w:p>
          <w:p w14:paraId="058F0555" w14:textId="77777777" w:rsidR="007C5B3A" w:rsidRPr="00B53F0B" w:rsidRDefault="007C5B3A" w:rsidP="000D3FB1">
            <w:pPr>
              <w:jc w:val="both"/>
              <w:rPr>
                <w:sz w:val="20"/>
                <w:szCs w:val="20"/>
                <w:lang w:eastAsia="ru-RU"/>
              </w:rPr>
            </w:pPr>
            <w:r w:rsidRPr="00B53F0B">
              <w:rPr>
                <w:sz w:val="20"/>
                <w:szCs w:val="20"/>
                <w:lang w:eastAsia="ru-RU"/>
              </w:rPr>
              <w:t>Минимальный отступ от границы земельного участка – 5 м.</w:t>
            </w:r>
          </w:p>
          <w:p w14:paraId="5ACC409B" w14:textId="77777777" w:rsidR="007C5B3A" w:rsidRPr="00B53F0B" w:rsidRDefault="007C5B3A" w:rsidP="000D3FB1">
            <w:pPr>
              <w:jc w:val="both"/>
              <w:rPr>
                <w:sz w:val="20"/>
                <w:szCs w:val="20"/>
                <w:lang w:eastAsia="ru-RU"/>
              </w:rPr>
            </w:pPr>
            <w:r w:rsidRPr="00B53F0B">
              <w:rPr>
                <w:sz w:val="20"/>
                <w:szCs w:val="20"/>
                <w:lang w:eastAsia="ru-RU"/>
              </w:rPr>
              <w:t>Размеры земельных участков:</w:t>
            </w:r>
          </w:p>
          <w:p w14:paraId="68D75306" w14:textId="77777777" w:rsidR="007C5B3A" w:rsidRPr="00B53F0B" w:rsidRDefault="007C5B3A" w:rsidP="000D3FB1">
            <w:pPr>
              <w:jc w:val="both"/>
              <w:rPr>
                <w:sz w:val="20"/>
                <w:szCs w:val="20"/>
                <w:lang w:eastAsia="ru-RU"/>
              </w:rPr>
            </w:pPr>
            <w:r w:rsidRPr="00B53F0B">
              <w:rPr>
                <w:sz w:val="20"/>
                <w:szCs w:val="20"/>
                <w:lang w:eastAsia="ru-RU"/>
              </w:rPr>
              <w:t>Дошкольные образовательные организации:</w:t>
            </w:r>
          </w:p>
          <w:p w14:paraId="2798E96B" w14:textId="77777777" w:rsidR="007C5B3A" w:rsidRPr="00B53F0B" w:rsidRDefault="007C5B3A" w:rsidP="000D3FB1">
            <w:pPr>
              <w:jc w:val="both"/>
              <w:rPr>
                <w:sz w:val="20"/>
                <w:szCs w:val="20"/>
                <w:lang w:eastAsia="ru-RU"/>
              </w:rPr>
            </w:pPr>
            <w:r w:rsidRPr="00B53F0B">
              <w:rPr>
                <w:sz w:val="20"/>
                <w:szCs w:val="20"/>
                <w:lang w:eastAsia="ru-RU"/>
              </w:rPr>
              <w:t xml:space="preserve">до 100 мест – 40 кв. м/место; </w:t>
            </w:r>
          </w:p>
          <w:p w14:paraId="303F785A" w14:textId="77777777" w:rsidR="007C5B3A" w:rsidRPr="00B53F0B" w:rsidRDefault="007C5B3A" w:rsidP="000D3FB1">
            <w:pPr>
              <w:jc w:val="both"/>
              <w:rPr>
                <w:sz w:val="20"/>
                <w:szCs w:val="20"/>
                <w:lang w:eastAsia="ru-RU"/>
              </w:rPr>
            </w:pPr>
            <w:r w:rsidRPr="00B53F0B">
              <w:rPr>
                <w:sz w:val="20"/>
                <w:szCs w:val="20"/>
                <w:lang w:eastAsia="ru-RU"/>
              </w:rPr>
              <w:t>свыше 100 – 35 кв. м/место;</w:t>
            </w:r>
          </w:p>
          <w:p w14:paraId="0DF8DD4E" w14:textId="77777777" w:rsidR="007C5B3A" w:rsidRPr="00B53F0B" w:rsidRDefault="007C5B3A" w:rsidP="000D3FB1">
            <w:pPr>
              <w:jc w:val="both"/>
              <w:rPr>
                <w:sz w:val="20"/>
                <w:szCs w:val="20"/>
                <w:lang w:eastAsia="ru-RU"/>
              </w:rPr>
            </w:pPr>
            <w:r w:rsidRPr="00B53F0B">
              <w:rPr>
                <w:sz w:val="20"/>
                <w:szCs w:val="20"/>
                <w:lang w:eastAsia="ru-RU"/>
              </w:rPr>
              <w:t xml:space="preserve"> в комплексе учреждений свыше 500 мест – 30 кв. м/место.</w:t>
            </w:r>
          </w:p>
          <w:p w14:paraId="1F4EAD30" w14:textId="77777777" w:rsidR="007C5B3A" w:rsidRPr="00B53F0B" w:rsidRDefault="007C5B3A" w:rsidP="000D3FB1">
            <w:pPr>
              <w:jc w:val="both"/>
              <w:rPr>
                <w:sz w:val="20"/>
                <w:szCs w:val="20"/>
                <w:lang w:eastAsia="ru-RU"/>
              </w:rPr>
            </w:pPr>
            <w:r w:rsidRPr="00B53F0B">
              <w:rPr>
                <w:sz w:val="20"/>
                <w:szCs w:val="20"/>
                <w:lang w:eastAsia="ru-RU"/>
              </w:rPr>
              <w:t>Размеры земельных участков могут быть уменьшены на 30-40 %; в условиях реконструкции – на 25 %, при размещении на рельефе с уклоном более 20 % – на 15 %.</w:t>
            </w:r>
          </w:p>
          <w:p w14:paraId="2856D897" w14:textId="77777777" w:rsidR="007C5B3A" w:rsidRPr="00B53F0B" w:rsidRDefault="007C5B3A" w:rsidP="000D3FB1">
            <w:pPr>
              <w:jc w:val="both"/>
              <w:rPr>
                <w:sz w:val="20"/>
                <w:szCs w:val="20"/>
                <w:lang w:eastAsia="ru-RU"/>
              </w:rPr>
            </w:pPr>
            <w:r w:rsidRPr="00B53F0B">
              <w:rPr>
                <w:sz w:val="20"/>
                <w:szCs w:val="20"/>
                <w:lang w:eastAsia="ru-RU"/>
              </w:rPr>
              <w:t>Общеобразовательные организации:</w:t>
            </w:r>
          </w:p>
          <w:p w14:paraId="26BFDDA4" w14:textId="77777777" w:rsidR="007C5B3A" w:rsidRPr="00B53F0B" w:rsidRDefault="007C5B3A" w:rsidP="000D3FB1">
            <w:pPr>
              <w:jc w:val="both"/>
              <w:rPr>
                <w:sz w:val="20"/>
                <w:szCs w:val="20"/>
                <w:lang w:eastAsia="ru-RU"/>
              </w:rPr>
            </w:pPr>
            <w:r w:rsidRPr="00B53F0B">
              <w:rPr>
                <w:sz w:val="20"/>
                <w:szCs w:val="20"/>
                <w:lang w:eastAsia="ru-RU"/>
              </w:rPr>
              <w:t>до 400 мест - 50 кв. м/место;</w:t>
            </w:r>
          </w:p>
          <w:p w14:paraId="29A6ACAE" w14:textId="77777777" w:rsidR="007C5B3A" w:rsidRPr="00B53F0B" w:rsidRDefault="007C5B3A" w:rsidP="000D3FB1">
            <w:pPr>
              <w:jc w:val="both"/>
              <w:rPr>
                <w:sz w:val="20"/>
                <w:szCs w:val="20"/>
                <w:lang w:eastAsia="ru-RU"/>
              </w:rPr>
            </w:pPr>
            <w:r w:rsidRPr="00B53F0B">
              <w:rPr>
                <w:sz w:val="20"/>
                <w:szCs w:val="20"/>
                <w:lang w:eastAsia="ru-RU"/>
              </w:rPr>
              <w:t>400-500 мест - 60 кв. м/место;</w:t>
            </w:r>
          </w:p>
          <w:p w14:paraId="7A3B495A" w14:textId="77777777" w:rsidR="007C5B3A" w:rsidRPr="00B53F0B" w:rsidRDefault="007C5B3A" w:rsidP="000D3FB1">
            <w:pPr>
              <w:jc w:val="both"/>
              <w:rPr>
                <w:sz w:val="20"/>
                <w:szCs w:val="20"/>
                <w:lang w:eastAsia="ru-RU"/>
              </w:rPr>
            </w:pPr>
            <w:r w:rsidRPr="00B53F0B">
              <w:rPr>
                <w:sz w:val="20"/>
                <w:szCs w:val="20"/>
                <w:lang w:eastAsia="ru-RU"/>
              </w:rPr>
              <w:t>500-600 мест - 50 кв. м/место;</w:t>
            </w:r>
          </w:p>
          <w:p w14:paraId="4F7A0019" w14:textId="77777777" w:rsidR="007C5B3A" w:rsidRPr="00B53F0B" w:rsidRDefault="007C5B3A" w:rsidP="000D3FB1">
            <w:pPr>
              <w:jc w:val="both"/>
              <w:rPr>
                <w:sz w:val="20"/>
                <w:szCs w:val="20"/>
                <w:lang w:eastAsia="ru-RU"/>
              </w:rPr>
            </w:pPr>
            <w:r w:rsidRPr="00B53F0B">
              <w:rPr>
                <w:sz w:val="20"/>
                <w:szCs w:val="20"/>
                <w:lang w:eastAsia="ru-RU"/>
              </w:rPr>
              <w:t>600-800 мест - 40 кв. м/место;</w:t>
            </w:r>
          </w:p>
          <w:p w14:paraId="1662A968" w14:textId="77777777" w:rsidR="007C5B3A" w:rsidRPr="00B53F0B" w:rsidRDefault="007C5B3A" w:rsidP="000D3FB1">
            <w:pPr>
              <w:jc w:val="both"/>
              <w:rPr>
                <w:sz w:val="20"/>
                <w:szCs w:val="20"/>
                <w:lang w:eastAsia="ru-RU"/>
              </w:rPr>
            </w:pPr>
            <w:r w:rsidRPr="00B53F0B">
              <w:rPr>
                <w:sz w:val="20"/>
                <w:szCs w:val="20"/>
                <w:lang w:eastAsia="ru-RU"/>
              </w:rPr>
              <w:lastRenderedPageBreak/>
              <w:t>800-1100 мест - 33 кв. м/место;</w:t>
            </w:r>
          </w:p>
          <w:p w14:paraId="6209CAF4" w14:textId="77777777" w:rsidR="007C5B3A" w:rsidRPr="00B53F0B" w:rsidRDefault="007C5B3A" w:rsidP="000D3FB1">
            <w:pPr>
              <w:jc w:val="both"/>
              <w:rPr>
                <w:sz w:val="20"/>
                <w:szCs w:val="20"/>
                <w:lang w:eastAsia="ru-RU"/>
              </w:rPr>
            </w:pPr>
            <w:r w:rsidRPr="00B53F0B">
              <w:rPr>
                <w:sz w:val="20"/>
                <w:szCs w:val="20"/>
                <w:lang w:eastAsia="ru-RU"/>
              </w:rPr>
              <w:t>1100-1500 мест - 21 кв. м/место;</w:t>
            </w:r>
          </w:p>
          <w:p w14:paraId="2CBBDA1E" w14:textId="77777777" w:rsidR="007C5B3A" w:rsidRPr="00B53F0B" w:rsidRDefault="007C5B3A" w:rsidP="000D3FB1">
            <w:pPr>
              <w:jc w:val="both"/>
              <w:rPr>
                <w:sz w:val="20"/>
                <w:szCs w:val="20"/>
                <w:lang w:eastAsia="ru-RU"/>
              </w:rPr>
            </w:pPr>
            <w:r w:rsidRPr="00B53F0B">
              <w:rPr>
                <w:sz w:val="20"/>
                <w:szCs w:val="20"/>
                <w:lang w:eastAsia="ru-RU"/>
              </w:rPr>
              <w:t>1500-2000 мест - 17 кв. м/место;</w:t>
            </w:r>
          </w:p>
          <w:p w14:paraId="3DAB84D2" w14:textId="77777777" w:rsidR="007C5B3A" w:rsidRPr="00B53F0B" w:rsidRDefault="007C5B3A" w:rsidP="000D3FB1">
            <w:pPr>
              <w:jc w:val="both"/>
              <w:rPr>
                <w:b/>
                <w:sz w:val="20"/>
                <w:szCs w:val="20"/>
              </w:rPr>
            </w:pPr>
            <w:r w:rsidRPr="00B53F0B">
              <w:rPr>
                <w:sz w:val="20"/>
                <w:szCs w:val="20"/>
                <w:lang w:eastAsia="ru-RU"/>
              </w:rPr>
              <w:t>Размеры земельных участков могут быть уменьшены на 40 %, в условиях реконструкции – на 20 %.</w:t>
            </w:r>
          </w:p>
          <w:p w14:paraId="7813308C" w14:textId="77777777" w:rsidR="007C5B3A" w:rsidRPr="00B53F0B" w:rsidRDefault="007C5B3A" w:rsidP="000D3FB1">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60.</w:t>
            </w:r>
          </w:p>
        </w:tc>
      </w:tr>
      <w:tr w:rsidR="007C5B3A" w:rsidRPr="00B53F0B" w14:paraId="4B7C76C6" w14:textId="77777777" w:rsidTr="004127C0">
        <w:tc>
          <w:tcPr>
            <w:tcW w:w="3085" w:type="dxa"/>
          </w:tcPr>
          <w:p w14:paraId="4024D96C" w14:textId="77777777" w:rsidR="007C5B3A" w:rsidRPr="00B53F0B" w:rsidRDefault="007C5B3A" w:rsidP="000D3FB1">
            <w:pPr>
              <w:rPr>
                <w:sz w:val="20"/>
                <w:szCs w:val="20"/>
                <w:lang w:eastAsia="ru-RU"/>
              </w:rPr>
            </w:pPr>
            <w:r w:rsidRPr="00B53F0B">
              <w:rPr>
                <w:sz w:val="20"/>
                <w:szCs w:val="20"/>
                <w:lang w:eastAsia="ru-RU"/>
              </w:rPr>
              <w:lastRenderedPageBreak/>
              <w:t>Магазины (4.4)</w:t>
            </w:r>
          </w:p>
        </w:tc>
        <w:tc>
          <w:tcPr>
            <w:tcW w:w="8505" w:type="dxa"/>
          </w:tcPr>
          <w:p w14:paraId="60B5E796" w14:textId="77777777" w:rsidR="007C5B3A" w:rsidRPr="00B53F0B" w:rsidRDefault="007C5B3A" w:rsidP="000D3FB1">
            <w:pPr>
              <w:jc w:val="both"/>
              <w:rPr>
                <w:sz w:val="20"/>
                <w:szCs w:val="20"/>
                <w:lang w:eastAsia="ru-RU"/>
              </w:rPr>
            </w:pPr>
            <w:r w:rsidRPr="00B53F0B">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642" w:type="dxa"/>
          </w:tcPr>
          <w:p w14:paraId="3D826026" w14:textId="77777777" w:rsidR="007C5B3A" w:rsidRPr="00B53F0B" w:rsidRDefault="007C5B3A" w:rsidP="000D3FB1">
            <w:pPr>
              <w:tabs>
                <w:tab w:val="center" w:pos="4677"/>
                <w:tab w:val="right" w:pos="9355"/>
              </w:tabs>
              <w:jc w:val="both"/>
              <w:rPr>
                <w:sz w:val="20"/>
                <w:szCs w:val="20"/>
                <w:lang w:eastAsia="ru-RU"/>
              </w:rPr>
            </w:pPr>
            <w:r w:rsidRPr="00B53F0B">
              <w:rPr>
                <w:sz w:val="20"/>
                <w:szCs w:val="20"/>
                <w:lang w:eastAsia="ru-RU"/>
              </w:rPr>
              <w:t>Предельное количество этажей – до 3 надземных этажей.</w:t>
            </w:r>
          </w:p>
          <w:p w14:paraId="4DAF78E8" w14:textId="77777777" w:rsidR="0005705C" w:rsidRPr="00B53F0B" w:rsidRDefault="0005705C" w:rsidP="0005705C">
            <w:pPr>
              <w:jc w:val="both"/>
              <w:rPr>
                <w:sz w:val="20"/>
                <w:szCs w:val="20"/>
                <w:lang w:eastAsia="ru-RU"/>
              </w:rPr>
            </w:pPr>
            <w:r w:rsidRPr="00B53F0B">
              <w:rPr>
                <w:sz w:val="20"/>
                <w:szCs w:val="20"/>
                <w:lang w:eastAsia="ru-RU"/>
              </w:rPr>
              <w:t>Предельная высота зданий, строений, сооружений – 15 м.</w:t>
            </w:r>
          </w:p>
          <w:p w14:paraId="5FBE33B9" w14:textId="77777777" w:rsidR="007C5B3A" w:rsidRPr="00B53F0B" w:rsidRDefault="007C5B3A" w:rsidP="000D3FB1">
            <w:pPr>
              <w:tabs>
                <w:tab w:val="center" w:pos="4677"/>
                <w:tab w:val="right" w:pos="9355"/>
              </w:tabs>
              <w:jc w:val="both"/>
              <w:rPr>
                <w:sz w:val="20"/>
                <w:szCs w:val="20"/>
                <w:lang w:eastAsia="ru-RU"/>
              </w:rPr>
            </w:pPr>
            <w:r w:rsidRPr="00B53F0B">
              <w:rPr>
                <w:sz w:val="20"/>
                <w:szCs w:val="20"/>
                <w:lang w:eastAsia="ru-RU"/>
              </w:rPr>
              <w:t>Минимальный отступ от границы земельного участка – 3 м.</w:t>
            </w:r>
          </w:p>
          <w:p w14:paraId="1ED31913" w14:textId="77777777" w:rsidR="007C5B3A" w:rsidRPr="00B53F0B" w:rsidRDefault="007C5B3A" w:rsidP="000D3FB1">
            <w:pPr>
              <w:tabs>
                <w:tab w:val="center" w:pos="4677"/>
                <w:tab w:val="right" w:pos="9355"/>
              </w:tabs>
              <w:jc w:val="both"/>
              <w:rPr>
                <w:sz w:val="20"/>
                <w:szCs w:val="20"/>
                <w:lang w:eastAsia="ru-RU"/>
              </w:rPr>
            </w:pPr>
            <w:r w:rsidRPr="00B53F0B">
              <w:rPr>
                <w:sz w:val="20"/>
                <w:szCs w:val="20"/>
                <w:lang w:eastAsia="ru-RU"/>
              </w:rPr>
              <w:t>Размеры земельных участков:</w:t>
            </w:r>
          </w:p>
          <w:p w14:paraId="2375B1B7" w14:textId="77777777" w:rsidR="007C5B3A" w:rsidRPr="00B53F0B" w:rsidRDefault="007C5B3A" w:rsidP="000D3FB1">
            <w:pPr>
              <w:tabs>
                <w:tab w:val="center" w:pos="4677"/>
                <w:tab w:val="right" w:pos="9355"/>
              </w:tabs>
              <w:jc w:val="both"/>
              <w:rPr>
                <w:sz w:val="20"/>
                <w:szCs w:val="20"/>
                <w:lang w:eastAsia="ru-RU"/>
              </w:rPr>
            </w:pPr>
            <w:r w:rsidRPr="00B53F0B">
              <w:rPr>
                <w:sz w:val="20"/>
                <w:szCs w:val="20"/>
                <w:lang w:eastAsia="ru-RU"/>
              </w:rPr>
              <w:t>- минимальный – 500 кв. м;</w:t>
            </w:r>
          </w:p>
          <w:p w14:paraId="752F7BB7" w14:textId="77777777" w:rsidR="007C5B3A" w:rsidRPr="00B53F0B" w:rsidRDefault="007C5B3A" w:rsidP="000D3FB1">
            <w:pPr>
              <w:tabs>
                <w:tab w:val="center" w:pos="4677"/>
                <w:tab w:val="right" w:pos="9355"/>
              </w:tabs>
              <w:jc w:val="both"/>
              <w:rPr>
                <w:sz w:val="20"/>
                <w:szCs w:val="20"/>
                <w:lang w:eastAsia="ru-RU"/>
              </w:rPr>
            </w:pPr>
            <w:r w:rsidRPr="00B53F0B">
              <w:rPr>
                <w:sz w:val="20"/>
                <w:szCs w:val="20"/>
                <w:lang w:eastAsia="ru-RU"/>
              </w:rPr>
              <w:t>- максимальный – не подлежит установлению.</w:t>
            </w:r>
          </w:p>
          <w:p w14:paraId="39AA0B33" w14:textId="77777777" w:rsidR="007C5B3A" w:rsidRPr="00B53F0B" w:rsidRDefault="007C5B3A" w:rsidP="000D3FB1">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r w:rsidRPr="00B53F0B">
              <w:rPr>
                <w:i/>
                <w:sz w:val="20"/>
                <w:szCs w:val="20"/>
                <w:lang w:eastAsia="ru-RU"/>
              </w:rPr>
              <w:t>.</w:t>
            </w:r>
          </w:p>
        </w:tc>
      </w:tr>
      <w:tr w:rsidR="007C5B3A" w:rsidRPr="00B53F0B" w14:paraId="244CE907" w14:textId="77777777" w:rsidTr="004127C0">
        <w:tc>
          <w:tcPr>
            <w:tcW w:w="3085" w:type="dxa"/>
          </w:tcPr>
          <w:p w14:paraId="00E55C35" w14:textId="77777777" w:rsidR="007C5B3A" w:rsidRPr="00B53F0B" w:rsidRDefault="007C5B3A" w:rsidP="000D3FB1">
            <w:pPr>
              <w:spacing w:line="315" w:lineRule="atLeast"/>
              <w:textAlignment w:val="baseline"/>
              <w:rPr>
                <w:sz w:val="20"/>
                <w:szCs w:val="20"/>
                <w:lang w:eastAsia="ru-RU"/>
              </w:rPr>
            </w:pPr>
            <w:r w:rsidRPr="00B53F0B">
              <w:rPr>
                <w:sz w:val="20"/>
                <w:szCs w:val="20"/>
                <w:lang w:eastAsia="ru-RU"/>
              </w:rPr>
              <w:t>Для ведения личного подсобного хозяйства (приусадебный земельный</w:t>
            </w:r>
          </w:p>
          <w:p w14:paraId="7A0EFB4C" w14:textId="77777777" w:rsidR="007C5B3A" w:rsidRPr="00B53F0B" w:rsidRDefault="007C5B3A" w:rsidP="000D3FB1">
            <w:pPr>
              <w:rPr>
                <w:sz w:val="20"/>
                <w:szCs w:val="20"/>
                <w:lang w:eastAsia="ru-RU"/>
              </w:rPr>
            </w:pPr>
            <w:r w:rsidRPr="00B53F0B">
              <w:rPr>
                <w:sz w:val="20"/>
                <w:szCs w:val="20"/>
                <w:lang w:eastAsia="ru-RU"/>
              </w:rPr>
              <w:t>участок) (2.2)</w:t>
            </w:r>
          </w:p>
        </w:tc>
        <w:tc>
          <w:tcPr>
            <w:tcW w:w="8505" w:type="dxa"/>
          </w:tcPr>
          <w:p w14:paraId="2BCB8C98" w14:textId="77777777" w:rsidR="007C5B3A" w:rsidRPr="00B53F0B" w:rsidRDefault="007C5B3A" w:rsidP="000D3FB1">
            <w:pPr>
              <w:jc w:val="both"/>
              <w:rPr>
                <w:sz w:val="20"/>
                <w:szCs w:val="20"/>
                <w:lang w:eastAsia="ru-RU"/>
              </w:rPr>
            </w:pPr>
            <w:r w:rsidRPr="00B53F0B">
              <w:rPr>
                <w:sz w:val="20"/>
                <w:szCs w:val="20"/>
                <w:lang w:eastAsia="ru-RU"/>
              </w:rPr>
              <w:t>Размещение жилого дома, указанного в описании вида разрешенного использования с кодом 2.1;</w:t>
            </w:r>
          </w:p>
          <w:p w14:paraId="3ADD7D82" w14:textId="77777777" w:rsidR="007C5B3A" w:rsidRPr="00B53F0B" w:rsidRDefault="007C5B3A" w:rsidP="000D3FB1">
            <w:pPr>
              <w:jc w:val="both"/>
              <w:rPr>
                <w:sz w:val="20"/>
                <w:szCs w:val="20"/>
                <w:lang w:eastAsia="ru-RU"/>
              </w:rPr>
            </w:pPr>
            <w:r w:rsidRPr="00B53F0B">
              <w:rPr>
                <w:sz w:val="20"/>
                <w:szCs w:val="20"/>
                <w:lang w:eastAsia="ru-RU"/>
              </w:rPr>
              <w:t>производство сельскохозяйственной продукции;</w:t>
            </w:r>
          </w:p>
          <w:p w14:paraId="5E24B958" w14:textId="77777777" w:rsidR="007C5B3A" w:rsidRPr="00B53F0B" w:rsidRDefault="007C5B3A" w:rsidP="000D3FB1">
            <w:pPr>
              <w:jc w:val="both"/>
              <w:rPr>
                <w:sz w:val="20"/>
                <w:szCs w:val="20"/>
                <w:lang w:eastAsia="ru-RU"/>
              </w:rPr>
            </w:pPr>
            <w:r w:rsidRPr="00B53F0B">
              <w:rPr>
                <w:sz w:val="20"/>
                <w:szCs w:val="20"/>
                <w:lang w:eastAsia="ru-RU"/>
              </w:rPr>
              <w:t>размещение гаража и иных вспомогательных сооружений;</w:t>
            </w:r>
          </w:p>
          <w:p w14:paraId="41E74BFF" w14:textId="77777777" w:rsidR="007C5B3A" w:rsidRPr="00B53F0B" w:rsidRDefault="007C5B3A" w:rsidP="000D3FB1">
            <w:pPr>
              <w:jc w:val="both"/>
              <w:rPr>
                <w:sz w:val="20"/>
                <w:szCs w:val="20"/>
                <w:lang w:eastAsia="ru-RU"/>
              </w:rPr>
            </w:pPr>
            <w:r w:rsidRPr="00B53F0B">
              <w:rPr>
                <w:sz w:val="20"/>
                <w:szCs w:val="20"/>
                <w:lang w:eastAsia="ru-RU"/>
              </w:rPr>
              <w:t>содержание сельскохозяйственных животных</w:t>
            </w:r>
          </w:p>
        </w:tc>
        <w:tc>
          <w:tcPr>
            <w:tcW w:w="3642" w:type="dxa"/>
          </w:tcPr>
          <w:p w14:paraId="615B461C" w14:textId="77777777" w:rsidR="007C5B3A" w:rsidRPr="00B53F0B" w:rsidRDefault="007C5B3A" w:rsidP="000D3FB1">
            <w:pPr>
              <w:tabs>
                <w:tab w:val="center" w:pos="4677"/>
                <w:tab w:val="right" w:pos="9355"/>
              </w:tabs>
              <w:jc w:val="both"/>
              <w:rPr>
                <w:sz w:val="20"/>
                <w:szCs w:val="20"/>
                <w:lang w:eastAsia="ru-RU"/>
              </w:rPr>
            </w:pPr>
            <w:r w:rsidRPr="00B53F0B">
              <w:rPr>
                <w:sz w:val="20"/>
                <w:szCs w:val="20"/>
                <w:lang w:eastAsia="ru-RU"/>
              </w:rPr>
              <w:t>Предельное количество этажей – до 3 надземных этажей.</w:t>
            </w:r>
          </w:p>
          <w:p w14:paraId="059D7D29" w14:textId="77777777" w:rsidR="0005705C" w:rsidRPr="00B53F0B" w:rsidRDefault="0005705C" w:rsidP="0005705C">
            <w:pPr>
              <w:jc w:val="both"/>
              <w:rPr>
                <w:sz w:val="20"/>
                <w:szCs w:val="20"/>
                <w:lang w:eastAsia="ru-RU"/>
              </w:rPr>
            </w:pPr>
            <w:r w:rsidRPr="00B53F0B">
              <w:rPr>
                <w:sz w:val="20"/>
                <w:szCs w:val="20"/>
                <w:lang w:eastAsia="ru-RU"/>
              </w:rPr>
              <w:t>Предельная высота зданий, строений, сооружений – 10 м.</w:t>
            </w:r>
          </w:p>
          <w:p w14:paraId="05D75155" w14:textId="77777777" w:rsidR="007C5B3A" w:rsidRPr="00B53F0B" w:rsidRDefault="007C5B3A" w:rsidP="000D3FB1">
            <w:pPr>
              <w:tabs>
                <w:tab w:val="center" w:pos="4677"/>
                <w:tab w:val="right" w:pos="9355"/>
              </w:tabs>
              <w:jc w:val="both"/>
              <w:rPr>
                <w:sz w:val="20"/>
                <w:szCs w:val="20"/>
                <w:lang w:eastAsia="ru-RU"/>
              </w:rPr>
            </w:pPr>
            <w:r w:rsidRPr="00B53F0B">
              <w:rPr>
                <w:sz w:val="20"/>
                <w:szCs w:val="20"/>
                <w:lang w:eastAsia="ru-RU"/>
              </w:rPr>
              <w:t>Минимальный отступ от границы земельного участка – 3 м.</w:t>
            </w:r>
          </w:p>
          <w:p w14:paraId="3057EFA3" w14:textId="77777777" w:rsidR="007C5B3A" w:rsidRPr="00B53F0B" w:rsidRDefault="007C5B3A" w:rsidP="000D3FB1">
            <w:pPr>
              <w:tabs>
                <w:tab w:val="center" w:pos="4677"/>
                <w:tab w:val="right" w:pos="9355"/>
              </w:tabs>
              <w:jc w:val="both"/>
              <w:rPr>
                <w:sz w:val="20"/>
                <w:szCs w:val="20"/>
                <w:lang w:eastAsia="ru-RU"/>
              </w:rPr>
            </w:pPr>
            <w:r w:rsidRPr="00B53F0B">
              <w:rPr>
                <w:sz w:val="20"/>
                <w:szCs w:val="20"/>
                <w:lang w:eastAsia="ru-RU"/>
              </w:rPr>
              <w:t>Размеры земельных участков:</w:t>
            </w:r>
          </w:p>
          <w:p w14:paraId="38911E2D" w14:textId="77777777" w:rsidR="002E2424" w:rsidRPr="00B53F0B" w:rsidRDefault="002E2424" w:rsidP="002E2424">
            <w:pPr>
              <w:jc w:val="both"/>
              <w:rPr>
                <w:sz w:val="20"/>
                <w:szCs w:val="20"/>
                <w:lang w:eastAsia="ru-RU"/>
              </w:rPr>
            </w:pPr>
            <w:r w:rsidRPr="00B53F0B">
              <w:rPr>
                <w:sz w:val="20"/>
                <w:szCs w:val="20"/>
                <w:lang w:eastAsia="ru-RU"/>
              </w:rPr>
              <w:t>- минимальный – 600 кв. м;</w:t>
            </w:r>
          </w:p>
          <w:p w14:paraId="323F75A5" w14:textId="77777777" w:rsidR="002E2424" w:rsidRPr="00B53F0B" w:rsidRDefault="002E2424" w:rsidP="002E2424">
            <w:pPr>
              <w:jc w:val="both"/>
              <w:rPr>
                <w:sz w:val="20"/>
                <w:szCs w:val="20"/>
                <w:lang w:eastAsia="ru-RU"/>
              </w:rPr>
            </w:pPr>
            <w:r w:rsidRPr="00B53F0B">
              <w:rPr>
                <w:sz w:val="20"/>
                <w:szCs w:val="20"/>
                <w:lang w:eastAsia="ru-RU"/>
              </w:rPr>
              <w:t>- максимальный – 3000 кв. м.</w:t>
            </w:r>
          </w:p>
          <w:p w14:paraId="479117DA" w14:textId="77777777" w:rsidR="007C5B3A" w:rsidRPr="00B53F0B" w:rsidRDefault="007C5B3A" w:rsidP="000D3FB1">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r>
      <w:tr w:rsidR="007C5B3A" w:rsidRPr="00B53F0B" w14:paraId="722133E1" w14:textId="77777777" w:rsidTr="004127C0">
        <w:tc>
          <w:tcPr>
            <w:tcW w:w="3085" w:type="dxa"/>
          </w:tcPr>
          <w:p w14:paraId="35947B6C" w14:textId="77777777" w:rsidR="007C5B3A" w:rsidRPr="00B53F0B" w:rsidRDefault="007C5B3A" w:rsidP="000D3FB1">
            <w:pPr>
              <w:spacing w:before="240" w:line="315" w:lineRule="atLeast"/>
              <w:textAlignment w:val="baseline"/>
              <w:rPr>
                <w:sz w:val="20"/>
                <w:szCs w:val="20"/>
                <w:lang w:eastAsia="ru-RU"/>
              </w:rPr>
            </w:pPr>
            <w:r w:rsidRPr="00B53F0B">
              <w:rPr>
                <w:sz w:val="20"/>
                <w:szCs w:val="20"/>
                <w:lang w:eastAsia="ru-RU"/>
              </w:rPr>
              <w:t>Обеспечение спортивно-зрелищных мероприятий (5.1.1)</w:t>
            </w:r>
          </w:p>
        </w:tc>
        <w:tc>
          <w:tcPr>
            <w:tcW w:w="8505" w:type="dxa"/>
          </w:tcPr>
          <w:p w14:paraId="1C4FBBD3" w14:textId="77777777" w:rsidR="007C5B3A" w:rsidRPr="00B53F0B" w:rsidRDefault="007C5B3A" w:rsidP="000D3FB1">
            <w:pPr>
              <w:spacing w:line="315" w:lineRule="atLeast"/>
              <w:textAlignment w:val="baseline"/>
              <w:rPr>
                <w:sz w:val="20"/>
                <w:szCs w:val="20"/>
                <w:lang w:eastAsia="ru-RU"/>
              </w:rPr>
            </w:pPr>
            <w:r w:rsidRPr="00B53F0B">
              <w:rPr>
                <w:sz w:val="20"/>
                <w:szCs w:val="20"/>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642" w:type="dxa"/>
          </w:tcPr>
          <w:p w14:paraId="39E53C1C" w14:textId="77777777" w:rsidR="007C5B3A" w:rsidRPr="00B53F0B" w:rsidRDefault="007C5B3A" w:rsidP="000D3FB1">
            <w:pPr>
              <w:jc w:val="both"/>
              <w:rPr>
                <w:sz w:val="20"/>
                <w:szCs w:val="20"/>
                <w:lang w:eastAsia="ru-RU"/>
              </w:rPr>
            </w:pPr>
            <w:r w:rsidRPr="00B53F0B">
              <w:rPr>
                <w:sz w:val="20"/>
                <w:szCs w:val="20"/>
                <w:lang w:eastAsia="ru-RU"/>
              </w:rPr>
              <w:t>Предельное количество этажей – до 2 надземных этажей.</w:t>
            </w:r>
          </w:p>
          <w:p w14:paraId="2A3FC954" w14:textId="77777777" w:rsidR="007C5B3A" w:rsidRPr="00B53F0B" w:rsidRDefault="007C5B3A" w:rsidP="000D3FB1">
            <w:pPr>
              <w:jc w:val="both"/>
              <w:rPr>
                <w:sz w:val="20"/>
                <w:szCs w:val="20"/>
                <w:lang w:eastAsia="ru-RU"/>
              </w:rPr>
            </w:pPr>
            <w:r w:rsidRPr="00B53F0B">
              <w:rPr>
                <w:sz w:val="20"/>
                <w:szCs w:val="20"/>
                <w:lang w:eastAsia="ru-RU"/>
              </w:rPr>
              <w:t>Минимальный отступ от границы земельного участка – 5 м.</w:t>
            </w:r>
          </w:p>
          <w:p w14:paraId="6C1B561B" w14:textId="77777777" w:rsidR="007C5B3A" w:rsidRPr="00B53F0B" w:rsidRDefault="007C5B3A" w:rsidP="000D3FB1">
            <w:pPr>
              <w:jc w:val="both"/>
              <w:rPr>
                <w:sz w:val="20"/>
                <w:szCs w:val="20"/>
                <w:lang w:eastAsia="ru-RU"/>
              </w:rPr>
            </w:pPr>
            <w:r w:rsidRPr="00B53F0B">
              <w:rPr>
                <w:sz w:val="20"/>
                <w:szCs w:val="20"/>
                <w:lang w:eastAsia="ru-RU"/>
              </w:rPr>
              <w:t>Размеры земельных участков:</w:t>
            </w:r>
          </w:p>
          <w:p w14:paraId="6FC34BA8" w14:textId="77777777" w:rsidR="007C5B3A" w:rsidRPr="00B53F0B" w:rsidRDefault="007C5B3A" w:rsidP="000D3FB1">
            <w:pPr>
              <w:jc w:val="both"/>
              <w:rPr>
                <w:sz w:val="20"/>
                <w:szCs w:val="20"/>
                <w:lang w:eastAsia="ru-RU"/>
              </w:rPr>
            </w:pPr>
            <w:r w:rsidRPr="00B53F0B">
              <w:rPr>
                <w:sz w:val="20"/>
                <w:szCs w:val="20"/>
                <w:lang w:eastAsia="ru-RU"/>
              </w:rPr>
              <w:t>- минимальный – 100 кв. м;</w:t>
            </w:r>
          </w:p>
          <w:p w14:paraId="323A63FE" w14:textId="77777777" w:rsidR="007C5B3A" w:rsidRPr="00B53F0B" w:rsidRDefault="007C5B3A" w:rsidP="000D3FB1">
            <w:pPr>
              <w:jc w:val="both"/>
              <w:rPr>
                <w:sz w:val="20"/>
                <w:szCs w:val="20"/>
                <w:lang w:eastAsia="ru-RU"/>
              </w:rPr>
            </w:pPr>
            <w:r w:rsidRPr="00B53F0B">
              <w:rPr>
                <w:sz w:val="20"/>
                <w:szCs w:val="20"/>
                <w:lang w:eastAsia="ru-RU"/>
              </w:rPr>
              <w:lastRenderedPageBreak/>
              <w:t>- максимальный – не подлежит установлению.</w:t>
            </w:r>
          </w:p>
          <w:p w14:paraId="051AD9C6" w14:textId="77777777" w:rsidR="007C5B3A" w:rsidRPr="00B53F0B" w:rsidRDefault="007C5B3A" w:rsidP="000D3FB1">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60.</w:t>
            </w:r>
          </w:p>
        </w:tc>
      </w:tr>
      <w:tr w:rsidR="007C5B3A" w:rsidRPr="00B53F0B" w14:paraId="2E4E2FF2" w14:textId="77777777" w:rsidTr="004127C0">
        <w:tc>
          <w:tcPr>
            <w:tcW w:w="3085" w:type="dxa"/>
          </w:tcPr>
          <w:p w14:paraId="7ED02C5B" w14:textId="77777777" w:rsidR="007C5B3A" w:rsidRPr="00B53F0B" w:rsidRDefault="007C5B3A" w:rsidP="000D3FB1">
            <w:pPr>
              <w:jc w:val="both"/>
              <w:rPr>
                <w:sz w:val="20"/>
                <w:szCs w:val="20"/>
                <w:lang w:eastAsia="ru-RU"/>
              </w:rPr>
            </w:pPr>
            <w:r w:rsidRPr="00B53F0B">
              <w:rPr>
                <w:sz w:val="20"/>
                <w:szCs w:val="20"/>
                <w:lang w:eastAsia="ru-RU"/>
              </w:rPr>
              <w:lastRenderedPageBreak/>
              <w:t>Обеспечение занятий спортом в помещениях (5.1.2)</w:t>
            </w:r>
          </w:p>
        </w:tc>
        <w:tc>
          <w:tcPr>
            <w:tcW w:w="8505" w:type="dxa"/>
          </w:tcPr>
          <w:p w14:paraId="13429560" w14:textId="77777777" w:rsidR="007C5B3A" w:rsidRPr="00B53F0B" w:rsidRDefault="007C5B3A" w:rsidP="000D3FB1">
            <w:pPr>
              <w:jc w:val="both"/>
              <w:rPr>
                <w:sz w:val="20"/>
                <w:szCs w:val="20"/>
                <w:lang w:eastAsia="ru-RU"/>
              </w:rPr>
            </w:pPr>
            <w:r w:rsidRPr="00B53F0B">
              <w:rPr>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3642" w:type="dxa"/>
          </w:tcPr>
          <w:p w14:paraId="7C693027" w14:textId="77777777" w:rsidR="007C5B3A" w:rsidRPr="00B53F0B" w:rsidRDefault="007C5B3A" w:rsidP="000D3FB1">
            <w:pPr>
              <w:jc w:val="both"/>
              <w:rPr>
                <w:sz w:val="20"/>
                <w:szCs w:val="20"/>
                <w:lang w:eastAsia="ru-RU"/>
              </w:rPr>
            </w:pPr>
            <w:r w:rsidRPr="00B53F0B">
              <w:rPr>
                <w:sz w:val="20"/>
                <w:szCs w:val="20"/>
                <w:lang w:eastAsia="ru-RU"/>
              </w:rPr>
              <w:t>Предельное количество этажей – до 2 надземных этажей.</w:t>
            </w:r>
          </w:p>
          <w:p w14:paraId="6A6955C8" w14:textId="77777777" w:rsidR="007C5B3A" w:rsidRPr="00B53F0B" w:rsidRDefault="007C5B3A" w:rsidP="000D3FB1">
            <w:pPr>
              <w:jc w:val="both"/>
              <w:rPr>
                <w:sz w:val="20"/>
                <w:szCs w:val="20"/>
                <w:lang w:eastAsia="ru-RU"/>
              </w:rPr>
            </w:pPr>
            <w:r w:rsidRPr="00B53F0B">
              <w:rPr>
                <w:sz w:val="20"/>
                <w:szCs w:val="20"/>
                <w:lang w:eastAsia="ru-RU"/>
              </w:rPr>
              <w:t>Минимальный отступ от границы земельного участка – 5 м.</w:t>
            </w:r>
          </w:p>
          <w:p w14:paraId="660CBF2F" w14:textId="77777777" w:rsidR="007C5B3A" w:rsidRPr="00B53F0B" w:rsidRDefault="007C5B3A" w:rsidP="000D3FB1">
            <w:pPr>
              <w:jc w:val="both"/>
              <w:rPr>
                <w:sz w:val="20"/>
                <w:szCs w:val="20"/>
                <w:lang w:eastAsia="ru-RU"/>
              </w:rPr>
            </w:pPr>
            <w:r w:rsidRPr="00B53F0B">
              <w:rPr>
                <w:sz w:val="20"/>
                <w:szCs w:val="20"/>
                <w:lang w:eastAsia="ru-RU"/>
              </w:rPr>
              <w:t>Размеры земельных участков:</w:t>
            </w:r>
          </w:p>
          <w:p w14:paraId="120F4CA3" w14:textId="77777777" w:rsidR="007C5B3A" w:rsidRPr="00B53F0B" w:rsidRDefault="007C5B3A" w:rsidP="000D3FB1">
            <w:pPr>
              <w:jc w:val="both"/>
              <w:rPr>
                <w:sz w:val="20"/>
                <w:szCs w:val="20"/>
                <w:lang w:eastAsia="ru-RU"/>
              </w:rPr>
            </w:pPr>
            <w:r w:rsidRPr="00B53F0B">
              <w:rPr>
                <w:sz w:val="20"/>
                <w:szCs w:val="20"/>
                <w:lang w:eastAsia="ru-RU"/>
              </w:rPr>
              <w:t>- минимальный – 100 кв. м;</w:t>
            </w:r>
          </w:p>
          <w:p w14:paraId="6FFBC588" w14:textId="77777777" w:rsidR="007C5B3A" w:rsidRPr="00B53F0B" w:rsidRDefault="007C5B3A" w:rsidP="000D3FB1">
            <w:pPr>
              <w:jc w:val="both"/>
              <w:rPr>
                <w:sz w:val="20"/>
                <w:szCs w:val="20"/>
                <w:lang w:eastAsia="ru-RU"/>
              </w:rPr>
            </w:pPr>
            <w:r w:rsidRPr="00B53F0B">
              <w:rPr>
                <w:sz w:val="20"/>
                <w:szCs w:val="20"/>
                <w:lang w:eastAsia="ru-RU"/>
              </w:rPr>
              <w:t>- максимальный – не подлежит установлению.</w:t>
            </w:r>
          </w:p>
          <w:p w14:paraId="28D5D4B7" w14:textId="77777777" w:rsidR="007C5B3A" w:rsidRPr="00B53F0B" w:rsidRDefault="007C5B3A" w:rsidP="000D3FB1">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60.</w:t>
            </w:r>
          </w:p>
        </w:tc>
      </w:tr>
      <w:tr w:rsidR="007C5B3A" w:rsidRPr="00B53F0B" w14:paraId="33334EF1" w14:textId="77777777" w:rsidTr="004127C0">
        <w:tc>
          <w:tcPr>
            <w:tcW w:w="3085" w:type="dxa"/>
          </w:tcPr>
          <w:p w14:paraId="08922AFD" w14:textId="77777777" w:rsidR="007C5B3A" w:rsidRPr="00B53F0B" w:rsidRDefault="007C5B3A" w:rsidP="000D3FB1">
            <w:pPr>
              <w:jc w:val="both"/>
              <w:rPr>
                <w:sz w:val="20"/>
                <w:szCs w:val="20"/>
                <w:lang w:eastAsia="ru-RU"/>
              </w:rPr>
            </w:pPr>
            <w:r w:rsidRPr="00B53F0B">
              <w:rPr>
                <w:sz w:val="20"/>
                <w:szCs w:val="20"/>
                <w:lang w:eastAsia="ru-RU"/>
              </w:rPr>
              <w:t>Площадки для занятий спортом (5.1.3)</w:t>
            </w:r>
          </w:p>
        </w:tc>
        <w:tc>
          <w:tcPr>
            <w:tcW w:w="8505" w:type="dxa"/>
          </w:tcPr>
          <w:p w14:paraId="6A87D7BE" w14:textId="77777777" w:rsidR="007C5B3A" w:rsidRPr="00B53F0B" w:rsidRDefault="007C5B3A" w:rsidP="000D3FB1">
            <w:pPr>
              <w:jc w:val="both"/>
              <w:rPr>
                <w:sz w:val="20"/>
                <w:szCs w:val="20"/>
                <w:lang w:eastAsia="ru-RU"/>
              </w:rPr>
            </w:pPr>
            <w:r w:rsidRPr="00B53F0B">
              <w:rPr>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642" w:type="dxa"/>
          </w:tcPr>
          <w:p w14:paraId="786C77D3" w14:textId="77777777" w:rsidR="007C5B3A" w:rsidRPr="00B53F0B" w:rsidRDefault="007C5B3A" w:rsidP="000D3FB1">
            <w:pPr>
              <w:jc w:val="both"/>
              <w:rPr>
                <w:sz w:val="20"/>
                <w:szCs w:val="20"/>
                <w:lang w:eastAsia="ru-RU"/>
              </w:rPr>
            </w:pPr>
            <w:r w:rsidRPr="00B53F0B">
              <w:rPr>
                <w:sz w:val="20"/>
                <w:szCs w:val="20"/>
                <w:lang w:eastAsia="ru-RU"/>
              </w:rPr>
              <w:t>Предельное количество этажей – до 2 надземных этажей.</w:t>
            </w:r>
          </w:p>
          <w:p w14:paraId="743DD7C1" w14:textId="77777777" w:rsidR="007C5B3A" w:rsidRPr="00B53F0B" w:rsidRDefault="007C5B3A" w:rsidP="000D3FB1">
            <w:pPr>
              <w:jc w:val="both"/>
              <w:rPr>
                <w:sz w:val="20"/>
                <w:szCs w:val="20"/>
                <w:lang w:eastAsia="ru-RU"/>
              </w:rPr>
            </w:pPr>
            <w:r w:rsidRPr="00B53F0B">
              <w:rPr>
                <w:sz w:val="20"/>
                <w:szCs w:val="20"/>
                <w:lang w:eastAsia="ru-RU"/>
              </w:rPr>
              <w:t>Минимальный отступ от границы земельного участка – 5 м.</w:t>
            </w:r>
          </w:p>
          <w:p w14:paraId="038AFBEE" w14:textId="77777777" w:rsidR="007C5B3A" w:rsidRPr="00B53F0B" w:rsidRDefault="007C5B3A" w:rsidP="000D3FB1">
            <w:pPr>
              <w:jc w:val="both"/>
              <w:rPr>
                <w:sz w:val="20"/>
                <w:szCs w:val="20"/>
                <w:lang w:eastAsia="ru-RU"/>
              </w:rPr>
            </w:pPr>
            <w:r w:rsidRPr="00B53F0B">
              <w:rPr>
                <w:sz w:val="20"/>
                <w:szCs w:val="20"/>
                <w:lang w:eastAsia="ru-RU"/>
              </w:rPr>
              <w:t>Размеры земельных участков:</w:t>
            </w:r>
          </w:p>
          <w:p w14:paraId="05EF93D5" w14:textId="77777777" w:rsidR="007C5B3A" w:rsidRPr="00B53F0B" w:rsidRDefault="007C5B3A" w:rsidP="000D3FB1">
            <w:pPr>
              <w:jc w:val="both"/>
              <w:rPr>
                <w:sz w:val="20"/>
                <w:szCs w:val="20"/>
                <w:lang w:eastAsia="ru-RU"/>
              </w:rPr>
            </w:pPr>
            <w:r w:rsidRPr="00B53F0B">
              <w:rPr>
                <w:sz w:val="20"/>
                <w:szCs w:val="20"/>
                <w:lang w:eastAsia="ru-RU"/>
              </w:rPr>
              <w:t>- минимальный – 100 кв. м;</w:t>
            </w:r>
          </w:p>
          <w:p w14:paraId="530718F6" w14:textId="77777777" w:rsidR="007C5B3A" w:rsidRPr="00B53F0B" w:rsidRDefault="007C5B3A" w:rsidP="000D3FB1">
            <w:pPr>
              <w:jc w:val="both"/>
              <w:rPr>
                <w:sz w:val="20"/>
                <w:szCs w:val="20"/>
                <w:lang w:eastAsia="ru-RU"/>
              </w:rPr>
            </w:pPr>
            <w:r w:rsidRPr="00B53F0B">
              <w:rPr>
                <w:sz w:val="20"/>
                <w:szCs w:val="20"/>
                <w:lang w:eastAsia="ru-RU"/>
              </w:rPr>
              <w:t>- максимальный – не подлежит установлению.</w:t>
            </w:r>
          </w:p>
          <w:p w14:paraId="52557340" w14:textId="77777777" w:rsidR="007C5B3A" w:rsidRPr="00B53F0B" w:rsidRDefault="007C5B3A" w:rsidP="000D3FB1">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60.</w:t>
            </w:r>
          </w:p>
        </w:tc>
      </w:tr>
      <w:tr w:rsidR="007C5B3A" w:rsidRPr="00B53F0B" w14:paraId="6989FCE7" w14:textId="77777777" w:rsidTr="004127C0">
        <w:tc>
          <w:tcPr>
            <w:tcW w:w="3085" w:type="dxa"/>
          </w:tcPr>
          <w:p w14:paraId="52685495" w14:textId="77777777" w:rsidR="007C5B3A" w:rsidRPr="00B53F0B" w:rsidRDefault="007C5B3A" w:rsidP="000D3FB1">
            <w:pPr>
              <w:jc w:val="both"/>
              <w:rPr>
                <w:sz w:val="20"/>
                <w:szCs w:val="20"/>
                <w:lang w:eastAsia="ru-RU"/>
              </w:rPr>
            </w:pPr>
            <w:r w:rsidRPr="00B53F0B">
              <w:rPr>
                <w:sz w:val="20"/>
                <w:szCs w:val="20"/>
                <w:lang w:eastAsia="ru-RU"/>
              </w:rPr>
              <w:t>Оборудованные площадки для занятий спортом (5.1.4)</w:t>
            </w:r>
          </w:p>
        </w:tc>
        <w:tc>
          <w:tcPr>
            <w:tcW w:w="8505" w:type="dxa"/>
          </w:tcPr>
          <w:p w14:paraId="0781BA97" w14:textId="77777777" w:rsidR="007C5B3A" w:rsidRPr="00B53F0B" w:rsidRDefault="007C5B3A" w:rsidP="000D3FB1">
            <w:pPr>
              <w:jc w:val="both"/>
              <w:rPr>
                <w:sz w:val="20"/>
                <w:szCs w:val="20"/>
                <w:lang w:eastAsia="ru-RU"/>
              </w:rPr>
            </w:pPr>
            <w:r w:rsidRPr="00B53F0B">
              <w:rPr>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642" w:type="dxa"/>
          </w:tcPr>
          <w:p w14:paraId="16DFD9E5" w14:textId="77777777" w:rsidR="007C5B3A" w:rsidRPr="00B53F0B" w:rsidRDefault="007C5B3A" w:rsidP="000D3FB1">
            <w:pPr>
              <w:jc w:val="both"/>
              <w:rPr>
                <w:sz w:val="20"/>
                <w:szCs w:val="20"/>
                <w:lang w:eastAsia="ru-RU"/>
              </w:rPr>
            </w:pPr>
            <w:r w:rsidRPr="00B53F0B">
              <w:rPr>
                <w:sz w:val="20"/>
                <w:szCs w:val="20"/>
                <w:lang w:eastAsia="ru-RU"/>
              </w:rPr>
              <w:t>Предельное количество этажей – до 2 надземных этажей.</w:t>
            </w:r>
          </w:p>
          <w:p w14:paraId="24B6F205" w14:textId="77777777" w:rsidR="007C5B3A" w:rsidRPr="00B53F0B" w:rsidRDefault="007C5B3A" w:rsidP="000D3FB1">
            <w:pPr>
              <w:jc w:val="both"/>
              <w:rPr>
                <w:sz w:val="20"/>
                <w:szCs w:val="20"/>
                <w:lang w:eastAsia="ru-RU"/>
              </w:rPr>
            </w:pPr>
            <w:r w:rsidRPr="00B53F0B">
              <w:rPr>
                <w:sz w:val="20"/>
                <w:szCs w:val="20"/>
                <w:lang w:eastAsia="ru-RU"/>
              </w:rPr>
              <w:t>Минимальный отступ от границы земельного участка – 5 м.</w:t>
            </w:r>
          </w:p>
          <w:p w14:paraId="196F7CC4" w14:textId="77777777" w:rsidR="007C5B3A" w:rsidRPr="00B53F0B" w:rsidRDefault="007C5B3A" w:rsidP="000D3FB1">
            <w:pPr>
              <w:jc w:val="both"/>
              <w:rPr>
                <w:sz w:val="20"/>
                <w:szCs w:val="20"/>
                <w:lang w:eastAsia="ru-RU"/>
              </w:rPr>
            </w:pPr>
            <w:r w:rsidRPr="00B53F0B">
              <w:rPr>
                <w:sz w:val="20"/>
                <w:szCs w:val="20"/>
                <w:lang w:eastAsia="ru-RU"/>
              </w:rPr>
              <w:t>Размеры земельных участков:</w:t>
            </w:r>
          </w:p>
          <w:p w14:paraId="65122199" w14:textId="77777777" w:rsidR="007C5B3A" w:rsidRPr="00B53F0B" w:rsidRDefault="007C5B3A" w:rsidP="000D3FB1">
            <w:pPr>
              <w:jc w:val="both"/>
              <w:rPr>
                <w:sz w:val="20"/>
                <w:szCs w:val="20"/>
                <w:lang w:eastAsia="ru-RU"/>
              </w:rPr>
            </w:pPr>
            <w:r w:rsidRPr="00B53F0B">
              <w:rPr>
                <w:sz w:val="20"/>
                <w:szCs w:val="20"/>
                <w:lang w:eastAsia="ru-RU"/>
              </w:rPr>
              <w:t>- минимальный – 100 кв. м;</w:t>
            </w:r>
          </w:p>
          <w:p w14:paraId="039FE5D8" w14:textId="77777777" w:rsidR="007C5B3A" w:rsidRPr="00B53F0B" w:rsidRDefault="007C5B3A" w:rsidP="000D3FB1">
            <w:pPr>
              <w:jc w:val="both"/>
              <w:rPr>
                <w:sz w:val="20"/>
                <w:szCs w:val="20"/>
                <w:lang w:eastAsia="ru-RU"/>
              </w:rPr>
            </w:pPr>
            <w:r w:rsidRPr="00B53F0B">
              <w:rPr>
                <w:sz w:val="20"/>
                <w:szCs w:val="20"/>
                <w:lang w:eastAsia="ru-RU"/>
              </w:rPr>
              <w:t>- максимальный – не подлежит установлению.</w:t>
            </w:r>
          </w:p>
          <w:p w14:paraId="28413B3B" w14:textId="77777777" w:rsidR="007C5B3A" w:rsidRPr="00B53F0B" w:rsidRDefault="007C5B3A" w:rsidP="000D3FB1">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60.</w:t>
            </w:r>
          </w:p>
        </w:tc>
      </w:tr>
      <w:tr w:rsidR="007C5B3A" w:rsidRPr="00B53F0B" w14:paraId="6898B2C7" w14:textId="77777777" w:rsidTr="004127C0">
        <w:tc>
          <w:tcPr>
            <w:tcW w:w="3085" w:type="dxa"/>
          </w:tcPr>
          <w:p w14:paraId="6DB82C24" w14:textId="77777777" w:rsidR="007C5B3A" w:rsidRPr="00B53F0B" w:rsidRDefault="007C5B3A" w:rsidP="000D3FB1">
            <w:pPr>
              <w:jc w:val="both"/>
              <w:rPr>
                <w:sz w:val="20"/>
                <w:szCs w:val="20"/>
                <w:lang w:eastAsia="ru-RU"/>
              </w:rPr>
            </w:pPr>
            <w:r w:rsidRPr="00B53F0B">
              <w:rPr>
                <w:sz w:val="20"/>
                <w:szCs w:val="20"/>
                <w:lang w:eastAsia="ru-RU"/>
              </w:rPr>
              <w:t>Коммунальное обслуживание (3.1)</w:t>
            </w:r>
          </w:p>
        </w:tc>
        <w:tc>
          <w:tcPr>
            <w:tcW w:w="8505" w:type="dxa"/>
          </w:tcPr>
          <w:p w14:paraId="4D825571" w14:textId="77777777" w:rsidR="007C5B3A" w:rsidRPr="00B53F0B" w:rsidRDefault="007C5B3A" w:rsidP="000D3FB1">
            <w:pPr>
              <w:jc w:val="both"/>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tcPr>
          <w:p w14:paraId="1C14AD57" w14:textId="77777777" w:rsidR="007C5B3A" w:rsidRPr="00B53F0B" w:rsidRDefault="007C5B3A" w:rsidP="000D3FB1">
            <w:pPr>
              <w:jc w:val="both"/>
              <w:rPr>
                <w:sz w:val="20"/>
                <w:szCs w:val="20"/>
                <w:lang w:eastAsia="ru-RU"/>
              </w:rPr>
            </w:pPr>
            <w:r w:rsidRPr="00B53F0B">
              <w:rPr>
                <w:sz w:val="20"/>
                <w:szCs w:val="20"/>
                <w:lang w:eastAsia="ru-RU"/>
              </w:rPr>
              <w:t>Предельное количество этажей – до 2 надземных этажей.</w:t>
            </w:r>
          </w:p>
          <w:p w14:paraId="604A9B8D" w14:textId="77777777" w:rsidR="007C5B3A" w:rsidRPr="00B53F0B" w:rsidRDefault="007C5B3A" w:rsidP="000D3FB1">
            <w:pPr>
              <w:jc w:val="both"/>
              <w:rPr>
                <w:sz w:val="20"/>
                <w:szCs w:val="20"/>
                <w:lang w:eastAsia="ru-RU"/>
              </w:rPr>
            </w:pPr>
            <w:r w:rsidRPr="00B53F0B">
              <w:rPr>
                <w:sz w:val="20"/>
                <w:szCs w:val="20"/>
                <w:lang w:eastAsia="ru-RU"/>
              </w:rPr>
              <w:lastRenderedPageBreak/>
              <w:t>Минимальный отступ от границы земельного участка – 0,5 м.</w:t>
            </w:r>
          </w:p>
          <w:p w14:paraId="293E4BDD" w14:textId="77777777" w:rsidR="007C5B3A" w:rsidRPr="00B53F0B" w:rsidRDefault="007C5B3A" w:rsidP="000D3FB1">
            <w:pPr>
              <w:jc w:val="both"/>
              <w:rPr>
                <w:sz w:val="20"/>
                <w:szCs w:val="20"/>
                <w:lang w:eastAsia="ru-RU"/>
              </w:rPr>
            </w:pPr>
            <w:r w:rsidRPr="00B53F0B">
              <w:rPr>
                <w:sz w:val="20"/>
                <w:szCs w:val="20"/>
                <w:lang w:eastAsia="ru-RU"/>
              </w:rPr>
              <w:t>Минимальный размер земельных участков – 4 кв. м.</w:t>
            </w:r>
          </w:p>
          <w:p w14:paraId="55F11661" w14:textId="77777777" w:rsidR="007C5B3A" w:rsidRPr="00B53F0B" w:rsidRDefault="007C5B3A" w:rsidP="000D3FB1">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90.</w:t>
            </w:r>
          </w:p>
          <w:p w14:paraId="1CF470D1" w14:textId="77777777" w:rsidR="007C5B3A" w:rsidRPr="00B53F0B" w:rsidRDefault="007C5B3A" w:rsidP="000D3FB1">
            <w:pPr>
              <w:jc w:val="both"/>
              <w:rPr>
                <w:sz w:val="20"/>
                <w:szCs w:val="20"/>
                <w:lang w:eastAsia="ru-RU"/>
              </w:rPr>
            </w:pPr>
          </w:p>
        </w:tc>
      </w:tr>
      <w:tr w:rsidR="007C5B3A" w:rsidRPr="00B53F0B" w14:paraId="165F66F3" w14:textId="77777777" w:rsidTr="004127C0">
        <w:tc>
          <w:tcPr>
            <w:tcW w:w="3085" w:type="dxa"/>
          </w:tcPr>
          <w:p w14:paraId="450F669E" w14:textId="77777777" w:rsidR="007C5B3A" w:rsidRPr="00B53F0B" w:rsidRDefault="007C5B3A" w:rsidP="000D3FB1">
            <w:pPr>
              <w:jc w:val="both"/>
              <w:rPr>
                <w:sz w:val="20"/>
                <w:szCs w:val="20"/>
                <w:lang w:eastAsia="ru-RU"/>
              </w:rPr>
            </w:pPr>
            <w:r w:rsidRPr="00B53F0B">
              <w:rPr>
                <w:sz w:val="20"/>
                <w:szCs w:val="20"/>
                <w:lang w:eastAsia="ru-RU"/>
              </w:rPr>
              <w:lastRenderedPageBreak/>
              <w:t>Предоставление коммунальных услуг (3.1.1)</w:t>
            </w:r>
          </w:p>
        </w:tc>
        <w:tc>
          <w:tcPr>
            <w:tcW w:w="8505" w:type="dxa"/>
          </w:tcPr>
          <w:p w14:paraId="7AE08B92" w14:textId="77777777" w:rsidR="007C5B3A" w:rsidRPr="00B53F0B" w:rsidRDefault="007C5B3A" w:rsidP="000D3FB1">
            <w:pPr>
              <w:jc w:val="both"/>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tcPr>
          <w:p w14:paraId="13574785" w14:textId="77777777" w:rsidR="007C5B3A" w:rsidRPr="00B53F0B" w:rsidRDefault="007C5B3A" w:rsidP="000D3FB1">
            <w:pPr>
              <w:jc w:val="both"/>
              <w:rPr>
                <w:sz w:val="20"/>
                <w:szCs w:val="20"/>
                <w:lang w:eastAsia="ru-RU"/>
              </w:rPr>
            </w:pPr>
          </w:p>
        </w:tc>
      </w:tr>
      <w:tr w:rsidR="007C5B3A" w:rsidRPr="00B53F0B" w14:paraId="4AE02EA5" w14:textId="77777777" w:rsidTr="004127C0">
        <w:tc>
          <w:tcPr>
            <w:tcW w:w="3085" w:type="dxa"/>
          </w:tcPr>
          <w:p w14:paraId="64FD4381" w14:textId="77777777" w:rsidR="007C5B3A" w:rsidRPr="00B53F0B" w:rsidRDefault="007C5B3A" w:rsidP="000D3FB1">
            <w:pPr>
              <w:jc w:val="both"/>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8505" w:type="dxa"/>
          </w:tcPr>
          <w:p w14:paraId="631393C9" w14:textId="77777777" w:rsidR="007C5B3A" w:rsidRPr="00B53F0B" w:rsidRDefault="007C5B3A" w:rsidP="000D3FB1">
            <w:pPr>
              <w:jc w:val="both"/>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tcPr>
          <w:p w14:paraId="011983C1" w14:textId="77777777" w:rsidR="007C5B3A" w:rsidRPr="00B53F0B" w:rsidRDefault="007C5B3A" w:rsidP="000D3FB1">
            <w:pPr>
              <w:jc w:val="both"/>
              <w:rPr>
                <w:sz w:val="20"/>
                <w:szCs w:val="20"/>
                <w:lang w:eastAsia="ru-RU"/>
              </w:rPr>
            </w:pPr>
          </w:p>
        </w:tc>
      </w:tr>
      <w:tr w:rsidR="007C5B3A" w:rsidRPr="00B53F0B" w14:paraId="6733BD22" w14:textId="77777777" w:rsidTr="004127C0">
        <w:tc>
          <w:tcPr>
            <w:tcW w:w="3085" w:type="dxa"/>
          </w:tcPr>
          <w:p w14:paraId="156A5E3D" w14:textId="77777777" w:rsidR="007C5B3A" w:rsidRPr="00B53F0B" w:rsidRDefault="007C5B3A" w:rsidP="000D3FB1">
            <w:pPr>
              <w:jc w:val="both"/>
              <w:rPr>
                <w:sz w:val="20"/>
                <w:szCs w:val="20"/>
                <w:lang w:eastAsia="ru-RU"/>
              </w:rPr>
            </w:pPr>
            <w:r w:rsidRPr="00B53F0B">
              <w:rPr>
                <w:sz w:val="20"/>
                <w:szCs w:val="20"/>
                <w:lang w:eastAsia="ru-RU"/>
              </w:rPr>
              <w:t>Земельные участки (территории) общего пользования (12.0)</w:t>
            </w:r>
          </w:p>
        </w:tc>
        <w:tc>
          <w:tcPr>
            <w:tcW w:w="8505" w:type="dxa"/>
          </w:tcPr>
          <w:p w14:paraId="2CAE177D" w14:textId="77777777" w:rsidR="007C5B3A" w:rsidRPr="00B53F0B" w:rsidRDefault="007C5B3A" w:rsidP="000D3FB1">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Pr>
          <w:p w14:paraId="2DC7DB45" w14:textId="77777777" w:rsidR="007C5B3A" w:rsidRPr="00B53F0B" w:rsidRDefault="007C5B3A" w:rsidP="000D3FB1">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C5B3A" w:rsidRPr="00B53F0B" w14:paraId="6F8B3273" w14:textId="77777777" w:rsidTr="004127C0">
        <w:tc>
          <w:tcPr>
            <w:tcW w:w="3085" w:type="dxa"/>
          </w:tcPr>
          <w:p w14:paraId="46EB9DBD" w14:textId="77777777" w:rsidR="007C5B3A" w:rsidRPr="00B53F0B" w:rsidRDefault="007C5B3A" w:rsidP="000D3FB1">
            <w:pPr>
              <w:jc w:val="both"/>
              <w:rPr>
                <w:sz w:val="20"/>
                <w:szCs w:val="20"/>
                <w:lang w:eastAsia="ru-RU"/>
              </w:rPr>
            </w:pPr>
            <w:r w:rsidRPr="00B53F0B">
              <w:rPr>
                <w:sz w:val="20"/>
                <w:szCs w:val="20"/>
                <w:lang w:eastAsia="ru-RU"/>
              </w:rPr>
              <w:t>Улично-дорожная сеть (12.0.1)</w:t>
            </w:r>
          </w:p>
        </w:tc>
        <w:tc>
          <w:tcPr>
            <w:tcW w:w="8505" w:type="dxa"/>
          </w:tcPr>
          <w:p w14:paraId="580F3413" w14:textId="77777777" w:rsidR="007C5B3A" w:rsidRPr="00B53F0B" w:rsidRDefault="007C5B3A" w:rsidP="000D3FB1">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Pr>
          <w:p w14:paraId="5A4DA3A1" w14:textId="77777777" w:rsidR="007C5B3A" w:rsidRPr="00B53F0B" w:rsidRDefault="007C5B3A" w:rsidP="000D3FB1">
            <w:pPr>
              <w:jc w:val="both"/>
              <w:rPr>
                <w:sz w:val="20"/>
                <w:szCs w:val="20"/>
                <w:lang w:eastAsia="ru-RU"/>
              </w:rPr>
            </w:pPr>
          </w:p>
        </w:tc>
      </w:tr>
      <w:tr w:rsidR="007C5B3A" w:rsidRPr="00B53F0B" w14:paraId="380368B4" w14:textId="77777777" w:rsidTr="004127C0">
        <w:tc>
          <w:tcPr>
            <w:tcW w:w="3085" w:type="dxa"/>
          </w:tcPr>
          <w:p w14:paraId="4A1B533F" w14:textId="77777777" w:rsidR="007C5B3A" w:rsidRPr="00B53F0B" w:rsidRDefault="007C5B3A" w:rsidP="000D3FB1">
            <w:pPr>
              <w:jc w:val="both"/>
              <w:rPr>
                <w:sz w:val="20"/>
                <w:szCs w:val="20"/>
                <w:lang w:eastAsia="ru-RU"/>
              </w:rPr>
            </w:pPr>
            <w:r w:rsidRPr="00B53F0B">
              <w:rPr>
                <w:sz w:val="20"/>
                <w:szCs w:val="20"/>
                <w:lang w:eastAsia="ru-RU"/>
              </w:rPr>
              <w:t>Благоустройство территории (12.0.2)</w:t>
            </w:r>
          </w:p>
        </w:tc>
        <w:tc>
          <w:tcPr>
            <w:tcW w:w="8505" w:type="dxa"/>
          </w:tcPr>
          <w:p w14:paraId="15558044" w14:textId="77777777" w:rsidR="007C5B3A" w:rsidRPr="00B53F0B" w:rsidRDefault="007C5B3A" w:rsidP="000D3FB1">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Pr>
          <w:p w14:paraId="0C266528" w14:textId="77777777" w:rsidR="007C5B3A" w:rsidRPr="00B53F0B" w:rsidRDefault="007C5B3A" w:rsidP="000D3FB1">
            <w:pPr>
              <w:jc w:val="both"/>
              <w:rPr>
                <w:sz w:val="20"/>
                <w:szCs w:val="20"/>
                <w:lang w:eastAsia="ru-RU"/>
              </w:rPr>
            </w:pPr>
          </w:p>
        </w:tc>
      </w:tr>
      <w:tr w:rsidR="007C5B3A" w:rsidRPr="00B53F0B" w14:paraId="30E0F668" w14:textId="77777777" w:rsidTr="004127C0">
        <w:tc>
          <w:tcPr>
            <w:tcW w:w="3085" w:type="dxa"/>
          </w:tcPr>
          <w:p w14:paraId="75D48B91" w14:textId="77777777" w:rsidR="007C5B3A" w:rsidRPr="00B53F0B" w:rsidRDefault="007C5B3A" w:rsidP="000D3FB1">
            <w:pPr>
              <w:textAlignment w:val="baseline"/>
              <w:rPr>
                <w:sz w:val="20"/>
                <w:szCs w:val="20"/>
                <w:lang w:eastAsia="ru-RU"/>
              </w:rPr>
            </w:pPr>
            <w:r w:rsidRPr="00B53F0B">
              <w:rPr>
                <w:sz w:val="20"/>
                <w:szCs w:val="20"/>
                <w:lang w:eastAsia="ru-RU"/>
              </w:rPr>
              <w:t>Ведение огородничества (13.1)</w:t>
            </w:r>
          </w:p>
        </w:tc>
        <w:tc>
          <w:tcPr>
            <w:tcW w:w="8505" w:type="dxa"/>
          </w:tcPr>
          <w:p w14:paraId="75FB3322" w14:textId="77777777" w:rsidR="007C5B3A" w:rsidRPr="00B53F0B" w:rsidRDefault="007C5B3A" w:rsidP="000D3FB1">
            <w:pPr>
              <w:textAlignment w:val="baseline"/>
              <w:rPr>
                <w:sz w:val="20"/>
                <w:szCs w:val="20"/>
                <w:lang w:eastAsia="ru-RU"/>
              </w:rPr>
            </w:pPr>
            <w:r w:rsidRPr="00B53F0B">
              <w:rPr>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642" w:type="dxa"/>
          </w:tcPr>
          <w:p w14:paraId="40E58A20" w14:textId="77777777" w:rsidR="007C5B3A" w:rsidRPr="00B53F0B" w:rsidRDefault="007C5B3A" w:rsidP="000D3FB1">
            <w:pPr>
              <w:jc w:val="both"/>
              <w:rPr>
                <w:sz w:val="20"/>
                <w:szCs w:val="20"/>
                <w:lang w:eastAsia="ru-RU"/>
              </w:rPr>
            </w:pPr>
            <w:r w:rsidRPr="00B53F0B">
              <w:rPr>
                <w:sz w:val="20"/>
                <w:szCs w:val="20"/>
                <w:lang w:eastAsia="ru-RU"/>
              </w:rPr>
              <w:t>Предельное количество этажей – до 2 надземных этажей.</w:t>
            </w:r>
          </w:p>
          <w:p w14:paraId="40F0C152" w14:textId="77777777" w:rsidR="0005705C" w:rsidRPr="00B53F0B" w:rsidRDefault="0005705C" w:rsidP="0005705C">
            <w:pPr>
              <w:jc w:val="both"/>
              <w:rPr>
                <w:sz w:val="20"/>
                <w:szCs w:val="20"/>
                <w:lang w:eastAsia="ru-RU"/>
              </w:rPr>
            </w:pPr>
            <w:r w:rsidRPr="00B53F0B">
              <w:rPr>
                <w:sz w:val="20"/>
                <w:szCs w:val="20"/>
                <w:lang w:eastAsia="ru-RU"/>
              </w:rPr>
              <w:t>Предельная высота зданий, строений, сооружений – 6 м.</w:t>
            </w:r>
          </w:p>
          <w:p w14:paraId="6F353C81" w14:textId="77777777" w:rsidR="007C5B3A" w:rsidRPr="00B53F0B" w:rsidRDefault="007C5B3A" w:rsidP="000D3FB1">
            <w:pPr>
              <w:jc w:val="both"/>
              <w:rPr>
                <w:sz w:val="20"/>
                <w:szCs w:val="20"/>
                <w:lang w:eastAsia="ru-RU"/>
              </w:rPr>
            </w:pPr>
            <w:r w:rsidRPr="00B53F0B">
              <w:rPr>
                <w:sz w:val="20"/>
                <w:szCs w:val="20"/>
                <w:lang w:eastAsia="ru-RU"/>
              </w:rPr>
              <w:t>Минимальный отступ от границы земельного участка – 3 м.</w:t>
            </w:r>
          </w:p>
          <w:p w14:paraId="685F1945" w14:textId="77777777" w:rsidR="007C5B3A" w:rsidRPr="00B53F0B" w:rsidRDefault="007C5B3A" w:rsidP="000D3FB1">
            <w:pPr>
              <w:jc w:val="both"/>
              <w:rPr>
                <w:sz w:val="20"/>
                <w:szCs w:val="20"/>
                <w:lang w:eastAsia="ru-RU"/>
              </w:rPr>
            </w:pPr>
            <w:r w:rsidRPr="00B53F0B">
              <w:rPr>
                <w:sz w:val="20"/>
                <w:szCs w:val="20"/>
                <w:lang w:eastAsia="ru-RU"/>
              </w:rPr>
              <w:t>Размеры земельных участков:</w:t>
            </w:r>
          </w:p>
          <w:p w14:paraId="23596860" w14:textId="77777777" w:rsidR="007C5B3A" w:rsidRPr="00B53F0B" w:rsidRDefault="007C5B3A" w:rsidP="000D3FB1">
            <w:pPr>
              <w:jc w:val="both"/>
              <w:rPr>
                <w:sz w:val="20"/>
                <w:szCs w:val="20"/>
                <w:lang w:eastAsia="ru-RU"/>
              </w:rPr>
            </w:pPr>
            <w:r w:rsidRPr="00B53F0B">
              <w:rPr>
                <w:sz w:val="20"/>
                <w:szCs w:val="20"/>
                <w:lang w:eastAsia="ru-RU"/>
              </w:rPr>
              <w:t>- минимальный – 300;</w:t>
            </w:r>
          </w:p>
          <w:p w14:paraId="3805EB77" w14:textId="77777777" w:rsidR="007C5B3A" w:rsidRPr="00B53F0B" w:rsidRDefault="007C5B3A" w:rsidP="000D3FB1">
            <w:pPr>
              <w:jc w:val="both"/>
              <w:rPr>
                <w:sz w:val="20"/>
                <w:szCs w:val="20"/>
                <w:lang w:eastAsia="ru-RU"/>
              </w:rPr>
            </w:pPr>
            <w:r w:rsidRPr="00B53F0B">
              <w:rPr>
                <w:sz w:val="20"/>
                <w:szCs w:val="20"/>
                <w:lang w:eastAsia="ru-RU"/>
              </w:rPr>
              <w:t>- максимальный – 1500.</w:t>
            </w:r>
          </w:p>
          <w:p w14:paraId="5626FDBC" w14:textId="77777777" w:rsidR="007C5B3A" w:rsidRPr="00B53F0B" w:rsidRDefault="007C5B3A" w:rsidP="000D3FB1">
            <w:pPr>
              <w:jc w:val="both"/>
              <w:rPr>
                <w:sz w:val="20"/>
                <w:szCs w:val="20"/>
                <w:lang w:eastAsia="ru-RU"/>
              </w:rPr>
            </w:pPr>
            <w:r w:rsidRPr="00B53F0B">
              <w:rPr>
                <w:sz w:val="20"/>
                <w:szCs w:val="20"/>
                <w:lang w:eastAsia="ru-RU"/>
              </w:rPr>
              <w:lastRenderedPageBreak/>
              <w:t>Максимальный процент застройки зданиями и сооружениями в границах земельного участка – 20.</w:t>
            </w:r>
          </w:p>
        </w:tc>
      </w:tr>
      <w:tr w:rsidR="007C5B3A" w:rsidRPr="00B53F0B" w14:paraId="6DB71876" w14:textId="77777777" w:rsidTr="004127C0">
        <w:tc>
          <w:tcPr>
            <w:tcW w:w="3085" w:type="dxa"/>
          </w:tcPr>
          <w:p w14:paraId="4159B6D8" w14:textId="77777777" w:rsidR="007C5B3A" w:rsidRPr="00B53F0B" w:rsidRDefault="007C5B3A" w:rsidP="000D3FB1">
            <w:pPr>
              <w:textAlignment w:val="baseline"/>
              <w:rPr>
                <w:sz w:val="20"/>
                <w:szCs w:val="20"/>
                <w:lang w:eastAsia="ru-RU"/>
              </w:rPr>
            </w:pPr>
            <w:r w:rsidRPr="00B53F0B">
              <w:rPr>
                <w:sz w:val="20"/>
                <w:szCs w:val="20"/>
                <w:lang w:eastAsia="ru-RU"/>
              </w:rPr>
              <w:lastRenderedPageBreak/>
              <w:t>Ведение садоводства (13.2)</w:t>
            </w:r>
          </w:p>
        </w:tc>
        <w:tc>
          <w:tcPr>
            <w:tcW w:w="8505" w:type="dxa"/>
          </w:tcPr>
          <w:p w14:paraId="29C845C0" w14:textId="77777777" w:rsidR="007C5B3A" w:rsidRPr="00B53F0B" w:rsidRDefault="007C5B3A" w:rsidP="000D3FB1">
            <w:pPr>
              <w:textAlignment w:val="baseline"/>
              <w:rPr>
                <w:sz w:val="20"/>
                <w:szCs w:val="20"/>
                <w:lang w:eastAsia="ru-RU"/>
              </w:rPr>
            </w:pPr>
            <w:r w:rsidRPr="00B53F0B">
              <w:rPr>
                <w:sz w:val="20"/>
                <w:szCs w:val="20"/>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3642" w:type="dxa"/>
          </w:tcPr>
          <w:p w14:paraId="0328A2F5" w14:textId="77777777" w:rsidR="007C5B3A" w:rsidRPr="00B53F0B" w:rsidRDefault="007C5B3A" w:rsidP="000D3FB1">
            <w:pPr>
              <w:jc w:val="both"/>
              <w:rPr>
                <w:sz w:val="20"/>
                <w:szCs w:val="20"/>
                <w:lang w:eastAsia="ru-RU"/>
              </w:rPr>
            </w:pPr>
            <w:r w:rsidRPr="00B53F0B">
              <w:rPr>
                <w:sz w:val="20"/>
                <w:szCs w:val="20"/>
                <w:lang w:eastAsia="ru-RU"/>
              </w:rPr>
              <w:t>Предельное количество этажей – до 3 надземных этажей.</w:t>
            </w:r>
          </w:p>
          <w:p w14:paraId="49003A10" w14:textId="77777777" w:rsidR="0005705C" w:rsidRPr="00B53F0B" w:rsidRDefault="0005705C" w:rsidP="0005705C">
            <w:pPr>
              <w:jc w:val="both"/>
              <w:rPr>
                <w:sz w:val="20"/>
                <w:szCs w:val="20"/>
                <w:lang w:eastAsia="ru-RU"/>
              </w:rPr>
            </w:pPr>
            <w:r w:rsidRPr="00B53F0B">
              <w:rPr>
                <w:sz w:val="20"/>
                <w:szCs w:val="20"/>
                <w:lang w:eastAsia="ru-RU"/>
              </w:rPr>
              <w:t>Предельная высота зданий, строений, сооружений – 10 м.</w:t>
            </w:r>
          </w:p>
          <w:p w14:paraId="28C06656" w14:textId="77777777" w:rsidR="007C5B3A" w:rsidRPr="00B53F0B" w:rsidRDefault="007C5B3A" w:rsidP="000D3FB1">
            <w:pPr>
              <w:jc w:val="both"/>
              <w:rPr>
                <w:sz w:val="20"/>
                <w:szCs w:val="20"/>
                <w:lang w:eastAsia="ru-RU"/>
              </w:rPr>
            </w:pPr>
            <w:r w:rsidRPr="00B53F0B">
              <w:rPr>
                <w:sz w:val="20"/>
                <w:szCs w:val="20"/>
                <w:lang w:eastAsia="ru-RU"/>
              </w:rPr>
              <w:t>Минимальный отступ от границы земельного участка – 3 м.</w:t>
            </w:r>
          </w:p>
          <w:p w14:paraId="7822B8A5" w14:textId="77777777" w:rsidR="007C5B3A" w:rsidRPr="00B53F0B" w:rsidRDefault="007C5B3A" w:rsidP="000D3FB1">
            <w:pPr>
              <w:jc w:val="both"/>
              <w:rPr>
                <w:sz w:val="20"/>
                <w:szCs w:val="20"/>
                <w:lang w:eastAsia="ru-RU"/>
              </w:rPr>
            </w:pPr>
            <w:r w:rsidRPr="00B53F0B">
              <w:rPr>
                <w:sz w:val="20"/>
                <w:szCs w:val="20"/>
                <w:lang w:eastAsia="ru-RU"/>
              </w:rPr>
              <w:t>Размеры земельных участков:</w:t>
            </w:r>
          </w:p>
          <w:p w14:paraId="6712961D" w14:textId="77777777" w:rsidR="007C5B3A" w:rsidRPr="00B53F0B" w:rsidRDefault="007C5B3A" w:rsidP="000D3FB1">
            <w:pPr>
              <w:jc w:val="both"/>
              <w:rPr>
                <w:sz w:val="20"/>
                <w:szCs w:val="20"/>
                <w:lang w:eastAsia="ru-RU"/>
              </w:rPr>
            </w:pPr>
            <w:r w:rsidRPr="00B53F0B">
              <w:rPr>
                <w:sz w:val="20"/>
                <w:szCs w:val="20"/>
                <w:lang w:eastAsia="ru-RU"/>
              </w:rPr>
              <w:t>- минимальный – 300;</w:t>
            </w:r>
          </w:p>
          <w:p w14:paraId="4F15C042" w14:textId="77777777" w:rsidR="007C5B3A" w:rsidRPr="00B53F0B" w:rsidRDefault="007C5B3A" w:rsidP="000D3FB1">
            <w:pPr>
              <w:jc w:val="both"/>
              <w:rPr>
                <w:sz w:val="20"/>
                <w:szCs w:val="20"/>
                <w:lang w:eastAsia="ru-RU"/>
              </w:rPr>
            </w:pPr>
            <w:r w:rsidRPr="00B53F0B">
              <w:rPr>
                <w:sz w:val="20"/>
                <w:szCs w:val="20"/>
                <w:lang w:eastAsia="ru-RU"/>
              </w:rPr>
              <w:t>- максимальный – 1500.</w:t>
            </w:r>
          </w:p>
          <w:p w14:paraId="107D8922" w14:textId="77777777" w:rsidR="007C5B3A" w:rsidRPr="00B53F0B" w:rsidRDefault="007C5B3A" w:rsidP="000D3FB1">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40.</w:t>
            </w:r>
          </w:p>
          <w:p w14:paraId="3B029912" w14:textId="77777777" w:rsidR="007C5B3A" w:rsidRPr="00B53F0B" w:rsidRDefault="007C5B3A" w:rsidP="000D3FB1">
            <w:pPr>
              <w:jc w:val="both"/>
              <w:rPr>
                <w:sz w:val="20"/>
                <w:szCs w:val="20"/>
                <w:lang w:eastAsia="ru-RU"/>
              </w:rPr>
            </w:pPr>
          </w:p>
        </w:tc>
      </w:tr>
    </w:tbl>
    <w:p w14:paraId="2432474D" w14:textId="77777777" w:rsidR="000D3FB1" w:rsidRPr="00B53F0B" w:rsidRDefault="000D3FB1" w:rsidP="000D3FB1">
      <w:pPr>
        <w:rPr>
          <w:b/>
          <w:sz w:val="20"/>
          <w:lang w:eastAsia="ru-RU"/>
        </w:rPr>
      </w:pPr>
    </w:p>
    <w:p w14:paraId="37E6261F" w14:textId="77777777" w:rsidR="000D3FB1" w:rsidRPr="00B53F0B" w:rsidRDefault="00AD7DCE" w:rsidP="000D3FB1">
      <w:r w:rsidRPr="00B53F0B">
        <w:br w:type="page"/>
      </w:r>
      <w:r w:rsidR="000D3FB1" w:rsidRPr="00B53F0B">
        <w:lastRenderedPageBreak/>
        <w:t>2. Условно разрешенные виды и параметры использования земельных участков и объектов капитального строительства</w:t>
      </w:r>
    </w:p>
    <w:tbl>
      <w:tblPr>
        <w:tblW w:w="152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085"/>
        <w:gridCol w:w="8505"/>
        <w:gridCol w:w="3642"/>
      </w:tblGrid>
      <w:tr w:rsidR="007C5B3A" w:rsidRPr="00B53F0B" w14:paraId="191A4E25" w14:textId="77777777" w:rsidTr="004127C0">
        <w:trPr>
          <w:trHeight w:val="410"/>
        </w:trPr>
        <w:tc>
          <w:tcPr>
            <w:tcW w:w="11590" w:type="dxa"/>
            <w:gridSpan w:val="2"/>
            <w:tcBorders>
              <w:top w:val="single" w:sz="4" w:space="0" w:color="auto"/>
              <w:left w:val="single" w:sz="4" w:space="0" w:color="auto"/>
              <w:bottom w:val="single" w:sz="4" w:space="0" w:color="auto"/>
              <w:right w:val="single" w:sz="4" w:space="0" w:color="auto"/>
            </w:tcBorders>
            <w:vAlign w:val="center"/>
            <w:hideMark/>
          </w:tcPr>
          <w:p w14:paraId="1351423D" w14:textId="77777777" w:rsidR="007C5B3A" w:rsidRPr="00B53F0B" w:rsidRDefault="007C5B3A" w:rsidP="00AD7DCE">
            <w:pPr>
              <w:tabs>
                <w:tab w:val="center" w:pos="4677"/>
                <w:tab w:val="right" w:pos="9355"/>
              </w:tabs>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hideMark/>
          </w:tcPr>
          <w:p w14:paraId="2F66E2DF" w14:textId="77777777" w:rsidR="007C5B3A" w:rsidRPr="00B53F0B" w:rsidRDefault="007C5B3A" w:rsidP="00AD7DCE">
            <w:pPr>
              <w:tabs>
                <w:tab w:val="center" w:pos="4677"/>
                <w:tab w:val="right" w:pos="9355"/>
              </w:tabs>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2D29D977" w14:textId="77777777" w:rsidTr="004127C0">
        <w:trPr>
          <w:trHeight w:val="318"/>
        </w:trPr>
        <w:tc>
          <w:tcPr>
            <w:tcW w:w="3085" w:type="dxa"/>
            <w:tcBorders>
              <w:top w:val="single" w:sz="4" w:space="0" w:color="auto"/>
              <w:left w:val="single" w:sz="4" w:space="0" w:color="auto"/>
              <w:bottom w:val="single" w:sz="4" w:space="0" w:color="auto"/>
              <w:right w:val="single" w:sz="4" w:space="0" w:color="auto"/>
            </w:tcBorders>
            <w:vAlign w:val="center"/>
          </w:tcPr>
          <w:p w14:paraId="21349FB6" w14:textId="77777777" w:rsidR="007C5B3A" w:rsidRPr="00B53F0B" w:rsidRDefault="007C5B3A" w:rsidP="00AD7DCE">
            <w:pPr>
              <w:jc w:val="center"/>
              <w:rPr>
                <w:b/>
                <w:sz w:val="20"/>
                <w:szCs w:val="20"/>
                <w:lang w:eastAsia="ru-RU"/>
              </w:rPr>
            </w:pPr>
            <w:r w:rsidRPr="00B53F0B">
              <w:rPr>
                <w:b/>
                <w:sz w:val="20"/>
                <w:szCs w:val="20"/>
                <w:lang w:eastAsia="ru-RU"/>
              </w:rPr>
              <w:t>Наименование вида использования</w:t>
            </w:r>
          </w:p>
        </w:tc>
        <w:tc>
          <w:tcPr>
            <w:tcW w:w="8505" w:type="dxa"/>
            <w:tcBorders>
              <w:top w:val="single" w:sz="4" w:space="0" w:color="auto"/>
              <w:left w:val="single" w:sz="4" w:space="0" w:color="auto"/>
              <w:bottom w:val="single" w:sz="4" w:space="0" w:color="auto"/>
              <w:right w:val="single" w:sz="4" w:space="0" w:color="auto"/>
            </w:tcBorders>
            <w:vAlign w:val="center"/>
          </w:tcPr>
          <w:p w14:paraId="7ADFBA6B" w14:textId="77777777" w:rsidR="007C5B3A" w:rsidRPr="00B53F0B" w:rsidRDefault="007C5B3A" w:rsidP="00AD7DCE">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73FF88A3" w14:textId="77777777" w:rsidR="007C5B3A" w:rsidRPr="00B53F0B" w:rsidRDefault="007C5B3A" w:rsidP="00AD7DCE">
            <w:pPr>
              <w:tabs>
                <w:tab w:val="center" w:pos="4677"/>
                <w:tab w:val="right" w:pos="9355"/>
              </w:tabs>
              <w:jc w:val="center"/>
              <w:rPr>
                <w:b/>
                <w:sz w:val="20"/>
                <w:szCs w:val="20"/>
                <w:lang w:eastAsia="ru-RU"/>
              </w:rPr>
            </w:pPr>
          </w:p>
        </w:tc>
      </w:tr>
      <w:tr w:rsidR="007C5B3A" w:rsidRPr="00B53F0B" w14:paraId="33A77BDC" w14:textId="77777777" w:rsidTr="004127C0">
        <w:trPr>
          <w:trHeight w:val="2530"/>
        </w:trPr>
        <w:tc>
          <w:tcPr>
            <w:tcW w:w="3085" w:type="dxa"/>
            <w:tcBorders>
              <w:top w:val="single" w:sz="4" w:space="0" w:color="auto"/>
              <w:left w:val="single" w:sz="4" w:space="0" w:color="auto"/>
              <w:bottom w:val="single" w:sz="4" w:space="0" w:color="auto"/>
              <w:right w:val="single" w:sz="4" w:space="0" w:color="auto"/>
            </w:tcBorders>
          </w:tcPr>
          <w:p w14:paraId="398874A3" w14:textId="77777777" w:rsidR="007C5B3A" w:rsidRPr="00B53F0B" w:rsidRDefault="007C5B3A" w:rsidP="00AD7DCE">
            <w:pPr>
              <w:textAlignment w:val="baseline"/>
              <w:rPr>
                <w:sz w:val="20"/>
                <w:szCs w:val="20"/>
                <w:lang w:eastAsia="ru-RU"/>
              </w:rPr>
            </w:pPr>
            <w:r w:rsidRPr="00B53F0B">
              <w:rPr>
                <w:sz w:val="20"/>
                <w:szCs w:val="20"/>
                <w:lang w:eastAsia="ru-RU"/>
              </w:rPr>
              <w:t>Бытовое обслуживание (3.3)</w:t>
            </w:r>
          </w:p>
        </w:tc>
        <w:tc>
          <w:tcPr>
            <w:tcW w:w="8505" w:type="dxa"/>
            <w:tcBorders>
              <w:top w:val="single" w:sz="4" w:space="0" w:color="auto"/>
              <w:left w:val="single" w:sz="4" w:space="0" w:color="auto"/>
              <w:bottom w:val="single" w:sz="4" w:space="0" w:color="auto"/>
              <w:right w:val="single" w:sz="4" w:space="0" w:color="auto"/>
            </w:tcBorders>
          </w:tcPr>
          <w:p w14:paraId="42EF52DA" w14:textId="77777777" w:rsidR="007C5B3A" w:rsidRPr="00B53F0B" w:rsidRDefault="007C5B3A" w:rsidP="00AD7DCE">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42" w:type="dxa"/>
            <w:tcBorders>
              <w:top w:val="single" w:sz="4" w:space="0" w:color="auto"/>
              <w:left w:val="single" w:sz="4" w:space="0" w:color="auto"/>
              <w:bottom w:val="single" w:sz="4" w:space="0" w:color="auto"/>
              <w:right w:val="single" w:sz="4" w:space="0" w:color="auto"/>
            </w:tcBorders>
          </w:tcPr>
          <w:p w14:paraId="724A5387" w14:textId="77777777" w:rsidR="007C5B3A" w:rsidRPr="00B53F0B" w:rsidRDefault="007C5B3A" w:rsidP="00AD7DCE">
            <w:pPr>
              <w:tabs>
                <w:tab w:val="center" w:pos="4677"/>
                <w:tab w:val="right" w:pos="9355"/>
              </w:tabs>
              <w:jc w:val="both"/>
              <w:rPr>
                <w:sz w:val="20"/>
                <w:szCs w:val="20"/>
                <w:lang w:eastAsia="ru-RU"/>
              </w:rPr>
            </w:pPr>
            <w:r w:rsidRPr="00B53F0B">
              <w:rPr>
                <w:sz w:val="20"/>
                <w:szCs w:val="20"/>
                <w:lang w:eastAsia="ru-RU"/>
              </w:rPr>
              <w:t>Предельное количество этажей – до 4 надземных этажей.</w:t>
            </w:r>
          </w:p>
          <w:p w14:paraId="2873562F" w14:textId="77777777" w:rsidR="007C5B3A" w:rsidRPr="00B53F0B" w:rsidRDefault="007C5B3A" w:rsidP="00AD7DCE">
            <w:pPr>
              <w:tabs>
                <w:tab w:val="center" w:pos="4677"/>
                <w:tab w:val="right" w:pos="9355"/>
              </w:tabs>
              <w:jc w:val="both"/>
              <w:rPr>
                <w:sz w:val="20"/>
                <w:szCs w:val="20"/>
                <w:lang w:eastAsia="ru-RU"/>
              </w:rPr>
            </w:pPr>
            <w:r w:rsidRPr="00B53F0B">
              <w:rPr>
                <w:sz w:val="20"/>
                <w:szCs w:val="20"/>
                <w:lang w:eastAsia="ru-RU"/>
              </w:rPr>
              <w:t>Минимальный отступ от границы земельного участка – 3 м.</w:t>
            </w:r>
          </w:p>
          <w:p w14:paraId="6BBE1187" w14:textId="77777777" w:rsidR="007C5B3A" w:rsidRPr="00B53F0B" w:rsidRDefault="007C5B3A" w:rsidP="00AD7DCE">
            <w:pPr>
              <w:tabs>
                <w:tab w:val="center" w:pos="4677"/>
                <w:tab w:val="right" w:pos="9355"/>
              </w:tabs>
              <w:jc w:val="both"/>
              <w:rPr>
                <w:sz w:val="20"/>
                <w:szCs w:val="20"/>
                <w:lang w:eastAsia="ru-RU"/>
              </w:rPr>
            </w:pPr>
            <w:r w:rsidRPr="00B53F0B">
              <w:rPr>
                <w:sz w:val="20"/>
                <w:szCs w:val="20"/>
                <w:lang w:eastAsia="ru-RU"/>
              </w:rPr>
              <w:t>Размеры земельных участков:</w:t>
            </w:r>
          </w:p>
          <w:p w14:paraId="75B35AAE" w14:textId="77777777" w:rsidR="007C5B3A" w:rsidRPr="00B53F0B" w:rsidRDefault="007C5B3A" w:rsidP="00AD7DCE">
            <w:pPr>
              <w:tabs>
                <w:tab w:val="center" w:pos="4677"/>
                <w:tab w:val="right" w:pos="9355"/>
              </w:tabs>
              <w:jc w:val="both"/>
              <w:rPr>
                <w:sz w:val="20"/>
                <w:szCs w:val="20"/>
                <w:lang w:eastAsia="ru-RU"/>
              </w:rPr>
            </w:pPr>
            <w:r w:rsidRPr="00B53F0B">
              <w:rPr>
                <w:sz w:val="20"/>
                <w:szCs w:val="20"/>
                <w:lang w:eastAsia="ru-RU"/>
              </w:rPr>
              <w:t>- минимальный – 200 кв. м;</w:t>
            </w:r>
          </w:p>
          <w:p w14:paraId="7CAAC21D" w14:textId="77777777" w:rsidR="007C5B3A" w:rsidRPr="00B53F0B" w:rsidRDefault="007C5B3A" w:rsidP="00AD7DCE">
            <w:pPr>
              <w:tabs>
                <w:tab w:val="center" w:pos="4677"/>
                <w:tab w:val="right" w:pos="9355"/>
              </w:tabs>
              <w:jc w:val="both"/>
              <w:rPr>
                <w:sz w:val="20"/>
                <w:szCs w:val="20"/>
                <w:lang w:eastAsia="ru-RU"/>
              </w:rPr>
            </w:pPr>
            <w:r w:rsidRPr="00B53F0B">
              <w:rPr>
                <w:sz w:val="20"/>
                <w:szCs w:val="20"/>
                <w:lang w:eastAsia="ru-RU"/>
              </w:rPr>
              <w:t>- максимальный – не подлежит установлению.</w:t>
            </w:r>
          </w:p>
          <w:p w14:paraId="3DE5CAF2" w14:textId="77777777" w:rsidR="007C5B3A" w:rsidRPr="00B53F0B" w:rsidRDefault="007C5B3A" w:rsidP="00AD7DCE">
            <w:pPr>
              <w:tabs>
                <w:tab w:val="center" w:pos="4677"/>
                <w:tab w:val="right" w:pos="9355"/>
              </w:tabs>
              <w:jc w:val="both"/>
              <w:rPr>
                <w:i/>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r w:rsidRPr="00B53F0B">
              <w:rPr>
                <w:i/>
                <w:sz w:val="20"/>
                <w:szCs w:val="20"/>
                <w:lang w:eastAsia="ru-RU"/>
              </w:rPr>
              <w:t>.</w:t>
            </w:r>
          </w:p>
        </w:tc>
      </w:tr>
      <w:tr w:rsidR="007C5B3A" w:rsidRPr="00B53F0B" w14:paraId="5927C531" w14:textId="77777777" w:rsidTr="004127C0">
        <w:trPr>
          <w:trHeight w:val="206"/>
        </w:trPr>
        <w:tc>
          <w:tcPr>
            <w:tcW w:w="3085" w:type="dxa"/>
            <w:tcBorders>
              <w:top w:val="single" w:sz="4" w:space="0" w:color="auto"/>
              <w:left w:val="single" w:sz="4" w:space="0" w:color="auto"/>
              <w:bottom w:val="single" w:sz="4" w:space="0" w:color="auto"/>
              <w:right w:val="single" w:sz="4" w:space="0" w:color="auto"/>
            </w:tcBorders>
          </w:tcPr>
          <w:p w14:paraId="3B476783" w14:textId="77777777" w:rsidR="007C5B3A" w:rsidRPr="00B53F0B" w:rsidRDefault="007C5B3A" w:rsidP="00AD7DCE">
            <w:pPr>
              <w:tabs>
                <w:tab w:val="center" w:pos="1116"/>
              </w:tabs>
              <w:rPr>
                <w:sz w:val="20"/>
                <w:szCs w:val="20"/>
                <w:lang w:eastAsia="ru-RU"/>
              </w:rPr>
            </w:pPr>
            <w:r w:rsidRPr="00B53F0B">
              <w:rPr>
                <w:sz w:val="20"/>
                <w:szCs w:val="20"/>
                <w:lang w:eastAsia="ru-RU"/>
              </w:rPr>
              <w:t>Амбулаторное ветеринарное обслуживание (3.4.1)</w:t>
            </w:r>
          </w:p>
        </w:tc>
        <w:tc>
          <w:tcPr>
            <w:tcW w:w="8505" w:type="dxa"/>
            <w:tcBorders>
              <w:top w:val="single" w:sz="4" w:space="0" w:color="auto"/>
              <w:left w:val="single" w:sz="4" w:space="0" w:color="auto"/>
              <w:bottom w:val="single" w:sz="4" w:space="0" w:color="auto"/>
              <w:right w:val="single" w:sz="4" w:space="0" w:color="auto"/>
            </w:tcBorders>
          </w:tcPr>
          <w:p w14:paraId="3D5AD618" w14:textId="77777777" w:rsidR="007C5B3A" w:rsidRPr="00B53F0B" w:rsidRDefault="007C5B3A" w:rsidP="00AD7DCE">
            <w:pPr>
              <w:jc w:val="both"/>
              <w:rPr>
                <w:sz w:val="20"/>
                <w:szCs w:val="20"/>
                <w:lang w:eastAsia="ru-RU"/>
              </w:rPr>
            </w:pPr>
            <w:r w:rsidRPr="00B53F0B">
              <w:rPr>
                <w:sz w:val="20"/>
                <w:szCs w:val="20"/>
                <w:lang w:eastAsia="ru-RU"/>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3642" w:type="dxa"/>
            <w:tcBorders>
              <w:top w:val="single" w:sz="4" w:space="0" w:color="auto"/>
              <w:left w:val="single" w:sz="4" w:space="0" w:color="auto"/>
              <w:bottom w:val="single" w:sz="4" w:space="0" w:color="auto"/>
              <w:right w:val="single" w:sz="4" w:space="0" w:color="auto"/>
            </w:tcBorders>
          </w:tcPr>
          <w:p w14:paraId="60D437D3" w14:textId="77777777" w:rsidR="007C5B3A" w:rsidRPr="00B53F0B" w:rsidRDefault="007C5B3A" w:rsidP="00AD7DCE">
            <w:pPr>
              <w:jc w:val="both"/>
              <w:rPr>
                <w:sz w:val="20"/>
                <w:szCs w:val="20"/>
                <w:lang w:eastAsia="ru-RU"/>
              </w:rPr>
            </w:pPr>
            <w:r w:rsidRPr="00B53F0B">
              <w:rPr>
                <w:sz w:val="20"/>
                <w:szCs w:val="20"/>
                <w:lang w:eastAsia="ru-RU"/>
              </w:rPr>
              <w:t>Предельное количество этажей – до 2 надземных этажей.</w:t>
            </w:r>
          </w:p>
          <w:p w14:paraId="486E8314" w14:textId="77777777" w:rsidR="007C5B3A" w:rsidRPr="00B53F0B" w:rsidRDefault="007C5B3A" w:rsidP="00AD7DCE">
            <w:pPr>
              <w:jc w:val="both"/>
              <w:rPr>
                <w:sz w:val="20"/>
                <w:szCs w:val="20"/>
                <w:lang w:eastAsia="ru-RU"/>
              </w:rPr>
            </w:pPr>
            <w:r w:rsidRPr="00B53F0B">
              <w:rPr>
                <w:sz w:val="20"/>
                <w:szCs w:val="20"/>
                <w:lang w:eastAsia="ru-RU"/>
              </w:rPr>
              <w:t>Минимальный отступ от границы земельного участка – 3 м.</w:t>
            </w:r>
          </w:p>
          <w:p w14:paraId="52A75F8B"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w:t>
            </w:r>
          </w:p>
          <w:p w14:paraId="7A094A0F" w14:textId="77777777" w:rsidR="007C5B3A" w:rsidRPr="00B53F0B" w:rsidRDefault="007C5B3A" w:rsidP="00AD7DCE">
            <w:pPr>
              <w:jc w:val="both"/>
              <w:rPr>
                <w:sz w:val="20"/>
                <w:szCs w:val="20"/>
                <w:lang w:eastAsia="ru-RU"/>
              </w:rPr>
            </w:pPr>
            <w:r w:rsidRPr="00B53F0B">
              <w:rPr>
                <w:sz w:val="20"/>
                <w:szCs w:val="20"/>
                <w:lang w:eastAsia="ru-RU"/>
              </w:rPr>
              <w:t>- минимальный – 200 кв. м;</w:t>
            </w:r>
          </w:p>
          <w:p w14:paraId="516B173C" w14:textId="77777777" w:rsidR="007C5B3A" w:rsidRPr="00B53F0B" w:rsidRDefault="007C5B3A" w:rsidP="00AD7DCE">
            <w:pPr>
              <w:jc w:val="both"/>
              <w:rPr>
                <w:sz w:val="20"/>
                <w:szCs w:val="20"/>
                <w:lang w:eastAsia="ru-RU"/>
              </w:rPr>
            </w:pPr>
            <w:r w:rsidRPr="00B53F0B">
              <w:rPr>
                <w:sz w:val="20"/>
                <w:szCs w:val="20"/>
                <w:lang w:eastAsia="ru-RU"/>
              </w:rPr>
              <w:t>- максимальный – не подлежит установлению.</w:t>
            </w:r>
          </w:p>
          <w:p w14:paraId="14674752" w14:textId="77777777" w:rsidR="007C5B3A" w:rsidRPr="00B53F0B" w:rsidRDefault="007C5B3A"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r>
    </w:tbl>
    <w:p w14:paraId="65C4CFAD" w14:textId="77777777" w:rsidR="000D3FB1" w:rsidRPr="00B53F0B" w:rsidRDefault="000D3FB1" w:rsidP="000D3FB1">
      <w:pPr>
        <w:rPr>
          <w:b/>
          <w:sz w:val="20"/>
          <w:lang w:eastAsia="ru-RU"/>
        </w:rPr>
      </w:pPr>
    </w:p>
    <w:p w14:paraId="4A6008BF" w14:textId="77777777" w:rsidR="000D3FB1" w:rsidRPr="00B53F0B" w:rsidRDefault="000D3FB1" w:rsidP="000D3FB1">
      <w:r w:rsidRPr="00B53F0B">
        <w:t>3. Вспомогательные виды и параметры разрешенного использования земельных участков и объектов капитального строительства</w:t>
      </w:r>
    </w:p>
    <w:tbl>
      <w:tblPr>
        <w:tblW w:w="152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8505"/>
        <w:gridCol w:w="3642"/>
      </w:tblGrid>
      <w:tr w:rsidR="007C5B3A" w:rsidRPr="00B53F0B" w14:paraId="681994CB" w14:textId="77777777" w:rsidTr="004127C0">
        <w:trPr>
          <w:trHeight w:val="217"/>
        </w:trPr>
        <w:tc>
          <w:tcPr>
            <w:tcW w:w="11590" w:type="dxa"/>
            <w:gridSpan w:val="2"/>
            <w:tcBorders>
              <w:top w:val="single" w:sz="4" w:space="0" w:color="auto"/>
              <w:left w:val="single" w:sz="4" w:space="0" w:color="auto"/>
              <w:bottom w:val="single" w:sz="4" w:space="0" w:color="auto"/>
              <w:right w:val="single" w:sz="4" w:space="0" w:color="auto"/>
            </w:tcBorders>
            <w:vAlign w:val="center"/>
          </w:tcPr>
          <w:p w14:paraId="613C6C9D" w14:textId="77777777" w:rsidR="007C5B3A" w:rsidRPr="00B53F0B" w:rsidRDefault="007C5B3A" w:rsidP="00AD7DCE">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661FAC15" w14:textId="77777777" w:rsidR="007C5B3A" w:rsidRPr="00B53F0B" w:rsidRDefault="007C5B3A" w:rsidP="00AD7DCE">
            <w:pPr>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092BBE8A" w14:textId="77777777" w:rsidTr="004127C0">
        <w:trPr>
          <w:trHeight w:val="352"/>
        </w:trPr>
        <w:tc>
          <w:tcPr>
            <w:tcW w:w="3085" w:type="dxa"/>
            <w:tcBorders>
              <w:top w:val="single" w:sz="4" w:space="0" w:color="auto"/>
              <w:left w:val="single" w:sz="4" w:space="0" w:color="auto"/>
              <w:bottom w:val="single" w:sz="4" w:space="0" w:color="auto"/>
              <w:right w:val="single" w:sz="4" w:space="0" w:color="auto"/>
            </w:tcBorders>
            <w:vAlign w:val="center"/>
          </w:tcPr>
          <w:p w14:paraId="386E108E" w14:textId="77777777" w:rsidR="007C5B3A" w:rsidRPr="00B53F0B" w:rsidRDefault="007C5B3A" w:rsidP="00AD7DCE">
            <w:pPr>
              <w:jc w:val="center"/>
              <w:rPr>
                <w:b/>
                <w:sz w:val="20"/>
                <w:szCs w:val="20"/>
                <w:lang w:eastAsia="ru-RU"/>
              </w:rPr>
            </w:pPr>
            <w:r w:rsidRPr="00B53F0B">
              <w:rPr>
                <w:b/>
                <w:sz w:val="20"/>
                <w:szCs w:val="20"/>
                <w:lang w:eastAsia="ru-RU"/>
              </w:rPr>
              <w:t>Наименование вида использования</w:t>
            </w:r>
          </w:p>
        </w:tc>
        <w:tc>
          <w:tcPr>
            <w:tcW w:w="8505" w:type="dxa"/>
            <w:tcBorders>
              <w:top w:val="single" w:sz="4" w:space="0" w:color="auto"/>
              <w:left w:val="single" w:sz="4" w:space="0" w:color="auto"/>
              <w:bottom w:val="single" w:sz="4" w:space="0" w:color="auto"/>
              <w:right w:val="single" w:sz="4" w:space="0" w:color="auto"/>
            </w:tcBorders>
            <w:vAlign w:val="center"/>
          </w:tcPr>
          <w:p w14:paraId="717DE522" w14:textId="77777777" w:rsidR="007C5B3A" w:rsidRPr="00B53F0B" w:rsidRDefault="007C5B3A" w:rsidP="00AD7DCE">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05CC497C" w14:textId="77777777" w:rsidR="007C5B3A" w:rsidRPr="00B53F0B" w:rsidRDefault="007C5B3A" w:rsidP="00AD7DCE">
            <w:pPr>
              <w:jc w:val="center"/>
              <w:rPr>
                <w:b/>
                <w:sz w:val="20"/>
                <w:szCs w:val="20"/>
                <w:lang w:eastAsia="ru-RU"/>
              </w:rPr>
            </w:pPr>
          </w:p>
        </w:tc>
      </w:tr>
      <w:tr w:rsidR="007C5B3A" w:rsidRPr="00B53F0B" w14:paraId="3A562226" w14:textId="77777777" w:rsidTr="004127C0">
        <w:trPr>
          <w:trHeight w:val="206"/>
        </w:trPr>
        <w:tc>
          <w:tcPr>
            <w:tcW w:w="3085" w:type="dxa"/>
            <w:tcBorders>
              <w:top w:val="single" w:sz="4" w:space="0" w:color="auto"/>
              <w:left w:val="single" w:sz="4" w:space="0" w:color="auto"/>
              <w:bottom w:val="single" w:sz="4" w:space="0" w:color="auto"/>
              <w:right w:val="single" w:sz="4" w:space="0" w:color="auto"/>
            </w:tcBorders>
          </w:tcPr>
          <w:p w14:paraId="6E397937" w14:textId="77777777" w:rsidR="007C5B3A" w:rsidRPr="00B53F0B" w:rsidRDefault="007C5B3A" w:rsidP="00AD7DCE">
            <w:pPr>
              <w:jc w:val="both"/>
              <w:rPr>
                <w:sz w:val="20"/>
                <w:szCs w:val="20"/>
                <w:lang w:eastAsia="ru-RU"/>
              </w:rPr>
            </w:pPr>
            <w:r w:rsidRPr="00B53F0B">
              <w:rPr>
                <w:sz w:val="20"/>
                <w:szCs w:val="20"/>
                <w:lang w:eastAsia="ru-RU"/>
              </w:rPr>
              <w:t>Коммунальное обслуживание (3.1)</w:t>
            </w:r>
          </w:p>
        </w:tc>
        <w:tc>
          <w:tcPr>
            <w:tcW w:w="8505" w:type="dxa"/>
            <w:tcBorders>
              <w:top w:val="single" w:sz="4" w:space="0" w:color="auto"/>
              <w:left w:val="single" w:sz="4" w:space="0" w:color="auto"/>
              <w:bottom w:val="single" w:sz="4" w:space="0" w:color="auto"/>
              <w:right w:val="single" w:sz="4" w:space="0" w:color="auto"/>
            </w:tcBorders>
          </w:tcPr>
          <w:p w14:paraId="2DEC1EF4" w14:textId="77777777" w:rsidR="007C5B3A" w:rsidRPr="00B53F0B" w:rsidRDefault="007C5B3A" w:rsidP="00AD7DCE">
            <w:pPr>
              <w:jc w:val="both"/>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Borders>
              <w:top w:val="single" w:sz="4" w:space="0" w:color="auto"/>
              <w:left w:val="single" w:sz="4" w:space="0" w:color="auto"/>
              <w:bottom w:val="single" w:sz="4" w:space="0" w:color="auto"/>
              <w:right w:val="single" w:sz="4" w:space="0" w:color="auto"/>
            </w:tcBorders>
          </w:tcPr>
          <w:p w14:paraId="566C46BD" w14:textId="77777777" w:rsidR="007C5B3A" w:rsidRPr="00B53F0B" w:rsidRDefault="007C5B3A" w:rsidP="00AD7DCE">
            <w:pPr>
              <w:jc w:val="both"/>
              <w:rPr>
                <w:sz w:val="20"/>
                <w:szCs w:val="20"/>
                <w:lang w:eastAsia="ru-RU"/>
              </w:rPr>
            </w:pPr>
            <w:r w:rsidRPr="00B53F0B">
              <w:rPr>
                <w:sz w:val="20"/>
                <w:szCs w:val="20"/>
                <w:lang w:eastAsia="ru-RU"/>
              </w:rPr>
              <w:t>Предельное количество этажей – до 2 надземных этажей.</w:t>
            </w:r>
          </w:p>
          <w:p w14:paraId="12E2A12C" w14:textId="77777777" w:rsidR="007C5B3A" w:rsidRPr="00B53F0B" w:rsidRDefault="007C5B3A" w:rsidP="00AD7DCE">
            <w:pPr>
              <w:jc w:val="both"/>
              <w:rPr>
                <w:sz w:val="20"/>
                <w:szCs w:val="20"/>
                <w:lang w:eastAsia="ru-RU"/>
              </w:rPr>
            </w:pPr>
            <w:r w:rsidRPr="00B53F0B">
              <w:rPr>
                <w:sz w:val="20"/>
                <w:szCs w:val="20"/>
                <w:lang w:eastAsia="ru-RU"/>
              </w:rPr>
              <w:t>Минимальные отступы от границ земельного участка – 0,5 м.</w:t>
            </w:r>
          </w:p>
          <w:p w14:paraId="1B4DC6AA"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 не подлежат установлению.</w:t>
            </w:r>
          </w:p>
          <w:p w14:paraId="11CB2BA5" w14:textId="77777777" w:rsidR="007C5B3A" w:rsidRPr="00B53F0B" w:rsidRDefault="007C5B3A" w:rsidP="00AD7DCE">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r w:rsidR="007C5B3A" w:rsidRPr="00B53F0B" w14:paraId="2CA77837" w14:textId="77777777" w:rsidTr="004127C0">
        <w:trPr>
          <w:trHeight w:val="206"/>
        </w:trPr>
        <w:tc>
          <w:tcPr>
            <w:tcW w:w="3085" w:type="dxa"/>
            <w:tcBorders>
              <w:top w:val="single" w:sz="4" w:space="0" w:color="auto"/>
              <w:left w:val="single" w:sz="4" w:space="0" w:color="auto"/>
              <w:bottom w:val="single" w:sz="4" w:space="0" w:color="auto"/>
              <w:right w:val="single" w:sz="4" w:space="0" w:color="auto"/>
            </w:tcBorders>
          </w:tcPr>
          <w:p w14:paraId="1568D10B" w14:textId="77777777" w:rsidR="007C5B3A" w:rsidRPr="00B53F0B" w:rsidRDefault="007C5B3A" w:rsidP="00AD7DCE">
            <w:pPr>
              <w:jc w:val="both"/>
              <w:rPr>
                <w:sz w:val="20"/>
                <w:szCs w:val="20"/>
                <w:lang w:eastAsia="ru-RU"/>
              </w:rPr>
            </w:pPr>
            <w:r w:rsidRPr="00B53F0B">
              <w:rPr>
                <w:sz w:val="20"/>
                <w:szCs w:val="20"/>
                <w:lang w:eastAsia="ru-RU"/>
              </w:rPr>
              <w:t>Предоставление коммунальных услуг (3.1.1)</w:t>
            </w:r>
          </w:p>
        </w:tc>
        <w:tc>
          <w:tcPr>
            <w:tcW w:w="8505" w:type="dxa"/>
            <w:tcBorders>
              <w:top w:val="single" w:sz="4" w:space="0" w:color="auto"/>
              <w:left w:val="single" w:sz="4" w:space="0" w:color="auto"/>
              <w:bottom w:val="single" w:sz="4" w:space="0" w:color="auto"/>
              <w:right w:val="single" w:sz="4" w:space="0" w:color="auto"/>
            </w:tcBorders>
          </w:tcPr>
          <w:p w14:paraId="7128402D" w14:textId="77777777" w:rsidR="007C5B3A" w:rsidRPr="00B53F0B" w:rsidRDefault="007C5B3A" w:rsidP="00AD7DCE">
            <w:pPr>
              <w:jc w:val="both"/>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vMerge/>
            <w:tcBorders>
              <w:top w:val="single" w:sz="4" w:space="0" w:color="auto"/>
              <w:left w:val="single" w:sz="4" w:space="0" w:color="auto"/>
              <w:bottom w:val="single" w:sz="4" w:space="0" w:color="auto"/>
              <w:right w:val="single" w:sz="4" w:space="0" w:color="auto"/>
            </w:tcBorders>
          </w:tcPr>
          <w:p w14:paraId="3032EC7E" w14:textId="77777777" w:rsidR="007C5B3A" w:rsidRPr="00B53F0B" w:rsidRDefault="007C5B3A" w:rsidP="00AD7DCE">
            <w:pPr>
              <w:jc w:val="both"/>
              <w:rPr>
                <w:sz w:val="20"/>
                <w:szCs w:val="20"/>
                <w:lang w:eastAsia="ru-RU"/>
              </w:rPr>
            </w:pPr>
          </w:p>
        </w:tc>
      </w:tr>
      <w:tr w:rsidR="007C5B3A" w:rsidRPr="00B53F0B" w14:paraId="2553DBD4" w14:textId="77777777" w:rsidTr="004127C0">
        <w:trPr>
          <w:trHeight w:val="206"/>
        </w:trPr>
        <w:tc>
          <w:tcPr>
            <w:tcW w:w="3085" w:type="dxa"/>
            <w:tcBorders>
              <w:top w:val="single" w:sz="4" w:space="0" w:color="auto"/>
              <w:left w:val="single" w:sz="4" w:space="0" w:color="auto"/>
              <w:bottom w:val="single" w:sz="4" w:space="0" w:color="auto"/>
              <w:right w:val="single" w:sz="4" w:space="0" w:color="auto"/>
            </w:tcBorders>
          </w:tcPr>
          <w:p w14:paraId="2FBB92AC" w14:textId="77777777" w:rsidR="007C5B3A" w:rsidRPr="00B53F0B" w:rsidRDefault="007C5B3A" w:rsidP="00AD7DCE">
            <w:pPr>
              <w:jc w:val="both"/>
              <w:rPr>
                <w:sz w:val="20"/>
                <w:szCs w:val="20"/>
                <w:lang w:eastAsia="ru-RU"/>
              </w:rPr>
            </w:pPr>
            <w:r w:rsidRPr="00B53F0B">
              <w:rPr>
                <w:sz w:val="20"/>
                <w:szCs w:val="20"/>
                <w:lang w:eastAsia="ru-RU"/>
              </w:rPr>
              <w:lastRenderedPageBreak/>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8505" w:type="dxa"/>
            <w:tcBorders>
              <w:top w:val="single" w:sz="4" w:space="0" w:color="auto"/>
              <w:left w:val="single" w:sz="4" w:space="0" w:color="auto"/>
              <w:bottom w:val="single" w:sz="4" w:space="0" w:color="auto"/>
              <w:right w:val="single" w:sz="4" w:space="0" w:color="auto"/>
            </w:tcBorders>
          </w:tcPr>
          <w:p w14:paraId="49F6AF45" w14:textId="77777777" w:rsidR="007C5B3A" w:rsidRPr="00B53F0B" w:rsidRDefault="007C5B3A" w:rsidP="00AD7DCE">
            <w:pPr>
              <w:jc w:val="both"/>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Borders>
              <w:top w:val="single" w:sz="4" w:space="0" w:color="auto"/>
              <w:left w:val="single" w:sz="4" w:space="0" w:color="auto"/>
              <w:bottom w:val="single" w:sz="4" w:space="0" w:color="auto"/>
              <w:right w:val="single" w:sz="4" w:space="0" w:color="auto"/>
            </w:tcBorders>
          </w:tcPr>
          <w:p w14:paraId="17AEBB4B" w14:textId="77777777" w:rsidR="007C5B3A" w:rsidRPr="00B53F0B" w:rsidRDefault="007C5B3A" w:rsidP="00AD7DCE">
            <w:pPr>
              <w:jc w:val="both"/>
              <w:rPr>
                <w:sz w:val="20"/>
                <w:szCs w:val="20"/>
                <w:lang w:eastAsia="ru-RU"/>
              </w:rPr>
            </w:pPr>
          </w:p>
        </w:tc>
      </w:tr>
      <w:tr w:rsidR="007C5B3A" w:rsidRPr="00B53F0B" w14:paraId="2BC5A48C" w14:textId="77777777" w:rsidTr="004127C0">
        <w:trPr>
          <w:trHeight w:val="206"/>
        </w:trPr>
        <w:tc>
          <w:tcPr>
            <w:tcW w:w="3085" w:type="dxa"/>
            <w:tcBorders>
              <w:top w:val="single" w:sz="4" w:space="0" w:color="auto"/>
              <w:left w:val="single" w:sz="4" w:space="0" w:color="auto"/>
              <w:bottom w:val="single" w:sz="4" w:space="0" w:color="auto"/>
              <w:right w:val="single" w:sz="4" w:space="0" w:color="auto"/>
            </w:tcBorders>
          </w:tcPr>
          <w:p w14:paraId="1D25149B" w14:textId="77777777" w:rsidR="007C5B3A" w:rsidRPr="00B53F0B" w:rsidRDefault="007C5B3A" w:rsidP="00AD7DCE">
            <w:pPr>
              <w:jc w:val="both"/>
              <w:rPr>
                <w:sz w:val="20"/>
                <w:szCs w:val="20"/>
                <w:lang w:eastAsia="ru-RU"/>
              </w:rPr>
            </w:pPr>
            <w:r w:rsidRPr="00B53F0B">
              <w:rPr>
                <w:sz w:val="20"/>
                <w:szCs w:val="20"/>
                <w:lang w:eastAsia="ru-RU"/>
              </w:rPr>
              <w:t>Земельные участки (территории) общего пользования (12.0)</w:t>
            </w:r>
          </w:p>
        </w:tc>
        <w:tc>
          <w:tcPr>
            <w:tcW w:w="8505" w:type="dxa"/>
            <w:tcBorders>
              <w:top w:val="single" w:sz="4" w:space="0" w:color="auto"/>
              <w:left w:val="single" w:sz="4" w:space="0" w:color="auto"/>
              <w:bottom w:val="single" w:sz="4" w:space="0" w:color="auto"/>
              <w:right w:val="single" w:sz="4" w:space="0" w:color="auto"/>
            </w:tcBorders>
          </w:tcPr>
          <w:p w14:paraId="329447D0" w14:textId="77777777" w:rsidR="007C5B3A" w:rsidRPr="00B53F0B" w:rsidRDefault="007C5B3A" w:rsidP="00AD7DCE">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Borders>
              <w:top w:val="single" w:sz="4" w:space="0" w:color="auto"/>
              <w:left w:val="single" w:sz="4" w:space="0" w:color="auto"/>
              <w:bottom w:val="single" w:sz="4" w:space="0" w:color="auto"/>
              <w:right w:val="single" w:sz="4" w:space="0" w:color="auto"/>
            </w:tcBorders>
          </w:tcPr>
          <w:p w14:paraId="7D93D7AB" w14:textId="77777777" w:rsidR="007C5B3A" w:rsidRPr="00B53F0B" w:rsidRDefault="007C5B3A" w:rsidP="00AD7DCE">
            <w:pPr>
              <w:jc w:val="both"/>
              <w:rPr>
                <w:rFonts w:eastAsia="Calibri"/>
                <w:sz w:val="20"/>
                <w:szCs w:val="20"/>
              </w:rPr>
            </w:pPr>
            <w:r w:rsidRPr="00B53F0B">
              <w:rPr>
                <w:rFonts w:eastAsia="Calibri"/>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C5B3A" w:rsidRPr="00B53F0B" w14:paraId="6B4D327C" w14:textId="77777777" w:rsidTr="004127C0">
        <w:trPr>
          <w:trHeight w:val="206"/>
        </w:trPr>
        <w:tc>
          <w:tcPr>
            <w:tcW w:w="3085" w:type="dxa"/>
            <w:tcBorders>
              <w:top w:val="single" w:sz="4" w:space="0" w:color="auto"/>
              <w:left w:val="single" w:sz="4" w:space="0" w:color="auto"/>
              <w:bottom w:val="single" w:sz="4" w:space="0" w:color="auto"/>
              <w:right w:val="single" w:sz="4" w:space="0" w:color="auto"/>
            </w:tcBorders>
          </w:tcPr>
          <w:p w14:paraId="58465837" w14:textId="77777777" w:rsidR="007C5B3A" w:rsidRPr="00B53F0B" w:rsidRDefault="007C5B3A" w:rsidP="00AD7DCE">
            <w:pPr>
              <w:jc w:val="both"/>
              <w:rPr>
                <w:sz w:val="20"/>
                <w:szCs w:val="20"/>
                <w:lang w:eastAsia="ru-RU"/>
              </w:rPr>
            </w:pPr>
            <w:r w:rsidRPr="00B53F0B">
              <w:rPr>
                <w:sz w:val="20"/>
                <w:szCs w:val="20"/>
                <w:lang w:eastAsia="ru-RU"/>
              </w:rPr>
              <w:t>Улично-дорожная сеть (12.0.1)</w:t>
            </w:r>
          </w:p>
        </w:tc>
        <w:tc>
          <w:tcPr>
            <w:tcW w:w="8505" w:type="dxa"/>
            <w:tcBorders>
              <w:top w:val="single" w:sz="4" w:space="0" w:color="auto"/>
              <w:left w:val="single" w:sz="4" w:space="0" w:color="auto"/>
              <w:bottom w:val="single" w:sz="4" w:space="0" w:color="auto"/>
              <w:right w:val="single" w:sz="4" w:space="0" w:color="auto"/>
            </w:tcBorders>
          </w:tcPr>
          <w:p w14:paraId="1DB30927" w14:textId="77777777" w:rsidR="007C5B3A" w:rsidRPr="00B53F0B" w:rsidRDefault="007C5B3A" w:rsidP="00AD7DCE">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Borders>
              <w:top w:val="single" w:sz="4" w:space="0" w:color="auto"/>
              <w:left w:val="single" w:sz="4" w:space="0" w:color="auto"/>
              <w:bottom w:val="single" w:sz="4" w:space="0" w:color="auto"/>
              <w:right w:val="single" w:sz="4" w:space="0" w:color="auto"/>
            </w:tcBorders>
          </w:tcPr>
          <w:p w14:paraId="7872E878" w14:textId="77777777" w:rsidR="007C5B3A" w:rsidRPr="00B53F0B" w:rsidRDefault="007C5B3A" w:rsidP="00AD7DCE">
            <w:pPr>
              <w:jc w:val="both"/>
              <w:rPr>
                <w:rFonts w:eastAsia="Calibri"/>
                <w:sz w:val="20"/>
                <w:szCs w:val="20"/>
              </w:rPr>
            </w:pPr>
          </w:p>
        </w:tc>
      </w:tr>
      <w:tr w:rsidR="007C5B3A" w:rsidRPr="00B53F0B" w14:paraId="4353CFE6" w14:textId="77777777" w:rsidTr="004127C0">
        <w:trPr>
          <w:trHeight w:val="206"/>
        </w:trPr>
        <w:tc>
          <w:tcPr>
            <w:tcW w:w="3085" w:type="dxa"/>
            <w:tcBorders>
              <w:top w:val="single" w:sz="4" w:space="0" w:color="auto"/>
              <w:left w:val="single" w:sz="4" w:space="0" w:color="auto"/>
              <w:bottom w:val="single" w:sz="4" w:space="0" w:color="auto"/>
              <w:right w:val="single" w:sz="4" w:space="0" w:color="auto"/>
            </w:tcBorders>
          </w:tcPr>
          <w:p w14:paraId="0B96B8A9" w14:textId="77777777" w:rsidR="007C5B3A" w:rsidRPr="00B53F0B" w:rsidRDefault="007C5B3A" w:rsidP="00AD7DCE">
            <w:pPr>
              <w:jc w:val="both"/>
              <w:rPr>
                <w:sz w:val="20"/>
                <w:szCs w:val="20"/>
                <w:lang w:eastAsia="ru-RU"/>
              </w:rPr>
            </w:pPr>
            <w:r w:rsidRPr="00B53F0B">
              <w:rPr>
                <w:sz w:val="20"/>
                <w:szCs w:val="20"/>
                <w:lang w:eastAsia="ru-RU"/>
              </w:rPr>
              <w:t>Благоустройство территории (12.0.2)</w:t>
            </w:r>
          </w:p>
        </w:tc>
        <w:tc>
          <w:tcPr>
            <w:tcW w:w="8505" w:type="dxa"/>
            <w:tcBorders>
              <w:top w:val="single" w:sz="4" w:space="0" w:color="auto"/>
              <w:left w:val="single" w:sz="4" w:space="0" w:color="auto"/>
              <w:bottom w:val="single" w:sz="4" w:space="0" w:color="auto"/>
              <w:right w:val="single" w:sz="4" w:space="0" w:color="auto"/>
            </w:tcBorders>
          </w:tcPr>
          <w:p w14:paraId="3036D761" w14:textId="77777777" w:rsidR="007C5B3A" w:rsidRPr="00B53F0B" w:rsidRDefault="007C5B3A" w:rsidP="00AD7DCE">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Borders>
              <w:top w:val="single" w:sz="4" w:space="0" w:color="auto"/>
              <w:left w:val="single" w:sz="4" w:space="0" w:color="auto"/>
              <w:bottom w:val="single" w:sz="4" w:space="0" w:color="auto"/>
              <w:right w:val="single" w:sz="4" w:space="0" w:color="auto"/>
            </w:tcBorders>
          </w:tcPr>
          <w:p w14:paraId="42F16F9E" w14:textId="77777777" w:rsidR="007C5B3A" w:rsidRPr="00B53F0B" w:rsidRDefault="007C5B3A" w:rsidP="00AD7DCE">
            <w:pPr>
              <w:jc w:val="both"/>
              <w:rPr>
                <w:rFonts w:eastAsia="Calibri"/>
                <w:sz w:val="20"/>
                <w:szCs w:val="20"/>
              </w:rPr>
            </w:pPr>
          </w:p>
        </w:tc>
      </w:tr>
    </w:tbl>
    <w:p w14:paraId="015B79AF" w14:textId="77777777" w:rsidR="00AD7DCE" w:rsidRPr="00B53F0B" w:rsidRDefault="00AD7DCE" w:rsidP="00203C42">
      <w:pPr>
        <w:keepNext/>
        <w:spacing w:before="240" w:after="240"/>
        <w:jc w:val="both"/>
        <w:outlineLvl w:val="0"/>
        <w:rPr>
          <w:rFonts w:cs="Arial"/>
          <w:b/>
          <w:bCs/>
          <w:i/>
          <w:iCs/>
          <w:sz w:val="28"/>
          <w:szCs w:val="28"/>
        </w:rPr>
      </w:pPr>
    </w:p>
    <w:p w14:paraId="2D57DADC" w14:textId="77777777" w:rsidR="00203C42" w:rsidRPr="00B53F0B" w:rsidRDefault="00AD7DCE" w:rsidP="00203C42">
      <w:pPr>
        <w:keepNext/>
        <w:spacing w:before="240" w:after="240"/>
        <w:jc w:val="both"/>
        <w:outlineLvl w:val="0"/>
        <w:rPr>
          <w:rFonts w:cs="Arial"/>
          <w:b/>
          <w:bCs/>
          <w:i/>
          <w:iCs/>
          <w:sz w:val="28"/>
          <w:szCs w:val="28"/>
        </w:rPr>
      </w:pPr>
      <w:r w:rsidRPr="00B53F0B">
        <w:rPr>
          <w:rFonts w:cs="Arial"/>
          <w:b/>
          <w:bCs/>
          <w:i/>
          <w:iCs/>
          <w:sz w:val="28"/>
          <w:szCs w:val="28"/>
        </w:rPr>
        <w:br w:type="page"/>
      </w:r>
      <w:bookmarkStart w:id="96" w:name="_Toc22547259"/>
      <w:r w:rsidR="00B33AA1" w:rsidRPr="00B53F0B">
        <w:rPr>
          <w:rFonts w:cs="Arial"/>
          <w:b/>
          <w:bCs/>
          <w:i/>
          <w:iCs/>
          <w:sz w:val="28"/>
          <w:szCs w:val="28"/>
        </w:rPr>
        <w:lastRenderedPageBreak/>
        <w:t xml:space="preserve">Статья </w:t>
      </w:r>
      <w:r w:rsidR="005F40AA" w:rsidRPr="00B53F0B">
        <w:rPr>
          <w:rFonts w:cs="Arial"/>
          <w:b/>
          <w:bCs/>
          <w:i/>
          <w:iCs/>
          <w:sz w:val="28"/>
          <w:szCs w:val="28"/>
        </w:rPr>
        <w:t>19</w:t>
      </w:r>
      <w:r w:rsidR="00B33AA1" w:rsidRPr="00B53F0B">
        <w:rPr>
          <w:rFonts w:cs="Arial"/>
          <w:b/>
          <w:bCs/>
          <w:i/>
          <w:iCs/>
          <w:sz w:val="28"/>
          <w:szCs w:val="28"/>
        </w:rPr>
        <w:t xml:space="preserve">. «Ж - 2». </w:t>
      </w:r>
      <w:bookmarkEnd w:id="96"/>
      <w:r w:rsidR="009F1BF9" w:rsidRPr="00B53F0B">
        <w:rPr>
          <w:rFonts w:cs="Arial"/>
          <w:b/>
          <w:bCs/>
          <w:i/>
          <w:iCs/>
          <w:sz w:val="28"/>
          <w:szCs w:val="28"/>
        </w:rPr>
        <w:t>Зона застройки малоэтажными жилыми домами (до 4 этажей, включая мансардный)</w:t>
      </w:r>
    </w:p>
    <w:p w14:paraId="1E73EAD0" w14:textId="77777777" w:rsidR="00203C42" w:rsidRPr="00B53F0B" w:rsidRDefault="00715884" w:rsidP="00715884">
      <w:r w:rsidRPr="00B53F0B">
        <w:t xml:space="preserve">1. </w:t>
      </w:r>
      <w:r w:rsidR="00203C42" w:rsidRPr="00B53F0B">
        <w:t>Основные виды и параметры разрешенного использования земельных участков и объектов капитального строительства</w:t>
      </w:r>
    </w:p>
    <w:tbl>
      <w:tblPr>
        <w:tblW w:w="152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4405"/>
        <w:gridCol w:w="4100"/>
        <w:gridCol w:w="3642"/>
      </w:tblGrid>
      <w:tr w:rsidR="00715884" w:rsidRPr="00B53F0B" w14:paraId="67775735" w14:textId="77777777" w:rsidTr="004127C0">
        <w:trPr>
          <w:trHeight w:val="402"/>
        </w:trPr>
        <w:tc>
          <w:tcPr>
            <w:tcW w:w="7490" w:type="dxa"/>
            <w:gridSpan w:val="2"/>
            <w:tcBorders>
              <w:top w:val="single" w:sz="4" w:space="0" w:color="auto"/>
              <w:left w:val="single" w:sz="4" w:space="0" w:color="auto"/>
              <w:bottom w:val="single" w:sz="4" w:space="0" w:color="auto"/>
              <w:right w:val="single" w:sz="4" w:space="0" w:color="auto"/>
            </w:tcBorders>
            <w:vAlign w:val="center"/>
          </w:tcPr>
          <w:p w14:paraId="6003F814" w14:textId="77777777" w:rsidR="00715884" w:rsidRPr="00B53F0B" w:rsidRDefault="00715884" w:rsidP="00AD7DCE">
            <w:pPr>
              <w:jc w:val="center"/>
              <w:rPr>
                <w:b/>
                <w:sz w:val="20"/>
                <w:szCs w:val="20"/>
                <w:lang w:eastAsia="ru-RU"/>
              </w:rPr>
            </w:pPr>
            <w:r w:rsidRPr="00B53F0B">
              <w:rPr>
                <w:b/>
                <w:sz w:val="20"/>
                <w:szCs w:val="20"/>
                <w:lang w:eastAsia="ru-RU"/>
              </w:rPr>
              <w:t>ВИДЫ ИСПОЛЬЗОВАНИЯ</w:t>
            </w:r>
          </w:p>
        </w:tc>
        <w:tc>
          <w:tcPr>
            <w:tcW w:w="4100" w:type="dxa"/>
            <w:vMerge w:val="restart"/>
            <w:tcBorders>
              <w:top w:val="single" w:sz="4" w:space="0" w:color="auto"/>
              <w:left w:val="single" w:sz="4" w:space="0" w:color="auto"/>
              <w:bottom w:val="single" w:sz="4" w:space="0" w:color="auto"/>
              <w:right w:val="single" w:sz="4" w:space="0" w:color="auto"/>
            </w:tcBorders>
            <w:vAlign w:val="center"/>
          </w:tcPr>
          <w:p w14:paraId="1350F68A" w14:textId="77777777" w:rsidR="00715884" w:rsidRPr="00B53F0B" w:rsidRDefault="00715884" w:rsidP="00AD7DCE">
            <w:pPr>
              <w:jc w:val="center"/>
              <w:rPr>
                <w:b/>
                <w:sz w:val="20"/>
                <w:szCs w:val="20"/>
                <w:lang w:eastAsia="ru-RU"/>
              </w:rPr>
            </w:pPr>
            <w:r w:rsidRPr="00B53F0B">
              <w:rPr>
                <w:b/>
                <w:sz w:val="20"/>
                <w:szCs w:val="20"/>
                <w:lang w:eastAsia="ru-RU"/>
              </w:rPr>
              <w:t>ПАРАМЕТРЫ РАЗРЕШЕННОГО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240ED112" w14:textId="77777777" w:rsidR="00715884" w:rsidRPr="00B53F0B" w:rsidRDefault="00715884" w:rsidP="00AD7DCE">
            <w:pPr>
              <w:jc w:val="center"/>
              <w:rPr>
                <w:b/>
                <w:sz w:val="20"/>
                <w:szCs w:val="20"/>
                <w:lang w:eastAsia="ru-RU"/>
              </w:rPr>
            </w:pPr>
            <w:r w:rsidRPr="00B53F0B">
              <w:rPr>
                <w:b/>
                <w:sz w:val="20"/>
                <w:szCs w:val="20"/>
                <w:lang w:eastAsia="ru-RU"/>
              </w:rPr>
              <w:t>ОГРАНИЧЕНИЯ ИСПОЛЬЗОВАНИЯ ЗЕМЕЛЬНЫХ УЧАСТКОВ И ОБЪЕКТОВ КАПИТАЛЬНОГО СТРОИТЕЛЬСТВА</w:t>
            </w:r>
          </w:p>
        </w:tc>
      </w:tr>
      <w:tr w:rsidR="00715884" w:rsidRPr="00B53F0B" w14:paraId="0EE16279" w14:textId="77777777" w:rsidTr="004127C0">
        <w:trPr>
          <w:trHeight w:val="134"/>
        </w:trPr>
        <w:tc>
          <w:tcPr>
            <w:tcW w:w="3085" w:type="dxa"/>
            <w:tcBorders>
              <w:top w:val="single" w:sz="4" w:space="0" w:color="auto"/>
              <w:left w:val="single" w:sz="4" w:space="0" w:color="auto"/>
              <w:bottom w:val="single" w:sz="4" w:space="0" w:color="auto"/>
              <w:right w:val="single" w:sz="4" w:space="0" w:color="auto"/>
            </w:tcBorders>
            <w:vAlign w:val="center"/>
          </w:tcPr>
          <w:p w14:paraId="68598AE1" w14:textId="77777777" w:rsidR="00715884" w:rsidRPr="00B53F0B" w:rsidRDefault="00715884" w:rsidP="00AD7DCE">
            <w:pPr>
              <w:jc w:val="center"/>
              <w:rPr>
                <w:b/>
                <w:sz w:val="20"/>
                <w:szCs w:val="20"/>
                <w:lang w:eastAsia="ru-RU"/>
              </w:rPr>
            </w:pPr>
            <w:r w:rsidRPr="00B53F0B">
              <w:rPr>
                <w:b/>
                <w:sz w:val="20"/>
                <w:szCs w:val="20"/>
                <w:lang w:eastAsia="ru-RU"/>
              </w:rPr>
              <w:t>Наименование вида использования</w:t>
            </w:r>
          </w:p>
        </w:tc>
        <w:tc>
          <w:tcPr>
            <w:tcW w:w="4405" w:type="dxa"/>
            <w:tcBorders>
              <w:top w:val="single" w:sz="4" w:space="0" w:color="auto"/>
              <w:left w:val="single" w:sz="4" w:space="0" w:color="auto"/>
              <w:bottom w:val="single" w:sz="4" w:space="0" w:color="auto"/>
              <w:right w:val="single" w:sz="4" w:space="0" w:color="auto"/>
            </w:tcBorders>
            <w:vAlign w:val="center"/>
          </w:tcPr>
          <w:p w14:paraId="4E31D8E4" w14:textId="77777777" w:rsidR="00715884" w:rsidRPr="00B53F0B" w:rsidRDefault="00715884" w:rsidP="00AD7DCE">
            <w:pPr>
              <w:jc w:val="center"/>
              <w:rPr>
                <w:b/>
                <w:sz w:val="20"/>
                <w:szCs w:val="20"/>
                <w:lang w:eastAsia="ru-RU"/>
              </w:rPr>
            </w:pPr>
            <w:r w:rsidRPr="00B53F0B">
              <w:rPr>
                <w:b/>
                <w:sz w:val="20"/>
                <w:szCs w:val="20"/>
                <w:lang w:eastAsia="ru-RU"/>
              </w:rPr>
              <w:t>Описание вида использования</w:t>
            </w:r>
          </w:p>
        </w:tc>
        <w:tc>
          <w:tcPr>
            <w:tcW w:w="4100" w:type="dxa"/>
            <w:vMerge/>
            <w:tcBorders>
              <w:top w:val="single" w:sz="4" w:space="0" w:color="auto"/>
              <w:left w:val="single" w:sz="4" w:space="0" w:color="auto"/>
              <w:bottom w:val="single" w:sz="4" w:space="0" w:color="auto"/>
              <w:right w:val="single" w:sz="4" w:space="0" w:color="auto"/>
            </w:tcBorders>
            <w:vAlign w:val="center"/>
          </w:tcPr>
          <w:p w14:paraId="695A8608" w14:textId="77777777" w:rsidR="00715884" w:rsidRPr="00B53F0B" w:rsidRDefault="00715884" w:rsidP="00AD7DCE">
            <w:pPr>
              <w:jc w:val="center"/>
              <w:rPr>
                <w:b/>
                <w:sz w:val="20"/>
                <w:szCs w:val="20"/>
                <w:lang w:eastAsia="ru-RU"/>
              </w:rPr>
            </w:pPr>
          </w:p>
        </w:tc>
        <w:tc>
          <w:tcPr>
            <w:tcW w:w="3642" w:type="dxa"/>
            <w:vMerge/>
            <w:tcBorders>
              <w:top w:val="single" w:sz="4" w:space="0" w:color="auto"/>
              <w:left w:val="single" w:sz="4" w:space="0" w:color="auto"/>
              <w:bottom w:val="single" w:sz="4" w:space="0" w:color="auto"/>
              <w:right w:val="single" w:sz="4" w:space="0" w:color="auto"/>
            </w:tcBorders>
            <w:vAlign w:val="center"/>
          </w:tcPr>
          <w:p w14:paraId="50D4CDA0" w14:textId="77777777" w:rsidR="00715884" w:rsidRPr="00B53F0B" w:rsidRDefault="00715884" w:rsidP="00AD7DCE">
            <w:pPr>
              <w:jc w:val="center"/>
              <w:rPr>
                <w:b/>
                <w:sz w:val="20"/>
                <w:szCs w:val="20"/>
                <w:lang w:eastAsia="ru-RU"/>
              </w:rPr>
            </w:pPr>
          </w:p>
        </w:tc>
      </w:tr>
      <w:tr w:rsidR="00F942D4" w:rsidRPr="00B53F0B" w14:paraId="779983CC" w14:textId="77777777" w:rsidTr="004127C0">
        <w:tc>
          <w:tcPr>
            <w:tcW w:w="3085" w:type="dxa"/>
            <w:tcBorders>
              <w:top w:val="single" w:sz="4" w:space="0" w:color="auto"/>
              <w:left w:val="single" w:sz="4" w:space="0" w:color="auto"/>
              <w:bottom w:val="single" w:sz="4" w:space="0" w:color="auto"/>
              <w:right w:val="single" w:sz="4" w:space="0" w:color="auto"/>
            </w:tcBorders>
          </w:tcPr>
          <w:p w14:paraId="778B6C48" w14:textId="77777777" w:rsidR="00F942D4" w:rsidRPr="00B53F0B" w:rsidRDefault="00F942D4" w:rsidP="00AD7DCE">
            <w:pPr>
              <w:textAlignment w:val="baseline"/>
              <w:rPr>
                <w:sz w:val="20"/>
                <w:szCs w:val="20"/>
                <w:lang w:eastAsia="ru-RU"/>
              </w:rPr>
            </w:pPr>
            <w:r w:rsidRPr="00B53F0B">
              <w:rPr>
                <w:sz w:val="20"/>
                <w:szCs w:val="20"/>
                <w:lang w:eastAsia="ru-RU"/>
              </w:rPr>
              <w:t>Малоэтажная многоквартирная жилая застройка (2.1.1)</w:t>
            </w:r>
          </w:p>
        </w:tc>
        <w:tc>
          <w:tcPr>
            <w:tcW w:w="4405" w:type="dxa"/>
            <w:tcBorders>
              <w:top w:val="single" w:sz="4" w:space="0" w:color="auto"/>
              <w:left w:val="single" w:sz="4" w:space="0" w:color="auto"/>
              <w:bottom w:val="single" w:sz="4" w:space="0" w:color="auto"/>
              <w:right w:val="single" w:sz="4" w:space="0" w:color="auto"/>
            </w:tcBorders>
          </w:tcPr>
          <w:p w14:paraId="3AC60C6E" w14:textId="77777777" w:rsidR="00F942D4" w:rsidRPr="00B53F0B" w:rsidRDefault="00F942D4" w:rsidP="00AD7DCE">
            <w:pPr>
              <w:textAlignment w:val="baseline"/>
              <w:rPr>
                <w:sz w:val="20"/>
                <w:szCs w:val="20"/>
                <w:lang w:eastAsia="ru-RU"/>
              </w:rPr>
            </w:pPr>
            <w:r w:rsidRPr="00B53F0B">
              <w:rPr>
                <w:sz w:val="20"/>
                <w:szCs w:val="20"/>
                <w:lang w:eastAsia="ru-RU"/>
              </w:rPr>
              <w:t>Размещение малоэтажных многоквартирных домов (многоквартирные дома высотой до 4 этажей, включая мансардный);</w:t>
            </w:r>
            <w:r w:rsidRPr="00B53F0B">
              <w:rPr>
                <w:sz w:val="20"/>
                <w:szCs w:val="20"/>
                <w:lang w:eastAsia="ru-RU"/>
              </w:rPr>
              <w:br/>
            </w:r>
            <w:r w:rsidRPr="00B53F0B">
              <w:rPr>
                <w:sz w:val="20"/>
                <w:szCs w:val="20"/>
                <w:lang w:eastAsia="ru-RU"/>
              </w:rPr>
              <w:br/>
              <w:t>обустройство спортивных и детских площадок, площадок для отдыха;</w:t>
            </w:r>
            <w:r w:rsidRPr="00B53F0B">
              <w:rPr>
                <w:sz w:val="20"/>
                <w:szCs w:val="20"/>
                <w:lang w:eastAsia="ru-RU"/>
              </w:rPr>
              <w:br/>
            </w:r>
            <w:r w:rsidRPr="00B53F0B">
              <w:rPr>
                <w:sz w:val="20"/>
                <w:szCs w:val="20"/>
                <w:lang w:eastAsia="ru-RU"/>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00" w:type="dxa"/>
            <w:tcBorders>
              <w:top w:val="single" w:sz="4" w:space="0" w:color="auto"/>
              <w:left w:val="single" w:sz="4" w:space="0" w:color="auto"/>
              <w:bottom w:val="single" w:sz="4" w:space="0" w:color="auto"/>
              <w:right w:val="single" w:sz="4" w:space="0" w:color="auto"/>
            </w:tcBorders>
          </w:tcPr>
          <w:p w14:paraId="5AD79E9E" w14:textId="77777777" w:rsidR="00F942D4" w:rsidRPr="00B53F0B" w:rsidRDefault="00F942D4" w:rsidP="00AD7DCE">
            <w:pPr>
              <w:jc w:val="both"/>
              <w:rPr>
                <w:sz w:val="20"/>
                <w:szCs w:val="20"/>
                <w:lang w:eastAsia="ru-RU"/>
              </w:rPr>
            </w:pPr>
            <w:r w:rsidRPr="00B53F0B">
              <w:rPr>
                <w:sz w:val="20"/>
                <w:szCs w:val="20"/>
                <w:lang w:eastAsia="ru-RU"/>
              </w:rPr>
              <w:t>Предельное количество этажей – до 4 этажей, включая мансардный. Минимальный отступ от границы земельного участка – 3 м.</w:t>
            </w:r>
          </w:p>
          <w:p w14:paraId="1CECF841" w14:textId="77777777" w:rsidR="0005705C" w:rsidRPr="00B53F0B" w:rsidRDefault="0005705C" w:rsidP="00AD7DCE">
            <w:pPr>
              <w:jc w:val="both"/>
              <w:rPr>
                <w:sz w:val="20"/>
                <w:szCs w:val="20"/>
                <w:lang w:eastAsia="ru-RU"/>
              </w:rPr>
            </w:pPr>
            <w:r w:rsidRPr="00B53F0B">
              <w:rPr>
                <w:sz w:val="20"/>
                <w:szCs w:val="20"/>
                <w:lang w:eastAsia="ru-RU"/>
              </w:rPr>
              <w:t>Предельная высота зданий, строений, сооружений – 15 м.</w:t>
            </w:r>
          </w:p>
          <w:p w14:paraId="49FC9BD2" w14:textId="77777777" w:rsidR="00F942D4" w:rsidRPr="00B53F0B" w:rsidRDefault="00F942D4" w:rsidP="00AD7DCE">
            <w:pPr>
              <w:jc w:val="both"/>
              <w:rPr>
                <w:sz w:val="20"/>
                <w:szCs w:val="20"/>
                <w:lang w:eastAsia="ru-RU"/>
              </w:rPr>
            </w:pPr>
            <w:r w:rsidRPr="00B53F0B">
              <w:rPr>
                <w:sz w:val="20"/>
                <w:szCs w:val="20"/>
                <w:lang w:eastAsia="ru-RU"/>
              </w:rPr>
              <w:t>Размеры земельных участков:</w:t>
            </w:r>
          </w:p>
          <w:p w14:paraId="7AF2A8B1" w14:textId="77777777" w:rsidR="00F942D4" w:rsidRPr="00B53F0B" w:rsidRDefault="00F942D4" w:rsidP="00AD7DCE">
            <w:pPr>
              <w:jc w:val="both"/>
              <w:rPr>
                <w:sz w:val="20"/>
                <w:szCs w:val="20"/>
                <w:lang w:eastAsia="ru-RU"/>
              </w:rPr>
            </w:pPr>
            <w:r w:rsidRPr="00B53F0B">
              <w:rPr>
                <w:sz w:val="20"/>
                <w:szCs w:val="20"/>
                <w:lang w:eastAsia="ru-RU"/>
              </w:rPr>
              <w:t>- минимальный – 300 кв. м;</w:t>
            </w:r>
          </w:p>
          <w:p w14:paraId="4A3E9399" w14:textId="77777777" w:rsidR="00F942D4" w:rsidRPr="00B53F0B" w:rsidRDefault="00F942D4" w:rsidP="00AD7DCE">
            <w:pPr>
              <w:jc w:val="both"/>
              <w:rPr>
                <w:sz w:val="20"/>
                <w:szCs w:val="20"/>
                <w:lang w:eastAsia="ru-RU"/>
              </w:rPr>
            </w:pPr>
            <w:r w:rsidRPr="00B53F0B">
              <w:rPr>
                <w:sz w:val="20"/>
                <w:szCs w:val="20"/>
                <w:lang w:eastAsia="ru-RU"/>
              </w:rPr>
              <w:t>- максимальный – не подлежит установлению.</w:t>
            </w:r>
          </w:p>
          <w:p w14:paraId="5DB133D0" w14:textId="77777777" w:rsidR="00F942D4" w:rsidRPr="00B53F0B" w:rsidRDefault="00F942D4"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40.</w:t>
            </w:r>
          </w:p>
        </w:tc>
        <w:tc>
          <w:tcPr>
            <w:tcW w:w="3642" w:type="dxa"/>
            <w:tcBorders>
              <w:top w:val="single" w:sz="4" w:space="0" w:color="auto"/>
              <w:left w:val="single" w:sz="4" w:space="0" w:color="auto"/>
              <w:bottom w:val="single" w:sz="4" w:space="0" w:color="auto"/>
              <w:right w:val="single" w:sz="4" w:space="0" w:color="auto"/>
            </w:tcBorders>
          </w:tcPr>
          <w:p w14:paraId="721DAD98" w14:textId="77777777" w:rsidR="00F942D4" w:rsidRPr="00B53F0B" w:rsidRDefault="00F942D4" w:rsidP="00AD7DCE">
            <w:pPr>
              <w:autoSpaceDE w:val="0"/>
              <w:autoSpaceDN w:val="0"/>
              <w:adjustRightInd w:val="0"/>
              <w:jc w:val="both"/>
              <w:rPr>
                <w:sz w:val="20"/>
                <w:szCs w:val="20"/>
                <w:lang w:eastAsia="ru-RU"/>
              </w:rPr>
            </w:pPr>
            <w:r w:rsidRPr="00B53F0B">
              <w:rPr>
                <w:sz w:val="20"/>
                <w:szCs w:val="20"/>
                <w:lang w:eastAsia="ru-RU"/>
              </w:rPr>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tc>
      </w:tr>
      <w:tr w:rsidR="00F942D4" w:rsidRPr="00B53F0B" w14:paraId="7DA1CF5C" w14:textId="77777777" w:rsidTr="004127C0">
        <w:tc>
          <w:tcPr>
            <w:tcW w:w="3085" w:type="dxa"/>
            <w:tcBorders>
              <w:top w:val="single" w:sz="4" w:space="0" w:color="auto"/>
              <w:left w:val="single" w:sz="4" w:space="0" w:color="auto"/>
              <w:bottom w:val="single" w:sz="4" w:space="0" w:color="auto"/>
              <w:right w:val="single" w:sz="4" w:space="0" w:color="auto"/>
            </w:tcBorders>
          </w:tcPr>
          <w:p w14:paraId="57621262" w14:textId="77777777" w:rsidR="00F942D4" w:rsidRPr="00B53F0B" w:rsidRDefault="00F942D4" w:rsidP="00AD7DCE">
            <w:pPr>
              <w:rPr>
                <w:sz w:val="20"/>
                <w:szCs w:val="20"/>
                <w:lang w:eastAsia="ru-RU"/>
              </w:rPr>
            </w:pPr>
            <w:r w:rsidRPr="00B53F0B">
              <w:rPr>
                <w:sz w:val="20"/>
                <w:szCs w:val="20"/>
                <w:lang w:eastAsia="ru-RU"/>
              </w:rPr>
              <w:t>Дошкольное, начальное и среднее общее образование (3.5.1)</w:t>
            </w:r>
          </w:p>
        </w:tc>
        <w:tc>
          <w:tcPr>
            <w:tcW w:w="4405" w:type="dxa"/>
            <w:tcBorders>
              <w:top w:val="single" w:sz="4" w:space="0" w:color="auto"/>
              <w:left w:val="single" w:sz="4" w:space="0" w:color="auto"/>
              <w:bottom w:val="single" w:sz="4" w:space="0" w:color="auto"/>
              <w:right w:val="single" w:sz="4" w:space="0" w:color="auto"/>
            </w:tcBorders>
          </w:tcPr>
          <w:p w14:paraId="68681B61" w14:textId="77777777" w:rsidR="00F942D4" w:rsidRPr="00B53F0B" w:rsidRDefault="00F942D4" w:rsidP="00AD7DCE">
            <w:pPr>
              <w:autoSpaceDE w:val="0"/>
              <w:autoSpaceDN w:val="0"/>
              <w:adjustRightInd w:val="0"/>
              <w:jc w:val="both"/>
              <w:rPr>
                <w:sz w:val="20"/>
                <w:szCs w:val="20"/>
                <w:lang w:eastAsia="ru-RU"/>
              </w:rPr>
            </w:pPr>
            <w:r w:rsidRPr="00B53F0B">
              <w:rPr>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100" w:type="dxa"/>
            <w:tcBorders>
              <w:top w:val="single" w:sz="4" w:space="0" w:color="auto"/>
              <w:left w:val="single" w:sz="4" w:space="0" w:color="auto"/>
              <w:bottom w:val="single" w:sz="4" w:space="0" w:color="auto"/>
              <w:right w:val="single" w:sz="4" w:space="0" w:color="auto"/>
            </w:tcBorders>
          </w:tcPr>
          <w:p w14:paraId="7CEF5A03" w14:textId="77777777" w:rsidR="00F942D4" w:rsidRPr="00B53F0B" w:rsidRDefault="00F942D4" w:rsidP="00AD7DCE">
            <w:pPr>
              <w:jc w:val="both"/>
              <w:rPr>
                <w:sz w:val="20"/>
                <w:szCs w:val="20"/>
                <w:lang w:eastAsia="ru-RU"/>
              </w:rPr>
            </w:pPr>
            <w:r w:rsidRPr="00B53F0B">
              <w:rPr>
                <w:sz w:val="20"/>
                <w:szCs w:val="20"/>
                <w:lang w:eastAsia="ru-RU"/>
              </w:rPr>
              <w:t>Предельное количество этажей – до 4 надземных этажей.</w:t>
            </w:r>
          </w:p>
          <w:p w14:paraId="055D1603" w14:textId="77777777" w:rsidR="00F942D4" w:rsidRPr="00B53F0B" w:rsidRDefault="00F942D4" w:rsidP="00AD7DCE">
            <w:pPr>
              <w:jc w:val="both"/>
              <w:rPr>
                <w:sz w:val="20"/>
                <w:szCs w:val="20"/>
                <w:lang w:eastAsia="ru-RU"/>
              </w:rPr>
            </w:pPr>
            <w:r w:rsidRPr="00B53F0B">
              <w:rPr>
                <w:sz w:val="20"/>
                <w:szCs w:val="20"/>
                <w:lang w:eastAsia="ru-RU"/>
              </w:rPr>
              <w:t>Минимальный отступ от границы земельного участка – 5 м.</w:t>
            </w:r>
          </w:p>
          <w:p w14:paraId="5F221A60" w14:textId="77777777" w:rsidR="00F942D4" w:rsidRPr="00B53F0B" w:rsidRDefault="00F942D4" w:rsidP="00AD7DCE">
            <w:pPr>
              <w:jc w:val="both"/>
              <w:rPr>
                <w:sz w:val="20"/>
                <w:szCs w:val="20"/>
                <w:lang w:eastAsia="ru-RU"/>
              </w:rPr>
            </w:pPr>
            <w:r w:rsidRPr="00B53F0B">
              <w:rPr>
                <w:sz w:val="20"/>
                <w:szCs w:val="20"/>
                <w:lang w:eastAsia="ru-RU"/>
              </w:rPr>
              <w:t>Размеры земельных участков:</w:t>
            </w:r>
          </w:p>
          <w:p w14:paraId="3A5AB1F0" w14:textId="77777777" w:rsidR="00F942D4" w:rsidRPr="00B53F0B" w:rsidRDefault="00F942D4" w:rsidP="00AD7DCE">
            <w:pPr>
              <w:jc w:val="both"/>
              <w:rPr>
                <w:sz w:val="20"/>
                <w:szCs w:val="20"/>
                <w:lang w:eastAsia="ru-RU"/>
              </w:rPr>
            </w:pPr>
            <w:r w:rsidRPr="00B53F0B">
              <w:rPr>
                <w:sz w:val="20"/>
                <w:szCs w:val="20"/>
                <w:lang w:eastAsia="ru-RU"/>
              </w:rPr>
              <w:t>Дошкольные образовательные организации:</w:t>
            </w:r>
          </w:p>
          <w:p w14:paraId="44690E97" w14:textId="77777777" w:rsidR="00F942D4" w:rsidRPr="00B53F0B" w:rsidRDefault="00F942D4" w:rsidP="00AD7DCE">
            <w:pPr>
              <w:jc w:val="both"/>
              <w:rPr>
                <w:sz w:val="20"/>
                <w:szCs w:val="20"/>
                <w:lang w:eastAsia="ru-RU"/>
              </w:rPr>
            </w:pPr>
            <w:r w:rsidRPr="00B53F0B">
              <w:rPr>
                <w:sz w:val="20"/>
                <w:szCs w:val="20"/>
                <w:lang w:eastAsia="ru-RU"/>
              </w:rPr>
              <w:t xml:space="preserve">до 100 мест – 40 кв. м/место; </w:t>
            </w:r>
          </w:p>
          <w:p w14:paraId="0D619EDC" w14:textId="77777777" w:rsidR="00F942D4" w:rsidRPr="00B53F0B" w:rsidRDefault="00F942D4" w:rsidP="00AD7DCE">
            <w:pPr>
              <w:jc w:val="both"/>
              <w:rPr>
                <w:sz w:val="20"/>
                <w:szCs w:val="20"/>
                <w:lang w:eastAsia="ru-RU"/>
              </w:rPr>
            </w:pPr>
            <w:r w:rsidRPr="00B53F0B">
              <w:rPr>
                <w:sz w:val="20"/>
                <w:szCs w:val="20"/>
                <w:lang w:eastAsia="ru-RU"/>
              </w:rPr>
              <w:t>свыше 100 – 35 кв. м/место;</w:t>
            </w:r>
          </w:p>
          <w:p w14:paraId="751815E4" w14:textId="77777777" w:rsidR="00F942D4" w:rsidRPr="00B53F0B" w:rsidRDefault="00F942D4" w:rsidP="00AD7DCE">
            <w:pPr>
              <w:jc w:val="both"/>
              <w:rPr>
                <w:sz w:val="20"/>
                <w:szCs w:val="20"/>
                <w:lang w:eastAsia="ru-RU"/>
              </w:rPr>
            </w:pPr>
            <w:r w:rsidRPr="00B53F0B">
              <w:rPr>
                <w:sz w:val="20"/>
                <w:szCs w:val="20"/>
                <w:lang w:eastAsia="ru-RU"/>
              </w:rPr>
              <w:t xml:space="preserve"> в комплексе учреждений свыше 500 мест – 30 кв. м/место.</w:t>
            </w:r>
          </w:p>
          <w:p w14:paraId="380CBFF8" w14:textId="77777777" w:rsidR="00F942D4" w:rsidRPr="00B53F0B" w:rsidRDefault="00F942D4" w:rsidP="00AD7DCE">
            <w:pPr>
              <w:jc w:val="both"/>
              <w:rPr>
                <w:sz w:val="20"/>
                <w:szCs w:val="20"/>
                <w:lang w:eastAsia="ru-RU"/>
              </w:rPr>
            </w:pPr>
            <w:r w:rsidRPr="00B53F0B">
              <w:rPr>
                <w:sz w:val="20"/>
                <w:szCs w:val="20"/>
                <w:lang w:eastAsia="ru-RU"/>
              </w:rPr>
              <w:t>Размеры земельных участков могут быть уменьшены на 30-40 %; в условиях реконструкции – на 25 %, при размещении на рельефе с уклоном более 20 % – на 15 %.</w:t>
            </w:r>
          </w:p>
          <w:p w14:paraId="5C2D558C" w14:textId="77777777" w:rsidR="00F942D4" w:rsidRPr="00B53F0B" w:rsidRDefault="00F942D4" w:rsidP="00AD7DCE">
            <w:pPr>
              <w:jc w:val="both"/>
              <w:rPr>
                <w:sz w:val="20"/>
                <w:szCs w:val="20"/>
                <w:lang w:eastAsia="ru-RU"/>
              </w:rPr>
            </w:pPr>
            <w:r w:rsidRPr="00B53F0B">
              <w:rPr>
                <w:sz w:val="20"/>
                <w:szCs w:val="20"/>
                <w:lang w:eastAsia="ru-RU"/>
              </w:rPr>
              <w:t>Общеобразовательные организации:</w:t>
            </w:r>
          </w:p>
          <w:p w14:paraId="5237CE80" w14:textId="77777777" w:rsidR="00F942D4" w:rsidRPr="00B53F0B" w:rsidRDefault="00F942D4" w:rsidP="00AD7DCE">
            <w:pPr>
              <w:jc w:val="both"/>
              <w:rPr>
                <w:sz w:val="20"/>
                <w:szCs w:val="20"/>
                <w:lang w:eastAsia="ru-RU"/>
              </w:rPr>
            </w:pPr>
            <w:r w:rsidRPr="00B53F0B">
              <w:rPr>
                <w:sz w:val="20"/>
                <w:szCs w:val="20"/>
                <w:lang w:eastAsia="ru-RU"/>
              </w:rPr>
              <w:t>до 400 мест - 50 кв. м/место;</w:t>
            </w:r>
          </w:p>
          <w:p w14:paraId="41F9DAE4" w14:textId="77777777" w:rsidR="00F942D4" w:rsidRPr="00B53F0B" w:rsidRDefault="00F942D4" w:rsidP="00AD7DCE">
            <w:pPr>
              <w:jc w:val="both"/>
              <w:rPr>
                <w:sz w:val="20"/>
                <w:szCs w:val="20"/>
                <w:lang w:eastAsia="ru-RU"/>
              </w:rPr>
            </w:pPr>
            <w:r w:rsidRPr="00B53F0B">
              <w:rPr>
                <w:sz w:val="20"/>
                <w:szCs w:val="20"/>
                <w:lang w:eastAsia="ru-RU"/>
              </w:rPr>
              <w:t>400-500 мест - 60 кв. м/место;</w:t>
            </w:r>
          </w:p>
          <w:p w14:paraId="294F473A" w14:textId="77777777" w:rsidR="00F942D4" w:rsidRPr="00B53F0B" w:rsidRDefault="00F942D4" w:rsidP="00AD7DCE">
            <w:pPr>
              <w:jc w:val="both"/>
              <w:rPr>
                <w:sz w:val="20"/>
                <w:szCs w:val="20"/>
                <w:lang w:eastAsia="ru-RU"/>
              </w:rPr>
            </w:pPr>
            <w:r w:rsidRPr="00B53F0B">
              <w:rPr>
                <w:sz w:val="20"/>
                <w:szCs w:val="20"/>
                <w:lang w:eastAsia="ru-RU"/>
              </w:rPr>
              <w:t>500-600 мест - 50 кв. м/место;</w:t>
            </w:r>
          </w:p>
          <w:p w14:paraId="616C5336" w14:textId="77777777" w:rsidR="00F942D4" w:rsidRPr="00B53F0B" w:rsidRDefault="00F942D4" w:rsidP="00AD7DCE">
            <w:pPr>
              <w:jc w:val="both"/>
              <w:rPr>
                <w:sz w:val="20"/>
                <w:szCs w:val="20"/>
                <w:lang w:eastAsia="ru-RU"/>
              </w:rPr>
            </w:pPr>
            <w:r w:rsidRPr="00B53F0B">
              <w:rPr>
                <w:sz w:val="20"/>
                <w:szCs w:val="20"/>
                <w:lang w:eastAsia="ru-RU"/>
              </w:rPr>
              <w:lastRenderedPageBreak/>
              <w:t>600-800 мест - 40 кв. м/место;</w:t>
            </w:r>
          </w:p>
          <w:p w14:paraId="13C121FA" w14:textId="77777777" w:rsidR="00F942D4" w:rsidRPr="00B53F0B" w:rsidRDefault="00F942D4" w:rsidP="00AD7DCE">
            <w:pPr>
              <w:jc w:val="both"/>
              <w:rPr>
                <w:sz w:val="20"/>
                <w:szCs w:val="20"/>
                <w:lang w:eastAsia="ru-RU"/>
              </w:rPr>
            </w:pPr>
            <w:r w:rsidRPr="00B53F0B">
              <w:rPr>
                <w:sz w:val="20"/>
                <w:szCs w:val="20"/>
                <w:lang w:eastAsia="ru-RU"/>
              </w:rPr>
              <w:t>800-1100 мест - 33 кв. м/место;</w:t>
            </w:r>
          </w:p>
          <w:p w14:paraId="734121C0" w14:textId="77777777" w:rsidR="00F942D4" w:rsidRPr="00B53F0B" w:rsidRDefault="00F942D4" w:rsidP="00AD7DCE">
            <w:pPr>
              <w:jc w:val="both"/>
              <w:rPr>
                <w:sz w:val="20"/>
                <w:szCs w:val="20"/>
                <w:lang w:eastAsia="ru-RU"/>
              </w:rPr>
            </w:pPr>
            <w:r w:rsidRPr="00B53F0B">
              <w:rPr>
                <w:sz w:val="20"/>
                <w:szCs w:val="20"/>
                <w:lang w:eastAsia="ru-RU"/>
              </w:rPr>
              <w:t>1100-1500 мест - 21 кв. м/место;</w:t>
            </w:r>
          </w:p>
          <w:p w14:paraId="24B8A9DA" w14:textId="77777777" w:rsidR="00F942D4" w:rsidRPr="00B53F0B" w:rsidRDefault="00F942D4" w:rsidP="00AD7DCE">
            <w:pPr>
              <w:jc w:val="both"/>
              <w:rPr>
                <w:sz w:val="20"/>
                <w:szCs w:val="20"/>
                <w:lang w:eastAsia="ru-RU"/>
              </w:rPr>
            </w:pPr>
            <w:r w:rsidRPr="00B53F0B">
              <w:rPr>
                <w:sz w:val="20"/>
                <w:szCs w:val="20"/>
                <w:lang w:eastAsia="ru-RU"/>
              </w:rPr>
              <w:t>1500-2000 мест - 17 кв. м/место;</w:t>
            </w:r>
          </w:p>
          <w:p w14:paraId="5B58E7A3" w14:textId="77777777" w:rsidR="00F942D4" w:rsidRPr="00B53F0B" w:rsidRDefault="00F942D4" w:rsidP="00AD7DCE">
            <w:pPr>
              <w:jc w:val="both"/>
              <w:rPr>
                <w:b/>
                <w:sz w:val="20"/>
                <w:szCs w:val="20"/>
              </w:rPr>
            </w:pPr>
            <w:r w:rsidRPr="00B53F0B">
              <w:rPr>
                <w:sz w:val="20"/>
                <w:szCs w:val="20"/>
                <w:lang w:eastAsia="ru-RU"/>
              </w:rPr>
              <w:t>Размеры земельных участков могут быть уменьшены на 40 %, в условиях реконструкции – на 20 %.</w:t>
            </w:r>
          </w:p>
          <w:p w14:paraId="7CBB3114" w14:textId="77777777" w:rsidR="00F942D4" w:rsidRPr="00B53F0B" w:rsidRDefault="00F942D4"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60.</w:t>
            </w:r>
          </w:p>
        </w:tc>
        <w:tc>
          <w:tcPr>
            <w:tcW w:w="3642" w:type="dxa"/>
            <w:tcBorders>
              <w:top w:val="single" w:sz="4" w:space="0" w:color="auto"/>
              <w:left w:val="single" w:sz="4" w:space="0" w:color="auto"/>
              <w:bottom w:val="single" w:sz="4" w:space="0" w:color="auto"/>
              <w:right w:val="single" w:sz="4" w:space="0" w:color="auto"/>
            </w:tcBorders>
          </w:tcPr>
          <w:p w14:paraId="3456B671" w14:textId="77777777" w:rsidR="00F942D4" w:rsidRPr="00B53F0B" w:rsidRDefault="00F942D4" w:rsidP="00AD7DCE">
            <w:pPr>
              <w:jc w:val="both"/>
              <w:rPr>
                <w:sz w:val="20"/>
                <w:szCs w:val="20"/>
                <w:lang w:eastAsia="ru-RU"/>
              </w:rPr>
            </w:pPr>
          </w:p>
        </w:tc>
      </w:tr>
      <w:tr w:rsidR="00F942D4" w:rsidRPr="00B53F0B" w14:paraId="06C3BEBD" w14:textId="77777777" w:rsidTr="004127C0">
        <w:tc>
          <w:tcPr>
            <w:tcW w:w="3085" w:type="dxa"/>
            <w:tcBorders>
              <w:top w:val="single" w:sz="4" w:space="0" w:color="auto"/>
              <w:left w:val="single" w:sz="4" w:space="0" w:color="auto"/>
              <w:bottom w:val="single" w:sz="4" w:space="0" w:color="auto"/>
              <w:right w:val="single" w:sz="4" w:space="0" w:color="auto"/>
            </w:tcBorders>
          </w:tcPr>
          <w:p w14:paraId="439CF31C" w14:textId="77777777" w:rsidR="00F942D4" w:rsidRPr="00B53F0B" w:rsidRDefault="00F942D4" w:rsidP="00AD7DCE">
            <w:pPr>
              <w:spacing w:before="240"/>
              <w:textAlignment w:val="baseline"/>
              <w:rPr>
                <w:sz w:val="20"/>
                <w:szCs w:val="20"/>
                <w:lang w:eastAsia="ru-RU"/>
              </w:rPr>
            </w:pPr>
            <w:r w:rsidRPr="00B53F0B">
              <w:rPr>
                <w:sz w:val="20"/>
                <w:szCs w:val="20"/>
                <w:lang w:eastAsia="ru-RU"/>
              </w:rPr>
              <w:t>Обеспечение спортивно-зрелищных мероприятий (5.1.1)</w:t>
            </w:r>
          </w:p>
        </w:tc>
        <w:tc>
          <w:tcPr>
            <w:tcW w:w="4405" w:type="dxa"/>
            <w:tcBorders>
              <w:top w:val="single" w:sz="4" w:space="0" w:color="auto"/>
              <w:left w:val="single" w:sz="4" w:space="0" w:color="auto"/>
              <w:bottom w:val="single" w:sz="4" w:space="0" w:color="auto"/>
              <w:right w:val="single" w:sz="4" w:space="0" w:color="auto"/>
            </w:tcBorders>
          </w:tcPr>
          <w:p w14:paraId="77274838" w14:textId="77777777" w:rsidR="00F942D4" w:rsidRPr="00B53F0B" w:rsidRDefault="00F942D4" w:rsidP="00AD7DCE">
            <w:pPr>
              <w:textAlignment w:val="baseline"/>
              <w:rPr>
                <w:sz w:val="20"/>
                <w:szCs w:val="20"/>
                <w:lang w:eastAsia="ru-RU"/>
              </w:rPr>
            </w:pPr>
            <w:r w:rsidRPr="00B53F0B">
              <w:rPr>
                <w:sz w:val="20"/>
                <w:szCs w:val="20"/>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4100" w:type="dxa"/>
            <w:tcBorders>
              <w:top w:val="single" w:sz="4" w:space="0" w:color="auto"/>
              <w:left w:val="single" w:sz="4" w:space="0" w:color="auto"/>
              <w:bottom w:val="single" w:sz="4" w:space="0" w:color="auto"/>
              <w:right w:val="single" w:sz="4" w:space="0" w:color="auto"/>
            </w:tcBorders>
          </w:tcPr>
          <w:p w14:paraId="390A7E63" w14:textId="77777777" w:rsidR="00F942D4" w:rsidRPr="00B53F0B" w:rsidRDefault="00F942D4" w:rsidP="00AD7DCE">
            <w:pPr>
              <w:jc w:val="both"/>
              <w:rPr>
                <w:sz w:val="20"/>
                <w:szCs w:val="20"/>
                <w:lang w:eastAsia="ru-RU"/>
              </w:rPr>
            </w:pPr>
            <w:r w:rsidRPr="00B53F0B">
              <w:rPr>
                <w:sz w:val="20"/>
                <w:szCs w:val="20"/>
                <w:lang w:eastAsia="ru-RU"/>
              </w:rPr>
              <w:t>Предельное количество этажей – до 2 надземных этажей.</w:t>
            </w:r>
          </w:p>
          <w:p w14:paraId="629F611F" w14:textId="77777777" w:rsidR="00F942D4" w:rsidRPr="00B53F0B" w:rsidRDefault="00F942D4" w:rsidP="00AD7DCE">
            <w:pPr>
              <w:jc w:val="both"/>
              <w:rPr>
                <w:sz w:val="20"/>
                <w:szCs w:val="20"/>
                <w:lang w:eastAsia="ru-RU"/>
              </w:rPr>
            </w:pPr>
            <w:r w:rsidRPr="00B53F0B">
              <w:rPr>
                <w:sz w:val="20"/>
                <w:szCs w:val="20"/>
                <w:lang w:eastAsia="ru-RU"/>
              </w:rPr>
              <w:t>Минимальный отступ от границы земельного участка – 5 м.</w:t>
            </w:r>
          </w:p>
          <w:p w14:paraId="175DD534" w14:textId="77777777" w:rsidR="00F942D4" w:rsidRPr="00B53F0B" w:rsidRDefault="00F942D4" w:rsidP="00AD7DCE">
            <w:pPr>
              <w:jc w:val="both"/>
              <w:rPr>
                <w:sz w:val="20"/>
                <w:szCs w:val="20"/>
                <w:lang w:eastAsia="ru-RU"/>
              </w:rPr>
            </w:pPr>
            <w:r w:rsidRPr="00B53F0B">
              <w:rPr>
                <w:sz w:val="20"/>
                <w:szCs w:val="20"/>
                <w:lang w:eastAsia="ru-RU"/>
              </w:rPr>
              <w:t>Размеры земельных участков:</w:t>
            </w:r>
          </w:p>
          <w:p w14:paraId="05C8F7CC" w14:textId="77777777" w:rsidR="00F942D4" w:rsidRPr="00B53F0B" w:rsidRDefault="00F942D4" w:rsidP="00AD7DCE">
            <w:pPr>
              <w:jc w:val="both"/>
              <w:rPr>
                <w:sz w:val="20"/>
                <w:szCs w:val="20"/>
                <w:lang w:eastAsia="ru-RU"/>
              </w:rPr>
            </w:pPr>
            <w:r w:rsidRPr="00B53F0B">
              <w:rPr>
                <w:sz w:val="20"/>
                <w:szCs w:val="20"/>
                <w:lang w:eastAsia="ru-RU"/>
              </w:rPr>
              <w:t>- минимальный – 100 кв. м;</w:t>
            </w:r>
          </w:p>
          <w:p w14:paraId="09D700AA" w14:textId="77777777" w:rsidR="00F942D4" w:rsidRPr="00B53F0B" w:rsidRDefault="00F942D4" w:rsidP="00AD7DCE">
            <w:pPr>
              <w:jc w:val="both"/>
              <w:rPr>
                <w:sz w:val="20"/>
                <w:szCs w:val="20"/>
                <w:lang w:eastAsia="ru-RU"/>
              </w:rPr>
            </w:pPr>
            <w:r w:rsidRPr="00B53F0B">
              <w:rPr>
                <w:sz w:val="20"/>
                <w:szCs w:val="20"/>
                <w:lang w:eastAsia="ru-RU"/>
              </w:rPr>
              <w:t>- максимальный – не подлежит установлению.</w:t>
            </w:r>
          </w:p>
          <w:p w14:paraId="18412C0A" w14:textId="77777777" w:rsidR="00F942D4" w:rsidRPr="00B53F0B" w:rsidRDefault="00F942D4"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60.</w:t>
            </w:r>
          </w:p>
        </w:tc>
        <w:tc>
          <w:tcPr>
            <w:tcW w:w="3642" w:type="dxa"/>
            <w:tcBorders>
              <w:top w:val="single" w:sz="4" w:space="0" w:color="auto"/>
              <w:left w:val="single" w:sz="4" w:space="0" w:color="auto"/>
              <w:bottom w:val="single" w:sz="4" w:space="0" w:color="auto"/>
              <w:right w:val="single" w:sz="4" w:space="0" w:color="auto"/>
            </w:tcBorders>
          </w:tcPr>
          <w:p w14:paraId="17432A8A" w14:textId="77777777" w:rsidR="00F942D4" w:rsidRPr="00B53F0B" w:rsidRDefault="00F942D4" w:rsidP="00AD7DCE">
            <w:pPr>
              <w:jc w:val="both"/>
              <w:rPr>
                <w:sz w:val="20"/>
                <w:szCs w:val="20"/>
                <w:lang w:eastAsia="ru-RU"/>
              </w:rPr>
            </w:pPr>
          </w:p>
        </w:tc>
      </w:tr>
      <w:tr w:rsidR="00F942D4" w:rsidRPr="00B53F0B" w14:paraId="7D43988E" w14:textId="77777777" w:rsidTr="004127C0">
        <w:tc>
          <w:tcPr>
            <w:tcW w:w="3085" w:type="dxa"/>
            <w:tcBorders>
              <w:top w:val="single" w:sz="4" w:space="0" w:color="auto"/>
              <w:left w:val="single" w:sz="4" w:space="0" w:color="auto"/>
              <w:bottom w:val="single" w:sz="4" w:space="0" w:color="auto"/>
              <w:right w:val="single" w:sz="4" w:space="0" w:color="auto"/>
            </w:tcBorders>
          </w:tcPr>
          <w:p w14:paraId="1E78FA88" w14:textId="77777777" w:rsidR="00F942D4" w:rsidRPr="00B53F0B" w:rsidRDefault="00F942D4" w:rsidP="00AD7DCE">
            <w:pPr>
              <w:jc w:val="both"/>
              <w:rPr>
                <w:sz w:val="20"/>
                <w:szCs w:val="20"/>
                <w:lang w:eastAsia="ru-RU"/>
              </w:rPr>
            </w:pPr>
            <w:r w:rsidRPr="00B53F0B">
              <w:rPr>
                <w:sz w:val="20"/>
                <w:szCs w:val="20"/>
                <w:lang w:eastAsia="ru-RU"/>
              </w:rPr>
              <w:t>Обеспечение занятий спортом в помещениях (5.1.2)</w:t>
            </w:r>
          </w:p>
        </w:tc>
        <w:tc>
          <w:tcPr>
            <w:tcW w:w="4405" w:type="dxa"/>
            <w:tcBorders>
              <w:top w:val="single" w:sz="4" w:space="0" w:color="auto"/>
              <w:left w:val="single" w:sz="4" w:space="0" w:color="auto"/>
              <w:bottom w:val="single" w:sz="4" w:space="0" w:color="auto"/>
              <w:right w:val="single" w:sz="4" w:space="0" w:color="auto"/>
            </w:tcBorders>
          </w:tcPr>
          <w:p w14:paraId="222FEAC8" w14:textId="77777777" w:rsidR="00F942D4" w:rsidRPr="00B53F0B" w:rsidRDefault="00F942D4" w:rsidP="00AD7DCE">
            <w:pPr>
              <w:jc w:val="both"/>
              <w:rPr>
                <w:sz w:val="20"/>
                <w:szCs w:val="20"/>
                <w:lang w:eastAsia="ru-RU"/>
              </w:rPr>
            </w:pPr>
            <w:r w:rsidRPr="00B53F0B">
              <w:rPr>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4100" w:type="dxa"/>
            <w:tcBorders>
              <w:top w:val="single" w:sz="4" w:space="0" w:color="auto"/>
              <w:left w:val="single" w:sz="4" w:space="0" w:color="auto"/>
              <w:bottom w:val="single" w:sz="4" w:space="0" w:color="auto"/>
              <w:right w:val="single" w:sz="4" w:space="0" w:color="auto"/>
            </w:tcBorders>
          </w:tcPr>
          <w:p w14:paraId="234EB70D" w14:textId="77777777" w:rsidR="00F942D4" w:rsidRPr="00B53F0B" w:rsidRDefault="00F942D4" w:rsidP="00AD7DCE">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1DD130A3" w14:textId="77777777" w:rsidR="00F942D4" w:rsidRPr="00B53F0B" w:rsidRDefault="00F942D4" w:rsidP="00AD7DCE">
            <w:pPr>
              <w:jc w:val="both"/>
              <w:rPr>
                <w:sz w:val="20"/>
                <w:szCs w:val="20"/>
                <w:lang w:eastAsia="ru-RU"/>
              </w:rPr>
            </w:pPr>
          </w:p>
        </w:tc>
      </w:tr>
      <w:tr w:rsidR="00F942D4" w:rsidRPr="00B53F0B" w14:paraId="71B6A652" w14:textId="77777777" w:rsidTr="004127C0">
        <w:tc>
          <w:tcPr>
            <w:tcW w:w="3085" w:type="dxa"/>
            <w:tcBorders>
              <w:top w:val="single" w:sz="4" w:space="0" w:color="auto"/>
              <w:left w:val="single" w:sz="4" w:space="0" w:color="auto"/>
              <w:bottom w:val="single" w:sz="4" w:space="0" w:color="auto"/>
              <w:right w:val="single" w:sz="4" w:space="0" w:color="auto"/>
            </w:tcBorders>
          </w:tcPr>
          <w:p w14:paraId="25407A65" w14:textId="77777777" w:rsidR="00F942D4" w:rsidRPr="00B53F0B" w:rsidRDefault="00F942D4" w:rsidP="00AD7DCE">
            <w:pPr>
              <w:jc w:val="both"/>
              <w:rPr>
                <w:sz w:val="20"/>
                <w:szCs w:val="20"/>
                <w:lang w:eastAsia="ru-RU"/>
              </w:rPr>
            </w:pPr>
            <w:r w:rsidRPr="00B53F0B">
              <w:rPr>
                <w:sz w:val="20"/>
                <w:szCs w:val="20"/>
                <w:lang w:eastAsia="ru-RU"/>
              </w:rPr>
              <w:t>Площадки для занятий спортом (5.1.3)</w:t>
            </w:r>
          </w:p>
        </w:tc>
        <w:tc>
          <w:tcPr>
            <w:tcW w:w="4405" w:type="dxa"/>
            <w:tcBorders>
              <w:top w:val="single" w:sz="4" w:space="0" w:color="auto"/>
              <w:left w:val="single" w:sz="4" w:space="0" w:color="auto"/>
              <w:bottom w:val="single" w:sz="4" w:space="0" w:color="auto"/>
              <w:right w:val="single" w:sz="4" w:space="0" w:color="auto"/>
            </w:tcBorders>
          </w:tcPr>
          <w:p w14:paraId="35A44371" w14:textId="77777777" w:rsidR="00F942D4" w:rsidRPr="00B53F0B" w:rsidRDefault="00F942D4" w:rsidP="00AD7DCE">
            <w:pPr>
              <w:jc w:val="both"/>
              <w:rPr>
                <w:sz w:val="20"/>
                <w:szCs w:val="20"/>
                <w:lang w:eastAsia="ru-RU"/>
              </w:rPr>
            </w:pPr>
            <w:r w:rsidRPr="00B53F0B">
              <w:rPr>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100" w:type="dxa"/>
            <w:tcBorders>
              <w:top w:val="single" w:sz="4" w:space="0" w:color="auto"/>
              <w:left w:val="single" w:sz="4" w:space="0" w:color="auto"/>
              <w:bottom w:val="single" w:sz="4" w:space="0" w:color="auto"/>
              <w:right w:val="single" w:sz="4" w:space="0" w:color="auto"/>
            </w:tcBorders>
          </w:tcPr>
          <w:p w14:paraId="79BC1C37" w14:textId="77777777" w:rsidR="00F942D4" w:rsidRPr="00B53F0B" w:rsidRDefault="00F942D4" w:rsidP="00AD7DCE">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409365D6" w14:textId="77777777" w:rsidR="00F942D4" w:rsidRPr="00B53F0B" w:rsidRDefault="00F942D4" w:rsidP="00AD7DCE">
            <w:pPr>
              <w:jc w:val="both"/>
              <w:rPr>
                <w:sz w:val="20"/>
                <w:szCs w:val="20"/>
                <w:lang w:eastAsia="ru-RU"/>
              </w:rPr>
            </w:pPr>
          </w:p>
        </w:tc>
      </w:tr>
      <w:tr w:rsidR="00F942D4" w:rsidRPr="00B53F0B" w14:paraId="449C50DC" w14:textId="77777777" w:rsidTr="004127C0">
        <w:tc>
          <w:tcPr>
            <w:tcW w:w="3085" w:type="dxa"/>
            <w:tcBorders>
              <w:top w:val="single" w:sz="4" w:space="0" w:color="auto"/>
              <w:left w:val="single" w:sz="4" w:space="0" w:color="auto"/>
              <w:bottom w:val="single" w:sz="4" w:space="0" w:color="auto"/>
              <w:right w:val="single" w:sz="4" w:space="0" w:color="auto"/>
            </w:tcBorders>
          </w:tcPr>
          <w:p w14:paraId="071780FE" w14:textId="77777777" w:rsidR="00F942D4" w:rsidRPr="00B53F0B" w:rsidRDefault="00F942D4" w:rsidP="00AD7DCE">
            <w:pPr>
              <w:jc w:val="both"/>
              <w:rPr>
                <w:sz w:val="20"/>
                <w:szCs w:val="20"/>
                <w:lang w:eastAsia="ru-RU"/>
              </w:rPr>
            </w:pPr>
            <w:r w:rsidRPr="00B53F0B">
              <w:rPr>
                <w:sz w:val="20"/>
                <w:szCs w:val="20"/>
                <w:lang w:eastAsia="ru-RU"/>
              </w:rPr>
              <w:t>Оборудованные площадки для занятий спортом (5.1.4)</w:t>
            </w:r>
          </w:p>
        </w:tc>
        <w:tc>
          <w:tcPr>
            <w:tcW w:w="4405" w:type="dxa"/>
            <w:tcBorders>
              <w:top w:val="single" w:sz="4" w:space="0" w:color="auto"/>
              <w:left w:val="single" w:sz="4" w:space="0" w:color="auto"/>
              <w:bottom w:val="single" w:sz="4" w:space="0" w:color="auto"/>
              <w:right w:val="single" w:sz="4" w:space="0" w:color="auto"/>
            </w:tcBorders>
          </w:tcPr>
          <w:p w14:paraId="2BBC44A6" w14:textId="77777777" w:rsidR="00F942D4" w:rsidRPr="00B53F0B" w:rsidRDefault="00F942D4" w:rsidP="00AD7DCE">
            <w:pPr>
              <w:jc w:val="both"/>
              <w:rPr>
                <w:sz w:val="20"/>
                <w:szCs w:val="20"/>
                <w:lang w:eastAsia="ru-RU"/>
              </w:rPr>
            </w:pPr>
            <w:r w:rsidRPr="00B53F0B">
              <w:rPr>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4100" w:type="dxa"/>
            <w:tcBorders>
              <w:top w:val="single" w:sz="4" w:space="0" w:color="auto"/>
              <w:left w:val="single" w:sz="4" w:space="0" w:color="auto"/>
              <w:bottom w:val="single" w:sz="4" w:space="0" w:color="auto"/>
              <w:right w:val="single" w:sz="4" w:space="0" w:color="auto"/>
            </w:tcBorders>
          </w:tcPr>
          <w:p w14:paraId="70A26CDE" w14:textId="77777777" w:rsidR="00F942D4" w:rsidRPr="00B53F0B" w:rsidRDefault="00F942D4" w:rsidP="00AD7DCE">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22377550" w14:textId="77777777" w:rsidR="00F942D4" w:rsidRPr="00B53F0B" w:rsidRDefault="00F942D4" w:rsidP="00AD7DCE">
            <w:pPr>
              <w:jc w:val="both"/>
              <w:rPr>
                <w:sz w:val="20"/>
                <w:szCs w:val="20"/>
                <w:lang w:eastAsia="ru-RU"/>
              </w:rPr>
            </w:pPr>
          </w:p>
        </w:tc>
      </w:tr>
      <w:tr w:rsidR="00F942D4" w:rsidRPr="00B53F0B" w14:paraId="02385555" w14:textId="77777777" w:rsidTr="004127C0">
        <w:tc>
          <w:tcPr>
            <w:tcW w:w="3085" w:type="dxa"/>
            <w:tcBorders>
              <w:top w:val="single" w:sz="4" w:space="0" w:color="auto"/>
              <w:left w:val="single" w:sz="4" w:space="0" w:color="auto"/>
              <w:bottom w:val="single" w:sz="4" w:space="0" w:color="auto"/>
              <w:right w:val="single" w:sz="4" w:space="0" w:color="auto"/>
            </w:tcBorders>
          </w:tcPr>
          <w:p w14:paraId="3BD6D6BF" w14:textId="77777777" w:rsidR="00F942D4" w:rsidRPr="00B53F0B" w:rsidRDefault="00F942D4" w:rsidP="00AD7DCE">
            <w:pPr>
              <w:rPr>
                <w:sz w:val="20"/>
                <w:szCs w:val="20"/>
                <w:lang w:eastAsia="ru-RU"/>
              </w:rPr>
            </w:pPr>
            <w:r w:rsidRPr="00B53F0B">
              <w:rPr>
                <w:sz w:val="20"/>
                <w:szCs w:val="20"/>
                <w:lang w:eastAsia="ru-RU"/>
              </w:rPr>
              <w:t>Магазины (4.4)</w:t>
            </w:r>
          </w:p>
        </w:tc>
        <w:tc>
          <w:tcPr>
            <w:tcW w:w="4405" w:type="dxa"/>
            <w:tcBorders>
              <w:top w:val="single" w:sz="4" w:space="0" w:color="auto"/>
              <w:left w:val="single" w:sz="4" w:space="0" w:color="auto"/>
              <w:bottom w:val="single" w:sz="4" w:space="0" w:color="auto"/>
              <w:right w:val="single" w:sz="4" w:space="0" w:color="auto"/>
            </w:tcBorders>
          </w:tcPr>
          <w:p w14:paraId="3BF93A86" w14:textId="77777777" w:rsidR="00F942D4" w:rsidRPr="00B53F0B" w:rsidRDefault="00F942D4" w:rsidP="00AD7DCE">
            <w:pPr>
              <w:jc w:val="both"/>
              <w:rPr>
                <w:sz w:val="20"/>
                <w:szCs w:val="20"/>
                <w:lang w:eastAsia="ru-RU"/>
              </w:rPr>
            </w:pPr>
            <w:r w:rsidRPr="00B53F0B">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00" w:type="dxa"/>
            <w:tcBorders>
              <w:top w:val="single" w:sz="4" w:space="0" w:color="auto"/>
              <w:left w:val="single" w:sz="4" w:space="0" w:color="auto"/>
              <w:bottom w:val="single" w:sz="4" w:space="0" w:color="auto"/>
              <w:right w:val="single" w:sz="4" w:space="0" w:color="auto"/>
            </w:tcBorders>
          </w:tcPr>
          <w:p w14:paraId="6346F80D" w14:textId="77777777" w:rsidR="00F942D4" w:rsidRPr="00B53F0B" w:rsidRDefault="00F942D4" w:rsidP="00AD7DCE">
            <w:pPr>
              <w:tabs>
                <w:tab w:val="center" w:pos="4677"/>
                <w:tab w:val="right" w:pos="9355"/>
              </w:tabs>
              <w:jc w:val="both"/>
              <w:rPr>
                <w:sz w:val="20"/>
                <w:szCs w:val="20"/>
                <w:lang w:eastAsia="ru-RU"/>
              </w:rPr>
            </w:pPr>
            <w:r w:rsidRPr="00B53F0B">
              <w:rPr>
                <w:sz w:val="20"/>
                <w:szCs w:val="20"/>
                <w:lang w:eastAsia="ru-RU"/>
              </w:rPr>
              <w:t>Предельное количество этажей – до 4 надземных этажей.</w:t>
            </w:r>
          </w:p>
          <w:p w14:paraId="34A6EE9A" w14:textId="77777777" w:rsidR="00F942D4" w:rsidRPr="00B53F0B" w:rsidRDefault="00F942D4" w:rsidP="00AD7DCE">
            <w:pPr>
              <w:tabs>
                <w:tab w:val="center" w:pos="4677"/>
                <w:tab w:val="right" w:pos="9355"/>
              </w:tabs>
              <w:jc w:val="both"/>
              <w:rPr>
                <w:sz w:val="20"/>
                <w:szCs w:val="20"/>
                <w:lang w:eastAsia="ru-RU"/>
              </w:rPr>
            </w:pPr>
            <w:r w:rsidRPr="00B53F0B">
              <w:rPr>
                <w:sz w:val="20"/>
                <w:szCs w:val="20"/>
                <w:lang w:eastAsia="ru-RU"/>
              </w:rPr>
              <w:t>Минимальный отступ от границы земельного участка – 3 м.</w:t>
            </w:r>
          </w:p>
          <w:p w14:paraId="031C68A9" w14:textId="77777777" w:rsidR="00F942D4" w:rsidRPr="00B53F0B" w:rsidRDefault="00F942D4" w:rsidP="00AD7DCE">
            <w:pPr>
              <w:tabs>
                <w:tab w:val="center" w:pos="4677"/>
                <w:tab w:val="right" w:pos="9355"/>
              </w:tabs>
              <w:jc w:val="both"/>
              <w:rPr>
                <w:sz w:val="20"/>
                <w:szCs w:val="20"/>
                <w:lang w:eastAsia="ru-RU"/>
              </w:rPr>
            </w:pPr>
            <w:r w:rsidRPr="00B53F0B">
              <w:rPr>
                <w:sz w:val="20"/>
                <w:szCs w:val="20"/>
                <w:lang w:eastAsia="ru-RU"/>
              </w:rPr>
              <w:t>Размеры земельных участков:</w:t>
            </w:r>
          </w:p>
          <w:p w14:paraId="73E7BF48" w14:textId="77777777" w:rsidR="00F942D4" w:rsidRPr="00B53F0B" w:rsidRDefault="00F942D4" w:rsidP="00AD7DCE">
            <w:pPr>
              <w:tabs>
                <w:tab w:val="center" w:pos="4677"/>
                <w:tab w:val="right" w:pos="9355"/>
              </w:tabs>
              <w:jc w:val="both"/>
              <w:rPr>
                <w:sz w:val="20"/>
                <w:szCs w:val="20"/>
                <w:lang w:eastAsia="ru-RU"/>
              </w:rPr>
            </w:pPr>
            <w:r w:rsidRPr="00B53F0B">
              <w:rPr>
                <w:sz w:val="20"/>
                <w:szCs w:val="20"/>
                <w:lang w:eastAsia="ru-RU"/>
              </w:rPr>
              <w:t>- минимальный – 500 кв. м;</w:t>
            </w:r>
          </w:p>
          <w:p w14:paraId="1CA22D97" w14:textId="77777777" w:rsidR="00F942D4" w:rsidRPr="00B53F0B" w:rsidRDefault="00F942D4" w:rsidP="00AD7DCE">
            <w:pPr>
              <w:tabs>
                <w:tab w:val="center" w:pos="4677"/>
                <w:tab w:val="right" w:pos="9355"/>
              </w:tabs>
              <w:jc w:val="both"/>
              <w:rPr>
                <w:sz w:val="20"/>
                <w:szCs w:val="20"/>
                <w:lang w:eastAsia="ru-RU"/>
              </w:rPr>
            </w:pPr>
            <w:r w:rsidRPr="00B53F0B">
              <w:rPr>
                <w:sz w:val="20"/>
                <w:szCs w:val="20"/>
                <w:lang w:eastAsia="ru-RU"/>
              </w:rPr>
              <w:t>- максимальный – не подлежит установлению.</w:t>
            </w:r>
          </w:p>
          <w:p w14:paraId="14BBAAC9" w14:textId="77777777" w:rsidR="00F942D4" w:rsidRPr="00B53F0B" w:rsidRDefault="00F942D4" w:rsidP="00AD7DCE">
            <w:pPr>
              <w:jc w:val="both"/>
              <w:rPr>
                <w:sz w:val="20"/>
                <w:szCs w:val="20"/>
                <w:lang w:eastAsia="ru-RU"/>
              </w:rPr>
            </w:pPr>
            <w:r w:rsidRPr="00B53F0B">
              <w:rPr>
                <w:sz w:val="20"/>
                <w:szCs w:val="20"/>
                <w:lang w:eastAsia="ru-RU"/>
              </w:rPr>
              <w:lastRenderedPageBreak/>
              <w:t>Максимальный процент застройки зданиями и сооружениями в границах земельного участка – 75</w:t>
            </w:r>
            <w:r w:rsidRPr="00B53F0B">
              <w:rPr>
                <w:i/>
                <w:sz w:val="20"/>
                <w:szCs w:val="20"/>
                <w:lang w:eastAsia="ru-RU"/>
              </w:rPr>
              <w:t>.</w:t>
            </w:r>
          </w:p>
        </w:tc>
        <w:tc>
          <w:tcPr>
            <w:tcW w:w="3642" w:type="dxa"/>
            <w:tcBorders>
              <w:top w:val="single" w:sz="4" w:space="0" w:color="auto"/>
              <w:left w:val="single" w:sz="4" w:space="0" w:color="auto"/>
              <w:bottom w:val="single" w:sz="4" w:space="0" w:color="auto"/>
              <w:right w:val="single" w:sz="4" w:space="0" w:color="auto"/>
            </w:tcBorders>
          </w:tcPr>
          <w:p w14:paraId="7E93ABF2" w14:textId="77777777" w:rsidR="00F942D4" w:rsidRPr="00B53F0B" w:rsidRDefault="00F942D4" w:rsidP="00AD7DCE">
            <w:pPr>
              <w:jc w:val="both"/>
              <w:rPr>
                <w:sz w:val="20"/>
                <w:szCs w:val="20"/>
                <w:lang w:eastAsia="ru-RU"/>
              </w:rPr>
            </w:pPr>
          </w:p>
        </w:tc>
      </w:tr>
      <w:tr w:rsidR="00F942D4" w:rsidRPr="00B53F0B" w14:paraId="718EE810" w14:textId="77777777" w:rsidTr="004127C0">
        <w:tc>
          <w:tcPr>
            <w:tcW w:w="3085" w:type="dxa"/>
            <w:tcBorders>
              <w:top w:val="single" w:sz="4" w:space="0" w:color="auto"/>
              <w:left w:val="single" w:sz="4" w:space="0" w:color="auto"/>
              <w:bottom w:val="single" w:sz="4" w:space="0" w:color="auto"/>
              <w:right w:val="single" w:sz="4" w:space="0" w:color="auto"/>
            </w:tcBorders>
          </w:tcPr>
          <w:p w14:paraId="462E5F71" w14:textId="77777777" w:rsidR="00F942D4" w:rsidRPr="00B53F0B" w:rsidRDefault="00F942D4" w:rsidP="00AD7DCE">
            <w:pPr>
              <w:jc w:val="both"/>
              <w:rPr>
                <w:sz w:val="20"/>
                <w:szCs w:val="20"/>
                <w:lang w:eastAsia="ru-RU"/>
              </w:rPr>
            </w:pPr>
            <w:r w:rsidRPr="00B53F0B">
              <w:rPr>
                <w:sz w:val="20"/>
                <w:szCs w:val="20"/>
                <w:lang w:eastAsia="ru-RU"/>
              </w:rPr>
              <w:t>Коммунальное обслуживание (3.1)</w:t>
            </w:r>
          </w:p>
        </w:tc>
        <w:tc>
          <w:tcPr>
            <w:tcW w:w="4405" w:type="dxa"/>
            <w:tcBorders>
              <w:top w:val="single" w:sz="4" w:space="0" w:color="auto"/>
              <w:left w:val="single" w:sz="4" w:space="0" w:color="auto"/>
              <w:bottom w:val="single" w:sz="4" w:space="0" w:color="auto"/>
              <w:right w:val="single" w:sz="4" w:space="0" w:color="auto"/>
            </w:tcBorders>
          </w:tcPr>
          <w:p w14:paraId="7C10496B" w14:textId="77777777" w:rsidR="00F942D4" w:rsidRPr="00B53F0B" w:rsidRDefault="00F942D4" w:rsidP="00AD7DCE">
            <w:pPr>
              <w:jc w:val="both"/>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100" w:type="dxa"/>
            <w:vMerge w:val="restart"/>
            <w:tcBorders>
              <w:top w:val="single" w:sz="4" w:space="0" w:color="auto"/>
              <w:left w:val="single" w:sz="4" w:space="0" w:color="auto"/>
              <w:bottom w:val="single" w:sz="4" w:space="0" w:color="auto"/>
              <w:right w:val="single" w:sz="4" w:space="0" w:color="auto"/>
            </w:tcBorders>
          </w:tcPr>
          <w:p w14:paraId="17DD76C6" w14:textId="77777777" w:rsidR="00F942D4" w:rsidRPr="00B53F0B" w:rsidRDefault="00F942D4" w:rsidP="00AD7DCE">
            <w:pPr>
              <w:jc w:val="both"/>
              <w:rPr>
                <w:sz w:val="20"/>
                <w:szCs w:val="20"/>
                <w:lang w:eastAsia="ru-RU"/>
              </w:rPr>
            </w:pPr>
            <w:r w:rsidRPr="00B53F0B">
              <w:rPr>
                <w:sz w:val="20"/>
                <w:szCs w:val="20"/>
                <w:lang w:eastAsia="ru-RU"/>
              </w:rPr>
              <w:t>Предельное количество этажей – до 2 надземных этажей.</w:t>
            </w:r>
          </w:p>
          <w:p w14:paraId="262248CC" w14:textId="77777777" w:rsidR="00F942D4" w:rsidRPr="00B53F0B" w:rsidRDefault="00F942D4" w:rsidP="00AD7DCE">
            <w:pPr>
              <w:jc w:val="both"/>
              <w:rPr>
                <w:sz w:val="20"/>
                <w:szCs w:val="20"/>
                <w:lang w:eastAsia="ru-RU"/>
              </w:rPr>
            </w:pPr>
            <w:r w:rsidRPr="00B53F0B">
              <w:rPr>
                <w:sz w:val="20"/>
                <w:szCs w:val="20"/>
                <w:lang w:eastAsia="ru-RU"/>
              </w:rPr>
              <w:t>Минимальный отступ от границы земельного участка – 0,5 м.</w:t>
            </w:r>
          </w:p>
          <w:p w14:paraId="0C4F7CCD" w14:textId="77777777" w:rsidR="00F942D4" w:rsidRPr="00B53F0B" w:rsidRDefault="00F942D4" w:rsidP="00AD7DCE">
            <w:pPr>
              <w:jc w:val="both"/>
              <w:rPr>
                <w:sz w:val="20"/>
                <w:szCs w:val="20"/>
                <w:lang w:eastAsia="ru-RU"/>
              </w:rPr>
            </w:pPr>
            <w:r w:rsidRPr="00B53F0B">
              <w:rPr>
                <w:sz w:val="20"/>
                <w:szCs w:val="20"/>
                <w:lang w:eastAsia="ru-RU"/>
              </w:rPr>
              <w:t>Минимальный размер земельных участков – 4 кв. м.</w:t>
            </w:r>
          </w:p>
          <w:p w14:paraId="60736AE9" w14:textId="77777777" w:rsidR="00F942D4" w:rsidRPr="00B53F0B" w:rsidRDefault="00F942D4"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90.</w:t>
            </w:r>
          </w:p>
          <w:p w14:paraId="46D94D74" w14:textId="77777777" w:rsidR="00F942D4" w:rsidRPr="00B53F0B" w:rsidRDefault="00F942D4" w:rsidP="00AD7DCE">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197D28B2" w14:textId="77777777" w:rsidR="00F942D4" w:rsidRPr="00B53F0B" w:rsidRDefault="00F942D4" w:rsidP="00AD7DCE">
            <w:pPr>
              <w:jc w:val="both"/>
              <w:rPr>
                <w:sz w:val="20"/>
                <w:szCs w:val="20"/>
                <w:lang w:eastAsia="ru-RU"/>
              </w:rPr>
            </w:pPr>
          </w:p>
        </w:tc>
      </w:tr>
      <w:tr w:rsidR="00F942D4" w:rsidRPr="00B53F0B" w14:paraId="18815BA2" w14:textId="77777777" w:rsidTr="004127C0">
        <w:tc>
          <w:tcPr>
            <w:tcW w:w="3085" w:type="dxa"/>
            <w:tcBorders>
              <w:top w:val="single" w:sz="4" w:space="0" w:color="auto"/>
              <w:left w:val="single" w:sz="4" w:space="0" w:color="auto"/>
              <w:bottom w:val="single" w:sz="4" w:space="0" w:color="auto"/>
              <w:right w:val="single" w:sz="4" w:space="0" w:color="auto"/>
            </w:tcBorders>
          </w:tcPr>
          <w:p w14:paraId="12699EE2" w14:textId="77777777" w:rsidR="00F942D4" w:rsidRPr="00B53F0B" w:rsidRDefault="00F942D4" w:rsidP="00AD7DCE">
            <w:pPr>
              <w:jc w:val="both"/>
              <w:rPr>
                <w:sz w:val="20"/>
                <w:szCs w:val="20"/>
                <w:lang w:eastAsia="ru-RU"/>
              </w:rPr>
            </w:pPr>
            <w:r w:rsidRPr="00B53F0B">
              <w:rPr>
                <w:sz w:val="20"/>
                <w:szCs w:val="20"/>
                <w:lang w:eastAsia="ru-RU"/>
              </w:rPr>
              <w:t>Предоставление коммунальных услуг (3.1.1)</w:t>
            </w:r>
          </w:p>
        </w:tc>
        <w:tc>
          <w:tcPr>
            <w:tcW w:w="4405" w:type="dxa"/>
            <w:tcBorders>
              <w:top w:val="single" w:sz="4" w:space="0" w:color="auto"/>
              <w:left w:val="single" w:sz="4" w:space="0" w:color="auto"/>
              <w:bottom w:val="single" w:sz="4" w:space="0" w:color="auto"/>
              <w:right w:val="single" w:sz="4" w:space="0" w:color="auto"/>
            </w:tcBorders>
          </w:tcPr>
          <w:p w14:paraId="7900FB52" w14:textId="77777777" w:rsidR="00F942D4" w:rsidRPr="00B53F0B" w:rsidRDefault="00F942D4" w:rsidP="00AD7DCE">
            <w:pPr>
              <w:jc w:val="both"/>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100" w:type="dxa"/>
            <w:vMerge/>
            <w:tcBorders>
              <w:top w:val="single" w:sz="4" w:space="0" w:color="auto"/>
              <w:left w:val="single" w:sz="4" w:space="0" w:color="auto"/>
              <w:bottom w:val="single" w:sz="4" w:space="0" w:color="auto"/>
              <w:right w:val="single" w:sz="4" w:space="0" w:color="auto"/>
            </w:tcBorders>
          </w:tcPr>
          <w:p w14:paraId="35B673F9" w14:textId="77777777" w:rsidR="00F942D4" w:rsidRPr="00B53F0B" w:rsidRDefault="00F942D4" w:rsidP="00AD7DCE">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338BE29C" w14:textId="77777777" w:rsidR="00F942D4" w:rsidRPr="00B53F0B" w:rsidRDefault="00F942D4" w:rsidP="00AD7DCE">
            <w:pPr>
              <w:jc w:val="both"/>
              <w:rPr>
                <w:sz w:val="20"/>
                <w:szCs w:val="20"/>
                <w:lang w:eastAsia="ru-RU"/>
              </w:rPr>
            </w:pPr>
          </w:p>
        </w:tc>
      </w:tr>
      <w:tr w:rsidR="00F942D4" w:rsidRPr="00B53F0B" w14:paraId="19243A66" w14:textId="77777777" w:rsidTr="004127C0">
        <w:tc>
          <w:tcPr>
            <w:tcW w:w="3085" w:type="dxa"/>
            <w:tcBorders>
              <w:top w:val="single" w:sz="4" w:space="0" w:color="auto"/>
              <w:left w:val="single" w:sz="4" w:space="0" w:color="auto"/>
              <w:bottom w:val="single" w:sz="4" w:space="0" w:color="auto"/>
              <w:right w:val="single" w:sz="4" w:space="0" w:color="auto"/>
            </w:tcBorders>
          </w:tcPr>
          <w:p w14:paraId="35A50AFA" w14:textId="77777777" w:rsidR="00F942D4" w:rsidRPr="00B53F0B" w:rsidRDefault="00F942D4" w:rsidP="00AD7DCE">
            <w:pPr>
              <w:jc w:val="both"/>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4405" w:type="dxa"/>
            <w:tcBorders>
              <w:top w:val="single" w:sz="4" w:space="0" w:color="auto"/>
              <w:left w:val="single" w:sz="4" w:space="0" w:color="auto"/>
              <w:bottom w:val="single" w:sz="4" w:space="0" w:color="auto"/>
              <w:right w:val="single" w:sz="4" w:space="0" w:color="auto"/>
            </w:tcBorders>
          </w:tcPr>
          <w:p w14:paraId="17A2EA58" w14:textId="77777777" w:rsidR="00F942D4" w:rsidRPr="00B53F0B" w:rsidRDefault="00F942D4" w:rsidP="00AD7DCE">
            <w:pPr>
              <w:jc w:val="both"/>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4100" w:type="dxa"/>
            <w:vMerge/>
            <w:tcBorders>
              <w:top w:val="single" w:sz="4" w:space="0" w:color="auto"/>
              <w:left w:val="single" w:sz="4" w:space="0" w:color="auto"/>
              <w:bottom w:val="single" w:sz="4" w:space="0" w:color="auto"/>
              <w:right w:val="single" w:sz="4" w:space="0" w:color="auto"/>
            </w:tcBorders>
          </w:tcPr>
          <w:p w14:paraId="6004FD6B" w14:textId="77777777" w:rsidR="00F942D4" w:rsidRPr="00B53F0B" w:rsidRDefault="00F942D4" w:rsidP="00AD7DCE">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3A7AEEB4" w14:textId="77777777" w:rsidR="00F942D4" w:rsidRPr="00B53F0B" w:rsidRDefault="00F942D4" w:rsidP="00AD7DCE">
            <w:pPr>
              <w:jc w:val="both"/>
              <w:rPr>
                <w:sz w:val="20"/>
                <w:szCs w:val="20"/>
                <w:lang w:eastAsia="ru-RU"/>
              </w:rPr>
            </w:pPr>
          </w:p>
        </w:tc>
      </w:tr>
      <w:tr w:rsidR="00F942D4" w:rsidRPr="00B53F0B" w14:paraId="0BBD5527" w14:textId="77777777" w:rsidTr="004127C0">
        <w:tc>
          <w:tcPr>
            <w:tcW w:w="3085" w:type="dxa"/>
            <w:tcBorders>
              <w:top w:val="single" w:sz="4" w:space="0" w:color="auto"/>
              <w:left w:val="single" w:sz="4" w:space="0" w:color="auto"/>
              <w:bottom w:val="single" w:sz="4" w:space="0" w:color="auto"/>
              <w:right w:val="single" w:sz="4" w:space="0" w:color="auto"/>
            </w:tcBorders>
          </w:tcPr>
          <w:p w14:paraId="1DE107B7" w14:textId="77777777" w:rsidR="00F942D4" w:rsidRPr="00B53F0B" w:rsidRDefault="00F942D4" w:rsidP="00AD7DCE">
            <w:pPr>
              <w:jc w:val="both"/>
              <w:rPr>
                <w:sz w:val="20"/>
                <w:szCs w:val="20"/>
                <w:lang w:eastAsia="ru-RU"/>
              </w:rPr>
            </w:pPr>
            <w:r w:rsidRPr="00B53F0B">
              <w:rPr>
                <w:sz w:val="20"/>
                <w:szCs w:val="20"/>
                <w:lang w:eastAsia="ru-RU"/>
              </w:rPr>
              <w:t>Земельные участки (территории) общего пользования (12.0)</w:t>
            </w:r>
          </w:p>
        </w:tc>
        <w:tc>
          <w:tcPr>
            <w:tcW w:w="4405" w:type="dxa"/>
            <w:tcBorders>
              <w:top w:val="single" w:sz="4" w:space="0" w:color="auto"/>
              <w:left w:val="single" w:sz="4" w:space="0" w:color="auto"/>
              <w:bottom w:val="single" w:sz="4" w:space="0" w:color="auto"/>
              <w:right w:val="single" w:sz="4" w:space="0" w:color="auto"/>
            </w:tcBorders>
          </w:tcPr>
          <w:p w14:paraId="5CF1B4D8" w14:textId="77777777" w:rsidR="00F942D4" w:rsidRPr="00B53F0B" w:rsidRDefault="00F942D4" w:rsidP="00AD7DCE">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4100" w:type="dxa"/>
            <w:vMerge w:val="restart"/>
            <w:tcBorders>
              <w:top w:val="single" w:sz="4" w:space="0" w:color="auto"/>
              <w:left w:val="single" w:sz="4" w:space="0" w:color="auto"/>
              <w:bottom w:val="single" w:sz="4" w:space="0" w:color="auto"/>
              <w:right w:val="single" w:sz="4" w:space="0" w:color="auto"/>
            </w:tcBorders>
          </w:tcPr>
          <w:p w14:paraId="3FB3B99B" w14:textId="77777777" w:rsidR="00F942D4" w:rsidRPr="00B53F0B" w:rsidRDefault="00F942D4" w:rsidP="00AD7DCE">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642" w:type="dxa"/>
            <w:tcBorders>
              <w:top w:val="single" w:sz="4" w:space="0" w:color="auto"/>
              <w:left w:val="single" w:sz="4" w:space="0" w:color="auto"/>
              <w:bottom w:val="single" w:sz="4" w:space="0" w:color="auto"/>
              <w:right w:val="single" w:sz="4" w:space="0" w:color="auto"/>
            </w:tcBorders>
          </w:tcPr>
          <w:p w14:paraId="6CE441CD" w14:textId="77777777" w:rsidR="00F942D4" w:rsidRPr="00B53F0B" w:rsidRDefault="00F942D4" w:rsidP="00AD7DCE">
            <w:pPr>
              <w:rPr>
                <w:sz w:val="20"/>
                <w:szCs w:val="20"/>
                <w:lang w:eastAsia="ru-RU"/>
              </w:rPr>
            </w:pPr>
          </w:p>
        </w:tc>
      </w:tr>
      <w:tr w:rsidR="00F942D4" w:rsidRPr="00B53F0B" w14:paraId="50E6519A" w14:textId="77777777" w:rsidTr="004127C0">
        <w:tc>
          <w:tcPr>
            <w:tcW w:w="3085" w:type="dxa"/>
            <w:tcBorders>
              <w:top w:val="single" w:sz="4" w:space="0" w:color="auto"/>
              <w:left w:val="single" w:sz="4" w:space="0" w:color="auto"/>
              <w:bottom w:val="single" w:sz="4" w:space="0" w:color="auto"/>
              <w:right w:val="single" w:sz="4" w:space="0" w:color="auto"/>
            </w:tcBorders>
          </w:tcPr>
          <w:p w14:paraId="7978806C" w14:textId="77777777" w:rsidR="00F942D4" w:rsidRPr="00B53F0B" w:rsidRDefault="00F942D4" w:rsidP="00AD7DCE">
            <w:pPr>
              <w:jc w:val="both"/>
              <w:rPr>
                <w:sz w:val="20"/>
                <w:szCs w:val="20"/>
                <w:lang w:eastAsia="ru-RU"/>
              </w:rPr>
            </w:pPr>
            <w:r w:rsidRPr="00B53F0B">
              <w:rPr>
                <w:sz w:val="20"/>
                <w:szCs w:val="20"/>
                <w:lang w:eastAsia="ru-RU"/>
              </w:rPr>
              <w:t>Улично-дорожная сеть (12.0.1)</w:t>
            </w:r>
          </w:p>
        </w:tc>
        <w:tc>
          <w:tcPr>
            <w:tcW w:w="4405" w:type="dxa"/>
            <w:tcBorders>
              <w:top w:val="single" w:sz="4" w:space="0" w:color="auto"/>
              <w:left w:val="single" w:sz="4" w:space="0" w:color="auto"/>
              <w:bottom w:val="single" w:sz="4" w:space="0" w:color="auto"/>
              <w:right w:val="single" w:sz="4" w:space="0" w:color="auto"/>
            </w:tcBorders>
          </w:tcPr>
          <w:p w14:paraId="1EE3A579" w14:textId="77777777" w:rsidR="00F942D4" w:rsidRPr="00B53F0B" w:rsidRDefault="00F942D4" w:rsidP="00AD7DCE">
            <w:pPr>
              <w:jc w:val="both"/>
              <w:rPr>
                <w:sz w:val="20"/>
                <w:szCs w:val="20"/>
                <w:lang w:eastAsia="ru-RU"/>
              </w:rPr>
            </w:pPr>
            <w:r w:rsidRPr="00B53F0B">
              <w:rPr>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w:t>
            </w:r>
            <w:r w:rsidRPr="00B53F0B">
              <w:rPr>
                <w:sz w:val="20"/>
                <w:szCs w:val="20"/>
                <w:lang w:eastAsia="ru-RU"/>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4100" w:type="dxa"/>
            <w:vMerge/>
            <w:tcBorders>
              <w:top w:val="single" w:sz="4" w:space="0" w:color="auto"/>
              <w:left w:val="single" w:sz="4" w:space="0" w:color="auto"/>
              <w:bottom w:val="single" w:sz="4" w:space="0" w:color="auto"/>
              <w:right w:val="single" w:sz="4" w:space="0" w:color="auto"/>
            </w:tcBorders>
          </w:tcPr>
          <w:p w14:paraId="1E4FDEB6" w14:textId="77777777" w:rsidR="00F942D4" w:rsidRPr="00B53F0B" w:rsidRDefault="00F942D4" w:rsidP="00AD7DCE">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791FB817" w14:textId="77777777" w:rsidR="00F942D4" w:rsidRPr="00B53F0B" w:rsidRDefault="00F942D4" w:rsidP="00AD7DCE">
            <w:pPr>
              <w:rPr>
                <w:sz w:val="20"/>
                <w:szCs w:val="20"/>
                <w:lang w:eastAsia="ru-RU"/>
              </w:rPr>
            </w:pPr>
          </w:p>
        </w:tc>
      </w:tr>
      <w:tr w:rsidR="00F942D4" w:rsidRPr="00B53F0B" w14:paraId="79AF67F6" w14:textId="77777777" w:rsidTr="004127C0">
        <w:tc>
          <w:tcPr>
            <w:tcW w:w="3085" w:type="dxa"/>
            <w:tcBorders>
              <w:top w:val="single" w:sz="4" w:space="0" w:color="auto"/>
              <w:left w:val="single" w:sz="4" w:space="0" w:color="auto"/>
              <w:bottom w:val="single" w:sz="4" w:space="0" w:color="auto"/>
              <w:right w:val="single" w:sz="4" w:space="0" w:color="auto"/>
            </w:tcBorders>
          </w:tcPr>
          <w:p w14:paraId="2ED5558A" w14:textId="77777777" w:rsidR="00F942D4" w:rsidRPr="00B53F0B" w:rsidRDefault="00F942D4" w:rsidP="00AD7DCE">
            <w:pPr>
              <w:jc w:val="both"/>
              <w:rPr>
                <w:sz w:val="20"/>
                <w:szCs w:val="20"/>
                <w:lang w:eastAsia="ru-RU"/>
              </w:rPr>
            </w:pPr>
            <w:r w:rsidRPr="00B53F0B">
              <w:rPr>
                <w:sz w:val="20"/>
                <w:szCs w:val="20"/>
                <w:lang w:eastAsia="ru-RU"/>
              </w:rPr>
              <w:t>Благоустройство территории (12.0.2)</w:t>
            </w:r>
          </w:p>
        </w:tc>
        <w:tc>
          <w:tcPr>
            <w:tcW w:w="4405" w:type="dxa"/>
            <w:tcBorders>
              <w:top w:val="single" w:sz="4" w:space="0" w:color="auto"/>
              <w:left w:val="single" w:sz="4" w:space="0" w:color="auto"/>
              <w:bottom w:val="single" w:sz="4" w:space="0" w:color="auto"/>
              <w:right w:val="single" w:sz="4" w:space="0" w:color="auto"/>
            </w:tcBorders>
          </w:tcPr>
          <w:p w14:paraId="493F6BBE" w14:textId="77777777" w:rsidR="00F942D4" w:rsidRPr="00B53F0B" w:rsidRDefault="00F942D4" w:rsidP="00AD7DCE">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100" w:type="dxa"/>
            <w:vMerge/>
            <w:tcBorders>
              <w:top w:val="single" w:sz="4" w:space="0" w:color="auto"/>
              <w:left w:val="single" w:sz="4" w:space="0" w:color="auto"/>
              <w:bottom w:val="single" w:sz="4" w:space="0" w:color="auto"/>
              <w:right w:val="single" w:sz="4" w:space="0" w:color="auto"/>
            </w:tcBorders>
          </w:tcPr>
          <w:p w14:paraId="21154559" w14:textId="77777777" w:rsidR="00F942D4" w:rsidRPr="00B53F0B" w:rsidRDefault="00F942D4" w:rsidP="00AD7DCE">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48121B55" w14:textId="77777777" w:rsidR="00F942D4" w:rsidRPr="00B53F0B" w:rsidRDefault="00F942D4" w:rsidP="00AD7DCE">
            <w:pPr>
              <w:rPr>
                <w:sz w:val="20"/>
                <w:szCs w:val="20"/>
                <w:lang w:eastAsia="ru-RU"/>
              </w:rPr>
            </w:pPr>
          </w:p>
        </w:tc>
      </w:tr>
    </w:tbl>
    <w:p w14:paraId="593451A2" w14:textId="77777777" w:rsidR="00715884" w:rsidRPr="00B53F0B" w:rsidRDefault="00715884" w:rsidP="00715884">
      <w:pPr>
        <w:ind w:left="720"/>
      </w:pPr>
    </w:p>
    <w:p w14:paraId="472CAB10" w14:textId="77777777" w:rsidR="00203C42" w:rsidRPr="00B53F0B" w:rsidRDefault="00203C42" w:rsidP="00203C42"/>
    <w:p w14:paraId="17AB5E48" w14:textId="77777777" w:rsidR="00203C42" w:rsidRPr="00B53F0B" w:rsidRDefault="00203C42" w:rsidP="00203C42">
      <w:r w:rsidRPr="00B53F0B">
        <w:t>2. Условно разрешенные виды и параметры использования земельных участков и объектов капитального строительства</w:t>
      </w:r>
    </w:p>
    <w:tbl>
      <w:tblPr>
        <w:tblW w:w="15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405"/>
        <w:gridCol w:w="4100"/>
        <w:gridCol w:w="3642"/>
      </w:tblGrid>
      <w:tr w:rsidR="00715884" w:rsidRPr="00B53F0B" w14:paraId="158D9132" w14:textId="77777777" w:rsidTr="004127C0">
        <w:trPr>
          <w:trHeight w:val="315"/>
        </w:trPr>
        <w:tc>
          <w:tcPr>
            <w:tcW w:w="7490" w:type="dxa"/>
            <w:gridSpan w:val="2"/>
            <w:vAlign w:val="center"/>
            <w:hideMark/>
          </w:tcPr>
          <w:p w14:paraId="244C9EFD" w14:textId="77777777" w:rsidR="00715884" w:rsidRPr="00B53F0B" w:rsidRDefault="00715884" w:rsidP="00AD7DCE">
            <w:pPr>
              <w:tabs>
                <w:tab w:val="center" w:pos="4677"/>
                <w:tab w:val="right" w:pos="9355"/>
              </w:tabs>
              <w:jc w:val="center"/>
              <w:rPr>
                <w:b/>
                <w:sz w:val="20"/>
                <w:szCs w:val="20"/>
                <w:lang w:eastAsia="ru-RU"/>
              </w:rPr>
            </w:pPr>
            <w:r w:rsidRPr="00B53F0B">
              <w:rPr>
                <w:b/>
                <w:sz w:val="20"/>
                <w:szCs w:val="20"/>
                <w:lang w:eastAsia="ru-RU"/>
              </w:rPr>
              <w:t>ВИДЫ ИСПОЛЬЗОВАНИЯ</w:t>
            </w:r>
          </w:p>
        </w:tc>
        <w:tc>
          <w:tcPr>
            <w:tcW w:w="4100" w:type="dxa"/>
            <w:vMerge w:val="restart"/>
            <w:vAlign w:val="center"/>
            <w:hideMark/>
          </w:tcPr>
          <w:p w14:paraId="2A7C178B" w14:textId="77777777" w:rsidR="00715884" w:rsidRPr="00B53F0B" w:rsidRDefault="00715884" w:rsidP="00AD7DCE">
            <w:pPr>
              <w:tabs>
                <w:tab w:val="center" w:pos="4677"/>
                <w:tab w:val="right" w:pos="9355"/>
              </w:tabs>
              <w:jc w:val="center"/>
              <w:rPr>
                <w:b/>
                <w:sz w:val="20"/>
                <w:szCs w:val="20"/>
                <w:lang w:eastAsia="ru-RU"/>
              </w:rPr>
            </w:pPr>
            <w:r w:rsidRPr="00B53F0B">
              <w:rPr>
                <w:b/>
                <w:sz w:val="20"/>
                <w:szCs w:val="20"/>
                <w:lang w:eastAsia="ru-RU"/>
              </w:rPr>
              <w:t>ПАРАМЕТРЫ РАЗРЕШЕННОГО ИСПОЛЬЗОВАНИЯ</w:t>
            </w:r>
          </w:p>
        </w:tc>
        <w:tc>
          <w:tcPr>
            <w:tcW w:w="3642" w:type="dxa"/>
            <w:vMerge w:val="restart"/>
            <w:vAlign w:val="center"/>
          </w:tcPr>
          <w:p w14:paraId="759FFBD8" w14:textId="77777777" w:rsidR="00715884" w:rsidRPr="00B53F0B" w:rsidRDefault="00715884" w:rsidP="00AD7DCE">
            <w:pPr>
              <w:tabs>
                <w:tab w:val="center" w:pos="4677"/>
                <w:tab w:val="right" w:pos="9355"/>
              </w:tabs>
              <w:jc w:val="center"/>
              <w:rPr>
                <w:b/>
                <w:sz w:val="20"/>
                <w:szCs w:val="20"/>
                <w:lang w:eastAsia="ru-RU"/>
              </w:rPr>
            </w:pPr>
            <w:r w:rsidRPr="00B53F0B">
              <w:rPr>
                <w:b/>
                <w:sz w:val="20"/>
                <w:szCs w:val="20"/>
                <w:lang w:eastAsia="ru-RU"/>
              </w:rPr>
              <w:t>ОГРАНИЧЕНИЯ ИСПОЛЬЗОВАНИЯ ЗЕМЕЛЬНЫХ УЧАСТКОВ И ОБЪЕКТОВ КАПИТАЛЬНОГО СТРОИТЕЛЬСТВА</w:t>
            </w:r>
          </w:p>
        </w:tc>
      </w:tr>
      <w:tr w:rsidR="00715884" w:rsidRPr="00B53F0B" w14:paraId="70EF385C" w14:textId="77777777" w:rsidTr="004127C0">
        <w:trPr>
          <w:trHeight w:val="225"/>
        </w:trPr>
        <w:tc>
          <w:tcPr>
            <w:tcW w:w="3085" w:type="dxa"/>
            <w:vAlign w:val="center"/>
          </w:tcPr>
          <w:p w14:paraId="7307EB3A" w14:textId="77777777" w:rsidR="00715884" w:rsidRPr="00B53F0B" w:rsidRDefault="00715884" w:rsidP="00AD7DCE">
            <w:pPr>
              <w:jc w:val="center"/>
              <w:rPr>
                <w:b/>
                <w:sz w:val="20"/>
                <w:szCs w:val="20"/>
                <w:lang w:eastAsia="ru-RU"/>
              </w:rPr>
            </w:pPr>
            <w:r w:rsidRPr="00B53F0B">
              <w:rPr>
                <w:b/>
                <w:sz w:val="20"/>
                <w:szCs w:val="20"/>
                <w:lang w:eastAsia="ru-RU"/>
              </w:rPr>
              <w:t>Наименование вида использования</w:t>
            </w:r>
          </w:p>
        </w:tc>
        <w:tc>
          <w:tcPr>
            <w:tcW w:w="4405" w:type="dxa"/>
            <w:vAlign w:val="center"/>
          </w:tcPr>
          <w:p w14:paraId="11D7F587" w14:textId="77777777" w:rsidR="00715884" w:rsidRPr="00B53F0B" w:rsidRDefault="00715884" w:rsidP="00AD7DCE">
            <w:pPr>
              <w:jc w:val="center"/>
              <w:rPr>
                <w:b/>
                <w:sz w:val="20"/>
                <w:szCs w:val="20"/>
                <w:lang w:eastAsia="ru-RU"/>
              </w:rPr>
            </w:pPr>
            <w:r w:rsidRPr="00B53F0B">
              <w:rPr>
                <w:b/>
                <w:sz w:val="20"/>
                <w:szCs w:val="20"/>
                <w:lang w:eastAsia="ru-RU"/>
              </w:rPr>
              <w:t>Описание вида использования</w:t>
            </w:r>
          </w:p>
        </w:tc>
        <w:tc>
          <w:tcPr>
            <w:tcW w:w="4100" w:type="dxa"/>
            <w:vMerge/>
            <w:vAlign w:val="center"/>
          </w:tcPr>
          <w:p w14:paraId="24F2ED6C" w14:textId="77777777" w:rsidR="00715884" w:rsidRPr="00B53F0B" w:rsidRDefault="00715884" w:rsidP="00AD7DCE">
            <w:pPr>
              <w:tabs>
                <w:tab w:val="center" w:pos="4677"/>
                <w:tab w:val="right" w:pos="9355"/>
              </w:tabs>
              <w:jc w:val="center"/>
              <w:rPr>
                <w:b/>
                <w:sz w:val="20"/>
                <w:szCs w:val="20"/>
                <w:lang w:eastAsia="ru-RU"/>
              </w:rPr>
            </w:pPr>
          </w:p>
        </w:tc>
        <w:tc>
          <w:tcPr>
            <w:tcW w:w="3642" w:type="dxa"/>
            <w:vMerge/>
            <w:vAlign w:val="center"/>
          </w:tcPr>
          <w:p w14:paraId="168B169D" w14:textId="77777777" w:rsidR="00715884" w:rsidRPr="00B53F0B" w:rsidRDefault="00715884" w:rsidP="00AD7DCE">
            <w:pPr>
              <w:tabs>
                <w:tab w:val="center" w:pos="4677"/>
                <w:tab w:val="right" w:pos="9355"/>
              </w:tabs>
              <w:jc w:val="center"/>
              <w:rPr>
                <w:b/>
                <w:sz w:val="20"/>
                <w:szCs w:val="20"/>
                <w:lang w:eastAsia="ru-RU"/>
              </w:rPr>
            </w:pPr>
          </w:p>
        </w:tc>
      </w:tr>
      <w:tr w:rsidR="00F942D4" w:rsidRPr="00B53F0B" w14:paraId="5E23DC38" w14:textId="77777777" w:rsidTr="004127C0">
        <w:trPr>
          <w:trHeight w:val="277"/>
        </w:trPr>
        <w:tc>
          <w:tcPr>
            <w:tcW w:w="3085" w:type="dxa"/>
          </w:tcPr>
          <w:p w14:paraId="24520B86" w14:textId="77777777" w:rsidR="00F942D4" w:rsidRPr="00B53F0B" w:rsidRDefault="00F942D4" w:rsidP="00AD7DCE">
            <w:pPr>
              <w:textAlignment w:val="baseline"/>
              <w:rPr>
                <w:sz w:val="20"/>
                <w:szCs w:val="20"/>
                <w:lang w:eastAsia="ru-RU"/>
              </w:rPr>
            </w:pPr>
            <w:r w:rsidRPr="00B53F0B">
              <w:rPr>
                <w:sz w:val="20"/>
                <w:szCs w:val="20"/>
                <w:lang w:eastAsia="ru-RU"/>
              </w:rPr>
              <w:t>Среднеэтажная жилая застройка (2.5)</w:t>
            </w:r>
          </w:p>
        </w:tc>
        <w:tc>
          <w:tcPr>
            <w:tcW w:w="4405" w:type="dxa"/>
          </w:tcPr>
          <w:p w14:paraId="7A90CEF2" w14:textId="77777777" w:rsidR="00F942D4" w:rsidRPr="00B53F0B" w:rsidRDefault="00F942D4" w:rsidP="00AD7DCE">
            <w:pPr>
              <w:textAlignment w:val="baseline"/>
              <w:rPr>
                <w:sz w:val="20"/>
                <w:szCs w:val="20"/>
                <w:lang w:eastAsia="ru-RU"/>
              </w:rPr>
            </w:pPr>
            <w:r w:rsidRPr="00B53F0B">
              <w:rPr>
                <w:sz w:val="20"/>
                <w:szCs w:val="20"/>
                <w:lang w:eastAsia="ru-RU"/>
              </w:rPr>
              <w:t>Размещение многоквартирных домов этажностью не выше восьми этажей;</w:t>
            </w:r>
          </w:p>
          <w:p w14:paraId="20600DC1" w14:textId="77777777" w:rsidR="00F942D4" w:rsidRPr="00B53F0B" w:rsidRDefault="00F942D4" w:rsidP="00AD7DCE">
            <w:pPr>
              <w:textAlignment w:val="baseline"/>
              <w:rPr>
                <w:sz w:val="20"/>
                <w:szCs w:val="20"/>
                <w:lang w:eastAsia="ru-RU"/>
              </w:rPr>
            </w:pPr>
            <w:r w:rsidRPr="00B53F0B">
              <w:rPr>
                <w:sz w:val="20"/>
                <w:szCs w:val="20"/>
                <w:lang w:eastAsia="ru-RU"/>
              </w:rPr>
              <w:t>благоустройство и озеленение;</w:t>
            </w:r>
          </w:p>
          <w:p w14:paraId="1FFC7810" w14:textId="77777777" w:rsidR="00F942D4" w:rsidRPr="00B53F0B" w:rsidRDefault="00F942D4" w:rsidP="00AD7DCE">
            <w:pPr>
              <w:textAlignment w:val="baseline"/>
              <w:rPr>
                <w:sz w:val="20"/>
                <w:szCs w:val="20"/>
                <w:lang w:eastAsia="ru-RU"/>
              </w:rPr>
            </w:pPr>
            <w:r w:rsidRPr="00B53F0B">
              <w:rPr>
                <w:sz w:val="20"/>
                <w:szCs w:val="20"/>
                <w:lang w:eastAsia="ru-RU"/>
              </w:rPr>
              <w:t>размещение подземных гаражей и автостоянок;</w:t>
            </w:r>
          </w:p>
          <w:p w14:paraId="3396B436" w14:textId="77777777" w:rsidR="00F942D4" w:rsidRPr="00B53F0B" w:rsidRDefault="00F942D4" w:rsidP="00AD7DCE">
            <w:pPr>
              <w:textAlignment w:val="baseline"/>
              <w:rPr>
                <w:sz w:val="20"/>
                <w:szCs w:val="20"/>
                <w:lang w:eastAsia="ru-RU"/>
              </w:rPr>
            </w:pPr>
            <w:r w:rsidRPr="00B53F0B">
              <w:rPr>
                <w:sz w:val="20"/>
                <w:szCs w:val="20"/>
                <w:lang w:eastAsia="ru-RU"/>
              </w:rPr>
              <w:t>обустройство спортивных и детских площадок, площадок для отдыха;</w:t>
            </w:r>
          </w:p>
          <w:p w14:paraId="378C5083" w14:textId="77777777" w:rsidR="00F942D4" w:rsidRPr="00B53F0B" w:rsidRDefault="00F942D4" w:rsidP="00AD7DCE">
            <w:pPr>
              <w:textAlignment w:val="baseline"/>
              <w:rPr>
                <w:sz w:val="20"/>
                <w:szCs w:val="20"/>
                <w:lang w:eastAsia="ru-RU"/>
              </w:rPr>
            </w:pPr>
            <w:r w:rsidRPr="00B53F0B">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00" w:type="dxa"/>
          </w:tcPr>
          <w:p w14:paraId="1CF983B7" w14:textId="77777777" w:rsidR="00F942D4" w:rsidRPr="00B53F0B" w:rsidRDefault="00F942D4" w:rsidP="00AD7DCE">
            <w:pPr>
              <w:jc w:val="both"/>
              <w:rPr>
                <w:sz w:val="20"/>
                <w:szCs w:val="20"/>
                <w:lang w:eastAsia="ru-RU"/>
              </w:rPr>
            </w:pPr>
            <w:r w:rsidRPr="00B53F0B">
              <w:rPr>
                <w:sz w:val="20"/>
                <w:szCs w:val="20"/>
                <w:lang w:eastAsia="ru-RU"/>
              </w:rPr>
              <w:t>Предельное количество этажей – от 5 до 8 надземных этажей.</w:t>
            </w:r>
          </w:p>
          <w:p w14:paraId="2B3EB9F4" w14:textId="77777777" w:rsidR="0005705C" w:rsidRPr="00B53F0B" w:rsidRDefault="0005705C" w:rsidP="00AD7DCE">
            <w:pPr>
              <w:jc w:val="both"/>
              <w:rPr>
                <w:sz w:val="20"/>
                <w:szCs w:val="20"/>
                <w:lang w:eastAsia="ru-RU"/>
              </w:rPr>
            </w:pPr>
            <w:r w:rsidRPr="00B53F0B">
              <w:rPr>
                <w:sz w:val="20"/>
                <w:szCs w:val="20"/>
                <w:lang w:eastAsia="ru-RU"/>
              </w:rPr>
              <w:t>Предельная высота зданий, строений, сооружений – 26 м.</w:t>
            </w:r>
          </w:p>
          <w:p w14:paraId="2070A181" w14:textId="77777777" w:rsidR="00F942D4" w:rsidRPr="00B53F0B" w:rsidRDefault="00F942D4" w:rsidP="00AD7DCE">
            <w:pPr>
              <w:jc w:val="both"/>
              <w:rPr>
                <w:sz w:val="20"/>
                <w:szCs w:val="20"/>
                <w:lang w:eastAsia="ru-RU"/>
              </w:rPr>
            </w:pPr>
            <w:r w:rsidRPr="00B53F0B">
              <w:rPr>
                <w:sz w:val="20"/>
                <w:szCs w:val="20"/>
                <w:lang w:eastAsia="ru-RU"/>
              </w:rPr>
              <w:t>Минимальный отступ от границы земельного участка – 5 м.</w:t>
            </w:r>
          </w:p>
          <w:p w14:paraId="1BF09FDE" w14:textId="77777777" w:rsidR="00F942D4" w:rsidRPr="00B53F0B" w:rsidRDefault="00F942D4" w:rsidP="00AD7DCE">
            <w:pPr>
              <w:jc w:val="both"/>
              <w:rPr>
                <w:sz w:val="20"/>
                <w:szCs w:val="20"/>
                <w:lang w:eastAsia="ru-RU"/>
              </w:rPr>
            </w:pPr>
            <w:r w:rsidRPr="00B53F0B">
              <w:rPr>
                <w:sz w:val="20"/>
                <w:szCs w:val="20"/>
                <w:lang w:eastAsia="ru-RU"/>
              </w:rPr>
              <w:t>Размеры земельных участков:</w:t>
            </w:r>
          </w:p>
          <w:p w14:paraId="7931BE7E" w14:textId="77777777" w:rsidR="00F942D4" w:rsidRPr="00B53F0B" w:rsidRDefault="00F942D4" w:rsidP="00AD7DCE">
            <w:pPr>
              <w:jc w:val="both"/>
              <w:rPr>
                <w:sz w:val="20"/>
                <w:szCs w:val="20"/>
                <w:lang w:eastAsia="ru-RU"/>
              </w:rPr>
            </w:pPr>
            <w:r w:rsidRPr="00B53F0B">
              <w:rPr>
                <w:sz w:val="20"/>
                <w:szCs w:val="20"/>
                <w:lang w:eastAsia="ru-RU"/>
              </w:rPr>
              <w:t>Не подлежат установлению.</w:t>
            </w:r>
          </w:p>
          <w:p w14:paraId="0465E67B" w14:textId="77777777" w:rsidR="00F942D4" w:rsidRPr="00B53F0B" w:rsidRDefault="00F942D4"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40.</w:t>
            </w:r>
          </w:p>
        </w:tc>
        <w:tc>
          <w:tcPr>
            <w:tcW w:w="3642" w:type="dxa"/>
          </w:tcPr>
          <w:p w14:paraId="5447B627" w14:textId="77777777" w:rsidR="00F942D4" w:rsidRPr="00B53F0B" w:rsidRDefault="00F942D4" w:rsidP="00AD7DCE">
            <w:pPr>
              <w:autoSpaceDE w:val="0"/>
              <w:autoSpaceDN w:val="0"/>
              <w:adjustRightInd w:val="0"/>
              <w:jc w:val="both"/>
              <w:rPr>
                <w:sz w:val="20"/>
                <w:szCs w:val="20"/>
                <w:lang w:eastAsia="ru-RU"/>
              </w:rPr>
            </w:pPr>
            <w:r w:rsidRPr="00B53F0B">
              <w:rPr>
                <w:sz w:val="20"/>
                <w:szCs w:val="20"/>
                <w:lang w:eastAsia="ru-RU"/>
              </w:rPr>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tc>
      </w:tr>
      <w:tr w:rsidR="00F942D4" w:rsidRPr="00B53F0B" w14:paraId="4A115939" w14:textId="77777777" w:rsidTr="004127C0">
        <w:trPr>
          <w:trHeight w:val="277"/>
        </w:trPr>
        <w:tc>
          <w:tcPr>
            <w:tcW w:w="3085" w:type="dxa"/>
          </w:tcPr>
          <w:p w14:paraId="20C43952" w14:textId="77777777" w:rsidR="00F942D4" w:rsidRPr="00B53F0B" w:rsidRDefault="00F942D4" w:rsidP="00AD7DCE">
            <w:pPr>
              <w:textAlignment w:val="baseline"/>
              <w:rPr>
                <w:sz w:val="20"/>
                <w:szCs w:val="20"/>
                <w:lang w:eastAsia="ru-RU"/>
              </w:rPr>
            </w:pPr>
            <w:r w:rsidRPr="00B53F0B">
              <w:rPr>
                <w:sz w:val="20"/>
                <w:szCs w:val="20"/>
                <w:lang w:eastAsia="ru-RU"/>
              </w:rPr>
              <w:t>Социальное обслуживание (3.2)</w:t>
            </w:r>
          </w:p>
        </w:tc>
        <w:tc>
          <w:tcPr>
            <w:tcW w:w="4405" w:type="dxa"/>
          </w:tcPr>
          <w:p w14:paraId="22D7C4A0" w14:textId="77777777" w:rsidR="00F942D4" w:rsidRPr="00B53F0B" w:rsidRDefault="00F942D4" w:rsidP="00AD7DCE">
            <w:pPr>
              <w:textAlignment w:val="baseline"/>
              <w:rPr>
                <w:sz w:val="20"/>
                <w:szCs w:val="20"/>
                <w:lang w:eastAsia="ru-RU"/>
              </w:rPr>
            </w:pPr>
            <w:r w:rsidRPr="00B53F0B">
              <w:rPr>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4100" w:type="dxa"/>
            <w:vMerge w:val="restart"/>
          </w:tcPr>
          <w:p w14:paraId="4A9EECB1" w14:textId="77777777" w:rsidR="00F942D4" w:rsidRPr="00B53F0B" w:rsidRDefault="00F942D4" w:rsidP="00AD7DCE">
            <w:pPr>
              <w:jc w:val="both"/>
              <w:rPr>
                <w:sz w:val="20"/>
                <w:szCs w:val="20"/>
                <w:lang w:eastAsia="ru-RU"/>
              </w:rPr>
            </w:pPr>
            <w:r w:rsidRPr="00B53F0B">
              <w:rPr>
                <w:sz w:val="20"/>
                <w:szCs w:val="20"/>
                <w:lang w:eastAsia="ru-RU"/>
              </w:rPr>
              <w:t>Предельное количество этажей – до 4 надземных этажей.</w:t>
            </w:r>
          </w:p>
          <w:p w14:paraId="4DEB0F7A" w14:textId="77777777" w:rsidR="00F942D4" w:rsidRPr="00B53F0B" w:rsidRDefault="00F942D4" w:rsidP="00AD7DCE">
            <w:pPr>
              <w:jc w:val="both"/>
              <w:rPr>
                <w:sz w:val="20"/>
                <w:szCs w:val="20"/>
                <w:lang w:eastAsia="ru-RU"/>
              </w:rPr>
            </w:pPr>
            <w:r w:rsidRPr="00B53F0B">
              <w:rPr>
                <w:sz w:val="20"/>
                <w:szCs w:val="20"/>
                <w:lang w:eastAsia="ru-RU"/>
              </w:rPr>
              <w:t>Минимальный отступ от границы земельного участка – 3 м.</w:t>
            </w:r>
          </w:p>
          <w:p w14:paraId="4DBD989B" w14:textId="77777777" w:rsidR="00F942D4" w:rsidRPr="00B53F0B" w:rsidRDefault="00F942D4" w:rsidP="00AD7DCE">
            <w:pPr>
              <w:jc w:val="both"/>
              <w:rPr>
                <w:sz w:val="20"/>
                <w:szCs w:val="20"/>
                <w:lang w:eastAsia="ru-RU"/>
              </w:rPr>
            </w:pPr>
            <w:r w:rsidRPr="00B53F0B">
              <w:rPr>
                <w:sz w:val="20"/>
                <w:szCs w:val="20"/>
                <w:lang w:eastAsia="ru-RU"/>
              </w:rPr>
              <w:t>Размеры земельных участков:</w:t>
            </w:r>
          </w:p>
          <w:p w14:paraId="7D94519D" w14:textId="77777777" w:rsidR="00F942D4" w:rsidRPr="00B53F0B" w:rsidRDefault="00F942D4" w:rsidP="00AD7DCE">
            <w:pPr>
              <w:jc w:val="both"/>
              <w:rPr>
                <w:sz w:val="20"/>
                <w:szCs w:val="20"/>
                <w:lang w:eastAsia="ru-RU"/>
              </w:rPr>
            </w:pPr>
            <w:r w:rsidRPr="00B53F0B">
              <w:rPr>
                <w:sz w:val="20"/>
                <w:szCs w:val="20"/>
                <w:lang w:eastAsia="ru-RU"/>
              </w:rPr>
              <w:t>- минимальный – 200 кв. м;</w:t>
            </w:r>
          </w:p>
          <w:p w14:paraId="3E0BF609" w14:textId="77777777" w:rsidR="00F942D4" w:rsidRPr="00B53F0B" w:rsidRDefault="00F942D4" w:rsidP="00AD7DCE">
            <w:pPr>
              <w:jc w:val="both"/>
              <w:rPr>
                <w:sz w:val="20"/>
                <w:szCs w:val="20"/>
                <w:lang w:eastAsia="ru-RU"/>
              </w:rPr>
            </w:pPr>
            <w:r w:rsidRPr="00B53F0B">
              <w:rPr>
                <w:sz w:val="20"/>
                <w:szCs w:val="20"/>
                <w:lang w:eastAsia="ru-RU"/>
              </w:rPr>
              <w:lastRenderedPageBreak/>
              <w:t>- максимальный – не подлежит установлению.</w:t>
            </w:r>
          </w:p>
          <w:p w14:paraId="6BEA96CD" w14:textId="77777777" w:rsidR="00F942D4" w:rsidRPr="00B53F0B" w:rsidRDefault="00F942D4"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p w14:paraId="21A82704" w14:textId="77777777" w:rsidR="00F942D4" w:rsidRPr="00B53F0B" w:rsidRDefault="00F942D4" w:rsidP="00AD7DCE">
            <w:pPr>
              <w:jc w:val="both"/>
              <w:rPr>
                <w:sz w:val="20"/>
                <w:szCs w:val="20"/>
                <w:lang w:eastAsia="ru-RU"/>
              </w:rPr>
            </w:pPr>
          </w:p>
          <w:p w14:paraId="4AED97B3" w14:textId="77777777" w:rsidR="00F942D4" w:rsidRPr="00B53F0B" w:rsidRDefault="00F942D4" w:rsidP="00AD7DCE">
            <w:pPr>
              <w:jc w:val="both"/>
              <w:rPr>
                <w:sz w:val="20"/>
                <w:szCs w:val="20"/>
                <w:lang w:eastAsia="ru-RU"/>
              </w:rPr>
            </w:pPr>
          </w:p>
          <w:p w14:paraId="17E1804D" w14:textId="77777777" w:rsidR="00F942D4" w:rsidRPr="00B53F0B" w:rsidRDefault="00F942D4" w:rsidP="00AD7DCE">
            <w:pPr>
              <w:jc w:val="both"/>
              <w:rPr>
                <w:sz w:val="20"/>
                <w:szCs w:val="20"/>
                <w:lang w:eastAsia="ru-RU"/>
              </w:rPr>
            </w:pPr>
          </w:p>
        </w:tc>
        <w:tc>
          <w:tcPr>
            <w:tcW w:w="3642" w:type="dxa"/>
          </w:tcPr>
          <w:p w14:paraId="4103CE62" w14:textId="77777777" w:rsidR="00F942D4" w:rsidRPr="00B53F0B" w:rsidRDefault="00F942D4" w:rsidP="00AD7DCE">
            <w:pPr>
              <w:autoSpaceDE w:val="0"/>
              <w:autoSpaceDN w:val="0"/>
              <w:adjustRightInd w:val="0"/>
              <w:jc w:val="both"/>
              <w:rPr>
                <w:sz w:val="20"/>
                <w:szCs w:val="20"/>
                <w:lang w:eastAsia="ru-RU"/>
              </w:rPr>
            </w:pPr>
          </w:p>
        </w:tc>
      </w:tr>
      <w:tr w:rsidR="00F942D4" w:rsidRPr="00B53F0B" w14:paraId="48317B41" w14:textId="77777777" w:rsidTr="004127C0">
        <w:trPr>
          <w:trHeight w:val="277"/>
        </w:trPr>
        <w:tc>
          <w:tcPr>
            <w:tcW w:w="3085" w:type="dxa"/>
          </w:tcPr>
          <w:p w14:paraId="1698AE76" w14:textId="77777777" w:rsidR="00F942D4" w:rsidRPr="00B53F0B" w:rsidRDefault="00F942D4" w:rsidP="00AD7DCE">
            <w:pPr>
              <w:textAlignment w:val="baseline"/>
              <w:rPr>
                <w:sz w:val="20"/>
                <w:szCs w:val="20"/>
                <w:lang w:eastAsia="ru-RU"/>
              </w:rPr>
            </w:pPr>
            <w:r w:rsidRPr="00B53F0B">
              <w:rPr>
                <w:sz w:val="20"/>
                <w:szCs w:val="20"/>
                <w:lang w:eastAsia="ru-RU"/>
              </w:rPr>
              <w:lastRenderedPageBreak/>
              <w:t>Социальное обслуживание (3.2)</w:t>
            </w:r>
          </w:p>
        </w:tc>
        <w:tc>
          <w:tcPr>
            <w:tcW w:w="4405" w:type="dxa"/>
          </w:tcPr>
          <w:p w14:paraId="7A6994AB" w14:textId="77777777" w:rsidR="00F942D4" w:rsidRPr="00B53F0B" w:rsidRDefault="00F942D4" w:rsidP="00AD7DCE">
            <w:pPr>
              <w:textAlignment w:val="baseline"/>
              <w:rPr>
                <w:sz w:val="20"/>
                <w:szCs w:val="20"/>
                <w:lang w:eastAsia="ru-RU"/>
              </w:rPr>
            </w:pPr>
            <w:r w:rsidRPr="00B53F0B">
              <w:rPr>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4100" w:type="dxa"/>
            <w:vMerge/>
          </w:tcPr>
          <w:p w14:paraId="3F795FFA" w14:textId="77777777" w:rsidR="00F942D4" w:rsidRPr="00B53F0B" w:rsidRDefault="00F942D4" w:rsidP="00AD7DCE">
            <w:pPr>
              <w:jc w:val="both"/>
              <w:rPr>
                <w:sz w:val="20"/>
                <w:szCs w:val="20"/>
                <w:lang w:eastAsia="ru-RU"/>
              </w:rPr>
            </w:pPr>
          </w:p>
        </w:tc>
        <w:tc>
          <w:tcPr>
            <w:tcW w:w="3642" w:type="dxa"/>
          </w:tcPr>
          <w:p w14:paraId="2E63DD67" w14:textId="77777777" w:rsidR="00F942D4" w:rsidRPr="00B53F0B" w:rsidRDefault="00F942D4" w:rsidP="00AD7DCE">
            <w:pPr>
              <w:autoSpaceDE w:val="0"/>
              <w:autoSpaceDN w:val="0"/>
              <w:adjustRightInd w:val="0"/>
              <w:jc w:val="both"/>
              <w:rPr>
                <w:sz w:val="20"/>
                <w:szCs w:val="20"/>
                <w:lang w:eastAsia="ru-RU"/>
              </w:rPr>
            </w:pPr>
          </w:p>
        </w:tc>
      </w:tr>
      <w:tr w:rsidR="00F942D4" w:rsidRPr="00B53F0B" w14:paraId="72E297D3" w14:textId="77777777" w:rsidTr="004127C0">
        <w:trPr>
          <w:trHeight w:val="277"/>
        </w:trPr>
        <w:tc>
          <w:tcPr>
            <w:tcW w:w="3085" w:type="dxa"/>
          </w:tcPr>
          <w:p w14:paraId="2D52475A" w14:textId="77777777" w:rsidR="00F942D4" w:rsidRPr="00B53F0B" w:rsidRDefault="00F942D4" w:rsidP="00AD7DCE">
            <w:pPr>
              <w:textAlignment w:val="baseline"/>
              <w:rPr>
                <w:sz w:val="20"/>
                <w:szCs w:val="20"/>
                <w:lang w:eastAsia="ru-RU"/>
              </w:rPr>
            </w:pPr>
            <w:r w:rsidRPr="00B53F0B">
              <w:rPr>
                <w:sz w:val="20"/>
                <w:szCs w:val="20"/>
                <w:lang w:eastAsia="ru-RU"/>
              </w:rPr>
              <w:t>Оказание социальной помощи населению (3.2.2)</w:t>
            </w:r>
          </w:p>
        </w:tc>
        <w:tc>
          <w:tcPr>
            <w:tcW w:w="4405" w:type="dxa"/>
          </w:tcPr>
          <w:p w14:paraId="48882043" w14:textId="77777777" w:rsidR="00F942D4" w:rsidRPr="00B53F0B" w:rsidRDefault="00F942D4" w:rsidP="00AD7DCE">
            <w:pPr>
              <w:textAlignment w:val="baseline"/>
              <w:rPr>
                <w:sz w:val="20"/>
                <w:szCs w:val="20"/>
                <w:lang w:eastAsia="ru-RU"/>
              </w:rPr>
            </w:pPr>
            <w:r w:rsidRPr="00B53F0B">
              <w:rPr>
                <w:sz w:val="20"/>
                <w:szCs w:val="20"/>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4100" w:type="dxa"/>
            <w:vMerge/>
          </w:tcPr>
          <w:p w14:paraId="294A78A4" w14:textId="77777777" w:rsidR="00F942D4" w:rsidRPr="00B53F0B" w:rsidRDefault="00F942D4" w:rsidP="00AD7DCE">
            <w:pPr>
              <w:jc w:val="both"/>
              <w:rPr>
                <w:sz w:val="20"/>
                <w:szCs w:val="20"/>
                <w:lang w:eastAsia="ru-RU"/>
              </w:rPr>
            </w:pPr>
          </w:p>
        </w:tc>
        <w:tc>
          <w:tcPr>
            <w:tcW w:w="3642" w:type="dxa"/>
          </w:tcPr>
          <w:p w14:paraId="2902FE4D" w14:textId="77777777" w:rsidR="00F942D4" w:rsidRPr="00B53F0B" w:rsidRDefault="00F942D4" w:rsidP="00AD7DCE">
            <w:pPr>
              <w:autoSpaceDE w:val="0"/>
              <w:autoSpaceDN w:val="0"/>
              <w:adjustRightInd w:val="0"/>
              <w:jc w:val="both"/>
              <w:rPr>
                <w:sz w:val="20"/>
                <w:szCs w:val="20"/>
                <w:lang w:eastAsia="ru-RU"/>
              </w:rPr>
            </w:pPr>
          </w:p>
        </w:tc>
      </w:tr>
      <w:tr w:rsidR="00F942D4" w:rsidRPr="00B53F0B" w14:paraId="7E483B50" w14:textId="77777777" w:rsidTr="004127C0">
        <w:trPr>
          <w:trHeight w:val="273"/>
        </w:trPr>
        <w:tc>
          <w:tcPr>
            <w:tcW w:w="3085" w:type="dxa"/>
          </w:tcPr>
          <w:p w14:paraId="79E78145" w14:textId="77777777" w:rsidR="00F942D4" w:rsidRPr="00B53F0B" w:rsidRDefault="00F942D4" w:rsidP="00AD7DCE">
            <w:pPr>
              <w:textAlignment w:val="baseline"/>
              <w:rPr>
                <w:sz w:val="20"/>
                <w:szCs w:val="20"/>
                <w:lang w:eastAsia="ru-RU"/>
              </w:rPr>
            </w:pPr>
            <w:r w:rsidRPr="00B53F0B">
              <w:rPr>
                <w:sz w:val="20"/>
                <w:szCs w:val="20"/>
                <w:lang w:eastAsia="ru-RU"/>
              </w:rPr>
              <w:t>Бытовое обслуживание (3.3)</w:t>
            </w:r>
          </w:p>
        </w:tc>
        <w:tc>
          <w:tcPr>
            <w:tcW w:w="4405" w:type="dxa"/>
          </w:tcPr>
          <w:p w14:paraId="41572B94" w14:textId="77777777" w:rsidR="00F942D4" w:rsidRPr="00B53F0B" w:rsidRDefault="00F942D4" w:rsidP="00AD7DCE">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00" w:type="dxa"/>
            <w:vMerge/>
          </w:tcPr>
          <w:p w14:paraId="482F9BD1" w14:textId="77777777" w:rsidR="00F942D4" w:rsidRPr="00B53F0B" w:rsidRDefault="00F942D4" w:rsidP="00AD7DCE">
            <w:pPr>
              <w:rPr>
                <w:sz w:val="20"/>
                <w:szCs w:val="20"/>
                <w:lang w:eastAsia="ru-RU"/>
              </w:rPr>
            </w:pPr>
          </w:p>
        </w:tc>
        <w:tc>
          <w:tcPr>
            <w:tcW w:w="3642" w:type="dxa"/>
          </w:tcPr>
          <w:p w14:paraId="65796C9A" w14:textId="77777777" w:rsidR="00F942D4" w:rsidRPr="00B53F0B" w:rsidRDefault="00F942D4" w:rsidP="00AD7DCE">
            <w:pPr>
              <w:autoSpaceDE w:val="0"/>
              <w:autoSpaceDN w:val="0"/>
              <w:adjustRightInd w:val="0"/>
              <w:jc w:val="both"/>
              <w:rPr>
                <w:sz w:val="20"/>
                <w:szCs w:val="20"/>
                <w:lang w:eastAsia="ru-RU"/>
              </w:rPr>
            </w:pPr>
          </w:p>
        </w:tc>
      </w:tr>
      <w:tr w:rsidR="00F942D4" w:rsidRPr="00B53F0B" w14:paraId="61F16831" w14:textId="77777777" w:rsidTr="004127C0">
        <w:trPr>
          <w:trHeight w:val="2745"/>
        </w:trPr>
        <w:tc>
          <w:tcPr>
            <w:tcW w:w="3085" w:type="dxa"/>
          </w:tcPr>
          <w:p w14:paraId="3418776E" w14:textId="77777777" w:rsidR="00F942D4" w:rsidRPr="00B53F0B" w:rsidRDefault="00F942D4" w:rsidP="00AD7DCE">
            <w:pPr>
              <w:textAlignment w:val="baseline"/>
              <w:rPr>
                <w:sz w:val="20"/>
                <w:szCs w:val="20"/>
                <w:lang w:eastAsia="ru-RU"/>
              </w:rPr>
            </w:pPr>
            <w:r w:rsidRPr="00B53F0B">
              <w:rPr>
                <w:sz w:val="20"/>
                <w:szCs w:val="20"/>
                <w:lang w:eastAsia="ru-RU"/>
              </w:rPr>
              <w:t>Культурное развитие (3.6)</w:t>
            </w:r>
          </w:p>
        </w:tc>
        <w:tc>
          <w:tcPr>
            <w:tcW w:w="4405" w:type="dxa"/>
          </w:tcPr>
          <w:p w14:paraId="29AA8B1B" w14:textId="77777777" w:rsidR="00F942D4" w:rsidRPr="00B53F0B" w:rsidRDefault="00F942D4" w:rsidP="00AD7DCE">
            <w:pPr>
              <w:textAlignment w:val="baseline"/>
              <w:rPr>
                <w:sz w:val="20"/>
                <w:szCs w:val="20"/>
                <w:lang w:eastAsia="ru-RU"/>
              </w:rPr>
            </w:pPr>
            <w:r w:rsidRPr="00B53F0B">
              <w:rPr>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4100" w:type="dxa"/>
            <w:vMerge/>
          </w:tcPr>
          <w:p w14:paraId="0EA763FA" w14:textId="77777777" w:rsidR="00F942D4" w:rsidRPr="00B53F0B" w:rsidRDefault="00F942D4" w:rsidP="00AD7DCE">
            <w:pPr>
              <w:rPr>
                <w:sz w:val="20"/>
                <w:szCs w:val="20"/>
                <w:lang w:eastAsia="ru-RU"/>
              </w:rPr>
            </w:pPr>
          </w:p>
        </w:tc>
        <w:tc>
          <w:tcPr>
            <w:tcW w:w="3642" w:type="dxa"/>
          </w:tcPr>
          <w:p w14:paraId="46B32724" w14:textId="77777777" w:rsidR="00F942D4" w:rsidRPr="00B53F0B" w:rsidRDefault="00F942D4" w:rsidP="00AD7DCE">
            <w:pPr>
              <w:autoSpaceDE w:val="0"/>
              <w:autoSpaceDN w:val="0"/>
              <w:adjustRightInd w:val="0"/>
              <w:jc w:val="both"/>
              <w:rPr>
                <w:sz w:val="20"/>
                <w:szCs w:val="20"/>
                <w:lang w:eastAsia="ru-RU"/>
              </w:rPr>
            </w:pPr>
          </w:p>
        </w:tc>
      </w:tr>
      <w:tr w:rsidR="00F942D4" w:rsidRPr="00B53F0B" w14:paraId="7B2D94B6" w14:textId="77777777" w:rsidTr="004127C0">
        <w:trPr>
          <w:trHeight w:val="523"/>
        </w:trPr>
        <w:tc>
          <w:tcPr>
            <w:tcW w:w="3085" w:type="dxa"/>
          </w:tcPr>
          <w:p w14:paraId="05371105" w14:textId="77777777" w:rsidR="00F942D4" w:rsidRPr="00B53F0B" w:rsidRDefault="00F942D4" w:rsidP="00AD7DCE">
            <w:pPr>
              <w:textAlignment w:val="baseline"/>
              <w:rPr>
                <w:sz w:val="20"/>
                <w:szCs w:val="20"/>
                <w:lang w:eastAsia="ru-RU"/>
              </w:rPr>
            </w:pPr>
            <w:r w:rsidRPr="00B53F0B">
              <w:rPr>
                <w:sz w:val="20"/>
                <w:szCs w:val="20"/>
                <w:lang w:eastAsia="ru-RU"/>
              </w:rPr>
              <w:t>Объекты культурно-досуговой деятельности (3.6.1)</w:t>
            </w:r>
          </w:p>
        </w:tc>
        <w:tc>
          <w:tcPr>
            <w:tcW w:w="4405" w:type="dxa"/>
          </w:tcPr>
          <w:p w14:paraId="2C94B1E7" w14:textId="77777777" w:rsidR="00F942D4" w:rsidRPr="00B53F0B" w:rsidRDefault="00F942D4" w:rsidP="00AD7DCE">
            <w:pPr>
              <w:textAlignment w:val="baseline"/>
              <w:rPr>
                <w:sz w:val="20"/>
                <w:szCs w:val="20"/>
                <w:lang w:eastAsia="ru-RU"/>
              </w:rPr>
            </w:pPr>
            <w:r w:rsidRPr="00B53F0B">
              <w:rPr>
                <w:sz w:val="20"/>
                <w:szCs w:val="20"/>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100" w:type="dxa"/>
            <w:vMerge/>
          </w:tcPr>
          <w:p w14:paraId="5F79B086" w14:textId="77777777" w:rsidR="00F942D4" w:rsidRPr="00B53F0B" w:rsidRDefault="00F942D4" w:rsidP="00AD7DCE">
            <w:pPr>
              <w:rPr>
                <w:sz w:val="20"/>
                <w:szCs w:val="20"/>
                <w:lang w:eastAsia="ru-RU"/>
              </w:rPr>
            </w:pPr>
          </w:p>
        </w:tc>
        <w:tc>
          <w:tcPr>
            <w:tcW w:w="3642" w:type="dxa"/>
          </w:tcPr>
          <w:p w14:paraId="5A75FB11" w14:textId="77777777" w:rsidR="00F942D4" w:rsidRPr="00B53F0B" w:rsidRDefault="00F942D4" w:rsidP="00AD7DCE">
            <w:pPr>
              <w:autoSpaceDE w:val="0"/>
              <w:autoSpaceDN w:val="0"/>
              <w:adjustRightInd w:val="0"/>
              <w:jc w:val="both"/>
              <w:rPr>
                <w:sz w:val="20"/>
                <w:szCs w:val="20"/>
                <w:lang w:eastAsia="ru-RU"/>
              </w:rPr>
            </w:pPr>
          </w:p>
        </w:tc>
      </w:tr>
      <w:tr w:rsidR="00F942D4" w:rsidRPr="00B53F0B" w14:paraId="11B56E7E" w14:textId="77777777" w:rsidTr="004127C0">
        <w:trPr>
          <w:trHeight w:val="261"/>
        </w:trPr>
        <w:tc>
          <w:tcPr>
            <w:tcW w:w="3085" w:type="dxa"/>
          </w:tcPr>
          <w:p w14:paraId="1EAF0CA5" w14:textId="77777777" w:rsidR="00F942D4" w:rsidRPr="00B53F0B" w:rsidRDefault="00F942D4" w:rsidP="00AD7DCE">
            <w:pPr>
              <w:textAlignment w:val="baseline"/>
              <w:rPr>
                <w:sz w:val="20"/>
                <w:szCs w:val="20"/>
                <w:lang w:eastAsia="ru-RU"/>
              </w:rPr>
            </w:pPr>
            <w:r w:rsidRPr="00B53F0B">
              <w:rPr>
                <w:sz w:val="20"/>
                <w:szCs w:val="20"/>
                <w:lang w:eastAsia="ru-RU"/>
              </w:rPr>
              <w:lastRenderedPageBreak/>
              <w:t>Парки культуры и отдыха (3.6.2)</w:t>
            </w:r>
          </w:p>
        </w:tc>
        <w:tc>
          <w:tcPr>
            <w:tcW w:w="4405" w:type="dxa"/>
          </w:tcPr>
          <w:p w14:paraId="3C84D99A" w14:textId="77777777" w:rsidR="00F942D4" w:rsidRPr="00B53F0B" w:rsidRDefault="00F942D4" w:rsidP="00AD7DCE">
            <w:pPr>
              <w:textAlignment w:val="baseline"/>
              <w:rPr>
                <w:sz w:val="20"/>
                <w:szCs w:val="20"/>
                <w:lang w:eastAsia="ru-RU"/>
              </w:rPr>
            </w:pPr>
            <w:r w:rsidRPr="00B53F0B">
              <w:rPr>
                <w:sz w:val="20"/>
                <w:szCs w:val="20"/>
                <w:lang w:eastAsia="ru-RU"/>
              </w:rPr>
              <w:t>Размещение парков культуры и отдыха</w:t>
            </w:r>
          </w:p>
        </w:tc>
        <w:tc>
          <w:tcPr>
            <w:tcW w:w="4100" w:type="dxa"/>
            <w:vMerge/>
          </w:tcPr>
          <w:p w14:paraId="4F9CC39C" w14:textId="77777777" w:rsidR="00F942D4" w:rsidRPr="00B53F0B" w:rsidRDefault="00F942D4" w:rsidP="00AD7DCE">
            <w:pPr>
              <w:rPr>
                <w:sz w:val="20"/>
                <w:szCs w:val="20"/>
                <w:lang w:eastAsia="ru-RU"/>
              </w:rPr>
            </w:pPr>
          </w:p>
        </w:tc>
        <w:tc>
          <w:tcPr>
            <w:tcW w:w="3642" w:type="dxa"/>
          </w:tcPr>
          <w:p w14:paraId="4C090945" w14:textId="77777777" w:rsidR="00F942D4" w:rsidRPr="00B53F0B" w:rsidRDefault="00F942D4" w:rsidP="00AD7DCE">
            <w:pPr>
              <w:autoSpaceDE w:val="0"/>
              <w:autoSpaceDN w:val="0"/>
              <w:adjustRightInd w:val="0"/>
              <w:jc w:val="both"/>
              <w:rPr>
                <w:sz w:val="20"/>
                <w:szCs w:val="20"/>
                <w:lang w:eastAsia="ru-RU"/>
              </w:rPr>
            </w:pPr>
          </w:p>
        </w:tc>
      </w:tr>
      <w:tr w:rsidR="00F942D4" w:rsidRPr="00B53F0B" w14:paraId="6DA170D4" w14:textId="77777777" w:rsidTr="004127C0">
        <w:trPr>
          <w:trHeight w:val="273"/>
        </w:trPr>
        <w:tc>
          <w:tcPr>
            <w:tcW w:w="3085" w:type="dxa"/>
          </w:tcPr>
          <w:p w14:paraId="785C83C1" w14:textId="77777777" w:rsidR="00F942D4" w:rsidRPr="00B53F0B" w:rsidRDefault="00F942D4" w:rsidP="00AD7DCE">
            <w:pPr>
              <w:textAlignment w:val="baseline"/>
              <w:rPr>
                <w:sz w:val="20"/>
                <w:szCs w:val="20"/>
                <w:lang w:eastAsia="ru-RU"/>
              </w:rPr>
            </w:pPr>
            <w:r w:rsidRPr="00B53F0B">
              <w:rPr>
                <w:sz w:val="20"/>
                <w:szCs w:val="20"/>
                <w:lang w:eastAsia="ru-RU"/>
              </w:rPr>
              <w:t>Государственное управление (3.8.1)</w:t>
            </w:r>
          </w:p>
        </w:tc>
        <w:tc>
          <w:tcPr>
            <w:tcW w:w="4405" w:type="dxa"/>
          </w:tcPr>
          <w:p w14:paraId="103774DC" w14:textId="77777777" w:rsidR="00F942D4" w:rsidRPr="00B53F0B" w:rsidRDefault="00F942D4" w:rsidP="00AD7DCE">
            <w:pPr>
              <w:textAlignment w:val="baseline"/>
              <w:rPr>
                <w:sz w:val="20"/>
                <w:szCs w:val="20"/>
                <w:lang w:eastAsia="ru-RU"/>
              </w:rPr>
            </w:pPr>
            <w:r w:rsidRPr="00B53F0B">
              <w:rPr>
                <w:sz w:val="20"/>
                <w:szCs w:val="20"/>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100" w:type="dxa"/>
          </w:tcPr>
          <w:p w14:paraId="3A8AC535" w14:textId="77777777" w:rsidR="00F942D4" w:rsidRPr="00B53F0B" w:rsidRDefault="00F942D4" w:rsidP="00AD7DCE">
            <w:pPr>
              <w:rPr>
                <w:sz w:val="20"/>
                <w:szCs w:val="20"/>
                <w:lang w:eastAsia="ru-RU"/>
              </w:rPr>
            </w:pPr>
          </w:p>
        </w:tc>
        <w:tc>
          <w:tcPr>
            <w:tcW w:w="3642" w:type="dxa"/>
          </w:tcPr>
          <w:p w14:paraId="78BC5F50" w14:textId="77777777" w:rsidR="00F942D4" w:rsidRPr="00B53F0B" w:rsidRDefault="00F942D4" w:rsidP="00AD7DCE">
            <w:pPr>
              <w:autoSpaceDE w:val="0"/>
              <w:autoSpaceDN w:val="0"/>
              <w:adjustRightInd w:val="0"/>
              <w:jc w:val="both"/>
              <w:rPr>
                <w:sz w:val="20"/>
                <w:szCs w:val="20"/>
                <w:lang w:eastAsia="ru-RU"/>
              </w:rPr>
            </w:pPr>
          </w:p>
        </w:tc>
      </w:tr>
      <w:tr w:rsidR="00F942D4" w:rsidRPr="00B53F0B" w14:paraId="15E885BD" w14:textId="77777777" w:rsidTr="004127C0">
        <w:trPr>
          <w:trHeight w:val="273"/>
        </w:trPr>
        <w:tc>
          <w:tcPr>
            <w:tcW w:w="3085" w:type="dxa"/>
          </w:tcPr>
          <w:p w14:paraId="65725D17" w14:textId="77777777" w:rsidR="00F942D4" w:rsidRPr="00B53F0B" w:rsidRDefault="00F942D4" w:rsidP="00AD7DCE">
            <w:pPr>
              <w:textAlignment w:val="baseline"/>
              <w:rPr>
                <w:sz w:val="20"/>
                <w:szCs w:val="20"/>
                <w:lang w:eastAsia="ru-RU"/>
              </w:rPr>
            </w:pPr>
            <w:r w:rsidRPr="00B53F0B">
              <w:rPr>
                <w:sz w:val="20"/>
                <w:szCs w:val="20"/>
                <w:lang w:eastAsia="ru-RU"/>
              </w:rPr>
              <w:t>Амбулаторно-</w:t>
            </w:r>
            <w:r w:rsidRPr="00B53F0B">
              <w:rPr>
                <w:sz w:val="20"/>
                <w:szCs w:val="20"/>
                <w:lang w:eastAsia="ru-RU"/>
              </w:rPr>
              <w:br/>
              <w:t>поликлиническое обслуживание (3.4.1)</w:t>
            </w:r>
          </w:p>
        </w:tc>
        <w:tc>
          <w:tcPr>
            <w:tcW w:w="4405" w:type="dxa"/>
          </w:tcPr>
          <w:p w14:paraId="6F6A20BB" w14:textId="77777777" w:rsidR="00F942D4" w:rsidRPr="00B53F0B" w:rsidRDefault="00F942D4" w:rsidP="00AD7DCE">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00" w:type="dxa"/>
          </w:tcPr>
          <w:p w14:paraId="55769CEB" w14:textId="77777777" w:rsidR="00F942D4" w:rsidRPr="00B53F0B" w:rsidRDefault="00F942D4" w:rsidP="00AD7DCE">
            <w:pPr>
              <w:jc w:val="both"/>
              <w:rPr>
                <w:sz w:val="20"/>
                <w:szCs w:val="20"/>
                <w:lang w:eastAsia="ru-RU"/>
              </w:rPr>
            </w:pPr>
            <w:r w:rsidRPr="00B53F0B">
              <w:rPr>
                <w:sz w:val="20"/>
                <w:szCs w:val="20"/>
                <w:lang w:eastAsia="ru-RU"/>
              </w:rPr>
              <w:t>Предельное количество этажей – до 2 надземных этажей.</w:t>
            </w:r>
          </w:p>
          <w:p w14:paraId="426ECE4B" w14:textId="77777777" w:rsidR="00F942D4" w:rsidRPr="00B53F0B" w:rsidRDefault="00F942D4" w:rsidP="00AD7DCE">
            <w:pPr>
              <w:jc w:val="both"/>
              <w:rPr>
                <w:sz w:val="20"/>
                <w:szCs w:val="20"/>
                <w:lang w:eastAsia="ru-RU"/>
              </w:rPr>
            </w:pPr>
            <w:r w:rsidRPr="00B53F0B">
              <w:rPr>
                <w:sz w:val="20"/>
                <w:szCs w:val="20"/>
                <w:lang w:eastAsia="ru-RU"/>
              </w:rPr>
              <w:t>Минимальный отступ от границы земельного участка – 3 м.</w:t>
            </w:r>
          </w:p>
          <w:p w14:paraId="2FECF4CE" w14:textId="77777777" w:rsidR="00F942D4" w:rsidRPr="00B53F0B" w:rsidRDefault="00F942D4" w:rsidP="00AD7DCE">
            <w:pPr>
              <w:jc w:val="both"/>
              <w:rPr>
                <w:sz w:val="20"/>
                <w:szCs w:val="20"/>
                <w:lang w:eastAsia="ru-RU"/>
              </w:rPr>
            </w:pPr>
            <w:r w:rsidRPr="00B53F0B">
              <w:rPr>
                <w:sz w:val="20"/>
                <w:szCs w:val="20"/>
                <w:lang w:eastAsia="ru-RU"/>
              </w:rPr>
              <w:t>Размеры земельных участков:</w:t>
            </w:r>
          </w:p>
          <w:p w14:paraId="30784958" w14:textId="77777777" w:rsidR="00F942D4" w:rsidRPr="00B53F0B" w:rsidRDefault="00F942D4" w:rsidP="00AD7DCE">
            <w:pPr>
              <w:jc w:val="both"/>
              <w:rPr>
                <w:sz w:val="20"/>
                <w:szCs w:val="20"/>
                <w:lang w:eastAsia="ru-RU"/>
              </w:rPr>
            </w:pPr>
            <w:r w:rsidRPr="00B53F0B">
              <w:rPr>
                <w:sz w:val="20"/>
                <w:szCs w:val="20"/>
                <w:lang w:eastAsia="ru-RU"/>
              </w:rPr>
              <w:t>- минимальный – 200 кв. м;</w:t>
            </w:r>
          </w:p>
          <w:p w14:paraId="11A28BE4" w14:textId="77777777" w:rsidR="00F942D4" w:rsidRPr="00B53F0B" w:rsidRDefault="00F942D4" w:rsidP="00AD7DCE">
            <w:pPr>
              <w:jc w:val="both"/>
              <w:rPr>
                <w:sz w:val="20"/>
                <w:szCs w:val="20"/>
                <w:lang w:eastAsia="ru-RU"/>
              </w:rPr>
            </w:pPr>
            <w:r w:rsidRPr="00B53F0B">
              <w:rPr>
                <w:sz w:val="20"/>
                <w:szCs w:val="20"/>
                <w:lang w:eastAsia="ru-RU"/>
              </w:rPr>
              <w:t>- максимальный – не подлежит установлению.</w:t>
            </w:r>
          </w:p>
          <w:p w14:paraId="23DD51EB" w14:textId="77777777" w:rsidR="00F942D4" w:rsidRPr="00B53F0B" w:rsidRDefault="00F942D4"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c>
          <w:tcPr>
            <w:tcW w:w="3642" w:type="dxa"/>
          </w:tcPr>
          <w:p w14:paraId="7C9C5EA9" w14:textId="77777777" w:rsidR="00F942D4" w:rsidRPr="00B53F0B" w:rsidRDefault="00F942D4" w:rsidP="00AD7DCE">
            <w:pPr>
              <w:autoSpaceDE w:val="0"/>
              <w:autoSpaceDN w:val="0"/>
              <w:adjustRightInd w:val="0"/>
              <w:jc w:val="both"/>
              <w:rPr>
                <w:sz w:val="20"/>
                <w:szCs w:val="20"/>
                <w:lang w:eastAsia="ru-RU"/>
              </w:rPr>
            </w:pPr>
          </w:p>
        </w:tc>
      </w:tr>
      <w:tr w:rsidR="00F942D4" w:rsidRPr="00B53F0B" w14:paraId="76E1EEF3" w14:textId="77777777" w:rsidTr="004127C0">
        <w:trPr>
          <w:trHeight w:val="1402"/>
        </w:trPr>
        <w:tc>
          <w:tcPr>
            <w:tcW w:w="3085" w:type="dxa"/>
          </w:tcPr>
          <w:p w14:paraId="145F5F62" w14:textId="77777777" w:rsidR="00F942D4" w:rsidRPr="00B53F0B" w:rsidRDefault="00F942D4" w:rsidP="00AD7DCE">
            <w:pPr>
              <w:textAlignment w:val="baseline"/>
              <w:rPr>
                <w:sz w:val="20"/>
                <w:szCs w:val="20"/>
                <w:lang w:eastAsia="ru-RU"/>
              </w:rPr>
            </w:pPr>
            <w:r w:rsidRPr="00B53F0B">
              <w:rPr>
                <w:sz w:val="20"/>
                <w:szCs w:val="20"/>
                <w:lang w:eastAsia="ru-RU"/>
              </w:rPr>
              <w:t>Деловое управление (4.1)</w:t>
            </w:r>
          </w:p>
        </w:tc>
        <w:tc>
          <w:tcPr>
            <w:tcW w:w="4405" w:type="dxa"/>
          </w:tcPr>
          <w:p w14:paraId="29DADD2A" w14:textId="77777777" w:rsidR="00F942D4" w:rsidRPr="00B53F0B" w:rsidRDefault="00F942D4" w:rsidP="00AD7DCE">
            <w:pPr>
              <w:textAlignment w:val="baseline"/>
              <w:rPr>
                <w:sz w:val="20"/>
                <w:szCs w:val="20"/>
                <w:lang w:eastAsia="ru-RU"/>
              </w:rPr>
            </w:pPr>
            <w:r w:rsidRPr="00B53F0B">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00" w:type="dxa"/>
          </w:tcPr>
          <w:p w14:paraId="4C634E54" w14:textId="77777777" w:rsidR="00F942D4" w:rsidRPr="00B53F0B" w:rsidRDefault="00F942D4" w:rsidP="00AD7DCE">
            <w:pPr>
              <w:jc w:val="both"/>
              <w:rPr>
                <w:sz w:val="20"/>
                <w:szCs w:val="20"/>
                <w:lang w:eastAsia="ru-RU"/>
              </w:rPr>
            </w:pPr>
            <w:r w:rsidRPr="00B53F0B">
              <w:rPr>
                <w:sz w:val="20"/>
                <w:szCs w:val="20"/>
                <w:lang w:eastAsia="ru-RU"/>
              </w:rPr>
              <w:t>Предельное количество этажей – до 5 надземных этажей.</w:t>
            </w:r>
          </w:p>
          <w:p w14:paraId="18C0BD97" w14:textId="77777777" w:rsidR="00F942D4" w:rsidRPr="00B53F0B" w:rsidRDefault="00F942D4" w:rsidP="00AD7DCE">
            <w:pPr>
              <w:jc w:val="both"/>
              <w:rPr>
                <w:sz w:val="20"/>
                <w:szCs w:val="20"/>
                <w:lang w:eastAsia="ru-RU"/>
              </w:rPr>
            </w:pPr>
            <w:r w:rsidRPr="00B53F0B">
              <w:rPr>
                <w:sz w:val="20"/>
                <w:szCs w:val="20"/>
                <w:lang w:eastAsia="ru-RU"/>
              </w:rPr>
              <w:t>Минимальный отступ от границы земельного участка – 5 м.</w:t>
            </w:r>
          </w:p>
          <w:p w14:paraId="353611DD" w14:textId="77777777" w:rsidR="00F942D4" w:rsidRPr="00B53F0B" w:rsidRDefault="00F942D4" w:rsidP="00AD7DCE">
            <w:pPr>
              <w:jc w:val="both"/>
              <w:rPr>
                <w:sz w:val="20"/>
                <w:szCs w:val="20"/>
                <w:lang w:eastAsia="ru-RU"/>
              </w:rPr>
            </w:pPr>
            <w:r w:rsidRPr="00B53F0B">
              <w:rPr>
                <w:sz w:val="20"/>
                <w:szCs w:val="20"/>
                <w:lang w:eastAsia="ru-RU"/>
              </w:rPr>
              <w:t>Размеры земельных участков:</w:t>
            </w:r>
          </w:p>
          <w:p w14:paraId="7658141D" w14:textId="77777777" w:rsidR="00F942D4" w:rsidRPr="00B53F0B" w:rsidRDefault="00F942D4" w:rsidP="00AD7DCE">
            <w:pPr>
              <w:jc w:val="both"/>
              <w:rPr>
                <w:sz w:val="20"/>
                <w:szCs w:val="20"/>
                <w:lang w:eastAsia="ru-RU"/>
              </w:rPr>
            </w:pPr>
            <w:r w:rsidRPr="00B53F0B">
              <w:rPr>
                <w:sz w:val="20"/>
                <w:szCs w:val="20"/>
                <w:lang w:eastAsia="ru-RU"/>
              </w:rPr>
              <w:t>- минимальный – 200;</w:t>
            </w:r>
          </w:p>
          <w:p w14:paraId="2C088BA8" w14:textId="77777777" w:rsidR="00F942D4" w:rsidRPr="00B53F0B" w:rsidRDefault="00F942D4" w:rsidP="00AD7DCE">
            <w:pPr>
              <w:jc w:val="both"/>
              <w:rPr>
                <w:sz w:val="20"/>
                <w:szCs w:val="20"/>
                <w:lang w:eastAsia="ru-RU"/>
              </w:rPr>
            </w:pPr>
            <w:r w:rsidRPr="00B53F0B">
              <w:rPr>
                <w:sz w:val="20"/>
                <w:szCs w:val="20"/>
                <w:lang w:eastAsia="ru-RU"/>
              </w:rPr>
              <w:t>- максимальный – не подлежит установлению.</w:t>
            </w:r>
          </w:p>
          <w:p w14:paraId="5EE26DE4" w14:textId="77777777" w:rsidR="00F942D4" w:rsidRPr="00B53F0B" w:rsidRDefault="00F942D4"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c>
          <w:tcPr>
            <w:tcW w:w="3642" w:type="dxa"/>
          </w:tcPr>
          <w:p w14:paraId="2F9EB712" w14:textId="77777777" w:rsidR="00F942D4" w:rsidRPr="00B53F0B" w:rsidRDefault="00F942D4" w:rsidP="00AD7DCE">
            <w:pPr>
              <w:autoSpaceDE w:val="0"/>
              <w:autoSpaceDN w:val="0"/>
              <w:adjustRightInd w:val="0"/>
              <w:jc w:val="both"/>
              <w:rPr>
                <w:sz w:val="20"/>
                <w:szCs w:val="20"/>
                <w:lang w:eastAsia="ru-RU"/>
              </w:rPr>
            </w:pPr>
            <w:r w:rsidRPr="00B53F0B">
              <w:rPr>
                <w:sz w:val="20"/>
                <w:szCs w:val="20"/>
                <w:lang w:eastAsia="ru-RU"/>
              </w:rPr>
              <w:t xml:space="preserve"> </w:t>
            </w:r>
          </w:p>
        </w:tc>
      </w:tr>
      <w:tr w:rsidR="00F942D4" w:rsidRPr="00B53F0B" w14:paraId="7990EC7D" w14:textId="77777777" w:rsidTr="004127C0">
        <w:trPr>
          <w:trHeight w:val="230"/>
        </w:trPr>
        <w:tc>
          <w:tcPr>
            <w:tcW w:w="3085" w:type="dxa"/>
          </w:tcPr>
          <w:p w14:paraId="5498D012" w14:textId="77777777" w:rsidR="00F942D4" w:rsidRPr="00B53F0B" w:rsidRDefault="00F942D4" w:rsidP="00AD7DCE">
            <w:pPr>
              <w:textAlignment w:val="baseline"/>
              <w:rPr>
                <w:sz w:val="20"/>
                <w:szCs w:val="20"/>
                <w:lang w:eastAsia="ru-RU"/>
              </w:rPr>
            </w:pPr>
            <w:r w:rsidRPr="00B53F0B">
              <w:rPr>
                <w:sz w:val="20"/>
                <w:szCs w:val="20"/>
                <w:lang w:eastAsia="ru-RU"/>
              </w:rPr>
              <w:t>Банковская и страховая деятельность (4.5)</w:t>
            </w:r>
          </w:p>
        </w:tc>
        <w:tc>
          <w:tcPr>
            <w:tcW w:w="4405" w:type="dxa"/>
          </w:tcPr>
          <w:p w14:paraId="05731CAF" w14:textId="77777777" w:rsidR="00F942D4" w:rsidRPr="00B53F0B" w:rsidRDefault="00F942D4" w:rsidP="00AD7DCE">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100" w:type="dxa"/>
          </w:tcPr>
          <w:p w14:paraId="2C200665" w14:textId="77777777" w:rsidR="00F942D4" w:rsidRPr="00B53F0B" w:rsidRDefault="00F942D4" w:rsidP="00AD7DCE">
            <w:pPr>
              <w:tabs>
                <w:tab w:val="center" w:pos="4677"/>
                <w:tab w:val="right" w:pos="9355"/>
              </w:tabs>
              <w:jc w:val="both"/>
              <w:rPr>
                <w:sz w:val="20"/>
                <w:szCs w:val="20"/>
                <w:lang w:eastAsia="ru-RU"/>
              </w:rPr>
            </w:pPr>
            <w:r w:rsidRPr="00B53F0B">
              <w:rPr>
                <w:sz w:val="20"/>
                <w:szCs w:val="20"/>
                <w:lang w:eastAsia="ru-RU"/>
              </w:rPr>
              <w:t>Предельное количество этажей – до 4 надземных этажей.</w:t>
            </w:r>
          </w:p>
          <w:p w14:paraId="63A21998" w14:textId="77777777" w:rsidR="00F942D4" w:rsidRPr="00B53F0B" w:rsidRDefault="00F942D4" w:rsidP="00AD7DCE">
            <w:pPr>
              <w:tabs>
                <w:tab w:val="center" w:pos="4677"/>
                <w:tab w:val="right" w:pos="9355"/>
              </w:tabs>
              <w:jc w:val="both"/>
              <w:rPr>
                <w:sz w:val="20"/>
                <w:szCs w:val="20"/>
                <w:lang w:eastAsia="ru-RU"/>
              </w:rPr>
            </w:pPr>
            <w:r w:rsidRPr="00B53F0B">
              <w:rPr>
                <w:sz w:val="20"/>
                <w:szCs w:val="20"/>
                <w:lang w:eastAsia="ru-RU"/>
              </w:rPr>
              <w:t>Минимальный отступ от границы земельного участка – 3 м.</w:t>
            </w:r>
          </w:p>
          <w:p w14:paraId="5CBCD24E" w14:textId="77777777" w:rsidR="00F942D4" w:rsidRPr="00B53F0B" w:rsidRDefault="00F942D4" w:rsidP="00AD7DCE">
            <w:pPr>
              <w:tabs>
                <w:tab w:val="center" w:pos="4677"/>
                <w:tab w:val="right" w:pos="9355"/>
              </w:tabs>
              <w:jc w:val="both"/>
              <w:rPr>
                <w:sz w:val="20"/>
                <w:szCs w:val="20"/>
                <w:lang w:eastAsia="ru-RU"/>
              </w:rPr>
            </w:pPr>
            <w:r w:rsidRPr="00B53F0B">
              <w:rPr>
                <w:sz w:val="20"/>
                <w:szCs w:val="20"/>
                <w:lang w:eastAsia="ru-RU"/>
              </w:rPr>
              <w:t>Размеры земельных участков:</w:t>
            </w:r>
          </w:p>
          <w:p w14:paraId="52DCDE5D" w14:textId="77777777" w:rsidR="00F942D4" w:rsidRPr="00B53F0B" w:rsidRDefault="00F942D4" w:rsidP="00AD7DCE">
            <w:pPr>
              <w:tabs>
                <w:tab w:val="center" w:pos="4677"/>
                <w:tab w:val="right" w:pos="9355"/>
              </w:tabs>
              <w:jc w:val="both"/>
              <w:rPr>
                <w:sz w:val="20"/>
                <w:szCs w:val="20"/>
                <w:lang w:eastAsia="ru-RU"/>
              </w:rPr>
            </w:pPr>
            <w:r w:rsidRPr="00B53F0B">
              <w:rPr>
                <w:sz w:val="20"/>
                <w:szCs w:val="20"/>
                <w:lang w:eastAsia="ru-RU"/>
              </w:rPr>
              <w:t>- минимальный – 200 кв. м;</w:t>
            </w:r>
          </w:p>
          <w:p w14:paraId="7E4B826D" w14:textId="77777777" w:rsidR="00F942D4" w:rsidRPr="00B53F0B" w:rsidRDefault="00F942D4" w:rsidP="00AD7DCE">
            <w:pPr>
              <w:tabs>
                <w:tab w:val="center" w:pos="4677"/>
                <w:tab w:val="right" w:pos="9355"/>
              </w:tabs>
              <w:jc w:val="both"/>
              <w:rPr>
                <w:sz w:val="20"/>
                <w:szCs w:val="20"/>
                <w:lang w:eastAsia="ru-RU"/>
              </w:rPr>
            </w:pPr>
            <w:r w:rsidRPr="00B53F0B">
              <w:rPr>
                <w:sz w:val="20"/>
                <w:szCs w:val="20"/>
                <w:lang w:eastAsia="ru-RU"/>
              </w:rPr>
              <w:t>- максимальный – не подлежит установлению.</w:t>
            </w:r>
          </w:p>
          <w:p w14:paraId="31D79E56" w14:textId="77777777" w:rsidR="00F942D4" w:rsidRPr="00B53F0B" w:rsidRDefault="00F942D4" w:rsidP="00AD7DCE">
            <w:pPr>
              <w:tabs>
                <w:tab w:val="center" w:pos="4677"/>
                <w:tab w:val="right" w:pos="9355"/>
              </w:tabs>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c>
          <w:tcPr>
            <w:tcW w:w="3642" w:type="dxa"/>
          </w:tcPr>
          <w:p w14:paraId="37E22422" w14:textId="77777777" w:rsidR="00F942D4" w:rsidRPr="00B53F0B" w:rsidRDefault="00F942D4" w:rsidP="00AD7DCE">
            <w:pPr>
              <w:autoSpaceDE w:val="0"/>
              <w:autoSpaceDN w:val="0"/>
              <w:adjustRightInd w:val="0"/>
              <w:jc w:val="both"/>
              <w:rPr>
                <w:sz w:val="20"/>
                <w:szCs w:val="20"/>
                <w:lang w:eastAsia="ru-RU"/>
              </w:rPr>
            </w:pPr>
          </w:p>
        </w:tc>
      </w:tr>
      <w:tr w:rsidR="00F942D4" w:rsidRPr="00B53F0B" w14:paraId="710E3F87" w14:textId="77777777" w:rsidTr="004127C0">
        <w:trPr>
          <w:trHeight w:val="273"/>
        </w:trPr>
        <w:tc>
          <w:tcPr>
            <w:tcW w:w="3085" w:type="dxa"/>
          </w:tcPr>
          <w:p w14:paraId="47CD63D5" w14:textId="77777777" w:rsidR="00F942D4" w:rsidRPr="00B53F0B" w:rsidRDefault="00F942D4" w:rsidP="00AD7DCE">
            <w:pPr>
              <w:textAlignment w:val="baseline"/>
              <w:rPr>
                <w:sz w:val="20"/>
                <w:szCs w:val="20"/>
                <w:lang w:eastAsia="ru-RU"/>
              </w:rPr>
            </w:pPr>
            <w:r w:rsidRPr="00B53F0B">
              <w:rPr>
                <w:sz w:val="20"/>
                <w:szCs w:val="20"/>
                <w:lang w:eastAsia="ru-RU"/>
              </w:rPr>
              <w:lastRenderedPageBreak/>
              <w:t>Общественное питание (4.6)</w:t>
            </w:r>
          </w:p>
        </w:tc>
        <w:tc>
          <w:tcPr>
            <w:tcW w:w="4405" w:type="dxa"/>
          </w:tcPr>
          <w:p w14:paraId="2D7BB5ED" w14:textId="77777777" w:rsidR="00F942D4" w:rsidRPr="00B53F0B" w:rsidRDefault="00F942D4" w:rsidP="00AD7DCE">
            <w:pPr>
              <w:textAlignment w:val="baseline"/>
              <w:rPr>
                <w:sz w:val="20"/>
                <w:szCs w:val="20"/>
                <w:lang w:eastAsia="ru-RU"/>
              </w:rPr>
            </w:pPr>
            <w:r w:rsidRPr="00B53F0B">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00" w:type="dxa"/>
          </w:tcPr>
          <w:p w14:paraId="7DFF0CE0" w14:textId="77777777" w:rsidR="00F942D4" w:rsidRPr="00B53F0B" w:rsidRDefault="00F942D4" w:rsidP="00AD7DCE">
            <w:pPr>
              <w:jc w:val="both"/>
              <w:rPr>
                <w:sz w:val="20"/>
                <w:szCs w:val="20"/>
                <w:lang w:eastAsia="ru-RU"/>
              </w:rPr>
            </w:pPr>
            <w:r w:rsidRPr="00B53F0B">
              <w:rPr>
                <w:sz w:val="20"/>
                <w:szCs w:val="20"/>
                <w:lang w:eastAsia="ru-RU"/>
              </w:rPr>
              <w:t>Предельное количество этажей – до 3 надземных этажей.</w:t>
            </w:r>
          </w:p>
          <w:p w14:paraId="3C9DEE07" w14:textId="77777777" w:rsidR="00F942D4" w:rsidRPr="00B53F0B" w:rsidRDefault="00F942D4" w:rsidP="00AD7DCE">
            <w:pPr>
              <w:jc w:val="both"/>
              <w:rPr>
                <w:sz w:val="20"/>
                <w:szCs w:val="20"/>
                <w:lang w:eastAsia="ru-RU"/>
              </w:rPr>
            </w:pPr>
            <w:r w:rsidRPr="00B53F0B">
              <w:rPr>
                <w:sz w:val="20"/>
                <w:szCs w:val="20"/>
                <w:lang w:eastAsia="ru-RU"/>
              </w:rPr>
              <w:t>Минимальный отступ от границы земельного участка – 3 м.</w:t>
            </w:r>
          </w:p>
          <w:p w14:paraId="11C157BD" w14:textId="77777777" w:rsidR="00F942D4" w:rsidRPr="00B53F0B" w:rsidRDefault="00F942D4" w:rsidP="00AD7DCE">
            <w:pPr>
              <w:jc w:val="both"/>
              <w:rPr>
                <w:sz w:val="20"/>
                <w:szCs w:val="20"/>
                <w:lang w:eastAsia="ru-RU"/>
              </w:rPr>
            </w:pPr>
            <w:r w:rsidRPr="00B53F0B">
              <w:rPr>
                <w:sz w:val="20"/>
                <w:szCs w:val="20"/>
                <w:lang w:eastAsia="ru-RU"/>
              </w:rPr>
              <w:t>Размеры земельных участков:</w:t>
            </w:r>
          </w:p>
          <w:p w14:paraId="414FB54B" w14:textId="77777777" w:rsidR="00F942D4" w:rsidRPr="00B53F0B" w:rsidRDefault="00F942D4" w:rsidP="00AD7DCE">
            <w:pPr>
              <w:jc w:val="both"/>
              <w:rPr>
                <w:sz w:val="20"/>
                <w:szCs w:val="20"/>
                <w:lang w:eastAsia="ru-RU"/>
              </w:rPr>
            </w:pPr>
            <w:r w:rsidRPr="00B53F0B">
              <w:rPr>
                <w:sz w:val="20"/>
                <w:szCs w:val="20"/>
                <w:lang w:eastAsia="ru-RU"/>
              </w:rPr>
              <w:t>- минимальный – 200 кв. м;</w:t>
            </w:r>
          </w:p>
          <w:p w14:paraId="29EACA9A" w14:textId="77777777" w:rsidR="00F942D4" w:rsidRPr="00B53F0B" w:rsidRDefault="00F942D4" w:rsidP="00AD7DCE">
            <w:pPr>
              <w:jc w:val="both"/>
              <w:rPr>
                <w:sz w:val="20"/>
                <w:szCs w:val="20"/>
                <w:lang w:eastAsia="ru-RU"/>
              </w:rPr>
            </w:pPr>
            <w:r w:rsidRPr="00B53F0B">
              <w:rPr>
                <w:sz w:val="20"/>
                <w:szCs w:val="20"/>
                <w:lang w:eastAsia="ru-RU"/>
              </w:rPr>
              <w:t>- максимальный – не подлежит установлению.</w:t>
            </w:r>
          </w:p>
          <w:p w14:paraId="2F6B2CF2" w14:textId="77777777" w:rsidR="00F942D4" w:rsidRPr="00B53F0B" w:rsidRDefault="00F942D4"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–75.</w:t>
            </w:r>
          </w:p>
        </w:tc>
        <w:tc>
          <w:tcPr>
            <w:tcW w:w="3642" w:type="dxa"/>
          </w:tcPr>
          <w:p w14:paraId="3DA7FFD4" w14:textId="77777777" w:rsidR="00F942D4" w:rsidRPr="00B53F0B" w:rsidRDefault="00F942D4" w:rsidP="00AD7DCE">
            <w:pPr>
              <w:autoSpaceDE w:val="0"/>
              <w:autoSpaceDN w:val="0"/>
              <w:adjustRightInd w:val="0"/>
              <w:jc w:val="both"/>
              <w:rPr>
                <w:sz w:val="20"/>
                <w:szCs w:val="20"/>
                <w:lang w:eastAsia="ru-RU"/>
              </w:rPr>
            </w:pPr>
          </w:p>
        </w:tc>
      </w:tr>
      <w:tr w:rsidR="00F942D4" w:rsidRPr="00B53F0B" w14:paraId="442C4D45" w14:textId="77777777" w:rsidTr="004127C0">
        <w:trPr>
          <w:trHeight w:val="273"/>
        </w:trPr>
        <w:tc>
          <w:tcPr>
            <w:tcW w:w="3085" w:type="dxa"/>
          </w:tcPr>
          <w:p w14:paraId="4AA8243D" w14:textId="77777777" w:rsidR="00F942D4" w:rsidRPr="00B53F0B" w:rsidRDefault="00F942D4" w:rsidP="00AD7DCE">
            <w:pPr>
              <w:textAlignment w:val="baseline"/>
              <w:rPr>
                <w:sz w:val="20"/>
                <w:szCs w:val="20"/>
                <w:lang w:eastAsia="ru-RU"/>
              </w:rPr>
            </w:pPr>
            <w:r w:rsidRPr="00B53F0B">
              <w:rPr>
                <w:sz w:val="20"/>
                <w:szCs w:val="20"/>
                <w:lang w:eastAsia="ru-RU"/>
              </w:rPr>
              <w:t>Гостиничное обслуживание (4.7)</w:t>
            </w:r>
          </w:p>
        </w:tc>
        <w:tc>
          <w:tcPr>
            <w:tcW w:w="4405" w:type="dxa"/>
          </w:tcPr>
          <w:p w14:paraId="2F831E4A" w14:textId="77777777" w:rsidR="00F942D4" w:rsidRPr="00B53F0B" w:rsidRDefault="00F942D4" w:rsidP="00AD7DCE">
            <w:pPr>
              <w:textAlignment w:val="baseline"/>
              <w:rPr>
                <w:sz w:val="20"/>
                <w:szCs w:val="20"/>
                <w:lang w:eastAsia="ru-RU"/>
              </w:rPr>
            </w:pPr>
            <w:r w:rsidRPr="00B53F0B">
              <w:rPr>
                <w:sz w:val="20"/>
                <w:szCs w:val="20"/>
                <w:lang w:eastAsia="ru-RU"/>
              </w:rPr>
              <w:t xml:space="preserve">Размещение гостиниц, </w:t>
            </w:r>
            <w:r w:rsidRPr="00B53F0B">
              <w:rPr>
                <w:strike/>
                <w:sz w:val="20"/>
                <w:szCs w:val="20"/>
                <w:lang w:eastAsia="ru-RU"/>
              </w:rPr>
              <w:t>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00" w:type="dxa"/>
          </w:tcPr>
          <w:p w14:paraId="542DC676" w14:textId="77777777" w:rsidR="00F942D4" w:rsidRPr="00B53F0B" w:rsidRDefault="00F942D4" w:rsidP="00AD7DCE">
            <w:pPr>
              <w:jc w:val="both"/>
              <w:rPr>
                <w:sz w:val="20"/>
                <w:szCs w:val="20"/>
                <w:lang w:eastAsia="ru-RU"/>
              </w:rPr>
            </w:pPr>
            <w:r w:rsidRPr="00B53F0B">
              <w:rPr>
                <w:sz w:val="20"/>
                <w:szCs w:val="20"/>
                <w:lang w:eastAsia="ru-RU"/>
              </w:rPr>
              <w:t>Предельное количество этажей – до 4 надземных этажей.</w:t>
            </w:r>
          </w:p>
          <w:p w14:paraId="7B2384F0" w14:textId="77777777" w:rsidR="00F942D4" w:rsidRPr="00B53F0B" w:rsidRDefault="00F942D4" w:rsidP="00AD7DCE">
            <w:pPr>
              <w:jc w:val="both"/>
              <w:rPr>
                <w:sz w:val="20"/>
                <w:szCs w:val="20"/>
                <w:lang w:eastAsia="ru-RU"/>
              </w:rPr>
            </w:pPr>
            <w:r w:rsidRPr="00B53F0B">
              <w:rPr>
                <w:sz w:val="20"/>
                <w:szCs w:val="20"/>
                <w:lang w:eastAsia="ru-RU"/>
              </w:rPr>
              <w:t>Минимальный отступ от границы земельного участка – 3 м.</w:t>
            </w:r>
          </w:p>
          <w:p w14:paraId="1CAFF6DB" w14:textId="77777777" w:rsidR="00F942D4" w:rsidRPr="00B53F0B" w:rsidRDefault="00F942D4" w:rsidP="00AD7DCE">
            <w:pPr>
              <w:jc w:val="both"/>
              <w:rPr>
                <w:sz w:val="20"/>
                <w:szCs w:val="20"/>
                <w:lang w:eastAsia="ru-RU"/>
              </w:rPr>
            </w:pPr>
            <w:r w:rsidRPr="00B53F0B">
              <w:rPr>
                <w:sz w:val="20"/>
                <w:szCs w:val="20"/>
                <w:lang w:eastAsia="ru-RU"/>
              </w:rPr>
              <w:t>Размеры земельных участков:</w:t>
            </w:r>
          </w:p>
          <w:p w14:paraId="259DF937" w14:textId="77777777" w:rsidR="00F942D4" w:rsidRPr="00B53F0B" w:rsidRDefault="00F942D4" w:rsidP="00AD7DCE">
            <w:pPr>
              <w:jc w:val="both"/>
              <w:rPr>
                <w:sz w:val="20"/>
                <w:szCs w:val="20"/>
                <w:lang w:eastAsia="ru-RU"/>
              </w:rPr>
            </w:pPr>
            <w:r w:rsidRPr="00B53F0B">
              <w:rPr>
                <w:sz w:val="20"/>
                <w:szCs w:val="20"/>
                <w:lang w:eastAsia="ru-RU"/>
              </w:rPr>
              <w:t>- минимальный – 500;</w:t>
            </w:r>
          </w:p>
          <w:p w14:paraId="386E7BA9" w14:textId="77777777" w:rsidR="00F942D4" w:rsidRPr="00B53F0B" w:rsidRDefault="00F942D4" w:rsidP="00AD7DCE">
            <w:pPr>
              <w:jc w:val="both"/>
              <w:rPr>
                <w:sz w:val="20"/>
                <w:szCs w:val="20"/>
                <w:lang w:eastAsia="ru-RU"/>
              </w:rPr>
            </w:pPr>
            <w:r w:rsidRPr="00B53F0B">
              <w:rPr>
                <w:sz w:val="20"/>
                <w:szCs w:val="20"/>
                <w:lang w:eastAsia="ru-RU"/>
              </w:rPr>
              <w:t>- максимальный – не подлежит установлению.</w:t>
            </w:r>
          </w:p>
          <w:p w14:paraId="018AE395" w14:textId="77777777" w:rsidR="00F942D4" w:rsidRPr="00B53F0B" w:rsidRDefault="00F942D4" w:rsidP="00AD7DCE">
            <w:pPr>
              <w:jc w:val="both"/>
              <w:rPr>
                <w:sz w:val="20"/>
                <w:szCs w:val="20"/>
                <w:lang w:eastAsia="ru-RU"/>
              </w:rPr>
            </w:pPr>
            <w:r w:rsidRPr="00B53F0B">
              <w:rPr>
                <w:sz w:val="20"/>
                <w:szCs w:val="20"/>
                <w:lang w:eastAsia="ru-RU"/>
              </w:rPr>
              <w:t xml:space="preserve">Максимальный процент застройки зданиями и сооружениями в границах земельного участка – </w:t>
            </w:r>
            <w:proofErr w:type="gramStart"/>
            <w:r w:rsidRPr="00B53F0B">
              <w:rPr>
                <w:sz w:val="20"/>
                <w:szCs w:val="20"/>
                <w:lang w:eastAsia="ru-RU"/>
              </w:rPr>
              <w:t>75 .</w:t>
            </w:r>
            <w:proofErr w:type="gramEnd"/>
          </w:p>
        </w:tc>
        <w:tc>
          <w:tcPr>
            <w:tcW w:w="3642" w:type="dxa"/>
          </w:tcPr>
          <w:p w14:paraId="48496ECB" w14:textId="77777777" w:rsidR="00F942D4" w:rsidRPr="00B53F0B" w:rsidRDefault="00F942D4" w:rsidP="00AD7DCE">
            <w:pPr>
              <w:autoSpaceDE w:val="0"/>
              <w:autoSpaceDN w:val="0"/>
              <w:adjustRightInd w:val="0"/>
              <w:jc w:val="both"/>
              <w:rPr>
                <w:sz w:val="20"/>
                <w:szCs w:val="20"/>
                <w:lang w:eastAsia="ru-RU"/>
              </w:rPr>
            </w:pPr>
          </w:p>
        </w:tc>
      </w:tr>
      <w:tr w:rsidR="00F942D4" w:rsidRPr="00B53F0B" w14:paraId="18DA90C4" w14:textId="77777777" w:rsidTr="004127C0">
        <w:trPr>
          <w:trHeight w:val="273"/>
        </w:trPr>
        <w:tc>
          <w:tcPr>
            <w:tcW w:w="3085" w:type="dxa"/>
          </w:tcPr>
          <w:p w14:paraId="729D281B" w14:textId="77777777" w:rsidR="00F942D4" w:rsidRPr="00B53F0B" w:rsidRDefault="00F942D4" w:rsidP="00AD7DCE">
            <w:pPr>
              <w:textAlignment w:val="baseline"/>
              <w:rPr>
                <w:sz w:val="20"/>
                <w:szCs w:val="20"/>
                <w:lang w:eastAsia="ru-RU"/>
              </w:rPr>
            </w:pPr>
            <w:r w:rsidRPr="00B53F0B">
              <w:rPr>
                <w:sz w:val="20"/>
                <w:szCs w:val="20"/>
                <w:lang w:eastAsia="ru-RU"/>
              </w:rPr>
              <w:t>Развлекательные мероприятия (4.8.1)</w:t>
            </w:r>
          </w:p>
        </w:tc>
        <w:tc>
          <w:tcPr>
            <w:tcW w:w="4405" w:type="dxa"/>
          </w:tcPr>
          <w:p w14:paraId="12187E0F" w14:textId="77777777" w:rsidR="00F942D4" w:rsidRPr="00B53F0B" w:rsidRDefault="00F942D4" w:rsidP="00AD7DCE">
            <w:pPr>
              <w:textAlignment w:val="baseline"/>
              <w:rPr>
                <w:sz w:val="20"/>
                <w:szCs w:val="20"/>
                <w:lang w:eastAsia="ru-RU"/>
              </w:rPr>
            </w:pPr>
            <w:r w:rsidRPr="00B53F0B">
              <w:rPr>
                <w:sz w:val="20"/>
                <w:szCs w:val="20"/>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100" w:type="dxa"/>
          </w:tcPr>
          <w:p w14:paraId="50A8CECE" w14:textId="77777777" w:rsidR="00F942D4" w:rsidRPr="00B53F0B" w:rsidRDefault="00F942D4" w:rsidP="00AD7DCE">
            <w:pPr>
              <w:jc w:val="both"/>
              <w:rPr>
                <w:sz w:val="20"/>
                <w:szCs w:val="20"/>
                <w:lang w:eastAsia="ru-RU"/>
              </w:rPr>
            </w:pPr>
            <w:r w:rsidRPr="00B53F0B">
              <w:rPr>
                <w:sz w:val="20"/>
                <w:szCs w:val="20"/>
                <w:lang w:eastAsia="ru-RU"/>
              </w:rPr>
              <w:t>Предельное количество этажей – до 4 надземных этажей.</w:t>
            </w:r>
          </w:p>
          <w:p w14:paraId="77128801" w14:textId="77777777" w:rsidR="00F942D4" w:rsidRPr="00B53F0B" w:rsidRDefault="00F942D4" w:rsidP="00AD7DCE">
            <w:pPr>
              <w:jc w:val="both"/>
              <w:rPr>
                <w:sz w:val="20"/>
                <w:szCs w:val="20"/>
                <w:lang w:eastAsia="ru-RU"/>
              </w:rPr>
            </w:pPr>
            <w:r w:rsidRPr="00B53F0B">
              <w:rPr>
                <w:sz w:val="20"/>
                <w:szCs w:val="20"/>
                <w:lang w:eastAsia="ru-RU"/>
              </w:rPr>
              <w:t>Минимальный отступ от границы земельного участка – 3 м.</w:t>
            </w:r>
          </w:p>
          <w:p w14:paraId="1CF88008" w14:textId="77777777" w:rsidR="00F942D4" w:rsidRPr="00B53F0B" w:rsidRDefault="00F942D4" w:rsidP="00AD7DCE">
            <w:pPr>
              <w:jc w:val="both"/>
              <w:rPr>
                <w:sz w:val="20"/>
                <w:szCs w:val="20"/>
                <w:lang w:eastAsia="ru-RU"/>
              </w:rPr>
            </w:pPr>
            <w:r w:rsidRPr="00B53F0B">
              <w:rPr>
                <w:sz w:val="20"/>
                <w:szCs w:val="20"/>
                <w:lang w:eastAsia="ru-RU"/>
              </w:rPr>
              <w:t>Размеры земельных участков:</w:t>
            </w:r>
          </w:p>
          <w:p w14:paraId="04547B84" w14:textId="77777777" w:rsidR="00F942D4" w:rsidRPr="00B53F0B" w:rsidRDefault="00F942D4" w:rsidP="00AD7DCE">
            <w:pPr>
              <w:jc w:val="both"/>
              <w:rPr>
                <w:sz w:val="20"/>
                <w:szCs w:val="20"/>
                <w:lang w:eastAsia="ru-RU"/>
              </w:rPr>
            </w:pPr>
            <w:r w:rsidRPr="00B53F0B">
              <w:rPr>
                <w:sz w:val="20"/>
                <w:szCs w:val="20"/>
                <w:lang w:eastAsia="ru-RU"/>
              </w:rPr>
              <w:t>- минимальный – 500 кв. м;</w:t>
            </w:r>
          </w:p>
          <w:p w14:paraId="38132ACE" w14:textId="77777777" w:rsidR="00F942D4" w:rsidRPr="00B53F0B" w:rsidRDefault="00F942D4" w:rsidP="00AD7DCE">
            <w:pPr>
              <w:jc w:val="both"/>
              <w:rPr>
                <w:sz w:val="20"/>
                <w:szCs w:val="20"/>
                <w:lang w:eastAsia="ru-RU"/>
              </w:rPr>
            </w:pPr>
            <w:r w:rsidRPr="00B53F0B">
              <w:rPr>
                <w:sz w:val="20"/>
                <w:szCs w:val="20"/>
                <w:lang w:eastAsia="ru-RU"/>
              </w:rPr>
              <w:t>- максимальный – не подлежит установлению.</w:t>
            </w:r>
          </w:p>
          <w:p w14:paraId="525DEEFC" w14:textId="77777777" w:rsidR="00F942D4" w:rsidRPr="00B53F0B" w:rsidRDefault="00F942D4"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c>
          <w:tcPr>
            <w:tcW w:w="3642" w:type="dxa"/>
          </w:tcPr>
          <w:p w14:paraId="78A624B1" w14:textId="77777777" w:rsidR="00F942D4" w:rsidRPr="00B53F0B" w:rsidRDefault="00F942D4" w:rsidP="00AD7DCE">
            <w:pPr>
              <w:autoSpaceDE w:val="0"/>
              <w:autoSpaceDN w:val="0"/>
              <w:adjustRightInd w:val="0"/>
              <w:jc w:val="both"/>
              <w:rPr>
                <w:sz w:val="20"/>
                <w:szCs w:val="20"/>
                <w:lang w:eastAsia="ru-RU"/>
              </w:rPr>
            </w:pPr>
          </w:p>
        </w:tc>
      </w:tr>
    </w:tbl>
    <w:p w14:paraId="13F0696D" w14:textId="77777777" w:rsidR="00203C42" w:rsidRPr="00B53F0B" w:rsidRDefault="00203C42" w:rsidP="00203C42"/>
    <w:p w14:paraId="0909333F" w14:textId="77777777" w:rsidR="00203C42" w:rsidRPr="00B53F0B" w:rsidRDefault="00AD7DCE" w:rsidP="00203C42">
      <w:r w:rsidRPr="00B53F0B">
        <w:br w:type="page"/>
      </w:r>
      <w:r w:rsidR="00203C42" w:rsidRPr="00B53F0B">
        <w:lastRenderedPageBreak/>
        <w:t>3. Вспомогательные виды и параметры разрешенного использования земельных участков и объектов капитального строительства</w:t>
      </w:r>
    </w:p>
    <w:tbl>
      <w:tblPr>
        <w:tblW w:w="152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8505"/>
        <w:gridCol w:w="3642"/>
      </w:tblGrid>
      <w:tr w:rsidR="007C5B3A" w:rsidRPr="00B53F0B" w14:paraId="709497F6" w14:textId="77777777" w:rsidTr="004127C0">
        <w:trPr>
          <w:trHeight w:val="405"/>
        </w:trPr>
        <w:tc>
          <w:tcPr>
            <w:tcW w:w="11590" w:type="dxa"/>
            <w:gridSpan w:val="2"/>
            <w:tcBorders>
              <w:top w:val="single" w:sz="4" w:space="0" w:color="auto"/>
              <w:left w:val="single" w:sz="4" w:space="0" w:color="auto"/>
              <w:bottom w:val="single" w:sz="4" w:space="0" w:color="auto"/>
              <w:right w:val="single" w:sz="4" w:space="0" w:color="auto"/>
            </w:tcBorders>
            <w:vAlign w:val="center"/>
          </w:tcPr>
          <w:p w14:paraId="40FFB7A7" w14:textId="77777777" w:rsidR="007C5B3A" w:rsidRPr="00B53F0B" w:rsidRDefault="007C5B3A" w:rsidP="00F942D4">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2D354B40" w14:textId="77777777" w:rsidR="007C5B3A" w:rsidRPr="00B53F0B" w:rsidRDefault="007C5B3A" w:rsidP="00F942D4">
            <w:pPr>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3CA26DA9" w14:textId="77777777" w:rsidTr="004127C0">
        <w:trPr>
          <w:trHeight w:val="135"/>
        </w:trPr>
        <w:tc>
          <w:tcPr>
            <w:tcW w:w="3085" w:type="dxa"/>
            <w:tcBorders>
              <w:top w:val="single" w:sz="4" w:space="0" w:color="auto"/>
              <w:left w:val="single" w:sz="4" w:space="0" w:color="auto"/>
              <w:bottom w:val="single" w:sz="4" w:space="0" w:color="auto"/>
              <w:right w:val="single" w:sz="4" w:space="0" w:color="auto"/>
            </w:tcBorders>
            <w:vAlign w:val="center"/>
          </w:tcPr>
          <w:p w14:paraId="0F969DAC" w14:textId="77777777" w:rsidR="007C5B3A" w:rsidRPr="00B53F0B" w:rsidRDefault="007C5B3A" w:rsidP="00F942D4">
            <w:pPr>
              <w:jc w:val="center"/>
              <w:rPr>
                <w:b/>
                <w:sz w:val="20"/>
                <w:szCs w:val="20"/>
                <w:lang w:eastAsia="ru-RU"/>
              </w:rPr>
            </w:pPr>
            <w:r w:rsidRPr="00B53F0B">
              <w:rPr>
                <w:b/>
                <w:sz w:val="20"/>
                <w:szCs w:val="20"/>
                <w:lang w:eastAsia="ru-RU"/>
              </w:rPr>
              <w:t>Наименование вида использования</w:t>
            </w:r>
          </w:p>
        </w:tc>
        <w:tc>
          <w:tcPr>
            <w:tcW w:w="8505" w:type="dxa"/>
            <w:tcBorders>
              <w:top w:val="single" w:sz="4" w:space="0" w:color="auto"/>
              <w:left w:val="single" w:sz="4" w:space="0" w:color="auto"/>
              <w:bottom w:val="single" w:sz="4" w:space="0" w:color="auto"/>
              <w:right w:val="single" w:sz="4" w:space="0" w:color="auto"/>
            </w:tcBorders>
            <w:vAlign w:val="center"/>
          </w:tcPr>
          <w:p w14:paraId="202B9924" w14:textId="77777777" w:rsidR="007C5B3A" w:rsidRPr="00B53F0B" w:rsidRDefault="007C5B3A" w:rsidP="00F942D4">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439EC2C2" w14:textId="77777777" w:rsidR="007C5B3A" w:rsidRPr="00B53F0B" w:rsidRDefault="007C5B3A" w:rsidP="00F942D4">
            <w:pPr>
              <w:jc w:val="center"/>
              <w:rPr>
                <w:b/>
                <w:sz w:val="20"/>
                <w:szCs w:val="20"/>
                <w:lang w:eastAsia="ru-RU"/>
              </w:rPr>
            </w:pPr>
          </w:p>
        </w:tc>
      </w:tr>
      <w:tr w:rsidR="007C5B3A" w:rsidRPr="00B53F0B" w14:paraId="54EE63EB" w14:textId="77777777" w:rsidTr="004127C0">
        <w:trPr>
          <w:trHeight w:val="206"/>
        </w:trPr>
        <w:tc>
          <w:tcPr>
            <w:tcW w:w="3085" w:type="dxa"/>
            <w:tcBorders>
              <w:top w:val="single" w:sz="4" w:space="0" w:color="auto"/>
              <w:left w:val="single" w:sz="4" w:space="0" w:color="auto"/>
              <w:bottom w:val="single" w:sz="4" w:space="0" w:color="auto"/>
              <w:right w:val="single" w:sz="4" w:space="0" w:color="auto"/>
            </w:tcBorders>
          </w:tcPr>
          <w:p w14:paraId="3E55B66D" w14:textId="77777777" w:rsidR="007C5B3A" w:rsidRPr="00B53F0B" w:rsidRDefault="007C5B3A" w:rsidP="00F942D4">
            <w:pPr>
              <w:textAlignment w:val="baseline"/>
              <w:rPr>
                <w:sz w:val="20"/>
                <w:szCs w:val="20"/>
                <w:lang w:eastAsia="ru-RU"/>
              </w:rPr>
            </w:pPr>
            <w:r w:rsidRPr="00B53F0B">
              <w:rPr>
                <w:sz w:val="20"/>
                <w:szCs w:val="20"/>
                <w:lang w:eastAsia="ru-RU"/>
              </w:rPr>
              <w:t>Коммунальное обслуживание (3.1)</w:t>
            </w:r>
          </w:p>
        </w:tc>
        <w:tc>
          <w:tcPr>
            <w:tcW w:w="8505" w:type="dxa"/>
            <w:tcBorders>
              <w:top w:val="single" w:sz="4" w:space="0" w:color="auto"/>
              <w:left w:val="single" w:sz="4" w:space="0" w:color="auto"/>
              <w:bottom w:val="single" w:sz="4" w:space="0" w:color="auto"/>
              <w:right w:val="single" w:sz="4" w:space="0" w:color="auto"/>
            </w:tcBorders>
          </w:tcPr>
          <w:p w14:paraId="794438C1"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Borders>
              <w:top w:val="single" w:sz="4" w:space="0" w:color="auto"/>
              <w:left w:val="single" w:sz="4" w:space="0" w:color="auto"/>
              <w:bottom w:val="single" w:sz="4" w:space="0" w:color="auto"/>
              <w:right w:val="single" w:sz="4" w:space="0" w:color="auto"/>
            </w:tcBorders>
          </w:tcPr>
          <w:p w14:paraId="4942370E"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0C46E024" w14:textId="77777777" w:rsidR="007C5B3A" w:rsidRPr="00B53F0B" w:rsidRDefault="007C5B3A" w:rsidP="00F942D4">
            <w:pPr>
              <w:jc w:val="both"/>
              <w:rPr>
                <w:sz w:val="20"/>
                <w:szCs w:val="20"/>
                <w:lang w:eastAsia="ru-RU"/>
              </w:rPr>
            </w:pPr>
            <w:r w:rsidRPr="00B53F0B">
              <w:rPr>
                <w:sz w:val="20"/>
                <w:szCs w:val="20"/>
                <w:lang w:eastAsia="ru-RU"/>
              </w:rPr>
              <w:t>Минимальные отступы от границ земельного участка – 0,5 м.</w:t>
            </w:r>
          </w:p>
          <w:p w14:paraId="16118691"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 не подлежат установлению.</w:t>
            </w:r>
          </w:p>
          <w:p w14:paraId="39643913"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r w:rsidR="007C5B3A" w:rsidRPr="00B53F0B" w14:paraId="37698AFF" w14:textId="77777777" w:rsidTr="004127C0">
        <w:trPr>
          <w:trHeight w:val="206"/>
        </w:trPr>
        <w:tc>
          <w:tcPr>
            <w:tcW w:w="3085" w:type="dxa"/>
            <w:tcBorders>
              <w:top w:val="single" w:sz="4" w:space="0" w:color="auto"/>
              <w:left w:val="single" w:sz="4" w:space="0" w:color="auto"/>
              <w:bottom w:val="single" w:sz="4" w:space="0" w:color="auto"/>
              <w:right w:val="single" w:sz="4" w:space="0" w:color="auto"/>
            </w:tcBorders>
          </w:tcPr>
          <w:p w14:paraId="587C1C4A" w14:textId="77777777" w:rsidR="007C5B3A" w:rsidRPr="00B53F0B" w:rsidRDefault="007C5B3A" w:rsidP="00F942D4">
            <w:pPr>
              <w:textAlignment w:val="baseline"/>
              <w:rPr>
                <w:sz w:val="20"/>
                <w:szCs w:val="20"/>
                <w:lang w:eastAsia="ru-RU"/>
              </w:rPr>
            </w:pPr>
            <w:r w:rsidRPr="00B53F0B">
              <w:rPr>
                <w:sz w:val="20"/>
                <w:szCs w:val="20"/>
                <w:lang w:eastAsia="ru-RU"/>
              </w:rPr>
              <w:t>Коммунальное обслуживание (3.1)</w:t>
            </w:r>
          </w:p>
        </w:tc>
        <w:tc>
          <w:tcPr>
            <w:tcW w:w="8505" w:type="dxa"/>
            <w:tcBorders>
              <w:top w:val="single" w:sz="4" w:space="0" w:color="auto"/>
              <w:left w:val="single" w:sz="4" w:space="0" w:color="auto"/>
              <w:bottom w:val="single" w:sz="4" w:space="0" w:color="auto"/>
              <w:right w:val="single" w:sz="4" w:space="0" w:color="auto"/>
            </w:tcBorders>
          </w:tcPr>
          <w:p w14:paraId="2C562EA2"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tcBorders>
              <w:top w:val="single" w:sz="4" w:space="0" w:color="auto"/>
              <w:left w:val="single" w:sz="4" w:space="0" w:color="auto"/>
              <w:bottom w:val="single" w:sz="4" w:space="0" w:color="auto"/>
              <w:right w:val="single" w:sz="4" w:space="0" w:color="auto"/>
            </w:tcBorders>
          </w:tcPr>
          <w:p w14:paraId="0147B7F9" w14:textId="77777777" w:rsidR="007C5B3A" w:rsidRPr="00B53F0B" w:rsidRDefault="007C5B3A" w:rsidP="00F942D4">
            <w:pPr>
              <w:jc w:val="both"/>
              <w:rPr>
                <w:sz w:val="20"/>
                <w:szCs w:val="20"/>
                <w:lang w:eastAsia="ru-RU"/>
              </w:rPr>
            </w:pPr>
          </w:p>
        </w:tc>
      </w:tr>
      <w:tr w:rsidR="007C5B3A" w:rsidRPr="00B53F0B" w14:paraId="2023D4A7" w14:textId="77777777" w:rsidTr="004127C0">
        <w:trPr>
          <w:trHeight w:val="206"/>
        </w:trPr>
        <w:tc>
          <w:tcPr>
            <w:tcW w:w="3085" w:type="dxa"/>
            <w:tcBorders>
              <w:top w:val="single" w:sz="4" w:space="0" w:color="auto"/>
              <w:left w:val="single" w:sz="4" w:space="0" w:color="auto"/>
              <w:bottom w:val="single" w:sz="4" w:space="0" w:color="auto"/>
              <w:right w:val="single" w:sz="4" w:space="0" w:color="auto"/>
            </w:tcBorders>
          </w:tcPr>
          <w:p w14:paraId="670633AC" w14:textId="77777777" w:rsidR="007C5B3A" w:rsidRPr="00B53F0B" w:rsidRDefault="007C5B3A" w:rsidP="00F942D4">
            <w:pPr>
              <w:textAlignment w:val="baseline"/>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8505" w:type="dxa"/>
            <w:tcBorders>
              <w:top w:val="single" w:sz="4" w:space="0" w:color="auto"/>
              <w:left w:val="single" w:sz="4" w:space="0" w:color="auto"/>
              <w:bottom w:val="single" w:sz="4" w:space="0" w:color="auto"/>
              <w:right w:val="single" w:sz="4" w:space="0" w:color="auto"/>
            </w:tcBorders>
          </w:tcPr>
          <w:p w14:paraId="73F94D62"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Borders>
              <w:top w:val="single" w:sz="4" w:space="0" w:color="auto"/>
              <w:left w:val="single" w:sz="4" w:space="0" w:color="auto"/>
              <w:bottom w:val="single" w:sz="4" w:space="0" w:color="auto"/>
              <w:right w:val="single" w:sz="4" w:space="0" w:color="auto"/>
            </w:tcBorders>
          </w:tcPr>
          <w:p w14:paraId="3E1AAB21" w14:textId="77777777" w:rsidR="007C5B3A" w:rsidRPr="00B53F0B" w:rsidRDefault="007C5B3A" w:rsidP="00F942D4">
            <w:pPr>
              <w:jc w:val="both"/>
              <w:rPr>
                <w:sz w:val="20"/>
                <w:szCs w:val="20"/>
                <w:lang w:eastAsia="ru-RU"/>
              </w:rPr>
            </w:pPr>
          </w:p>
        </w:tc>
      </w:tr>
      <w:tr w:rsidR="007C5B3A" w:rsidRPr="00B53F0B" w14:paraId="4BA94C8E" w14:textId="77777777" w:rsidTr="004127C0">
        <w:trPr>
          <w:trHeight w:val="206"/>
        </w:trPr>
        <w:tc>
          <w:tcPr>
            <w:tcW w:w="3085" w:type="dxa"/>
            <w:tcBorders>
              <w:top w:val="single" w:sz="4" w:space="0" w:color="auto"/>
              <w:left w:val="single" w:sz="4" w:space="0" w:color="auto"/>
              <w:bottom w:val="single" w:sz="4" w:space="0" w:color="auto"/>
              <w:right w:val="single" w:sz="4" w:space="0" w:color="auto"/>
            </w:tcBorders>
          </w:tcPr>
          <w:p w14:paraId="19A1BEF8" w14:textId="77777777" w:rsidR="007C5B3A" w:rsidRPr="00B53F0B" w:rsidRDefault="007C5B3A" w:rsidP="00F942D4">
            <w:pPr>
              <w:jc w:val="both"/>
              <w:rPr>
                <w:sz w:val="20"/>
                <w:szCs w:val="20"/>
                <w:lang w:eastAsia="ru-RU"/>
              </w:rPr>
            </w:pPr>
            <w:r w:rsidRPr="00B53F0B">
              <w:rPr>
                <w:sz w:val="20"/>
                <w:szCs w:val="20"/>
                <w:lang w:eastAsia="ru-RU"/>
              </w:rPr>
              <w:t>Земельные участки (территории) общего пользования (12.0)</w:t>
            </w:r>
          </w:p>
        </w:tc>
        <w:tc>
          <w:tcPr>
            <w:tcW w:w="8505" w:type="dxa"/>
            <w:tcBorders>
              <w:top w:val="single" w:sz="4" w:space="0" w:color="auto"/>
              <w:left w:val="single" w:sz="4" w:space="0" w:color="auto"/>
              <w:bottom w:val="single" w:sz="4" w:space="0" w:color="auto"/>
              <w:right w:val="single" w:sz="4" w:space="0" w:color="auto"/>
            </w:tcBorders>
          </w:tcPr>
          <w:p w14:paraId="6D2801B0" w14:textId="77777777" w:rsidR="007C5B3A" w:rsidRPr="00B53F0B" w:rsidRDefault="007C5B3A" w:rsidP="00F942D4">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tcBorders>
              <w:top w:val="single" w:sz="4" w:space="0" w:color="auto"/>
              <w:left w:val="single" w:sz="4" w:space="0" w:color="auto"/>
              <w:bottom w:val="single" w:sz="4" w:space="0" w:color="auto"/>
              <w:right w:val="single" w:sz="4" w:space="0" w:color="auto"/>
            </w:tcBorders>
          </w:tcPr>
          <w:p w14:paraId="32D5B5B9" w14:textId="77777777" w:rsidR="007C5B3A" w:rsidRPr="00B53F0B" w:rsidRDefault="007C5B3A" w:rsidP="00F942D4">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C5B3A" w:rsidRPr="00B53F0B" w14:paraId="170E9F99" w14:textId="77777777" w:rsidTr="004127C0">
        <w:trPr>
          <w:trHeight w:val="206"/>
        </w:trPr>
        <w:tc>
          <w:tcPr>
            <w:tcW w:w="3085" w:type="dxa"/>
            <w:tcBorders>
              <w:top w:val="single" w:sz="4" w:space="0" w:color="auto"/>
              <w:left w:val="single" w:sz="4" w:space="0" w:color="auto"/>
              <w:bottom w:val="single" w:sz="4" w:space="0" w:color="auto"/>
              <w:right w:val="single" w:sz="4" w:space="0" w:color="auto"/>
            </w:tcBorders>
          </w:tcPr>
          <w:p w14:paraId="38EAAEF7" w14:textId="77777777" w:rsidR="007C5B3A" w:rsidRPr="00B53F0B" w:rsidRDefault="007C5B3A" w:rsidP="00F942D4">
            <w:pPr>
              <w:jc w:val="both"/>
              <w:rPr>
                <w:sz w:val="20"/>
                <w:szCs w:val="20"/>
                <w:lang w:eastAsia="ru-RU"/>
              </w:rPr>
            </w:pPr>
            <w:r w:rsidRPr="00B53F0B">
              <w:rPr>
                <w:sz w:val="20"/>
                <w:szCs w:val="20"/>
                <w:lang w:eastAsia="ru-RU"/>
              </w:rPr>
              <w:t>Улично-дорожная сеть (12.0.1)</w:t>
            </w:r>
          </w:p>
        </w:tc>
        <w:tc>
          <w:tcPr>
            <w:tcW w:w="8505" w:type="dxa"/>
            <w:tcBorders>
              <w:top w:val="single" w:sz="4" w:space="0" w:color="auto"/>
              <w:left w:val="single" w:sz="4" w:space="0" w:color="auto"/>
              <w:bottom w:val="single" w:sz="4" w:space="0" w:color="auto"/>
              <w:right w:val="single" w:sz="4" w:space="0" w:color="auto"/>
            </w:tcBorders>
          </w:tcPr>
          <w:p w14:paraId="1E47093B" w14:textId="77777777" w:rsidR="007C5B3A" w:rsidRPr="00B53F0B" w:rsidRDefault="007C5B3A" w:rsidP="00F942D4">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tcBorders>
              <w:top w:val="single" w:sz="4" w:space="0" w:color="auto"/>
              <w:left w:val="single" w:sz="4" w:space="0" w:color="auto"/>
              <w:bottom w:val="single" w:sz="4" w:space="0" w:color="auto"/>
              <w:right w:val="single" w:sz="4" w:space="0" w:color="auto"/>
            </w:tcBorders>
          </w:tcPr>
          <w:p w14:paraId="2639EB8F" w14:textId="77777777" w:rsidR="007C5B3A" w:rsidRPr="00B53F0B" w:rsidRDefault="007C5B3A" w:rsidP="00F942D4">
            <w:pPr>
              <w:jc w:val="both"/>
              <w:rPr>
                <w:sz w:val="20"/>
                <w:szCs w:val="20"/>
                <w:lang w:eastAsia="ru-RU"/>
              </w:rPr>
            </w:pPr>
          </w:p>
        </w:tc>
      </w:tr>
      <w:tr w:rsidR="007C5B3A" w:rsidRPr="00B53F0B" w14:paraId="0A54FC31" w14:textId="77777777" w:rsidTr="004127C0">
        <w:trPr>
          <w:trHeight w:val="206"/>
        </w:trPr>
        <w:tc>
          <w:tcPr>
            <w:tcW w:w="3085" w:type="dxa"/>
            <w:tcBorders>
              <w:top w:val="single" w:sz="4" w:space="0" w:color="auto"/>
              <w:left w:val="single" w:sz="4" w:space="0" w:color="auto"/>
              <w:bottom w:val="single" w:sz="4" w:space="0" w:color="auto"/>
              <w:right w:val="single" w:sz="4" w:space="0" w:color="auto"/>
            </w:tcBorders>
          </w:tcPr>
          <w:p w14:paraId="270D7179" w14:textId="77777777" w:rsidR="007C5B3A" w:rsidRPr="00B53F0B" w:rsidRDefault="007C5B3A" w:rsidP="00F942D4">
            <w:pPr>
              <w:jc w:val="both"/>
              <w:rPr>
                <w:sz w:val="20"/>
                <w:szCs w:val="20"/>
                <w:lang w:eastAsia="ru-RU"/>
              </w:rPr>
            </w:pPr>
            <w:r w:rsidRPr="00B53F0B">
              <w:rPr>
                <w:sz w:val="20"/>
                <w:szCs w:val="20"/>
                <w:lang w:eastAsia="ru-RU"/>
              </w:rPr>
              <w:t>Благоустройство территории (12.0.2)</w:t>
            </w:r>
          </w:p>
        </w:tc>
        <w:tc>
          <w:tcPr>
            <w:tcW w:w="8505" w:type="dxa"/>
            <w:tcBorders>
              <w:top w:val="single" w:sz="4" w:space="0" w:color="auto"/>
              <w:left w:val="single" w:sz="4" w:space="0" w:color="auto"/>
              <w:bottom w:val="single" w:sz="4" w:space="0" w:color="auto"/>
              <w:right w:val="single" w:sz="4" w:space="0" w:color="auto"/>
            </w:tcBorders>
          </w:tcPr>
          <w:p w14:paraId="49C6EDF9" w14:textId="77777777" w:rsidR="007C5B3A" w:rsidRPr="00B53F0B" w:rsidRDefault="007C5B3A" w:rsidP="00F942D4">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tcBorders>
              <w:top w:val="single" w:sz="4" w:space="0" w:color="auto"/>
              <w:left w:val="single" w:sz="4" w:space="0" w:color="auto"/>
              <w:bottom w:val="single" w:sz="4" w:space="0" w:color="auto"/>
              <w:right w:val="single" w:sz="4" w:space="0" w:color="auto"/>
            </w:tcBorders>
          </w:tcPr>
          <w:p w14:paraId="6FA43A14" w14:textId="77777777" w:rsidR="007C5B3A" w:rsidRPr="00B53F0B" w:rsidRDefault="007C5B3A" w:rsidP="00F942D4">
            <w:pPr>
              <w:jc w:val="both"/>
              <w:rPr>
                <w:sz w:val="20"/>
                <w:szCs w:val="20"/>
                <w:lang w:eastAsia="ru-RU"/>
              </w:rPr>
            </w:pPr>
          </w:p>
        </w:tc>
      </w:tr>
    </w:tbl>
    <w:p w14:paraId="795B9F11" w14:textId="77777777" w:rsidR="00AD7DCE" w:rsidRPr="00B53F0B" w:rsidRDefault="00AD7DCE" w:rsidP="001F059E">
      <w:pPr>
        <w:keepNext/>
        <w:spacing w:before="240" w:after="240"/>
        <w:jc w:val="both"/>
        <w:outlineLvl w:val="0"/>
        <w:rPr>
          <w:rFonts w:cs="Arial"/>
          <w:b/>
          <w:bCs/>
          <w:i/>
          <w:iCs/>
          <w:sz w:val="28"/>
          <w:szCs w:val="28"/>
        </w:rPr>
      </w:pPr>
    </w:p>
    <w:p w14:paraId="4AF24304" w14:textId="77777777" w:rsidR="00B33AA1" w:rsidRPr="00B53F0B" w:rsidRDefault="00AD7DCE" w:rsidP="001F059E">
      <w:pPr>
        <w:keepNext/>
        <w:spacing w:before="240" w:after="240"/>
        <w:jc w:val="both"/>
        <w:outlineLvl w:val="0"/>
        <w:rPr>
          <w:rFonts w:cs="Arial"/>
          <w:b/>
          <w:bCs/>
          <w:i/>
          <w:iCs/>
          <w:sz w:val="28"/>
          <w:szCs w:val="28"/>
        </w:rPr>
      </w:pPr>
      <w:r w:rsidRPr="00B53F0B">
        <w:rPr>
          <w:rFonts w:cs="Arial"/>
          <w:b/>
          <w:bCs/>
          <w:i/>
          <w:iCs/>
          <w:sz w:val="28"/>
          <w:szCs w:val="28"/>
        </w:rPr>
        <w:br w:type="page"/>
      </w:r>
      <w:bookmarkStart w:id="97" w:name="_Toc22547260"/>
      <w:r w:rsidR="00B33AA1" w:rsidRPr="00B53F0B">
        <w:rPr>
          <w:rFonts w:cs="Arial"/>
          <w:b/>
          <w:bCs/>
          <w:i/>
          <w:iCs/>
          <w:sz w:val="28"/>
          <w:szCs w:val="28"/>
        </w:rPr>
        <w:lastRenderedPageBreak/>
        <w:t xml:space="preserve">Статья </w:t>
      </w:r>
      <w:r w:rsidR="005F40AA" w:rsidRPr="00B53F0B">
        <w:rPr>
          <w:rFonts w:cs="Arial"/>
          <w:b/>
          <w:bCs/>
          <w:i/>
          <w:iCs/>
          <w:sz w:val="28"/>
          <w:szCs w:val="28"/>
        </w:rPr>
        <w:t>20</w:t>
      </w:r>
      <w:r w:rsidR="00B33AA1" w:rsidRPr="00B53F0B">
        <w:rPr>
          <w:rFonts w:cs="Arial"/>
          <w:b/>
          <w:bCs/>
          <w:i/>
          <w:iCs/>
          <w:sz w:val="28"/>
          <w:szCs w:val="28"/>
        </w:rPr>
        <w:t>.</w:t>
      </w:r>
      <w:r w:rsidR="00BA0529" w:rsidRPr="00B53F0B">
        <w:rPr>
          <w:rFonts w:cs="Arial"/>
          <w:b/>
          <w:bCs/>
          <w:i/>
          <w:iCs/>
          <w:sz w:val="28"/>
          <w:szCs w:val="28"/>
        </w:rPr>
        <w:t xml:space="preserve"> </w:t>
      </w:r>
      <w:r w:rsidR="00B33AA1" w:rsidRPr="00B53F0B">
        <w:rPr>
          <w:rFonts w:cs="Arial"/>
          <w:b/>
          <w:bCs/>
          <w:i/>
          <w:iCs/>
          <w:sz w:val="28"/>
          <w:szCs w:val="28"/>
        </w:rPr>
        <w:t xml:space="preserve">«Ж-3». </w:t>
      </w:r>
      <w:bookmarkEnd w:id="97"/>
      <w:r w:rsidR="009F1BF9" w:rsidRPr="00B53F0B">
        <w:rPr>
          <w:rFonts w:cs="Arial"/>
          <w:b/>
          <w:bCs/>
          <w:i/>
          <w:iCs/>
          <w:sz w:val="28"/>
          <w:szCs w:val="28"/>
        </w:rPr>
        <w:t>Зона застройки среднеэтажными жилыми домами (от 5 до 8 этажей, включая мансардный)</w:t>
      </w:r>
    </w:p>
    <w:p w14:paraId="4B01C366" w14:textId="77777777" w:rsidR="00203C42" w:rsidRPr="00B53F0B" w:rsidRDefault="00203C42" w:rsidP="00203C42">
      <w:r w:rsidRPr="00B53F0B">
        <w:t>1. Основные виды и параметры разрешенного использования земельных участков и объектов капитального строительства</w:t>
      </w:r>
    </w:p>
    <w:tbl>
      <w:tblPr>
        <w:tblW w:w="15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819"/>
        <w:gridCol w:w="3828"/>
        <w:gridCol w:w="3642"/>
      </w:tblGrid>
      <w:tr w:rsidR="00715884" w:rsidRPr="00B53F0B" w14:paraId="2A413CFB" w14:textId="77777777" w:rsidTr="004127C0">
        <w:trPr>
          <w:trHeight w:val="390"/>
        </w:trPr>
        <w:tc>
          <w:tcPr>
            <w:tcW w:w="7762" w:type="dxa"/>
            <w:gridSpan w:val="2"/>
            <w:tcBorders>
              <w:top w:val="single" w:sz="4" w:space="0" w:color="auto"/>
              <w:left w:val="single" w:sz="4" w:space="0" w:color="auto"/>
              <w:bottom w:val="single" w:sz="4" w:space="0" w:color="auto"/>
              <w:right w:val="single" w:sz="4" w:space="0" w:color="auto"/>
            </w:tcBorders>
            <w:vAlign w:val="center"/>
          </w:tcPr>
          <w:p w14:paraId="1DB1FCD1" w14:textId="77777777" w:rsidR="00715884" w:rsidRPr="00B53F0B" w:rsidRDefault="00715884" w:rsidP="00AD7DCE">
            <w:pPr>
              <w:jc w:val="center"/>
              <w:rPr>
                <w:b/>
                <w:sz w:val="20"/>
                <w:szCs w:val="20"/>
                <w:lang w:eastAsia="ru-RU"/>
              </w:rPr>
            </w:pPr>
            <w:r w:rsidRPr="00B53F0B">
              <w:rPr>
                <w:b/>
                <w:sz w:val="20"/>
                <w:szCs w:val="20"/>
                <w:lang w:eastAsia="ru-RU"/>
              </w:rPr>
              <w:t>ВИДЫ ИСПОЛЬЗОВАНИЯ</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14:paraId="503CB2D2" w14:textId="77777777" w:rsidR="00715884" w:rsidRPr="00B53F0B" w:rsidRDefault="00715884" w:rsidP="00AD7DCE">
            <w:pPr>
              <w:jc w:val="center"/>
              <w:rPr>
                <w:b/>
                <w:sz w:val="20"/>
                <w:szCs w:val="20"/>
                <w:lang w:eastAsia="ru-RU"/>
              </w:rPr>
            </w:pPr>
            <w:r w:rsidRPr="00B53F0B">
              <w:rPr>
                <w:b/>
                <w:sz w:val="20"/>
                <w:szCs w:val="20"/>
                <w:lang w:eastAsia="ru-RU"/>
              </w:rPr>
              <w:t>ПАРАМЕТРЫ РАЗРЕШЕННОГО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43A4F469" w14:textId="77777777" w:rsidR="00715884" w:rsidRPr="00B53F0B" w:rsidRDefault="00715884" w:rsidP="00AD7DCE">
            <w:pPr>
              <w:jc w:val="center"/>
              <w:rPr>
                <w:b/>
                <w:sz w:val="20"/>
                <w:szCs w:val="20"/>
                <w:lang w:eastAsia="ru-RU"/>
              </w:rPr>
            </w:pPr>
            <w:r w:rsidRPr="00B53F0B">
              <w:rPr>
                <w:b/>
                <w:sz w:val="20"/>
                <w:szCs w:val="20"/>
                <w:lang w:eastAsia="ru-RU"/>
              </w:rPr>
              <w:t>ОГРАНИЧЕНИЯ ИСПОЛЬЗОВАНИЯ ЗЕМЕЛЬНЫХ УЧАСТКОВ И ОБЪЕКТОВ КАПИТАЛЬНОГО СТРОИТЕЛЬСТВА</w:t>
            </w:r>
          </w:p>
        </w:tc>
      </w:tr>
      <w:tr w:rsidR="00715884" w:rsidRPr="00B53F0B" w14:paraId="17962790" w14:textId="77777777" w:rsidTr="004127C0">
        <w:trPr>
          <w:trHeight w:val="150"/>
        </w:trPr>
        <w:tc>
          <w:tcPr>
            <w:tcW w:w="2943" w:type="dxa"/>
            <w:tcBorders>
              <w:top w:val="single" w:sz="4" w:space="0" w:color="auto"/>
              <w:left w:val="single" w:sz="4" w:space="0" w:color="auto"/>
              <w:bottom w:val="single" w:sz="4" w:space="0" w:color="auto"/>
              <w:right w:val="single" w:sz="4" w:space="0" w:color="auto"/>
            </w:tcBorders>
            <w:vAlign w:val="center"/>
          </w:tcPr>
          <w:p w14:paraId="23CD450C" w14:textId="77777777" w:rsidR="00715884" w:rsidRPr="00B53F0B" w:rsidRDefault="00715884" w:rsidP="00AD7DCE">
            <w:pPr>
              <w:jc w:val="center"/>
              <w:rPr>
                <w:b/>
                <w:sz w:val="20"/>
                <w:szCs w:val="20"/>
                <w:lang w:eastAsia="ru-RU"/>
              </w:rPr>
            </w:pPr>
            <w:r w:rsidRPr="00B53F0B">
              <w:rPr>
                <w:b/>
                <w:sz w:val="20"/>
                <w:szCs w:val="20"/>
                <w:lang w:eastAsia="ru-RU"/>
              </w:rPr>
              <w:t>Наименование вида использования</w:t>
            </w:r>
          </w:p>
        </w:tc>
        <w:tc>
          <w:tcPr>
            <w:tcW w:w="4819" w:type="dxa"/>
            <w:tcBorders>
              <w:top w:val="single" w:sz="4" w:space="0" w:color="auto"/>
              <w:left w:val="single" w:sz="4" w:space="0" w:color="auto"/>
              <w:bottom w:val="single" w:sz="4" w:space="0" w:color="auto"/>
              <w:right w:val="single" w:sz="4" w:space="0" w:color="auto"/>
            </w:tcBorders>
            <w:vAlign w:val="center"/>
          </w:tcPr>
          <w:p w14:paraId="14DEAB5D" w14:textId="77777777" w:rsidR="00715884" w:rsidRPr="00B53F0B" w:rsidRDefault="00715884" w:rsidP="00AD7DCE">
            <w:pPr>
              <w:jc w:val="center"/>
              <w:rPr>
                <w:b/>
                <w:sz w:val="20"/>
                <w:szCs w:val="20"/>
                <w:lang w:eastAsia="ru-RU"/>
              </w:rPr>
            </w:pPr>
            <w:r w:rsidRPr="00B53F0B">
              <w:rPr>
                <w:b/>
                <w:sz w:val="20"/>
                <w:szCs w:val="20"/>
                <w:lang w:eastAsia="ru-RU"/>
              </w:rPr>
              <w:t>Описание вида использования</w:t>
            </w:r>
          </w:p>
        </w:tc>
        <w:tc>
          <w:tcPr>
            <w:tcW w:w="3828" w:type="dxa"/>
            <w:vMerge/>
            <w:tcBorders>
              <w:top w:val="single" w:sz="4" w:space="0" w:color="auto"/>
              <w:left w:val="single" w:sz="4" w:space="0" w:color="auto"/>
              <w:bottom w:val="single" w:sz="4" w:space="0" w:color="auto"/>
              <w:right w:val="single" w:sz="4" w:space="0" w:color="auto"/>
            </w:tcBorders>
            <w:vAlign w:val="center"/>
          </w:tcPr>
          <w:p w14:paraId="3D60C5A2" w14:textId="77777777" w:rsidR="00715884" w:rsidRPr="00B53F0B" w:rsidRDefault="00715884" w:rsidP="00AD7DCE">
            <w:pPr>
              <w:jc w:val="center"/>
              <w:rPr>
                <w:b/>
                <w:sz w:val="20"/>
                <w:szCs w:val="20"/>
                <w:lang w:eastAsia="ru-RU"/>
              </w:rPr>
            </w:pPr>
          </w:p>
        </w:tc>
        <w:tc>
          <w:tcPr>
            <w:tcW w:w="3642" w:type="dxa"/>
            <w:vMerge/>
            <w:tcBorders>
              <w:top w:val="single" w:sz="4" w:space="0" w:color="auto"/>
              <w:left w:val="single" w:sz="4" w:space="0" w:color="auto"/>
              <w:bottom w:val="single" w:sz="4" w:space="0" w:color="auto"/>
              <w:right w:val="single" w:sz="4" w:space="0" w:color="auto"/>
            </w:tcBorders>
            <w:vAlign w:val="center"/>
          </w:tcPr>
          <w:p w14:paraId="448AB031" w14:textId="77777777" w:rsidR="00715884" w:rsidRPr="00B53F0B" w:rsidRDefault="00715884" w:rsidP="00AD7DCE">
            <w:pPr>
              <w:jc w:val="center"/>
              <w:rPr>
                <w:b/>
                <w:sz w:val="20"/>
                <w:szCs w:val="20"/>
                <w:lang w:eastAsia="ru-RU"/>
              </w:rPr>
            </w:pPr>
          </w:p>
        </w:tc>
      </w:tr>
      <w:tr w:rsidR="0005705C" w:rsidRPr="00B53F0B" w14:paraId="687076D1" w14:textId="77777777" w:rsidTr="004127C0">
        <w:tc>
          <w:tcPr>
            <w:tcW w:w="2943" w:type="dxa"/>
            <w:tcBorders>
              <w:top w:val="single" w:sz="4" w:space="0" w:color="auto"/>
              <w:left w:val="single" w:sz="4" w:space="0" w:color="auto"/>
              <w:bottom w:val="single" w:sz="4" w:space="0" w:color="auto"/>
              <w:right w:val="single" w:sz="4" w:space="0" w:color="auto"/>
            </w:tcBorders>
          </w:tcPr>
          <w:p w14:paraId="76787808" w14:textId="77777777" w:rsidR="0005705C" w:rsidRPr="00B53F0B" w:rsidRDefault="0005705C" w:rsidP="00AD7DCE">
            <w:pPr>
              <w:textAlignment w:val="baseline"/>
              <w:rPr>
                <w:sz w:val="20"/>
                <w:szCs w:val="20"/>
                <w:lang w:eastAsia="ru-RU"/>
              </w:rPr>
            </w:pPr>
            <w:r w:rsidRPr="00B53F0B">
              <w:rPr>
                <w:sz w:val="20"/>
                <w:szCs w:val="20"/>
                <w:lang w:eastAsia="ru-RU"/>
              </w:rPr>
              <w:t>Среднеэтажная жилая застройка (2.5)</w:t>
            </w:r>
          </w:p>
        </w:tc>
        <w:tc>
          <w:tcPr>
            <w:tcW w:w="4819" w:type="dxa"/>
            <w:tcBorders>
              <w:top w:val="single" w:sz="4" w:space="0" w:color="auto"/>
              <w:left w:val="single" w:sz="4" w:space="0" w:color="auto"/>
              <w:bottom w:val="single" w:sz="4" w:space="0" w:color="auto"/>
              <w:right w:val="single" w:sz="4" w:space="0" w:color="auto"/>
            </w:tcBorders>
          </w:tcPr>
          <w:p w14:paraId="06A1B801" w14:textId="77777777" w:rsidR="0005705C" w:rsidRPr="00B53F0B" w:rsidRDefault="0005705C" w:rsidP="00AD7DCE">
            <w:pPr>
              <w:textAlignment w:val="baseline"/>
              <w:rPr>
                <w:sz w:val="20"/>
                <w:szCs w:val="20"/>
                <w:lang w:eastAsia="ru-RU"/>
              </w:rPr>
            </w:pPr>
            <w:r w:rsidRPr="00B53F0B">
              <w:rPr>
                <w:sz w:val="20"/>
                <w:szCs w:val="20"/>
                <w:lang w:eastAsia="ru-RU"/>
              </w:rPr>
              <w:t>Размещение многоквартирных домов этажностью не выше восьми этажей;</w:t>
            </w:r>
          </w:p>
          <w:p w14:paraId="051CC3D3" w14:textId="77777777" w:rsidR="0005705C" w:rsidRPr="00B53F0B" w:rsidRDefault="0005705C" w:rsidP="00AD7DCE">
            <w:pPr>
              <w:textAlignment w:val="baseline"/>
              <w:rPr>
                <w:sz w:val="20"/>
                <w:szCs w:val="20"/>
                <w:lang w:eastAsia="ru-RU"/>
              </w:rPr>
            </w:pPr>
            <w:r w:rsidRPr="00B53F0B">
              <w:rPr>
                <w:sz w:val="20"/>
                <w:szCs w:val="20"/>
                <w:lang w:eastAsia="ru-RU"/>
              </w:rPr>
              <w:t>благоустройство и озеленение;</w:t>
            </w:r>
          </w:p>
          <w:p w14:paraId="3B9137BD" w14:textId="77777777" w:rsidR="0005705C" w:rsidRPr="00B53F0B" w:rsidRDefault="0005705C" w:rsidP="00AD7DCE">
            <w:pPr>
              <w:textAlignment w:val="baseline"/>
              <w:rPr>
                <w:sz w:val="20"/>
                <w:szCs w:val="20"/>
                <w:lang w:eastAsia="ru-RU"/>
              </w:rPr>
            </w:pPr>
            <w:r w:rsidRPr="00B53F0B">
              <w:rPr>
                <w:sz w:val="20"/>
                <w:szCs w:val="20"/>
                <w:lang w:eastAsia="ru-RU"/>
              </w:rPr>
              <w:t>размещение подземных гаражей и автостоянок;</w:t>
            </w:r>
          </w:p>
          <w:p w14:paraId="4D142F71" w14:textId="77777777" w:rsidR="0005705C" w:rsidRPr="00B53F0B" w:rsidRDefault="0005705C" w:rsidP="00AD7DCE">
            <w:pPr>
              <w:textAlignment w:val="baseline"/>
              <w:rPr>
                <w:sz w:val="20"/>
                <w:szCs w:val="20"/>
                <w:lang w:eastAsia="ru-RU"/>
              </w:rPr>
            </w:pPr>
            <w:r w:rsidRPr="00B53F0B">
              <w:rPr>
                <w:sz w:val="20"/>
                <w:szCs w:val="20"/>
                <w:lang w:eastAsia="ru-RU"/>
              </w:rPr>
              <w:t>обустройство спортивных и детских площадок, площадок для отдыха;</w:t>
            </w:r>
          </w:p>
          <w:p w14:paraId="1A6CDD77" w14:textId="77777777" w:rsidR="0005705C" w:rsidRPr="00B53F0B" w:rsidRDefault="0005705C" w:rsidP="00AD7DCE">
            <w:pPr>
              <w:textAlignment w:val="baseline"/>
              <w:rPr>
                <w:sz w:val="20"/>
                <w:szCs w:val="20"/>
                <w:lang w:eastAsia="ru-RU"/>
              </w:rPr>
            </w:pPr>
            <w:r w:rsidRPr="00B53F0B">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828" w:type="dxa"/>
            <w:tcBorders>
              <w:top w:val="single" w:sz="4" w:space="0" w:color="auto"/>
              <w:left w:val="single" w:sz="4" w:space="0" w:color="auto"/>
              <w:bottom w:val="single" w:sz="4" w:space="0" w:color="auto"/>
              <w:right w:val="single" w:sz="4" w:space="0" w:color="auto"/>
            </w:tcBorders>
          </w:tcPr>
          <w:p w14:paraId="5D78E8C8" w14:textId="77777777" w:rsidR="0005705C" w:rsidRPr="00B53F0B" w:rsidRDefault="0005705C" w:rsidP="00AD7DCE">
            <w:pPr>
              <w:jc w:val="both"/>
              <w:rPr>
                <w:sz w:val="20"/>
                <w:szCs w:val="20"/>
                <w:lang w:eastAsia="ru-RU"/>
              </w:rPr>
            </w:pPr>
            <w:r w:rsidRPr="00B53F0B">
              <w:rPr>
                <w:sz w:val="20"/>
                <w:szCs w:val="20"/>
                <w:lang w:eastAsia="ru-RU"/>
              </w:rPr>
              <w:t>Предельное количество этажей – от 5 до 8 надземных этажей.</w:t>
            </w:r>
          </w:p>
          <w:p w14:paraId="02873699" w14:textId="77777777" w:rsidR="0005705C" w:rsidRPr="00B53F0B" w:rsidRDefault="0005705C" w:rsidP="00AD7DCE">
            <w:pPr>
              <w:jc w:val="both"/>
              <w:rPr>
                <w:sz w:val="20"/>
                <w:szCs w:val="20"/>
                <w:lang w:eastAsia="ru-RU"/>
              </w:rPr>
            </w:pPr>
            <w:r w:rsidRPr="00B53F0B">
              <w:rPr>
                <w:sz w:val="20"/>
                <w:szCs w:val="20"/>
                <w:lang w:eastAsia="ru-RU"/>
              </w:rPr>
              <w:t>Предельная высота зданий, строений, сооружений – 26 м.</w:t>
            </w:r>
          </w:p>
          <w:p w14:paraId="18463B50" w14:textId="77777777" w:rsidR="0005705C" w:rsidRPr="00B53F0B" w:rsidRDefault="0005705C" w:rsidP="00AD7DCE">
            <w:pPr>
              <w:jc w:val="both"/>
              <w:rPr>
                <w:sz w:val="20"/>
                <w:szCs w:val="20"/>
                <w:lang w:eastAsia="ru-RU"/>
              </w:rPr>
            </w:pPr>
            <w:r w:rsidRPr="00B53F0B">
              <w:rPr>
                <w:sz w:val="20"/>
                <w:szCs w:val="20"/>
                <w:lang w:eastAsia="ru-RU"/>
              </w:rPr>
              <w:t>Минимальный отступ от границы земельного участка – 3 м.</w:t>
            </w:r>
          </w:p>
          <w:p w14:paraId="595E3A97" w14:textId="77777777" w:rsidR="0005705C" w:rsidRPr="00B53F0B" w:rsidRDefault="0005705C" w:rsidP="00AD7DCE">
            <w:pPr>
              <w:jc w:val="both"/>
              <w:rPr>
                <w:sz w:val="20"/>
                <w:szCs w:val="20"/>
                <w:lang w:eastAsia="ru-RU"/>
              </w:rPr>
            </w:pPr>
            <w:r w:rsidRPr="00B53F0B">
              <w:rPr>
                <w:sz w:val="20"/>
                <w:szCs w:val="20"/>
                <w:lang w:eastAsia="ru-RU"/>
              </w:rPr>
              <w:t>Размеры земельных участков:</w:t>
            </w:r>
          </w:p>
          <w:p w14:paraId="0EFA8B20" w14:textId="77777777" w:rsidR="0005705C" w:rsidRPr="00B53F0B" w:rsidRDefault="0005705C" w:rsidP="00AD7DCE">
            <w:pPr>
              <w:jc w:val="both"/>
              <w:rPr>
                <w:sz w:val="20"/>
                <w:szCs w:val="20"/>
                <w:lang w:eastAsia="ru-RU"/>
              </w:rPr>
            </w:pPr>
            <w:r w:rsidRPr="00B53F0B">
              <w:rPr>
                <w:sz w:val="20"/>
                <w:szCs w:val="20"/>
                <w:lang w:eastAsia="ru-RU"/>
              </w:rPr>
              <w:t>не подлежат установлению;</w:t>
            </w:r>
          </w:p>
          <w:p w14:paraId="3CB7FD0D" w14:textId="77777777" w:rsidR="0005705C" w:rsidRPr="00B53F0B" w:rsidRDefault="0005705C"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40.</w:t>
            </w:r>
          </w:p>
        </w:tc>
        <w:tc>
          <w:tcPr>
            <w:tcW w:w="3642" w:type="dxa"/>
            <w:tcBorders>
              <w:top w:val="single" w:sz="4" w:space="0" w:color="auto"/>
              <w:left w:val="single" w:sz="4" w:space="0" w:color="auto"/>
              <w:bottom w:val="single" w:sz="4" w:space="0" w:color="auto"/>
              <w:right w:val="single" w:sz="4" w:space="0" w:color="auto"/>
            </w:tcBorders>
          </w:tcPr>
          <w:p w14:paraId="7973BEED" w14:textId="77777777" w:rsidR="0005705C" w:rsidRPr="00B53F0B" w:rsidRDefault="0005705C" w:rsidP="00AD7DCE">
            <w:pPr>
              <w:autoSpaceDE w:val="0"/>
              <w:autoSpaceDN w:val="0"/>
              <w:adjustRightInd w:val="0"/>
              <w:jc w:val="both"/>
              <w:rPr>
                <w:sz w:val="20"/>
                <w:szCs w:val="20"/>
                <w:lang w:eastAsia="ru-RU"/>
              </w:rPr>
            </w:pPr>
            <w:r w:rsidRPr="00B53F0B">
              <w:rPr>
                <w:sz w:val="20"/>
                <w:szCs w:val="20"/>
                <w:lang w:eastAsia="ru-RU"/>
              </w:rPr>
              <w:t xml:space="preserve">Размещение встроенных, пристроенных и встроенно-пристроенных объектов осуществлять в соответствии с требованиями </w:t>
            </w:r>
            <w:r w:rsidRPr="00600764">
              <w:rPr>
                <w:color w:val="FF0000"/>
                <w:sz w:val="20"/>
                <w:szCs w:val="20"/>
                <w:lang w:eastAsia="ru-RU"/>
              </w:rPr>
              <w:t>СП 54.13330.2016</w:t>
            </w:r>
            <w:r w:rsidRPr="00B53F0B">
              <w:rPr>
                <w:sz w:val="20"/>
                <w:szCs w:val="20"/>
                <w:lang w:eastAsia="ru-RU"/>
              </w:rPr>
              <w:t xml:space="preserve"> «</w:t>
            </w:r>
            <w:r w:rsidRPr="00600764">
              <w:rPr>
                <w:color w:val="FF0000"/>
                <w:sz w:val="20"/>
                <w:szCs w:val="20"/>
                <w:lang w:eastAsia="ru-RU"/>
              </w:rPr>
              <w:t>СНиП 31-01-2003 Здания жилые многоквартирные</w:t>
            </w:r>
            <w:r w:rsidRPr="00B53F0B">
              <w:rPr>
                <w:sz w:val="20"/>
                <w:szCs w:val="20"/>
                <w:lang w:eastAsia="ru-RU"/>
              </w:rPr>
              <w:t>»</w:t>
            </w:r>
          </w:p>
        </w:tc>
      </w:tr>
      <w:tr w:rsidR="0005705C" w:rsidRPr="00B53F0B" w14:paraId="7F661557" w14:textId="77777777" w:rsidTr="004127C0">
        <w:tc>
          <w:tcPr>
            <w:tcW w:w="2943" w:type="dxa"/>
            <w:tcBorders>
              <w:top w:val="single" w:sz="4" w:space="0" w:color="auto"/>
              <w:left w:val="single" w:sz="4" w:space="0" w:color="auto"/>
              <w:bottom w:val="single" w:sz="4" w:space="0" w:color="auto"/>
              <w:right w:val="single" w:sz="4" w:space="0" w:color="auto"/>
            </w:tcBorders>
          </w:tcPr>
          <w:p w14:paraId="3D8B1F58" w14:textId="77777777" w:rsidR="0005705C" w:rsidRPr="00B53F0B" w:rsidRDefault="0005705C" w:rsidP="00AD7DCE">
            <w:pPr>
              <w:textAlignment w:val="baseline"/>
              <w:rPr>
                <w:sz w:val="20"/>
                <w:szCs w:val="20"/>
                <w:lang w:eastAsia="ru-RU"/>
              </w:rPr>
            </w:pPr>
            <w:r w:rsidRPr="00B53F0B">
              <w:rPr>
                <w:sz w:val="20"/>
                <w:szCs w:val="20"/>
                <w:lang w:eastAsia="ru-RU"/>
              </w:rPr>
              <w:t>Дошкольное, начальное и среднее общее образование (3.5.1)</w:t>
            </w:r>
          </w:p>
        </w:tc>
        <w:tc>
          <w:tcPr>
            <w:tcW w:w="4819" w:type="dxa"/>
            <w:tcBorders>
              <w:top w:val="single" w:sz="4" w:space="0" w:color="auto"/>
              <w:left w:val="single" w:sz="4" w:space="0" w:color="auto"/>
              <w:bottom w:val="single" w:sz="4" w:space="0" w:color="auto"/>
              <w:right w:val="single" w:sz="4" w:space="0" w:color="auto"/>
            </w:tcBorders>
          </w:tcPr>
          <w:p w14:paraId="1D3E50A2" w14:textId="77777777" w:rsidR="0005705C" w:rsidRPr="00B53F0B" w:rsidRDefault="0005705C" w:rsidP="00AD7DCE">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828" w:type="dxa"/>
            <w:tcBorders>
              <w:top w:val="single" w:sz="4" w:space="0" w:color="auto"/>
              <w:left w:val="single" w:sz="4" w:space="0" w:color="auto"/>
              <w:bottom w:val="single" w:sz="4" w:space="0" w:color="auto"/>
              <w:right w:val="single" w:sz="4" w:space="0" w:color="auto"/>
            </w:tcBorders>
          </w:tcPr>
          <w:p w14:paraId="7AA80C46" w14:textId="77777777" w:rsidR="0005705C" w:rsidRPr="00B53F0B" w:rsidRDefault="0005705C" w:rsidP="00AD7DCE">
            <w:pPr>
              <w:jc w:val="both"/>
              <w:rPr>
                <w:sz w:val="20"/>
                <w:szCs w:val="20"/>
                <w:lang w:eastAsia="ru-RU"/>
              </w:rPr>
            </w:pPr>
            <w:r w:rsidRPr="00B53F0B">
              <w:rPr>
                <w:sz w:val="20"/>
                <w:szCs w:val="20"/>
                <w:lang w:eastAsia="ru-RU"/>
              </w:rPr>
              <w:t>Предельное количество этажей – до 4 надземных этажей.</w:t>
            </w:r>
          </w:p>
          <w:p w14:paraId="1BEBC6D4" w14:textId="77777777" w:rsidR="0005705C" w:rsidRPr="00B53F0B" w:rsidRDefault="0005705C" w:rsidP="00AD7DCE">
            <w:pPr>
              <w:jc w:val="both"/>
              <w:rPr>
                <w:sz w:val="20"/>
                <w:szCs w:val="20"/>
                <w:lang w:eastAsia="ru-RU"/>
              </w:rPr>
            </w:pPr>
            <w:r w:rsidRPr="00B53F0B">
              <w:rPr>
                <w:sz w:val="20"/>
                <w:szCs w:val="20"/>
                <w:lang w:eastAsia="ru-RU"/>
              </w:rPr>
              <w:t>Минимальный отступ от границы земельного участка – 5 м.</w:t>
            </w:r>
          </w:p>
          <w:p w14:paraId="3F376DFC" w14:textId="77777777" w:rsidR="0005705C" w:rsidRPr="00B53F0B" w:rsidRDefault="0005705C" w:rsidP="00AD7DCE">
            <w:pPr>
              <w:jc w:val="both"/>
              <w:rPr>
                <w:sz w:val="20"/>
                <w:szCs w:val="20"/>
                <w:lang w:eastAsia="ru-RU"/>
              </w:rPr>
            </w:pPr>
            <w:r w:rsidRPr="00B53F0B">
              <w:rPr>
                <w:sz w:val="20"/>
                <w:szCs w:val="20"/>
                <w:lang w:eastAsia="ru-RU"/>
              </w:rPr>
              <w:t>Размеры земельных участков:</w:t>
            </w:r>
          </w:p>
          <w:p w14:paraId="4C833483" w14:textId="77777777" w:rsidR="0005705C" w:rsidRPr="00B53F0B" w:rsidRDefault="0005705C" w:rsidP="00AD7DCE">
            <w:pPr>
              <w:jc w:val="both"/>
              <w:rPr>
                <w:sz w:val="20"/>
                <w:szCs w:val="20"/>
                <w:lang w:eastAsia="ru-RU"/>
              </w:rPr>
            </w:pPr>
            <w:r w:rsidRPr="00B53F0B">
              <w:rPr>
                <w:sz w:val="20"/>
                <w:szCs w:val="20"/>
                <w:lang w:eastAsia="ru-RU"/>
              </w:rPr>
              <w:t>Дошкольные образовательные организации:</w:t>
            </w:r>
          </w:p>
          <w:p w14:paraId="608268DE" w14:textId="77777777" w:rsidR="0005705C" w:rsidRPr="00B53F0B" w:rsidRDefault="0005705C" w:rsidP="00AD7DCE">
            <w:pPr>
              <w:jc w:val="both"/>
              <w:rPr>
                <w:sz w:val="20"/>
                <w:szCs w:val="20"/>
                <w:lang w:eastAsia="ru-RU"/>
              </w:rPr>
            </w:pPr>
            <w:r w:rsidRPr="00B53F0B">
              <w:rPr>
                <w:sz w:val="20"/>
                <w:szCs w:val="20"/>
                <w:lang w:eastAsia="ru-RU"/>
              </w:rPr>
              <w:t>до 100 мест – 40 кв. м/место;</w:t>
            </w:r>
          </w:p>
          <w:p w14:paraId="05FE0057" w14:textId="77777777" w:rsidR="0005705C" w:rsidRPr="00B53F0B" w:rsidRDefault="0005705C" w:rsidP="00AD7DCE">
            <w:pPr>
              <w:jc w:val="both"/>
              <w:rPr>
                <w:sz w:val="20"/>
                <w:szCs w:val="20"/>
                <w:lang w:eastAsia="ru-RU"/>
              </w:rPr>
            </w:pPr>
            <w:r w:rsidRPr="00B53F0B">
              <w:rPr>
                <w:sz w:val="20"/>
                <w:szCs w:val="20"/>
                <w:lang w:eastAsia="ru-RU"/>
              </w:rPr>
              <w:t>свыше 100 – 35 кв. м/место;</w:t>
            </w:r>
          </w:p>
          <w:p w14:paraId="7C5FCE76" w14:textId="77777777" w:rsidR="0005705C" w:rsidRPr="00B53F0B" w:rsidRDefault="0005705C" w:rsidP="00AD7DCE">
            <w:pPr>
              <w:jc w:val="both"/>
              <w:rPr>
                <w:sz w:val="20"/>
                <w:szCs w:val="20"/>
                <w:lang w:eastAsia="ru-RU"/>
              </w:rPr>
            </w:pPr>
            <w:r w:rsidRPr="00B53F0B">
              <w:rPr>
                <w:sz w:val="20"/>
                <w:szCs w:val="20"/>
                <w:lang w:eastAsia="ru-RU"/>
              </w:rPr>
              <w:t xml:space="preserve"> в комплексе учреждений свыше 500 мест – 30 кв. м/место.</w:t>
            </w:r>
          </w:p>
          <w:p w14:paraId="0280824D" w14:textId="77777777" w:rsidR="0005705C" w:rsidRPr="00B53F0B" w:rsidRDefault="0005705C" w:rsidP="00AD7DCE">
            <w:pPr>
              <w:jc w:val="both"/>
              <w:rPr>
                <w:sz w:val="20"/>
                <w:szCs w:val="20"/>
                <w:lang w:eastAsia="ru-RU"/>
              </w:rPr>
            </w:pPr>
            <w:r w:rsidRPr="00B53F0B">
              <w:rPr>
                <w:sz w:val="20"/>
                <w:szCs w:val="20"/>
                <w:lang w:eastAsia="ru-RU"/>
              </w:rPr>
              <w:t>Размеры земельных участков могут быть уменьшены на 30-40 %; в условиях реконструкции – на 25 %, при размещении на рельефе с уклоном более 20 % – на 15 %.</w:t>
            </w:r>
          </w:p>
          <w:p w14:paraId="17137A26" w14:textId="77777777" w:rsidR="0005705C" w:rsidRPr="00B53F0B" w:rsidRDefault="0005705C" w:rsidP="00AD7DCE">
            <w:pPr>
              <w:jc w:val="both"/>
              <w:rPr>
                <w:sz w:val="20"/>
                <w:szCs w:val="20"/>
                <w:lang w:eastAsia="ru-RU"/>
              </w:rPr>
            </w:pPr>
            <w:r w:rsidRPr="00B53F0B">
              <w:rPr>
                <w:sz w:val="20"/>
                <w:szCs w:val="20"/>
                <w:lang w:eastAsia="ru-RU"/>
              </w:rPr>
              <w:t>Общеобразовательные организации:</w:t>
            </w:r>
          </w:p>
          <w:p w14:paraId="6141C3CB" w14:textId="77777777" w:rsidR="0005705C" w:rsidRPr="00B53F0B" w:rsidRDefault="0005705C" w:rsidP="00AD7DCE">
            <w:pPr>
              <w:jc w:val="both"/>
              <w:rPr>
                <w:sz w:val="20"/>
                <w:szCs w:val="20"/>
                <w:lang w:eastAsia="ru-RU"/>
              </w:rPr>
            </w:pPr>
            <w:r w:rsidRPr="00B53F0B">
              <w:rPr>
                <w:sz w:val="20"/>
                <w:szCs w:val="20"/>
                <w:lang w:eastAsia="ru-RU"/>
              </w:rPr>
              <w:t>до 400 мест - 50 кв. м/место;</w:t>
            </w:r>
          </w:p>
          <w:p w14:paraId="3301383C" w14:textId="77777777" w:rsidR="0005705C" w:rsidRPr="00B53F0B" w:rsidRDefault="0005705C" w:rsidP="00AD7DCE">
            <w:pPr>
              <w:jc w:val="both"/>
              <w:rPr>
                <w:sz w:val="20"/>
                <w:szCs w:val="20"/>
                <w:lang w:eastAsia="ru-RU"/>
              </w:rPr>
            </w:pPr>
            <w:r w:rsidRPr="00B53F0B">
              <w:rPr>
                <w:sz w:val="20"/>
                <w:szCs w:val="20"/>
                <w:lang w:eastAsia="ru-RU"/>
              </w:rPr>
              <w:t>400-500 мест - 60 кв. м/место;</w:t>
            </w:r>
          </w:p>
          <w:p w14:paraId="50D72871" w14:textId="77777777" w:rsidR="0005705C" w:rsidRPr="00B53F0B" w:rsidRDefault="0005705C" w:rsidP="00AD7DCE">
            <w:pPr>
              <w:jc w:val="both"/>
              <w:rPr>
                <w:sz w:val="20"/>
                <w:szCs w:val="20"/>
                <w:lang w:eastAsia="ru-RU"/>
              </w:rPr>
            </w:pPr>
            <w:r w:rsidRPr="00B53F0B">
              <w:rPr>
                <w:sz w:val="20"/>
                <w:szCs w:val="20"/>
                <w:lang w:eastAsia="ru-RU"/>
              </w:rPr>
              <w:t>500-600 мест - 50 кв. м/место;</w:t>
            </w:r>
          </w:p>
          <w:p w14:paraId="69375E4D" w14:textId="77777777" w:rsidR="0005705C" w:rsidRPr="00B53F0B" w:rsidRDefault="0005705C" w:rsidP="00AD7DCE">
            <w:pPr>
              <w:jc w:val="both"/>
              <w:rPr>
                <w:sz w:val="20"/>
                <w:szCs w:val="20"/>
                <w:lang w:eastAsia="ru-RU"/>
              </w:rPr>
            </w:pPr>
            <w:r w:rsidRPr="00B53F0B">
              <w:rPr>
                <w:sz w:val="20"/>
                <w:szCs w:val="20"/>
                <w:lang w:eastAsia="ru-RU"/>
              </w:rPr>
              <w:t>600-800 мест - 40 кв. м/место;</w:t>
            </w:r>
          </w:p>
          <w:p w14:paraId="0C29955B" w14:textId="77777777" w:rsidR="0005705C" w:rsidRPr="00B53F0B" w:rsidRDefault="0005705C" w:rsidP="00AD7DCE">
            <w:pPr>
              <w:jc w:val="both"/>
              <w:rPr>
                <w:sz w:val="20"/>
                <w:szCs w:val="20"/>
                <w:lang w:eastAsia="ru-RU"/>
              </w:rPr>
            </w:pPr>
            <w:r w:rsidRPr="00B53F0B">
              <w:rPr>
                <w:sz w:val="20"/>
                <w:szCs w:val="20"/>
                <w:lang w:eastAsia="ru-RU"/>
              </w:rPr>
              <w:lastRenderedPageBreak/>
              <w:t>800-1100 мест - 33 кв. м/место;</w:t>
            </w:r>
          </w:p>
          <w:p w14:paraId="32536E52" w14:textId="77777777" w:rsidR="0005705C" w:rsidRPr="00B53F0B" w:rsidRDefault="0005705C" w:rsidP="00AD7DCE">
            <w:pPr>
              <w:jc w:val="both"/>
              <w:rPr>
                <w:sz w:val="20"/>
                <w:szCs w:val="20"/>
                <w:lang w:eastAsia="ru-RU"/>
              </w:rPr>
            </w:pPr>
            <w:r w:rsidRPr="00B53F0B">
              <w:rPr>
                <w:sz w:val="20"/>
                <w:szCs w:val="20"/>
                <w:lang w:eastAsia="ru-RU"/>
              </w:rPr>
              <w:t>1100-1500 мест - 21 кв. м/место;</w:t>
            </w:r>
          </w:p>
          <w:p w14:paraId="45BC0459" w14:textId="77777777" w:rsidR="0005705C" w:rsidRPr="00B53F0B" w:rsidRDefault="0005705C" w:rsidP="00AD7DCE">
            <w:pPr>
              <w:jc w:val="both"/>
              <w:rPr>
                <w:sz w:val="20"/>
                <w:szCs w:val="20"/>
                <w:lang w:eastAsia="ru-RU"/>
              </w:rPr>
            </w:pPr>
            <w:r w:rsidRPr="00B53F0B">
              <w:rPr>
                <w:sz w:val="20"/>
                <w:szCs w:val="20"/>
                <w:lang w:eastAsia="ru-RU"/>
              </w:rPr>
              <w:t>1500-2000 мест - 17 кв. м/место;</w:t>
            </w:r>
          </w:p>
          <w:p w14:paraId="58FFABE3" w14:textId="77777777" w:rsidR="0005705C" w:rsidRPr="00B53F0B" w:rsidRDefault="0005705C" w:rsidP="00AD7DCE">
            <w:pPr>
              <w:jc w:val="both"/>
              <w:rPr>
                <w:b/>
                <w:sz w:val="20"/>
                <w:szCs w:val="20"/>
              </w:rPr>
            </w:pPr>
            <w:r w:rsidRPr="00B53F0B">
              <w:rPr>
                <w:sz w:val="20"/>
                <w:szCs w:val="20"/>
                <w:lang w:eastAsia="ru-RU"/>
              </w:rPr>
              <w:t>Размеры земельных участков могут быть уменьшены на 40 %, в условиях реконструкции – на 20 %.</w:t>
            </w:r>
          </w:p>
          <w:p w14:paraId="63721055" w14:textId="77777777" w:rsidR="0005705C" w:rsidRPr="00B53F0B" w:rsidRDefault="0005705C"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60.</w:t>
            </w:r>
          </w:p>
        </w:tc>
        <w:tc>
          <w:tcPr>
            <w:tcW w:w="3642" w:type="dxa"/>
            <w:tcBorders>
              <w:top w:val="single" w:sz="4" w:space="0" w:color="auto"/>
              <w:left w:val="single" w:sz="4" w:space="0" w:color="auto"/>
              <w:bottom w:val="single" w:sz="4" w:space="0" w:color="auto"/>
              <w:right w:val="single" w:sz="4" w:space="0" w:color="auto"/>
            </w:tcBorders>
          </w:tcPr>
          <w:p w14:paraId="29E98A29" w14:textId="77777777" w:rsidR="0005705C" w:rsidRPr="00B53F0B" w:rsidRDefault="0005705C" w:rsidP="00AD7DCE">
            <w:pPr>
              <w:rPr>
                <w:sz w:val="20"/>
                <w:szCs w:val="20"/>
                <w:lang w:eastAsia="ru-RU"/>
              </w:rPr>
            </w:pPr>
          </w:p>
        </w:tc>
      </w:tr>
      <w:tr w:rsidR="0005705C" w:rsidRPr="00B53F0B" w14:paraId="14DC6184" w14:textId="77777777" w:rsidTr="004127C0">
        <w:tc>
          <w:tcPr>
            <w:tcW w:w="2943" w:type="dxa"/>
            <w:tcBorders>
              <w:top w:val="single" w:sz="4" w:space="0" w:color="auto"/>
              <w:left w:val="single" w:sz="4" w:space="0" w:color="auto"/>
              <w:bottom w:val="single" w:sz="4" w:space="0" w:color="auto"/>
              <w:right w:val="single" w:sz="4" w:space="0" w:color="auto"/>
            </w:tcBorders>
          </w:tcPr>
          <w:p w14:paraId="0A4DB1A1" w14:textId="77777777" w:rsidR="0005705C" w:rsidRPr="00B53F0B" w:rsidRDefault="0005705C" w:rsidP="00AD7DCE">
            <w:pPr>
              <w:spacing w:before="240"/>
              <w:textAlignment w:val="baseline"/>
              <w:rPr>
                <w:sz w:val="20"/>
                <w:szCs w:val="20"/>
                <w:lang w:eastAsia="ru-RU"/>
              </w:rPr>
            </w:pPr>
            <w:r w:rsidRPr="00B53F0B">
              <w:rPr>
                <w:sz w:val="20"/>
                <w:szCs w:val="20"/>
                <w:lang w:eastAsia="ru-RU"/>
              </w:rPr>
              <w:t>Обеспечение спортивно-зрелищных мероприятий (5.1.1)</w:t>
            </w:r>
          </w:p>
        </w:tc>
        <w:tc>
          <w:tcPr>
            <w:tcW w:w="4819" w:type="dxa"/>
            <w:tcBorders>
              <w:top w:val="single" w:sz="4" w:space="0" w:color="auto"/>
              <w:left w:val="single" w:sz="4" w:space="0" w:color="auto"/>
              <w:bottom w:val="single" w:sz="4" w:space="0" w:color="auto"/>
              <w:right w:val="single" w:sz="4" w:space="0" w:color="auto"/>
            </w:tcBorders>
          </w:tcPr>
          <w:p w14:paraId="61A42D40" w14:textId="77777777" w:rsidR="0005705C" w:rsidRPr="00B53F0B" w:rsidRDefault="0005705C" w:rsidP="00AD7DCE">
            <w:pPr>
              <w:textAlignment w:val="baseline"/>
              <w:rPr>
                <w:sz w:val="20"/>
                <w:szCs w:val="20"/>
                <w:lang w:eastAsia="ru-RU"/>
              </w:rPr>
            </w:pPr>
            <w:r w:rsidRPr="00B53F0B">
              <w:rPr>
                <w:sz w:val="20"/>
                <w:szCs w:val="20"/>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828" w:type="dxa"/>
            <w:vMerge w:val="restart"/>
            <w:tcBorders>
              <w:top w:val="single" w:sz="4" w:space="0" w:color="auto"/>
              <w:left w:val="single" w:sz="4" w:space="0" w:color="auto"/>
              <w:bottom w:val="single" w:sz="4" w:space="0" w:color="auto"/>
              <w:right w:val="single" w:sz="4" w:space="0" w:color="auto"/>
            </w:tcBorders>
          </w:tcPr>
          <w:p w14:paraId="7268E031" w14:textId="77777777" w:rsidR="0005705C" w:rsidRPr="00B53F0B" w:rsidRDefault="0005705C" w:rsidP="00AD7DCE">
            <w:pPr>
              <w:jc w:val="both"/>
              <w:rPr>
                <w:sz w:val="20"/>
                <w:szCs w:val="20"/>
                <w:lang w:eastAsia="ru-RU"/>
              </w:rPr>
            </w:pPr>
            <w:r w:rsidRPr="00B53F0B">
              <w:rPr>
                <w:sz w:val="20"/>
                <w:szCs w:val="20"/>
                <w:lang w:eastAsia="ru-RU"/>
              </w:rPr>
              <w:t>Предельное количество этажей – до 2 надземных этажей.</w:t>
            </w:r>
          </w:p>
          <w:p w14:paraId="3C6D9FE0" w14:textId="77777777" w:rsidR="0005705C" w:rsidRPr="00B53F0B" w:rsidRDefault="0005705C" w:rsidP="00AD7DCE">
            <w:pPr>
              <w:jc w:val="both"/>
              <w:rPr>
                <w:sz w:val="20"/>
                <w:szCs w:val="20"/>
                <w:lang w:eastAsia="ru-RU"/>
              </w:rPr>
            </w:pPr>
            <w:r w:rsidRPr="00B53F0B">
              <w:rPr>
                <w:sz w:val="20"/>
                <w:szCs w:val="20"/>
                <w:lang w:eastAsia="ru-RU"/>
              </w:rPr>
              <w:t>Минимальный отступ от границы земельного участка – 5 м.</w:t>
            </w:r>
          </w:p>
          <w:p w14:paraId="549B39C1" w14:textId="77777777" w:rsidR="0005705C" w:rsidRPr="00B53F0B" w:rsidRDefault="0005705C" w:rsidP="00AD7DCE">
            <w:pPr>
              <w:jc w:val="both"/>
              <w:rPr>
                <w:sz w:val="20"/>
                <w:szCs w:val="20"/>
                <w:lang w:eastAsia="ru-RU"/>
              </w:rPr>
            </w:pPr>
            <w:r w:rsidRPr="00B53F0B">
              <w:rPr>
                <w:sz w:val="20"/>
                <w:szCs w:val="20"/>
                <w:lang w:eastAsia="ru-RU"/>
              </w:rPr>
              <w:t>Размеры земельных участков:</w:t>
            </w:r>
          </w:p>
          <w:p w14:paraId="620371BC" w14:textId="77777777" w:rsidR="0005705C" w:rsidRPr="00B53F0B" w:rsidRDefault="0005705C" w:rsidP="00AD7DCE">
            <w:pPr>
              <w:jc w:val="both"/>
              <w:rPr>
                <w:sz w:val="20"/>
                <w:szCs w:val="20"/>
                <w:lang w:eastAsia="ru-RU"/>
              </w:rPr>
            </w:pPr>
            <w:r w:rsidRPr="00B53F0B">
              <w:rPr>
                <w:sz w:val="20"/>
                <w:szCs w:val="20"/>
                <w:lang w:eastAsia="ru-RU"/>
              </w:rPr>
              <w:t>- минимальный – 100 кв. м;</w:t>
            </w:r>
          </w:p>
          <w:p w14:paraId="392F2438" w14:textId="77777777" w:rsidR="0005705C" w:rsidRPr="00B53F0B" w:rsidRDefault="0005705C" w:rsidP="00AD7DCE">
            <w:pPr>
              <w:jc w:val="both"/>
              <w:rPr>
                <w:sz w:val="20"/>
                <w:szCs w:val="20"/>
                <w:lang w:eastAsia="ru-RU"/>
              </w:rPr>
            </w:pPr>
            <w:r w:rsidRPr="00B53F0B">
              <w:rPr>
                <w:sz w:val="20"/>
                <w:szCs w:val="20"/>
                <w:lang w:eastAsia="ru-RU"/>
              </w:rPr>
              <w:t>- максимальный – не подлежит установлению.</w:t>
            </w:r>
          </w:p>
          <w:p w14:paraId="608D59E6" w14:textId="77777777" w:rsidR="0005705C" w:rsidRPr="00B53F0B" w:rsidRDefault="0005705C"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60.</w:t>
            </w:r>
          </w:p>
        </w:tc>
        <w:tc>
          <w:tcPr>
            <w:tcW w:w="3642" w:type="dxa"/>
            <w:tcBorders>
              <w:top w:val="single" w:sz="4" w:space="0" w:color="auto"/>
              <w:left w:val="single" w:sz="4" w:space="0" w:color="auto"/>
              <w:bottom w:val="single" w:sz="4" w:space="0" w:color="auto"/>
              <w:right w:val="single" w:sz="4" w:space="0" w:color="auto"/>
            </w:tcBorders>
          </w:tcPr>
          <w:p w14:paraId="29BEB96D" w14:textId="77777777" w:rsidR="0005705C" w:rsidRPr="00B53F0B" w:rsidRDefault="0005705C" w:rsidP="00AD7DCE">
            <w:pPr>
              <w:rPr>
                <w:sz w:val="20"/>
                <w:szCs w:val="20"/>
                <w:lang w:eastAsia="ru-RU"/>
              </w:rPr>
            </w:pPr>
          </w:p>
        </w:tc>
      </w:tr>
      <w:tr w:rsidR="0005705C" w:rsidRPr="00B53F0B" w14:paraId="33B2FF58" w14:textId="77777777" w:rsidTr="004127C0">
        <w:tc>
          <w:tcPr>
            <w:tcW w:w="2943" w:type="dxa"/>
            <w:tcBorders>
              <w:top w:val="single" w:sz="4" w:space="0" w:color="auto"/>
              <w:left w:val="single" w:sz="4" w:space="0" w:color="auto"/>
              <w:bottom w:val="single" w:sz="4" w:space="0" w:color="auto"/>
              <w:right w:val="single" w:sz="4" w:space="0" w:color="auto"/>
            </w:tcBorders>
          </w:tcPr>
          <w:p w14:paraId="6595D367" w14:textId="77777777" w:rsidR="0005705C" w:rsidRPr="00B53F0B" w:rsidRDefault="0005705C" w:rsidP="00AD7DCE">
            <w:pPr>
              <w:jc w:val="both"/>
              <w:rPr>
                <w:sz w:val="20"/>
                <w:szCs w:val="20"/>
                <w:lang w:eastAsia="ru-RU"/>
              </w:rPr>
            </w:pPr>
            <w:r w:rsidRPr="00B53F0B">
              <w:rPr>
                <w:sz w:val="20"/>
                <w:szCs w:val="20"/>
                <w:lang w:eastAsia="ru-RU"/>
              </w:rPr>
              <w:t>Обеспечение занятий спортом в помещениях (5.1.2)</w:t>
            </w:r>
          </w:p>
        </w:tc>
        <w:tc>
          <w:tcPr>
            <w:tcW w:w="4819" w:type="dxa"/>
            <w:tcBorders>
              <w:top w:val="single" w:sz="4" w:space="0" w:color="auto"/>
              <w:left w:val="single" w:sz="4" w:space="0" w:color="auto"/>
              <w:bottom w:val="single" w:sz="4" w:space="0" w:color="auto"/>
              <w:right w:val="single" w:sz="4" w:space="0" w:color="auto"/>
            </w:tcBorders>
          </w:tcPr>
          <w:p w14:paraId="3FDBF713" w14:textId="77777777" w:rsidR="0005705C" w:rsidRPr="00B53F0B" w:rsidRDefault="0005705C" w:rsidP="00AD7DCE">
            <w:pPr>
              <w:jc w:val="both"/>
              <w:rPr>
                <w:sz w:val="20"/>
                <w:szCs w:val="20"/>
                <w:lang w:eastAsia="ru-RU"/>
              </w:rPr>
            </w:pPr>
            <w:r w:rsidRPr="00B53F0B">
              <w:rPr>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3828" w:type="dxa"/>
            <w:vMerge/>
            <w:tcBorders>
              <w:top w:val="single" w:sz="4" w:space="0" w:color="auto"/>
              <w:left w:val="single" w:sz="4" w:space="0" w:color="auto"/>
              <w:bottom w:val="single" w:sz="4" w:space="0" w:color="auto"/>
              <w:right w:val="single" w:sz="4" w:space="0" w:color="auto"/>
            </w:tcBorders>
          </w:tcPr>
          <w:p w14:paraId="74A279E0" w14:textId="77777777" w:rsidR="0005705C" w:rsidRPr="00B53F0B" w:rsidRDefault="0005705C" w:rsidP="00AD7DCE">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182A8EBF" w14:textId="77777777" w:rsidR="0005705C" w:rsidRPr="00B53F0B" w:rsidRDefault="0005705C" w:rsidP="00AD7DCE">
            <w:pPr>
              <w:rPr>
                <w:sz w:val="20"/>
                <w:szCs w:val="20"/>
                <w:lang w:eastAsia="ru-RU"/>
              </w:rPr>
            </w:pPr>
          </w:p>
        </w:tc>
      </w:tr>
      <w:tr w:rsidR="0005705C" w:rsidRPr="00B53F0B" w14:paraId="4652A76D" w14:textId="77777777" w:rsidTr="004127C0">
        <w:tc>
          <w:tcPr>
            <w:tcW w:w="2943" w:type="dxa"/>
            <w:tcBorders>
              <w:top w:val="single" w:sz="4" w:space="0" w:color="auto"/>
              <w:left w:val="single" w:sz="4" w:space="0" w:color="auto"/>
              <w:bottom w:val="single" w:sz="4" w:space="0" w:color="auto"/>
              <w:right w:val="single" w:sz="4" w:space="0" w:color="auto"/>
            </w:tcBorders>
          </w:tcPr>
          <w:p w14:paraId="74FA9128" w14:textId="77777777" w:rsidR="0005705C" w:rsidRPr="00B53F0B" w:rsidRDefault="0005705C" w:rsidP="00AD7DCE">
            <w:pPr>
              <w:jc w:val="both"/>
              <w:rPr>
                <w:sz w:val="20"/>
                <w:szCs w:val="20"/>
                <w:lang w:eastAsia="ru-RU"/>
              </w:rPr>
            </w:pPr>
            <w:r w:rsidRPr="00B53F0B">
              <w:rPr>
                <w:sz w:val="20"/>
                <w:szCs w:val="20"/>
                <w:lang w:eastAsia="ru-RU"/>
              </w:rPr>
              <w:t>Площадки для занятий спортом (5.1.3)</w:t>
            </w:r>
          </w:p>
        </w:tc>
        <w:tc>
          <w:tcPr>
            <w:tcW w:w="4819" w:type="dxa"/>
            <w:tcBorders>
              <w:top w:val="single" w:sz="4" w:space="0" w:color="auto"/>
              <w:left w:val="single" w:sz="4" w:space="0" w:color="auto"/>
              <w:bottom w:val="single" w:sz="4" w:space="0" w:color="auto"/>
              <w:right w:val="single" w:sz="4" w:space="0" w:color="auto"/>
            </w:tcBorders>
          </w:tcPr>
          <w:p w14:paraId="4B9FA298" w14:textId="77777777" w:rsidR="0005705C" w:rsidRPr="00B53F0B" w:rsidRDefault="0005705C" w:rsidP="00AD7DCE">
            <w:pPr>
              <w:jc w:val="both"/>
              <w:rPr>
                <w:sz w:val="20"/>
                <w:szCs w:val="20"/>
                <w:lang w:eastAsia="ru-RU"/>
              </w:rPr>
            </w:pPr>
            <w:r w:rsidRPr="00B53F0B">
              <w:rPr>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8" w:type="dxa"/>
            <w:vMerge/>
            <w:tcBorders>
              <w:top w:val="single" w:sz="4" w:space="0" w:color="auto"/>
              <w:left w:val="single" w:sz="4" w:space="0" w:color="auto"/>
              <w:bottom w:val="single" w:sz="4" w:space="0" w:color="auto"/>
              <w:right w:val="single" w:sz="4" w:space="0" w:color="auto"/>
            </w:tcBorders>
          </w:tcPr>
          <w:p w14:paraId="462D6CD2" w14:textId="77777777" w:rsidR="0005705C" w:rsidRPr="00B53F0B" w:rsidRDefault="0005705C" w:rsidP="00AD7DCE">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57B498B1" w14:textId="77777777" w:rsidR="0005705C" w:rsidRPr="00B53F0B" w:rsidRDefault="0005705C" w:rsidP="00AD7DCE">
            <w:pPr>
              <w:rPr>
                <w:sz w:val="20"/>
                <w:szCs w:val="20"/>
                <w:lang w:eastAsia="ru-RU"/>
              </w:rPr>
            </w:pPr>
          </w:p>
        </w:tc>
      </w:tr>
      <w:tr w:rsidR="0005705C" w:rsidRPr="00B53F0B" w14:paraId="4BC8F923" w14:textId="77777777" w:rsidTr="004127C0">
        <w:tc>
          <w:tcPr>
            <w:tcW w:w="2943" w:type="dxa"/>
            <w:tcBorders>
              <w:top w:val="single" w:sz="4" w:space="0" w:color="auto"/>
              <w:left w:val="single" w:sz="4" w:space="0" w:color="auto"/>
              <w:bottom w:val="single" w:sz="4" w:space="0" w:color="auto"/>
              <w:right w:val="single" w:sz="4" w:space="0" w:color="auto"/>
            </w:tcBorders>
          </w:tcPr>
          <w:p w14:paraId="6BEDD45D" w14:textId="77777777" w:rsidR="0005705C" w:rsidRPr="00B53F0B" w:rsidRDefault="0005705C" w:rsidP="00AD7DCE">
            <w:pPr>
              <w:jc w:val="both"/>
              <w:rPr>
                <w:sz w:val="20"/>
                <w:szCs w:val="20"/>
                <w:lang w:eastAsia="ru-RU"/>
              </w:rPr>
            </w:pPr>
            <w:r w:rsidRPr="00B53F0B">
              <w:rPr>
                <w:sz w:val="20"/>
                <w:szCs w:val="20"/>
                <w:lang w:eastAsia="ru-RU"/>
              </w:rPr>
              <w:t>Оборудованные площадки для занятий спортом (5.1.4)</w:t>
            </w:r>
          </w:p>
        </w:tc>
        <w:tc>
          <w:tcPr>
            <w:tcW w:w="4819" w:type="dxa"/>
            <w:tcBorders>
              <w:top w:val="single" w:sz="4" w:space="0" w:color="auto"/>
              <w:left w:val="single" w:sz="4" w:space="0" w:color="auto"/>
              <w:bottom w:val="single" w:sz="4" w:space="0" w:color="auto"/>
              <w:right w:val="single" w:sz="4" w:space="0" w:color="auto"/>
            </w:tcBorders>
          </w:tcPr>
          <w:p w14:paraId="1DF8F6D6" w14:textId="77777777" w:rsidR="0005705C" w:rsidRPr="00B53F0B" w:rsidRDefault="0005705C" w:rsidP="00AD7DCE">
            <w:pPr>
              <w:jc w:val="both"/>
              <w:rPr>
                <w:sz w:val="20"/>
                <w:szCs w:val="20"/>
                <w:lang w:eastAsia="ru-RU"/>
              </w:rPr>
            </w:pPr>
            <w:r w:rsidRPr="00B53F0B">
              <w:rPr>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828" w:type="dxa"/>
            <w:vMerge/>
            <w:tcBorders>
              <w:top w:val="single" w:sz="4" w:space="0" w:color="auto"/>
              <w:left w:val="single" w:sz="4" w:space="0" w:color="auto"/>
              <w:bottom w:val="single" w:sz="4" w:space="0" w:color="auto"/>
              <w:right w:val="single" w:sz="4" w:space="0" w:color="auto"/>
            </w:tcBorders>
          </w:tcPr>
          <w:p w14:paraId="73223DBD" w14:textId="77777777" w:rsidR="0005705C" w:rsidRPr="00B53F0B" w:rsidRDefault="0005705C" w:rsidP="00AD7DCE">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03A77F3D" w14:textId="77777777" w:rsidR="0005705C" w:rsidRPr="00B53F0B" w:rsidRDefault="0005705C" w:rsidP="00AD7DCE">
            <w:pPr>
              <w:rPr>
                <w:sz w:val="20"/>
                <w:szCs w:val="20"/>
                <w:lang w:eastAsia="ru-RU"/>
              </w:rPr>
            </w:pPr>
          </w:p>
        </w:tc>
      </w:tr>
      <w:tr w:rsidR="0005705C" w:rsidRPr="00B53F0B" w14:paraId="48CF8991" w14:textId="77777777" w:rsidTr="004127C0">
        <w:tc>
          <w:tcPr>
            <w:tcW w:w="2943" w:type="dxa"/>
            <w:tcBorders>
              <w:top w:val="single" w:sz="4" w:space="0" w:color="auto"/>
              <w:left w:val="single" w:sz="4" w:space="0" w:color="auto"/>
              <w:bottom w:val="single" w:sz="4" w:space="0" w:color="auto"/>
              <w:right w:val="single" w:sz="4" w:space="0" w:color="auto"/>
            </w:tcBorders>
          </w:tcPr>
          <w:p w14:paraId="780A9378" w14:textId="77777777" w:rsidR="0005705C" w:rsidRPr="00B53F0B" w:rsidRDefault="0005705C" w:rsidP="00AD7DCE">
            <w:pPr>
              <w:rPr>
                <w:sz w:val="20"/>
                <w:szCs w:val="20"/>
                <w:lang w:eastAsia="ru-RU"/>
              </w:rPr>
            </w:pPr>
            <w:r w:rsidRPr="00B53F0B">
              <w:rPr>
                <w:sz w:val="20"/>
                <w:szCs w:val="20"/>
                <w:lang w:eastAsia="ru-RU"/>
              </w:rPr>
              <w:t>Магазины (4.4)</w:t>
            </w:r>
          </w:p>
        </w:tc>
        <w:tc>
          <w:tcPr>
            <w:tcW w:w="4819" w:type="dxa"/>
            <w:tcBorders>
              <w:top w:val="single" w:sz="4" w:space="0" w:color="auto"/>
              <w:left w:val="single" w:sz="4" w:space="0" w:color="auto"/>
              <w:bottom w:val="single" w:sz="4" w:space="0" w:color="auto"/>
              <w:right w:val="single" w:sz="4" w:space="0" w:color="auto"/>
            </w:tcBorders>
          </w:tcPr>
          <w:p w14:paraId="48C8680A" w14:textId="77777777" w:rsidR="0005705C" w:rsidRPr="00B53F0B" w:rsidRDefault="0005705C" w:rsidP="00AD7DCE">
            <w:pPr>
              <w:jc w:val="both"/>
              <w:rPr>
                <w:sz w:val="20"/>
                <w:szCs w:val="20"/>
                <w:lang w:eastAsia="ru-RU"/>
              </w:rPr>
            </w:pPr>
            <w:r w:rsidRPr="00B53F0B">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8" w:type="dxa"/>
            <w:tcBorders>
              <w:top w:val="single" w:sz="4" w:space="0" w:color="auto"/>
              <w:left w:val="single" w:sz="4" w:space="0" w:color="auto"/>
              <w:bottom w:val="single" w:sz="4" w:space="0" w:color="auto"/>
              <w:right w:val="single" w:sz="4" w:space="0" w:color="auto"/>
            </w:tcBorders>
          </w:tcPr>
          <w:p w14:paraId="4B4C34CE" w14:textId="77777777" w:rsidR="0005705C" w:rsidRPr="00B53F0B" w:rsidRDefault="0005705C" w:rsidP="00AD7DCE">
            <w:pPr>
              <w:tabs>
                <w:tab w:val="center" w:pos="4677"/>
                <w:tab w:val="right" w:pos="9355"/>
              </w:tabs>
              <w:jc w:val="both"/>
              <w:rPr>
                <w:sz w:val="20"/>
                <w:szCs w:val="20"/>
                <w:lang w:eastAsia="ru-RU"/>
              </w:rPr>
            </w:pPr>
            <w:r w:rsidRPr="00B53F0B">
              <w:rPr>
                <w:sz w:val="20"/>
                <w:szCs w:val="20"/>
                <w:lang w:eastAsia="ru-RU"/>
              </w:rPr>
              <w:t>Предельное количество этажей – до 4 надземных этажей.</w:t>
            </w:r>
          </w:p>
          <w:p w14:paraId="45928F43" w14:textId="77777777" w:rsidR="0005705C" w:rsidRPr="00B53F0B" w:rsidRDefault="0005705C" w:rsidP="00AD7DCE">
            <w:pPr>
              <w:tabs>
                <w:tab w:val="center" w:pos="4677"/>
                <w:tab w:val="right" w:pos="9355"/>
              </w:tabs>
              <w:jc w:val="both"/>
              <w:rPr>
                <w:sz w:val="20"/>
                <w:szCs w:val="20"/>
                <w:lang w:eastAsia="ru-RU"/>
              </w:rPr>
            </w:pPr>
            <w:r w:rsidRPr="00B53F0B">
              <w:rPr>
                <w:sz w:val="20"/>
                <w:szCs w:val="20"/>
                <w:lang w:eastAsia="ru-RU"/>
              </w:rPr>
              <w:t>Минимальный отступ от границы земельного участка – 3 м.</w:t>
            </w:r>
          </w:p>
          <w:p w14:paraId="228EE1AC" w14:textId="77777777" w:rsidR="0005705C" w:rsidRPr="00B53F0B" w:rsidRDefault="0005705C" w:rsidP="00AD7DCE">
            <w:pPr>
              <w:tabs>
                <w:tab w:val="center" w:pos="4677"/>
                <w:tab w:val="right" w:pos="9355"/>
              </w:tabs>
              <w:jc w:val="both"/>
              <w:rPr>
                <w:sz w:val="20"/>
                <w:szCs w:val="20"/>
                <w:lang w:eastAsia="ru-RU"/>
              </w:rPr>
            </w:pPr>
            <w:r w:rsidRPr="00B53F0B">
              <w:rPr>
                <w:sz w:val="20"/>
                <w:szCs w:val="20"/>
                <w:lang w:eastAsia="ru-RU"/>
              </w:rPr>
              <w:t>Размеры земельных участков:</w:t>
            </w:r>
          </w:p>
          <w:p w14:paraId="5E743F47" w14:textId="77777777" w:rsidR="0005705C" w:rsidRPr="00B53F0B" w:rsidRDefault="0005705C" w:rsidP="00AD7DCE">
            <w:pPr>
              <w:tabs>
                <w:tab w:val="center" w:pos="4677"/>
                <w:tab w:val="right" w:pos="9355"/>
              </w:tabs>
              <w:jc w:val="both"/>
              <w:rPr>
                <w:sz w:val="20"/>
                <w:szCs w:val="20"/>
                <w:lang w:eastAsia="ru-RU"/>
              </w:rPr>
            </w:pPr>
            <w:r w:rsidRPr="00B53F0B">
              <w:rPr>
                <w:sz w:val="20"/>
                <w:szCs w:val="20"/>
                <w:lang w:eastAsia="ru-RU"/>
              </w:rPr>
              <w:t>- минимальный – 500 кв. м;</w:t>
            </w:r>
          </w:p>
          <w:p w14:paraId="2CAC5EAF" w14:textId="77777777" w:rsidR="0005705C" w:rsidRPr="00B53F0B" w:rsidRDefault="0005705C" w:rsidP="00AD7DCE">
            <w:pPr>
              <w:tabs>
                <w:tab w:val="center" w:pos="4677"/>
                <w:tab w:val="right" w:pos="9355"/>
              </w:tabs>
              <w:jc w:val="both"/>
              <w:rPr>
                <w:sz w:val="20"/>
                <w:szCs w:val="20"/>
                <w:lang w:eastAsia="ru-RU"/>
              </w:rPr>
            </w:pPr>
            <w:r w:rsidRPr="00B53F0B">
              <w:rPr>
                <w:sz w:val="20"/>
                <w:szCs w:val="20"/>
                <w:lang w:eastAsia="ru-RU"/>
              </w:rPr>
              <w:t>- максимальный – не подлежит установлению.</w:t>
            </w:r>
          </w:p>
          <w:p w14:paraId="6BB93BE2" w14:textId="77777777" w:rsidR="0005705C" w:rsidRPr="00B53F0B" w:rsidRDefault="0005705C"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r w:rsidRPr="00B53F0B">
              <w:rPr>
                <w:i/>
                <w:sz w:val="20"/>
                <w:szCs w:val="20"/>
                <w:lang w:eastAsia="ru-RU"/>
              </w:rPr>
              <w:t>.</w:t>
            </w:r>
          </w:p>
        </w:tc>
        <w:tc>
          <w:tcPr>
            <w:tcW w:w="3642" w:type="dxa"/>
            <w:tcBorders>
              <w:top w:val="single" w:sz="4" w:space="0" w:color="auto"/>
              <w:left w:val="single" w:sz="4" w:space="0" w:color="auto"/>
              <w:bottom w:val="single" w:sz="4" w:space="0" w:color="auto"/>
              <w:right w:val="single" w:sz="4" w:space="0" w:color="auto"/>
            </w:tcBorders>
          </w:tcPr>
          <w:p w14:paraId="3C3B44EA" w14:textId="77777777" w:rsidR="0005705C" w:rsidRPr="00B53F0B" w:rsidRDefault="0005705C" w:rsidP="00AD7DCE">
            <w:pPr>
              <w:rPr>
                <w:sz w:val="20"/>
                <w:szCs w:val="20"/>
                <w:lang w:eastAsia="ru-RU"/>
              </w:rPr>
            </w:pPr>
          </w:p>
        </w:tc>
      </w:tr>
      <w:tr w:rsidR="0005705C" w:rsidRPr="00B53F0B" w14:paraId="6009B42F" w14:textId="77777777" w:rsidTr="004127C0">
        <w:tc>
          <w:tcPr>
            <w:tcW w:w="2943" w:type="dxa"/>
            <w:tcBorders>
              <w:top w:val="single" w:sz="4" w:space="0" w:color="auto"/>
              <w:left w:val="single" w:sz="4" w:space="0" w:color="auto"/>
              <w:bottom w:val="single" w:sz="4" w:space="0" w:color="auto"/>
              <w:right w:val="single" w:sz="4" w:space="0" w:color="auto"/>
            </w:tcBorders>
          </w:tcPr>
          <w:p w14:paraId="5CDD613B" w14:textId="77777777" w:rsidR="0005705C" w:rsidRPr="00B53F0B" w:rsidRDefault="0005705C" w:rsidP="00AD7DCE">
            <w:pPr>
              <w:jc w:val="both"/>
              <w:rPr>
                <w:sz w:val="20"/>
                <w:szCs w:val="20"/>
                <w:lang w:eastAsia="ru-RU"/>
              </w:rPr>
            </w:pPr>
            <w:r w:rsidRPr="00B53F0B">
              <w:rPr>
                <w:sz w:val="20"/>
                <w:szCs w:val="20"/>
                <w:lang w:eastAsia="ru-RU"/>
              </w:rPr>
              <w:t>Коммунальное обслуживание (3.1)</w:t>
            </w:r>
          </w:p>
        </w:tc>
        <w:tc>
          <w:tcPr>
            <w:tcW w:w="4819" w:type="dxa"/>
            <w:tcBorders>
              <w:top w:val="single" w:sz="4" w:space="0" w:color="auto"/>
              <w:left w:val="single" w:sz="4" w:space="0" w:color="auto"/>
              <w:bottom w:val="single" w:sz="4" w:space="0" w:color="auto"/>
              <w:right w:val="single" w:sz="4" w:space="0" w:color="auto"/>
            </w:tcBorders>
          </w:tcPr>
          <w:p w14:paraId="33E8014E" w14:textId="77777777" w:rsidR="0005705C" w:rsidRPr="00B53F0B" w:rsidRDefault="0005705C" w:rsidP="00AD7DCE">
            <w:pPr>
              <w:jc w:val="both"/>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828" w:type="dxa"/>
            <w:vMerge w:val="restart"/>
            <w:tcBorders>
              <w:top w:val="single" w:sz="4" w:space="0" w:color="auto"/>
              <w:left w:val="single" w:sz="4" w:space="0" w:color="auto"/>
              <w:bottom w:val="single" w:sz="4" w:space="0" w:color="auto"/>
              <w:right w:val="single" w:sz="4" w:space="0" w:color="auto"/>
            </w:tcBorders>
          </w:tcPr>
          <w:p w14:paraId="6686E440" w14:textId="77777777" w:rsidR="0005705C" w:rsidRPr="00B53F0B" w:rsidRDefault="0005705C" w:rsidP="00AD7DCE">
            <w:pPr>
              <w:jc w:val="both"/>
              <w:rPr>
                <w:sz w:val="20"/>
                <w:szCs w:val="20"/>
                <w:lang w:eastAsia="ru-RU"/>
              </w:rPr>
            </w:pPr>
            <w:r w:rsidRPr="00B53F0B">
              <w:rPr>
                <w:sz w:val="20"/>
                <w:szCs w:val="20"/>
                <w:lang w:eastAsia="ru-RU"/>
              </w:rPr>
              <w:t>Предельное количество этажей – до 2 надземных этажей.</w:t>
            </w:r>
          </w:p>
          <w:p w14:paraId="5FEF6010" w14:textId="77777777" w:rsidR="0005705C" w:rsidRPr="00B53F0B" w:rsidRDefault="0005705C" w:rsidP="00AD7DCE">
            <w:pPr>
              <w:jc w:val="both"/>
              <w:rPr>
                <w:sz w:val="20"/>
                <w:szCs w:val="20"/>
                <w:lang w:eastAsia="ru-RU"/>
              </w:rPr>
            </w:pPr>
            <w:r w:rsidRPr="00B53F0B">
              <w:rPr>
                <w:sz w:val="20"/>
                <w:szCs w:val="20"/>
                <w:lang w:eastAsia="ru-RU"/>
              </w:rPr>
              <w:t>Минимальный отступ от границы земельного участка – 0,5 м.</w:t>
            </w:r>
          </w:p>
          <w:p w14:paraId="7D452677" w14:textId="77777777" w:rsidR="0005705C" w:rsidRPr="00B53F0B" w:rsidRDefault="0005705C" w:rsidP="00AD7DCE">
            <w:pPr>
              <w:jc w:val="both"/>
              <w:rPr>
                <w:sz w:val="20"/>
                <w:szCs w:val="20"/>
                <w:lang w:eastAsia="ru-RU"/>
              </w:rPr>
            </w:pPr>
            <w:r w:rsidRPr="00B53F0B">
              <w:rPr>
                <w:sz w:val="20"/>
                <w:szCs w:val="20"/>
                <w:lang w:eastAsia="ru-RU"/>
              </w:rPr>
              <w:t>Минимальный размер земельных участков – 4 кв. м.</w:t>
            </w:r>
          </w:p>
          <w:p w14:paraId="60E1AF92" w14:textId="77777777" w:rsidR="0005705C" w:rsidRPr="00B53F0B" w:rsidRDefault="0005705C" w:rsidP="00AD7DCE">
            <w:pPr>
              <w:tabs>
                <w:tab w:val="center" w:pos="4677"/>
                <w:tab w:val="right" w:pos="9355"/>
              </w:tabs>
              <w:jc w:val="both"/>
              <w:rPr>
                <w:sz w:val="20"/>
                <w:szCs w:val="20"/>
                <w:lang w:eastAsia="ru-RU"/>
              </w:rPr>
            </w:pPr>
            <w:r w:rsidRPr="00B53F0B">
              <w:rPr>
                <w:sz w:val="20"/>
                <w:szCs w:val="20"/>
                <w:lang w:eastAsia="ru-RU"/>
              </w:rPr>
              <w:lastRenderedPageBreak/>
              <w:t>Максимальный процент застройки зданиями и сооружениями в границах земельного участка – 90.</w:t>
            </w:r>
          </w:p>
        </w:tc>
        <w:tc>
          <w:tcPr>
            <w:tcW w:w="3642" w:type="dxa"/>
            <w:tcBorders>
              <w:top w:val="single" w:sz="4" w:space="0" w:color="auto"/>
              <w:left w:val="single" w:sz="4" w:space="0" w:color="auto"/>
              <w:bottom w:val="single" w:sz="4" w:space="0" w:color="auto"/>
              <w:right w:val="single" w:sz="4" w:space="0" w:color="auto"/>
            </w:tcBorders>
          </w:tcPr>
          <w:p w14:paraId="4D19561F" w14:textId="77777777" w:rsidR="0005705C" w:rsidRPr="00B53F0B" w:rsidRDefault="0005705C" w:rsidP="00AD7DCE">
            <w:pPr>
              <w:rPr>
                <w:sz w:val="20"/>
                <w:szCs w:val="20"/>
                <w:lang w:eastAsia="ru-RU"/>
              </w:rPr>
            </w:pPr>
          </w:p>
        </w:tc>
      </w:tr>
      <w:tr w:rsidR="0005705C" w:rsidRPr="00B53F0B" w14:paraId="43EED7FD" w14:textId="77777777" w:rsidTr="004127C0">
        <w:tc>
          <w:tcPr>
            <w:tcW w:w="2943" w:type="dxa"/>
            <w:tcBorders>
              <w:top w:val="single" w:sz="4" w:space="0" w:color="auto"/>
              <w:left w:val="single" w:sz="4" w:space="0" w:color="auto"/>
              <w:bottom w:val="single" w:sz="4" w:space="0" w:color="auto"/>
              <w:right w:val="single" w:sz="4" w:space="0" w:color="auto"/>
            </w:tcBorders>
          </w:tcPr>
          <w:p w14:paraId="6F524F81" w14:textId="77777777" w:rsidR="0005705C" w:rsidRPr="00B53F0B" w:rsidRDefault="0005705C" w:rsidP="00AD7DCE">
            <w:pPr>
              <w:jc w:val="both"/>
              <w:rPr>
                <w:sz w:val="20"/>
                <w:szCs w:val="20"/>
                <w:lang w:eastAsia="ru-RU"/>
              </w:rPr>
            </w:pPr>
            <w:r w:rsidRPr="00B53F0B">
              <w:rPr>
                <w:sz w:val="20"/>
                <w:szCs w:val="20"/>
                <w:lang w:eastAsia="ru-RU"/>
              </w:rPr>
              <w:lastRenderedPageBreak/>
              <w:t>Предоставление коммунальных услуг (3.1.1)</w:t>
            </w:r>
          </w:p>
        </w:tc>
        <w:tc>
          <w:tcPr>
            <w:tcW w:w="4819" w:type="dxa"/>
            <w:tcBorders>
              <w:top w:val="single" w:sz="4" w:space="0" w:color="auto"/>
              <w:left w:val="single" w:sz="4" w:space="0" w:color="auto"/>
              <w:bottom w:val="single" w:sz="4" w:space="0" w:color="auto"/>
              <w:right w:val="single" w:sz="4" w:space="0" w:color="auto"/>
            </w:tcBorders>
          </w:tcPr>
          <w:p w14:paraId="43C0FF4D" w14:textId="77777777" w:rsidR="0005705C" w:rsidRPr="00B53F0B" w:rsidRDefault="0005705C" w:rsidP="00AD7DCE">
            <w:pPr>
              <w:jc w:val="both"/>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828" w:type="dxa"/>
            <w:vMerge/>
            <w:tcBorders>
              <w:top w:val="single" w:sz="4" w:space="0" w:color="auto"/>
              <w:left w:val="single" w:sz="4" w:space="0" w:color="auto"/>
              <w:bottom w:val="single" w:sz="4" w:space="0" w:color="auto"/>
              <w:right w:val="single" w:sz="4" w:space="0" w:color="auto"/>
            </w:tcBorders>
          </w:tcPr>
          <w:p w14:paraId="5E0EF521" w14:textId="77777777" w:rsidR="0005705C" w:rsidRPr="00B53F0B" w:rsidRDefault="0005705C" w:rsidP="00AD7DCE">
            <w:pPr>
              <w:tabs>
                <w:tab w:val="center" w:pos="4677"/>
                <w:tab w:val="right" w:pos="9355"/>
              </w:tabs>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7EDEC9C0" w14:textId="77777777" w:rsidR="0005705C" w:rsidRPr="00B53F0B" w:rsidRDefault="0005705C" w:rsidP="00AD7DCE">
            <w:pPr>
              <w:rPr>
                <w:sz w:val="20"/>
                <w:szCs w:val="20"/>
                <w:lang w:eastAsia="ru-RU"/>
              </w:rPr>
            </w:pPr>
          </w:p>
        </w:tc>
      </w:tr>
      <w:tr w:rsidR="0005705C" w:rsidRPr="00B53F0B" w14:paraId="407359FC" w14:textId="77777777" w:rsidTr="004127C0">
        <w:tc>
          <w:tcPr>
            <w:tcW w:w="2943" w:type="dxa"/>
            <w:tcBorders>
              <w:top w:val="single" w:sz="4" w:space="0" w:color="auto"/>
              <w:left w:val="single" w:sz="4" w:space="0" w:color="auto"/>
              <w:bottom w:val="single" w:sz="4" w:space="0" w:color="auto"/>
              <w:right w:val="single" w:sz="4" w:space="0" w:color="auto"/>
            </w:tcBorders>
          </w:tcPr>
          <w:p w14:paraId="3CE0EDE3" w14:textId="77777777" w:rsidR="0005705C" w:rsidRPr="00B53F0B" w:rsidRDefault="0005705C" w:rsidP="00AD7DCE">
            <w:pPr>
              <w:jc w:val="both"/>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4819" w:type="dxa"/>
            <w:tcBorders>
              <w:top w:val="single" w:sz="4" w:space="0" w:color="auto"/>
              <w:left w:val="single" w:sz="4" w:space="0" w:color="auto"/>
              <w:bottom w:val="single" w:sz="4" w:space="0" w:color="auto"/>
              <w:right w:val="single" w:sz="4" w:space="0" w:color="auto"/>
            </w:tcBorders>
          </w:tcPr>
          <w:p w14:paraId="1C12E34D" w14:textId="77777777" w:rsidR="0005705C" w:rsidRPr="00B53F0B" w:rsidRDefault="0005705C" w:rsidP="00AD7DCE">
            <w:pPr>
              <w:jc w:val="both"/>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vMerge/>
            <w:tcBorders>
              <w:top w:val="single" w:sz="4" w:space="0" w:color="auto"/>
              <w:left w:val="single" w:sz="4" w:space="0" w:color="auto"/>
              <w:bottom w:val="single" w:sz="4" w:space="0" w:color="auto"/>
              <w:right w:val="single" w:sz="4" w:space="0" w:color="auto"/>
            </w:tcBorders>
          </w:tcPr>
          <w:p w14:paraId="1BA6BF8A" w14:textId="77777777" w:rsidR="0005705C" w:rsidRPr="00B53F0B" w:rsidRDefault="0005705C" w:rsidP="00AD7DCE">
            <w:pPr>
              <w:tabs>
                <w:tab w:val="center" w:pos="4677"/>
                <w:tab w:val="right" w:pos="9355"/>
              </w:tabs>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670EDE4F" w14:textId="77777777" w:rsidR="0005705C" w:rsidRPr="00B53F0B" w:rsidRDefault="0005705C" w:rsidP="00AD7DCE">
            <w:pPr>
              <w:rPr>
                <w:sz w:val="20"/>
                <w:szCs w:val="20"/>
                <w:lang w:eastAsia="ru-RU"/>
              </w:rPr>
            </w:pPr>
          </w:p>
        </w:tc>
      </w:tr>
      <w:tr w:rsidR="0005705C" w:rsidRPr="00B53F0B" w14:paraId="19DC7076" w14:textId="77777777" w:rsidTr="004127C0">
        <w:tc>
          <w:tcPr>
            <w:tcW w:w="2943" w:type="dxa"/>
            <w:tcBorders>
              <w:top w:val="single" w:sz="4" w:space="0" w:color="auto"/>
              <w:left w:val="single" w:sz="4" w:space="0" w:color="auto"/>
              <w:bottom w:val="single" w:sz="4" w:space="0" w:color="auto"/>
              <w:right w:val="single" w:sz="4" w:space="0" w:color="auto"/>
            </w:tcBorders>
          </w:tcPr>
          <w:p w14:paraId="244FF7DC" w14:textId="77777777" w:rsidR="0005705C" w:rsidRPr="00B53F0B" w:rsidRDefault="0005705C" w:rsidP="00AD7DCE">
            <w:pPr>
              <w:jc w:val="both"/>
              <w:rPr>
                <w:sz w:val="20"/>
                <w:szCs w:val="20"/>
                <w:lang w:eastAsia="ru-RU"/>
              </w:rPr>
            </w:pPr>
            <w:r w:rsidRPr="00B53F0B">
              <w:rPr>
                <w:sz w:val="20"/>
                <w:szCs w:val="20"/>
                <w:lang w:eastAsia="ru-RU"/>
              </w:rPr>
              <w:t>Земельные участки (территории) общего пользования (12.0)</w:t>
            </w:r>
          </w:p>
        </w:tc>
        <w:tc>
          <w:tcPr>
            <w:tcW w:w="4819" w:type="dxa"/>
            <w:tcBorders>
              <w:top w:val="single" w:sz="4" w:space="0" w:color="auto"/>
              <w:left w:val="single" w:sz="4" w:space="0" w:color="auto"/>
              <w:bottom w:val="single" w:sz="4" w:space="0" w:color="auto"/>
              <w:right w:val="single" w:sz="4" w:space="0" w:color="auto"/>
            </w:tcBorders>
          </w:tcPr>
          <w:p w14:paraId="2AE46833" w14:textId="77777777" w:rsidR="0005705C" w:rsidRPr="00B53F0B" w:rsidRDefault="0005705C" w:rsidP="00AD7DCE">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828" w:type="dxa"/>
            <w:vMerge w:val="restart"/>
            <w:tcBorders>
              <w:top w:val="single" w:sz="4" w:space="0" w:color="auto"/>
              <w:left w:val="single" w:sz="4" w:space="0" w:color="auto"/>
              <w:bottom w:val="single" w:sz="4" w:space="0" w:color="auto"/>
              <w:right w:val="single" w:sz="4" w:space="0" w:color="auto"/>
            </w:tcBorders>
          </w:tcPr>
          <w:p w14:paraId="177E25A0" w14:textId="77777777" w:rsidR="0005705C" w:rsidRPr="00B53F0B" w:rsidRDefault="0005705C" w:rsidP="00AD7DCE">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642" w:type="dxa"/>
            <w:tcBorders>
              <w:top w:val="single" w:sz="4" w:space="0" w:color="auto"/>
              <w:left w:val="single" w:sz="4" w:space="0" w:color="auto"/>
              <w:bottom w:val="single" w:sz="4" w:space="0" w:color="auto"/>
              <w:right w:val="single" w:sz="4" w:space="0" w:color="auto"/>
            </w:tcBorders>
          </w:tcPr>
          <w:p w14:paraId="5D762E56" w14:textId="77777777" w:rsidR="0005705C" w:rsidRPr="00B53F0B" w:rsidRDefault="0005705C" w:rsidP="00AD7DCE">
            <w:pPr>
              <w:rPr>
                <w:sz w:val="20"/>
                <w:szCs w:val="20"/>
                <w:lang w:eastAsia="ru-RU"/>
              </w:rPr>
            </w:pPr>
          </w:p>
        </w:tc>
      </w:tr>
      <w:tr w:rsidR="0005705C" w:rsidRPr="00B53F0B" w14:paraId="5A40C5B8" w14:textId="77777777" w:rsidTr="004127C0">
        <w:tc>
          <w:tcPr>
            <w:tcW w:w="2943" w:type="dxa"/>
            <w:tcBorders>
              <w:top w:val="single" w:sz="4" w:space="0" w:color="auto"/>
              <w:left w:val="single" w:sz="4" w:space="0" w:color="auto"/>
              <w:bottom w:val="single" w:sz="4" w:space="0" w:color="auto"/>
              <w:right w:val="single" w:sz="4" w:space="0" w:color="auto"/>
            </w:tcBorders>
          </w:tcPr>
          <w:p w14:paraId="38D322D4" w14:textId="77777777" w:rsidR="0005705C" w:rsidRPr="00B53F0B" w:rsidRDefault="0005705C" w:rsidP="00AD7DCE">
            <w:pPr>
              <w:jc w:val="both"/>
              <w:rPr>
                <w:sz w:val="20"/>
                <w:szCs w:val="20"/>
                <w:lang w:eastAsia="ru-RU"/>
              </w:rPr>
            </w:pPr>
            <w:r w:rsidRPr="00B53F0B">
              <w:rPr>
                <w:sz w:val="20"/>
                <w:szCs w:val="20"/>
                <w:lang w:eastAsia="ru-RU"/>
              </w:rPr>
              <w:t>Улично-дорожная сеть (12.0.1)</w:t>
            </w:r>
          </w:p>
        </w:tc>
        <w:tc>
          <w:tcPr>
            <w:tcW w:w="4819" w:type="dxa"/>
            <w:tcBorders>
              <w:top w:val="single" w:sz="4" w:space="0" w:color="auto"/>
              <w:left w:val="single" w:sz="4" w:space="0" w:color="auto"/>
              <w:bottom w:val="single" w:sz="4" w:space="0" w:color="auto"/>
              <w:right w:val="single" w:sz="4" w:space="0" w:color="auto"/>
            </w:tcBorders>
          </w:tcPr>
          <w:p w14:paraId="16EBEF31" w14:textId="77777777" w:rsidR="0005705C" w:rsidRPr="00B53F0B" w:rsidRDefault="0005705C" w:rsidP="00AD7DCE">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828" w:type="dxa"/>
            <w:vMerge/>
            <w:tcBorders>
              <w:top w:val="single" w:sz="4" w:space="0" w:color="auto"/>
              <w:left w:val="single" w:sz="4" w:space="0" w:color="auto"/>
              <w:bottom w:val="single" w:sz="4" w:space="0" w:color="auto"/>
              <w:right w:val="single" w:sz="4" w:space="0" w:color="auto"/>
            </w:tcBorders>
          </w:tcPr>
          <w:p w14:paraId="7443EBE9" w14:textId="77777777" w:rsidR="0005705C" w:rsidRPr="00B53F0B" w:rsidRDefault="0005705C" w:rsidP="00AD7DCE">
            <w:pPr>
              <w:tabs>
                <w:tab w:val="center" w:pos="4677"/>
                <w:tab w:val="right" w:pos="9355"/>
              </w:tabs>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6CBE43ED" w14:textId="77777777" w:rsidR="0005705C" w:rsidRPr="00B53F0B" w:rsidRDefault="0005705C" w:rsidP="00AD7DCE">
            <w:pPr>
              <w:rPr>
                <w:sz w:val="20"/>
                <w:szCs w:val="20"/>
                <w:lang w:eastAsia="ru-RU"/>
              </w:rPr>
            </w:pPr>
          </w:p>
        </w:tc>
      </w:tr>
      <w:tr w:rsidR="0005705C" w:rsidRPr="00B53F0B" w14:paraId="3ED191E7" w14:textId="77777777" w:rsidTr="004127C0">
        <w:tc>
          <w:tcPr>
            <w:tcW w:w="2943" w:type="dxa"/>
            <w:tcBorders>
              <w:top w:val="single" w:sz="4" w:space="0" w:color="auto"/>
              <w:left w:val="single" w:sz="4" w:space="0" w:color="auto"/>
              <w:bottom w:val="single" w:sz="4" w:space="0" w:color="auto"/>
              <w:right w:val="single" w:sz="4" w:space="0" w:color="auto"/>
            </w:tcBorders>
          </w:tcPr>
          <w:p w14:paraId="01EE0FF8" w14:textId="77777777" w:rsidR="0005705C" w:rsidRPr="00B53F0B" w:rsidRDefault="0005705C" w:rsidP="00AD7DCE">
            <w:pPr>
              <w:jc w:val="both"/>
              <w:rPr>
                <w:sz w:val="20"/>
                <w:szCs w:val="20"/>
                <w:lang w:eastAsia="ru-RU"/>
              </w:rPr>
            </w:pPr>
            <w:r w:rsidRPr="00B53F0B">
              <w:rPr>
                <w:sz w:val="20"/>
                <w:szCs w:val="20"/>
                <w:lang w:eastAsia="ru-RU"/>
              </w:rPr>
              <w:t>Благоустройство территории (12.0.2)</w:t>
            </w:r>
          </w:p>
        </w:tc>
        <w:tc>
          <w:tcPr>
            <w:tcW w:w="4819" w:type="dxa"/>
            <w:tcBorders>
              <w:top w:val="single" w:sz="4" w:space="0" w:color="auto"/>
              <w:left w:val="single" w:sz="4" w:space="0" w:color="auto"/>
              <w:bottom w:val="single" w:sz="4" w:space="0" w:color="auto"/>
              <w:right w:val="single" w:sz="4" w:space="0" w:color="auto"/>
            </w:tcBorders>
          </w:tcPr>
          <w:p w14:paraId="24E754B1" w14:textId="77777777" w:rsidR="0005705C" w:rsidRPr="00B53F0B" w:rsidRDefault="0005705C" w:rsidP="00AD7DCE">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vMerge/>
            <w:tcBorders>
              <w:top w:val="single" w:sz="4" w:space="0" w:color="auto"/>
              <w:left w:val="single" w:sz="4" w:space="0" w:color="auto"/>
              <w:bottom w:val="single" w:sz="4" w:space="0" w:color="auto"/>
              <w:right w:val="single" w:sz="4" w:space="0" w:color="auto"/>
            </w:tcBorders>
          </w:tcPr>
          <w:p w14:paraId="59A8DB99" w14:textId="77777777" w:rsidR="0005705C" w:rsidRPr="00B53F0B" w:rsidRDefault="0005705C" w:rsidP="00AD7DCE">
            <w:pPr>
              <w:tabs>
                <w:tab w:val="center" w:pos="4677"/>
                <w:tab w:val="right" w:pos="9355"/>
              </w:tabs>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3DFD707F" w14:textId="77777777" w:rsidR="0005705C" w:rsidRPr="00B53F0B" w:rsidRDefault="0005705C" w:rsidP="00AD7DCE">
            <w:pPr>
              <w:rPr>
                <w:sz w:val="20"/>
                <w:szCs w:val="20"/>
                <w:lang w:eastAsia="ru-RU"/>
              </w:rPr>
            </w:pPr>
          </w:p>
        </w:tc>
      </w:tr>
    </w:tbl>
    <w:p w14:paraId="08D715A0" w14:textId="77777777" w:rsidR="00203C42" w:rsidRPr="00B53F0B" w:rsidRDefault="00203C42" w:rsidP="00203C42"/>
    <w:p w14:paraId="3E655246" w14:textId="77777777" w:rsidR="00715884" w:rsidRPr="00B53F0B" w:rsidRDefault="00715884" w:rsidP="00203C42"/>
    <w:p w14:paraId="50121548" w14:textId="77777777" w:rsidR="00203C42" w:rsidRPr="00B53F0B" w:rsidRDefault="00203C42" w:rsidP="00203C42">
      <w:r w:rsidRPr="00B53F0B">
        <w:lastRenderedPageBreak/>
        <w:t>2. Условно разрешенные виды и параметры использования земельных участков и объектов капитального строительства</w:t>
      </w:r>
    </w:p>
    <w:tbl>
      <w:tblPr>
        <w:tblW w:w="15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7"/>
        <w:gridCol w:w="4819"/>
        <w:gridCol w:w="3642"/>
        <w:gridCol w:w="3642"/>
      </w:tblGrid>
      <w:tr w:rsidR="00F942D4" w:rsidRPr="00B53F0B" w14:paraId="691D9FFD" w14:textId="77777777" w:rsidTr="004127C0">
        <w:trPr>
          <w:trHeight w:val="315"/>
        </w:trPr>
        <w:tc>
          <w:tcPr>
            <w:tcW w:w="8046" w:type="dxa"/>
            <w:gridSpan w:val="2"/>
            <w:tcBorders>
              <w:top w:val="single" w:sz="4" w:space="0" w:color="auto"/>
              <w:left w:val="single" w:sz="4" w:space="0" w:color="auto"/>
              <w:bottom w:val="single" w:sz="4" w:space="0" w:color="auto"/>
              <w:right w:val="single" w:sz="4" w:space="0" w:color="auto"/>
            </w:tcBorders>
            <w:vAlign w:val="center"/>
            <w:hideMark/>
          </w:tcPr>
          <w:p w14:paraId="60C73A6E" w14:textId="77777777" w:rsidR="00F942D4" w:rsidRPr="00B53F0B" w:rsidRDefault="00F942D4" w:rsidP="00AD7DCE">
            <w:pPr>
              <w:tabs>
                <w:tab w:val="center" w:pos="4677"/>
                <w:tab w:val="right" w:pos="9355"/>
              </w:tabs>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hideMark/>
          </w:tcPr>
          <w:p w14:paraId="56196E8B" w14:textId="77777777" w:rsidR="00F942D4" w:rsidRPr="00B53F0B" w:rsidRDefault="00F942D4" w:rsidP="00AD7DCE">
            <w:pPr>
              <w:tabs>
                <w:tab w:val="center" w:pos="4677"/>
                <w:tab w:val="right" w:pos="9355"/>
              </w:tabs>
              <w:jc w:val="center"/>
              <w:rPr>
                <w:b/>
                <w:sz w:val="20"/>
                <w:szCs w:val="20"/>
                <w:lang w:eastAsia="ru-RU"/>
              </w:rPr>
            </w:pPr>
            <w:r w:rsidRPr="00B53F0B">
              <w:rPr>
                <w:b/>
                <w:sz w:val="20"/>
                <w:szCs w:val="20"/>
                <w:lang w:eastAsia="ru-RU"/>
              </w:rPr>
              <w:t>ПАРАМЕТРЫ РАЗРЕШЕННОГО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28B2A982" w14:textId="77777777" w:rsidR="00F942D4" w:rsidRPr="00B53F0B" w:rsidRDefault="00F942D4" w:rsidP="00AD7DCE">
            <w:pPr>
              <w:tabs>
                <w:tab w:val="center" w:pos="4677"/>
                <w:tab w:val="right" w:pos="9355"/>
              </w:tabs>
              <w:jc w:val="center"/>
              <w:rPr>
                <w:b/>
                <w:sz w:val="20"/>
                <w:szCs w:val="20"/>
                <w:lang w:eastAsia="ru-RU"/>
              </w:rPr>
            </w:pPr>
            <w:r w:rsidRPr="00B53F0B">
              <w:rPr>
                <w:b/>
                <w:sz w:val="20"/>
                <w:szCs w:val="20"/>
                <w:lang w:eastAsia="ru-RU"/>
              </w:rPr>
              <w:t>ОГРАНИЧЕНИЯ ИСПОЛЬЗОВАНИЯ ЗЕМЕЛЬНЫХ УЧАСТКОВ И ОБЪЕКТОВ КАПИТАЛЬНОГО СТРОИТЕЛЬСТВА</w:t>
            </w:r>
          </w:p>
        </w:tc>
      </w:tr>
      <w:tr w:rsidR="00F942D4" w:rsidRPr="00B53F0B" w14:paraId="6010BF4D" w14:textId="77777777" w:rsidTr="004127C0">
        <w:trPr>
          <w:trHeight w:val="225"/>
        </w:trPr>
        <w:tc>
          <w:tcPr>
            <w:tcW w:w="3227" w:type="dxa"/>
            <w:tcBorders>
              <w:top w:val="single" w:sz="4" w:space="0" w:color="auto"/>
              <w:left w:val="single" w:sz="4" w:space="0" w:color="auto"/>
              <w:bottom w:val="single" w:sz="4" w:space="0" w:color="auto"/>
              <w:right w:val="single" w:sz="4" w:space="0" w:color="auto"/>
            </w:tcBorders>
            <w:vAlign w:val="center"/>
          </w:tcPr>
          <w:p w14:paraId="308F9CDB" w14:textId="77777777" w:rsidR="00F942D4" w:rsidRPr="00B53F0B" w:rsidRDefault="00F942D4" w:rsidP="00AD7DCE">
            <w:pPr>
              <w:jc w:val="center"/>
              <w:rPr>
                <w:b/>
                <w:sz w:val="20"/>
                <w:szCs w:val="20"/>
                <w:lang w:eastAsia="ru-RU"/>
              </w:rPr>
            </w:pPr>
            <w:r w:rsidRPr="00B53F0B">
              <w:rPr>
                <w:b/>
                <w:sz w:val="20"/>
                <w:szCs w:val="20"/>
                <w:lang w:eastAsia="ru-RU"/>
              </w:rPr>
              <w:t>Наименование вида использования</w:t>
            </w:r>
          </w:p>
        </w:tc>
        <w:tc>
          <w:tcPr>
            <w:tcW w:w="4819" w:type="dxa"/>
            <w:tcBorders>
              <w:top w:val="single" w:sz="4" w:space="0" w:color="auto"/>
              <w:left w:val="single" w:sz="4" w:space="0" w:color="auto"/>
              <w:bottom w:val="single" w:sz="4" w:space="0" w:color="auto"/>
              <w:right w:val="single" w:sz="4" w:space="0" w:color="auto"/>
            </w:tcBorders>
            <w:vAlign w:val="center"/>
          </w:tcPr>
          <w:p w14:paraId="10813F46" w14:textId="77777777" w:rsidR="00F942D4" w:rsidRPr="00B53F0B" w:rsidRDefault="00F942D4" w:rsidP="00AD7DCE">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49651F5F" w14:textId="77777777" w:rsidR="00F942D4" w:rsidRPr="00B53F0B" w:rsidRDefault="00F942D4" w:rsidP="00AD7DCE">
            <w:pPr>
              <w:tabs>
                <w:tab w:val="center" w:pos="4677"/>
                <w:tab w:val="right" w:pos="9355"/>
              </w:tabs>
              <w:jc w:val="center"/>
              <w:rPr>
                <w:b/>
                <w:sz w:val="20"/>
                <w:szCs w:val="20"/>
                <w:lang w:eastAsia="ru-RU"/>
              </w:rPr>
            </w:pPr>
          </w:p>
        </w:tc>
        <w:tc>
          <w:tcPr>
            <w:tcW w:w="3642" w:type="dxa"/>
            <w:vMerge/>
            <w:tcBorders>
              <w:top w:val="single" w:sz="4" w:space="0" w:color="auto"/>
              <w:left w:val="single" w:sz="4" w:space="0" w:color="auto"/>
              <w:bottom w:val="single" w:sz="4" w:space="0" w:color="auto"/>
              <w:right w:val="single" w:sz="4" w:space="0" w:color="auto"/>
            </w:tcBorders>
            <w:vAlign w:val="center"/>
          </w:tcPr>
          <w:p w14:paraId="4771492B" w14:textId="77777777" w:rsidR="00F942D4" w:rsidRPr="00B53F0B" w:rsidRDefault="00F942D4" w:rsidP="00AD7DCE">
            <w:pPr>
              <w:tabs>
                <w:tab w:val="center" w:pos="4677"/>
                <w:tab w:val="right" w:pos="9355"/>
              </w:tabs>
              <w:jc w:val="center"/>
              <w:rPr>
                <w:b/>
                <w:sz w:val="20"/>
                <w:szCs w:val="20"/>
                <w:lang w:eastAsia="ru-RU"/>
              </w:rPr>
            </w:pPr>
          </w:p>
        </w:tc>
      </w:tr>
      <w:tr w:rsidR="00F942D4" w:rsidRPr="00B53F0B" w14:paraId="7B7FB474" w14:textId="77777777" w:rsidTr="004127C0">
        <w:trPr>
          <w:trHeight w:val="277"/>
        </w:trPr>
        <w:tc>
          <w:tcPr>
            <w:tcW w:w="3227" w:type="dxa"/>
            <w:tcBorders>
              <w:top w:val="single" w:sz="4" w:space="0" w:color="auto"/>
              <w:left w:val="single" w:sz="4" w:space="0" w:color="auto"/>
              <w:bottom w:val="single" w:sz="4" w:space="0" w:color="auto"/>
              <w:right w:val="single" w:sz="4" w:space="0" w:color="auto"/>
            </w:tcBorders>
          </w:tcPr>
          <w:p w14:paraId="7D87CE27" w14:textId="77777777" w:rsidR="00F942D4" w:rsidRPr="00B53F0B" w:rsidRDefault="00F942D4" w:rsidP="00AD7DCE">
            <w:pPr>
              <w:textAlignment w:val="baseline"/>
              <w:rPr>
                <w:sz w:val="20"/>
                <w:szCs w:val="20"/>
                <w:lang w:eastAsia="ru-RU"/>
              </w:rPr>
            </w:pPr>
            <w:r w:rsidRPr="00B53F0B">
              <w:rPr>
                <w:sz w:val="20"/>
                <w:szCs w:val="20"/>
                <w:lang w:eastAsia="ru-RU"/>
              </w:rPr>
              <w:t>Малоэтажная многоквартирная жилая застройка (2.1.1)</w:t>
            </w:r>
          </w:p>
        </w:tc>
        <w:tc>
          <w:tcPr>
            <w:tcW w:w="4819" w:type="dxa"/>
            <w:tcBorders>
              <w:top w:val="single" w:sz="4" w:space="0" w:color="auto"/>
              <w:left w:val="single" w:sz="4" w:space="0" w:color="auto"/>
              <w:bottom w:val="single" w:sz="4" w:space="0" w:color="auto"/>
              <w:right w:val="single" w:sz="4" w:space="0" w:color="auto"/>
            </w:tcBorders>
          </w:tcPr>
          <w:p w14:paraId="5DFC9E8F" w14:textId="77777777" w:rsidR="00F942D4" w:rsidRPr="00B53F0B" w:rsidRDefault="00F942D4" w:rsidP="00AD7DCE">
            <w:pPr>
              <w:textAlignment w:val="baseline"/>
              <w:rPr>
                <w:sz w:val="20"/>
                <w:szCs w:val="20"/>
                <w:lang w:eastAsia="ru-RU"/>
              </w:rPr>
            </w:pPr>
            <w:r w:rsidRPr="00B53F0B">
              <w:rPr>
                <w:sz w:val="20"/>
                <w:szCs w:val="20"/>
                <w:lang w:eastAsia="ru-RU"/>
              </w:rPr>
              <w:t>Размещение малоэтажных многоквартирных домов (многоквартирные дома высотой до 4 этажей, включая мансардный);</w:t>
            </w:r>
            <w:r w:rsidRPr="00B53F0B">
              <w:rPr>
                <w:sz w:val="20"/>
                <w:szCs w:val="20"/>
                <w:lang w:eastAsia="ru-RU"/>
              </w:rPr>
              <w:br/>
            </w:r>
            <w:r w:rsidRPr="00B53F0B">
              <w:rPr>
                <w:sz w:val="20"/>
                <w:szCs w:val="20"/>
                <w:lang w:eastAsia="ru-RU"/>
              </w:rPr>
              <w:br/>
              <w:t>обустройство спортивных и детских площадок, площадок для отдыха;</w:t>
            </w:r>
            <w:r w:rsidRPr="00B53F0B">
              <w:rPr>
                <w:sz w:val="20"/>
                <w:szCs w:val="20"/>
                <w:lang w:eastAsia="ru-RU"/>
              </w:rPr>
              <w:br/>
            </w:r>
            <w:r w:rsidRPr="00B53F0B">
              <w:rPr>
                <w:sz w:val="20"/>
                <w:szCs w:val="20"/>
                <w:lang w:eastAsia="ru-RU"/>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642" w:type="dxa"/>
            <w:tcBorders>
              <w:top w:val="single" w:sz="4" w:space="0" w:color="auto"/>
              <w:left w:val="single" w:sz="4" w:space="0" w:color="auto"/>
              <w:bottom w:val="single" w:sz="4" w:space="0" w:color="auto"/>
              <w:right w:val="single" w:sz="4" w:space="0" w:color="auto"/>
            </w:tcBorders>
          </w:tcPr>
          <w:p w14:paraId="3F5BBF79" w14:textId="77777777" w:rsidR="0005705C" w:rsidRPr="00B53F0B" w:rsidRDefault="0005705C" w:rsidP="00AD7DCE">
            <w:pPr>
              <w:jc w:val="both"/>
              <w:rPr>
                <w:sz w:val="20"/>
                <w:szCs w:val="20"/>
                <w:lang w:eastAsia="ru-RU"/>
              </w:rPr>
            </w:pPr>
            <w:r w:rsidRPr="00B53F0B">
              <w:rPr>
                <w:sz w:val="20"/>
                <w:szCs w:val="20"/>
                <w:lang w:eastAsia="ru-RU"/>
              </w:rPr>
              <w:t xml:space="preserve">Предельное количество этажей – до 4 этажей, включая мансардный. </w:t>
            </w:r>
          </w:p>
          <w:p w14:paraId="3DCD5189" w14:textId="77777777" w:rsidR="0005705C" w:rsidRPr="00B53F0B" w:rsidRDefault="0005705C" w:rsidP="00AD7DCE">
            <w:pPr>
              <w:jc w:val="both"/>
              <w:rPr>
                <w:sz w:val="20"/>
                <w:szCs w:val="20"/>
                <w:lang w:eastAsia="ru-RU"/>
              </w:rPr>
            </w:pPr>
            <w:r w:rsidRPr="00B53F0B">
              <w:rPr>
                <w:sz w:val="20"/>
                <w:szCs w:val="20"/>
                <w:lang w:eastAsia="ru-RU"/>
              </w:rPr>
              <w:t>Предельная высота зданий, строений, сооружений – 15 м.</w:t>
            </w:r>
          </w:p>
          <w:p w14:paraId="08BDC0AD" w14:textId="77777777" w:rsidR="0005705C" w:rsidRPr="00B53F0B" w:rsidRDefault="0005705C" w:rsidP="00AD7DCE">
            <w:pPr>
              <w:jc w:val="both"/>
              <w:rPr>
                <w:sz w:val="20"/>
                <w:szCs w:val="20"/>
                <w:lang w:eastAsia="ru-RU"/>
              </w:rPr>
            </w:pPr>
            <w:r w:rsidRPr="00B53F0B">
              <w:rPr>
                <w:sz w:val="20"/>
                <w:szCs w:val="20"/>
                <w:lang w:eastAsia="ru-RU"/>
              </w:rPr>
              <w:t>Минимальный отступ от границы земельного участка – 3 м.</w:t>
            </w:r>
          </w:p>
          <w:p w14:paraId="72956065" w14:textId="77777777" w:rsidR="0005705C" w:rsidRPr="00B53F0B" w:rsidRDefault="0005705C" w:rsidP="00AD7DCE">
            <w:pPr>
              <w:jc w:val="both"/>
              <w:rPr>
                <w:sz w:val="20"/>
                <w:szCs w:val="20"/>
                <w:lang w:eastAsia="ru-RU"/>
              </w:rPr>
            </w:pPr>
            <w:r w:rsidRPr="00B53F0B">
              <w:rPr>
                <w:sz w:val="20"/>
                <w:szCs w:val="20"/>
                <w:lang w:eastAsia="ru-RU"/>
              </w:rPr>
              <w:t>Размеры земельных участков:</w:t>
            </w:r>
          </w:p>
          <w:p w14:paraId="67A001B1" w14:textId="77777777" w:rsidR="0005705C" w:rsidRPr="00B53F0B" w:rsidRDefault="0005705C" w:rsidP="00AD7DCE">
            <w:pPr>
              <w:jc w:val="both"/>
              <w:rPr>
                <w:sz w:val="20"/>
                <w:szCs w:val="20"/>
                <w:lang w:eastAsia="ru-RU"/>
              </w:rPr>
            </w:pPr>
            <w:r w:rsidRPr="00B53F0B">
              <w:rPr>
                <w:sz w:val="20"/>
                <w:szCs w:val="20"/>
                <w:lang w:eastAsia="ru-RU"/>
              </w:rPr>
              <w:t>- минимальный – 300 кв. м;</w:t>
            </w:r>
          </w:p>
          <w:p w14:paraId="006DDF03" w14:textId="77777777" w:rsidR="0005705C" w:rsidRPr="00B53F0B" w:rsidRDefault="0005705C" w:rsidP="00AD7DCE">
            <w:pPr>
              <w:jc w:val="both"/>
              <w:rPr>
                <w:sz w:val="20"/>
                <w:szCs w:val="20"/>
                <w:lang w:eastAsia="ru-RU"/>
              </w:rPr>
            </w:pPr>
            <w:r w:rsidRPr="00B53F0B">
              <w:rPr>
                <w:sz w:val="20"/>
                <w:szCs w:val="20"/>
                <w:lang w:eastAsia="ru-RU"/>
              </w:rPr>
              <w:t>- максимальный – не подлежит установлению.</w:t>
            </w:r>
          </w:p>
          <w:p w14:paraId="1211254C" w14:textId="77777777" w:rsidR="00F942D4" w:rsidRPr="00B53F0B" w:rsidRDefault="0005705C" w:rsidP="00AD7DCE">
            <w:pPr>
              <w:jc w:val="both"/>
              <w:rPr>
                <w:b/>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40.</w:t>
            </w:r>
          </w:p>
        </w:tc>
        <w:tc>
          <w:tcPr>
            <w:tcW w:w="3642" w:type="dxa"/>
            <w:tcBorders>
              <w:top w:val="single" w:sz="4" w:space="0" w:color="auto"/>
              <w:left w:val="single" w:sz="4" w:space="0" w:color="auto"/>
              <w:bottom w:val="single" w:sz="4" w:space="0" w:color="auto"/>
              <w:right w:val="single" w:sz="4" w:space="0" w:color="auto"/>
            </w:tcBorders>
          </w:tcPr>
          <w:p w14:paraId="36D098B9" w14:textId="77777777" w:rsidR="00F942D4" w:rsidRPr="00B53F0B" w:rsidRDefault="00F942D4" w:rsidP="00AD7DCE">
            <w:pPr>
              <w:autoSpaceDE w:val="0"/>
              <w:autoSpaceDN w:val="0"/>
              <w:adjustRightInd w:val="0"/>
              <w:jc w:val="both"/>
              <w:rPr>
                <w:sz w:val="20"/>
                <w:szCs w:val="20"/>
                <w:lang w:eastAsia="ru-RU"/>
              </w:rPr>
            </w:pPr>
            <w:r w:rsidRPr="00B53F0B">
              <w:rPr>
                <w:sz w:val="20"/>
                <w:szCs w:val="20"/>
                <w:lang w:eastAsia="ru-RU"/>
              </w:rPr>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tc>
      </w:tr>
      <w:tr w:rsidR="00F942D4" w:rsidRPr="00B53F0B" w14:paraId="355189D9" w14:textId="77777777" w:rsidTr="004127C0">
        <w:trPr>
          <w:trHeight w:val="277"/>
        </w:trPr>
        <w:tc>
          <w:tcPr>
            <w:tcW w:w="3227" w:type="dxa"/>
            <w:tcBorders>
              <w:top w:val="single" w:sz="4" w:space="0" w:color="auto"/>
              <w:left w:val="single" w:sz="4" w:space="0" w:color="auto"/>
              <w:bottom w:val="single" w:sz="4" w:space="0" w:color="auto"/>
              <w:right w:val="single" w:sz="4" w:space="0" w:color="auto"/>
            </w:tcBorders>
          </w:tcPr>
          <w:p w14:paraId="6D3AB3FC" w14:textId="77777777" w:rsidR="00F942D4" w:rsidRPr="00B53F0B" w:rsidRDefault="00F942D4" w:rsidP="00AD7DCE">
            <w:pPr>
              <w:textAlignment w:val="baseline"/>
              <w:rPr>
                <w:sz w:val="20"/>
                <w:szCs w:val="20"/>
                <w:lang w:eastAsia="ru-RU"/>
              </w:rPr>
            </w:pPr>
            <w:r w:rsidRPr="00B53F0B">
              <w:rPr>
                <w:sz w:val="20"/>
                <w:szCs w:val="20"/>
                <w:lang w:eastAsia="ru-RU"/>
              </w:rPr>
              <w:t>Социальное обслуживание (3.2)</w:t>
            </w:r>
          </w:p>
        </w:tc>
        <w:tc>
          <w:tcPr>
            <w:tcW w:w="4819" w:type="dxa"/>
            <w:tcBorders>
              <w:top w:val="single" w:sz="4" w:space="0" w:color="auto"/>
              <w:left w:val="single" w:sz="4" w:space="0" w:color="auto"/>
              <w:bottom w:val="single" w:sz="4" w:space="0" w:color="auto"/>
              <w:right w:val="single" w:sz="4" w:space="0" w:color="auto"/>
            </w:tcBorders>
          </w:tcPr>
          <w:p w14:paraId="0017AF7B" w14:textId="77777777" w:rsidR="00F942D4" w:rsidRPr="00B53F0B" w:rsidRDefault="00F942D4" w:rsidP="00AD7DCE">
            <w:pPr>
              <w:textAlignment w:val="baseline"/>
              <w:rPr>
                <w:sz w:val="20"/>
                <w:szCs w:val="20"/>
                <w:lang w:eastAsia="ru-RU"/>
              </w:rPr>
            </w:pPr>
            <w:r w:rsidRPr="00B53F0B">
              <w:rPr>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3642" w:type="dxa"/>
            <w:vMerge w:val="restart"/>
            <w:tcBorders>
              <w:top w:val="single" w:sz="4" w:space="0" w:color="auto"/>
              <w:left w:val="single" w:sz="4" w:space="0" w:color="auto"/>
              <w:bottom w:val="single" w:sz="4" w:space="0" w:color="auto"/>
              <w:right w:val="single" w:sz="4" w:space="0" w:color="auto"/>
            </w:tcBorders>
          </w:tcPr>
          <w:p w14:paraId="27B3A893" w14:textId="77777777" w:rsidR="00F942D4" w:rsidRPr="00B53F0B" w:rsidRDefault="00F942D4" w:rsidP="00AD7DCE">
            <w:pPr>
              <w:jc w:val="both"/>
              <w:rPr>
                <w:sz w:val="20"/>
                <w:szCs w:val="20"/>
                <w:lang w:eastAsia="ru-RU"/>
              </w:rPr>
            </w:pPr>
            <w:r w:rsidRPr="00B53F0B">
              <w:rPr>
                <w:sz w:val="20"/>
                <w:szCs w:val="20"/>
                <w:lang w:eastAsia="ru-RU"/>
              </w:rPr>
              <w:t>Предельное количество этажей – до 4 надземных этажей.</w:t>
            </w:r>
          </w:p>
          <w:p w14:paraId="3256CD4C" w14:textId="77777777" w:rsidR="00F942D4" w:rsidRPr="00B53F0B" w:rsidRDefault="00F942D4" w:rsidP="00AD7DCE">
            <w:pPr>
              <w:jc w:val="both"/>
              <w:rPr>
                <w:sz w:val="20"/>
                <w:szCs w:val="20"/>
                <w:lang w:eastAsia="ru-RU"/>
              </w:rPr>
            </w:pPr>
            <w:r w:rsidRPr="00B53F0B">
              <w:rPr>
                <w:sz w:val="20"/>
                <w:szCs w:val="20"/>
                <w:lang w:eastAsia="ru-RU"/>
              </w:rPr>
              <w:t>Минимальный отступ от границы земельного участка – 3 м.</w:t>
            </w:r>
          </w:p>
          <w:p w14:paraId="470E9F12" w14:textId="77777777" w:rsidR="00F942D4" w:rsidRPr="00B53F0B" w:rsidRDefault="00F942D4" w:rsidP="00AD7DCE">
            <w:pPr>
              <w:jc w:val="both"/>
              <w:rPr>
                <w:sz w:val="20"/>
                <w:szCs w:val="20"/>
                <w:lang w:eastAsia="ru-RU"/>
              </w:rPr>
            </w:pPr>
            <w:r w:rsidRPr="00B53F0B">
              <w:rPr>
                <w:sz w:val="20"/>
                <w:szCs w:val="20"/>
                <w:lang w:eastAsia="ru-RU"/>
              </w:rPr>
              <w:t>Размеры земельных участков:</w:t>
            </w:r>
          </w:p>
          <w:p w14:paraId="16F953CD" w14:textId="77777777" w:rsidR="00F942D4" w:rsidRPr="00B53F0B" w:rsidRDefault="00F942D4" w:rsidP="00AD7DCE">
            <w:pPr>
              <w:jc w:val="both"/>
              <w:rPr>
                <w:sz w:val="20"/>
                <w:szCs w:val="20"/>
                <w:lang w:eastAsia="ru-RU"/>
              </w:rPr>
            </w:pPr>
            <w:r w:rsidRPr="00B53F0B">
              <w:rPr>
                <w:sz w:val="20"/>
                <w:szCs w:val="20"/>
                <w:lang w:eastAsia="ru-RU"/>
              </w:rPr>
              <w:t>- минимальный – 200 кв. м;</w:t>
            </w:r>
          </w:p>
          <w:p w14:paraId="7610A647" w14:textId="77777777" w:rsidR="00F942D4" w:rsidRPr="00B53F0B" w:rsidRDefault="00F942D4" w:rsidP="00AD7DCE">
            <w:pPr>
              <w:jc w:val="both"/>
              <w:rPr>
                <w:sz w:val="20"/>
                <w:szCs w:val="20"/>
                <w:lang w:eastAsia="ru-RU"/>
              </w:rPr>
            </w:pPr>
            <w:r w:rsidRPr="00B53F0B">
              <w:rPr>
                <w:sz w:val="20"/>
                <w:szCs w:val="20"/>
                <w:lang w:eastAsia="ru-RU"/>
              </w:rPr>
              <w:t>- максимальный – не подлежит установлению.</w:t>
            </w:r>
          </w:p>
          <w:p w14:paraId="77C7E494" w14:textId="77777777" w:rsidR="00F942D4" w:rsidRPr="00B53F0B" w:rsidRDefault="00F942D4"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p w14:paraId="4A990C75" w14:textId="77777777" w:rsidR="00F942D4" w:rsidRPr="00B53F0B" w:rsidRDefault="00F942D4" w:rsidP="00AD7DCE">
            <w:pPr>
              <w:jc w:val="both"/>
              <w:rPr>
                <w:sz w:val="20"/>
                <w:szCs w:val="20"/>
                <w:lang w:eastAsia="ru-RU"/>
              </w:rPr>
            </w:pPr>
          </w:p>
          <w:p w14:paraId="6C7FC6BC" w14:textId="77777777" w:rsidR="00F942D4" w:rsidRPr="00B53F0B" w:rsidRDefault="00F942D4" w:rsidP="00AD7DCE">
            <w:pPr>
              <w:jc w:val="both"/>
              <w:rPr>
                <w:sz w:val="20"/>
                <w:szCs w:val="20"/>
                <w:lang w:eastAsia="ru-RU"/>
              </w:rPr>
            </w:pPr>
          </w:p>
          <w:p w14:paraId="7CF7F927" w14:textId="77777777" w:rsidR="00F942D4" w:rsidRPr="00B53F0B" w:rsidRDefault="00F942D4" w:rsidP="00AD7DCE">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501E4BDF" w14:textId="77777777" w:rsidR="00F942D4" w:rsidRPr="00B53F0B" w:rsidRDefault="00F942D4" w:rsidP="00AD7DCE">
            <w:pPr>
              <w:autoSpaceDE w:val="0"/>
              <w:autoSpaceDN w:val="0"/>
              <w:adjustRightInd w:val="0"/>
              <w:jc w:val="both"/>
              <w:rPr>
                <w:sz w:val="20"/>
                <w:szCs w:val="20"/>
                <w:lang w:eastAsia="ru-RU"/>
              </w:rPr>
            </w:pPr>
          </w:p>
        </w:tc>
      </w:tr>
      <w:tr w:rsidR="00F942D4" w:rsidRPr="00B53F0B" w14:paraId="2EC8066B" w14:textId="77777777" w:rsidTr="004127C0">
        <w:trPr>
          <w:trHeight w:val="277"/>
        </w:trPr>
        <w:tc>
          <w:tcPr>
            <w:tcW w:w="3227" w:type="dxa"/>
            <w:tcBorders>
              <w:top w:val="single" w:sz="4" w:space="0" w:color="auto"/>
              <w:left w:val="single" w:sz="4" w:space="0" w:color="auto"/>
              <w:bottom w:val="single" w:sz="4" w:space="0" w:color="auto"/>
              <w:right w:val="single" w:sz="4" w:space="0" w:color="auto"/>
            </w:tcBorders>
          </w:tcPr>
          <w:p w14:paraId="14220986" w14:textId="77777777" w:rsidR="00F942D4" w:rsidRPr="00B53F0B" w:rsidRDefault="00F942D4" w:rsidP="00AD7DCE">
            <w:pPr>
              <w:textAlignment w:val="baseline"/>
              <w:rPr>
                <w:sz w:val="20"/>
                <w:szCs w:val="20"/>
                <w:lang w:eastAsia="ru-RU"/>
              </w:rPr>
            </w:pPr>
            <w:r w:rsidRPr="00B53F0B">
              <w:rPr>
                <w:sz w:val="20"/>
                <w:szCs w:val="20"/>
                <w:lang w:eastAsia="ru-RU"/>
              </w:rPr>
              <w:t>Социальное обслуживание (3.2)</w:t>
            </w:r>
          </w:p>
        </w:tc>
        <w:tc>
          <w:tcPr>
            <w:tcW w:w="4819" w:type="dxa"/>
            <w:tcBorders>
              <w:top w:val="single" w:sz="4" w:space="0" w:color="auto"/>
              <w:left w:val="single" w:sz="4" w:space="0" w:color="auto"/>
              <w:bottom w:val="single" w:sz="4" w:space="0" w:color="auto"/>
              <w:right w:val="single" w:sz="4" w:space="0" w:color="auto"/>
            </w:tcBorders>
          </w:tcPr>
          <w:p w14:paraId="78D41C4A" w14:textId="77777777" w:rsidR="00F942D4" w:rsidRPr="00B53F0B" w:rsidRDefault="00F942D4" w:rsidP="00AD7DCE">
            <w:pPr>
              <w:textAlignment w:val="baseline"/>
              <w:rPr>
                <w:sz w:val="20"/>
                <w:szCs w:val="20"/>
                <w:lang w:eastAsia="ru-RU"/>
              </w:rPr>
            </w:pPr>
            <w:r w:rsidRPr="00B53F0B">
              <w:rPr>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3642" w:type="dxa"/>
            <w:vMerge/>
            <w:tcBorders>
              <w:top w:val="single" w:sz="4" w:space="0" w:color="auto"/>
              <w:left w:val="single" w:sz="4" w:space="0" w:color="auto"/>
              <w:bottom w:val="single" w:sz="4" w:space="0" w:color="auto"/>
              <w:right w:val="single" w:sz="4" w:space="0" w:color="auto"/>
            </w:tcBorders>
          </w:tcPr>
          <w:p w14:paraId="7C4E2F13" w14:textId="77777777" w:rsidR="00F942D4" w:rsidRPr="00B53F0B" w:rsidRDefault="00F942D4" w:rsidP="00AD7DCE">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5E70F731" w14:textId="77777777" w:rsidR="00F942D4" w:rsidRPr="00B53F0B" w:rsidRDefault="00F942D4" w:rsidP="00AD7DCE">
            <w:pPr>
              <w:autoSpaceDE w:val="0"/>
              <w:autoSpaceDN w:val="0"/>
              <w:adjustRightInd w:val="0"/>
              <w:jc w:val="both"/>
              <w:rPr>
                <w:sz w:val="20"/>
                <w:szCs w:val="20"/>
                <w:lang w:eastAsia="ru-RU"/>
              </w:rPr>
            </w:pPr>
          </w:p>
        </w:tc>
      </w:tr>
      <w:tr w:rsidR="00F942D4" w:rsidRPr="00B53F0B" w14:paraId="431C60A6" w14:textId="77777777" w:rsidTr="004127C0">
        <w:trPr>
          <w:trHeight w:val="277"/>
        </w:trPr>
        <w:tc>
          <w:tcPr>
            <w:tcW w:w="3227" w:type="dxa"/>
            <w:tcBorders>
              <w:top w:val="single" w:sz="4" w:space="0" w:color="auto"/>
              <w:left w:val="single" w:sz="4" w:space="0" w:color="auto"/>
              <w:bottom w:val="single" w:sz="4" w:space="0" w:color="auto"/>
              <w:right w:val="single" w:sz="4" w:space="0" w:color="auto"/>
            </w:tcBorders>
          </w:tcPr>
          <w:p w14:paraId="4AAAF4C3" w14:textId="77777777" w:rsidR="00F942D4" w:rsidRPr="00B53F0B" w:rsidRDefault="00F942D4" w:rsidP="00AD7DCE">
            <w:pPr>
              <w:textAlignment w:val="baseline"/>
              <w:rPr>
                <w:sz w:val="20"/>
                <w:szCs w:val="20"/>
                <w:lang w:eastAsia="ru-RU"/>
              </w:rPr>
            </w:pPr>
            <w:r w:rsidRPr="00B53F0B">
              <w:rPr>
                <w:sz w:val="20"/>
                <w:szCs w:val="20"/>
                <w:lang w:eastAsia="ru-RU"/>
              </w:rPr>
              <w:t>Оказание социальной помощи населению (3.2.2)</w:t>
            </w:r>
          </w:p>
        </w:tc>
        <w:tc>
          <w:tcPr>
            <w:tcW w:w="4819" w:type="dxa"/>
            <w:tcBorders>
              <w:top w:val="single" w:sz="4" w:space="0" w:color="auto"/>
              <w:left w:val="single" w:sz="4" w:space="0" w:color="auto"/>
              <w:bottom w:val="single" w:sz="4" w:space="0" w:color="auto"/>
              <w:right w:val="single" w:sz="4" w:space="0" w:color="auto"/>
            </w:tcBorders>
          </w:tcPr>
          <w:p w14:paraId="1B7CB808" w14:textId="77777777" w:rsidR="00F942D4" w:rsidRPr="00B53F0B" w:rsidRDefault="00F942D4" w:rsidP="00AD7DCE">
            <w:pPr>
              <w:textAlignment w:val="baseline"/>
              <w:rPr>
                <w:sz w:val="20"/>
                <w:szCs w:val="20"/>
                <w:lang w:eastAsia="ru-RU"/>
              </w:rPr>
            </w:pPr>
            <w:r w:rsidRPr="00B53F0B">
              <w:rPr>
                <w:sz w:val="20"/>
                <w:szCs w:val="20"/>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642" w:type="dxa"/>
            <w:vMerge/>
            <w:tcBorders>
              <w:top w:val="single" w:sz="4" w:space="0" w:color="auto"/>
              <w:left w:val="single" w:sz="4" w:space="0" w:color="auto"/>
              <w:bottom w:val="single" w:sz="4" w:space="0" w:color="auto"/>
              <w:right w:val="single" w:sz="4" w:space="0" w:color="auto"/>
            </w:tcBorders>
          </w:tcPr>
          <w:p w14:paraId="1AACC08F" w14:textId="77777777" w:rsidR="00F942D4" w:rsidRPr="00B53F0B" w:rsidRDefault="00F942D4" w:rsidP="00AD7DCE">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7063E385" w14:textId="77777777" w:rsidR="00F942D4" w:rsidRPr="00B53F0B" w:rsidRDefault="00F942D4" w:rsidP="00AD7DCE">
            <w:pPr>
              <w:autoSpaceDE w:val="0"/>
              <w:autoSpaceDN w:val="0"/>
              <w:adjustRightInd w:val="0"/>
              <w:jc w:val="both"/>
              <w:rPr>
                <w:sz w:val="20"/>
                <w:szCs w:val="20"/>
                <w:lang w:eastAsia="ru-RU"/>
              </w:rPr>
            </w:pPr>
          </w:p>
        </w:tc>
      </w:tr>
      <w:tr w:rsidR="00F942D4" w:rsidRPr="00B53F0B" w14:paraId="49E44EF4" w14:textId="77777777" w:rsidTr="004127C0">
        <w:trPr>
          <w:trHeight w:val="273"/>
        </w:trPr>
        <w:tc>
          <w:tcPr>
            <w:tcW w:w="3227" w:type="dxa"/>
            <w:tcBorders>
              <w:top w:val="single" w:sz="4" w:space="0" w:color="auto"/>
              <w:left w:val="single" w:sz="4" w:space="0" w:color="auto"/>
              <w:bottom w:val="single" w:sz="4" w:space="0" w:color="auto"/>
              <w:right w:val="single" w:sz="4" w:space="0" w:color="auto"/>
            </w:tcBorders>
          </w:tcPr>
          <w:p w14:paraId="32B4998C" w14:textId="77777777" w:rsidR="00F942D4" w:rsidRPr="00B53F0B" w:rsidRDefault="00F942D4" w:rsidP="00AD7DCE">
            <w:pPr>
              <w:textAlignment w:val="baseline"/>
              <w:rPr>
                <w:sz w:val="20"/>
                <w:szCs w:val="20"/>
                <w:lang w:eastAsia="ru-RU"/>
              </w:rPr>
            </w:pPr>
            <w:r w:rsidRPr="00B53F0B">
              <w:rPr>
                <w:sz w:val="20"/>
                <w:szCs w:val="20"/>
                <w:lang w:eastAsia="ru-RU"/>
              </w:rPr>
              <w:lastRenderedPageBreak/>
              <w:t>Бытовое обслуживание (3.3)</w:t>
            </w:r>
          </w:p>
        </w:tc>
        <w:tc>
          <w:tcPr>
            <w:tcW w:w="4819" w:type="dxa"/>
            <w:tcBorders>
              <w:top w:val="single" w:sz="4" w:space="0" w:color="auto"/>
              <w:left w:val="single" w:sz="4" w:space="0" w:color="auto"/>
              <w:bottom w:val="single" w:sz="4" w:space="0" w:color="auto"/>
              <w:right w:val="single" w:sz="4" w:space="0" w:color="auto"/>
            </w:tcBorders>
          </w:tcPr>
          <w:p w14:paraId="55735026" w14:textId="77777777" w:rsidR="00F942D4" w:rsidRPr="00B53F0B" w:rsidRDefault="00F942D4" w:rsidP="00AD7DCE">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42" w:type="dxa"/>
            <w:vMerge/>
            <w:tcBorders>
              <w:top w:val="single" w:sz="4" w:space="0" w:color="auto"/>
              <w:left w:val="single" w:sz="4" w:space="0" w:color="auto"/>
              <w:bottom w:val="single" w:sz="4" w:space="0" w:color="auto"/>
              <w:right w:val="single" w:sz="4" w:space="0" w:color="auto"/>
            </w:tcBorders>
          </w:tcPr>
          <w:p w14:paraId="43D695CD" w14:textId="77777777" w:rsidR="00F942D4" w:rsidRPr="00B53F0B" w:rsidRDefault="00F942D4" w:rsidP="00AD7DCE">
            <w:pPr>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1A3DA4B4" w14:textId="77777777" w:rsidR="00F942D4" w:rsidRPr="00B53F0B" w:rsidRDefault="00F942D4" w:rsidP="00AD7DCE">
            <w:pPr>
              <w:autoSpaceDE w:val="0"/>
              <w:autoSpaceDN w:val="0"/>
              <w:adjustRightInd w:val="0"/>
              <w:jc w:val="both"/>
              <w:rPr>
                <w:sz w:val="20"/>
                <w:szCs w:val="20"/>
                <w:lang w:eastAsia="ru-RU"/>
              </w:rPr>
            </w:pPr>
          </w:p>
        </w:tc>
      </w:tr>
      <w:tr w:rsidR="00F942D4" w:rsidRPr="00B53F0B" w14:paraId="054C2CF1" w14:textId="77777777" w:rsidTr="004127C0">
        <w:trPr>
          <w:trHeight w:val="2042"/>
        </w:trPr>
        <w:tc>
          <w:tcPr>
            <w:tcW w:w="3227" w:type="dxa"/>
            <w:tcBorders>
              <w:top w:val="single" w:sz="4" w:space="0" w:color="auto"/>
              <w:left w:val="single" w:sz="4" w:space="0" w:color="auto"/>
              <w:bottom w:val="single" w:sz="4" w:space="0" w:color="auto"/>
              <w:right w:val="single" w:sz="4" w:space="0" w:color="auto"/>
            </w:tcBorders>
          </w:tcPr>
          <w:p w14:paraId="56B5BE02" w14:textId="77777777" w:rsidR="00F942D4" w:rsidRPr="00B53F0B" w:rsidRDefault="00F942D4" w:rsidP="00AD7DCE">
            <w:pPr>
              <w:textAlignment w:val="baseline"/>
              <w:rPr>
                <w:sz w:val="20"/>
                <w:szCs w:val="20"/>
                <w:lang w:eastAsia="ru-RU"/>
              </w:rPr>
            </w:pPr>
            <w:r w:rsidRPr="00B53F0B">
              <w:rPr>
                <w:sz w:val="20"/>
                <w:szCs w:val="20"/>
                <w:lang w:eastAsia="ru-RU"/>
              </w:rPr>
              <w:t>Культурное развитие (3.6)</w:t>
            </w:r>
          </w:p>
        </w:tc>
        <w:tc>
          <w:tcPr>
            <w:tcW w:w="4819" w:type="dxa"/>
            <w:tcBorders>
              <w:top w:val="single" w:sz="4" w:space="0" w:color="auto"/>
              <w:left w:val="single" w:sz="4" w:space="0" w:color="auto"/>
              <w:bottom w:val="single" w:sz="4" w:space="0" w:color="auto"/>
              <w:right w:val="single" w:sz="4" w:space="0" w:color="auto"/>
            </w:tcBorders>
          </w:tcPr>
          <w:p w14:paraId="154724A0" w14:textId="77777777" w:rsidR="00F942D4" w:rsidRPr="00B53F0B" w:rsidRDefault="00F942D4" w:rsidP="00AD7DCE">
            <w:pPr>
              <w:textAlignment w:val="baseline"/>
              <w:rPr>
                <w:sz w:val="20"/>
                <w:szCs w:val="20"/>
                <w:lang w:eastAsia="ru-RU"/>
              </w:rPr>
            </w:pPr>
            <w:r w:rsidRPr="00B53F0B">
              <w:rPr>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3642" w:type="dxa"/>
            <w:vMerge/>
            <w:tcBorders>
              <w:top w:val="single" w:sz="4" w:space="0" w:color="auto"/>
              <w:left w:val="single" w:sz="4" w:space="0" w:color="auto"/>
              <w:bottom w:val="single" w:sz="4" w:space="0" w:color="auto"/>
              <w:right w:val="single" w:sz="4" w:space="0" w:color="auto"/>
            </w:tcBorders>
          </w:tcPr>
          <w:p w14:paraId="6554D60E" w14:textId="77777777" w:rsidR="00F942D4" w:rsidRPr="00B53F0B" w:rsidRDefault="00F942D4" w:rsidP="00AD7DCE">
            <w:pPr>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02A4BF51" w14:textId="77777777" w:rsidR="00F942D4" w:rsidRPr="00B53F0B" w:rsidRDefault="00F942D4" w:rsidP="00AD7DCE">
            <w:pPr>
              <w:autoSpaceDE w:val="0"/>
              <w:autoSpaceDN w:val="0"/>
              <w:adjustRightInd w:val="0"/>
              <w:jc w:val="both"/>
              <w:rPr>
                <w:sz w:val="20"/>
                <w:szCs w:val="20"/>
                <w:lang w:eastAsia="ru-RU"/>
              </w:rPr>
            </w:pPr>
          </w:p>
        </w:tc>
      </w:tr>
      <w:tr w:rsidR="00F942D4" w:rsidRPr="00B53F0B" w14:paraId="4F1FF94D" w14:textId="77777777" w:rsidTr="004127C0">
        <w:trPr>
          <w:trHeight w:val="523"/>
        </w:trPr>
        <w:tc>
          <w:tcPr>
            <w:tcW w:w="3227" w:type="dxa"/>
            <w:tcBorders>
              <w:top w:val="single" w:sz="4" w:space="0" w:color="auto"/>
              <w:left w:val="single" w:sz="4" w:space="0" w:color="auto"/>
              <w:bottom w:val="single" w:sz="4" w:space="0" w:color="auto"/>
              <w:right w:val="single" w:sz="4" w:space="0" w:color="auto"/>
            </w:tcBorders>
          </w:tcPr>
          <w:p w14:paraId="5664DAF7" w14:textId="77777777" w:rsidR="00F942D4" w:rsidRPr="00B53F0B" w:rsidRDefault="00F942D4" w:rsidP="00AD7DCE">
            <w:pPr>
              <w:textAlignment w:val="baseline"/>
              <w:rPr>
                <w:sz w:val="20"/>
                <w:szCs w:val="20"/>
                <w:lang w:eastAsia="ru-RU"/>
              </w:rPr>
            </w:pPr>
            <w:r w:rsidRPr="00B53F0B">
              <w:rPr>
                <w:sz w:val="20"/>
                <w:szCs w:val="20"/>
                <w:lang w:eastAsia="ru-RU"/>
              </w:rPr>
              <w:t>Объекты культурно-досуговой деятельности (3.6.1)</w:t>
            </w:r>
          </w:p>
        </w:tc>
        <w:tc>
          <w:tcPr>
            <w:tcW w:w="4819" w:type="dxa"/>
            <w:tcBorders>
              <w:top w:val="single" w:sz="4" w:space="0" w:color="auto"/>
              <w:left w:val="single" w:sz="4" w:space="0" w:color="auto"/>
              <w:bottom w:val="single" w:sz="4" w:space="0" w:color="auto"/>
              <w:right w:val="single" w:sz="4" w:space="0" w:color="auto"/>
            </w:tcBorders>
          </w:tcPr>
          <w:p w14:paraId="76311627" w14:textId="77777777" w:rsidR="00F942D4" w:rsidRPr="00B53F0B" w:rsidRDefault="00F942D4" w:rsidP="00AD7DCE">
            <w:pPr>
              <w:textAlignment w:val="baseline"/>
              <w:rPr>
                <w:sz w:val="20"/>
                <w:szCs w:val="20"/>
                <w:lang w:eastAsia="ru-RU"/>
              </w:rPr>
            </w:pPr>
            <w:r w:rsidRPr="00B53F0B">
              <w:rPr>
                <w:sz w:val="20"/>
                <w:szCs w:val="20"/>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642" w:type="dxa"/>
            <w:vMerge/>
            <w:tcBorders>
              <w:top w:val="single" w:sz="4" w:space="0" w:color="auto"/>
              <w:left w:val="single" w:sz="4" w:space="0" w:color="auto"/>
              <w:bottom w:val="single" w:sz="4" w:space="0" w:color="auto"/>
              <w:right w:val="single" w:sz="4" w:space="0" w:color="auto"/>
            </w:tcBorders>
          </w:tcPr>
          <w:p w14:paraId="542BBE51" w14:textId="77777777" w:rsidR="00F942D4" w:rsidRPr="00B53F0B" w:rsidRDefault="00F942D4" w:rsidP="00AD7DCE">
            <w:pPr>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2D3115D9" w14:textId="77777777" w:rsidR="00F942D4" w:rsidRPr="00B53F0B" w:rsidRDefault="00F942D4" w:rsidP="00AD7DCE">
            <w:pPr>
              <w:autoSpaceDE w:val="0"/>
              <w:autoSpaceDN w:val="0"/>
              <w:adjustRightInd w:val="0"/>
              <w:jc w:val="both"/>
              <w:rPr>
                <w:sz w:val="20"/>
                <w:szCs w:val="20"/>
                <w:lang w:eastAsia="ru-RU"/>
              </w:rPr>
            </w:pPr>
          </w:p>
        </w:tc>
      </w:tr>
      <w:tr w:rsidR="00F942D4" w:rsidRPr="00B53F0B" w14:paraId="06B1C032" w14:textId="77777777" w:rsidTr="004127C0">
        <w:trPr>
          <w:trHeight w:val="828"/>
        </w:trPr>
        <w:tc>
          <w:tcPr>
            <w:tcW w:w="3227" w:type="dxa"/>
            <w:tcBorders>
              <w:top w:val="single" w:sz="4" w:space="0" w:color="auto"/>
              <w:left w:val="single" w:sz="4" w:space="0" w:color="auto"/>
              <w:bottom w:val="single" w:sz="4" w:space="0" w:color="auto"/>
              <w:right w:val="single" w:sz="4" w:space="0" w:color="auto"/>
            </w:tcBorders>
          </w:tcPr>
          <w:p w14:paraId="18ABE627" w14:textId="77777777" w:rsidR="00F942D4" w:rsidRPr="00B53F0B" w:rsidRDefault="00F942D4" w:rsidP="00AD7DCE">
            <w:pPr>
              <w:textAlignment w:val="baseline"/>
              <w:rPr>
                <w:sz w:val="20"/>
                <w:szCs w:val="20"/>
                <w:lang w:eastAsia="ru-RU"/>
              </w:rPr>
            </w:pPr>
            <w:r w:rsidRPr="00B53F0B">
              <w:rPr>
                <w:sz w:val="20"/>
                <w:szCs w:val="20"/>
                <w:lang w:eastAsia="ru-RU"/>
              </w:rPr>
              <w:t>Парки культуры и отдыха (3.6.2)</w:t>
            </w:r>
          </w:p>
        </w:tc>
        <w:tc>
          <w:tcPr>
            <w:tcW w:w="4819" w:type="dxa"/>
            <w:tcBorders>
              <w:top w:val="single" w:sz="4" w:space="0" w:color="auto"/>
              <w:left w:val="single" w:sz="4" w:space="0" w:color="auto"/>
              <w:bottom w:val="single" w:sz="4" w:space="0" w:color="auto"/>
              <w:right w:val="single" w:sz="4" w:space="0" w:color="auto"/>
            </w:tcBorders>
          </w:tcPr>
          <w:p w14:paraId="15A91E38" w14:textId="77777777" w:rsidR="00F942D4" w:rsidRPr="00B53F0B" w:rsidRDefault="00F942D4" w:rsidP="00AD7DCE">
            <w:pPr>
              <w:textAlignment w:val="baseline"/>
              <w:rPr>
                <w:sz w:val="20"/>
                <w:szCs w:val="20"/>
                <w:lang w:eastAsia="ru-RU"/>
              </w:rPr>
            </w:pPr>
            <w:r w:rsidRPr="00B53F0B">
              <w:rPr>
                <w:sz w:val="20"/>
                <w:szCs w:val="20"/>
                <w:lang w:eastAsia="ru-RU"/>
              </w:rPr>
              <w:t>Размещение парков культуры и отдыха</w:t>
            </w:r>
          </w:p>
        </w:tc>
        <w:tc>
          <w:tcPr>
            <w:tcW w:w="3642" w:type="dxa"/>
            <w:vMerge/>
            <w:tcBorders>
              <w:top w:val="single" w:sz="4" w:space="0" w:color="auto"/>
              <w:left w:val="single" w:sz="4" w:space="0" w:color="auto"/>
              <w:bottom w:val="single" w:sz="4" w:space="0" w:color="auto"/>
              <w:right w:val="single" w:sz="4" w:space="0" w:color="auto"/>
            </w:tcBorders>
          </w:tcPr>
          <w:p w14:paraId="13F8F8BA" w14:textId="77777777" w:rsidR="00F942D4" w:rsidRPr="00B53F0B" w:rsidRDefault="00F942D4" w:rsidP="00AD7DCE">
            <w:pPr>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516ABBC1" w14:textId="77777777" w:rsidR="00F942D4" w:rsidRPr="00B53F0B" w:rsidRDefault="00F942D4" w:rsidP="00AD7DCE">
            <w:pPr>
              <w:autoSpaceDE w:val="0"/>
              <w:autoSpaceDN w:val="0"/>
              <w:adjustRightInd w:val="0"/>
              <w:jc w:val="both"/>
              <w:rPr>
                <w:sz w:val="20"/>
                <w:szCs w:val="20"/>
                <w:lang w:eastAsia="ru-RU"/>
              </w:rPr>
            </w:pPr>
          </w:p>
        </w:tc>
      </w:tr>
      <w:tr w:rsidR="00F942D4" w:rsidRPr="00B53F0B" w14:paraId="70F0CA20" w14:textId="77777777" w:rsidTr="004127C0">
        <w:trPr>
          <w:trHeight w:val="273"/>
        </w:trPr>
        <w:tc>
          <w:tcPr>
            <w:tcW w:w="3227" w:type="dxa"/>
            <w:tcBorders>
              <w:top w:val="single" w:sz="4" w:space="0" w:color="auto"/>
              <w:left w:val="single" w:sz="4" w:space="0" w:color="auto"/>
              <w:bottom w:val="single" w:sz="4" w:space="0" w:color="auto"/>
              <w:right w:val="single" w:sz="4" w:space="0" w:color="auto"/>
            </w:tcBorders>
          </w:tcPr>
          <w:p w14:paraId="6C26F2E9" w14:textId="77777777" w:rsidR="00F942D4" w:rsidRPr="00B53F0B" w:rsidRDefault="00F942D4" w:rsidP="00AD7DCE">
            <w:pPr>
              <w:textAlignment w:val="baseline"/>
              <w:rPr>
                <w:sz w:val="20"/>
                <w:szCs w:val="20"/>
                <w:lang w:eastAsia="ru-RU"/>
              </w:rPr>
            </w:pPr>
            <w:r w:rsidRPr="00B53F0B">
              <w:rPr>
                <w:sz w:val="20"/>
                <w:szCs w:val="20"/>
                <w:lang w:eastAsia="ru-RU"/>
              </w:rPr>
              <w:t>Государственное управление (3.8.1)</w:t>
            </w:r>
          </w:p>
        </w:tc>
        <w:tc>
          <w:tcPr>
            <w:tcW w:w="4819" w:type="dxa"/>
            <w:tcBorders>
              <w:top w:val="single" w:sz="4" w:space="0" w:color="auto"/>
              <w:left w:val="single" w:sz="4" w:space="0" w:color="auto"/>
              <w:bottom w:val="single" w:sz="4" w:space="0" w:color="auto"/>
              <w:right w:val="single" w:sz="4" w:space="0" w:color="auto"/>
            </w:tcBorders>
          </w:tcPr>
          <w:p w14:paraId="2D41D00E" w14:textId="77777777" w:rsidR="00F942D4" w:rsidRPr="00B53F0B" w:rsidRDefault="00F942D4" w:rsidP="00AD7DCE">
            <w:pPr>
              <w:textAlignment w:val="baseline"/>
              <w:rPr>
                <w:sz w:val="20"/>
                <w:szCs w:val="20"/>
                <w:lang w:eastAsia="ru-RU"/>
              </w:rPr>
            </w:pPr>
            <w:r w:rsidRPr="00B53F0B">
              <w:rPr>
                <w:sz w:val="20"/>
                <w:szCs w:val="20"/>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642" w:type="dxa"/>
            <w:tcBorders>
              <w:top w:val="single" w:sz="4" w:space="0" w:color="auto"/>
              <w:left w:val="single" w:sz="4" w:space="0" w:color="auto"/>
              <w:bottom w:val="single" w:sz="4" w:space="0" w:color="auto"/>
              <w:right w:val="single" w:sz="4" w:space="0" w:color="auto"/>
            </w:tcBorders>
          </w:tcPr>
          <w:p w14:paraId="50D762DB" w14:textId="77777777" w:rsidR="00896DC5" w:rsidRPr="00B53F0B" w:rsidRDefault="00896DC5" w:rsidP="00AD7DCE">
            <w:pPr>
              <w:jc w:val="both"/>
              <w:rPr>
                <w:sz w:val="20"/>
                <w:szCs w:val="20"/>
                <w:lang w:eastAsia="ru-RU"/>
              </w:rPr>
            </w:pPr>
            <w:r w:rsidRPr="00B53F0B">
              <w:rPr>
                <w:sz w:val="20"/>
                <w:szCs w:val="20"/>
                <w:lang w:eastAsia="ru-RU"/>
              </w:rPr>
              <w:t>Предельное количество этажей – до 5 надземных этажей.</w:t>
            </w:r>
          </w:p>
          <w:p w14:paraId="71F8471E" w14:textId="77777777" w:rsidR="00896DC5" w:rsidRPr="00B53F0B" w:rsidRDefault="00896DC5" w:rsidP="00AD7DCE">
            <w:pPr>
              <w:jc w:val="both"/>
              <w:rPr>
                <w:sz w:val="20"/>
                <w:szCs w:val="20"/>
                <w:lang w:eastAsia="ru-RU"/>
              </w:rPr>
            </w:pPr>
            <w:r w:rsidRPr="00B53F0B">
              <w:rPr>
                <w:sz w:val="20"/>
                <w:szCs w:val="20"/>
                <w:lang w:eastAsia="ru-RU"/>
              </w:rPr>
              <w:t>Минимальный отступ от границы земельного участка – 5 м.</w:t>
            </w:r>
          </w:p>
          <w:p w14:paraId="5CCD48C0" w14:textId="77777777" w:rsidR="00896DC5" w:rsidRPr="00B53F0B" w:rsidRDefault="00896DC5" w:rsidP="00AD7DCE">
            <w:pPr>
              <w:jc w:val="both"/>
              <w:rPr>
                <w:sz w:val="20"/>
                <w:szCs w:val="20"/>
                <w:lang w:eastAsia="ru-RU"/>
              </w:rPr>
            </w:pPr>
            <w:r w:rsidRPr="00B53F0B">
              <w:rPr>
                <w:sz w:val="20"/>
                <w:szCs w:val="20"/>
                <w:lang w:eastAsia="ru-RU"/>
              </w:rPr>
              <w:t>Размеры земельных участков:</w:t>
            </w:r>
          </w:p>
          <w:p w14:paraId="4A6CDB85" w14:textId="77777777" w:rsidR="00896DC5" w:rsidRPr="00B53F0B" w:rsidRDefault="00896DC5" w:rsidP="00AD7DCE">
            <w:pPr>
              <w:jc w:val="both"/>
              <w:rPr>
                <w:sz w:val="20"/>
                <w:szCs w:val="20"/>
                <w:lang w:eastAsia="ru-RU"/>
              </w:rPr>
            </w:pPr>
            <w:r w:rsidRPr="00B53F0B">
              <w:rPr>
                <w:sz w:val="20"/>
                <w:szCs w:val="20"/>
                <w:lang w:eastAsia="ru-RU"/>
              </w:rPr>
              <w:t>- минимальный – 200;</w:t>
            </w:r>
          </w:p>
          <w:p w14:paraId="4D2E5B20" w14:textId="77777777" w:rsidR="00896DC5" w:rsidRPr="00B53F0B" w:rsidRDefault="00896DC5" w:rsidP="00AD7DCE">
            <w:pPr>
              <w:jc w:val="both"/>
              <w:rPr>
                <w:sz w:val="20"/>
                <w:szCs w:val="20"/>
                <w:lang w:eastAsia="ru-RU"/>
              </w:rPr>
            </w:pPr>
            <w:r w:rsidRPr="00B53F0B">
              <w:rPr>
                <w:sz w:val="20"/>
                <w:szCs w:val="20"/>
                <w:lang w:eastAsia="ru-RU"/>
              </w:rPr>
              <w:t>- максимальный – не подлежит установлению.</w:t>
            </w:r>
          </w:p>
          <w:p w14:paraId="066AC45A" w14:textId="77777777" w:rsidR="00F942D4" w:rsidRPr="00B53F0B" w:rsidRDefault="00896DC5" w:rsidP="00AD7DCE">
            <w:pPr>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c>
          <w:tcPr>
            <w:tcW w:w="3642" w:type="dxa"/>
            <w:tcBorders>
              <w:top w:val="single" w:sz="4" w:space="0" w:color="auto"/>
              <w:left w:val="single" w:sz="4" w:space="0" w:color="auto"/>
              <w:bottom w:val="single" w:sz="4" w:space="0" w:color="auto"/>
              <w:right w:val="single" w:sz="4" w:space="0" w:color="auto"/>
            </w:tcBorders>
          </w:tcPr>
          <w:p w14:paraId="48FB6F7C" w14:textId="77777777" w:rsidR="00F942D4" w:rsidRPr="00B53F0B" w:rsidRDefault="00F942D4" w:rsidP="00AD7DCE">
            <w:pPr>
              <w:autoSpaceDE w:val="0"/>
              <w:autoSpaceDN w:val="0"/>
              <w:adjustRightInd w:val="0"/>
              <w:jc w:val="both"/>
              <w:rPr>
                <w:sz w:val="20"/>
                <w:szCs w:val="20"/>
                <w:lang w:eastAsia="ru-RU"/>
              </w:rPr>
            </w:pPr>
          </w:p>
        </w:tc>
      </w:tr>
      <w:tr w:rsidR="00F942D4" w:rsidRPr="00B53F0B" w14:paraId="302FF9C6" w14:textId="77777777" w:rsidTr="004127C0">
        <w:trPr>
          <w:trHeight w:val="273"/>
        </w:trPr>
        <w:tc>
          <w:tcPr>
            <w:tcW w:w="3227" w:type="dxa"/>
            <w:tcBorders>
              <w:top w:val="single" w:sz="4" w:space="0" w:color="auto"/>
              <w:left w:val="single" w:sz="4" w:space="0" w:color="auto"/>
              <w:bottom w:val="single" w:sz="4" w:space="0" w:color="auto"/>
              <w:right w:val="single" w:sz="4" w:space="0" w:color="auto"/>
            </w:tcBorders>
          </w:tcPr>
          <w:p w14:paraId="608724E9" w14:textId="77777777" w:rsidR="00F942D4" w:rsidRPr="00B53F0B" w:rsidRDefault="00F942D4" w:rsidP="00AD7DCE">
            <w:pPr>
              <w:textAlignment w:val="baseline"/>
              <w:rPr>
                <w:sz w:val="20"/>
                <w:szCs w:val="20"/>
                <w:lang w:eastAsia="ru-RU"/>
              </w:rPr>
            </w:pPr>
            <w:r w:rsidRPr="00B53F0B">
              <w:rPr>
                <w:sz w:val="20"/>
                <w:szCs w:val="20"/>
                <w:lang w:eastAsia="ru-RU"/>
              </w:rPr>
              <w:t>Амбулаторно-</w:t>
            </w:r>
            <w:r w:rsidRPr="00B53F0B">
              <w:rPr>
                <w:sz w:val="20"/>
                <w:szCs w:val="20"/>
                <w:lang w:eastAsia="ru-RU"/>
              </w:rPr>
              <w:br/>
              <w:t>поликлиническое обслуживание (3.4.1)</w:t>
            </w:r>
          </w:p>
        </w:tc>
        <w:tc>
          <w:tcPr>
            <w:tcW w:w="4819" w:type="dxa"/>
            <w:tcBorders>
              <w:top w:val="single" w:sz="4" w:space="0" w:color="auto"/>
              <w:left w:val="single" w:sz="4" w:space="0" w:color="auto"/>
              <w:bottom w:val="single" w:sz="4" w:space="0" w:color="auto"/>
              <w:right w:val="single" w:sz="4" w:space="0" w:color="auto"/>
            </w:tcBorders>
          </w:tcPr>
          <w:p w14:paraId="3B9FDF14" w14:textId="77777777" w:rsidR="00F942D4" w:rsidRPr="00B53F0B" w:rsidRDefault="00F942D4" w:rsidP="00AD7DCE">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42" w:type="dxa"/>
            <w:tcBorders>
              <w:top w:val="single" w:sz="4" w:space="0" w:color="auto"/>
              <w:left w:val="single" w:sz="4" w:space="0" w:color="auto"/>
              <w:bottom w:val="single" w:sz="4" w:space="0" w:color="auto"/>
              <w:right w:val="single" w:sz="4" w:space="0" w:color="auto"/>
            </w:tcBorders>
          </w:tcPr>
          <w:p w14:paraId="7F3DD356" w14:textId="77777777" w:rsidR="00F942D4" w:rsidRPr="00B53F0B" w:rsidRDefault="00F942D4" w:rsidP="00AD7DCE">
            <w:pPr>
              <w:jc w:val="both"/>
              <w:rPr>
                <w:sz w:val="20"/>
                <w:szCs w:val="20"/>
                <w:lang w:eastAsia="ru-RU"/>
              </w:rPr>
            </w:pPr>
            <w:r w:rsidRPr="00B53F0B">
              <w:rPr>
                <w:sz w:val="20"/>
                <w:szCs w:val="20"/>
                <w:lang w:eastAsia="ru-RU"/>
              </w:rPr>
              <w:t>Предельное количество этажей – до 2 надземных этажей.</w:t>
            </w:r>
          </w:p>
          <w:p w14:paraId="01E1789E" w14:textId="77777777" w:rsidR="00F942D4" w:rsidRPr="00B53F0B" w:rsidRDefault="00F942D4" w:rsidP="00AD7DCE">
            <w:pPr>
              <w:jc w:val="both"/>
              <w:rPr>
                <w:sz w:val="20"/>
                <w:szCs w:val="20"/>
                <w:lang w:eastAsia="ru-RU"/>
              </w:rPr>
            </w:pPr>
            <w:r w:rsidRPr="00B53F0B">
              <w:rPr>
                <w:sz w:val="20"/>
                <w:szCs w:val="20"/>
                <w:lang w:eastAsia="ru-RU"/>
              </w:rPr>
              <w:t>Минимальный отступ от границы земельного участка – 3 м.</w:t>
            </w:r>
          </w:p>
          <w:p w14:paraId="41DCE7F1" w14:textId="77777777" w:rsidR="00F942D4" w:rsidRPr="00B53F0B" w:rsidRDefault="00F942D4" w:rsidP="00AD7DCE">
            <w:pPr>
              <w:jc w:val="both"/>
              <w:rPr>
                <w:sz w:val="20"/>
                <w:szCs w:val="20"/>
                <w:lang w:eastAsia="ru-RU"/>
              </w:rPr>
            </w:pPr>
            <w:r w:rsidRPr="00B53F0B">
              <w:rPr>
                <w:sz w:val="20"/>
                <w:szCs w:val="20"/>
                <w:lang w:eastAsia="ru-RU"/>
              </w:rPr>
              <w:t>Размеры земельных участков:</w:t>
            </w:r>
          </w:p>
          <w:p w14:paraId="52BAD847" w14:textId="77777777" w:rsidR="00F942D4" w:rsidRPr="00B53F0B" w:rsidRDefault="00F942D4" w:rsidP="00AD7DCE">
            <w:pPr>
              <w:jc w:val="both"/>
              <w:rPr>
                <w:sz w:val="20"/>
                <w:szCs w:val="20"/>
                <w:lang w:eastAsia="ru-RU"/>
              </w:rPr>
            </w:pPr>
            <w:r w:rsidRPr="00B53F0B">
              <w:rPr>
                <w:sz w:val="20"/>
                <w:szCs w:val="20"/>
                <w:lang w:eastAsia="ru-RU"/>
              </w:rPr>
              <w:t>- минимальный – 200 кв. м;</w:t>
            </w:r>
          </w:p>
          <w:p w14:paraId="6507F076" w14:textId="77777777" w:rsidR="00F942D4" w:rsidRPr="00B53F0B" w:rsidRDefault="00F942D4" w:rsidP="00AD7DCE">
            <w:pPr>
              <w:jc w:val="both"/>
              <w:rPr>
                <w:sz w:val="20"/>
                <w:szCs w:val="20"/>
                <w:lang w:eastAsia="ru-RU"/>
              </w:rPr>
            </w:pPr>
            <w:r w:rsidRPr="00B53F0B">
              <w:rPr>
                <w:sz w:val="20"/>
                <w:szCs w:val="20"/>
                <w:lang w:eastAsia="ru-RU"/>
              </w:rPr>
              <w:t>- максимальный – не подлежит установлению.</w:t>
            </w:r>
          </w:p>
          <w:p w14:paraId="7CA0C272" w14:textId="77777777" w:rsidR="00F942D4" w:rsidRPr="00B53F0B" w:rsidRDefault="00F942D4" w:rsidP="00AD7DCE">
            <w:pPr>
              <w:jc w:val="both"/>
              <w:rPr>
                <w:sz w:val="20"/>
                <w:szCs w:val="20"/>
                <w:lang w:eastAsia="ru-RU"/>
              </w:rPr>
            </w:pPr>
            <w:r w:rsidRPr="00B53F0B">
              <w:rPr>
                <w:sz w:val="20"/>
                <w:szCs w:val="20"/>
                <w:lang w:eastAsia="ru-RU"/>
              </w:rPr>
              <w:lastRenderedPageBreak/>
              <w:t>Максимальный процент застройки зданиями и сооружениями в границах земельного участка – 75.</w:t>
            </w:r>
          </w:p>
        </w:tc>
        <w:tc>
          <w:tcPr>
            <w:tcW w:w="3642" w:type="dxa"/>
            <w:tcBorders>
              <w:top w:val="single" w:sz="4" w:space="0" w:color="auto"/>
              <w:left w:val="single" w:sz="4" w:space="0" w:color="auto"/>
              <w:bottom w:val="single" w:sz="4" w:space="0" w:color="auto"/>
              <w:right w:val="single" w:sz="4" w:space="0" w:color="auto"/>
            </w:tcBorders>
          </w:tcPr>
          <w:p w14:paraId="3E50789D" w14:textId="77777777" w:rsidR="00F942D4" w:rsidRPr="00B53F0B" w:rsidRDefault="00F942D4" w:rsidP="00AD7DCE">
            <w:pPr>
              <w:autoSpaceDE w:val="0"/>
              <w:autoSpaceDN w:val="0"/>
              <w:adjustRightInd w:val="0"/>
              <w:jc w:val="both"/>
              <w:rPr>
                <w:sz w:val="20"/>
                <w:szCs w:val="20"/>
                <w:lang w:eastAsia="ru-RU"/>
              </w:rPr>
            </w:pPr>
          </w:p>
        </w:tc>
      </w:tr>
      <w:tr w:rsidR="00F942D4" w:rsidRPr="00B53F0B" w14:paraId="64F80AA8" w14:textId="77777777" w:rsidTr="004127C0">
        <w:trPr>
          <w:trHeight w:val="1402"/>
        </w:trPr>
        <w:tc>
          <w:tcPr>
            <w:tcW w:w="3227" w:type="dxa"/>
            <w:tcBorders>
              <w:top w:val="single" w:sz="4" w:space="0" w:color="auto"/>
              <w:left w:val="single" w:sz="4" w:space="0" w:color="auto"/>
              <w:bottom w:val="single" w:sz="4" w:space="0" w:color="auto"/>
              <w:right w:val="single" w:sz="4" w:space="0" w:color="auto"/>
            </w:tcBorders>
          </w:tcPr>
          <w:p w14:paraId="3B8DF97F" w14:textId="77777777" w:rsidR="00F942D4" w:rsidRPr="00B53F0B" w:rsidRDefault="00F942D4" w:rsidP="00AD7DCE">
            <w:pPr>
              <w:textAlignment w:val="baseline"/>
              <w:rPr>
                <w:sz w:val="20"/>
                <w:szCs w:val="20"/>
                <w:lang w:eastAsia="ru-RU"/>
              </w:rPr>
            </w:pPr>
            <w:r w:rsidRPr="00B53F0B">
              <w:rPr>
                <w:sz w:val="20"/>
                <w:szCs w:val="20"/>
                <w:lang w:eastAsia="ru-RU"/>
              </w:rPr>
              <w:t>Деловое управление (4.1)</w:t>
            </w:r>
          </w:p>
        </w:tc>
        <w:tc>
          <w:tcPr>
            <w:tcW w:w="4819" w:type="dxa"/>
            <w:tcBorders>
              <w:top w:val="single" w:sz="4" w:space="0" w:color="auto"/>
              <w:left w:val="single" w:sz="4" w:space="0" w:color="auto"/>
              <w:bottom w:val="single" w:sz="4" w:space="0" w:color="auto"/>
              <w:right w:val="single" w:sz="4" w:space="0" w:color="auto"/>
            </w:tcBorders>
          </w:tcPr>
          <w:p w14:paraId="50A94B70" w14:textId="77777777" w:rsidR="00F942D4" w:rsidRPr="00B53F0B" w:rsidRDefault="00F942D4" w:rsidP="00AD7DCE">
            <w:pPr>
              <w:textAlignment w:val="baseline"/>
              <w:rPr>
                <w:sz w:val="20"/>
                <w:szCs w:val="20"/>
                <w:lang w:eastAsia="ru-RU"/>
              </w:rPr>
            </w:pPr>
            <w:r w:rsidRPr="00B53F0B">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42" w:type="dxa"/>
            <w:tcBorders>
              <w:top w:val="single" w:sz="4" w:space="0" w:color="auto"/>
              <w:left w:val="single" w:sz="4" w:space="0" w:color="auto"/>
              <w:bottom w:val="single" w:sz="4" w:space="0" w:color="auto"/>
              <w:right w:val="single" w:sz="4" w:space="0" w:color="auto"/>
            </w:tcBorders>
          </w:tcPr>
          <w:p w14:paraId="09BFDA69" w14:textId="77777777" w:rsidR="00F942D4" w:rsidRPr="00B53F0B" w:rsidRDefault="00F942D4" w:rsidP="00AD7DCE">
            <w:pPr>
              <w:jc w:val="both"/>
              <w:rPr>
                <w:sz w:val="20"/>
                <w:szCs w:val="20"/>
                <w:lang w:eastAsia="ru-RU"/>
              </w:rPr>
            </w:pPr>
            <w:r w:rsidRPr="00B53F0B">
              <w:rPr>
                <w:sz w:val="20"/>
                <w:szCs w:val="20"/>
                <w:lang w:eastAsia="ru-RU"/>
              </w:rPr>
              <w:t>Предельное количество этажей – до 5 надземных этажей.</w:t>
            </w:r>
          </w:p>
          <w:p w14:paraId="202AB601" w14:textId="77777777" w:rsidR="00F942D4" w:rsidRPr="00B53F0B" w:rsidRDefault="00F942D4" w:rsidP="00AD7DCE">
            <w:pPr>
              <w:jc w:val="both"/>
              <w:rPr>
                <w:sz w:val="20"/>
                <w:szCs w:val="20"/>
                <w:lang w:eastAsia="ru-RU"/>
              </w:rPr>
            </w:pPr>
            <w:r w:rsidRPr="00B53F0B">
              <w:rPr>
                <w:sz w:val="20"/>
                <w:szCs w:val="20"/>
                <w:lang w:eastAsia="ru-RU"/>
              </w:rPr>
              <w:t>Минимальный отступ от границы земельного участка – 5 м.</w:t>
            </w:r>
          </w:p>
          <w:p w14:paraId="2194FF42" w14:textId="77777777" w:rsidR="00F942D4" w:rsidRPr="00B53F0B" w:rsidRDefault="00F942D4" w:rsidP="00AD7DCE">
            <w:pPr>
              <w:jc w:val="both"/>
              <w:rPr>
                <w:sz w:val="20"/>
                <w:szCs w:val="20"/>
                <w:lang w:eastAsia="ru-RU"/>
              </w:rPr>
            </w:pPr>
            <w:r w:rsidRPr="00B53F0B">
              <w:rPr>
                <w:sz w:val="20"/>
                <w:szCs w:val="20"/>
                <w:lang w:eastAsia="ru-RU"/>
              </w:rPr>
              <w:t>Размеры земельных участков:</w:t>
            </w:r>
          </w:p>
          <w:p w14:paraId="6C1157F9" w14:textId="77777777" w:rsidR="00F942D4" w:rsidRPr="00B53F0B" w:rsidRDefault="00F942D4" w:rsidP="00AD7DCE">
            <w:pPr>
              <w:jc w:val="both"/>
              <w:rPr>
                <w:sz w:val="20"/>
                <w:szCs w:val="20"/>
                <w:lang w:eastAsia="ru-RU"/>
              </w:rPr>
            </w:pPr>
            <w:r w:rsidRPr="00B53F0B">
              <w:rPr>
                <w:sz w:val="20"/>
                <w:szCs w:val="20"/>
                <w:lang w:eastAsia="ru-RU"/>
              </w:rPr>
              <w:t>- минимальный – 200;</w:t>
            </w:r>
          </w:p>
          <w:p w14:paraId="7068D2DB" w14:textId="77777777" w:rsidR="00F942D4" w:rsidRPr="00B53F0B" w:rsidRDefault="00F942D4" w:rsidP="00AD7DCE">
            <w:pPr>
              <w:jc w:val="both"/>
              <w:rPr>
                <w:sz w:val="20"/>
                <w:szCs w:val="20"/>
                <w:lang w:eastAsia="ru-RU"/>
              </w:rPr>
            </w:pPr>
            <w:r w:rsidRPr="00B53F0B">
              <w:rPr>
                <w:sz w:val="20"/>
                <w:szCs w:val="20"/>
                <w:lang w:eastAsia="ru-RU"/>
              </w:rPr>
              <w:t>- максимальный – не подлежит установлению.</w:t>
            </w:r>
          </w:p>
          <w:p w14:paraId="006E0EE1" w14:textId="77777777" w:rsidR="00F942D4" w:rsidRPr="00B53F0B" w:rsidRDefault="00F942D4"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c>
          <w:tcPr>
            <w:tcW w:w="3642" w:type="dxa"/>
            <w:tcBorders>
              <w:top w:val="single" w:sz="4" w:space="0" w:color="auto"/>
              <w:left w:val="single" w:sz="4" w:space="0" w:color="auto"/>
              <w:bottom w:val="single" w:sz="4" w:space="0" w:color="auto"/>
              <w:right w:val="single" w:sz="4" w:space="0" w:color="auto"/>
            </w:tcBorders>
          </w:tcPr>
          <w:p w14:paraId="193D6FD5" w14:textId="77777777" w:rsidR="00F942D4" w:rsidRPr="00B53F0B" w:rsidRDefault="00F942D4" w:rsidP="00AD7DCE">
            <w:pPr>
              <w:autoSpaceDE w:val="0"/>
              <w:autoSpaceDN w:val="0"/>
              <w:adjustRightInd w:val="0"/>
              <w:jc w:val="both"/>
              <w:rPr>
                <w:sz w:val="20"/>
                <w:szCs w:val="20"/>
                <w:lang w:eastAsia="ru-RU"/>
              </w:rPr>
            </w:pPr>
            <w:r w:rsidRPr="00B53F0B">
              <w:rPr>
                <w:sz w:val="20"/>
                <w:szCs w:val="20"/>
                <w:lang w:eastAsia="ru-RU"/>
              </w:rPr>
              <w:t xml:space="preserve"> </w:t>
            </w:r>
          </w:p>
        </w:tc>
      </w:tr>
      <w:tr w:rsidR="00F942D4" w:rsidRPr="00B53F0B" w14:paraId="5FB44F15" w14:textId="77777777" w:rsidTr="004127C0">
        <w:trPr>
          <w:trHeight w:val="230"/>
        </w:trPr>
        <w:tc>
          <w:tcPr>
            <w:tcW w:w="3227" w:type="dxa"/>
            <w:tcBorders>
              <w:top w:val="single" w:sz="4" w:space="0" w:color="auto"/>
              <w:left w:val="single" w:sz="4" w:space="0" w:color="auto"/>
              <w:bottom w:val="single" w:sz="4" w:space="0" w:color="auto"/>
              <w:right w:val="single" w:sz="4" w:space="0" w:color="auto"/>
            </w:tcBorders>
          </w:tcPr>
          <w:p w14:paraId="1ABDB0ED" w14:textId="77777777" w:rsidR="00F942D4" w:rsidRPr="00B53F0B" w:rsidRDefault="00F942D4" w:rsidP="00AD7DCE">
            <w:pPr>
              <w:textAlignment w:val="baseline"/>
              <w:rPr>
                <w:sz w:val="20"/>
                <w:szCs w:val="20"/>
                <w:lang w:eastAsia="ru-RU"/>
              </w:rPr>
            </w:pPr>
            <w:r w:rsidRPr="00B53F0B">
              <w:rPr>
                <w:sz w:val="20"/>
                <w:szCs w:val="20"/>
                <w:lang w:eastAsia="ru-RU"/>
              </w:rPr>
              <w:t>Банковская и страховая деятельность (4.5)</w:t>
            </w:r>
          </w:p>
        </w:tc>
        <w:tc>
          <w:tcPr>
            <w:tcW w:w="4819" w:type="dxa"/>
            <w:tcBorders>
              <w:top w:val="single" w:sz="4" w:space="0" w:color="auto"/>
              <w:left w:val="single" w:sz="4" w:space="0" w:color="auto"/>
              <w:bottom w:val="single" w:sz="4" w:space="0" w:color="auto"/>
              <w:right w:val="single" w:sz="4" w:space="0" w:color="auto"/>
            </w:tcBorders>
          </w:tcPr>
          <w:p w14:paraId="7A3946D1" w14:textId="77777777" w:rsidR="00F942D4" w:rsidRPr="00B53F0B" w:rsidRDefault="00F942D4" w:rsidP="00AD7DCE">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642" w:type="dxa"/>
            <w:tcBorders>
              <w:top w:val="single" w:sz="4" w:space="0" w:color="auto"/>
              <w:left w:val="single" w:sz="4" w:space="0" w:color="auto"/>
              <w:bottom w:val="single" w:sz="4" w:space="0" w:color="auto"/>
              <w:right w:val="single" w:sz="4" w:space="0" w:color="auto"/>
            </w:tcBorders>
          </w:tcPr>
          <w:p w14:paraId="025EAE26" w14:textId="77777777" w:rsidR="00F942D4" w:rsidRPr="00B53F0B" w:rsidRDefault="00F942D4" w:rsidP="00AD7DCE">
            <w:pPr>
              <w:tabs>
                <w:tab w:val="center" w:pos="4677"/>
                <w:tab w:val="right" w:pos="9355"/>
              </w:tabs>
              <w:jc w:val="both"/>
              <w:rPr>
                <w:sz w:val="20"/>
                <w:szCs w:val="20"/>
                <w:lang w:eastAsia="ru-RU"/>
              </w:rPr>
            </w:pPr>
            <w:r w:rsidRPr="00B53F0B">
              <w:rPr>
                <w:sz w:val="20"/>
                <w:szCs w:val="20"/>
                <w:lang w:eastAsia="ru-RU"/>
              </w:rPr>
              <w:t>Предельное количество этажей – до 4 надземных этажей.</w:t>
            </w:r>
          </w:p>
          <w:p w14:paraId="054BA2C7" w14:textId="77777777" w:rsidR="00F942D4" w:rsidRPr="00B53F0B" w:rsidRDefault="00F942D4" w:rsidP="00AD7DCE">
            <w:pPr>
              <w:tabs>
                <w:tab w:val="center" w:pos="4677"/>
                <w:tab w:val="right" w:pos="9355"/>
              </w:tabs>
              <w:jc w:val="both"/>
              <w:rPr>
                <w:sz w:val="20"/>
                <w:szCs w:val="20"/>
                <w:lang w:eastAsia="ru-RU"/>
              </w:rPr>
            </w:pPr>
            <w:r w:rsidRPr="00B53F0B">
              <w:rPr>
                <w:sz w:val="20"/>
                <w:szCs w:val="20"/>
                <w:lang w:eastAsia="ru-RU"/>
              </w:rPr>
              <w:t>Минимальный отступ от границы земельного участка – 3 м.</w:t>
            </w:r>
          </w:p>
          <w:p w14:paraId="41B05DE6" w14:textId="77777777" w:rsidR="00F942D4" w:rsidRPr="00B53F0B" w:rsidRDefault="00F942D4" w:rsidP="00AD7DCE">
            <w:pPr>
              <w:tabs>
                <w:tab w:val="center" w:pos="4677"/>
                <w:tab w:val="right" w:pos="9355"/>
              </w:tabs>
              <w:jc w:val="both"/>
              <w:rPr>
                <w:sz w:val="20"/>
                <w:szCs w:val="20"/>
                <w:lang w:eastAsia="ru-RU"/>
              </w:rPr>
            </w:pPr>
            <w:r w:rsidRPr="00B53F0B">
              <w:rPr>
                <w:sz w:val="20"/>
                <w:szCs w:val="20"/>
                <w:lang w:eastAsia="ru-RU"/>
              </w:rPr>
              <w:t>Размеры земельных участков:</w:t>
            </w:r>
          </w:p>
          <w:p w14:paraId="260F1478" w14:textId="77777777" w:rsidR="00F942D4" w:rsidRPr="00B53F0B" w:rsidRDefault="00F942D4" w:rsidP="00AD7DCE">
            <w:pPr>
              <w:tabs>
                <w:tab w:val="center" w:pos="4677"/>
                <w:tab w:val="right" w:pos="9355"/>
              </w:tabs>
              <w:jc w:val="both"/>
              <w:rPr>
                <w:sz w:val="20"/>
                <w:szCs w:val="20"/>
                <w:lang w:eastAsia="ru-RU"/>
              </w:rPr>
            </w:pPr>
            <w:r w:rsidRPr="00B53F0B">
              <w:rPr>
                <w:sz w:val="20"/>
                <w:szCs w:val="20"/>
                <w:lang w:eastAsia="ru-RU"/>
              </w:rPr>
              <w:t>- минимальный – 200 кв. м;</w:t>
            </w:r>
          </w:p>
          <w:p w14:paraId="2B90F492" w14:textId="77777777" w:rsidR="00F942D4" w:rsidRPr="00B53F0B" w:rsidRDefault="00F942D4" w:rsidP="00AD7DCE">
            <w:pPr>
              <w:tabs>
                <w:tab w:val="center" w:pos="4677"/>
                <w:tab w:val="right" w:pos="9355"/>
              </w:tabs>
              <w:jc w:val="both"/>
              <w:rPr>
                <w:sz w:val="20"/>
                <w:szCs w:val="20"/>
                <w:lang w:eastAsia="ru-RU"/>
              </w:rPr>
            </w:pPr>
            <w:r w:rsidRPr="00B53F0B">
              <w:rPr>
                <w:sz w:val="20"/>
                <w:szCs w:val="20"/>
                <w:lang w:eastAsia="ru-RU"/>
              </w:rPr>
              <w:t>- максимальный – не подлежит установлению.</w:t>
            </w:r>
          </w:p>
          <w:p w14:paraId="7303489F" w14:textId="77777777" w:rsidR="00F942D4" w:rsidRPr="00B53F0B" w:rsidRDefault="00F942D4" w:rsidP="00AD7DCE">
            <w:pPr>
              <w:tabs>
                <w:tab w:val="center" w:pos="4677"/>
                <w:tab w:val="right" w:pos="9355"/>
              </w:tabs>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c>
          <w:tcPr>
            <w:tcW w:w="3642" w:type="dxa"/>
            <w:tcBorders>
              <w:top w:val="single" w:sz="4" w:space="0" w:color="auto"/>
              <w:left w:val="single" w:sz="4" w:space="0" w:color="auto"/>
              <w:bottom w:val="single" w:sz="4" w:space="0" w:color="auto"/>
              <w:right w:val="single" w:sz="4" w:space="0" w:color="auto"/>
            </w:tcBorders>
          </w:tcPr>
          <w:p w14:paraId="6005F5D1" w14:textId="77777777" w:rsidR="00F942D4" w:rsidRPr="00B53F0B" w:rsidRDefault="00F942D4" w:rsidP="00AD7DCE">
            <w:pPr>
              <w:autoSpaceDE w:val="0"/>
              <w:autoSpaceDN w:val="0"/>
              <w:adjustRightInd w:val="0"/>
              <w:jc w:val="both"/>
              <w:rPr>
                <w:sz w:val="20"/>
                <w:szCs w:val="20"/>
                <w:lang w:eastAsia="ru-RU"/>
              </w:rPr>
            </w:pPr>
          </w:p>
        </w:tc>
      </w:tr>
      <w:tr w:rsidR="00F942D4" w:rsidRPr="00B53F0B" w14:paraId="5E8A92E4" w14:textId="77777777" w:rsidTr="004127C0">
        <w:trPr>
          <w:trHeight w:val="273"/>
        </w:trPr>
        <w:tc>
          <w:tcPr>
            <w:tcW w:w="3227" w:type="dxa"/>
            <w:tcBorders>
              <w:top w:val="single" w:sz="4" w:space="0" w:color="auto"/>
              <w:left w:val="single" w:sz="4" w:space="0" w:color="auto"/>
              <w:bottom w:val="single" w:sz="4" w:space="0" w:color="auto"/>
              <w:right w:val="single" w:sz="4" w:space="0" w:color="auto"/>
            </w:tcBorders>
          </w:tcPr>
          <w:p w14:paraId="234AB1A5" w14:textId="77777777" w:rsidR="00F942D4" w:rsidRPr="00B53F0B" w:rsidRDefault="00F942D4" w:rsidP="00AD7DCE">
            <w:pPr>
              <w:textAlignment w:val="baseline"/>
              <w:rPr>
                <w:sz w:val="20"/>
                <w:szCs w:val="20"/>
                <w:lang w:eastAsia="ru-RU"/>
              </w:rPr>
            </w:pPr>
            <w:r w:rsidRPr="00B53F0B">
              <w:rPr>
                <w:sz w:val="20"/>
                <w:szCs w:val="20"/>
                <w:lang w:eastAsia="ru-RU"/>
              </w:rPr>
              <w:t>Общественное питание (4.6)</w:t>
            </w:r>
          </w:p>
        </w:tc>
        <w:tc>
          <w:tcPr>
            <w:tcW w:w="4819" w:type="dxa"/>
            <w:tcBorders>
              <w:top w:val="single" w:sz="4" w:space="0" w:color="auto"/>
              <w:left w:val="single" w:sz="4" w:space="0" w:color="auto"/>
              <w:bottom w:val="single" w:sz="4" w:space="0" w:color="auto"/>
              <w:right w:val="single" w:sz="4" w:space="0" w:color="auto"/>
            </w:tcBorders>
          </w:tcPr>
          <w:p w14:paraId="038DD8B1" w14:textId="77777777" w:rsidR="00F942D4" w:rsidRPr="00B53F0B" w:rsidRDefault="00F942D4" w:rsidP="00AD7DCE">
            <w:pPr>
              <w:textAlignment w:val="baseline"/>
              <w:rPr>
                <w:sz w:val="20"/>
                <w:szCs w:val="20"/>
                <w:lang w:eastAsia="ru-RU"/>
              </w:rPr>
            </w:pPr>
            <w:r w:rsidRPr="00B53F0B">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42" w:type="dxa"/>
            <w:tcBorders>
              <w:top w:val="single" w:sz="4" w:space="0" w:color="auto"/>
              <w:left w:val="single" w:sz="4" w:space="0" w:color="auto"/>
              <w:bottom w:val="single" w:sz="4" w:space="0" w:color="auto"/>
              <w:right w:val="single" w:sz="4" w:space="0" w:color="auto"/>
            </w:tcBorders>
          </w:tcPr>
          <w:p w14:paraId="73BEB84B" w14:textId="77777777" w:rsidR="00F942D4" w:rsidRPr="00B53F0B" w:rsidRDefault="00F942D4" w:rsidP="00AD7DCE">
            <w:pPr>
              <w:jc w:val="both"/>
              <w:rPr>
                <w:sz w:val="20"/>
                <w:szCs w:val="20"/>
                <w:lang w:eastAsia="ru-RU"/>
              </w:rPr>
            </w:pPr>
            <w:r w:rsidRPr="00B53F0B">
              <w:rPr>
                <w:sz w:val="20"/>
                <w:szCs w:val="20"/>
                <w:lang w:eastAsia="ru-RU"/>
              </w:rPr>
              <w:t>Предельное количество этажей – до 3 надземных этажей.</w:t>
            </w:r>
          </w:p>
          <w:p w14:paraId="76B105B6" w14:textId="77777777" w:rsidR="00F942D4" w:rsidRPr="00B53F0B" w:rsidRDefault="00F942D4" w:rsidP="00AD7DCE">
            <w:pPr>
              <w:jc w:val="both"/>
              <w:rPr>
                <w:sz w:val="20"/>
                <w:szCs w:val="20"/>
                <w:lang w:eastAsia="ru-RU"/>
              </w:rPr>
            </w:pPr>
            <w:r w:rsidRPr="00B53F0B">
              <w:rPr>
                <w:sz w:val="20"/>
                <w:szCs w:val="20"/>
                <w:lang w:eastAsia="ru-RU"/>
              </w:rPr>
              <w:t>Минимальный отступ от границы земельного участка – 3 м.</w:t>
            </w:r>
          </w:p>
          <w:p w14:paraId="003509B0" w14:textId="77777777" w:rsidR="00F942D4" w:rsidRPr="00B53F0B" w:rsidRDefault="00F942D4" w:rsidP="00AD7DCE">
            <w:pPr>
              <w:jc w:val="both"/>
              <w:rPr>
                <w:sz w:val="20"/>
                <w:szCs w:val="20"/>
                <w:lang w:eastAsia="ru-RU"/>
              </w:rPr>
            </w:pPr>
            <w:r w:rsidRPr="00B53F0B">
              <w:rPr>
                <w:sz w:val="20"/>
                <w:szCs w:val="20"/>
                <w:lang w:eastAsia="ru-RU"/>
              </w:rPr>
              <w:t>Размеры земельных участков:</w:t>
            </w:r>
          </w:p>
          <w:p w14:paraId="0DC14E14" w14:textId="77777777" w:rsidR="00F942D4" w:rsidRPr="00B53F0B" w:rsidRDefault="00F942D4" w:rsidP="00AD7DCE">
            <w:pPr>
              <w:jc w:val="both"/>
              <w:rPr>
                <w:sz w:val="20"/>
                <w:szCs w:val="20"/>
                <w:lang w:eastAsia="ru-RU"/>
              </w:rPr>
            </w:pPr>
            <w:r w:rsidRPr="00B53F0B">
              <w:rPr>
                <w:sz w:val="20"/>
                <w:szCs w:val="20"/>
                <w:lang w:eastAsia="ru-RU"/>
              </w:rPr>
              <w:t>- минимальный – 200 кв. м;</w:t>
            </w:r>
          </w:p>
          <w:p w14:paraId="4BDCFE07" w14:textId="77777777" w:rsidR="00F942D4" w:rsidRPr="00B53F0B" w:rsidRDefault="00F942D4" w:rsidP="00AD7DCE">
            <w:pPr>
              <w:jc w:val="both"/>
              <w:rPr>
                <w:sz w:val="20"/>
                <w:szCs w:val="20"/>
                <w:lang w:eastAsia="ru-RU"/>
              </w:rPr>
            </w:pPr>
            <w:r w:rsidRPr="00B53F0B">
              <w:rPr>
                <w:sz w:val="20"/>
                <w:szCs w:val="20"/>
                <w:lang w:eastAsia="ru-RU"/>
              </w:rPr>
              <w:t>- максимальный – не подлежит установлению.</w:t>
            </w:r>
          </w:p>
          <w:p w14:paraId="780A338E" w14:textId="77777777" w:rsidR="00F942D4" w:rsidRPr="00B53F0B" w:rsidRDefault="00F942D4"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–75.</w:t>
            </w:r>
          </w:p>
        </w:tc>
        <w:tc>
          <w:tcPr>
            <w:tcW w:w="3642" w:type="dxa"/>
            <w:tcBorders>
              <w:top w:val="single" w:sz="4" w:space="0" w:color="auto"/>
              <w:left w:val="single" w:sz="4" w:space="0" w:color="auto"/>
              <w:bottom w:val="single" w:sz="4" w:space="0" w:color="auto"/>
              <w:right w:val="single" w:sz="4" w:space="0" w:color="auto"/>
            </w:tcBorders>
          </w:tcPr>
          <w:p w14:paraId="3A68B8E9" w14:textId="77777777" w:rsidR="00F942D4" w:rsidRPr="00B53F0B" w:rsidRDefault="00F942D4" w:rsidP="00AD7DCE">
            <w:pPr>
              <w:autoSpaceDE w:val="0"/>
              <w:autoSpaceDN w:val="0"/>
              <w:adjustRightInd w:val="0"/>
              <w:jc w:val="both"/>
              <w:rPr>
                <w:sz w:val="20"/>
                <w:szCs w:val="20"/>
                <w:lang w:eastAsia="ru-RU"/>
              </w:rPr>
            </w:pPr>
          </w:p>
        </w:tc>
      </w:tr>
      <w:tr w:rsidR="00F942D4" w:rsidRPr="00B53F0B" w14:paraId="29FD8CC8" w14:textId="77777777" w:rsidTr="004127C0">
        <w:trPr>
          <w:trHeight w:val="273"/>
        </w:trPr>
        <w:tc>
          <w:tcPr>
            <w:tcW w:w="3227" w:type="dxa"/>
            <w:tcBorders>
              <w:top w:val="single" w:sz="4" w:space="0" w:color="auto"/>
              <w:left w:val="single" w:sz="4" w:space="0" w:color="auto"/>
              <w:bottom w:val="single" w:sz="4" w:space="0" w:color="auto"/>
              <w:right w:val="single" w:sz="4" w:space="0" w:color="auto"/>
            </w:tcBorders>
          </w:tcPr>
          <w:p w14:paraId="05322347" w14:textId="77777777" w:rsidR="00F942D4" w:rsidRPr="00B53F0B" w:rsidRDefault="00F942D4" w:rsidP="00AD7DCE">
            <w:pPr>
              <w:textAlignment w:val="baseline"/>
              <w:rPr>
                <w:sz w:val="20"/>
                <w:szCs w:val="20"/>
                <w:lang w:eastAsia="ru-RU"/>
              </w:rPr>
            </w:pPr>
            <w:r w:rsidRPr="00B53F0B">
              <w:rPr>
                <w:sz w:val="20"/>
                <w:szCs w:val="20"/>
                <w:lang w:eastAsia="ru-RU"/>
              </w:rPr>
              <w:t>Гостиничное обслуживание (4.7)</w:t>
            </w:r>
          </w:p>
        </w:tc>
        <w:tc>
          <w:tcPr>
            <w:tcW w:w="4819" w:type="dxa"/>
            <w:tcBorders>
              <w:top w:val="single" w:sz="4" w:space="0" w:color="auto"/>
              <w:left w:val="single" w:sz="4" w:space="0" w:color="auto"/>
              <w:bottom w:val="single" w:sz="4" w:space="0" w:color="auto"/>
              <w:right w:val="single" w:sz="4" w:space="0" w:color="auto"/>
            </w:tcBorders>
          </w:tcPr>
          <w:p w14:paraId="6F80043A" w14:textId="77777777" w:rsidR="00F942D4" w:rsidRPr="00B53F0B" w:rsidRDefault="00F942D4" w:rsidP="00AD7DCE">
            <w:pPr>
              <w:textAlignment w:val="baseline"/>
              <w:rPr>
                <w:sz w:val="20"/>
                <w:szCs w:val="20"/>
                <w:lang w:eastAsia="ru-RU"/>
              </w:rPr>
            </w:pPr>
            <w:r w:rsidRPr="00B53F0B">
              <w:rPr>
                <w:sz w:val="20"/>
                <w:szCs w:val="20"/>
                <w:lang w:eastAsia="ru-RU"/>
              </w:rPr>
              <w:t xml:space="preserve">Размещение гостиниц, </w:t>
            </w:r>
            <w:r w:rsidRPr="00B53F0B">
              <w:rPr>
                <w:strike/>
                <w:sz w:val="20"/>
                <w:szCs w:val="20"/>
                <w:lang w:eastAsia="ru-RU"/>
              </w:rPr>
              <w:t>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642" w:type="dxa"/>
            <w:tcBorders>
              <w:top w:val="single" w:sz="4" w:space="0" w:color="auto"/>
              <w:left w:val="single" w:sz="4" w:space="0" w:color="auto"/>
              <w:bottom w:val="single" w:sz="4" w:space="0" w:color="auto"/>
              <w:right w:val="single" w:sz="4" w:space="0" w:color="auto"/>
            </w:tcBorders>
          </w:tcPr>
          <w:p w14:paraId="1D2F1012" w14:textId="77777777" w:rsidR="00F942D4" w:rsidRPr="00B53F0B" w:rsidRDefault="00F942D4" w:rsidP="00AD7DCE">
            <w:pPr>
              <w:jc w:val="both"/>
              <w:rPr>
                <w:sz w:val="20"/>
                <w:szCs w:val="20"/>
                <w:lang w:eastAsia="ru-RU"/>
              </w:rPr>
            </w:pPr>
            <w:r w:rsidRPr="00B53F0B">
              <w:rPr>
                <w:sz w:val="20"/>
                <w:szCs w:val="20"/>
                <w:lang w:eastAsia="ru-RU"/>
              </w:rPr>
              <w:t>Предельное количество этажей – до 4 надземных этажей.</w:t>
            </w:r>
          </w:p>
          <w:p w14:paraId="318844B4" w14:textId="77777777" w:rsidR="00F942D4" w:rsidRPr="00B53F0B" w:rsidRDefault="00F942D4" w:rsidP="00AD7DCE">
            <w:pPr>
              <w:jc w:val="both"/>
              <w:rPr>
                <w:sz w:val="20"/>
                <w:szCs w:val="20"/>
                <w:lang w:eastAsia="ru-RU"/>
              </w:rPr>
            </w:pPr>
            <w:r w:rsidRPr="00B53F0B">
              <w:rPr>
                <w:sz w:val="20"/>
                <w:szCs w:val="20"/>
                <w:lang w:eastAsia="ru-RU"/>
              </w:rPr>
              <w:t>Минимальный отступ от границы земельного участка – 3 м.</w:t>
            </w:r>
          </w:p>
          <w:p w14:paraId="53C06FC7" w14:textId="77777777" w:rsidR="00F942D4" w:rsidRPr="00B53F0B" w:rsidRDefault="00F942D4" w:rsidP="00AD7DCE">
            <w:pPr>
              <w:jc w:val="both"/>
              <w:rPr>
                <w:sz w:val="20"/>
                <w:szCs w:val="20"/>
                <w:lang w:eastAsia="ru-RU"/>
              </w:rPr>
            </w:pPr>
            <w:r w:rsidRPr="00B53F0B">
              <w:rPr>
                <w:sz w:val="20"/>
                <w:szCs w:val="20"/>
                <w:lang w:eastAsia="ru-RU"/>
              </w:rPr>
              <w:t>Размеры земельных участков:</w:t>
            </w:r>
          </w:p>
          <w:p w14:paraId="188CFC96" w14:textId="77777777" w:rsidR="00F942D4" w:rsidRPr="00B53F0B" w:rsidRDefault="00F942D4" w:rsidP="00AD7DCE">
            <w:pPr>
              <w:jc w:val="both"/>
              <w:rPr>
                <w:sz w:val="20"/>
                <w:szCs w:val="20"/>
                <w:lang w:eastAsia="ru-RU"/>
              </w:rPr>
            </w:pPr>
            <w:r w:rsidRPr="00B53F0B">
              <w:rPr>
                <w:sz w:val="20"/>
                <w:szCs w:val="20"/>
                <w:lang w:eastAsia="ru-RU"/>
              </w:rPr>
              <w:lastRenderedPageBreak/>
              <w:t>- минимальный – 500;</w:t>
            </w:r>
          </w:p>
          <w:p w14:paraId="73C2D16B" w14:textId="77777777" w:rsidR="00F942D4" w:rsidRPr="00B53F0B" w:rsidRDefault="00F942D4" w:rsidP="00AD7DCE">
            <w:pPr>
              <w:jc w:val="both"/>
              <w:rPr>
                <w:sz w:val="20"/>
                <w:szCs w:val="20"/>
                <w:lang w:eastAsia="ru-RU"/>
              </w:rPr>
            </w:pPr>
            <w:r w:rsidRPr="00B53F0B">
              <w:rPr>
                <w:sz w:val="20"/>
                <w:szCs w:val="20"/>
                <w:lang w:eastAsia="ru-RU"/>
              </w:rPr>
              <w:t>- максимальный – не подлежит установлению.</w:t>
            </w:r>
          </w:p>
          <w:p w14:paraId="13E8E84A" w14:textId="77777777" w:rsidR="00F942D4" w:rsidRPr="00B53F0B" w:rsidRDefault="00F942D4" w:rsidP="00AD7DCE">
            <w:pPr>
              <w:jc w:val="both"/>
              <w:rPr>
                <w:sz w:val="20"/>
                <w:szCs w:val="20"/>
                <w:lang w:eastAsia="ru-RU"/>
              </w:rPr>
            </w:pPr>
            <w:r w:rsidRPr="00B53F0B">
              <w:rPr>
                <w:sz w:val="20"/>
                <w:szCs w:val="20"/>
                <w:lang w:eastAsia="ru-RU"/>
              </w:rPr>
              <w:t xml:space="preserve">Максимальный процент застройки зданиями и сооружениями в границах земельного участка – </w:t>
            </w:r>
            <w:proofErr w:type="gramStart"/>
            <w:r w:rsidRPr="00B53F0B">
              <w:rPr>
                <w:sz w:val="20"/>
                <w:szCs w:val="20"/>
                <w:lang w:eastAsia="ru-RU"/>
              </w:rPr>
              <w:t>75 .</w:t>
            </w:r>
            <w:proofErr w:type="gramEnd"/>
          </w:p>
        </w:tc>
        <w:tc>
          <w:tcPr>
            <w:tcW w:w="3642" w:type="dxa"/>
            <w:tcBorders>
              <w:top w:val="single" w:sz="4" w:space="0" w:color="auto"/>
              <w:left w:val="single" w:sz="4" w:space="0" w:color="auto"/>
              <w:bottom w:val="single" w:sz="4" w:space="0" w:color="auto"/>
              <w:right w:val="single" w:sz="4" w:space="0" w:color="auto"/>
            </w:tcBorders>
          </w:tcPr>
          <w:p w14:paraId="69242071" w14:textId="77777777" w:rsidR="00F942D4" w:rsidRPr="00B53F0B" w:rsidRDefault="00F942D4" w:rsidP="00AD7DCE">
            <w:pPr>
              <w:autoSpaceDE w:val="0"/>
              <w:autoSpaceDN w:val="0"/>
              <w:adjustRightInd w:val="0"/>
              <w:jc w:val="both"/>
              <w:rPr>
                <w:sz w:val="20"/>
                <w:szCs w:val="20"/>
                <w:lang w:eastAsia="ru-RU"/>
              </w:rPr>
            </w:pPr>
          </w:p>
        </w:tc>
      </w:tr>
      <w:tr w:rsidR="00F942D4" w:rsidRPr="00B53F0B" w14:paraId="06AAE9C4" w14:textId="77777777" w:rsidTr="004127C0">
        <w:trPr>
          <w:trHeight w:val="273"/>
        </w:trPr>
        <w:tc>
          <w:tcPr>
            <w:tcW w:w="3227" w:type="dxa"/>
            <w:tcBorders>
              <w:top w:val="single" w:sz="4" w:space="0" w:color="auto"/>
              <w:left w:val="single" w:sz="4" w:space="0" w:color="auto"/>
              <w:bottom w:val="single" w:sz="4" w:space="0" w:color="auto"/>
              <w:right w:val="single" w:sz="4" w:space="0" w:color="auto"/>
            </w:tcBorders>
          </w:tcPr>
          <w:p w14:paraId="7F0EA68D" w14:textId="77777777" w:rsidR="00F942D4" w:rsidRPr="00B53F0B" w:rsidRDefault="00F942D4" w:rsidP="00AD7DCE">
            <w:pPr>
              <w:textAlignment w:val="baseline"/>
              <w:rPr>
                <w:sz w:val="20"/>
                <w:szCs w:val="20"/>
                <w:lang w:eastAsia="ru-RU"/>
              </w:rPr>
            </w:pPr>
            <w:r w:rsidRPr="00B53F0B">
              <w:rPr>
                <w:sz w:val="20"/>
                <w:szCs w:val="20"/>
                <w:lang w:eastAsia="ru-RU"/>
              </w:rPr>
              <w:t>Развлекательные мероприятия (4.8.1)</w:t>
            </w:r>
          </w:p>
        </w:tc>
        <w:tc>
          <w:tcPr>
            <w:tcW w:w="4819" w:type="dxa"/>
            <w:tcBorders>
              <w:top w:val="single" w:sz="4" w:space="0" w:color="auto"/>
              <w:left w:val="single" w:sz="4" w:space="0" w:color="auto"/>
              <w:bottom w:val="single" w:sz="4" w:space="0" w:color="auto"/>
              <w:right w:val="single" w:sz="4" w:space="0" w:color="auto"/>
            </w:tcBorders>
          </w:tcPr>
          <w:p w14:paraId="70185D84" w14:textId="77777777" w:rsidR="00F942D4" w:rsidRPr="00B53F0B" w:rsidRDefault="00F942D4" w:rsidP="00AD7DCE">
            <w:pPr>
              <w:textAlignment w:val="baseline"/>
              <w:rPr>
                <w:sz w:val="20"/>
                <w:szCs w:val="20"/>
                <w:lang w:eastAsia="ru-RU"/>
              </w:rPr>
            </w:pPr>
            <w:r w:rsidRPr="00B53F0B">
              <w:rPr>
                <w:sz w:val="20"/>
                <w:szCs w:val="20"/>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642" w:type="dxa"/>
            <w:tcBorders>
              <w:top w:val="single" w:sz="4" w:space="0" w:color="auto"/>
              <w:left w:val="single" w:sz="4" w:space="0" w:color="auto"/>
              <w:bottom w:val="single" w:sz="4" w:space="0" w:color="auto"/>
              <w:right w:val="single" w:sz="4" w:space="0" w:color="auto"/>
            </w:tcBorders>
          </w:tcPr>
          <w:p w14:paraId="71C8792D" w14:textId="77777777" w:rsidR="00F942D4" w:rsidRPr="00B53F0B" w:rsidRDefault="00F942D4" w:rsidP="00AD7DCE">
            <w:pPr>
              <w:jc w:val="both"/>
              <w:rPr>
                <w:sz w:val="20"/>
                <w:szCs w:val="20"/>
                <w:lang w:eastAsia="ru-RU"/>
              </w:rPr>
            </w:pPr>
            <w:r w:rsidRPr="00B53F0B">
              <w:rPr>
                <w:sz w:val="20"/>
                <w:szCs w:val="20"/>
                <w:lang w:eastAsia="ru-RU"/>
              </w:rPr>
              <w:t>Предельное количество этажей – до 4 надземных этажей.</w:t>
            </w:r>
          </w:p>
          <w:p w14:paraId="32DDA6AA" w14:textId="77777777" w:rsidR="00F942D4" w:rsidRPr="00B53F0B" w:rsidRDefault="00F942D4" w:rsidP="00AD7DCE">
            <w:pPr>
              <w:jc w:val="both"/>
              <w:rPr>
                <w:sz w:val="20"/>
                <w:szCs w:val="20"/>
                <w:lang w:eastAsia="ru-RU"/>
              </w:rPr>
            </w:pPr>
            <w:r w:rsidRPr="00B53F0B">
              <w:rPr>
                <w:sz w:val="20"/>
                <w:szCs w:val="20"/>
                <w:lang w:eastAsia="ru-RU"/>
              </w:rPr>
              <w:t>Минимальный отступ от границы земельного участка – 3 м.</w:t>
            </w:r>
          </w:p>
          <w:p w14:paraId="7C4F9036" w14:textId="77777777" w:rsidR="00F942D4" w:rsidRPr="00B53F0B" w:rsidRDefault="00F942D4" w:rsidP="00AD7DCE">
            <w:pPr>
              <w:jc w:val="both"/>
              <w:rPr>
                <w:sz w:val="20"/>
                <w:szCs w:val="20"/>
                <w:lang w:eastAsia="ru-RU"/>
              </w:rPr>
            </w:pPr>
            <w:r w:rsidRPr="00B53F0B">
              <w:rPr>
                <w:sz w:val="20"/>
                <w:szCs w:val="20"/>
                <w:lang w:eastAsia="ru-RU"/>
              </w:rPr>
              <w:t>Размеры земельных участков:</w:t>
            </w:r>
          </w:p>
          <w:p w14:paraId="135C5A43" w14:textId="77777777" w:rsidR="00F942D4" w:rsidRPr="00B53F0B" w:rsidRDefault="00F942D4" w:rsidP="00AD7DCE">
            <w:pPr>
              <w:jc w:val="both"/>
              <w:rPr>
                <w:sz w:val="20"/>
                <w:szCs w:val="20"/>
                <w:lang w:eastAsia="ru-RU"/>
              </w:rPr>
            </w:pPr>
            <w:r w:rsidRPr="00B53F0B">
              <w:rPr>
                <w:sz w:val="20"/>
                <w:szCs w:val="20"/>
                <w:lang w:eastAsia="ru-RU"/>
              </w:rPr>
              <w:t>- минимальный – 500 кв. м;</w:t>
            </w:r>
          </w:p>
          <w:p w14:paraId="58FF6C84" w14:textId="77777777" w:rsidR="00F942D4" w:rsidRPr="00B53F0B" w:rsidRDefault="00F942D4" w:rsidP="00AD7DCE">
            <w:pPr>
              <w:jc w:val="both"/>
              <w:rPr>
                <w:sz w:val="20"/>
                <w:szCs w:val="20"/>
                <w:lang w:eastAsia="ru-RU"/>
              </w:rPr>
            </w:pPr>
            <w:r w:rsidRPr="00B53F0B">
              <w:rPr>
                <w:sz w:val="20"/>
                <w:szCs w:val="20"/>
                <w:lang w:eastAsia="ru-RU"/>
              </w:rPr>
              <w:t>- максимальный – не подлежит установлению.</w:t>
            </w:r>
          </w:p>
          <w:p w14:paraId="59F2FC49" w14:textId="77777777" w:rsidR="00F942D4" w:rsidRPr="00B53F0B" w:rsidRDefault="00F942D4"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c>
          <w:tcPr>
            <w:tcW w:w="3642" w:type="dxa"/>
            <w:tcBorders>
              <w:top w:val="single" w:sz="4" w:space="0" w:color="auto"/>
              <w:left w:val="single" w:sz="4" w:space="0" w:color="auto"/>
              <w:bottom w:val="single" w:sz="4" w:space="0" w:color="auto"/>
              <w:right w:val="single" w:sz="4" w:space="0" w:color="auto"/>
            </w:tcBorders>
          </w:tcPr>
          <w:p w14:paraId="59C571C8" w14:textId="77777777" w:rsidR="00F942D4" w:rsidRPr="00B53F0B" w:rsidRDefault="00F942D4" w:rsidP="00AD7DCE">
            <w:pPr>
              <w:autoSpaceDE w:val="0"/>
              <w:autoSpaceDN w:val="0"/>
              <w:adjustRightInd w:val="0"/>
              <w:jc w:val="both"/>
              <w:rPr>
                <w:sz w:val="20"/>
                <w:szCs w:val="20"/>
                <w:lang w:eastAsia="ru-RU"/>
              </w:rPr>
            </w:pPr>
          </w:p>
        </w:tc>
      </w:tr>
    </w:tbl>
    <w:p w14:paraId="65D6AB17" w14:textId="77777777" w:rsidR="00715884" w:rsidRPr="00B53F0B" w:rsidRDefault="00715884" w:rsidP="00203C42"/>
    <w:p w14:paraId="776E759B" w14:textId="77777777" w:rsidR="00203C42" w:rsidRPr="00B53F0B" w:rsidRDefault="00203C42" w:rsidP="00203C42">
      <w:r w:rsidRPr="00B53F0B">
        <w:t>3. Вспомогательные виды и параметры разрешенного использования земельных участков и объектов капитального строительства</w:t>
      </w:r>
    </w:p>
    <w:tbl>
      <w:tblPr>
        <w:tblW w:w="153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7"/>
        <w:gridCol w:w="8505"/>
        <w:gridCol w:w="3642"/>
      </w:tblGrid>
      <w:tr w:rsidR="007C5B3A" w:rsidRPr="00B53F0B" w14:paraId="6BBCCFA1" w14:textId="77777777" w:rsidTr="004127C0">
        <w:trPr>
          <w:trHeight w:val="405"/>
        </w:trPr>
        <w:tc>
          <w:tcPr>
            <w:tcW w:w="11732" w:type="dxa"/>
            <w:gridSpan w:val="2"/>
            <w:tcBorders>
              <w:top w:val="single" w:sz="4" w:space="0" w:color="auto"/>
              <w:left w:val="single" w:sz="4" w:space="0" w:color="auto"/>
              <w:bottom w:val="single" w:sz="4" w:space="0" w:color="auto"/>
              <w:right w:val="single" w:sz="4" w:space="0" w:color="auto"/>
            </w:tcBorders>
            <w:vAlign w:val="center"/>
          </w:tcPr>
          <w:p w14:paraId="63A2BCDC" w14:textId="77777777" w:rsidR="007C5B3A" w:rsidRPr="00B53F0B" w:rsidRDefault="007C5B3A" w:rsidP="00372BB3">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75342001" w14:textId="77777777" w:rsidR="007C5B3A" w:rsidRPr="00B53F0B" w:rsidRDefault="007C5B3A" w:rsidP="00372BB3">
            <w:pPr>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4C42F79E" w14:textId="77777777" w:rsidTr="004127C0">
        <w:trPr>
          <w:trHeight w:val="135"/>
        </w:trPr>
        <w:tc>
          <w:tcPr>
            <w:tcW w:w="3227" w:type="dxa"/>
            <w:tcBorders>
              <w:top w:val="single" w:sz="4" w:space="0" w:color="auto"/>
              <w:left w:val="single" w:sz="4" w:space="0" w:color="auto"/>
              <w:bottom w:val="single" w:sz="4" w:space="0" w:color="auto"/>
              <w:right w:val="single" w:sz="4" w:space="0" w:color="auto"/>
            </w:tcBorders>
            <w:vAlign w:val="center"/>
          </w:tcPr>
          <w:p w14:paraId="45764AB3"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8505" w:type="dxa"/>
            <w:tcBorders>
              <w:top w:val="single" w:sz="4" w:space="0" w:color="auto"/>
              <w:left w:val="single" w:sz="4" w:space="0" w:color="auto"/>
              <w:bottom w:val="single" w:sz="4" w:space="0" w:color="auto"/>
              <w:right w:val="single" w:sz="4" w:space="0" w:color="auto"/>
            </w:tcBorders>
            <w:vAlign w:val="center"/>
          </w:tcPr>
          <w:p w14:paraId="661C8E91"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70962CD6" w14:textId="77777777" w:rsidR="007C5B3A" w:rsidRPr="00B53F0B" w:rsidRDefault="007C5B3A" w:rsidP="00372BB3">
            <w:pPr>
              <w:jc w:val="center"/>
              <w:rPr>
                <w:b/>
                <w:sz w:val="20"/>
                <w:szCs w:val="20"/>
                <w:lang w:eastAsia="ru-RU"/>
              </w:rPr>
            </w:pPr>
          </w:p>
        </w:tc>
      </w:tr>
      <w:tr w:rsidR="007C5B3A" w:rsidRPr="00B53F0B" w14:paraId="25DFC588" w14:textId="77777777" w:rsidTr="004127C0">
        <w:trPr>
          <w:trHeight w:val="206"/>
        </w:trPr>
        <w:tc>
          <w:tcPr>
            <w:tcW w:w="3227" w:type="dxa"/>
            <w:tcBorders>
              <w:top w:val="single" w:sz="4" w:space="0" w:color="auto"/>
              <w:left w:val="single" w:sz="4" w:space="0" w:color="auto"/>
              <w:bottom w:val="single" w:sz="4" w:space="0" w:color="auto"/>
              <w:right w:val="single" w:sz="4" w:space="0" w:color="auto"/>
            </w:tcBorders>
          </w:tcPr>
          <w:p w14:paraId="40223533" w14:textId="77777777" w:rsidR="007C5B3A" w:rsidRPr="00B53F0B" w:rsidRDefault="007C5B3A" w:rsidP="00372BB3">
            <w:pPr>
              <w:textAlignment w:val="baseline"/>
              <w:rPr>
                <w:sz w:val="20"/>
                <w:szCs w:val="20"/>
                <w:lang w:eastAsia="ru-RU"/>
              </w:rPr>
            </w:pPr>
            <w:r w:rsidRPr="00B53F0B">
              <w:rPr>
                <w:sz w:val="20"/>
                <w:szCs w:val="20"/>
                <w:lang w:eastAsia="ru-RU"/>
              </w:rPr>
              <w:t>Коммунальное обслуживание (3.1)</w:t>
            </w:r>
          </w:p>
        </w:tc>
        <w:tc>
          <w:tcPr>
            <w:tcW w:w="8505" w:type="dxa"/>
            <w:tcBorders>
              <w:top w:val="single" w:sz="4" w:space="0" w:color="auto"/>
              <w:left w:val="single" w:sz="4" w:space="0" w:color="auto"/>
              <w:bottom w:val="single" w:sz="4" w:space="0" w:color="auto"/>
              <w:right w:val="single" w:sz="4" w:space="0" w:color="auto"/>
            </w:tcBorders>
          </w:tcPr>
          <w:p w14:paraId="7B5FC655" w14:textId="77777777" w:rsidR="007C5B3A" w:rsidRPr="00B53F0B" w:rsidRDefault="007C5B3A" w:rsidP="00372BB3">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Borders>
              <w:top w:val="single" w:sz="4" w:space="0" w:color="auto"/>
              <w:left w:val="single" w:sz="4" w:space="0" w:color="auto"/>
              <w:bottom w:val="single" w:sz="4" w:space="0" w:color="auto"/>
              <w:right w:val="single" w:sz="4" w:space="0" w:color="auto"/>
            </w:tcBorders>
          </w:tcPr>
          <w:p w14:paraId="24489ECC" w14:textId="77777777" w:rsidR="007C5B3A" w:rsidRPr="00B53F0B" w:rsidRDefault="007C5B3A" w:rsidP="00372BB3">
            <w:pPr>
              <w:jc w:val="both"/>
              <w:rPr>
                <w:sz w:val="20"/>
                <w:szCs w:val="20"/>
                <w:lang w:eastAsia="ru-RU"/>
              </w:rPr>
            </w:pPr>
            <w:r w:rsidRPr="00B53F0B">
              <w:rPr>
                <w:sz w:val="20"/>
                <w:szCs w:val="20"/>
                <w:lang w:eastAsia="ru-RU"/>
              </w:rPr>
              <w:t>Предельное количество этажей – до 2 надземных этажей.</w:t>
            </w:r>
          </w:p>
          <w:p w14:paraId="1100AB97" w14:textId="77777777" w:rsidR="007C5B3A" w:rsidRPr="00B53F0B" w:rsidRDefault="007C5B3A" w:rsidP="00372BB3">
            <w:pPr>
              <w:jc w:val="both"/>
              <w:rPr>
                <w:sz w:val="20"/>
                <w:szCs w:val="20"/>
                <w:lang w:eastAsia="ru-RU"/>
              </w:rPr>
            </w:pPr>
            <w:r w:rsidRPr="00B53F0B">
              <w:rPr>
                <w:sz w:val="20"/>
                <w:szCs w:val="20"/>
                <w:lang w:eastAsia="ru-RU"/>
              </w:rPr>
              <w:t>Минимальные отступы от границ земельного участка – 0,5 м.</w:t>
            </w:r>
          </w:p>
          <w:p w14:paraId="61C36B2A" w14:textId="77777777" w:rsidR="007C5B3A" w:rsidRPr="00B53F0B" w:rsidRDefault="007C5B3A" w:rsidP="00372BB3">
            <w:pPr>
              <w:jc w:val="both"/>
              <w:rPr>
                <w:sz w:val="20"/>
                <w:szCs w:val="20"/>
                <w:lang w:eastAsia="ru-RU"/>
              </w:rPr>
            </w:pPr>
            <w:r w:rsidRPr="00B53F0B">
              <w:rPr>
                <w:sz w:val="20"/>
                <w:szCs w:val="20"/>
                <w:lang w:eastAsia="ru-RU"/>
              </w:rPr>
              <w:t>Размеры земельных участков не подлежат установлению.</w:t>
            </w:r>
          </w:p>
          <w:p w14:paraId="20F303A6" w14:textId="77777777" w:rsidR="007C5B3A" w:rsidRPr="00B53F0B" w:rsidRDefault="007C5B3A" w:rsidP="00372BB3">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r w:rsidR="007C5B3A" w:rsidRPr="00B53F0B" w14:paraId="44F18AB6" w14:textId="77777777" w:rsidTr="004127C0">
        <w:trPr>
          <w:trHeight w:val="206"/>
        </w:trPr>
        <w:tc>
          <w:tcPr>
            <w:tcW w:w="3227" w:type="dxa"/>
            <w:tcBorders>
              <w:top w:val="single" w:sz="4" w:space="0" w:color="auto"/>
              <w:left w:val="single" w:sz="4" w:space="0" w:color="auto"/>
              <w:bottom w:val="single" w:sz="4" w:space="0" w:color="auto"/>
              <w:right w:val="single" w:sz="4" w:space="0" w:color="auto"/>
            </w:tcBorders>
          </w:tcPr>
          <w:p w14:paraId="14A9BE29" w14:textId="77777777" w:rsidR="007C5B3A" w:rsidRPr="00B53F0B" w:rsidRDefault="007C5B3A" w:rsidP="00372BB3">
            <w:pPr>
              <w:textAlignment w:val="baseline"/>
              <w:rPr>
                <w:sz w:val="20"/>
                <w:szCs w:val="20"/>
                <w:lang w:eastAsia="ru-RU"/>
              </w:rPr>
            </w:pPr>
            <w:r w:rsidRPr="00B53F0B">
              <w:rPr>
                <w:sz w:val="20"/>
                <w:szCs w:val="20"/>
                <w:lang w:eastAsia="ru-RU"/>
              </w:rPr>
              <w:t>Коммунальное обслуживание (3.1)</w:t>
            </w:r>
          </w:p>
        </w:tc>
        <w:tc>
          <w:tcPr>
            <w:tcW w:w="8505" w:type="dxa"/>
            <w:tcBorders>
              <w:top w:val="single" w:sz="4" w:space="0" w:color="auto"/>
              <w:left w:val="single" w:sz="4" w:space="0" w:color="auto"/>
              <w:bottom w:val="single" w:sz="4" w:space="0" w:color="auto"/>
              <w:right w:val="single" w:sz="4" w:space="0" w:color="auto"/>
            </w:tcBorders>
          </w:tcPr>
          <w:p w14:paraId="4EF0F6DF" w14:textId="77777777" w:rsidR="007C5B3A" w:rsidRPr="00B53F0B" w:rsidRDefault="007C5B3A" w:rsidP="00372BB3">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tcBorders>
              <w:top w:val="single" w:sz="4" w:space="0" w:color="auto"/>
              <w:left w:val="single" w:sz="4" w:space="0" w:color="auto"/>
              <w:bottom w:val="single" w:sz="4" w:space="0" w:color="auto"/>
              <w:right w:val="single" w:sz="4" w:space="0" w:color="auto"/>
            </w:tcBorders>
          </w:tcPr>
          <w:p w14:paraId="0D3BA9E6" w14:textId="77777777" w:rsidR="007C5B3A" w:rsidRPr="00B53F0B" w:rsidRDefault="007C5B3A" w:rsidP="00372BB3">
            <w:pPr>
              <w:jc w:val="both"/>
              <w:rPr>
                <w:sz w:val="20"/>
                <w:szCs w:val="20"/>
                <w:lang w:eastAsia="ru-RU"/>
              </w:rPr>
            </w:pPr>
          </w:p>
        </w:tc>
      </w:tr>
      <w:tr w:rsidR="007C5B3A" w:rsidRPr="00B53F0B" w14:paraId="08E26D80" w14:textId="77777777" w:rsidTr="004127C0">
        <w:trPr>
          <w:trHeight w:val="206"/>
        </w:trPr>
        <w:tc>
          <w:tcPr>
            <w:tcW w:w="3227" w:type="dxa"/>
            <w:tcBorders>
              <w:top w:val="single" w:sz="4" w:space="0" w:color="auto"/>
              <w:left w:val="single" w:sz="4" w:space="0" w:color="auto"/>
              <w:bottom w:val="single" w:sz="4" w:space="0" w:color="auto"/>
              <w:right w:val="single" w:sz="4" w:space="0" w:color="auto"/>
            </w:tcBorders>
          </w:tcPr>
          <w:p w14:paraId="01633DC4" w14:textId="77777777" w:rsidR="007C5B3A" w:rsidRPr="00B53F0B" w:rsidRDefault="007C5B3A" w:rsidP="00372BB3">
            <w:pPr>
              <w:textAlignment w:val="baseline"/>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8505" w:type="dxa"/>
            <w:tcBorders>
              <w:top w:val="single" w:sz="4" w:space="0" w:color="auto"/>
              <w:left w:val="single" w:sz="4" w:space="0" w:color="auto"/>
              <w:bottom w:val="single" w:sz="4" w:space="0" w:color="auto"/>
              <w:right w:val="single" w:sz="4" w:space="0" w:color="auto"/>
            </w:tcBorders>
          </w:tcPr>
          <w:p w14:paraId="57452CEB" w14:textId="77777777" w:rsidR="007C5B3A" w:rsidRPr="00B53F0B" w:rsidRDefault="007C5B3A" w:rsidP="00372BB3">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Borders>
              <w:top w:val="single" w:sz="4" w:space="0" w:color="auto"/>
              <w:left w:val="single" w:sz="4" w:space="0" w:color="auto"/>
              <w:bottom w:val="single" w:sz="4" w:space="0" w:color="auto"/>
              <w:right w:val="single" w:sz="4" w:space="0" w:color="auto"/>
            </w:tcBorders>
          </w:tcPr>
          <w:p w14:paraId="13D90D5D" w14:textId="77777777" w:rsidR="007C5B3A" w:rsidRPr="00B53F0B" w:rsidRDefault="007C5B3A" w:rsidP="00372BB3">
            <w:pPr>
              <w:jc w:val="both"/>
              <w:rPr>
                <w:sz w:val="20"/>
                <w:szCs w:val="20"/>
                <w:lang w:eastAsia="ru-RU"/>
              </w:rPr>
            </w:pPr>
          </w:p>
        </w:tc>
      </w:tr>
      <w:tr w:rsidR="007C5B3A" w:rsidRPr="00B53F0B" w14:paraId="5AA4F523" w14:textId="77777777" w:rsidTr="004127C0">
        <w:trPr>
          <w:trHeight w:val="206"/>
        </w:trPr>
        <w:tc>
          <w:tcPr>
            <w:tcW w:w="3227" w:type="dxa"/>
            <w:tcBorders>
              <w:top w:val="single" w:sz="4" w:space="0" w:color="auto"/>
              <w:left w:val="single" w:sz="4" w:space="0" w:color="auto"/>
              <w:bottom w:val="single" w:sz="4" w:space="0" w:color="auto"/>
              <w:right w:val="single" w:sz="4" w:space="0" w:color="auto"/>
            </w:tcBorders>
          </w:tcPr>
          <w:p w14:paraId="718F6A44" w14:textId="77777777" w:rsidR="007C5B3A" w:rsidRPr="00B53F0B" w:rsidRDefault="007C5B3A" w:rsidP="00372BB3">
            <w:pPr>
              <w:jc w:val="both"/>
              <w:rPr>
                <w:sz w:val="20"/>
                <w:szCs w:val="20"/>
                <w:lang w:eastAsia="ru-RU"/>
              </w:rPr>
            </w:pPr>
            <w:r w:rsidRPr="00B53F0B">
              <w:rPr>
                <w:sz w:val="20"/>
                <w:szCs w:val="20"/>
                <w:lang w:eastAsia="ru-RU"/>
              </w:rPr>
              <w:t>Земельные участки (территории) общего пользования (12.0)</w:t>
            </w:r>
          </w:p>
        </w:tc>
        <w:tc>
          <w:tcPr>
            <w:tcW w:w="8505" w:type="dxa"/>
            <w:tcBorders>
              <w:top w:val="single" w:sz="4" w:space="0" w:color="auto"/>
              <w:left w:val="single" w:sz="4" w:space="0" w:color="auto"/>
              <w:bottom w:val="single" w:sz="4" w:space="0" w:color="auto"/>
              <w:right w:val="single" w:sz="4" w:space="0" w:color="auto"/>
            </w:tcBorders>
          </w:tcPr>
          <w:p w14:paraId="25EC9755" w14:textId="77777777" w:rsidR="007C5B3A" w:rsidRPr="00B53F0B" w:rsidRDefault="007C5B3A" w:rsidP="00372BB3">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tcBorders>
              <w:top w:val="single" w:sz="4" w:space="0" w:color="auto"/>
              <w:left w:val="single" w:sz="4" w:space="0" w:color="auto"/>
              <w:bottom w:val="single" w:sz="4" w:space="0" w:color="auto"/>
              <w:right w:val="single" w:sz="4" w:space="0" w:color="auto"/>
            </w:tcBorders>
          </w:tcPr>
          <w:p w14:paraId="00766FA0" w14:textId="77777777" w:rsidR="007C5B3A" w:rsidRPr="00B53F0B" w:rsidRDefault="007C5B3A" w:rsidP="00372BB3">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C5B3A" w:rsidRPr="00B53F0B" w14:paraId="467C543D" w14:textId="77777777" w:rsidTr="004127C0">
        <w:trPr>
          <w:trHeight w:val="206"/>
        </w:trPr>
        <w:tc>
          <w:tcPr>
            <w:tcW w:w="3227" w:type="dxa"/>
            <w:tcBorders>
              <w:top w:val="single" w:sz="4" w:space="0" w:color="auto"/>
              <w:left w:val="single" w:sz="4" w:space="0" w:color="auto"/>
              <w:bottom w:val="single" w:sz="4" w:space="0" w:color="auto"/>
              <w:right w:val="single" w:sz="4" w:space="0" w:color="auto"/>
            </w:tcBorders>
          </w:tcPr>
          <w:p w14:paraId="055D1969" w14:textId="77777777" w:rsidR="007C5B3A" w:rsidRPr="00B53F0B" w:rsidRDefault="007C5B3A" w:rsidP="00372BB3">
            <w:pPr>
              <w:jc w:val="both"/>
              <w:rPr>
                <w:sz w:val="20"/>
                <w:szCs w:val="20"/>
                <w:lang w:eastAsia="ru-RU"/>
              </w:rPr>
            </w:pPr>
            <w:r w:rsidRPr="00B53F0B">
              <w:rPr>
                <w:sz w:val="20"/>
                <w:szCs w:val="20"/>
                <w:lang w:eastAsia="ru-RU"/>
              </w:rPr>
              <w:lastRenderedPageBreak/>
              <w:t>Улично-дорожная сеть (12.0.1)</w:t>
            </w:r>
          </w:p>
        </w:tc>
        <w:tc>
          <w:tcPr>
            <w:tcW w:w="8505" w:type="dxa"/>
            <w:tcBorders>
              <w:top w:val="single" w:sz="4" w:space="0" w:color="auto"/>
              <w:left w:val="single" w:sz="4" w:space="0" w:color="auto"/>
              <w:bottom w:val="single" w:sz="4" w:space="0" w:color="auto"/>
              <w:right w:val="single" w:sz="4" w:space="0" w:color="auto"/>
            </w:tcBorders>
          </w:tcPr>
          <w:p w14:paraId="5FA479FB" w14:textId="77777777" w:rsidR="007C5B3A" w:rsidRPr="00B53F0B" w:rsidRDefault="007C5B3A" w:rsidP="00372BB3">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tcBorders>
              <w:top w:val="single" w:sz="4" w:space="0" w:color="auto"/>
              <w:left w:val="single" w:sz="4" w:space="0" w:color="auto"/>
              <w:bottom w:val="single" w:sz="4" w:space="0" w:color="auto"/>
              <w:right w:val="single" w:sz="4" w:space="0" w:color="auto"/>
            </w:tcBorders>
          </w:tcPr>
          <w:p w14:paraId="43E86BCC" w14:textId="77777777" w:rsidR="007C5B3A" w:rsidRPr="00B53F0B" w:rsidRDefault="007C5B3A" w:rsidP="00372BB3">
            <w:pPr>
              <w:jc w:val="both"/>
              <w:rPr>
                <w:sz w:val="20"/>
                <w:szCs w:val="20"/>
                <w:lang w:eastAsia="ru-RU"/>
              </w:rPr>
            </w:pPr>
          </w:p>
        </w:tc>
      </w:tr>
      <w:tr w:rsidR="007C5B3A" w:rsidRPr="00B53F0B" w14:paraId="03BD95D8" w14:textId="77777777" w:rsidTr="004127C0">
        <w:trPr>
          <w:trHeight w:val="206"/>
        </w:trPr>
        <w:tc>
          <w:tcPr>
            <w:tcW w:w="3227" w:type="dxa"/>
            <w:tcBorders>
              <w:top w:val="single" w:sz="4" w:space="0" w:color="auto"/>
              <w:left w:val="single" w:sz="4" w:space="0" w:color="auto"/>
              <w:bottom w:val="single" w:sz="4" w:space="0" w:color="auto"/>
              <w:right w:val="single" w:sz="4" w:space="0" w:color="auto"/>
            </w:tcBorders>
          </w:tcPr>
          <w:p w14:paraId="2AB88DEA" w14:textId="77777777" w:rsidR="007C5B3A" w:rsidRPr="00B53F0B" w:rsidRDefault="007C5B3A" w:rsidP="00372BB3">
            <w:pPr>
              <w:jc w:val="both"/>
              <w:rPr>
                <w:sz w:val="20"/>
                <w:szCs w:val="20"/>
                <w:lang w:eastAsia="ru-RU"/>
              </w:rPr>
            </w:pPr>
            <w:r w:rsidRPr="00B53F0B">
              <w:rPr>
                <w:sz w:val="20"/>
                <w:szCs w:val="20"/>
                <w:lang w:eastAsia="ru-RU"/>
              </w:rPr>
              <w:t>Благоустройство территории (12.0.2)</w:t>
            </w:r>
          </w:p>
        </w:tc>
        <w:tc>
          <w:tcPr>
            <w:tcW w:w="8505" w:type="dxa"/>
            <w:tcBorders>
              <w:top w:val="single" w:sz="4" w:space="0" w:color="auto"/>
              <w:left w:val="single" w:sz="4" w:space="0" w:color="auto"/>
              <w:bottom w:val="single" w:sz="4" w:space="0" w:color="auto"/>
              <w:right w:val="single" w:sz="4" w:space="0" w:color="auto"/>
            </w:tcBorders>
          </w:tcPr>
          <w:p w14:paraId="0529171D" w14:textId="77777777" w:rsidR="007C5B3A" w:rsidRPr="00B53F0B" w:rsidRDefault="007C5B3A" w:rsidP="00372BB3">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tcBorders>
              <w:top w:val="single" w:sz="4" w:space="0" w:color="auto"/>
              <w:left w:val="single" w:sz="4" w:space="0" w:color="auto"/>
              <w:bottom w:val="single" w:sz="4" w:space="0" w:color="auto"/>
              <w:right w:val="single" w:sz="4" w:space="0" w:color="auto"/>
            </w:tcBorders>
          </w:tcPr>
          <w:p w14:paraId="1468637E" w14:textId="77777777" w:rsidR="007C5B3A" w:rsidRPr="00B53F0B" w:rsidRDefault="007C5B3A" w:rsidP="00372BB3">
            <w:pPr>
              <w:jc w:val="both"/>
              <w:rPr>
                <w:sz w:val="20"/>
                <w:szCs w:val="20"/>
                <w:lang w:eastAsia="ru-RU"/>
              </w:rPr>
            </w:pPr>
          </w:p>
        </w:tc>
      </w:tr>
    </w:tbl>
    <w:p w14:paraId="1B2A345F" w14:textId="77777777" w:rsidR="00B33AA1" w:rsidRPr="00B53F0B" w:rsidRDefault="00B33AA1" w:rsidP="001F059E">
      <w:pPr>
        <w:keepNext/>
        <w:spacing w:before="240" w:after="240"/>
        <w:jc w:val="both"/>
        <w:outlineLvl w:val="0"/>
        <w:rPr>
          <w:rFonts w:cs="Arial"/>
          <w:b/>
          <w:bCs/>
          <w:i/>
          <w:iCs/>
          <w:sz w:val="28"/>
          <w:szCs w:val="28"/>
        </w:rPr>
      </w:pPr>
      <w:bookmarkStart w:id="98" w:name="_Toc22547261"/>
      <w:r w:rsidRPr="00B53F0B">
        <w:rPr>
          <w:rFonts w:cs="Arial"/>
          <w:b/>
          <w:bCs/>
          <w:i/>
          <w:iCs/>
          <w:sz w:val="28"/>
          <w:szCs w:val="28"/>
        </w:rPr>
        <w:t xml:space="preserve">Статья </w:t>
      </w:r>
      <w:r w:rsidR="005F40AA" w:rsidRPr="00B53F0B">
        <w:rPr>
          <w:rFonts w:cs="Arial"/>
          <w:b/>
          <w:bCs/>
          <w:i/>
          <w:iCs/>
          <w:sz w:val="28"/>
          <w:szCs w:val="28"/>
        </w:rPr>
        <w:t>21</w:t>
      </w:r>
      <w:r w:rsidRPr="00B53F0B">
        <w:rPr>
          <w:rFonts w:cs="Arial"/>
          <w:b/>
          <w:bCs/>
          <w:i/>
          <w:iCs/>
          <w:sz w:val="28"/>
          <w:szCs w:val="28"/>
        </w:rPr>
        <w:t>. «</w:t>
      </w:r>
      <w:r w:rsidR="00715884" w:rsidRPr="00B53F0B">
        <w:rPr>
          <w:rFonts w:cs="Arial"/>
          <w:b/>
          <w:bCs/>
          <w:i/>
          <w:iCs/>
          <w:sz w:val="28"/>
          <w:szCs w:val="28"/>
        </w:rPr>
        <w:t>О-1</w:t>
      </w:r>
      <w:r w:rsidRPr="00B53F0B">
        <w:rPr>
          <w:rFonts w:cs="Arial"/>
          <w:b/>
          <w:bCs/>
          <w:i/>
          <w:iCs/>
          <w:sz w:val="28"/>
          <w:szCs w:val="28"/>
        </w:rPr>
        <w:t xml:space="preserve">». </w:t>
      </w:r>
      <w:bookmarkEnd w:id="98"/>
      <w:r w:rsidR="009F1BF9" w:rsidRPr="00B53F0B">
        <w:rPr>
          <w:rFonts w:cs="Arial"/>
          <w:b/>
          <w:bCs/>
          <w:i/>
          <w:iCs/>
          <w:sz w:val="28"/>
          <w:szCs w:val="28"/>
        </w:rPr>
        <w:t>Многофункциональная общественно-деловая зона</w:t>
      </w:r>
    </w:p>
    <w:p w14:paraId="3D27DD21" w14:textId="77777777" w:rsidR="00203C42" w:rsidRPr="00B53F0B" w:rsidRDefault="00203C42" w:rsidP="00203C42">
      <w:r w:rsidRPr="00B53F0B">
        <w:t>1. Основные виды и параметры разрешенного использования земельных участков и объектов капитального строительства</w:t>
      </w:r>
    </w:p>
    <w:p w14:paraId="3D5B12CE" w14:textId="77777777" w:rsidR="00715884" w:rsidRPr="00B53F0B" w:rsidRDefault="00715884" w:rsidP="00203C42"/>
    <w:tbl>
      <w:tblPr>
        <w:tblW w:w="15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8363"/>
        <w:gridCol w:w="3642"/>
      </w:tblGrid>
      <w:tr w:rsidR="007C5B3A" w:rsidRPr="00B53F0B" w14:paraId="72E9CE43" w14:textId="77777777" w:rsidTr="004127C0">
        <w:trPr>
          <w:trHeight w:val="450"/>
        </w:trPr>
        <w:tc>
          <w:tcPr>
            <w:tcW w:w="11590" w:type="dxa"/>
            <w:gridSpan w:val="2"/>
            <w:vAlign w:val="center"/>
          </w:tcPr>
          <w:p w14:paraId="69ED3E2D" w14:textId="77777777" w:rsidR="007C5B3A" w:rsidRPr="00B53F0B" w:rsidRDefault="007C5B3A" w:rsidP="00AD7DCE">
            <w:pPr>
              <w:jc w:val="center"/>
              <w:rPr>
                <w:b/>
                <w:sz w:val="20"/>
                <w:szCs w:val="20"/>
                <w:lang w:eastAsia="ru-RU"/>
              </w:rPr>
            </w:pPr>
            <w:r w:rsidRPr="00B53F0B">
              <w:rPr>
                <w:b/>
                <w:sz w:val="20"/>
                <w:szCs w:val="20"/>
                <w:lang w:eastAsia="ru-RU"/>
              </w:rPr>
              <w:t>ВИДЫ ИСПОЛЬЗОВАНИЯ</w:t>
            </w:r>
          </w:p>
        </w:tc>
        <w:tc>
          <w:tcPr>
            <w:tcW w:w="3642" w:type="dxa"/>
            <w:vMerge w:val="restart"/>
            <w:vAlign w:val="center"/>
          </w:tcPr>
          <w:p w14:paraId="4D774047" w14:textId="77777777" w:rsidR="007C5B3A" w:rsidRPr="00B53F0B" w:rsidRDefault="007C5B3A" w:rsidP="00AD7DCE">
            <w:pPr>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712F11DF" w14:textId="77777777" w:rsidTr="004127C0">
        <w:trPr>
          <w:trHeight w:val="90"/>
        </w:trPr>
        <w:tc>
          <w:tcPr>
            <w:tcW w:w="3227" w:type="dxa"/>
            <w:vAlign w:val="center"/>
          </w:tcPr>
          <w:p w14:paraId="0E9AE4D1" w14:textId="77777777" w:rsidR="007C5B3A" w:rsidRPr="00B53F0B" w:rsidRDefault="007C5B3A" w:rsidP="00AD7DCE">
            <w:pPr>
              <w:jc w:val="center"/>
              <w:rPr>
                <w:b/>
                <w:sz w:val="20"/>
                <w:szCs w:val="20"/>
                <w:lang w:eastAsia="ru-RU"/>
              </w:rPr>
            </w:pPr>
            <w:r w:rsidRPr="00B53F0B">
              <w:rPr>
                <w:b/>
                <w:sz w:val="20"/>
                <w:szCs w:val="20"/>
                <w:lang w:eastAsia="ru-RU"/>
              </w:rPr>
              <w:t>Наименование вида использования</w:t>
            </w:r>
          </w:p>
        </w:tc>
        <w:tc>
          <w:tcPr>
            <w:tcW w:w="8363" w:type="dxa"/>
            <w:vAlign w:val="center"/>
          </w:tcPr>
          <w:p w14:paraId="6748DECB" w14:textId="77777777" w:rsidR="007C5B3A" w:rsidRPr="00B53F0B" w:rsidRDefault="007C5B3A" w:rsidP="00AD7DCE">
            <w:pPr>
              <w:jc w:val="center"/>
              <w:rPr>
                <w:b/>
                <w:sz w:val="20"/>
                <w:szCs w:val="20"/>
                <w:lang w:eastAsia="ru-RU"/>
              </w:rPr>
            </w:pPr>
            <w:r w:rsidRPr="00B53F0B">
              <w:rPr>
                <w:b/>
                <w:sz w:val="20"/>
                <w:szCs w:val="20"/>
                <w:lang w:eastAsia="ru-RU"/>
              </w:rPr>
              <w:t>Описание вида использования</w:t>
            </w:r>
          </w:p>
        </w:tc>
        <w:tc>
          <w:tcPr>
            <w:tcW w:w="3642" w:type="dxa"/>
            <w:vMerge/>
            <w:vAlign w:val="center"/>
          </w:tcPr>
          <w:p w14:paraId="71980CC7" w14:textId="77777777" w:rsidR="007C5B3A" w:rsidRPr="00B53F0B" w:rsidRDefault="007C5B3A" w:rsidP="00AD7DCE">
            <w:pPr>
              <w:jc w:val="center"/>
              <w:rPr>
                <w:b/>
                <w:sz w:val="20"/>
                <w:szCs w:val="20"/>
                <w:lang w:eastAsia="ru-RU"/>
              </w:rPr>
            </w:pPr>
          </w:p>
        </w:tc>
      </w:tr>
      <w:tr w:rsidR="007C5B3A" w:rsidRPr="00B53F0B" w14:paraId="3421CBDB" w14:textId="77777777" w:rsidTr="004127C0">
        <w:tc>
          <w:tcPr>
            <w:tcW w:w="3227" w:type="dxa"/>
          </w:tcPr>
          <w:p w14:paraId="35CD8149" w14:textId="77777777" w:rsidR="007C5B3A" w:rsidRPr="00B53F0B" w:rsidRDefault="007C5B3A" w:rsidP="00AD7DCE">
            <w:pPr>
              <w:textAlignment w:val="baseline"/>
              <w:rPr>
                <w:sz w:val="20"/>
                <w:szCs w:val="20"/>
                <w:lang w:eastAsia="ru-RU"/>
              </w:rPr>
            </w:pPr>
            <w:r w:rsidRPr="00B53F0B">
              <w:rPr>
                <w:sz w:val="20"/>
                <w:szCs w:val="20"/>
                <w:lang w:eastAsia="ru-RU"/>
              </w:rPr>
              <w:t>Социальное обслуживание (3.2)</w:t>
            </w:r>
          </w:p>
        </w:tc>
        <w:tc>
          <w:tcPr>
            <w:tcW w:w="8363" w:type="dxa"/>
          </w:tcPr>
          <w:p w14:paraId="27E5AF4E" w14:textId="77777777" w:rsidR="007C5B3A" w:rsidRPr="00B53F0B" w:rsidRDefault="007C5B3A" w:rsidP="00AD7DCE">
            <w:pPr>
              <w:textAlignment w:val="baseline"/>
              <w:rPr>
                <w:sz w:val="20"/>
                <w:szCs w:val="20"/>
                <w:lang w:eastAsia="ru-RU"/>
              </w:rPr>
            </w:pPr>
            <w:r w:rsidRPr="00B53F0B">
              <w:rPr>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3642" w:type="dxa"/>
            <w:vMerge w:val="restart"/>
          </w:tcPr>
          <w:p w14:paraId="3182F863" w14:textId="77777777" w:rsidR="007C5B3A" w:rsidRPr="00B53F0B" w:rsidRDefault="007C5B3A" w:rsidP="00AD7DCE">
            <w:pPr>
              <w:jc w:val="both"/>
              <w:rPr>
                <w:sz w:val="20"/>
                <w:szCs w:val="20"/>
                <w:lang w:eastAsia="ru-RU"/>
              </w:rPr>
            </w:pPr>
            <w:r w:rsidRPr="00B53F0B">
              <w:rPr>
                <w:sz w:val="20"/>
                <w:szCs w:val="20"/>
                <w:lang w:eastAsia="ru-RU"/>
              </w:rPr>
              <w:t>Предельное количество этажей – до 4 надземных этажей.</w:t>
            </w:r>
          </w:p>
          <w:p w14:paraId="087FB886" w14:textId="77777777" w:rsidR="007C5B3A" w:rsidRPr="00B53F0B" w:rsidRDefault="007C5B3A" w:rsidP="00AD7DCE">
            <w:pPr>
              <w:jc w:val="both"/>
              <w:rPr>
                <w:sz w:val="20"/>
                <w:szCs w:val="20"/>
                <w:lang w:eastAsia="ru-RU"/>
              </w:rPr>
            </w:pPr>
            <w:r w:rsidRPr="00B53F0B">
              <w:rPr>
                <w:sz w:val="20"/>
                <w:szCs w:val="20"/>
                <w:lang w:eastAsia="ru-RU"/>
              </w:rPr>
              <w:t>Минимальный отступ от границы земельного участка – 3 м.</w:t>
            </w:r>
          </w:p>
          <w:p w14:paraId="26D695E4"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w:t>
            </w:r>
          </w:p>
          <w:p w14:paraId="114121ED" w14:textId="77777777" w:rsidR="007C5B3A" w:rsidRPr="00B53F0B" w:rsidRDefault="007C5B3A" w:rsidP="00AD7DCE">
            <w:pPr>
              <w:jc w:val="both"/>
              <w:rPr>
                <w:sz w:val="20"/>
                <w:szCs w:val="20"/>
                <w:lang w:eastAsia="ru-RU"/>
              </w:rPr>
            </w:pPr>
            <w:r w:rsidRPr="00B53F0B">
              <w:rPr>
                <w:sz w:val="20"/>
                <w:szCs w:val="20"/>
                <w:lang w:eastAsia="ru-RU"/>
              </w:rPr>
              <w:t>- минимальный – 200 кв. м;</w:t>
            </w:r>
          </w:p>
          <w:p w14:paraId="0ABF2943" w14:textId="77777777" w:rsidR="007C5B3A" w:rsidRPr="00B53F0B" w:rsidRDefault="007C5B3A" w:rsidP="00AD7DCE">
            <w:pPr>
              <w:jc w:val="both"/>
              <w:rPr>
                <w:sz w:val="20"/>
                <w:szCs w:val="20"/>
                <w:lang w:eastAsia="ru-RU"/>
              </w:rPr>
            </w:pPr>
            <w:r w:rsidRPr="00B53F0B">
              <w:rPr>
                <w:sz w:val="20"/>
                <w:szCs w:val="20"/>
                <w:lang w:eastAsia="ru-RU"/>
              </w:rPr>
              <w:t>- максимальный – не подлежит установлению.</w:t>
            </w:r>
          </w:p>
          <w:p w14:paraId="629EB09A" w14:textId="77777777" w:rsidR="007C5B3A" w:rsidRPr="00B53F0B" w:rsidRDefault="007C5B3A"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p w14:paraId="7CE9E5CC" w14:textId="77777777" w:rsidR="007C5B3A" w:rsidRPr="00B53F0B" w:rsidRDefault="007C5B3A" w:rsidP="00AD7DCE">
            <w:pPr>
              <w:jc w:val="both"/>
              <w:rPr>
                <w:sz w:val="20"/>
                <w:szCs w:val="20"/>
                <w:lang w:eastAsia="ru-RU"/>
              </w:rPr>
            </w:pPr>
          </w:p>
        </w:tc>
      </w:tr>
      <w:tr w:rsidR="007C5B3A" w:rsidRPr="00B53F0B" w14:paraId="4E662B47" w14:textId="77777777" w:rsidTr="004127C0">
        <w:tc>
          <w:tcPr>
            <w:tcW w:w="3227" w:type="dxa"/>
          </w:tcPr>
          <w:p w14:paraId="0F965712" w14:textId="77777777" w:rsidR="007C5B3A" w:rsidRPr="00B53F0B" w:rsidRDefault="007C5B3A" w:rsidP="00AD7DCE">
            <w:pPr>
              <w:textAlignment w:val="baseline"/>
              <w:rPr>
                <w:sz w:val="20"/>
                <w:szCs w:val="20"/>
                <w:lang w:eastAsia="ru-RU"/>
              </w:rPr>
            </w:pPr>
            <w:r w:rsidRPr="00B53F0B">
              <w:rPr>
                <w:sz w:val="20"/>
                <w:szCs w:val="20"/>
                <w:lang w:eastAsia="ru-RU"/>
              </w:rPr>
              <w:t>Дома социального обслуживания (3.2.1)</w:t>
            </w:r>
          </w:p>
        </w:tc>
        <w:tc>
          <w:tcPr>
            <w:tcW w:w="8363" w:type="dxa"/>
          </w:tcPr>
          <w:p w14:paraId="1596FE18" w14:textId="77777777" w:rsidR="007C5B3A" w:rsidRPr="00B53F0B" w:rsidRDefault="007C5B3A" w:rsidP="00AD7DCE">
            <w:pPr>
              <w:textAlignment w:val="baseline"/>
              <w:rPr>
                <w:sz w:val="20"/>
                <w:szCs w:val="20"/>
                <w:lang w:eastAsia="ru-RU"/>
              </w:rPr>
            </w:pPr>
            <w:r w:rsidRPr="00B53F0B">
              <w:rPr>
                <w:sz w:val="20"/>
                <w:szCs w:val="20"/>
                <w:lang w:eastAsia="ru-RU"/>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3642" w:type="dxa"/>
            <w:vMerge/>
          </w:tcPr>
          <w:p w14:paraId="5C9EAD2B" w14:textId="77777777" w:rsidR="007C5B3A" w:rsidRPr="00B53F0B" w:rsidRDefault="007C5B3A" w:rsidP="00AD7DCE">
            <w:pPr>
              <w:jc w:val="both"/>
              <w:rPr>
                <w:sz w:val="20"/>
                <w:szCs w:val="20"/>
                <w:lang w:eastAsia="ru-RU"/>
              </w:rPr>
            </w:pPr>
          </w:p>
        </w:tc>
      </w:tr>
      <w:tr w:rsidR="007C5B3A" w:rsidRPr="00B53F0B" w14:paraId="6F501B9D" w14:textId="77777777" w:rsidTr="004127C0">
        <w:tc>
          <w:tcPr>
            <w:tcW w:w="3227" w:type="dxa"/>
          </w:tcPr>
          <w:p w14:paraId="409728C5" w14:textId="77777777" w:rsidR="007C5B3A" w:rsidRPr="00B53F0B" w:rsidRDefault="007C5B3A" w:rsidP="00AD7DCE">
            <w:pPr>
              <w:textAlignment w:val="baseline"/>
              <w:rPr>
                <w:sz w:val="20"/>
                <w:szCs w:val="20"/>
                <w:lang w:eastAsia="ru-RU"/>
              </w:rPr>
            </w:pPr>
            <w:r w:rsidRPr="00B53F0B">
              <w:rPr>
                <w:sz w:val="20"/>
                <w:szCs w:val="20"/>
                <w:lang w:eastAsia="ru-RU"/>
              </w:rPr>
              <w:t>Оказание социальной помощи населению (3.2.2)</w:t>
            </w:r>
          </w:p>
        </w:tc>
        <w:tc>
          <w:tcPr>
            <w:tcW w:w="8363" w:type="dxa"/>
          </w:tcPr>
          <w:p w14:paraId="0203EF94" w14:textId="77777777" w:rsidR="007C5B3A" w:rsidRPr="00B53F0B" w:rsidRDefault="007C5B3A" w:rsidP="00AD7DCE">
            <w:pPr>
              <w:textAlignment w:val="baseline"/>
              <w:rPr>
                <w:sz w:val="20"/>
                <w:szCs w:val="20"/>
                <w:lang w:eastAsia="ru-RU"/>
              </w:rPr>
            </w:pPr>
            <w:r w:rsidRPr="00B53F0B">
              <w:rPr>
                <w:sz w:val="20"/>
                <w:szCs w:val="20"/>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642" w:type="dxa"/>
            <w:vMerge/>
          </w:tcPr>
          <w:p w14:paraId="6C0AA45B" w14:textId="77777777" w:rsidR="007C5B3A" w:rsidRPr="00B53F0B" w:rsidRDefault="007C5B3A" w:rsidP="00AD7DCE">
            <w:pPr>
              <w:jc w:val="both"/>
              <w:rPr>
                <w:sz w:val="20"/>
                <w:szCs w:val="20"/>
                <w:lang w:eastAsia="ru-RU"/>
              </w:rPr>
            </w:pPr>
          </w:p>
        </w:tc>
      </w:tr>
      <w:tr w:rsidR="007C5B3A" w:rsidRPr="00B53F0B" w14:paraId="7130BA73" w14:textId="77777777" w:rsidTr="004127C0">
        <w:tc>
          <w:tcPr>
            <w:tcW w:w="3227" w:type="dxa"/>
          </w:tcPr>
          <w:p w14:paraId="6F403DCF" w14:textId="77777777" w:rsidR="007C5B3A" w:rsidRPr="00B53F0B" w:rsidRDefault="007C5B3A" w:rsidP="00AD7DCE">
            <w:pPr>
              <w:textAlignment w:val="baseline"/>
              <w:rPr>
                <w:sz w:val="20"/>
                <w:szCs w:val="20"/>
                <w:lang w:eastAsia="ru-RU"/>
              </w:rPr>
            </w:pPr>
            <w:r w:rsidRPr="00B53F0B">
              <w:rPr>
                <w:sz w:val="20"/>
                <w:szCs w:val="20"/>
                <w:lang w:eastAsia="ru-RU"/>
              </w:rPr>
              <w:t>Оказание услуг связи (3.2.3)</w:t>
            </w:r>
          </w:p>
        </w:tc>
        <w:tc>
          <w:tcPr>
            <w:tcW w:w="8363" w:type="dxa"/>
          </w:tcPr>
          <w:p w14:paraId="0E901E12" w14:textId="77777777" w:rsidR="007C5B3A" w:rsidRPr="00B53F0B" w:rsidRDefault="007C5B3A" w:rsidP="00AD7DCE">
            <w:pPr>
              <w:textAlignment w:val="baseline"/>
              <w:rPr>
                <w:sz w:val="20"/>
                <w:szCs w:val="20"/>
                <w:lang w:eastAsia="ru-RU"/>
              </w:rPr>
            </w:pPr>
            <w:r w:rsidRPr="00B53F0B">
              <w:rPr>
                <w:sz w:val="20"/>
                <w:szCs w:val="20"/>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642" w:type="dxa"/>
            <w:vMerge/>
          </w:tcPr>
          <w:p w14:paraId="49DE535C" w14:textId="77777777" w:rsidR="007C5B3A" w:rsidRPr="00B53F0B" w:rsidRDefault="007C5B3A" w:rsidP="00AD7DCE">
            <w:pPr>
              <w:jc w:val="both"/>
              <w:rPr>
                <w:sz w:val="20"/>
                <w:szCs w:val="20"/>
                <w:lang w:eastAsia="ru-RU"/>
              </w:rPr>
            </w:pPr>
          </w:p>
        </w:tc>
      </w:tr>
      <w:tr w:rsidR="007C5B3A" w:rsidRPr="00B53F0B" w14:paraId="54222B4D" w14:textId="77777777" w:rsidTr="004127C0">
        <w:tc>
          <w:tcPr>
            <w:tcW w:w="3227" w:type="dxa"/>
          </w:tcPr>
          <w:p w14:paraId="756DB94C" w14:textId="77777777" w:rsidR="007C5B3A" w:rsidRPr="00B53F0B" w:rsidRDefault="007C5B3A" w:rsidP="00AD7DCE">
            <w:pPr>
              <w:textAlignment w:val="baseline"/>
              <w:rPr>
                <w:sz w:val="20"/>
                <w:szCs w:val="20"/>
                <w:lang w:eastAsia="ru-RU"/>
              </w:rPr>
            </w:pPr>
            <w:r w:rsidRPr="00B53F0B">
              <w:rPr>
                <w:sz w:val="20"/>
                <w:szCs w:val="20"/>
                <w:lang w:eastAsia="ru-RU"/>
              </w:rPr>
              <w:t>Общежития (3.2.4)</w:t>
            </w:r>
          </w:p>
        </w:tc>
        <w:tc>
          <w:tcPr>
            <w:tcW w:w="8363" w:type="dxa"/>
          </w:tcPr>
          <w:p w14:paraId="0D6A8BA1" w14:textId="77777777" w:rsidR="007C5B3A" w:rsidRPr="00B53F0B" w:rsidRDefault="007C5B3A" w:rsidP="00AD7DCE">
            <w:pPr>
              <w:textAlignment w:val="baseline"/>
              <w:rPr>
                <w:sz w:val="20"/>
                <w:szCs w:val="20"/>
                <w:lang w:eastAsia="ru-RU"/>
              </w:rPr>
            </w:pPr>
            <w:r w:rsidRPr="00B53F0B">
              <w:rPr>
                <w:sz w:val="20"/>
                <w:szCs w:val="20"/>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642" w:type="dxa"/>
            <w:vMerge/>
          </w:tcPr>
          <w:p w14:paraId="4B7B4C12" w14:textId="77777777" w:rsidR="007C5B3A" w:rsidRPr="00B53F0B" w:rsidRDefault="007C5B3A" w:rsidP="00AD7DCE">
            <w:pPr>
              <w:jc w:val="both"/>
              <w:rPr>
                <w:sz w:val="20"/>
                <w:szCs w:val="20"/>
                <w:lang w:eastAsia="ru-RU"/>
              </w:rPr>
            </w:pPr>
          </w:p>
        </w:tc>
      </w:tr>
      <w:tr w:rsidR="007C5B3A" w:rsidRPr="00B53F0B" w14:paraId="65971C5A" w14:textId="77777777" w:rsidTr="004127C0">
        <w:tc>
          <w:tcPr>
            <w:tcW w:w="3227" w:type="dxa"/>
          </w:tcPr>
          <w:p w14:paraId="3DE3FDDE" w14:textId="77777777" w:rsidR="007C5B3A" w:rsidRPr="00B53F0B" w:rsidRDefault="007C5B3A" w:rsidP="00AD7DCE">
            <w:pPr>
              <w:textAlignment w:val="baseline"/>
              <w:rPr>
                <w:sz w:val="20"/>
                <w:szCs w:val="20"/>
                <w:lang w:eastAsia="ru-RU"/>
              </w:rPr>
            </w:pPr>
            <w:r w:rsidRPr="00B53F0B">
              <w:rPr>
                <w:sz w:val="20"/>
                <w:szCs w:val="20"/>
                <w:lang w:eastAsia="ru-RU"/>
              </w:rPr>
              <w:lastRenderedPageBreak/>
              <w:t>Бытовое обслуживание (3.3)</w:t>
            </w:r>
          </w:p>
        </w:tc>
        <w:tc>
          <w:tcPr>
            <w:tcW w:w="8363" w:type="dxa"/>
          </w:tcPr>
          <w:p w14:paraId="6E8EFFC4" w14:textId="77777777" w:rsidR="007C5B3A" w:rsidRPr="00B53F0B" w:rsidRDefault="007C5B3A" w:rsidP="00AD7DCE">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42" w:type="dxa"/>
            <w:vMerge/>
          </w:tcPr>
          <w:p w14:paraId="7EF70566" w14:textId="77777777" w:rsidR="007C5B3A" w:rsidRPr="00B53F0B" w:rsidRDefault="007C5B3A" w:rsidP="00AD7DCE">
            <w:pPr>
              <w:jc w:val="both"/>
              <w:rPr>
                <w:sz w:val="20"/>
                <w:szCs w:val="20"/>
                <w:lang w:eastAsia="ru-RU"/>
              </w:rPr>
            </w:pPr>
          </w:p>
        </w:tc>
      </w:tr>
      <w:tr w:rsidR="007C5B3A" w:rsidRPr="00B53F0B" w14:paraId="3E52987A" w14:textId="77777777" w:rsidTr="004127C0">
        <w:tc>
          <w:tcPr>
            <w:tcW w:w="3227" w:type="dxa"/>
          </w:tcPr>
          <w:p w14:paraId="7127A419" w14:textId="77777777" w:rsidR="007C5B3A" w:rsidRPr="00B53F0B" w:rsidRDefault="007C5B3A" w:rsidP="00AD7DCE">
            <w:pPr>
              <w:textAlignment w:val="baseline"/>
              <w:rPr>
                <w:sz w:val="20"/>
                <w:szCs w:val="20"/>
                <w:lang w:eastAsia="ru-RU"/>
              </w:rPr>
            </w:pPr>
            <w:r w:rsidRPr="00B53F0B">
              <w:rPr>
                <w:sz w:val="20"/>
                <w:szCs w:val="20"/>
                <w:lang w:eastAsia="ru-RU"/>
              </w:rPr>
              <w:t>Амбулаторно-</w:t>
            </w:r>
            <w:r w:rsidRPr="00B53F0B">
              <w:rPr>
                <w:sz w:val="20"/>
                <w:szCs w:val="20"/>
                <w:lang w:eastAsia="ru-RU"/>
              </w:rPr>
              <w:br/>
              <w:t>поликлиническое обслуживание (3.4.1)</w:t>
            </w:r>
          </w:p>
        </w:tc>
        <w:tc>
          <w:tcPr>
            <w:tcW w:w="8363" w:type="dxa"/>
          </w:tcPr>
          <w:p w14:paraId="18CF5982" w14:textId="77777777" w:rsidR="007C5B3A" w:rsidRPr="00B53F0B" w:rsidRDefault="007C5B3A" w:rsidP="00AD7DCE">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42" w:type="dxa"/>
          </w:tcPr>
          <w:p w14:paraId="65A97E9B" w14:textId="77777777" w:rsidR="007C5B3A" w:rsidRPr="00B53F0B" w:rsidRDefault="007C5B3A" w:rsidP="00AD7DCE">
            <w:pPr>
              <w:jc w:val="both"/>
              <w:rPr>
                <w:sz w:val="20"/>
                <w:szCs w:val="20"/>
                <w:lang w:eastAsia="ru-RU"/>
              </w:rPr>
            </w:pPr>
            <w:r w:rsidRPr="00B53F0B">
              <w:rPr>
                <w:sz w:val="20"/>
                <w:szCs w:val="20"/>
                <w:lang w:eastAsia="ru-RU"/>
              </w:rPr>
              <w:t>Предельное количество этажей – до 4 надземных этажей.</w:t>
            </w:r>
          </w:p>
          <w:p w14:paraId="326AEADC" w14:textId="77777777" w:rsidR="007C5B3A" w:rsidRPr="00B53F0B" w:rsidRDefault="007C5B3A" w:rsidP="00AD7DCE">
            <w:pPr>
              <w:jc w:val="both"/>
              <w:rPr>
                <w:b/>
                <w:sz w:val="20"/>
                <w:szCs w:val="20"/>
                <w:lang w:eastAsia="ru-RU"/>
              </w:rPr>
            </w:pPr>
            <w:r w:rsidRPr="00B53F0B">
              <w:rPr>
                <w:b/>
                <w:sz w:val="20"/>
                <w:szCs w:val="20"/>
                <w:lang w:eastAsia="ru-RU"/>
              </w:rPr>
              <w:t>Минимальный отступ от границы земельного участка – 10 м.</w:t>
            </w:r>
          </w:p>
          <w:p w14:paraId="4AC0B8A3"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w:t>
            </w:r>
          </w:p>
          <w:p w14:paraId="5E782053" w14:textId="77777777" w:rsidR="007C5B3A" w:rsidRPr="00B53F0B" w:rsidRDefault="007C5B3A" w:rsidP="00AD7DCE">
            <w:pPr>
              <w:jc w:val="both"/>
              <w:rPr>
                <w:sz w:val="20"/>
                <w:szCs w:val="20"/>
                <w:lang w:eastAsia="ru-RU"/>
              </w:rPr>
            </w:pPr>
            <w:r w:rsidRPr="00B53F0B">
              <w:rPr>
                <w:sz w:val="20"/>
                <w:szCs w:val="20"/>
                <w:lang w:eastAsia="ru-RU"/>
              </w:rPr>
              <w:t>0,1 га на 100 посещений в смену, но не менее:</w:t>
            </w:r>
          </w:p>
          <w:p w14:paraId="417D0B8F" w14:textId="77777777" w:rsidR="007C5B3A" w:rsidRPr="00B53F0B" w:rsidRDefault="007C5B3A" w:rsidP="00AD7DCE">
            <w:pPr>
              <w:jc w:val="both"/>
              <w:rPr>
                <w:sz w:val="20"/>
                <w:szCs w:val="20"/>
                <w:lang w:eastAsia="ru-RU"/>
              </w:rPr>
            </w:pPr>
            <w:r w:rsidRPr="00B53F0B">
              <w:rPr>
                <w:sz w:val="20"/>
                <w:szCs w:val="20"/>
                <w:lang w:eastAsia="ru-RU"/>
              </w:rPr>
              <w:t>0,3 га на объект;</w:t>
            </w:r>
          </w:p>
          <w:p w14:paraId="75314D01" w14:textId="77777777" w:rsidR="007C5B3A" w:rsidRPr="00B53F0B" w:rsidRDefault="007C5B3A" w:rsidP="00AD7DCE">
            <w:pPr>
              <w:jc w:val="both"/>
              <w:rPr>
                <w:sz w:val="20"/>
                <w:szCs w:val="20"/>
                <w:lang w:eastAsia="ru-RU"/>
              </w:rPr>
            </w:pPr>
            <w:r w:rsidRPr="00B53F0B">
              <w:rPr>
                <w:sz w:val="20"/>
                <w:szCs w:val="20"/>
                <w:lang w:eastAsia="ru-RU"/>
              </w:rPr>
              <w:t>встроенные - 0,2 га на объект</w:t>
            </w:r>
          </w:p>
          <w:p w14:paraId="7F641A51" w14:textId="77777777" w:rsidR="007C5B3A" w:rsidRPr="00B53F0B" w:rsidRDefault="007C5B3A"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45.</w:t>
            </w:r>
          </w:p>
        </w:tc>
      </w:tr>
      <w:tr w:rsidR="007C5B3A" w:rsidRPr="00B53F0B" w14:paraId="0C6294CC" w14:textId="77777777" w:rsidTr="004127C0">
        <w:tc>
          <w:tcPr>
            <w:tcW w:w="3227" w:type="dxa"/>
          </w:tcPr>
          <w:p w14:paraId="01B04E53" w14:textId="77777777" w:rsidR="007C5B3A" w:rsidRPr="00B53F0B" w:rsidRDefault="007C5B3A" w:rsidP="00AD7DCE">
            <w:pPr>
              <w:textAlignment w:val="baseline"/>
              <w:rPr>
                <w:sz w:val="20"/>
                <w:szCs w:val="20"/>
                <w:lang w:eastAsia="ru-RU"/>
              </w:rPr>
            </w:pPr>
            <w:r w:rsidRPr="00B53F0B">
              <w:rPr>
                <w:sz w:val="20"/>
                <w:szCs w:val="20"/>
                <w:lang w:eastAsia="ru-RU"/>
              </w:rPr>
              <w:t>Стационарное медицинское обслуживание (3.4.2)</w:t>
            </w:r>
          </w:p>
        </w:tc>
        <w:tc>
          <w:tcPr>
            <w:tcW w:w="8363" w:type="dxa"/>
          </w:tcPr>
          <w:p w14:paraId="63B97CFF" w14:textId="77777777" w:rsidR="007C5B3A" w:rsidRPr="00B53F0B" w:rsidRDefault="007C5B3A" w:rsidP="00AD7DCE">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B53F0B">
              <w:rPr>
                <w:sz w:val="20"/>
                <w:szCs w:val="20"/>
                <w:lang w:eastAsia="ru-RU"/>
              </w:rPr>
              <w:br/>
              <w:t>размещение площадок санитарной авиации</w:t>
            </w:r>
          </w:p>
        </w:tc>
        <w:tc>
          <w:tcPr>
            <w:tcW w:w="3642" w:type="dxa"/>
          </w:tcPr>
          <w:p w14:paraId="5DFD4157" w14:textId="77777777" w:rsidR="007C5B3A" w:rsidRPr="00B53F0B" w:rsidRDefault="007C5B3A" w:rsidP="00AD7DCE">
            <w:pPr>
              <w:jc w:val="both"/>
              <w:rPr>
                <w:sz w:val="20"/>
                <w:szCs w:val="20"/>
                <w:lang w:eastAsia="ru-RU"/>
              </w:rPr>
            </w:pPr>
            <w:r w:rsidRPr="00B53F0B">
              <w:rPr>
                <w:sz w:val="20"/>
                <w:szCs w:val="20"/>
                <w:lang w:eastAsia="ru-RU"/>
              </w:rPr>
              <w:t>Предельное количество этажей – до 5 надземных этажей.</w:t>
            </w:r>
          </w:p>
          <w:p w14:paraId="57C09D5E" w14:textId="77777777" w:rsidR="007C5B3A" w:rsidRPr="00B53F0B" w:rsidRDefault="007C5B3A" w:rsidP="00AD7DCE">
            <w:pPr>
              <w:jc w:val="both"/>
              <w:rPr>
                <w:sz w:val="20"/>
                <w:szCs w:val="20"/>
                <w:lang w:eastAsia="ru-RU"/>
              </w:rPr>
            </w:pPr>
            <w:r w:rsidRPr="00B53F0B">
              <w:rPr>
                <w:sz w:val="20"/>
                <w:szCs w:val="20"/>
                <w:lang w:eastAsia="ru-RU"/>
              </w:rPr>
              <w:t>Минимальный отступ от границы земельного участка – 10 м.</w:t>
            </w:r>
          </w:p>
          <w:p w14:paraId="1361F52B"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 для стационаров кратковременного пребывания на одну койку при вместимости:</w:t>
            </w:r>
          </w:p>
          <w:p w14:paraId="30073A2E" w14:textId="77777777" w:rsidR="007C5B3A" w:rsidRPr="00B53F0B" w:rsidRDefault="007C5B3A" w:rsidP="00AD7DCE">
            <w:pPr>
              <w:jc w:val="both"/>
              <w:rPr>
                <w:sz w:val="20"/>
                <w:szCs w:val="20"/>
                <w:lang w:eastAsia="ru-RU"/>
              </w:rPr>
            </w:pPr>
            <w:r w:rsidRPr="00B53F0B">
              <w:rPr>
                <w:sz w:val="20"/>
                <w:szCs w:val="20"/>
                <w:lang w:eastAsia="ru-RU"/>
              </w:rPr>
              <w:t>до 50 коек - 150 кв. м</w:t>
            </w:r>
          </w:p>
          <w:p w14:paraId="204FBC19" w14:textId="77777777" w:rsidR="007C5B3A" w:rsidRPr="00B53F0B" w:rsidRDefault="007C5B3A" w:rsidP="00AD7DCE">
            <w:pPr>
              <w:jc w:val="both"/>
              <w:rPr>
                <w:sz w:val="20"/>
                <w:szCs w:val="20"/>
                <w:lang w:eastAsia="ru-RU"/>
              </w:rPr>
            </w:pPr>
            <w:r w:rsidRPr="00B53F0B">
              <w:rPr>
                <w:sz w:val="20"/>
                <w:szCs w:val="20"/>
                <w:lang w:eastAsia="ru-RU"/>
              </w:rPr>
              <w:t>50-100 коек - 150-100 кв. м</w:t>
            </w:r>
          </w:p>
          <w:p w14:paraId="2DEFC634" w14:textId="77777777" w:rsidR="007C5B3A" w:rsidRPr="00B53F0B" w:rsidRDefault="007C5B3A" w:rsidP="00AD7DCE">
            <w:pPr>
              <w:jc w:val="both"/>
              <w:rPr>
                <w:sz w:val="20"/>
                <w:szCs w:val="20"/>
                <w:lang w:eastAsia="ru-RU"/>
              </w:rPr>
            </w:pPr>
            <w:r w:rsidRPr="00B53F0B">
              <w:rPr>
                <w:sz w:val="20"/>
                <w:szCs w:val="20"/>
                <w:lang w:eastAsia="ru-RU"/>
              </w:rPr>
              <w:t>100-200 коек - 100-80 кв. м</w:t>
            </w:r>
          </w:p>
          <w:p w14:paraId="6293786E" w14:textId="77777777" w:rsidR="007C5B3A" w:rsidRPr="00B53F0B" w:rsidRDefault="007C5B3A" w:rsidP="00AD7DCE">
            <w:pPr>
              <w:ind w:firstLine="5"/>
              <w:jc w:val="both"/>
              <w:rPr>
                <w:sz w:val="20"/>
                <w:szCs w:val="20"/>
                <w:lang w:eastAsia="ru-RU"/>
              </w:rPr>
            </w:pPr>
            <w:r w:rsidRPr="00B53F0B">
              <w:rPr>
                <w:sz w:val="20"/>
                <w:szCs w:val="20"/>
                <w:lang w:eastAsia="ru-RU"/>
              </w:rPr>
              <w:t>200-400 коек - 80-75 кв. м</w:t>
            </w:r>
          </w:p>
          <w:p w14:paraId="4E7FEF00" w14:textId="77777777" w:rsidR="007C5B3A" w:rsidRPr="00B53F0B" w:rsidRDefault="007C5B3A" w:rsidP="00AD7DCE">
            <w:pPr>
              <w:jc w:val="both"/>
              <w:rPr>
                <w:sz w:val="20"/>
                <w:szCs w:val="20"/>
                <w:lang w:eastAsia="ru-RU"/>
              </w:rPr>
            </w:pPr>
            <w:r w:rsidRPr="00B53F0B">
              <w:rPr>
                <w:sz w:val="20"/>
                <w:szCs w:val="20"/>
                <w:lang w:eastAsia="ru-RU"/>
              </w:rPr>
              <w:t>400-800 коек - 75-70 кв. м</w:t>
            </w:r>
          </w:p>
          <w:p w14:paraId="1D00A114" w14:textId="77777777" w:rsidR="007C5B3A" w:rsidRPr="00B53F0B" w:rsidRDefault="007C5B3A" w:rsidP="00AD7DCE">
            <w:pPr>
              <w:jc w:val="both"/>
              <w:rPr>
                <w:sz w:val="20"/>
                <w:szCs w:val="20"/>
                <w:lang w:eastAsia="ru-RU"/>
              </w:rPr>
            </w:pPr>
            <w:r w:rsidRPr="00B53F0B">
              <w:rPr>
                <w:sz w:val="20"/>
                <w:szCs w:val="20"/>
                <w:lang w:eastAsia="ru-RU"/>
              </w:rPr>
              <w:t>800-1000 коек - 70-60 кв. м</w:t>
            </w:r>
          </w:p>
          <w:p w14:paraId="3C303A15" w14:textId="77777777" w:rsidR="007C5B3A" w:rsidRPr="00B53F0B" w:rsidRDefault="007C5B3A" w:rsidP="00AD7DCE">
            <w:pPr>
              <w:jc w:val="both"/>
              <w:rPr>
                <w:sz w:val="20"/>
                <w:szCs w:val="20"/>
                <w:lang w:eastAsia="ru-RU"/>
              </w:rPr>
            </w:pPr>
            <w:r w:rsidRPr="00B53F0B">
              <w:rPr>
                <w:sz w:val="20"/>
                <w:szCs w:val="20"/>
                <w:lang w:eastAsia="ru-RU"/>
              </w:rPr>
              <w:t>свыше 1000 коек - 60 кв. м</w:t>
            </w:r>
          </w:p>
          <w:p w14:paraId="21310BDA" w14:textId="77777777" w:rsidR="007C5B3A" w:rsidRPr="00B53F0B" w:rsidRDefault="007C5B3A" w:rsidP="00AD7DCE">
            <w:pPr>
              <w:jc w:val="both"/>
              <w:rPr>
                <w:sz w:val="20"/>
                <w:szCs w:val="20"/>
                <w:lang w:eastAsia="ru-RU"/>
              </w:rPr>
            </w:pPr>
            <w:r w:rsidRPr="00B53F0B">
              <w:rPr>
                <w:sz w:val="20"/>
                <w:szCs w:val="20"/>
                <w:lang w:eastAsia="ru-RU"/>
              </w:rPr>
              <w:t>(в условиях реконструкции возможно уменьшение на 25 %).</w:t>
            </w:r>
          </w:p>
          <w:p w14:paraId="71A063F6"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 для стационаров долговременного пребывания на одну койку при вместимости:</w:t>
            </w:r>
          </w:p>
          <w:p w14:paraId="3127D64B" w14:textId="77777777" w:rsidR="007C5B3A" w:rsidRPr="00B53F0B" w:rsidRDefault="007C5B3A" w:rsidP="00AD7DCE">
            <w:pPr>
              <w:jc w:val="both"/>
              <w:rPr>
                <w:sz w:val="20"/>
                <w:szCs w:val="20"/>
                <w:lang w:eastAsia="ru-RU"/>
              </w:rPr>
            </w:pPr>
            <w:r w:rsidRPr="00B53F0B">
              <w:rPr>
                <w:sz w:val="20"/>
                <w:szCs w:val="20"/>
                <w:lang w:eastAsia="ru-RU"/>
              </w:rPr>
              <w:t xml:space="preserve">до 50 коек - 300 </w:t>
            </w:r>
          </w:p>
          <w:p w14:paraId="6054D3E2" w14:textId="77777777" w:rsidR="007C5B3A" w:rsidRPr="00B53F0B" w:rsidRDefault="007C5B3A" w:rsidP="00AD7DCE">
            <w:pPr>
              <w:jc w:val="both"/>
              <w:rPr>
                <w:sz w:val="20"/>
                <w:szCs w:val="20"/>
                <w:lang w:eastAsia="ru-RU"/>
              </w:rPr>
            </w:pPr>
            <w:r w:rsidRPr="00B53F0B">
              <w:rPr>
                <w:sz w:val="20"/>
                <w:szCs w:val="20"/>
                <w:lang w:eastAsia="ru-RU"/>
              </w:rPr>
              <w:t xml:space="preserve">50-100 коек - 300-200 </w:t>
            </w:r>
          </w:p>
          <w:p w14:paraId="315180BC" w14:textId="77777777" w:rsidR="007C5B3A" w:rsidRPr="00B53F0B" w:rsidRDefault="007C5B3A" w:rsidP="00AD7DCE">
            <w:pPr>
              <w:jc w:val="both"/>
              <w:rPr>
                <w:sz w:val="20"/>
                <w:szCs w:val="20"/>
                <w:lang w:eastAsia="ru-RU"/>
              </w:rPr>
            </w:pPr>
            <w:r w:rsidRPr="00B53F0B">
              <w:rPr>
                <w:sz w:val="20"/>
                <w:szCs w:val="20"/>
                <w:lang w:eastAsia="ru-RU"/>
              </w:rPr>
              <w:t>100-200 коек - 200-140</w:t>
            </w:r>
          </w:p>
          <w:p w14:paraId="1EC47AE6" w14:textId="77777777" w:rsidR="007C5B3A" w:rsidRPr="00B53F0B" w:rsidRDefault="007C5B3A" w:rsidP="00AD7DCE">
            <w:pPr>
              <w:jc w:val="both"/>
              <w:rPr>
                <w:sz w:val="20"/>
                <w:szCs w:val="20"/>
                <w:lang w:eastAsia="ru-RU"/>
              </w:rPr>
            </w:pPr>
            <w:r w:rsidRPr="00B53F0B">
              <w:rPr>
                <w:sz w:val="20"/>
                <w:szCs w:val="20"/>
                <w:lang w:eastAsia="ru-RU"/>
              </w:rPr>
              <w:t xml:space="preserve">200-400 коек - 140-100 </w:t>
            </w:r>
          </w:p>
          <w:p w14:paraId="72AB91C8" w14:textId="77777777" w:rsidR="007C5B3A" w:rsidRPr="00B53F0B" w:rsidRDefault="007C5B3A" w:rsidP="00AD7DCE">
            <w:pPr>
              <w:jc w:val="both"/>
              <w:rPr>
                <w:sz w:val="20"/>
                <w:szCs w:val="20"/>
                <w:lang w:eastAsia="ru-RU"/>
              </w:rPr>
            </w:pPr>
            <w:r w:rsidRPr="00B53F0B">
              <w:rPr>
                <w:sz w:val="20"/>
                <w:szCs w:val="20"/>
                <w:lang w:eastAsia="ru-RU"/>
              </w:rPr>
              <w:t xml:space="preserve">400-800 коек - 100-80 </w:t>
            </w:r>
          </w:p>
          <w:p w14:paraId="3B04A9C1" w14:textId="77777777" w:rsidR="007C5B3A" w:rsidRPr="00B53F0B" w:rsidRDefault="007C5B3A" w:rsidP="00AD7DCE">
            <w:pPr>
              <w:jc w:val="both"/>
              <w:rPr>
                <w:sz w:val="20"/>
                <w:szCs w:val="20"/>
                <w:lang w:eastAsia="ru-RU"/>
              </w:rPr>
            </w:pPr>
            <w:r w:rsidRPr="00B53F0B">
              <w:rPr>
                <w:sz w:val="20"/>
                <w:szCs w:val="20"/>
                <w:lang w:eastAsia="ru-RU"/>
              </w:rPr>
              <w:lastRenderedPageBreak/>
              <w:t xml:space="preserve">800-1000 коек - 80-60 </w:t>
            </w:r>
          </w:p>
          <w:p w14:paraId="3CF133F2" w14:textId="77777777" w:rsidR="007C5B3A" w:rsidRPr="00B53F0B" w:rsidRDefault="007C5B3A" w:rsidP="00AD7DCE">
            <w:pPr>
              <w:jc w:val="both"/>
              <w:rPr>
                <w:sz w:val="20"/>
                <w:szCs w:val="20"/>
                <w:lang w:eastAsia="ru-RU"/>
              </w:rPr>
            </w:pPr>
            <w:r w:rsidRPr="00B53F0B">
              <w:rPr>
                <w:sz w:val="20"/>
                <w:szCs w:val="20"/>
                <w:lang w:eastAsia="ru-RU"/>
              </w:rPr>
              <w:t xml:space="preserve">свыше 1000 коек - 60 </w:t>
            </w:r>
          </w:p>
        </w:tc>
      </w:tr>
      <w:tr w:rsidR="007C5B3A" w:rsidRPr="00B53F0B" w14:paraId="670CCC5C" w14:textId="77777777" w:rsidTr="004127C0">
        <w:tc>
          <w:tcPr>
            <w:tcW w:w="3227" w:type="dxa"/>
          </w:tcPr>
          <w:p w14:paraId="3CF30D55" w14:textId="77777777" w:rsidR="007C5B3A" w:rsidRPr="00B53F0B" w:rsidRDefault="007C5B3A" w:rsidP="00AD7DCE">
            <w:pPr>
              <w:textAlignment w:val="baseline"/>
              <w:rPr>
                <w:sz w:val="20"/>
                <w:szCs w:val="20"/>
                <w:lang w:eastAsia="ru-RU"/>
              </w:rPr>
            </w:pPr>
            <w:r w:rsidRPr="00B53F0B">
              <w:rPr>
                <w:sz w:val="20"/>
                <w:szCs w:val="20"/>
                <w:lang w:eastAsia="ru-RU"/>
              </w:rPr>
              <w:lastRenderedPageBreak/>
              <w:t>Дошкольное, начальное и среднее общее образование (3.5.1)</w:t>
            </w:r>
          </w:p>
        </w:tc>
        <w:tc>
          <w:tcPr>
            <w:tcW w:w="8363" w:type="dxa"/>
          </w:tcPr>
          <w:p w14:paraId="53534AB2" w14:textId="77777777" w:rsidR="007C5B3A" w:rsidRPr="00B53F0B" w:rsidRDefault="007C5B3A" w:rsidP="00AD7DCE">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642" w:type="dxa"/>
          </w:tcPr>
          <w:p w14:paraId="3D65802E" w14:textId="77777777" w:rsidR="007C5B3A" w:rsidRPr="00B53F0B" w:rsidRDefault="007C5B3A" w:rsidP="00AD7DCE">
            <w:pPr>
              <w:jc w:val="both"/>
              <w:rPr>
                <w:sz w:val="20"/>
                <w:szCs w:val="20"/>
                <w:lang w:eastAsia="ru-RU"/>
              </w:rPr>
            </w:pPr>
            <w:r w:rsidRPr="00B53F0B">
              <w:rPr>
                <w:sz w:val="20"/>
                <w:szCs w:val="20"/>
                <w:lang w:eastAsia="ru-RU"/>
              </w:rPr>
              <w:t>Предельное количество этажей – до 4 надземных этажей.</w:t>
            </w:r>
          </w:p>
          <w:p w14:paraId="79F345AA" w14:textId="77777777" w:rsidR="007C5B3A" w:rsidRPr="00B53F0B" w:rsidRDefault="007C5B3A" w:rsidP="00AD7DCE">
            <w:pPr>
              <w:jc w:val="both"/>
              <w:rPr>
                <w:sz w:val="20"/>
                <w:szCs w:val="20"/>
                <w:lang w:eastAsia="ru-RU"/>
              </w:rPr>
            </w:pPr>
            <w:r w:rsidRPr="00B53F0B">
              <w:rPr>
                <w:sz w:val="20"/>
                <w:szCs w:val="20"/>
                <w:lang w:eastAsia="ru-RU"/>
              </w:rPr>
              <w:t>Минимальный отступ от границы земельного участка – 5 м.</w:t>
            </w:r>
          </w:p>
          <w:p w14:paraId="04C48C9D"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w:t>
            </w:r>
          </w:p>
          <w:p w14:paraId="03530E46" w14:textId="77777777" w:rsidR="007C5B3A" w:rsidRPr="00B53F0B" w:rsidRDefault="007C5B3A" w:rsidP="00AD7DCE">
            <w:pPr>
              <w:jc w:val="both"/>
              <w:rPr>
                <w:sz w:val="20"/>
                <w:szCs w:val="20"/>
                <w:lang w:eastAsia="ru-RU"/>
              </w:rPr>
            </w:pPr>
            <w:r w:rsidRPr="00B53F0B">
              <w:rPr>
                <w:sz w:val="20"/>
                <w:szCs w:val="20"/>
                <w:lang w:eastAsia="ru-RU"/>
              </w:rPr>
              <w:t>Дошкольные образовательные организации:</w:t>
            </w:r>
          </w:p>
          <w:p w14:paraId="24573F7D" w14:textId="77777777" w:rsidR="007C5B3A" w:rsidRPr="00B53F0B" w:rsidRDefault="007C5B3A" w:rsidP="00AD7DCE">
            <w:pPr>
              <w:jc w:val="both"/>
              <w:rPr>
                <w:sz w:val="20"/>
                <w:szCs w:val="20"/>
                <w:lang w:eastAsia="ru-RU"/>
              </w:rPr>
            </w:pPr>
            <w:r w:rsidRPr="00B53F0B">
              <w:rPr>
                <w:sz w:val="20"/>
                <w:szCs w:val="20"/>
                <w:lang w:eastAsia="ru-RU"/>
              </w:rPr>
              <w:t xml:space="preserve">до 100 мест – 40 кв. м/место; </w:t>
            </w:r>
          </w:p>
          <w:p w14:paraId="422B70C2" w14:textId="77777777" w:rsidR="007C5B3A" w:rsidRPr="00B53F0B" w:rsidRDefault="007C5B3A" w:rsidP="00AD7DCE">
            <w:pPr>
              <w:jc w:val="both"/>
              <w:rPr>
                <w:sz w:val="20"/>
                <w:szCs w:val="20"/>
                <w:lang w:eastAsia="ru-RU"/>
              </w:rPr>
            </w:pPr>
            <w:r w:rsidRPr="00B53F0B">
              <w:rPr>
                <w:sz w:val="20"/>
                <w:szCs w:val="20"/>
                <w:lang w:eastAsia="ru-RU"/>
              </w:rPr>
              <w:t>свыше 100 – 35 кв. м/место;</w:t>
            </w:r>
          </w:p>
          <w:p w14:paraId="1791A4DC" w14:textId="77777777" w:rsidR="007C5B3A" w:rsidRPr="00B53F0B" w:rsidRDefault="007C5B3A" w:rsidP="00AD7DCE">
            <w:pPr>
              <w:jc w:val="both"/>
              <w:rPr>
                <w:sz w:val="20"/>
                <w:szCs w:val="20"/>
                <w:lang w:eastAsia="ru-RU"/>
              </w:rPr>
            </w:pPr>
            <w:r w:rsidRPr="00B53F0B">
              <w:rPr>
                <w:sz w:val="20"/>
                <w:szCs w:val="20"/>
                <w:lang w:eastAsia="ru-RU"/>
              </w:rPr>
              <w:t xml:space="preserve"> в комплексе учреждений свыше 500 мест – 30 кв. м/место.</w:t>
            </w:r>
          </w:p>
          <w:p w14:paraId="496E525B"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 могут быть уменьшены на 30-40 %; в условиях реконструкции – на 25 %, при размещении на рельефе с уклоном более 20 % – на 15 %.</w:t>
            </w:r>
          </w:p>
          <w:p w14:paraId="285A3D02" w14:textId="77777777" w:rsidR="007C5B3A" w:rsidRPr="00B53F0B" w:rsidRDefault="007C5B3A" w:rsidP="00AD7DCE">
            <w:pPr>
              <w:jc w:val="both"/>
              <w:rPr>
                <w:sz w:val="20"/>
                <w:szCs w:val="20"/>
                <w:lang w:eastAsia="ru-RU"/>
              </w:rPr>
            </w:pPr>
            <w:r w:rsidRPr="00B53F0B">
              <w:rPr>
                <w:sz w:val="20"/>
                <w:szCs w:val="20"/>
                <w:lang w:eastAsia="ru-RU"/>
              </w:rPr>
              <w:t>Общеобразовательные организации:</w:t>
            </w:r>
          </w:p>
          <w:p w14:paraId="28E3484D" w14:textId="77777777" w:rsidR="007C5B3A" w:rsidRPr="00B53F0B" w:rsidRDefault="007C5B3A" w:rsidP="00AD7DCE">
            <w:pPr>
              <w:jc w:val="both"/>
              <w:rPr>
                <w:sz w:val="20"/>
                <w:szCs w:val="20"/>
                <w:lang w:eastAsia="ru-RU"/>
              </w:rPr>
            </w:pPr>
            <w:r w:rsidRPr="00B53F0B">
              <w:rPr>
                <w:sz w:val="20"/>
                <w:szCs w:val="20"/>
                <w:lang w:eastAsia="ru-RU"/>
              </w:rPr>
              <w:t>до 400 мест - 50 кв. м/место;</w:t>
            </w:r>
          </w:p>
          <w:p w14:paraId="32596BE5" w14:textId="77777777" w:rsidR="007C5B3A" w:rsidRPr="00B53F0B" w:rsidRDefault="007C5B3A" w:rsidP="00AD7DCE">
            <w:pPr>
              <w:jc w:val="both"/>
              <w:rPr>
                <w:sz w:val="20"/>
                <w:szCs w:val="20"/>
                <w:lang w:eastAsia="ru-RU"/>
              </w:rPr>
            </w:pPr>
            <w:r w:rsidRPr="00B53F0B">
              <w:rPr>
                <w:sz w:val="20"/>
                <w:szCs w:val="20"/>
                <w:lang w:eastAsia="ru-RU"/>
              </w:rPr>
              <w:t>400-500 мест - 60 кв. м/место;</w:t>
            </w:r>
          </w:p>
          <w:p w14:paraId="2B8CF354" w14:textId="77777777" w:rsidR="007C5B3A" w:rsidRPr="00B53F0B" w:rsidRDefault="007C5B3A" w:rsidP="00AD7DCE">
            <w:pPr>
              <w:jc w:val="both"/>
              <w:rPr>
                <w:sz w:val="20"/>
                <w:szCs w:val="20"/>
                <w:lang w:eastAsia="ru-RU"/>
              </w:rPr>
            </w:pPr>
            <w:r w:rsidRPr="00B53F0B">
              <w:rPr>
                <w:sz w:val="20"/>
                <w:szCs w:val="20"/>
                <w:lang w:eastAsia="ru-RU"/>
              </w:rPr>
              <w:t>500-600 мест - 50 кв. м/место;</w:t>
            </w:r>
          </w:p>
          <w:p w14:paraId="595FADC3" w14:textId="77777777" w:rsidR="007C5B3A" w:rsidRPr="00B53F0B" w:rsidRDefault="007C5B3A" w:rsidP="00AD7DCE">
            <w:pPr>
              <w:jc w:val="both"/>
              <w:rPr>
                <w:sz w:val="20"/>
                <w:szCs w:val="20"/>
                <w:lang w:eastAsia="ru-RU"/>
              </w:rPr>
            </w:pPr>
            <w:r w:rsidRPr="00B53F0B">
              <w:rPr>
                <w:sz w:val="20"/>
                <w:szCs w:val="20"/>
                <w:lang w:eastAsia="ru-RU"/>
              </w:rPr>
              <w:t>600-800 мест - 40 кв. м/место;</w:t>
            </w:r>
          </w:p>
          <w:p w14:paraId="469A0049" w14:textId="77777777" w:rsidR="007C5B3A" w:rsidRPr="00B53F0B" w:rsidRDefault="007C5B3A" w:rsidP="00AD7DCE">
            <w:pPr>
              <w:jc w:val="both"/>
              <w:rPr>
                <w:sz w:val="20"/>
                <w:szCs w:val="20"/>
                <w:lang w:eastAsia="ru-RU"/>
              </w:rPr>
            </w:pPr>
            <w:r w:rsidRPr="00B53F0B">
              <w:rPr>
                <w:sz w:val="20"/>
                <w:szCs w:val="20"/>
                <w:lang w:eastAsia="ru-RU"/>
              </w:rPr>
              <w:t>800-1100 мест - 33 кв. м/место;</w:t>
            </w:r>
          </w:p>
          <w:p w14:paraId="1D09C052" w14:textId="77777777" w:rsidR="007C5B3A" w:rsidRPr="00B53F0B" w:rsidRDefault="007C5B3A" w:rsidP="00AD7DCE">
            <w:pPr>
              <w:jc w:val="both"/>
              <w:rPr>
                <w:sz w:val="20"/>
                <w:szCs w:val="20"/>
                <w:lang w:eastAsia="ru-RU"/>
              </w:rPr>
            </w:pPr>
            <w:r w:rsidRPr="00B53F0B">
              <w:rPr>
                <w:sz w:val="20"/>
                <w:szCs w:val="20"/>
                <w:lang w:eastAsia="ru-RU"/>
              </w:rPr>
              <w:t>1100-1500 мест - 21 кв. м/место;</w:t>
            </w:r>
          </w:p>
          <w:p w14:paraId="1A23CE6D" w14:textId="77777777" w:rsidR="007C5B3A" w:rsidRPr="00B53F0B" w:rsidRDefault="007C5B3A" w:rsidP="00AD7DCE">
            <w:pPr>
              <w:jc w:val="both"/>
              <w:rPr>
                <w:sz w:val="20"/>
                <w:szCs w:val="20"/>
                <w:lang w:eastAsia="ru-RU"/>
              </w:rPr>
            </w:pPr>
            <w:r w:rsidRPr="00B53F0B">
              <w:rPr>
                <w:sz w:val="20"/>
                <w:szCs w:val="20"/>
                <w:lang w:eastAsia="ru-RU"/>
              </w:rPr>
              <w:t>1500-2000 мест - 17 кв. м/место;</w:t>
            </w:r>
          </w:p>
          <w:p w14:paraId="6AB2EDC2" w14:textId="77777777" w:rsidR="007C5B3A" w:rsidRPr="00B53F0B" w:rsidRDefault="007C5B3A" w:rsidP="00AD7DCE">
            <w:pPr>
              <w:ind w:left="28" w:right="96"/>
              <w:rPr>
                <w:b/>
                <w:sz w:val="20"/>
                <w:szCs w:val="20"/>
              </w:rPr>
            </w:pPr>
            <w:r w:rsidRPr="00B53F0B">
              <w:rPr>
                <w:sz w:val="20"/>
                <w:szCs w:val="20"/>
                <w:lang w:eastAsia="ru-RU"/>
              </w:rPr>
              <w:t>Размеры земельных участков могут быть уменьшены на 40 %, в условиях реконструкции – на 20 %.</w:t>
            </w:r>
          </w:p>
          <w:p w14:paraId="6D581439" w14:textId="77777777" w:rsidR="007C5B3A" w:rsidRPr="00B53F0B" w:rsidRDefault="007C5B3A"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60.</w:t>
            </w:r>
          </w:p>
        </w:tc>
      </w:tr>
      <w:tr w:rsidR="007C5B3A" w:rsidRPr="00B53F0B" w14:paraId="1B71ECC7" w14:textId="77777777" w:rsidTr="004127C0">
        <w:tc>
          <w:tcPr>
            <w:tcW w:w="3227" w:type="dxa"/>
          </w:tcPr>
          <w:p w14:paraId="7108D6C9" w14:textId="77777777" w:rsidR="007C5B3A" w:rsidRPr="00B53F0B" w:rsidRDefault="007C5B3A" w:rsidP="00AD7DCE">
            <w:pPr>
              <w:textAlignment w:val="baseline"/>
              <w:rPr>
                <w:sz w:val="20"/>
                <w:szCs w:val="20"/>
                <w:lang w:eastAsia="ru-RU"/>
              </w:rPr>
            </w:pPr>
            <w:r w:rsidRPr="00B53F0B">
              <w:rPr>
                <w:sz w:val="20"/>
                <w:szCs w:val="20"/>
                <w:lang w:eastAsia="ru-RU"/>
              </w:rPr>
              <w:t>Среднее и высшее профессиональное образование (3.5.2)</w:t>
            </w:r>
          </w:p>
        </w:tc>
        <w:tc>
          <w:tcPr>
            <w:tcW w:w="8363" w:type="dxa"/>
          </w:tcPr>
          <w:p w14:paraId="7B24D666" w14:textId="77777777" w:rsidR="007C5B3A" w:rsidRPr="00B53F0B" w:rsidRDefault="007C5B3A" w:rsidP="00AD7DCE">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642" w:type="dxa"/>
          </w:tcPr>
          <w:p w14:paraId="4F421126" w14:textId="77777777" w:rsidR="007C5B3A" w:rsidRPr="00B53F0B" w:rsidRDefault="007C5B3A" w:rsidP="00AD7DCE">
            <w:pPr>
              <w:jc w:val="both"/>
              <w:rPr>
                <w:sz w:val="20"/>
                <w:szCs w:val="20"/>
                <w:lang w:eastAsia="ru-RU"/>
              </w:rPr>
            </w:pPr>
            <w:r w:rsidRPr="00B53F0B">
              <w:rPr>
                <w:sz w:val="20"/>
                <w:szCs w:val="20"/>
                <w:lang w:eastAsia="ru-RU"/>
              </w:rPr>
              <w:t>Предельное количество этажей – до 4 надземных этажей.</w:t>
            </w:r>
          </w:p>
          <w:p w14:paraId="3498AFA7" w14:textId="77777777" w:rsidR="007C5B3A" w:rsidRPr="00B53F0B" w:rsidRDefault="007C5B3A" w:rsidP="00AD7DCE">
            <w:pPr>
              <w:jc w:val="both"/>
              <w:rPr>
                <w:sz w:val="20"/>
                <w:szCs w:val="20"/>
                <w:lang w:eastAsia="ru-RU"/>
              </w:rPr>
            </w:pPr>
            <w:r w:rsidRPr="00B53F0B">
              <w:rPr>
                <w:sz w:val="20"/>
                <w:szCs w:val="20"/>
                <w:lang w:eastAsia="ru-RU"/>
              </w:rPr>
              <w:t>Минимальный отступ от границы земельного участка – м.</w:t>
            </w:r>
          </w:p>
          <w:p w14:paraId="60977321"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 учреждений среднего профессионального образования при вместимости:</w:t>
            </w:r>
          </w:p>
          <w:p w14:paraId="2D28B48C" w14:textId="77777777" w:rsidR="007C5B3A" w:rsidRPr="00B53F0B" w:rsidRDefault="007C5B3A" w:rsidP="00AD7DCE">
            <w:pPr>
              <w:jc w:val="both"/>
              <w:rPr>
                <w:sz w:val="20"/>
                <w:szCs w:val="20"/>
                <w:lang w:eastAsia="ru-RU"/>
              </w:rPr>
            </w:pPr>
            <w:r w:rsidRPr="00B53F0B">
              <w:rPr>
                <w:sz w:val="20"/>
                <w:szCs w:val="20"/>
                <w:lang w:eastAsia="ru-RU"/>
              </w:rPr>
              <w:t xml:space="preserve">До 300 </w:t>
            </w:r>
            <w:proofErr w:type="gramStart"/>
            <w:r w:rsidRPr="00B53F0B">
              <w:rPr>
                <w:sz w:val="20"/>
                <w:szCs w:val="20"/>
                <w:lang w:eastAsia="ru-RU"/>
              </w:rPr>
              <w:t>чел</w:t>
            </w:r>
            <w:proofErr w:type="gramEnd"/>
            <w:r w:rsidRPr="00B53F0B">
              <w:rPr>
                <w:sz w:val="20"/>
                <w:szCs w:val="20"/>
                <w:lang w:eastAsia="ru-RU"/>
              </w:rPr>
              <w:t xml:space="preserve"> – 2 га;</w:t>
            </w:r>
          </w:p>
          <w:p w14:paraId="0DA3267F" w14:textId="77777777" w:rsidR="007C5B3A" w:rsidRPr="00B53F0B" w:rsidRDefault="007C5B3A" w:rsidP="00AD7DCE">
            <w:pPr>
              <w:jc w:val="both"/>
              <w:rPr>
                <w:sz w:val="20"/>
                <w:szCs w:val="20"/>
                <w:lang w:eastAsia="ru-RU"/>
              </w:rPr>
            </w:pPr>
            <w:r w:rsidRPr="00B53F0B">
              <w:rPr>
                <w:sz w:val="20"/>
                <w:szCs w:val="20"/>
                <w:lang w:eastAsia="ru-RU"/>
              </w:rPr>
              <w:lastRenderedPageBreak/>
              <w:t>300-400 чел – 2,4 га;</w:t>
            </w:r>
          </w:p>
          <w:p w14:paraId="47087C20" w14:textId="77777777" w:rsidR="007C5B3A" w:rsidRPr="00B53F0B" w:rsidRDefault="007C5B3A" w:rsidP="00AD7DCE">
            <w:pPr>
              <w:jc w:val="both"/>
              <w:rPr>
                <w:sz w:val="20"/>
                <w:szCs w:val="20"/>
                <w:lang w:eastAsia="ru-RU"/>
              </w:rPr>
            </w:pPr>
            <w:r w:rsidRPr="00B53F0B">
              <w:rPr>
                <w:sz w:val="20"/>
                <w:szCs w:val="20"/>
                <w:lang w:eastAsia="ru-RU"/>
              </w:rPr>
              <w:t>400-600 чел – 3,1 га;</w:t>
            </w:r>
          </w:p>
          <w:p w14:paraId="2B8EB4FD" w14:textId="77777777" w:rsidR="007C5B3A" w:rsidRPr="00B53F0B" w:rsidRDefault="007C5B3A" w:rsidP="00AD7DCE">
            <w:pPr>
              <w:jc w:val="both"/>
              <w:rPr>
                <w:sz w:val="20"/>
                <w:szCs w:val="20"/>
                <w:lang w:eastAsia="ru-RU"/>
              </w:rPr>
            </w:pPr>
            <w:r w:rsidRPr="00B53F0B">
              <w:rPr>
                <w:sz w:val="20"/>
                <w:szCs w:val="20"/>
                <w:lang w:eastAsia="ru-RU"/>
              </w:rPr>
              <w:t>600-1000 чел – 3,7 га.</w:t>
            </w:r>
          </w:p>
          <w:p w14:paraId="1CC20DD4" w14:textId="77777777" w:rsidR="007C5B3A" w:rsidRPr="00B53F0B" w:rsidRDefault="007C5B3A" w:rsidP="00AD7DCE">
            <w:pPr>
              <w:jc w:val="both"/>
              <w:rPr>
                <w:sz w:val="20"/>
                <w:szCs w:val="20"/>
                <w:lang w:eastAsia="ru-RU"/>
              </w:rPr>
            </w:pPr>
            <w:r w:rsidRPr="00B53F0B">
              <w:rPr>
                <w:sz w:val="20"/>
                <w:szCs w:val="20"/>
                <w:lang w:eastAsia="ru-RU"/>
              </w:rPr>
              <w:t>В условиях реконструкции размер земельного участка может быть уменьшен не более чем на 50%.</w:t>
            </w:r>
          </w:p>
          <w:p w14:paraId="5B992F2B" w14:textId="77777777" w:rsidR="007C5B3A" w:rsidRPr="00B53F0B" w:rsidRDefault="007C5B3A" w:rsidP="00AD7DCE">
            <w:pPr>
              <w:jc w:val="both"/>
              <w:rPr>
                <w:sz w:val="20"/>
                <w:szCs w:val="20"/>
                <w:lang w:eastAsia="ru-RU"/>
              </w:rPr>
            </w:pPr>
            <w:r w:rsidRPr="00B53F0B">
              <w:rPr>
                <w:sz w:val="20"/>
                <w:szCs w:val="20"/>
                <w:lang w:eastAsia="ru-RU"/>
              </w:rPr>
              <w:t xml:space="preserve">Зоны высших учебных заведений (учебная зона), га, на 1 тыс. студентов: университеты, вузы технические – 4-7;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профилю с коэффициентом 0,5; </w:t>
            </w:r>
          </w:p>
          <w:p w14:paraId="1EB36475" w14:textId="77777777" w:rsidR="007C5B3A" w:rsidRPr="00B53F0B" w:rsidRDefault="007C5B3A" w:rsidP="00AD7DCE">
            <w:pPr>
              <w:jc w:val="both"/>
              <w:rPr>
                <w:sz w:val="20"/>
                <w:szCs w:val="20"/>
                <w:lang w:eastAsia="ru-RU"/>
              </w:rPr>
            </w:pPr>
            <w:r w:rsidRPr="00B53F0B">
              <w:rPr>
                <w:sz w:val="20"/>
                <w:szCs w:val="20"/>
                <w:lang w:eastAsia="ru-RU"/>
              </w:rPr>
              <w:t>спортивная зона – 1-2; зона студенческих общежитий – 1,5-3.</w:t>
            </w:r>
          </w:p>
          <w:p w14:paraId="63219C31" w14:textId="77777777" w:rsidR="007C5B3A" w:rsidRPr="00B53F0B" w:rsidRDefault="007C5B3A"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60.</w:t>
            </w:r>
          </w:p>
        </w:tc>
      </w:tr>
      <w:tr w:rsidR="007C5B3A" w:rsidRPr="00B53F0B" w14:paraId="3F2D5625" w14:textId="77777777" w:rsidTr="004127C0">
        <w:trPr>
          <w:trHeight w:val="2536"/>
        </w:trPr>
        <w:tc>
          <w:tcPr>
            <w:tcW w:w="3227" w:type="dxa"/>
          </w:tcPr>
          <w:p w14:paraId="7C95541F" w14:textId="77777777" w:rsidR="007C5B3A" w:rsidRPr="00B53F0B" w:rsidRDefault="007C5B3A" w:rsidP="00AD7DCE">
            <w:pPr>
              <w:textAlignment w:val="baseline"/>
              <w:rPr>
                <w:sz w:val="20"/>
                <w:szCs w:val="20"/>
                <w:lang w:eastAsia="ru-RU"/>
              </w:rPr>
            </w:pPr>
            <w:r w:rsidRPr="00B53F0B">
              <w:rPr>
                <w:sz w:val="20"/>
                <w:szCs w:val="20"/>
                <w:lang w:eastAsia="ru-RU"/>
              </w:rPr>
              <w:lastRenderedPageBreak/>
              <w:t>Объекты культурно-досуговой деятельности (3.6.1)</w:t>
            </w:r>
          </w:p>
        </w:tc>
        <w:tc>
          <w:tcPr>
            <w:tcW w:w="8363" w:type="dxa"/>
          </w:tcPr>
          <w:p w14:paraId="07C9348F" w14:textId="77777777" w:rsidR="007C5B3A" w:rsidRPr="00B53F0B" w:rsidRDefault="007C5B3A" w:rsidP="00AD7DCE">
            <w:pPr>
              <w:textAlignment w:val="baseline"/>
              <w:rPr>
                <w:sz w:val="20"/>
                <w:szCs w:val="20"/>
                <w:lang w:eastAsia="ru-RU"/>
              </w:rPr>
            </w:pPr>
            <w:r w:rsidRPr="00B53F0B">
              <w:rPr>
                <w:sz w:val="20"/>
                <w:szCs w:val="20"/>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642" w:type="dxa"/>
          </w:tcPr>
          <w:p w14:paraId="4CF1F8D6" w14:textId="77777777" w:rsidR="007C5B3A" w:rsidRPr="00B53F0B" w:rsidRDefault="007C5B3A" w:rsidP="00AD7DCE">
            <w:pPr>
              <w:jc w:val="both"/>
              <w:rPr>
                <w:sz w:val="20"/>
                <w:szCs w:val="20"/>
                <w:lang w:eastAsia="ru-RU"/>
              </w:rPr>
            </w:pPr>
            <w:r w:rsidRPr="00B53F0B">
              <w:rPr>
                <w:sz w:val="20"/>
                <w:szCs w:val="20"/>
                <w:lang w:eastAsia="ru-RU"/>
              </w:rPr>
              <w:t>Предельное количество этажей – до 4 надземных этажей.</w:t>
            </w:r>
          </w:p>
          <w:p w14:paraId="79E40DFE" w14:textId="77777777" w:rsidR="007C5B3A" w:rsidRPr="00B53F0B" w:rsidRDefault="007C5B3A" w:rsidP="00AD7DCE">
            <w:pPr>
              <w:jc w:val="both"/>
              <w:rPr>
                <w:sz w:val="20"/>
                <w:szCs w:val="20"/>
                <w:lang w:eastAsia="ru-RU"/>
              </w:rPr>
            </w:pPr>
            <w:r w:rsidRPr="00B53F0B">
              <w:rPr>
                <w:sz w:val="20"/>
                <w:szCs w:val="20"/>
                <w:lang w:eastAsia="ru-RU"/>
              </w:rPr>
              <w:t>Минимальный отступ от границы земельного участка – 3 м.</w:t>
            </w:r>
          </w:p>
          <w:p w14:paraId="3CF9CAD3"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w:t>
            </w:r>
          </w:p>
          <w:p w14:paraId="55E6DCBD" w14:textId="77777777" w:rsidR="007C5B3A" w:rsidRPr="00B53F0B" w:rsidRDefault="007C5B3A" w:rsidP="00AD7DCE">
            <w:pPr>
              <w:jc w:val="both"/>
              <w:rPr>
                <w:sz w:val="20"/>
                <w:szCs w:val="20"/>
                <w:lang w:eastAsia="ru-RU"/>
              </w:rPr>
            </w:pPr>
            <w:r w:rsidRPr="00B53F0B">
              <w:rPr>
                <w:sz w:val="20"/>
                <w:szCs w:val="20"/>
                <w:lang w:eastAsia="ru-RU"/>
              </w:rPr>
              <w:t>- минимальный – 200 кв. м;</w:t>
            </w:r>
          </w:p>
          <w:p w14:paraId="14AF2192" w14:textId="77777777" w:rsidR="007C5B3A" w:rsidRPr="00B53F0B" w:rsidRDefault="007C5B3A" w:rsidP="00AD7DCE">
            <w:pPr>
              <w:jc w:val="both"/>
              <w:rPr>
                <w:sz w:val="20"/>
                <w:szCs w:val="20"/>
                <w:lang w:eastAsia="ru-RU"/>
              </w:rPr>
            </w:pPr>
            <w:r w:rsidRPr="00B53F0B">
              <w:rPr>
                <w:sz w:val="20"/>
                <w:szCs w:val="20"/>
                <w:lang w:eastAsia="ru-RU"/>
              </w:rPr>
              <w:t>- максимальный – не подлежит установлению.</w:t>
            </w:r>
          </w:p>
          <w:p w14:paraId="1DA78887" w14:textId="77777777" w:rsidR="007C5B3A" w:rsidRPr="00B53F0B" w:rsidRDefault="007C5B3A"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r>
      <w:tr w:rsidR="007C5B3A" w:rsidRPr="00B53F0B" w14:paraId="5C233F6F" w14:textId="77777777" w:rsidTr="004127C0">
        <w:trPr>
          <w:trHeight w:val="261"/>
        </w:trPr>
        <w:tc>
          <w:tcPr>
            <w:tcW w:w="3227" w:type="dxa"/>
          </w:tcPr>
          <w:p w14:paraId="494E9EA2" w14:textId="77777777" w:rsidR="007C5B3A" w:rsidRPr="00B53F0B" w:rsidRDefault="007C5B3A" w:rsidP="00AD7DCE">
            <w:pPr>
              <w:textAlignment w:val="baseline"/>
              <w:rPr>
                <w:sz w:val="20"/>
                <w:szCs w:val="20"/>
                <w:lang w:eastAsia="ru-RU"/>
              </w:rPr>
            </w:pPr>
            <w:r w:rsidRPr="00B53F0B">
              <w:rPr>
                <w:sz w:val="20"/>
                <w:szCs w:val="20"/>
                <w:lang w:eastAsia="ru-RU"/>
              </w:rPr>
              <w:t>Парки культуры и отдыха (3.6.2)</w:t>
            </w:r>
          </w:p>
        </w:tc>
        <w:tc>
          <w:tcPr>
            <w:tcW w:w="8363" w:type="dxa"/>
          </w:tcPr>
          <w:p w14:paraId="68289AD8" w14:textId="77777777" w:rsidR="007C5B3A" w:rsidRPr="00B53F0B" w:rsidRDefault="007C5B3A" w:rsidP="00AD7DCE">
            <w:pPr>
              <w:textAlignment w:val="baseline"/>
              <w:rPr>
                <w:sz w:val="20"/>
                <w:szCs w:val="20"/>
                <w:lang w:eastAsia="ru-RU"/>
              </w:rPr>
            </w:pPr>
            <w:r w:rsidRPr="00B53F0B">
              <w:rPr>
                <w:sz w:val="20"/>
                <w:szCs w:val="20"/>
                <w:lang w:eastAsia="ru-RU"/>
              </w:rPr>
              <w:t>Размещение парков культуры и отдыха</w:t>
            </w:r>
          </w:p>
        </w:tc>
        <w:tc>
          <w:tcPr>
            <w:tcW w:w="3642" w:type="dxa"/>
          </w:tcPr>
          <w:p w14:paraId="78C9432E" w14:textId="77777777" w:rsidR="007C5B3A" w:rsidRPr="00B53F0B" w:rsidRDefault="007C5B3A" w:rsidP="00AD7DCE">
            <w:pPr>
              <w:jc w:val="both"/>
              <w:rPr>
                <w:sz w:val="20"/>
                <w:szCs w:val="20"/>
                <w:lang w:eastAsia="ru-RU"/>
              </w:rPr>
            </w:pPr>
          </w:p>
        </w:tc>
      </w:tr>
      <w:tr w:rsidR="007C5B3A" w:rsidRPr="00B53F0B" w14:paraId="7987DBDF" w14:textId="77777777" w:rsidTr="004127C0">
        <w:trPr>
          <w:trHeight w:val="263"/>
        </w:trPr>
        <w:tc>
          <w:tcPr>
            <w:tcW w:w="3227" w:type="dxa"/>
          </w:tcPr>
          <w:p w14:paraId="4F456BC0" w14:textId="77777777" w:rsidR="007C5B3A" w:rsidRPr="00B53F0B" w:rsidRDefault="007C5B3A" w:rsidP="00AD7DCE">
            <w:pPr>
              <w:textAlignment w:val="baseline"/>
              <w:rPr>
                <w:sz w:val="20"/>
                <w:szCs w:val="20"/>
                <w:lang w:eastAsia="ru-RU"/>
              </w:rPr>
            </w:pPr>
            <w:r w:rsidRPr="00B53F0B">
              <w:rPr>
                <w:sz w:val="20"/>
                <w:szCs w:val="20"/>
                <w:lang w:eastAsia="ru-RU"/>
              </w:rPr>
              <w:t>Развлекательные мероприятия (4.8.1)</w:t>
            </w:r>
          </w:p>
        </w:tc>
        <w:tc>
          <w:tcPr>
            <w:tcW w:w="8363" w:type="dxa"/>
          </w:tcPr>
          <w:p w14:paraId="35438A34" w14:textId="77777777" w:rsidR="007C5B3A" w:rsidRPr="00B53F0B" w:rsidRDefault="007C5B3A" w:rsidP="00AD7DCE">
            <w:pPr>
              <w:textAlignment w:val="baseline"/>
              <w:rPr>
                <w:sz w:val="20"/>
                <w:szCs w:val="20"/>
                <w:lang w:eastAsia="ru-RU"/>
              </w:rPr>
            </w:pPr>
            <w:r w:rsidRPr="00B53F0B">
              <w:rPr>
                <w:sz w:val="20"/>
                <w:szCs w:val="20"/>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642" w:type="dxa"/>
          </w:tcPr>
          <w:p w14:paraId="7B19C47B" w14:textId="77777777" w:rsidR="007C5B3A" w:rsidRPr="00B53F0B" w:rsidRDefault="007C5B3A" w:rsidP="00AD7DCE">
            <w:pPr>
              <w:jc w:val="both"/>
              <w:rPr>
                <w:sz w:val="20"/>
                <w:szCs w:val="20"/>
                <w:lang w:eastAsia="ru-RU"/>
              </w:rPr>
            </w:pPr>
            <w:r w:rsidRPr="00B53F0B">
              <w:rPr>
                <w:sz w:val="20"/>
                <w:szCs w:val="20"/>
                <w:lang w:eastAsia="ru-RU"/>
              </w:rPr>
              <w:t>Предельное количество этажей – до 4 надземных этажей.</w:t>
            </w:r>
          </w:p>
          <w:p w14:paraId="2693897D" w14:textId="77777777" w:rsidR="007C5B3A" w:rsidRPr="00B53F0B" w:rsidRDefault="007C5B3A" w:rsidP="00AD7DCE">
            <w:pPr>
              <w:jc w:val="both"/>
              <w:rPr>
                <w:sz w:val="20"/>
                <w:szCs w:val="20"/>
                <w:lang w:eastAsia="ru-RU"/>
              </w:rPr>
            </w:pPr>
            <w:r w:rsidRPr="00B53F0B">
              <w:rPr>
                <w:sz w:val="20"/>
                <w:szCs w:val="20"/>
                <w:lang w:eastAsia="ru-RU"/>
              </w:rPr>
              <w:t>Минимальный отступ от границы земельного участка – 3 м.</w:t>
            </w:r>
          </w:p>
          <w:p w14:paraId="050E3BFB"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w:t>
            </w:r>
          </w:p>
          <w:p w14:paraId="0E1FCF2C" w14:textId="77777777" w:rsidR="007C5B3A" w:rsidRPr="00B53F0B" w:rsidRDefault="007C5B3A" w:rsidP="00AD7DCE">
            <w:pPr>
              <w:jc w:val="both"/>
              <w:rPr>
                <w:sz w:val="20"/>
                <w:szCs w:val="20"/>
                <w:lang w:eastAsia="ru-RU"/>
              </w:rPr>
            </w:pPr>
            <w:r w:rsidRPr="00B53F0B">
              <w:rPr>
                <w:sz w:val="20"/>
                <w:szCs w:val="20"/>
                <w:lang w:eastAsia="ru-RU"/>
              </w:rPr>
              <w:t>- минимальный – 500 кв. м;</w:t>
            </w:r>
          </w:p>
          <w:p w14:paraId="755B8D4B" w14:textId="77777777" w:rsidR="007C5B3A" w:rsidRPr="00B53F0B" w:rsidRDefault="007C5B3A" w:rsidP="00AD7DCE">
            <w:pPr>
              <w:jc w:val="both"/>
              <w:rPr>
                <w:sz w:val="20"/>
                <w:szCs w:val="20"/>
                <w:lang w:eastAsia="ru-RU"/>
              </w:rPr>
            </w:pPr>
            <w:r w:rsidRPr="00B53F0B">
              <w:rPr>
                <w:sz w:val="20"/>
                <w:szCs w:val="20"/>
                <w:lang w:eastAsia="ru-RU"/>
              </w:rPr>
              <w:t>- максимальный – не подлежит установлению.</w:t>
            </w:r>
          </w:p>
          <w:p w14:paraId="54486CEE" w14:textId="77777777" w:rsidR="007C5B3A" w:rsidRPr="00B53F0B" w:rsidRDefault="007C5B3A" w:rsidP="00AD7DCE">
            <w:pPr>
              <w:jc w:val="both"/>
              <w:rPr>
                <w:sz w:val="20"/>
                <w:szCs w:val="20"/>
                <w:lang w:eastAsia="ru-RU"/>
              </w:rPr>
            </w:pPr>
            <w:r w:rsidRPr="00B53F0B">
              <w:rPr>
                <w:sz w:val="20"/>
                <w:szCs w:val="20"/>
                <w:lang w:eastAsia="ru-RU"/>
              </w:rPr>
              <w:lastRenderedPageBreak/>
              <w:t>Максимальный процент застройки зданиями и сооружениями в границах земельного участка – 75.</w:t>
            </w:r>
          </w:p>
        </w:tc>
      </w:tr>
      <w:tr w:rsidR="007C5B3A" w:rsidRPr="00B53F0B" w14:paraId="27343E22" w14:textId="77777777" w:rsidTr="004127C0">
        <w:trPr>
          <w:trHeight w:val="263"/>
        </w:trPr>
        <w:tc>
          <w:tcPr>
            <w:tcW w:w="3227" w:type="dxa"/>
          </w:tcPr>
          <w:p w14:paraId="6C0AEC0D" w14:textId="77777777" w:rsidR="007C5B3A" w:rsidRPr="00B53F0B" w:rsidRDefault="007C5B3A" w:rsidP="00AD7DCE">
            <w:pPr>
              <w:textAlignment w:val="baseline"/>
              <w:rPr>
                <w:sz w:val="20"/>
                <w:szCs w:val="20"/>
                <w:lang w:eastAsia="ru-RU"/>
              </w:rPr>
            </w:pPr>
            <w:r w:rsidRPr="00B53F0B">
              <w:rPr>
                <w:sz w:val="20"/>
                <w:szCs w:val="20"/>
                <w:lang w:eastAsia="ru-RU"/>
              </w:rPr>
              <w:lastRenderedPageBreak/>
              <w:t>Обеспечение спортивно-зрелищных мероприятий (5.1.1)</w:t>
            </w:r>
          </w:p>
        </w:tc>
        <w:tc>
          <w:tcPr>
            <w:tcW w:w="8363" w:type="dxa"/>
          </w:tcPr>
          <w:p w14:paraId="7A0E9A3E" w14:textId="77777777" w:rsidR="007C5B3A" w:rsidRPr="00B53F0B" w:rsidRDefault="007C5B3A" w:rsidP="00AD7DCE">
            <w:pPr>
              <w:textAlignment w:val="baseline"/>
              <w:rPr>
                <w:sz w:val="20"/>
                <w:szCs w:val="20"/>
                <w:lang w:eastAsia="ru-RU"/>
              </w:rPr>
            </w:pPr>
            <w:r w:rsidRPr="00B53F0B">
              <w:rPr>
                <w:sz w:val="20"/>
                <w:szCs w:val="20"/>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642" w:type="dxa"/>
            <w:vMerge w:val="restart"/>
          </w:tcPr>
          <w:p w14:paraId="1D402F8A" w14:textId="77777777" w:rsidR="007C5B3A" w:rsidRPr="00B53F0B" w:rsidRDefault="007C5B3A" w:rsidP="00AD7DCE">
            <w:pPr>
              <w:jc w:val="both"/>
              <w:rPr>
                <w:sz w:val="20"/>
                <w:szCs w:val="20"/>
                <w:lang w:eastAsia="ru-RU"/>
              </w:rPr>
            </w:pPr>
            <w:r w:rsidRPr="00B53F0B">
              <w:rPr>
                <w:sz w:val="20"/>
                <w:szCs w:val="20"/>
                <w:lang w:eastAsia="ru-RU"/>
              </w:rPr>
              <w:t>Предельное количество этажей – до 2 надземных этажей.</w:t>
            </w:r>
          </w:p>
          <w:p w14:paraId="426C9414" w14:textId="77777777" w:rsidR="007C5B3A" w:rsidRPr="00B53F0B" w:rsidRDefault="007C5B3A" w:rsidP="00AD7DCE">
            <w:pPr>
              <w:jc w:val="both"/>
              <w:rPr>
                <w:sz w:val="20"/>
                <w:szCs w:val="20"/>
                <w:lang w:eastAsia="ru-RU"/>
              </w:rPr>
            </w:pPr>
            <w:r w:rsidRPr="00B53F0B">
              <w:rPr>
                <w:sz w:val="20"/>
                <w:szCs w:val="20"/>
                <w:lang w:eastAsia="ru-RU"/>
              </w:rPr>
              <w:t>Минимальный отступ от границы земельного участка – 5 м.</w:t>
            </w:r>
          </w:p>
          <w:p w14:paraId="5A79A007"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w:t>
            </w:r>
          </w:p>
          <w:p w14:paraId="06FD0171" w14:textId="77777777" w:rsidR="007C5B3A" w:rsidRPr="00B53F0B" w:rsidRDefault="007C5B3A" w:rsidP="00AD7DCE">
            <w:pPr>
              <w:jc w:val="both"/>
              <w:rPr>
                <w:sz w:val="20"/>
                <w:szCs w:val="20"/>
                <w:lang w:eastAsia="ru-RU"/>
              </w:rPr>
            </w:pPr>
            <w:r w:rsidRPr="00B53F0B">
              <w:rPr>
                <w:sz w:val="20"/>
                <w:szCs w:val="20"/>
                <w:lang w:eastAsia="ru-RU"/>
              </w:rPr>
              <w:t>- минимальный – 100 кв. м;</w:t>
            </w:r>
          </w:p>
          <w:p w14:paraId="332CF7CF" w14:textId="77777777" w:rsidR="007C5B3A" w:rsidRPr="00B53F0B" w:rsidRDefault="007C5B3A" w:rsidP="00AD7DCE">
            <w:pPr>
              <w:jc w:val="both"/>
              <w:rPr>
                <w:sz w:val="20"/>
                <w:szCs w:val="20"/>
                <w:lang w:eastAsia="ru-RU"/>
              </w:rPr>
            </w:pPr>
            <w:r w:rsidRPr="00B53F0B">
              <w:rPr>
                <w:sz w:val="20"/>
                <w:szCs w:val="20"/>
                <w:lang w:eastAsia="ru-RU"/>
              </w:rPr>
              <w:t>- максимальный – не подлежит установлению.</w:t>
            </w:r>
          </w:p>
          <w:p w14:paraId="5F2B9D09" w14:textId="77777777" w:rsidR="007C5B3A" w:rsidRPr="00B53F0B" w:rsidRDefault="007C5B3A"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60.</w:t>
            </w:r>
          </w:p>
        </w:tc>
      </w:tr>
      <w:tr w:rsidR="007C5B3A" w:rsidRPr="00B53F0B" w14:paraId="0A9F5C86" w14:textId="77777777" w:rsidTr="004127C0">
        <w:trPr>
          <w:trHeight w:val="263"/>
        </w:trPr>
        <w:tc>
          <w:tcPr>
            <w:tcW w:w="3227" w:type="dxa"/>
          </w:tcPr>
          <w:p w14:paraId="1A406C5B" w14:textId="77777777" w:rsidR="007C5B3A" w:rsidRPr="00B53F0B" w:rsidRDefault="007C5B3A" w:rsidP="00AD7DCE">
            <w:pPr>
              <w:textAlignment w:val="baseline"/>
              <w:rPr>
                <w:sz w:val="20"/>
                <w:szCs w:val="20"/>
                <w:lang w:eastAsia="ru-RU"/>
              </w:rPr>
            </w:pPr>
            <w:r w:rsidRPr="00B53F0B">
              <w:rPr>
                <w:sz w:val="20"/>
                <w:szCs w:val="20"/>
                <w:lang w:eastAsia="ru-RU"/>
              </w:rPr>
              <w:t>Обеспечение занятий спортом в помещениях (5.1.2)</w:t>
            </w:r>
          </w:p>
        </w:tc>
        <w:tc>
          <w:tcPr>
            <w:tcW w:w="8363" w:type="dxa"/>
          </w:tcPr>
          <w:p w14:paraId="348995E8" w14:textId="77777777" w:rsidR="007C5B3A" w:rsidRPr="00B53F0B" w:rsidRDefault="007C5B3A" w:rsidP="00AD7DCE">
            <w:pPr>
              <w:textAlignment w:val="baseline"/>
              <w:rPr>
                <w:sz w:val="20"/>
                <w:szCs w:val="20"/>
                <w:lang w:eastAsia="ru-RU"/>
              </w:rPr>
            </w:pPr>
            <w:r w:rsidRPr="00B53F0B">
              <w:rPr>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3642" w:type="dxa"/>
            <w:vMerge/>
          </w:tcPr>
          <w:p w14:paraId="1D48BDA0" w14:textId="77777777" w:rsidR="007C5B3A" w:rsidRPr="00B53F0B" w:rsidRDefault="007C5B3A" w:rsidP="00AD7DCE">
            <w:pPr>
              <w:jc w:val="both"/>
              <w:rPr>
                <w:sz w:val="20"/>
                <w:szCs w:val="20"/>
                <w:lang w:eastAsia="ru-RU"/>
              </w:rPr>
            </w:pPr>
          </w:p>
        </w:tc>
      </w:tr>
      <w:tr w:rsidR="007C5B3A" w:rsidRPr="00B53F0B" w14:paraId="04246EA7" w14:textId="77777777" w:rsidTr="004127C0">
        <w:trPr>
          <w:trHeight w:val="263"/>
        </w:trPr>
        <w:tc>
          <w:tcPr>
            <w:tcW w:w="3227" w:type="dxa"/>
          </w:tcPr>
          <w:p w14:paraId="1EAD3967" w14:textId="77777777" w:rsidR="007C5B3A" w:rsidRPr="00257763" w:rsidRDefault="007C5B3A" w:rsidP="00AD7DCE">
            <w:pPr>
              <w:textAlignment w:val="baseline"/>
              <w:rPr>
                <w:sz w:val="20"/>
                <w:szCs w:val="20"/>
                <w:highlight w:val="yellow"/>
                <w:lang w:eastAsia="ru-RU"/>
              </w:rPr>
            </w:pPr>
            <w:r w:rsidRPr="00257763">
              <w:rPr>
                <w:sz w:val="20"/>
                <w:szCs w:val="20"/>
                <w:highlight w:val="yellow"/>
                <w:lang w:eastAsia="ru-RU"/>
              </w:rPr>
              <w:t>Площадки для занятий спортом (5.1.3)</w:t>
            </w:r>
          </w:p>
        </w:tc>
        <w:tc>
          <w:tcPr>
            <w:tcW w:w="8363" w:type="dxa"/>
          </w:tcPr>
          <w:p w14:paraId="767FEB26" w14:textId="77777777" w:rsidR="007C5B3A" w:rsidRPr="00257763" w:rsidRDefault="007C5B3A" w:rsidP="00AD7DCE">
            <w:pPr>
              <w:textAlignment w:val="baseline"/>
              <w:rPr>
                <w:sz w:val="20"/>
                <w:szCs w:val="20"/>
                <w:highlight w:val="yellow"/>
                <w:lang w:eastAsia="ru-RU"/>
              </w:rPr>
            </w:pPr>
            <w:r w:rsidRPr="00257763">
              <w:rPr>
                <w:sz w:val="20"/>
                <w:szCs w:val="20"/>
                <w:highlight w:val="yellow"/>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642" w:type="dxa"/>
            <w:vMerge/>
          </w:tcPr>
          <w:p w14:paraId="246CFCA1" w14:textId="77777777" w:rsidR="007C5B3A" w:rsidRPr="00B53F0B" w:rsidRDefault="007C5B3A" w:rsidP="00AD7DCE">
            <w:pPr>
              <w:jc w:val="both"/>
              <w:rPr>
                <w:sz w:val="20"/>
                <w:szCs w:val="20"/>
                <w:lang w:eastAsia="ru-RU"/>
              </w:rPr>
            </w:pPr>
          </w:p>
        </w:tc>
      </w:tr>
      <w:tr w:rsidR="007C5B3A" w:rsidRPr="00B53F0B" w14:paraId="5A27ECAC" w14:textId="77777777" w:rsidTr="004127C0">
        <w:trPr>
          <w:trHeight w:val="1325"/>
        </w:trPr>
        <w:tc>
          <w:tcPr>
            <w:tcW w:w="3227" w:type="dxa"/>
          </w:tcPr>
          <w:p w14:paraId="04B5BF0F" w14:textId="77777777" w:rsidR="007C5B3A" w:rsidRPr="00B53F0B" w:rsidRDefault="007C5B3A" w:rsidP="00AD7DCE">
            <w:pPr>
              <w:textAlignment w:val="baseline"/>
              <w:rPr>
                <w:sz w:val="20"/>
                <w:szCs w:val="20"/>
                <w:lang w:eastAsia="ru-RU"/>
              </w:rPr>
            </w:pPr>
            <w:r w:rsidRPr="00B53F0B">
              <w:rPr>
                <w:sz w:val="20"/>
                <w:szCs w:val="20"/>
                <w:lang w:eastAsia="ru-RU"/>
              </w:rPr>
              <w:t>Оборудованные площадки для занятий спортом (5.1.4)</w:t>
            </w:r>
          </w:p>
        </w:tc>
        <w:tc>
          <w:tcPr>
            <w:tcW w:w="8363" w:type="dxa"/>
          </w:tcPr>
          <w:p w14:paraId="4B6F5361" w14:textId="77777777" w:rsidR="007C5B3A" w:rsidRPr="00B53F0B" w:rsidRDefault="007C5B3A" w:rsidP="00AD7DCE">
            <w:pPr>
              <w:textAlignment w:val="baseline"/>
              <w:rPr>
                <w:sz w:val="20"/>
                <w:szCs w:val="20"/>
                <w:lang w:eastAsia="ru-RU"/>
              </w:rPr>
            </w:pPr>
            <w:r w:rsidRPr="00B53F0B">
              <w:rPr>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642" w:type="dxa"/>
            <w:vMerge/>
          </w:tcPr>
          <w:p w14:paraId="08DE7B2C" w14:textId="77777777" w:rsidR="007C5B3A" w:rsidRPr="00B53F0B" w:rsidRDefault="007C5B3A" w:rsidP="00AD7DCE">
            <w:pPr>
              <w:jc w:val="both"/>
              <w:rPr>
                <w:sz w:val="20"/>
                <w:szCs w:val="20"/>
                <w:lang w:eastAsia="ru-RU"/>
              </w:rPr>
            </w:pPr>
          </w:p>
        </w:tc>
      </w:tr>
      <w:tr w:rsidR="007C5B3A" w:rsidRPr="00B53F0B" w14:paraId="75555102" w14:textId="77777777" w:rsidTr="004127C0">
        <w:trPr>
          <w:trHeight w:val="405"/>
        </w:trPr>
        <w:tc>
          <w:tcPr>
            <w:tcW w:w="3227" w:type="dxa"/>
          </w:tcPr>
          <w:p w14:paraId="48AF6A56" w14:textId="77777777" w:rsidR="007C5B3A" w:rsidRPr="00B53F0B" w:rsidRDefault="007C5B3A" w:rsidP="00AD7DCE">
            <w:pPr>
              <w:textAlignment w:val="baseline"/>
              <w:rPr>
                <w:sz w:val="20"/>
                <w:szCs w:val="20"/>
                <w:lang w:eastAsia="ru-RU"/>
              </w:rPr>
            </w:pPr>
            <w:r w:rsidRPr="00B53F0B">
              <w:rPr>
                <w:sz w:val="20"/>
                <w:szCs w:val="20"/>
                <w:lang w:eastAsia="ru-RU"/>
              </w:rPr>
              <w:t>Государственное управление (3.8.1)</w:t>
            </w:r>
          </w:p>
        </w:tc>
        <w:tc>
          <w:tcPr>
            <w:tcW w:w="8363" w:type="dxa"/>
          </w:tcPr>
          <w:p w14:paraId="0C8F35A5" w14:textId="77777777" w:rsidR="007C5B3A" w:rsidRPr="00B53F0B" w:rsidRDefault="007C5B3A" w:rsidP="00AD7DCE">
            <w:pPr>
              <w:textAlignment w:val="baseline"/>
              <w:rPr>
                <w:sz w:val="20"/>
                <w:szCs w:val="20"/>
                <w:lang w:eastAsia="ru-RU"/>
              </w:rPr>
            </w:pPr>
            <w:r w:rsidRPr="00B53F0B">
              <w:rPr>
                <w:sz w:val="20"/>
                <w:szCs w:val="20"/>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642" w:type="dxa"/>
          </w:tcPr>
          <w:p w14:paraId="6D09AA98" w14:textId="77777777" w:rsidR="007C5B3A" w:rsidRPr="00B53F0B" w:rsidRDefault="007C5B3A" w:rsidP="00AD7DCE">
            <w:pPr>
              <w:jc w:val="both"/>
              <w:rPr>
                <w:sz w:val="20"/>
                <w:szCs w:val="20"/>
                <w:lang w:eastAsia="ru-RU"/>
              </w:rPr>
            </w:pPr>
            <w:r w:rsidRPr="00B53F0B">
              <w:rPr>
                <w:sz w:val="20"/>
                <w:szCs w:val="20"/>
                <w:lang w:eastAsia="ru-RU"/>
              </w:rPr>
              <w:t>Предельное количество этажей – до 4 надземных этажей.</w:t>
            </w:r>
          </w:p>
          <w:p w14:paraId="26E27724" w14:textId="77777777" w:rsidR="007C5B3A" w:rsidRPr="00B53F0B" w:rsidRDefault="007C5B3A" w:rsidP="00AD7DCE">
            <w:pPr>
              <w:jc w:val="both"/>
              <w:rPr>
                <w:sz w:val="20"/>
                <w:szCs w:val="20"/>
                <w:lang w:eastAsia="ru-RU"/>
              </w:rPr>
            </w:pPr>
            <w:r w:rsidRPr="00B53F0B">
              <w:rPr>
                <w:sz w:val="20"/>
                <w:szCs w:val="20"/>
                <w:lang w:eastAsia="ru-RU"/>
              </w:rPr>
              <w:t>Минимальный отступ от границы земельного участка – 3 м.</w:t>
            </w:r>
          </w:p>
          <w:p w14:paraId="59016589"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w:t>
            </w:r>
          </w:p>
          <w:p w14:paraId="25A12139" w14:textId="77777777" w:rsidR="007C5B3A" w:rsidRPr="00B53F0B" w:rsidRDefault="007C5B3A" w:rsidP="00AD7DCE">
            <w:pPr>
              <w:jc w:val="both"/>
              <w:rPr>
                <w:sz w:val="20"/>
                <w:szCs w:val="20"/>
                <w:lang w:eastAsia="ru-RU"/>
              </w:rPr>
            </w:pPr>
            <w:r w:rsidRPr="00B53F0B">
              <w:rPr>
                <w:sz w:val="20"/>
                <w:szCs w:val="20"/>
                <w:lang w:eastAsia="ru-RU"/>
              </w:rPr>
              <w:t>- минимальный – 200 кв. м;</w:t>
            </w:r>
          </w:p>
          <w:p w14:paraId="31844320" w14:textId="77777777" w:rsidR="007C5B3A" w:rsidRPr="00B53F0B" w:rsidRDefault="007C5B3A" w:rsidP="00AD7DCE">
            <w:pPr>
              <w:jc w:val="both"/>
              <w:rPr>
                <w:sz w:val="20"/>
                <w:szCs w:val="20"/>
                <w:lang w:eastAsia="ru-RU"/>
              </w:rPr>
            </w:pPr>
            <w:r w:rsidRPr="00B53F0B">
              <w:rPr>
                <w:sz w:val="20"/>
                <w:szCs w:val="20"/>
                <w:lang w:eastAsia="ru-RU"/>
              </w:rPr>
              <w:t>- максимальный – не подлежит установлению.</w:t>
            </w:r>
          </w:p>
          <w:p w14:paraId="3A0FFE0A" w14:textId="77777777" w:rsidR="007C5B3A" w:rsidRPr="00B53F0B" w:rsidRDefault="007C5B3A"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p w14:paraId="12919031" w14:textId="77777777" w:rsidR="007C5B3A" w:rsidRPr="00B53F0B" w:rsidRDefault="007C5B3A" w:rsidP="00AD7DCE">
            <w:pPr>
              <w:jc w:val="both"/>
              <w:rPr>
                <w:sz w:val="20"/>
                <w:szCs w:val="20"/>
                <w:lang w:eastAsia="ru-RU"/>
              </w:rPr>
            </w:pPr>
          </w:p>
        </w:tc>
      </w:tr>
      <w:tr w:rsidR="007C5B3A" w:rsidRPr="00B53F0B" w14:paraId="752CC694" w14:textId="77777777" w:rsidTr="004127C0">
        <w:trPr>
          <w:trHeight w:val="2685"/>
        </w:trPr>
        <w:tc>
          <w:tcPr>
            <w:tcW w:w="3227" w:type="dxa"/>
          </w:tcPr>
          <w:p w14:paraId="6511B62E" w14:textId="77777777" w:rsidR="007C5B3A" w:rsidRPr="00B53F0B" w:rsidRDefault="007C5B3A" w:rsidP="00AD7DCE">
            <w:pPr>
              <w:textAlignment w:val="baseline"/>
              <w:rPr>
                <w:sz w:val="20"/>
                <w:szCs w:val="20"/>
                <w:lang w:eastAsia="ru-RU"/>
              </w:rPr>
            </w:pPr>
            <w:r w:rsidRPr="00B53F0B">
              <w:rPr>
                <w:sz w:val="20"/>
                <w:szCs w:val="20"/>
                <w:lang w:eastAsia="ru-RU"/>
              </w:rPr>
              <w:t>Деловое управление (4.1)</w:t>
            </w:r>
          </w:p>
        </w:tc>
        <w:tc>
          <w:tcPr>
            <w:tcW w:w="8363" w:type="dxa"/>
          </w:tcPr>
          <w:p w14:paraId="7386F7AC" w14:textId="77777777" w:rsidR="007C5B3A" w:rsidRPr="00B53F0B" w:rsidRDefault="007C5B3A" w:rsidP="00AD7DCE">
            <w:pPr>
              <w:textAlignment w:val="baseline"/>
              <w:rPr>
                <w:sz w:val="20"/>
                <w:szCs w:val="20"/>
                <w:lang w:eastAsia="ru-RU"/>
              </w:rPr>
            </w:pPr>
            <w:r w:rsidRPr="00B53F0B">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42" w:type="dxa"/>
          </w:tcPr>
          <w:p w14:paraId="1BD87015" w14:textId="77777777" w:rsidR="007C5B3A" w:rsidRPr="00B53F0B" w:rsidRDefault="007C5B3A" w:rsidP="00AD7DCE">
            <w:pPr>
              <w:jc w:val="both"/>
              <w:rPr>
                <w:sz w:val="20"/>
                <w:szCs w:val="20"/>
                <w:lang w:eastAsia="ru-RU"/>
              </w:rPr>
            </w:pPr>
            <w:r w:rsidRPr="00B53F0B">
              <w:rPr>
                <w:sz w:val="20"/>
                <w:szCs w:val="20"/>
                <w:lang w:eastAsia="ru-RU"/>
              </w:rPr>
              <w:t>Предельное количество этажей – до 5 надземных этажей.</w:t>
            </w:r>
          </w:p>
          <w:p w14:paraId="59508D00" w14:textId="77777777" w:rsidR="007C5B3A" w:rsidRPr="00B53F0B" w:rsidRDefault="007C5B3A" w:rsidP="00AD7DCE">
            <w:pPr>
              <w:jc w:val="both"/>
              <w:rPr>
                <w:sz w:val="20"/>
                <w:szCs w:val="20"/>
                <w:lang w:eastAsia="ru-RU"/>
              </w:rPr>
            </w:pPr>
            <w:r w:rsidRPr="00B53F0B">
              <w:rPr>
                <w:sz w:val="20"/>
                <w:szCs w:val="20"/>
                <w:lang w:eastAsia="ru-RU"/>
              </w:rPr>
              <w:t>Минимальный отступ от границы земельного участка – 5 м.</w:t>
            </w:r>
          </w:p>
          <w:p w14:paraId="023E1BC2"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w:t>
            </w:r>
          </w:p>
          <w:p w14:paraId="23BBA464" w14:textId="77777777" w:rsidR="007C5B3A" w:rsidRPr="00B53F0B" w:rsidRDefault="007C5B3A" w:rsidP="00AD7DCE">
            <w:pPr>
              <w:jc w:val="both"/>
              <w:rPr>
                <w:sz w:val="20"/>
                <w:szCs w:val="20"/>
                <w:lang w:eastAsia="ru-RU"/>
              </w:rPr>
            </w:pPr>
            <w:r w:rsidRPr="00B53F0B">
              <w:rPr>
                <w:sz w:val="20"/>
                <w:szCs w:val="20"/>
                <w:lang w:eastAsia="ru-RU"/>
              </w:rPr>
              <w:t>- минимальный – 200;</w:t>
            </w:r>
          </w:p>
          <w:p w14:paraId="709E4BAC" w14:textId="77777777" w:rsidR="007C5B3A" w:rsidRPr="00B53F0B" w:rsidRDefault="007C5B3A" w:rsidP="00AD7DCE">
            <w:pPr>
              <w:jc w:val="both"/>
              <w:rPr>
                <w:sz w:val="20"/>
                <w:szCs w:val="20"/>
                <w:lang w:eastAsia="ru-RU"/>
              </w:rPr>
            </w:pPr>
            <w:r w:rsidRPr="00B53F0B">
              <w:rPr>
                <w:sz w:val="20"/>
                <w:szCs w:val="20"/>
                <w:lang w:eastAsia="ru-RU"/>
              </w:rPr>
              <w:t>- максимальный – не подлежит установлению.</w:t>
            </w:r>
          </w:p>
          <w:p w14:paraId="03C9F0F0" w14:textId="77777777" w:rsidR="007C5B3A" w:rsidRPr="00B53F0B" w:rsidRDefault="007C5B3A"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r>
      <w:tr w:rsidR="007C5B3A" w:rsidRPr="00B53F0B" w14:paraId="6279D9EE" w14:textId="77777777" w:rsidTr="004127C0">
        <w:trPr>
          <w:trHeight w:val="662"/>
        </w:trPr>
        <w:tc>
          <w:tcPr>
            <w:tcW w:w="3227" w:type="dxa"/>
          </w:tcPr>
          <w:p w14:paraId="51CB2017" w14:textId="77777777" w:rsidR="007C5B3A" w:rsidRPr="00B53F0B" w:rsidRDefault="007C5B3A" w:rsidP="00AD7DCE">
            <w:pPr>
              <w:textAlignment w:val="baseline"/>
              <w:rPr>
                <w:sz w:val="20"/>
                <w:szCs w:val="20"/>
                <w:lang w:eastAsia="ru-RU"/>
              </w:rPr>
            </w:pPr>
            <w:r w:rsidRPr="00B53F0B">
              <w:rPr>
                <w:sz w:val="20"/>
                <w:szCs w:val="20"/>
                <w:lang w:eastAsia="ru-RU"/>
              </w:rPr>
              <w:t>Банковская и страховая деятельность (4.5)</w:t>
            </w:r>
          </w:p>
        </w:tc>
        <w:tc>
          <w:tcPr>
            <w:tcW w:w="8363" w:type="dxa"/>
          </w:tcPr>
          <w:p w14:paraId="789AE3CD" w14:textId="77777777" w:rsidR="007C5B3A" w:rsidRPr="00B53F0B" w:rsidRDefault="007C5B3A" w:rsidP="00AD7DCE">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642" w:type="dxa"/>
          </w:tcPr>
          <w:p w14:paraId="69221A51" w14:textId="77777777" w:rsidR="007C5B3A" w:rsidRPr="00B53F0B" w:rsidRDefault="007C5B3A" w:rsidP="00AD7DCE">
            <w:pPr>
              <w:tabs>
                <w:tab w:val="center" w:pos="4677"/>
                <w:tab w:val="right" w:pos="9355"/>
              </w:tabs>
              <w:jc w:val="both"/>
              <w:rPr>
                <w:sz w:val="20"/>
                <w:szCs w:val="20"/>
                <w:lang w:eastAsia="ru-RU"/>
              </w:rPr>
            </w:pPr>
            <w:r w:rsidRPr="00B53F0B">
              <w:rPr>
                <w:sz w:val="20"/>
                <w:szCs w:val="20"/>
                <w:lang w:eastAsia="ru-RU"/>
              </w:rPr>
              <w:t>Предельное количество этажей – до 4 надземных этажей.</w:t>
            </w:r>
          </w:p>
          <w:p w14:paraId="5C589687" w14:textId="77777777" w:rsidR="007C5B3A" w:rsidRPr="00B53F0B" w:rsidRDefault="007C5B3A" w:rsidP="00AD7DCE">
            <w:pPr>
              <w:tabs>
                <w:tab w:val="center" w:pos="4677"/>
                <w:tab w:val="right" w:pos="9355"/>
              </w:tabs>
              <w:jc w:val="both"/>
              <w:rPr>
                <w:sz w:val="20"/>
                <w:szCs w:val="20"/>
                <w:lang w:eastAsia="ru-RU"/>
              </w:rPr>
            </w:pPr>
            <w:r w:rsidRPr="00B53F0B">
              <w:rPr>
                <w:sz w:val="20"/>
                <w:szCs w:val="20"/>
                <w:lang w:eastAsia="ru-RU"/>
              </w:rPr>
              <w:lastRenderedPageBreak/>
              <w:t>Минимальный отступ от границы земельного участка – 3 м.</w:t>
            </w:r>
          </w:p>
          <w:p w14:paraId="4D93919C" w14:textId="77777777" w:rsidR="007C5B3A" w:rsidRPr="00B53F0B" w:rsidRDefault="007C5B3A" w:rsidP="00AD7DCE">
            <w:pPr>
              <w:tabs>
                <w:tab w:val="center" w:pos="4677"/>
                <w:tab w:val="right" w:pos="9355"/>
              </w:tabs>
              <w:jc w:val="both"/>
              <w:rPr>
                <w:sz w:val="20"/>
                <w:szCs w:val="20"/>
                <w:lang w:eastAsia="ru-RU"/>
              </w:rPr>
            </w:pPr>
            <w:r w:rsidRPr="00B53F0B">
              <w:rPr>
                <w:sz w:val="20"/>
                <w:szCs w:val="20"/>
                <w:lang w:eastAsia="ru-RU"/>
              </w:rPr>
              <w:t>Размеры земельных участков:</w:t>
            </w:r>
          </w:p>
          <w:p w14:paraId="3145DBF9" w14:textId="77777777" w:rsidR="007C5B3A" w:rsidRPr="00B53F0B" w:rsidRDefault="007C5B3A" w:rsidP="00AD7DCE">
            <w:pPr>
              <w:tabs>
                <w:tab w:val="center" w:pos="4677"/>
                <w:tab w:val="right" w:pos="9355"/>
              </w:tabs>
              <w:jc w:val="both"/>
              <w:rPr>
                <w:sz w:val="20"/>
                <w:szCs w:val="20"/>
                <w:lang w:eastAsia="ru-RU"/>
              </w:rPr>
            </w:pPr>
            <w:r w:rsidRPr="00B53F0B">
              <w:rPr>
                <w:sz w:val="20"/>
                <w:szCs w:val="20"/>
                <w:lang w:eastAsia="ru-RU"/>
              </w:rPr>
              <w:t>- минимальный – 200 кв. м;</w:t>
            </w:r>
          </w:p>
          <w:p w14:paraId="6014B22D" w14:textId="77777777" w:rsidR="007C5B3A" w:rsidRPr="00B53F0B" w:rsidRDefault="007C5B3A" w:rsidP="00AD7DCE">
            <w:pPr>
              <w:tabs>
                <w:tab w:val="center" w:pos="4677"/>
                <w:tab w:val="right" w:pos="9355"/>
              </w:tabs>
              <w:jc w:val="both"/>
              <w:rPr>
                <w:sz w:val="20"/>
                <w:szCs w:val="20"/>
                <w:lang w:eastAsia="ru-RU"/>
              </w:rPr>
            </w:pPr>
            <w:r w:rsidRPr="00B53F0B">
              <w:rPr>
                <w:sz w:val="20"/>
                <w:szCs w:val="20"/>
                <w:lang w:eastAsia="ru-RU"/>
              </w:rPr>
              <w:t>- максимальный – не подлежит установлению.</w:t>
            </w:r>
          </w:p>
          <w:p w14:paraId="15045692" w14:textId="77777777" w:rsidR="007C5B3A" w:rsidRPr="00B53F0B" w:rsidRDefault="007C5B3A" w:rsidP="00AD7DCE">
            <w:pPr>
              <w:tabs>
                <w:tab w:val="center" w:pos="4677"/>
                <w:tab w:val="right" w:pos="9355"/>
              </w:tabs>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r>
      <w:tr w:rsidR="007C5B3A" w:rsidRPr="00B53F0B" w14:paraId="49477224" w14:textId="77777777" w:rsidTr="004127C0">
        <w:trPr>
          <w:trHeight w:val="263"/>
        </w:trPr>
        <w:tc>
          <w:tcPr>
            <w:tcW w:w="3227" w:type="dxa"/>
          </w:tcPr>
          <w:p w14:paraId="77AA76D2" w14:textId="77777777" w:rsidR="007C5B3A" w:rsidRPr="00B53F0B" w:rsidRDefault="007C5B3A" w:rsidP="00AD7DCE">
            <w:pPr>
              <w:textAlignment w:val="baseline"/>
              <w:rPr>
                <w:sz w:val="20"/>
                <w:szCs w:val="20"/>
                <w:lang w:eastAsia="ru-RU"/>
              </w:rPr>
            </w:pPr>
            <w:r w:rsidRPr="00B53F0B">
              <w:rPr>
                <w:sz w:val="20"/>
                <w:szCs w:val="20"/>
                <w:lang w:eastAsia="ru-RU"/>
              </w:rPr>
              <w:lastRenderedPageBreak/>
              <w:t>Обеспечение внутреннего правопорядка (8.3)</w:t>
            </w:r>
          </w:p>
        </w:tc>
        <w:tc>
          <w:tcPr>
            <w:tcW w:w="8363" w:type="dxa"/>
          </w:tcPr>
          <w:p w14:paraId="619D3DB0" w14:textId="77777777" w:rsidR="007C5B3A" w:rsidRPr="00B53F0B" w:rsidRDefault="007C5B3A" w:rsidP="00AD7DCE">
            <w:pPr>
              <w:textAlignment w:val="baseline"/>
              <w:rPr>
                <w:sz w:val="20"/>
                <w:szCs w:val="20"/>
                <w:lang w:eastAsia="ru-RU"/>
              </w:rPr>
            </w:pPr>
            <w:r w:rsidRPr="00B53F0B">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642" w:type="dxa"/>
          </w:tcPr>
          <w:p w14:paraId="68547C40" w14:textId="77777777" w:rsidR="007C5B3A" w:rsidRPr="00B53F0B" w:rsidRDefault="007C5B3A" w:rsidP="00AD7DCE">
            <w:pPr>
              <w:jc w:val="both"/>
              <w:rPr>
                <w:sz w:val="20"/>
                <w:szCs w:val="20"/>
                <w:lang w:eastAsia="ru-RU"/>
              </w:rPr>
            </w:pPr>
            <w:r w:rsidRPr="00B53F0B">
              <w:rPr>
                <w:sz w:val="20"/>
                <w:szCs w:val="20"/>
                <w:lang w:eastAsia="ru-RU"/>
              </w:rPr>
              <w:t>Предельное количество этажей – до 3 надземных этажей.</w:t>
            </w:r>
          </w:p>
          <w:p w14:paraId="0C2F91FF" w14:textId="77777777" w:rsidR="007C5B3A" w:rsidRPr="00B53F0B" w:rsidRDefault="007C5B3A" w:rsidP="00AD7DCE">
            <w:pPr>
              <w:jc w:val="both"/>
              <w:rPr>
                <w:sz w:val="20"/>
                <w:szCs w:val="20"/>
                <w:lang w:eastAsia="ru-RU"/>
              </w:rPr>
            </w:pPr>
            <w:r w:rsidRPr="00B53F0B">
              <w:rPr>
                <w:sz w:val="20"/>
                <w:szCs w:val="20"/>
                <w:lang w:eastAsia="ru-RU"/>
              </w:rPr>
              <w:t>Минимальный отступ от границы земельного участка – 3 м.</w:t>
            </w:r>
          </w:p>
          <w:p w14:paraId="1800A8F3"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w:t>
            </w:r>
          </w:p>
          <w:p w14:paraId="6C5E266D" w14:textId="77777777" w:rsidR="007C5B3A" w:rsidRPr="00B53F0B" w:rsidRDefault="007C5B3A" w:rsidP="00AD7DCE">
            <w:pPr>
              <w:jc w:val="both"/>
              <w:rPr>
                <w:sz w:val="20"/>
                <w:szCs w:val="20"/>
                <w:lang w:eastAsia="ru-RU"/>
              </w:rPr>
            </w:pPr>
            <w:r w:rsidRPr="00B53F0B">
              <w:rPr>
                <w:sz w:val="20"/>
                <w:szCs w:val="20"/>
                <w:lang w:eastAsia="ru-RU"/>
              </w:rPr>
              <w:t>- минимальный – 200 кв. м;</w:t>
            </w:r>
          </w:p>
          <w:p w14:paraId="72F50D9E" w14:textId="77777777" w:rsidR="007C5B3A" w:rsidRPr="00B53F0B" w:rsidRDefault="007C5B3A" w:rsidP="00AD7DCE">
            <w:pPr>
              <w:jc w:val="both"/>
              <w:rPr>
                <w:sz w:val="20"/>
                <w:szCs w:val="20"/>
                <w:lang w:eastAsia="ru-RU"/>
              </w:rPr>
            </w:pPr>
            <w:r w:rsidRPr="00B53F0B">
              <w:rPr>
                <w:sz w:val="20"/>
                <w:szCs w:val="20"/>
                <w:lang w:eastAsia="ru-RU"/>
              </w:rPr>
              <w:t>- максимальный – не подлежит установлению.</w:t>
            </w:r>
          </w:p>
          <w:p w14:paraId="3E186780" w14:textId="77777777" w:rsidR="007C5B3A" w:rsidRPr="00B53F0B" w:rsidRDefault="007C5B3A" w:rsidP="00AD7DCE">
            <w:pPr>
              <w:jc w:val="both"/>
              <w:rPr>
                <w:sz w:val="20"/>
                <w:szCs w:val="20"/>
                <w:lang w:eastAsia="ru-RU"/>
              </w:rPr>
            </w:pPr>
            <w:r w:rsidRPr="00B53F0B">
              <w:rPr>
                <w:sz w:val="20"/>
                <w:szCs w:val="20"/>
                <w:lang w:eastAsia="ru-RU"/>
              </w:rPr>
              <w:t xml:space="preserve">Максимальный процент застройки зданиями и сооружениями в границах земельного участка – </w:t>
            </w:r>
            <w:proofErr w:type="gramStart"/>
            <w:r w:rsidRPr="00B53F0B">
              <w:rPr>
                <w:sz w:val="20"/>
                <w:szCs w:val="20"/>
                <w:lang w:eastAsia="ru-RU"/>
              </w:rPr>
              <w:t>75 .</w:t>
            </w:r>
            <w:proofErr w:type="gramEnd"/>
          </w:p>
        </w:tc>
      </w:tr>
      <w:tr w:rsidR="007C5B3A" w:rsidRPr="00B53F0B" w14:paraId="79BD868C" w14:textId="77777777" w:rsidTr="004127C0">
        <w:trPr>
          <w:trHeight w:val="662"/>
        </w:trPr>
        <w:tc>
          <w:tcPr>
            <w:tcW w:w="3227" w:type="dxa"/>
          </w:tcPr>
          <w:p w14:paraId="54F2A458" w14:textId="77777777" w:rsidR="007C5B3A" w:rsidRPr="00B53F0B" w:rsidRDefault="007C5B3A" w:rsidP="00AD7DCE">
            <w:pPr>
              <w:textAlignment w:val="baseline"/>
              <w:rPr>
                <w:sz w:val="20"/>
                <w:szCs w:val="20"/>
                <w:lang w:eastAsia="ru-RU"/>
              </w:rPr>
            </w:pPr>
            <w:r w:rsidRPr="00B53F0B">
              <w:rPr>
                <w:sz w:val="20"/>
                <w:szCs w:val="20"/>
                <w:lang w:eastAsia="ru-RU"/>
              </w:rPr>
              <w:t>Обеспечение обороны и безопасности (8.0)</w:t>
            </w:r>
          </w:p>
        </w:tc>
        <w:tc>
          <w:tcPr>
            <w:tcW w:w="8363" w:type="dxa"/>
          </w:tcPr>
          <w:p w14:paraId="7B97B8EE" w14:textId="77777777" w:rsidR="007C5B3A" w:rsidRPr="00B53F0B" w:rsidRDefault="007C5B3A" w:rsidP="00AD7DCE">
            <w:pPr>
              <w:textAlignment w:val="baseline"/>
              <w:rPr>
                <w:sz w:val="20"/>
                <w:szCs w:val="20"/>
                <w:lang w:eastAsia="ru-RU"/>
              </w:rPr>
            </w:pPr>
            <w:r w:rsidRPr="00B53F0B">
              <w:rPr>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3642" w:type="dxa"/>
          </w:tcPr>
          <w:p w14:paraId="069E710F" w14:textId="77777777" w:rsidR="007C5B3A" w:rsidRPr="00B53F0B" w:rsidRDefault="007C5B3A" w:rsidP="00AD7DCE">
            <w:pPr>
              <w:jc w:val="both"/>
              <w:rPr>
                <w:sz w:val="20"/>
                <w:szCs w:val="20"/>
                <w:lang w:eastAsia="ru-RU"/>
              </w:rPr>
            </w:pPr>
            <w:r w:rsidRPr="00B53F0B">
              <w:rPr>
                <w:sz w:val="20"/>
                <w:szCs w:val="20"/>
                <w:lang w:eastAsia="ru-RU"/>
              </w:rPr>
              <w:t>Предельное количество этажей – до 5 надземных этажей.</w:t>
            </w:r>
          </w:p>
          <w:p w14:paraId="076403D3" w14:textId="77777777" w:rsidR="007C5B3A" w:rsidRPr="00B53F0B" w:rsidRDefault="007C5B3A" w:rsidP="00AD7DCE">
            <w:pPr>
              <w:jc w:val="both"/>
              <w:rPr>
                <w:sz w:val="20"/>
                <w:szCs w:val="20"/>
                <w:lang w:eastAsia="ru-RU"/>
              </w:rPr>
            </w:pPr>
            <w:r w:rsidRPr="00B53F0B">
              <w:rPr>
                <w:sz w:val="20"/>
                <w:szCs w:val="20"/>
                <w:lang w:eastAsia="ru-RU"/>
              </w:rPr>
              <w:t>Минимальный отступ от границы земельного участка – 3 м.</w:t>
            </w:r>
          </w:p>
          <w:p w14:paraId="22F3720C"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w:t>
            </w:r>
          </w:p>
          <w:p w14:paraId="706AF945" w14:textId="77777777" w:rsidR="007C5B3A" w:rsidRPr="00B53F0B" w:rsidRDefault="007C5B3A" w:rsidP="00AD7DCE">
            <w:pPr>
              <w:jc w:val="both"/>
              <w:rPr>
                <w:sz w:val="20"/>
                <w:szCs w:val="20"/>
                <w:lang w:eastAsia="ru-RU"/>
              </w:rPr>
            </w:pPr>
            <w:r w:rsidRPr="00B53F0B">
              <w:rPr>
                <w:sz w:val="20"/>
                <w:szCs w:val="20"/>
                <w:lang w:eastAsia="ru-RU"/>
              </w:rPr>
              <w:t>- минимальный – 3000 кв. м;</w:t>
            </w:r>
          </w:p>
          <w:p w14:paraId="52E9ADC6" w14:textId="77777777" w:rsidR="007C5B3A" w:rsidRPr="00B53F0B" w:rsidRDefault="007C5B3A" w:rsidP="00AD7DCE">
            <w:pPr>
              <w:jc w:val="both"/>
              <w:rPr>
                <w:sz w:val="20"/>
                <w:szCs w:val="20"/>
                <w:lang w:eastAsia="ru-RU"/>
              </w:rPr>
            </w:pPr>
            <w:r w:rsidRPr="00B53F0B">
              <w:rPr>
                <w:sz w:val="20"/>
                <w:szCs w:val="20"/>
                <w:lang w:eastAsia="ru-RU"/>
              </w:rPr>
              <w:t>- максимальный – не подлежит установлению.</w:t>
            </w:r>
          </w:p>
          <w:p w14:paraId="69BC595F" w14:textId="77777777" w:rsidR="007C5B3A" w:rsidRPr="00B53F0B" w:rsidRDefault="007C5B3A"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r>
      <w:tr w:rsidR="007C5B3A" w:rsidRPr="00B53F0B" w14:paraId="7C881CA2" w14:textId="77777777" w:rsidTr="004127C0">
        <w:tc>
          <w:tcPr>
            <w:tcW w:w="3227" w:type="dxa"/>
          </w:tcPr>
          <w:p w14:paraId="76DF9E6B" w14:textId="77777777" w:rsidR="007C5B3A" w:rsidRPr="00B53F0B" w:rsidRDefault="007C5B3A" w:rsidP="00AD7DCE">
            <w:pPr>
              <w:textAlignment w:val="baseline"/>
              <w:rPr>
                <w:sz w:val="20"/>
                <w:szCs w:val="20"/>
                <w:lang w:eastAsia="ru-RU"/>
              </w:rPr>
            </w:pPr>
            <w:r w:rsidRPr="00B53F0B">
              <w:rPr>
                <w:sz w:val="20"/>
                <w:szCs w:val="20"/>
                <w:lang w:eastAsia="ru-RU"/>
              </w:rPr>
              <w:t>Объекты торговли (торговые центры, торгово-развлекательные центры (комплексы) (4.2)</w:t>
            </w:r>
          </w:p>
        </w:tc>
        <w:tc>
          <w:tcPr>
            <w:tcW w:w="8363" w:type="dxa"/>
          </w:tcPr>
          <w:p w14:paraId="7BCD6EEC" w14:textId="77777777" w:rsidR="007C5B3A" w:rsidRPr="00B53F0B" w:rsidRDefault="007C5B3A" w:rsidP="00AD7DCE">
            <w:pPr>
              <w:textAlignment w:val="baseline"/>
              <w:rPr>
                <w:sz w:val="20"/>
                <w:szCs w:val="20"/>
                <w:lang w:eastAsia="ru-RU"/>
              </w:rPr>
            </w:pPr>
            <w:r w:rsidRPr="00B53F0B">
              <w:rPr>
                <w:sz w:val="20"/>
                <w:szCs w:val="20"/>
                <w:lang w:eastAsia="ru-RU"/>
              </w:rPr>
              <w:t xml:space="preserve">Размещение объектов капитального строительства, общей площадью свыше 5000 </w:t>
            </w:r>
            <w:proofErr w:type="gramStart"/>
            <w:r w:rsidRPr="00B53F0B">
              <w:rPr>
                <w:sz w:val="20"/>
                <w:szCs w:val="20"/>
                <w:lang w:eastAsia="ru-RU"/>
              </w:rPr>
              <w:t>кв.м</w:t>
            </w:r>
            <w:proofErr w:type="gramEnd"/>
            <w:r w:rsidRPr="00B53F0B">
              <w:rPr>
                <w:sz w:val="20"/>
                <w:szCs w:val="20"/>
                <w:lang w:eastAsia="ru-RU"/>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14:paraId="13253DE9" w14:textId="77777777" w:rsidR="007C5B3A" w:rsidRPr="00B53F0B" w:rsidRDefault="007C5B3A" w:rsidP="00AD7DCE">
            <w:pPr>
              <w:textAlignment w:val="baseline"/>
              <w:rPr>
                <w:sz w:val="20"/>
                <w:szCs w:val="20"/>
                <w:lang w:eastAsia="ru-RU"/>
              </w:rPr>
            </w:pPr>
            <w:r w:rsidRPr="00B53F0B">
              <w:rPr>
                <w:sz w:val="20"/>
                <w:szCs w:val="20"/>
                <w:lang w:eastAsia="ru-RU"/>
              </w:rPr>
              <w:t>размещение гаражей и (или) стоянок для автомобилей сотрудников и посетителей торгового центра</w:t>
            </w:r>
          </w:p>
        </w:tc>
        <w:tc>
          <w:tcPr>
            <w:tcW w:w="3642" w:type="dxa"/>
          </w:tcPr>
          <w:p w14:paraId="16C4D5F5" w14:textId="77777777" w:rsidR="007C5B3A" w:rsidRPr="00B53F0B" w:rsidRDefault="007C5B3A" w:rsidP="00AD7DCE">
            <w:pPr>
              <w:jc w:val="both"/>
              <w:rPr>
                <w:sz w:val="20"/>
                <w:szCs w:val="20"/>
                <w:lang w:eastAsia="ru-RU"/>
              </w:rPr>
            </w:pPr>
            <w:r w:rsidRPr="00B53F0B">
              <w:rPr>
                <w:sz w:val="20"/>
                <w:szCs w:val="20"/>
                <w:lang w:eastAsia="ru-RU"/>
              </w:rPr>
              <w:t>Предельное количество этажей – до 3 надземных этажей.</w:t>
            </w:r>
          </w:p>
          <w:p w14:paraId="1850E854" w14:textId="77777777" w:rsidR="007C5B3A" w:rsidRPr="00B53F0B" w:rsidRDefault="007C5B3A" w:rsidP="00AD7DCE">
            <w:pPr>
              <w:jc w:val="both"/>
              <w:rPr>
                <w:sz w:val="20"/>
                <w:szCs w:val="20"/>
                <w:lang w:eastAsia="ru-RU"/>
              </w:rPr>
            </w:pPr>
            <w:r w:rsidRPr="00B53F0B">
              <w:rPr>
                <w:sz w:val="20"/>
                <w:szCs w:val="20"/>
                <w:lang w:eastAsia="ru-RU"/>
              </w:rPr>
              <w:t>Минимальный отступ от границы земельного участка – 5 м.</w:t>
            </w:r>
          </w:p>
          <w:p w14:paraId="72EDAD90"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w:t>
            </w:r>
          </w:p>
          <w:p w14:paraId="23285F5B" w14:textId="77777777" w:rsidR="007C5B3A" w:rsidRPr="00B53F0B" w:rsidRDefault="007C5B3A" w:rsidP="00AD7DCE">
            <w:pPr>
              <w:jc w:val="both"/>
              <w:rPr>
                <w:sz w:val="20"/>
                <w:szCs w:val="20"/>
                <w:lang w:eastAsia="ru-RU"/>
              </w:rPr>
            </w:pPr>
            <w:r w:rsidRPr="00B53F0B">
              <w:rPr>
                <w:sz w:val="20"/>
                <w:szCs w:val="20"/>
                <w:lang w:eastAsia="ru-RU"/>
              </w:rPr>
              <w:t>- минимальный – 0,8 га;</w:t>
            </w:r>
          </w:p>
          <w:p w14:paraId="5EDEEB37" w14:textId="77777777" w:rsidR="007C5B3A" w:rsidRPr="00B53F0B" w:rsidRDefault="007C5B3A" w:rsidP="00AD7DCE">
            <w:pPr>
              <w:jc w:val="both"/>
              <w:rPr>
                <w:sz w:val="20"/>
                <w:szCs w:val="20"/>
                <w:lang w:eastAsia="ru-RU"/>
              </w:rPr>
            </w:pPr>
            <w:r w:rsidRPr="00B53F0B">
              <w:rPr>
                <w:sz w:val="20"/>
                <w:szCs w:val="20"/>
                <w:lang w:eastAsia="ru-RU"/>
              </w:rPr>
              <w:t>- максимальный – не подлежит установлению.</w:t>
            </w:r>
          </w:p>
          <w:p w14:paraId="28F28FEC" w14:textId="77777777" w:rsidR="007C5B3A" w:rsidRPr="00B53F0B" w:rsidRDefault="007C5B3A" w:rsidP="00AD7DCE">
            <w:pPr>
              <w:jc w:val="both"/>
              <w:rPr>
                <w:sz w:val="20"/>
                <w:szCs w:val="20"/>
                <w:lang w:eastAsia="ru-RU"/>
              </w:rPr>
            </w:pPr>
            <w:r w:rsidRPr="00B53F0B">
              <w:rPr>
                <w:sz w:val="20"/>
                <w:szCs w:val="20"/>
                <w:lang w:eastAsia="ru-RU"/>
              </w:rPr>
              <w:lastRenderedPageBreak/>
              <w:t>Максимальный процент застройки зданиями и сооружениями в границах земельного участка – 75.</w:t>
            </w:r>
          </w:p>
        </w:tc>
      </w:tr>
      <w:tr w:rsidR="007C5B3A" w:rsidRPr="00B53F0B" w14:paraId="11DF9EFE" w14:textId="77777777" w:rsidTr="004127C0">
        <w:trPr>
          <w:trHeight w:val="406"/>
        </w:trPr>
        <w:tc>
          <w:tcPr>
            <w:tcW w:w="3227" w:type="dxa"/>
          </w:tcPr>
          <w:p w14:paraId="0CBF7322" w14:textId="77777777" w:rsidR="007C5B3A" w:rsidRPr="00B53F0B" w:rsidRDefault="007C5B3A" w:rsidP="00AD7DCE">
            <w:pPr>
              <w:textAlignment w:val="baseline"/>
              <w:rPr>
                <w:sz w:val="20"/>
                <w:szCs w:val="20"/>
                <w:lang w:eastAsia="ru-RU"/>
              </w:rPr>
            </w:pPr>
            <w:r w:rsidRPr="00B53F0B">
              <w:rPr>
                <w:sz w:val="20"/>
                <w:szCs w:val="20"/>
                <w:lang w:eastAsia="ru-RU"/>
              </w:rPr>
              <w:lastRenderedPageBreak/>
              <w:t>Рынки (4.3)</w:t>
            </w:r>
          </w:p>
        </w:tc>
        <w:tc>
          <w:tcPr>
            <w:tcW w:w="8363" w:type="dxa"/>
          </w:tcPr>
          <w:p w14:paraId="27B091A1" w14:textId="77777777" w:rsidR="007C5B3A" w:rsidRPr="00B53F0B" w:rsidRDefault="007C5B3A" w:rsidP="00AD7DCE">
            <w:pPr>
              <w:textAlignment w:val="baseline"/>
              <w:rPr>
                <w:sz w:val="20"/>
                <w:szCs w:val="20"/>
                <w:lang w:eastAsia="ru-RU"/>
              </w:rPr>
            </w:pPr>
            <w:r w:rsidRPr="00B53F0B">
              <w:rPr>
                <w:sz w:val="20"/>
                <w:szCs w:val="20"/>
                <w:lang w:eastAsia="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gramStart"/>
            <w:r w:rsidRPr="00B53F0B">
              <w:rPr>
                <w:sz w:val="20"/>
                <w:szCs w:val="20"/>
                <w:lang w:eastAsia="ru-RU"/>
              </w:rPr>
              <w:t>кв.м</w:t>
            </w:r>
            <w:proofErr w:type="gramEnd"/>
            <w:r w:rsidRPr="00B53F0B">
              <w:rPr>
                <w:sz w:val="20"/>
                <w:szCs w:val="20"/>
                <w:lang w:eastAsia="ru-RU"/>
              </w:rPr>
              <w:t>:</w:t>
            </w:r>
          </w:p>
          <w:p w14:paraId="3BCFA2C2" w14:textId="77777777" w:rsidR="007C5B3A" w:rsidRPr="00B53F0B" w:rsidRDefault="007C5B3A" w:rsidP="00AD7DCE">
            <w:pPr>
              <w:textAlignment w:val="baseline"/>
              <w:rPr>
                <w:sz w:val="20"/>
                <w:szCs w:val="20"/>
                <w:lang w:eastAsia="ru-RU"/>
              </w:rPr>
            </w:pPr>
            <w:r w:rsidRPr="00B53F0B">
              <w:rPr>
                <w:sz w:val="20"/>
                <w:szCs w:val="20"/>
                <w:lang w:eastAsia="ru-RU"/>
              </w:rPr>
              <w:t>размещение гаражей и (или) стоянок для автомобилей сотрудников и посетителей рынка</w:t>
            </w:r>
          </w:p>
        </w:tc>
        <w:tc>
          <w:tcPr>
            <w:tcW w:w="3642" w:type="dxa"/>
          </w:tcPr>
          <w:p w14:paraId="27A3BB14" w14:textId="77777777" w:rsidR="007C5B3A" w:rsidRPr="00B53F0B" w:rsidRDefault="007C5B3A" w:rsidP="00AD7DCE">
            <w:pPr>
              <w:jc w:val="both"/>
              <w:rPr>
                <w:sz w:val="20"/>
                <w:szCs w:val="20"/>
                <w:lang w:eastAsia="ru-RU"/>
              </w:rPr>
            </w:pPr>
            <w:r w:rsidRPr="00B53F0B">
              <w:rPr>
                <w:sz w:val="20"/>
                <w:szCs w:val="20"/>
                <w:lang w:eastAsia="ru-RU"/>
              </w:rPr>
              <w:t>Предельное количество этажей – до 2 надземных этажей.</w:t>
            </w:r>
          </w:p>
          <w:p w14:paraId="4F4CB67F" w14:textId="77777777" w:rsidR="007C5B3A" w:rsidRPr="00B53F0B" w:rsidRDefault="007C5B3A" w:rsidP="00AD7DCE">
            <w:pPr>
              <w:jc w:val="both"/>
              <w:rPr>
                <w:sz w:val="20"/>
                <w:szCs w:val="20"/>
                <w:lang w:eastAsia="ru-RU"/>
              </w:rPr>
            </w:pPr>
            <w:r w:rsidRPr="00B53F0B">
              <w:rPr>
                <w:sz w:val="20"/>
                <w:szCs w:val="20"/>
                <w:lang w:eastAsia="ru-RU"/>
              </w:rPr>
              <w:t>Минимальный отступ от границы земельного участка – 3 м.</w:t>
            </w:r>
          </w:p>
          <w:p w14:paraId="4D0203DF"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w:t>
            </w:r>
          </w:p>
          <w:p w14:paraId="615B64C4" w14:textId="77777777" w:rsidR="007C5B3A" w:rsidRPr="00B53F0B" w:rsidRDefault="007C5B3A" w:rsidP="00AD7DCE">
            <w:pPr>
              <w:jc w:val="both"/>
              <w:rPr>
                <w:sz w:val="20"/>
                <w:szCs w:val="20"/>
                <w:lang w:eastAsia="ru-RU"/>
              </w:rPr>
            </w:pPr>
            <w:r w:rsidRPr="00B53F0B">
              <w:rPr>
                <w:sz w:val="20"/>
                <w:szCs w:val="20"/>
                <w:lang w:eastAsia="ru-RU"/>
              </w:rPr>
              <w:t>- минимальный – 500 кв. м;</w:t>
            </w:r>
          </w:p>
          <w:p w14:paraId="0A359C7B" w14:textId="77777777" w:rsidR="007C5B3A" w:rsidRPr="00B53F0B" w:rsidRDefault="007C5B3A" w:rsidP="00AD7DCE">
            <w:pPr>
              <w:jc w:val="both"/>
              <w:rPr>
                <w:sz w:val="20"/>
                <w:szCs w:val="20"/>
                <w:lang w:eastAsia="ru-RU"/>
              </w:rPr>
            </w:pPr>
            <w:r w:rsidRPr="00B53F0B">
              <w:rPr>
                <w:sz w:val="20"/>
                <w:szCs w:val="20"/>
                <w:lang w:eastAsia="ru-RU"/>
              </w:rPr>
              <w:t>- максимальный – не подлежит установлению.</w:t>
            </w:r>
          </w:p>
          <w:p w14:paraId="45C0D607" w14:textId="77777777" w:rsidR="007C5B3A" w:rsidRPr="00B53F0B" w:rsidRDefault="007C5B3A"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r>
      <w:tr w:rsidR="007C5B3A" w:rsidRPr="00B53F0B" w14:paraId="47D051CD" w14:textId="77777777" w:rsidTr="004127C0">
        <w:trPr>
          <w:trHeight w:val="404"/>
        </w:trPr>
        <w:tc>
          <w:tcPr>
            <w:tcW w:w="3227" w:type="dxa"/>
          </w:tcPr>
          <w:p w14:paraId="4AE31E96" w14:textId="77777777" w:rsidR="007C5B3A" w:rsidRPr="00B53F0B" w:rsidRDefault="007C5B3A" w:rsidP="00AD7DCE">
            <w:pPr>
              <w:textAlignment w:val="baseline"/>
              <w:rPr>
                <w:sz w:val="20"/>
                <w:szCs w:val="20"/>
                <w:lang w:eastAsia="ru-RU"/>
              </w:rPr>
            </w:pPr>
            <w:r w:rsidRPr="00B53F0B">
              <w:rPr>
                <w:sz w:val="20"/>
                <w:szCs w:val="20"/>
                <w:lang w:eastAsia="ru-RU"/>
              </w:rPr>
              <w:t>Магазины (4.4)</w:t>
            </w:r>
          </w:p>
        </w:tc>
        <w:tc>
          <w:tcPr>
            <w:tcW w:w="8363" w:type="dxa"/>
          </w:tcPr>
          <w:p w14:paraId="06192FB2" w14:textId="77777777" w:rsidR="007C5B3A" w:rsidRPr="00B53F0B" w:rsidRDefault="007C5B3A" w:rsidP="00AD7DCE">
            <w:pPr>
              <w:textAlignment w:val="baseline"/>
              <w:rPr>
                <w:sz w:val="20"/>
                <w:szCs w:val="20"/>
                <w:lang w:eastAsia="ru-RU"/>
              </w:rPr>
            </w:pPr>
            <w:r w:rsidRPr="00B53F0B">
              <w:rPr>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gramStart"/>
            <w:r w:rsidRPr="00B53F0B">
              <w:rPr>
                <w:sz w:val="20"/>
                <w:szCs w:val="20"/>
                <w:lang w:eastAsia="ru-RU"/>
              </w:rPr>
              <w:t>кв.м</w:t>
            </w:r>
            <w:proofErr w:type="gramEnd"/>
          </w:p>
        </w:tc>
        <w:tc>
          <w:tcPr>
            <w:tcW w:w="3642" w:type="dxa"/>
          </w:tcPr>
          <w:p w14:paraId="0F4772EB" w14:textId="77777777" w:rsidR="007C5B3A" w:rsidRPr="00B53F0B" w:rsidRDefault="007C5B3A" w:rsidP="00AD7DCE">
            <w:pPr>
              <w:jc w:val="both"/>
              <w:rPr>
                <w:sz w:val="20"/>
                <w:szCs w:val="20"/>
                <w:lang w:eastAsia="ru-RU"/>
              </w:rPr>
            </w:pPr>
            <w:r w:rsidRPr="00B53F0B">
              <w:rPr>
                <w:sz w:val="20"/>
                <w:szCs w:val="20"/>
                <w:lang w:eastAsia="ru-RU"/>
              </w:rPr>
              <w:t>Предельное количество этажей – до 4 надземных этажей.</w:t>
            </w:r>
          </w:p>
          <w:p w14:paraId="43105E23" w14:textId="77777777" w:rsidR="007C5B3A" w:rsidRPr="00B53F0B" w:rsidRDefault="007C5B3A" w:rsidP="00AD7DCE">
            <w:pPr>
              <w:jc w:val="both"/>
              <w:rPr>
                <w:sz w:val="20"/>
                <w:szCs w:val="20"/>
                <w:lang w:eastAsia="ru-RU"/>
              </w:rPr>
            </w:pPr>
            <w:r w:rsidRPr="00B53F0B">
              <w:rPr>
                <w:sz w:val="20"/>
                <w:szCs w:val="20"/>
                <w:lang w:eastAsia="ru-RU"/>
              </w:rPr>
              <w:t>Минимальный отступ от границы земельного участка – 3 м.</w:t>
            </w:r>
          </w:p>
          <w:p w14:paraId="65F84A77"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w:t>
            </w:r>
          </w:p>
          <w:p w14:paraId="014DAAB3" w14:textId="77777777" w:rsidR="007C5B3A" w:rsidRPr="00B53F0B" w:rsidRDefault="007C5B3A" w:rsidP="00AD7DCE">
            <w:pPr>
              <w:jc w:val="both"/>
              <w:rPr>
                <w:sz w:val="20"/>
                <w:szCs w:val="20"/>
                <w:lang w:eastAsia="ru-RU"/>
              </w:rPr>
            </w:pPr>
            <w:r w:rsidRPr="00B53F0B">
              <w:rPr>
                <w:sz w:val="20"/>
                <w:szCs w:val="20"/>
                <w:lang w:eastAsia="ru-RU"/>
              </w:rPr>
              <w:t>- минимальный – 500 кв. м;</w:t>
            </w:r>
          </w:p>
          <w:p w14:paraId="1B9A44FC" w14:textId="77777777" w:rsidR="007C5B3A" w:rsidRPr="00B53F0B" w:rsidRDefault="007C5B3A" w:rsidP="00AD7DCE">
            <w:pPr>
              <w:jc w:val="both"/>
              <w:rPr>
                <w:sz w:val="20"/>
                <w:szCs w:val="20"/>
                <w:lang w:eastAsia="ru-RU"/>
              </w:rPr>
            </w:pPr>
            <w:r w:rsidRPr="00B53F0B">
              <w:rPr>
                <w:sz w:val="20"/>
                <w:szCs w:val="20"/>
                <w:lang w:eastAsia="ru-RU"/>
              </w:rPr>
              <w:t>- максимальный – не подлежит установлению.</w:t>
            </w:r>
          </w:p>
          <w:p w14:paraId="0855349E" w14:textId="77777777" w:rsidR="007C5B3A" w:rsidRPr="00B53F0B" w:rsidRDefault="007C5B3A"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r>
      <w:tr w:rsidR="007C5B3A" w:rsidRPr="00B53F0B" w14:paraId="34781486" w14:textId="77777777" w:rsidTr="004127C0">
        <w:trPr>
          <w:trHeight w:val="940"/>
        </w:trPr>
        <w:tc>
          <w:tcPr>
            <w:tcW w:w="3227" w:type="dxa"/>
          </w:tcPr>
          <w:p w14:paraId="1DDEF0BE" w14:textId="77777777" w:rsidR="007C5B3A" w:rsidRPr="00B53F0B" w:rsidRDefault="007C5B3A" w:rsidP="00AD7DCE">
            <w:pPr>
              <w:textAlignment w:val="baseline"/>
              <w:rPr>
                <w:sz w:val="20"/>
                <w:szCs w:val="20"/>
                <w:lang w:eastAsia="ru-RU"/>
              </w:rPr>
            </w:pPr>
            <w:r w:rsidRPr="00B53F0B">
              <w:rPr>
                <w:sz w:val="20"/>
                <w:szCs w:val="20"/>
                <w:lang w:eastAsia="ru-RU"/>
              </w:rPr>
              <w:t>Общественное питание (4.6)</w:t>
            </w:r>
          </w:p>
        </w:tc>
        <w:tc>
          <w:tcPr>
            <w:tcW w:w="8363" w:type="dxa"/>
          </w:tcPr>
          <w:p w14:paraId="0CC65AEE" w14:textId="77777777" w:rsidR="007C5B3A" w:rsidRPr="00B53F0B" w:rsidRDefault="007C5B3A" w:rsidP="00AD7DCE">
            <w:pPr>
              <w:textAlignment w:val="baseline"/>
              <w:rPr>
                <w:sz w:val="20"/>
                <w:szCs w:val="20"/>
                <w:lang w:eastAsia="ru-RU"/>
              </w:rPr>
            </w:pPr>
            <w:r w:rsidRPr="00B53F0B">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42" w:type="dxa"/>
          </w:tcPr>
          <w:p w14:paraId="309B0EE4" w14:textId="77777777" w:rsidR="007C5B3A" w:rsidRPr="00B53F0B" w:rsidRDefault="007C5B3A" w:rsidP="00AD7DCE">
            <w:pPr>
              <w:jc w:val="both"/>
              <w:rPr>
                <w:sz w:val="20"/>
                <w:szCs w:val="20"/>
                <w:lang w:eastAsia="ru-RU"/>
              </w:rPr>
            </w:pPr>
            <w:r w:rsidRPr="00B53F0B">
              <w:rPr>
                <w:sz w:val="20"/>
                <w:szCs w:val="20"/>
                <w:lang w:eastAsia="ru-RU"/>
              </w:rPr>
              <w:t>Предельное количество этажей – до 3 надземных этажей.</w:t>
            </w:r>
          </w:p>
          <w:p w14:paraId="4796FDAB" w14:textId="77777777" w:rsidR="007C5B3A" w:rsidRPr="00B53F0B" w:rsidRDefault="007C5B3A" w:rsidP="00AD7DCE">
            <w:pPr>
              <w:jc w:val="both"/>
              <w:rPr>
                <w:sz w:val="20"/>
                <w:szCs w:val="20"/>
                <w:lang w:eastAsia="ru-RU"/>
              </w:rPr>
            </w:pPr>
            <w:r w:rsidRPr="00B53F0B">
              <w:rPr>
                <w:sz w:val="20"/>
                <w:szCs w:val="20"/>
                <w:lang w:eastAsia="ru-RU"/>
              </w:rPr>
              <w:t>Минимальный отступ от границы земельного участка – 3 м.</w:t>
            </w:r>
          </w:p>
          <w:p w14:paraId="068E75D9"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w:t>
            </w:r>
          </w:p>
          <w:p w14:paraId="224BA873" w14:textId="77777777" w:rsidR="007C5B3A" w:rsidRPr="00B53F0B" w:rsidRDefault="007C5B3A" w:rsidP="00AD7DCE">
            <w:pPr>
              <w:jc w:val="both"/>
              <w:rPr>
                <w:sz w:val="20"/>
                <w:szCs w:val="20"/>
                <w:lang w:eastAsia="ru-RU"/>
              </w:rPr>
            </w:pPr>
            <w:r w:rsidRPr="00B53F0B">
              <w:rPr>
                <w:sz w:val="20"/>
                <w:szCs w:val="20"/>
                <w:lang w:eastAsia="ru-RU"/>
              </w:rPr>
              <w:t>- минимальный – 200 кв. м;</w:t>
            </w:r>
          </w:p>
          <w:p w14:paraId="4B8A1A78" w14:textId="77777777" w:rsidR="007C5B3A" w:rsidRPr="00B53F0B" w:rsidRDefault="007C5B3A" w:rsidP="00AD7DCE">
            <w:pPr>
              <w:jc w:val="both"/>
              <w:rPr>
                <w:sz w:val="20"/>
                <w:szCs w:val="20"/>
                <w:lang w:eastAsia="ru-RU"/>
              </w:rPr>
            </w:pPr>
            <w:r w:rsidRPr="00B53F0B">
              <w:rPr>
                <w:sz w:val="20"/>
                <w:szCs w:val="20"/>
                <w:lang w:eastAsia="ru-RU"/>
              </w:rPr>
              <w:t>- максимальный – не подлежит установлению.</w:t>
            </w:r>
          </w:p>
          <w:p w14:paraId="0C264D81" w14:textId="77777777" w:rsidR="007C5B3A" w:rsidRPr="00B53F0B" w:rsidRDefault="007C5B3A"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–75.</w:t>
            </w:r>
          </w:p>
        </w:tc>
      </w:tr>
      <w:tr w:rsidR="007C5B3A" w:rsidRPr="00B53F0B" w14:paraId="5363BDE3" w14:textId="77777777" w:rsidTr="004127C0">
        <w:tc>
          <w:tcPr>
            <w:tcW w:w="3227" w:type="dxa"/>
          </w:tcPr>
          <w:p w14:paraId="7DB8172B" w14:textId="77777777" w:rsidR="007C5B3A" w:rsidRPr="00B53F0B" w:rsidRDefault="007C5B3A" w:rsidP="00AD7DCE">
            <w:pPr>
              <w:textAlignment w:val="baseline"/>
              <w:rPr>
                <w:sz w:val="20"/>
                <w:szCs w:val="20"/>
                <w:lang w:eastAsia="ru-RU"/>
              </w:rPr>
            </w:pPr>
            <w:r w:rsidRPr="00B53F0B">
              <w:rPr>
                <w:sz w:val="20"/>
                <w:szCs w:val="20"/>
                <w:lang w:eastAsia="ru-RU"/>
              </w:rPr>
              <w:t>Гостиничное обслуживание (4.7)</w:t>
            </w:r>
          </w:p>
        </w:tc>
        <w:tc>
          <w:tcPr>
            <w:tcW w:w="8363" w:type="dxa"/>
          </w:tcPr>
          <w:p w14:paraId="1A5DB932" w14:textId="77777777" w:rsidR="007C5B3A" w:rsidRPr="00B53F0B" w:rsidRDefault="007C5B3A" w:rsidP="00AD7DCE">
            <w:pPr>
              <w:textAlignment w:val="baseline"/>
              <w:rPr>
                <w:sz w:val="20"/>
                <w:szCs w:val="20"/>
                <w:lang w:eastAsia="ru-RU"/>
              </w:rPr>
            </w:pPr>
            <w:r w:rsidRPr="00B53F0B">
              <w:rPr>
                <w:sz w:val="20"/>
                <w:szCs w:val="20"/>
                <w:lang w:eastAsia="ru-RU"/>
              </w:rPr>
              <w:t xml:space="preserve">Размещение гостиниц, </w:t>
            </w:r>
            <w:r w:rsidRPr="00B53F0B">
              <w:rPr>
                <w:strike/>
                <w:sz w:val="20"/>
                <w:szCs w:val="20"/>
                <w:lang w:eastAsia="ru-RU"/>
              </w:rPr>
              <w:t>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642" w:type="dxa"/>
          </w:tcPr>
          <w:p w14:paraId="18966E49" w14:textId="77777777" w:rsidR="007C5B3A" w:rsidRPr="00B53F0B" w:rsidRDefault="007C5B3A" w:rsidP="00AD7DCE">
            <w:pPr>
              <w:jc w:val="both"/>
              <w:rPr>
                <w:sz w:val="20"/>
                <w:szCs w:val="20"/>
                <w:lang w:eastAsia="ru-RU"/>
              </w:rPr>
            </w:pPr>
            <w:r w:rsidRPr="00B53F0B">
              <w:rPr>
                <w:sz w:val="20"/>
                <w:szCs w:val="20"/>
                <w:lang w:eastAsia="ru-RU"/>
              </w:rPr>
              <w:t>Предельное количество этажей – до 4 надземных этажей.</w:t>
            </w:r>
          </w:p>
          <w:p w14:paraId="5E11A60F" w14:textId="77777777" w:rsidR="007C5B3A" w:rsidRPr="00B53F0B" w:rsidRDefault="007C5B3A" w:rsidP="00AD7DCE">
            <w:pPr>
              <w:jc w:val="both"/>
              <w:rPr>
                <w:sz w:val="20"/>
                <w:szCs w:val="20"/>
                <w:lang w:eastAsia="ru-RU"/>
              </w:rPr>
            </w:pPr>
            <w:r w:rsidRPr="00B53F0B">
              <w:rPr>
                <w:sz w:val="20"/>
                <w:szCs w:val="20"/>
                <w:lang w:eastAsia="ru-RU"/>
              </w:rPr>
              <w:t>Минимальный отступ от границы земельного участка – 3 м.</w:t>
            </w:r>
          </w:p>
          <w:p w14:paraId="661C687C"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w:t>
            </w:r>
          </w:p>
          <w:p w14:paraId="6AE1517C" w14:textId="77777777" w:rsidR="007C5B3A" w:rsidRPr="00B53F0B" w:rsidRDefault="007C5B3A" w:rsidP="00AD7DCE">
            <w:pPr>
              <w:jc w:val="both"/>
              <w:rPr>
                <w:sz w:val="20"/>
                <w:szCs w:val="20"/>
                <w:lang w:eastAsia="ru-RU"/>
              </w:rPr>
            </w:pPr>
            <w:r w:rsidRPr="00B53F0B">
              <w:rPr>
                <w:sz w:val="20"/>
                <w:szCs w:val="20"/>
                <w:lang w:eastAsia="ru-RU"/>
              </w:rPr>
              <w:lastRenderedPageBreak/>
              <w:t>- минимальный – 500;</w:t>
            </w:r>
          </w:p>
          <w:p w14:paraId="60FFE639" w14:textId="77777777" w:rsidR="007C5B3A" w:rsidRPr="00B53F0B" w:rsidRDefault="007C5B3A" w:rsidP="00AD7DCE">
            <w:pPr>
              <w:jc w:val="both"/>
              <w:rPr>
                <w:sz w:val="20"/>
                <w:szCs w:val="20"/>
                <w:lang w:eastAsia="ru-RU"/>
              </w:rPr>
            </w:pPr>
            <w:r w:rsidRPr="00B53F0B">
              <w:rPr>
                <w:sz w:val="20"/>
                <w:szCs w:val="20"/>
                <w:lang w:eastAsia="ru-RU"/>
              </w:rPr>
              <w:t xml:space="preserve">- максимальный </w:t>
            </w:r>
            <w:r w:rsidRPr="00B53F0B">
              <w:rPr>
                <w:sz w:val="20"/>
                <w:szCs w:val="20"/>
                <w:lang w:eastAsia="ru-RU"/>
              </w:rPr>
              <w:softHyphen/>
              <w:t>- не подлежит установлению.</w:t>
            </w:r>
          </w:p>
          <w:p w14:paraId="5430135D" w14:textId="77777777" w:rsidR="007C5B3A" w:rsidRPr="00B53F0B" w:rsidRDefault="007C5B3A"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r>
      <w:tr w:rsidR="007C5B3A" w:rsidRPr="00B53F0B" w14:paraId="49FCC9A3" w14:textId="77777777" w:rsidTr="004127C0">
        <w:tc>
          <w:tcPr>
            <w:tcW w:w="3227" w:type="dxa"/>
          </w:tcPr>
          <w:p w14:paraId="347884E8" w14:textId="77777777" w:rsidR="007C5B3A" w:rsidRPr="00B53F0B" w:rsidRDefault="007C5B3A" w:rsidP="00AD7DCE">
            <w:pPr>
              <w:textAlignment w:val="baseline"/>
              <w:rPr>
                <w:sz w:val="20"/>
                <w:szCs w:val="20"/>
                <w:lang w:eastAsia="ru-RU"/>
              </w:rPr>
            </w:pPr>
            <w:r w:rsidRPr="00B53F0B">
              <w:rPr>
                <w:sz w:val="20"/>
                <w:szCs w:val="20"/>
                <w:lang w:eastAsia="ru-RU"/>
              </w:rPr>
              <w:lastRenderedPageBreak/>
              <w:t>Обеспечение деятельности в области гидрометеорологии и смежных с ней областях (3.9.1)</w:t>
            </w:r>
          </w:p>
        </w:tc>
        <w:tc>
          <w:tcPr>
            <w:tcW w:w="8363" w:type="dxa"/>
          </w:tcPr>
          <w:p w14:paraId="0E8F9126" w14:textId="77777777" w:rsidR="007C5B3A" w:rsidRPr="00B53F0B" w:rsidRDefault="007C5B3A" w:rsidP="00AD7DCE">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642" w:type="dxa"/>
          </w:tcPr>
          <w:p w14:paraId="34C0229E" w14:textId="77777777" w:rsidR="007C5B3A" w:rsidRPr="00B53F0B" w:rsidRDefault="007C5B3A" w:rsidP="00E31165">
            <w:pPr>
              <w:textAlignment w:val="baseline"/>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C5B3A" w:rsidRPr="00B53F0B" w14:paraId="7DE867C0" w14:textId="77777777" w:rsidTr="004127C0">
        <w:tc>
          <w:tcPr>
            <w:tcW w:w="3227" w:type="dxa"/>
          </w:tcPr>
          <w:p w14:paraId="01D03B93" w14:textId="77777777" w:rsidR="007C5B3A" w:rsidRPr="00B53F0B" w:rsidRDefault="007C5B3A" w:rsidP="00AD7DCE">
            <w:pPr>
              <w:textAlignment w:val="baseline"/>
              <w:rPr>
                <w:sz w:val="20"/>
                <w:szCs w:val="20"/>
                <w:lang w:eastAsia="ru-RU"/>
              </w:rPr>
            </w:pPr>
            <w:r w:rsidRPr="00B53F0B">
              <w:rPr>
                <w:sz w:val="20"/>
                <w:szCs w:val="20"/>
                <w:lang w:eastAsia="ru-RU"/>
              </w:rPr>
              <w:t xml:space="preserve">Проведение научных </w:t>
            </w:r>
            <w:proofErr w:type="gramStart"/>
            <w:r w:rsidRPr="00B53F0B">
              <w:rPr>
                <w:sz w:val="20"/>
                <w:szCs w:val="20"/>
                <w:lang w:eastAsia="ru-RU"/>
              </w:rPr>
              <w:t>исследований(</w:t>
            </w:r>
            <w:proofErr w:type="gramEnd"/>
            <w:r w:rsidRPr="00B53F0B">
              <w:rPr>
                <w:sz w:val="20"/>
                <w:szCs w:val="20"/>
                <w:lang w:eastAsia="ru-RU"/>
              </w:rPr>
              <w:t>3.9.2)</w:t>
            </w:r>
          </w:p>
        </w:tc>
        <w:tc>
          <w:tcPr>
            <w:tcW w:w="8363" w:type="dxa"/>
          </w:tcPr>
          <w:p w14:paraId="2C8A2336" w14:textId="77777777" w:rsidR="007C5B3A" w:rsidRPr="00B53F0B" w:rsidRDefault="007C5B3A" w:rsidP="00AD7DCE">
            <w:pPr>
              <w:textAlignment w:val="baseline"/>
              <w:rPr>
                <w:sz w:val="20"/>
                <w:szCs w:val="20"/>
                <w:lang w:eastAsia="ru-RU"/>
              </w:rPr>
            </w:pPr>
            <w:r w:rsidRPr="00B53F0B">
              <w:rPr>
                <w:sz w:val="20"/>
                <w:szCs w:val="20"/>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642" w:type="dxa"/>
          </w:tcPr>
          <w:p w14:paraId="4A7599EC" w14:textId="77777777" w:rsidR="007C5B3A" w:rsidRPr="00B53F0B" w:rsidRDefault="007C5B3A" w:rsidP="00AD7DCE">
            <w:pPr>
              <w:jc w:val="both"/>
              <w:rPr>
                <w:sz w:val="20"/>
                <w:szCs w:val="20"/>
                <w:lang w:eastAsia="ru-RU"/>
              </w:rPr>
            </w:pPr>
            <w:r w:rsidRPr="00B53F0B">
              <w:rPr>
                <w:sz w:val="20"/>
                <w:szCs w:val="20"/>
                <w:lang w:eastAsia="ru-RU"/>
              </w:rPr>
              <w:t>Предельное количество этажей – до 5 надземных этажей.</w:t>
            </w:r>
          </w:p>
          <w:p w14:paraId="1C9ED245" w14:textId="77777777" w:rsidR="007C5B3A" w:rsidRPr="00B53F0B" w:rsidRDefault="007C5B3A" w:rsidP="00AD7DCE">
            <w:pPr>
              <w:jc w:val="both"/>
              <w:rPr>
                <w:sz w:val="20"/>
                <w:szCs w:val="20"/>
                <w:lang w:eastAsia="ru-RU"/>
              </w:rPr>
            </w:pPr>
            <w:r w:rsidRPr="00B53F0B">
              <w:rPr>
                <w:sz w:val="20"/>
                <w:szCs w:val="20"/>
                <w:lang w:eastAsia="ru-RU"/>
              </w:rPr>
              <w:t>Минимальный отступ от границы земельного участка – 5 м.</w:t>
            </w:r>
          </w:p>
          <w:p w14:paraId="13F56B40"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w:t>
            </w:r>
          </w:p>
          <w:p w14:paraId="492022FB" w14:textId="77777777" w:rsidR="007C5B3A" w:rsidRPr="00B53F0B" w:rsidRDefault="007C5B3A" w:rsidP="00AD7DCE">
            <w:pPr>
              <w:jc w:val="both"/>
              <w:rPr>
                <w:sz w:val="20"/>
                <w:szCs w:val="20"/>
                <w:lang w:eastAsia="ru-RU"/>
              </w:rPr>
            </w:pPr>
            <w:r w:rsidRPr="00B53F0B">
              <w:rPr>
                <w:sz w:val="20"/>
                <w:szCs w:val="20"/>
                <w:lang w:eastAsia="ru-RU"/>
              </w:rPr>
              <w:t>не подлежит установлению</w:t>
            </w:r>
          </w:p>
          <w:p w14:paraId="70EAE1E1" w14:textId="77777777" w:rsidR="007C5B3A" w:rsidRPr="00B53F0B" w:rsidRDefault="007C5B3A" w:rsidP="00AD7DCE">
            <w:pPr>
              <w:jc w:val="both"/>
              <w:rPr>
                <w:sz w:val="20"/>
                <w:szCs w:val="20"/>
                <w:lang w:eastAsia="ru-RU"/>
              </w:rPr>
            </w:pPr>
            <w:r w:rsidRPr="00B53F0B">
              <w:rPr>
                <w:sz w:val="20"/>
                <w:szCs w:val="20"/>
                <w:lang w:eastAsia="ru-RU"/>
              </w:rPr>
              <w:t xml:space="preserve">Максимальный процент застройки зданиями и сооружениями в границах земельного участка – </w:t>
            </w:r>
            <w:proofErr w:type="gramStart"/>
            <w:r w:rsidRPr="00B53F0B">
              <w:rPr>
                <w:sz w:val="20"/>
                <w:szCs w:val="20"/>
                <w:lang w:eastAsia="ru-RU"/>
              </w:rPr>
              <w:t>75 .</w:t>
            </w:r>
            <w:proofErr w:type="gramEnd"/>
          </w:p>
        </w:tc>
      </w:tr>
      <w:tr w:rsidR="007C5B3A" w:rsidRPr="00B53F0B" w14:paraId="03C767C1" w14:textId="77777777" w:rsidTr="004127C0">
        <w:tc>
          <w:tcPr>
            <w:tcW w:w="3227" w:type="dxa"/>
          </w:tcPr>
          <w:p w14:paraId="57E12A0F" w14:textId="77777777" w:rsidR="007C5B3A" w:rsidRPr="00B53F0B" w:rsidRDefault="007C5B3A" w:rsidP="00AD7DCE">
            <w:pPr>
              <w:textAlignment w:val="baseline"/>
              <w:rPr>
                <w:sz w:val="20"/>
                <w:szCs w:val="20"/>
                <w:lang w:eastAsia="ru-RU"/>
              </w:rPr>
            </w:pPr>
            <w:r w:rsidRPr="00B53F0B">
              <w:rPr>
                <w:sz w:val="20"/>
                <w:szCs w:val="20"/>
                <w:lang w:eastAsia="ru-RU"/>
              </w:rPr>
              <w:t>Проведение научных испытаний (3.9.3)</w:t>
            </w:r>
          </w:p>
        </w:tc>
        <w:tc>
          <w:tcPr>
            <w:tcW w:w="8363" w:type="dxa"/>
          </w:tcPr>
          <w:p w14:paraId="74175E48" w14:textId="77777777" w:rsidR="007C5B3A" w:rsidRPr="00B53F0B" w:rsidRDefault="007C5B3A" w:rsidP="00AD7DCE">
            <w:pPr>
              <w:textAlignment w:val="baseline"/>
              <w:rPr>
                <w:sz w:val="20"/>
                <w:szCs w:val="20"/>
                <w:lang w:eastAsia="ru-RU"/>
              </w:rPr>
            </w:pPr>
            <w:r w:rsidRPr="00B53F0B">
              <w:rPr>
                <w:sz w:val="20"/>
                <w:szCs w:val="20"/>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642" w:type="dxa"/>
          </w:tcPr>
          <w:p w14:paraId="3F88F262" w14:textId="77777777" w:rsidR="007C5B3A" w:rsidRPr="00B53F0B" w:rsidRDefault="007C5B3A" w:rsidP="00AD7DCE">
            <w:pPr>
              <w:jc w:val="both"/>
              <w:rPr>
                <w:sz w:val="20"/>
                <w:szCs w:val="20"/>
                <w:lang w:eastAsia="ru-RU"/>
              </w:rPr>
            </w:pPr>
          </w:p>
        </w:tc>
      </w:tr>
      <w:tr w:rsidR="00103A47" w:rsidRPr="00B53F0B" w14:paraId="2A38C764" w14:textId="77777777" w:rsidTr="006A6667">
        <w:tc>
          <w:tcPr>
            <w:tcW w:w="3227" w:type="dxa"/>
            <w:tcBorders>
              <w:top w:val="single" w:sz="4" w:space="0" w:color="auto"/>
              <w:left w:val="single" w:sz="4" w:space="0" w:color="auto"/>
              <w:bottom w:val="single" w:sz="4" w:space="0" w:color="auto"/>
              <w:right w:val="single" w:sz="4" w:space="0" w:color="auto"/>
            </w:tcBorders>
          </w:tcPr>
          <w:p w14:paraId="13E41BE7" w14:textId="77777777" w:rsidR="00103A47" w:rsidRPr="00B53F0B" w:rsidRDefault="00103A47" w:rsidP="00103A47">
            <w:pPr>
              <w:textAlignment w:val="baseline"/>
              <w:rPr>
                <w:sz w:val="20"/>
                <w:szCs w:val="20"/>
                <w:lang w:eastAsia="ru-RU"/>
              </w:rPr>
            </w:pPr>
            <w:r w:rsidRPr="00B53F0B">
              <w:rPr>
                <w:sz w:val="20"/>
                <w:szCs w:val="20"/>
                <w:lang w:eastAsia="ru-RU"/>
              </w:rPr>
              <w:t>Историко-культурная деятельность (9.3)</w:t>
            </w:r>
          </w:p>
        </w:tc>
        <w:tc>
          <w:tcPr>
            <w:tcW w:w="8363" w:type="dxa"/>
            <w:tcBorders>
              <w:top w:val="single" w:sz="4" w:space="0" w:color="auto"/>
              <w:left w:val="single" w:sz="4" w:space="0" w:color="auto"/>
              <w:bottom w:val="single" w:sz="4" w:space="0" w:color="auto"/>
              <w:right w:val="single" w:sz="4" w:space="0" w:color="auto"/>
            </w:tcBorders>
          </w:tcPr>
          <w:p w14:paraId="310F16A7" w14:textId="77777777" w:rsidR="00103A47" w:rsidRPr="00B53F0B" w:rsidRDefault="00103A47" w:rsidP="00103A47">
            <w:pPr>
              <w:textAlignment w:val="baseline"/>
              <w:rPr>
                <w:sz w:val="20"/>
                <w:szCs w:val="20"/>
                <w:lang w:eastAsia="ru-RU"/>
              </w:rPr>
            </w:pPr>
            <w:r w:rsidRPr="00B53F0B">
              <w:rPr>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642" w:type="dxa"/>
            <w:tcBorders>
              <w:top w:val="single" w:sz="4" w:space="0" w:color="auto"/>
              <w:left w:val="single" w:sz="4" w:space="0" w:color="auto"/>
              <w:bottom w:val="single" w:sz="4" w:space="0" w:color="auto"/>
              <w:right w:val="single" w:sz="4" w:space="0" w:color="auto"/>
            </w:tcBorders>
          </w:tcPr>
          <w:p w14:paraId="2AE4E52D" w14:textId="77777777" w:rsidR="00103A47" w:rsidRPr="00B53F0B" w:rsidRDefault="00103A47" w:rsidP="00103A47">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103A47" w:rsidRPr="00B53F0B" w14:paraId="5E7C4076" w14:textId="77777777" w:rsidTr="004127C0">
        <w:tc>
          <w:tcPr>
            <w:tcW w:w="3227" w:type="dxa"/>
          </w:tcPr>
          <w:p w14:paraId="5F460B36" w14:textId="77777777" w:rsidR="00103A47" w:rsidRPr="00B53F0B" w:rsidRDefault="00103A47" w:rsidP="00103A47">
            <w:pPr>
              <w:textAlignment w:val="baseline"/>
              <w:rPr>
                <w:sz w:val="20"/>
                <w:szCs w:val="20"/>
                <w:lang w:eastAsia="ru-RU"/>
              </w:rPr>
            </w:pPr>
            <w:r w:rsidRPr="00B53F0B">
              <w:rPr>
                <w:sz w:val="20"/>
                <w:szCs w:val="20"/>
                <w:lang w:eastAsia="ru-RU"/>
              </w:rPr>
              <w:t>Коммунальное обслуживание (3.1)</w:t>
            </w:r>
          </w:p>
        </w:tc>
        <w:tc>
          <w:tcPr>
            <w:tcW w:w="8363" w:type="dxa"/>
          </w:tcPr>
          <w:p w14:paraId="1D290630" w14:textId="77777777" w:rsidR="00103A47" w:rsidRPr="00B53F0B" w:rsidRDefault="00103A47" w:rsidP="00103A47">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Pr>
          <w:p w14:paraId="49DF24AC" w14:textId="77777777" w:rsidR="00103A47" w:rsidRPr="00B53F0B" w:rsidRDefault="00103A47" w:rsidP="00103A47">
            <w:pPr>
              <w:jc w:val="both"/>
              <w:rPr>
                <w:sz w:val="20"/>
                <w:szCs w:val="20"/>
                <w:lang w:eastAsia="ru-RU"/>
              </w:rPr>
            </w:pPr>
            <w:r w:rsidRPr="00B53F0B">
              <w:rPr>
                <w:sz w:val="20"/>
                <w:szCs w:val="20"/>
                <w:lang w:eastAsia="ru-RU"/>
              </w:rPr>
              <w:t>Предельное количество этажей – до 2 надземных этажей.</w:t>
            </w:r>
          </w:p>
          <w:p w14:paraId="108EAE08" w14:textId="77777777" w:rsidR="00103A47" w:rsidRPr="00B53F0B" w:rsidRDefault="00103A47" w:rsidP="00103A47">
            <w:pPr>
              <w:jc w:val="both"/>
              <w:rPr>
                <w:sz w:val="20"/>
                <w:szCs w:val="20"/>
                <w:lang w:eastAsia="ru-RU"/>
              </w:rPr>
            </w:pPr>
            <w:r w:rsidRPr="00B53F0B">
              <w:rPr>
                <w:sz w:val="20"/>
                <w:szCs w:val="20"/>
                <w:lang w:eastAsia="ru-RU"/>
              </w:rPr>
              <w:t>Минимальный отступ от границы земельного участка – 0,5 м.</w:t>
            </w:r>
          </w:p>
          <w:p w14:paraId="4CB730B0" w14:textId="77777777" w:rsidR="00103A47" w:rsidRPr="00B53F0B" w:rsidRDefault="00103A47" w:rsidP="00103A47">
            <w:pPr>
              <w:jc w:val="both"/>
              <w:rPr>
                <w:sz w:val="20"/>
                <w:szCs w:val="20"/>
                <w:lang w:eastAsia="ru-RU"/>
              </w:rPr>
            </w:pPr>
            <w:r w:rsidRPr="00B53F0B">
              <w:rPr>
                <w:sz w:val="20"/>
                <w:szCs w:val="20"/>
                <w:lang w:eastAsia="ru-RU"/>
              </w:rPr>
              <w:t>Минимальный размер земельных участков – 4 кв. м.</w:t>
            </w:r>
          </w:p>
          <w:p w14:paraId="2AD3AA3A" w14:textId="77777777" w:rsidR="00103A47" w:rsidRPr="00B53F0B" w:rsidRDefault="00103A47" w:rsidP="00103A47">
            <w:pPr>
              <w:jc w:val="both"/>
              <w:rPr>
                <w:sz w:val="20"/>
                <w:szCs w:val="20"/>
                <w:lang w:eastAsia="ru-RU"/>
              </w:rPr>
            </w:pPr>
            <w:r w:rsidRPr="00B53F0B">
              <w:rPr>
                <w:sz w:val="20"/>
                <w:szCs w:val="20"/>
                <w:lang w:eastAsia="ru-RU"/>
              </w:rPr>
              <w:lastRenderedPageBreak/>
              <w:t>Максимальный процент застройки зданиями и сооружениями в границах земельного участка – 90.</w:t>
            </w:r>
          </w:p>
          <w:p w14:paraId="15364831" w14:textId="77777777" w:rsidR="00103A47" w:rsidRPr="00B53F0B" w:rsidRDefault="00103A47" w:rsidP="00103A47">
            <w:pPr>
              <w:jc w:val="both"/>
              <w:rPr>
                <w:sz w:val="20"/>
                <w:szCs w:val="20"/>
                <w:lang w:eastAsia="ru-RU"/>
              </w:rPr>
            </w:pPr>
          </w:p>
        </w:tc>
      </w:tr>
      <w:tr w:rsidR="00103A47" w:rsidRPr="00B53F0B" w14:paraId="7F4FCD9A" w14:textId="77777777" w:rsidTr="004127C0">
        <w:tc>
          <w:tcPr>
            <w:tcW w:w="3227" w:type="dxa"/>
          </w:tcPr>
          <w:p w14:paraId="5FC1E5B4" w14:textId="77777777" w:rsidR="00103A47" w:rsidRPr="00B53F0B" w:rsidRDefault="00103A47" w:rsidP="00103A47">
            <w:pPr>
              <w:textAlignment w:val="baseline"/>
              <w:rPr>
                <w:sz w:val="20"/>
                <w:szCs w:val="20"/>
                <w:lang w:eastAsia="ru-RU"/>
              </w:rPr>
            </w:pPr>
            <w:r w:rsidRPr="00B53F0B">
              <w:rPr>
                <w:sz w:val="20"/>
                <w:szCs w:val="20"/>
                <w:lang w:eastAsia="ru-RU"/>
              </w:rPr>
              <w:t>Предоставление коммунальных услуг (3.1.1)</w:t>
            </w:r>
          </w:p>
        </w:tc>
        <w:tc>
          <w:tcPr>
            <w:tcW w:w="8363" w:type="dxa"/>
          </w:tcPr>
          <w:p w14:paraId="2C960761" w14:textId="77777777" w:rsidR="00103A47" w:rsidRPr="00B53F0B" w:rsidRDefault="00103A47" w:rsidP="00103A47">
            <w:pPr>
              <w:textAlignment w:val="baseline"/>
              <w:rPr>
                <w:sz w:val="20"/>
                <w:szCs w:val="20"/>
                <w:lang w:eastAsia="ru-RU"/>
              </w:rPr>
            </w:pPr>
            <w:r w:rsidRPr="00B53F0B">
              <w:rPr>
                <w:sz w:val="20"/>
                <w:szCs w:val="20"/>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EC2D73">
              <w:rPr>
                <w:color w:val="FF0000"/>
                <w:sz w:val="20"/>
                <w:szCs w:val="20"/>
                <w:lang w:eastAsia="ru-RU"/>
              </w:rPr>
              <w:t>трансформаторных подстанций</w:t>
            </w:r>
            <w:r w:rsidRPr="00B53F0B">
              <w:rPr>
                <w:sz w:val="20"/>
                <w:szCs w:val="20"/>
                <w:lang w:eastAsia="ru-RU"/>
              </w:rPr>
              <w:t xml:space="preserve">, газопроводов, линий связи, телефонных станций, </w:t>
            </w:r>
            <w:r w:rsidRPr="00B53F0B">
              <w:rPr>
                <w:sz w:val="20"/>
                <w:szCs w:val="20"/>
                <w:lang w:eastAsia="ru-RU"/>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vMerge/>
          </w:tcPr>
          <w:p w14:paraId="12A5D7AD" w14:textId="77777777" w:rsidR="00103A47" w:rsidRPr="00B53F0B" w:rsidRDefault="00103A47" w:rsidP="00103A47">
            <w:pPr>
              <w:jc w:val="both"/>
              <w:rPr>
                <w:sz w:val="20"/>
                <w:szCs w:val="20"/>
                <w:lang w:eastAsia="ru-RU"/>
              </w:rPr>
            </w:pPr>
          </w:p>
        </w:tc>
      </w:tr>
      <w:tr w:rsidR="00103A47" w:rsidRPr="00B53F0B" w14:paraId="2E84BC47" w14:textId="77777777" w:rsidTr="004127C0">
        <w:tc>
          <w:tcPr>
            <w:tcW w:w="3227" w:type="dxa"/>
          </w:tcPr>
          <w:p w14:paraId="338F9145" w14:textId="77777777" w:rsidR="00103A47" w:rsidRPr="00B53F0B" w:rsidRDefault="00103A47" w:rsidP="00103A47">
            <w:pPr>
              <w:textAlignment w:val="baseline"/>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8363" w:type="dxa"/>
          </w:tcPr>
          <w:p w14:paraId="25C4D584" w14:textId="77777777" w:rsidR="00103A47" w:rsidRPr="00B53F0B" w:rsidRDefault="00103A47" w:rsidP="00103A47">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Pr>
          <w:p w14:paraId="0B3FED71" w14:textId="77777777" w:rsidR="00103A47" w:rsidRPr="00B53F0B" w:rsidRDefault="00103A47" w:rsidP="00103A47">
            <w:pPr>
              <w:jc w:val="both"/>
              <w:rPr>
                <w:sz w:val="20"/>
                <w:szCs w:val="20"/>
                <w:lang w:eastAsia="ru-RU"/>
              </w:rPr>
            </w:pPr>
          </w:p>
        </w:tc>
      </w:tr>
      <w:tr w:rsidR="00103A47" w:rsidRPr="00B53F0B" w14:paraId="20CD229B" w14:textId="77777777" w:rsidTr="004127C0">
        <w:tc>
          <w:tcPr>
            <w:tcW w:w="3227" w:type="dxa"/>
          </w:tcPr>
          <w:p w14:paraId="3537BA6C" w14:textId="77777777" w:rsidR="00103A47" w:rsidRPr="00B53F0B" w:rsidRDefault="00103A47" w:rsidP="00103A47">
            <w:pPr>
              <w:jc w:val="both"/>
              <w:rPr>
                <w:sz w:val="20"/>
                <w:szCs w:val="20"/>
                <w:lang w:eastAsia="ru-RU"/>
              </w:rPr>
            </w:pPr>
            <w:r w:rsidRPr="00B53F0B">
              <w:rPr>
                <w:sz w:val="20"/>
                <w:szCs w:val="20"/>
                <w:lang w:eastAsia="ru-RU"/>
              </w:rPr>
              <w:t>Земельные участки (территории) общего пользования (12.0)</w:t>
            </w:r>
          </w:p>
        </w:tc>
        <w:tc>
          <w:tcPr>
            <w:tcW w:w="8363" w:type="dxa"/>
          </w:tcPr>
          <w:p w14:paraId="35F797C7" w14:textId="77777777" w:rsidR="00103A47" w:rsidRPr="00B53F0B" w:rsidRDefault="00103A47" w:rsidP="00103A47">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Pr>
          <w:p w14:paraId="76867F43" w14:textId="77777777" w:rsidR="00103A47" w:rsidRPr="00B53F0B" w:rsidRDefault="00103A47" w:rsidP="00103A47">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103A47" w:rsidRPr="00B53F0B" w14:paraId="2F9AE682" w14:textId="77777777" w:rsidTr="004127C0">
        <w:tc>
          <w:tcPr>
            <w:tcW w:w="3227" w:type="dxa"/>
          </w:tcPr>
          <w:p w14:paraId="78B5521F" w14:textId="77777777" w:rsidR="00103A47" w:rsidRPr="00B53F0B" w:rsidRDefault="00103A47" w:rsidP="00103A47">
            <w:pPr>
              <w:jc w:val="both"/>
              <w:rPr>
                <w:sz w:val="20"/>
                <w:szCs w:val="20"/>
                <w:lang w:eastAsia="ru-RU"/>
              </w:rPr>
            </w:pPr>
            <w:r w:rsidRPr="00B53F0B">
              <w:rPr>
                <w:sz w:val="20"/>
                <w:szCs w:val="20"/>
                <w:lang w:eastAsia="ru-RU"/>
              </w:rPr>
              <w:t>Улично-дорожная сеть (12.0.1)</w:t>
            </w:r>
          </w:p>
        </w:tc>
        <w:tc>
          <w:tcPr>
            <w:tcW w:w="8363" w:type="dxa"/>
          </w:tcPr>
          <w:p w14:paraId="5F1C69D8" w14:textId="77777777" w:rsidR="00103A47" w:rsidRPr="00B53F0B" w:rsidRDefault="00103A47" w:rsidP="00103A47">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Pr>
          <w:p w14:paraId="6015639A" w14:textId="77777777" w:rsidR="00103A47" w:rsidRPr="00B53F0B" w:rsidRDefault="00103A47" w:rsidP="00103A47">
            <w:pPr>
              <w:jc w:val="both"/>
              <w:rPr>
                <w:sz w:val="20"/>
                <w:szCs w:val="20"/>
                <w:lang w:eastAsia="ru-RU"/>
              </w:rPr>
            </w:pPr>
          </w:p>
        </w:tc>
      </w:tr>
      <w:tr w:rsidR="00103A47" w:rsidRPr="00B53F0B" w14:paraId="3DE94F48" w14:textId="77777777" w:rsidTr="004127C0">
        <w:tc>
          <w:tcPr>
            <w:tcW w:w="3227" w:type="dxa"/>
          </w:tcPr>
          <w:p w14:paraId="6489E1B7" w14:textId="77777777" w:rsidR="00103A47" w:rsidRPr="00B53F0B" w:rsidRDefault="00103A47" w:rsidP="00103A47">
            <w:pPr>
              <w:jc w:val="both"/>
              <w:rPr>
                <w:sz w:val="20"/>
                <w:szCs w:val="20"/>
                <w:lang w:eastAsia="ru-RU"/>
              </w:rPr>
            </w:pPr>
            <w:r w:rsidRPr="00B53F0B">
              <w:rPr>
                <w:sz w:val="20"/>
                <w:szCs w:val="20"/>
                <w:lang w:eastAsia="ru-RU"/>
              </w:rPr>
              <w:t>Благоустройство территории (12.0.2)</w:t>
            </w:r>
          </w:p>
        </w:tc>
        <w:tc>
          <w:tcPr>
            <w:tcW w:w="8363" w:type="dxa"/>
          </w:tcPr>
          <w:p w14:paraId="18A5172E" w14:textId="77777777" w:rsidR="00103A47" w:rsidRPr="00B53F0B" w:rsidRDefault="00103A47" w:rsidP="00103A47">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Pr>
          <w:p w14:paraId="1076F031" w14:textId="77777777" w:rsidR="00103A47" w:rsidRPr="00B53F0B" w:rsidRDefault="00103A47" w:rsidP="00103A47">
            <w:pPr>
              <w:jc w:val="both"/>
              <w:rPr>
                <w:sz w:val="20"/>
                <w:szCs w:val="20"/>
                <w:lang w:eastAsia="ru-RU"/>
              </w:rPr>
            </w:pPr>
          </w:p>
        </w:tc>
      </w:tr>
    </w:tbl>
    <w:p w14:paraId="3A9361EF" w14:textId="77777777" w:rsidR="00203C42" w:rsidRPr="00B53F0B" w:rsidRDefault="00203C42" w:rsidP="00203C42"/>
    <w:p w14:paraId="4320F36D" w14:textId="77777777" w:rsidR="00203C42" w:rsidRPr="00B53F0B" w:rsidRDefault="00203C42" w:rsidP="00203C42">
      <w:r w:rsidRPr="00B53F0B">
        <w:t>2. Условно разрешенные виды и параметры использования земельных участков и объектов капитального строительства</w:t>
      </w:r>
    </w:p>
    <w:tbl>
      <w:tblPr>
        <w:tblW w:w="15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7949"/>
        <w:gridCol w:w="3642"/>
      </w:tblGrid>
      <w:tr w:rsidR="007C5B3A" w:rsidRPr="00B53F0B" w14:paraId="49B9C1C1" w14:textId="77777777" w:rsidTr="00703618">
        <w:trPr>
          <w:trHeight w:val="420"/>
        </w:trPr>
        <w:tc>
          <w:tcPr>
            <w:tcW w:w="11590" w:type="dxa"/>
            <w:gridSpan w:val="2"/>
            <w:vAlign w:val="center"/>
            <w:hideMark/>
          </w:tcPr>
          <w:p w14:paraId="62278220" w14:textId="77777777" w:rsidR="007C5B3A" w:rsidRPr="00B53F0B" w:rsidRDefault="007C5B3A" w:rsidP="00AD7DCE">
            <w:pPr>
              <w:tabs>
                <w:tab w:val="center" w:pos="4677"/>
                <w:tab w:val="right" w:pos="9355"/>
              </w:tabs>
              <w:jc w:val="center"/>
              <w:rPr>
                <w:b/>
                <w:sz w:val="20"/>
                <w:szCs w:val="20"/>
                <w:lang w:eastAsia="ru-RU"/>
              </w:rPr>
            </w:pPr>
            <w:r w:rsidRPr="00B53F0B">
              <w:rPr>
                <w:b/>
                <w:sz w:val="20"/>
                <w:szCs w:val="20"/>
                <w:lang w:eastAsia="ru-RU"/>
              </w:rPr>
              <w:t>ВИДЫ ИСПОЛЬЗОВАНИЯ</w:t>
            </w:r>
          </w:p>
        </w:tc>
        <w:tc>
          <w:tcPr>
            <w:tcW w:w="3642" w:type="dxa"/>
            <w:vMerge w:val="restart"/>
            <w:vAlign w:val="center"/>
            <w:hideMark/>
          </w:tcPr>
          <w:p w14:paraId="20B7E430" w14:textId="77777777" w:rsidR="007C5B3A" w:rsidRPr="00B53F0B" w:rsidRDefault="007C5B3A" w:rsidP="00AD7DCE">
            <w:pPr>
              <w:tabs>
                <w:tab w:val="center" w:pos="4677"/>
                <w:tab w:val="right" w:pos="9355"/>
              </w:tabs>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1AC09127" w14:textId="77777777" w:rsidTr="00703618">
        <w:trPr>
          <w:trHeight w:val="120"/>
        </w:trPr>
        <w:tc>
          <w:tcPr>
            <w:tcW w:w="3641" w:type="dxa"/>
            <w:vAlign w:val="center"/>
          </w:tcPr>
          <w:p w14:paraId="764AEB6B" w14:textId="77777777" w:rsidR="007C5B3A" w:rsidRPr="00B53F0B" w:rsidRDefault="007C5B3A" w:rsidP="00AD7DCE">
            <w:pPr>
              <w:jc w:val="center"/>
              <w:rPr>
                <w:b/>
                <w:sz w:val="20"/>
                <w:szCs w:val="20"/>
                <w:lang w:eastAsia="ru-RU"/>
              </w:rPr>
            </w:pPr>
            <w:r w:rsidRPr="00B53F0B">
              <w:rPr>
                <w:b/>
                <w:sz w:val="20"/>
                <w:szCs w:val="20"/>
                <w:lang w:eastAsia="ru-RU"/>
              </w:rPr>
              <w:t>Наименование вида использования</w:t>
            </w:r>
          </w:p>
        </w:tc>
        <w:tc>
          <w:tcPr>
            <w:tcW w:w="7949" w:type="dxa"/>
            <w:vAlign w:val="center"/>
          </w:tcPr>
          <w:p w14:paraId="33364DB3" w14:textId="77777777" w:rsidR="007C5B3A" w:rsidRPr="00B53F0B" w:rsidRDefault="007C5B3A" w:rsidP="00AD7DCE">
            <w:pPr>
              <w:jc w:val="center"/>
              <w:rPr>
                <w:b/>
                <w:sz w:val="20"/>
                <w:szCs w:val="20"/>
                <w:lang w:eastAsia="ru-RU"/>
              </w:rPr>
            </w:pPr>
            <w:r w:rsidRPr="00B53F0B">
              <w:rPr>
                <w:b/>
                <w:sz w:val="20"/>
                <w:szCs w:val="20"/>
                <w:lang w:eastAsia="ru-RU"/>
              </w:rPr>
              <w:t>Описание вида использования</w:t>
            </w:r>
          </w:p>
        </w:tc>
        <w:tc>
          <w:tcPr>
            <w:tcW w:w="3642" w:type="dxa"/>
            <w:vMerge/>
            <w:vAlign w:val="center"/>
          </w:tcPr>
          <w:p w14:paraId="454FA02C" w14:textId="77777777" w:rsidR="007C5B3A" w:rsidRPr="00B53F0B" w:rsidRDefault="007C5B3A" w:rsidP="00AD7DCE">
            <w:pPr>
              <w:tabs>
                <w:tab w:val="center" w:pos="4677"/>
                <w:tab w:val="right" w:pos="9355"/>
              </w:tabs>
              <w:jc w:val="center"/>
              <w:rPr>
                <w:b/>
                <w:sz w:val="20"/>
                <w:szCs w:val="20"/>
                <w:lang w:eastAsia="ru-RU"/>
              </w:rPr>
            </w:pPr>
          </w:p>
        </w:tc>
      </w:tr>
      <w:tr w:rsidR="007C5B3A" w:rsidRPr="00B53F0B" w14:paraId="6F51A06C" w14:textId="77777777" w:rsidTr="00703618">
        <w:trPr>
          <w:trHeight w:val="206"/>
        </w:trPr>
        <w:tc>
          <w:tcPr>
            <w:tcW w:w="3641" w:type="dxa"/>
          </w:tcPr>
          <w:p w14:paraId="688D3E7C" w14:textId="77777777" w:rsidR="007C5B3A" w:rsidRPr="00B53F0B" w:rsidRDefault="007C5B3A" w:rsidP="00AD7DCE">
            <w:pPr>
              <w:textAlignment w:val="baseline"/>
              <w:rPr>
                <w:sz w:val="20"/>
                <w:szCs w:val="20"/>
                <w:lang w:eastAsia="ru-RU"/>
              </w:rPr>
            </w:pPr>
            <w:r w:rsidRPr="00B53F0B">
              <w:rPr>
                <w:sz w:val="20"/>
                <w:szCs w:val="20"/>
                <w:lang w:eastAsia="ru-RU"/>
              </w:rPr>
              <w:t>Религиозное использование (3.7)</w:t>
            </w:r>
          </w:p>
        </w:tc>
        <w:tc>
          <w:tcPr>
            <w:tcW w:w="7949" w:type="dxa"/>
          </w:tcPr>
          <w:p w14:paraId="0DA31987" w14:textId="77777777" w:rsidR="007C5B3A" w:rsidRPr="00B53F0B" w:rsidRDefault="007C5B3A" w:rsidP="00AD7DCE">
            <w:pPr>
              <w:textAlignment w:val="baseline"/>
              <w:rPr>
                <w:sz w:val="20"/>
                <w:szCs w:val="20"/>
                <w:lang w:eastAsia="ru-RU"/>
              </w:rPr>
            </w:pPr>
            <w:r w:rsidRPr="00B53F0B">
              <w:rPr>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3642" w:type="dxa"/>
            <w:vMerge w:val="restart"/>
          </w:tcPr>
          <w:p w14:paraId="45171AE5" w14:textId="77777777" w:rsidR="007C5B3A" w:rsidRPr="00B53F0B" w:rsidRDefault="007C5B3A" w:rsidP="00AD7DCE">
            <w:pPr>
              <w:jc w:val="both"/>
              <w:rPr>
                <w:sz w:val="20"/>
                <w:szCs w:val="20"/>
                <w:lang w:eastAsia="ru-RU"/>
              </w:rPr>
            </w:pPr>
            <w:r w:rsidRPr="00B53F0B">
              <w:rPr>
                <w:sz w:val="20"/>
                <w:szCs w:val="20"/>
                <w:lang w:eastAsia="ru-RU"/>
              </w:rPr>
              <w:t>Предельное количество этажей – не подлежит установлению.</w:t>
            </w:r>
          </w:p>
          <w:p w14:paraId="226FAEA4" w14:textId="77777777" w:rsidR="007C5B3A" w:rsidRPr="00B53F0B" w:rsidRDefault="007C5B3A" w:rsidP="00AD7DCE">
            <w:pPr>
              <w:jc w:val="both"/>
              <w:rPr>
                <w:sz w:val="20"/>
                <w:szCs w:val="20"/>
                <w:lang w:eastAsia="ru-RU"/>
              </w:rPr>
            </w:pPr>
            <w:r w:rsidRPr="00B53F0B">
              <w:rPr>
                <w:sz w:val="20"/>
                <w:szCs w:val="20"/>
                <w:lang w:eastAsia="ru-RU"/>
              </w:rPr>
              <w:t>Высота зданий религиозного назначения – не выше 24 метров включая шпиль здания.</w:t>
            </w:r>
          </w:p>
          <w:p w14:paraId="318B8F30" w14:textId="77777777" w:rsidR="007C5B3A" w:rsidRPr="00B53F0B" w:rsidRDefault="007C5B3A" w:rsidP="00AD7DCE">
            <w:pPr>
              <w:jc w:val="both"/>
              <w:rPr>
                <w:sz w:val="20"/>
                <w:szCs w:val="20"/>
                <w:lang w:eastAsia="ru-RU"/>
              </w:rPr>
            </w:pPr>
            <w:r w:rsidRPr="00B53F0B">
              <w:rPr>
                <w:sz w:val="20"/>
                <w:szCs w:val="20"/>
                <w:lang w:eastAsia="ru-RU"/>
              </w:rPr>
              <w:t>Минимальный отступ от границы земельного участка – 5 м.</w:t>
            </w:r>
          </w:p>
          <w:p w14:paraId="5200F476"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w:t>
            </w:r>
          </w:p>
          <w:p w14:paraId="09AF2C69" w14:textId="77777777" w:rsidR="007C5B3A" w:rsidRPr="00B53F0B" w:rsidRDefault="007C5B3A" w:rsidP="00AD7DCE">
            <w:pPr>
              <w:jc w:val="both"/>
              <w:rPr>
                <w:sz w:val="20"/>
                <w:szCs w:val="20"/>
                <w:lang w:eastAsia="ru-RU"/>
              </w:rPr>
            </w:pPr>
            <w:r w:rsidRPr="00B53F0B">
              <w:rPr>
                <w:sz w:val="20"/>
                <w:szCs w:val="20"/>
                <w:lang w:eastAsia="ru-RU"/>
              </w:rPr>
              <w:t>не подлежат установлению.</w:t>
            </w:r>
          </w:p>
          <w:p w14:paraId="20476DF2" w14:textId="77777777" w:rsidR="007C5B3A" w:rsidRPr="00B53F0B" w:rsidRDefault="007C5B3A"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70.</w:t>
            </w:r>
          </w:p>
        </w:tc>
      </w:tr>
      <w:tr w:rsidR="007C5B3A" w:rsidRPr="00B53F0B" w14:paraId="7BF7754D" w14:textId="77777777" w:rsidTr="00703618">
        <w:trPr>
          <w:trHeight w:val="206"/>
        </w:trPr>
        <w:tc>
          <w:tcPr>
            <w:tcW w:w="3641" w:type="dxa"/>
          </w:tcPr>
          <w:p w14:paraId="29844253" w14:textId="77777777" w:rsidR="007C5B3A" w:rsidRPr="00B53F0B" w:rsidRDefault="007C5B3A" w:rsidP="00AD7DCE">
            <w:pPr>
              <w:textAlignment w:val="baseline"/>
              <w:rPr>
                <w:sz w:val="20"/>
                <w:szCs w:val="20"/>
                <w:lang w:eastAsia="ru-RU"/>
              </w:rPr>
            </w:pPr>
            <w:r w:rsidRPr="00B53F0B">
              <w:rPr>
                <w:sz w:val="20"/>
                <w:szCs w:val="20"/>
                <w:lang w:eastAsia="ru-RU"/>
              </w:rPr>
              <w:t>Осуществление религиозных обрядов (3.7.1)</w:t>
            </w:r>
          </w:p>
        </w:tc>
        <w:tc>
          <w:tcPr>
            <w:tcW w:w="7949" w:type="dxa"/>
          </w:tcPr>
          <w:p w14:paraId="51F143FE" w14:textId="77777777" w:rsidR="007C5B3A" w:rsidRPr="00B53F0B" w:rsidRDefault="007C5B3A" w:rsidP="00AD7DCE">
            <w:pPr>
              <w:textAlignment w:val="baseline"/>
              <w:rPr>
                <w:sz w:val="20"/>
                <w:szCs w:val="20"/>
                <w:lang w:eastAsia="ru-RU"/>
              </w:rPr>
            </w:pPr>
            <w:r w:rsidRPr="00B53F0B">
              <w:rPr>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642" w:type="dxa"/>
            <w:vMerge/>
          </w:tcPr>
          <w:p w14:paraId="2FCA38F2" w14:textId="77777777" w:rsidR="007C5B3A" w:rsidRPr="00B53F0B" w:rsidRDefault="007C5B3A" w:rsidP="00AD7DCE">
            <w:pPr>
              <w:jc w:val="both"/>
              <w:rPr>
                <w:sz w:val="20"/>
                <w:szCs w:val="20"/>
                <w:lang w:eastAsia="ru-RU"/>
              </w:rPr>
            </w:pPr>
          </w:p>
        </w:tc>
      </w:tr>
      <w:tr w:rsidR="007C5B3A" w:rsidRPr="00B53F0B" w14:paraId="6E970C0C" w14:textId="77777777" w:rsidTr="00703618">
        <w:trPr>
          <w:trHeight w:val="206"/>
        </w:trPr>
        <w:tc>
          <w:tcPr>
            <w:tcW w:w="3641" w:type="dxa"/>
          </w:tcPr>
          <w:p w14:paraId="5F5BFF8F" w14:textId="77777777" w:rsidR="007C5B3A" w:rsidRPr="00B53F0B" w:rsidRDefault="007C5B3A" w:rsidP="00AD7DCE">
            <w:pPr>
              <w:textAlignment w:val="baseline"/>
              <w:rPr>
                <w:sz w:val="20"/>
                <w:szCs w:val="20"/>
                <w:lang w:eastAsia="ru-RU"/>
              </w:rPr>
            </w:pPr>
            <w:r w:rsidRPr="00B53F0B">
              <w:rPr>
                <w:sz w:val="20"/>
                <w:szCs w:val="20"/>
                <w:lang w:eastAsia="ru-RU"/>
              </w:rPr>
              <w:t>Религиозное управление и образование (3.7.2)</w:t>
            </w:r>
          </w:p>
        </w:tc>
        <w:tc>
          <w:tcPr>
            <w:tcW w:w="7949" w:type="dxa"/>
          </w:tcPr>
          <w:p w14:paraId="67680310" w14:textId="77777777" w:rsidR="007C5B3A" w:rsidRPr="00B53F0B" w:rsidRDefault="007C5B3A" w:rsidP="00AD7DCE">
            <w:pPr>
              <w:textAlignment w:val="baseline"/>
              <w:rPr>
                <w:sz w:val="20"/>
                <w:szCs w:val="20"/>
                <w:lang w:eastAsia="ru-RU"/>
              </w:rPr>
            </w:pPr>
            <w:r w:rsidRPr="00B53F0B">
              <w:rPr>
                <w:sz w:val="20"/>
                <w:szCs w:val="20"/>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642" w:type="dxa"/>
            <w:vMerge/>
          </w:tcPr>
          <w:p w14:paraId="1C4A6F28" w14:textId="77777777" w:rsidR="007C5B3A" w:rsidRPr="00B53F0B" w:rsidRDefault="007C5B3A" w:rsidP="00AD7DCE">
            <w:pPr>
              <w:jc w:val="both"/>
              <w:rPr>
                <w:sz w:val="20"/>
                <w:szCs w:val="20"/>
                <w:lang w:eastAsia="ru-RU"/>
              </w:rPr>
            </w:pPr>
          </w:p>
        </w:tc>
      </w:tr>
      <w:tr w:rsidR="007C5B3A" w:rsidRPr="00B53F0B" w14:paraId="703F137C" w14:textId="77777777" w:rsidTr="00703618">
        <w:trPr>
          <w:trHeight w:val="206"/>
        </w:trPr>
        <w:tc>
          <w:tcPr>
            <w:tcW w:w="3641" w:type="dxa"/>
          </w:tcPr>
          <w:p w14:paraId="33B6233E" w14:textId="77777777" w:rsidR="007C5B3A" w:rsidRPr="00B53F0B" w:rsidRDefault="007C5B3A" w:rsidP="00AD7DCE">
            <w:pPr>
              <w:textAlignment w:val="baseline"/>
              <w:rPr>
                <w:sz w:val="20"/>
                <w:szCs w:val="20"/>
                <w:lang w:eastAsia="ru-RU"/>
              </w:rPr>
            </w:pPr>
            <w:r w:rsidRPr="00B53F0B">
              <w:rPr>
                <w:sz w:val="20"/>
                <w:szCs w:val="20"/>
                <w:lang w:eastAsia="ru-RU"/>
              </w:rPr>
              <w:t>Служебные гаражи (4.9)</w:t>
            </w:r>
          </w:p>
        </w:tc>
        <w:tc>
          <w:tcPr>
            <w:tcW w:w="7949" w:type="dxa"/>
          </w:tcPr>
          <w:p w14:paraId="6D72D72A" w14:textId="77777777" w:rsidR="007C5B3A" w:rsidRPr="00B53F0B" w:rsidRDefault="007C5B3A" w:rsidP="00AD7DCE">
            <w:pPr>
              <w:textAlignment w:val="baseline"/>
              <w:rPr>
                <w:sz w:val="20"/>
                <w:szCs w:val="20"/>
                <w:lang w:eastAsia="ru-RU"/>
              </w:rPr>
            </w:pPr>
            <w:r w:rsidRPr="00B53F0B">
              <w:rPr>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B53F0B">
              <w:rPr>
                <w:sz w:val="20"/>
                <w:szCs w:val="20"/>
                <w:lang w:eastAsia="ru-RU"/>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642" w:type="dxa"/>
          </w:tcPr>
          <w:p w14:paraId="69B557B2" w14:textId="77777777" w:rsidR="007C5B3A" w:rsidRPr="00B53F0B" w:rsidRDefault="007C5B3A" w:rsidP="00AD7DCE">
            <w:pPr>
              <w:jc w:val="both"/>
              <w:rPr>
                <w:sz w:val="20"/>
                <w:szCs w:val="20"/>
                <w:lang w:eastAsia="ru-RU"/>
              </w:rPr>
            </w:pPr>
            <w:r w:rsidRPr="00B53F0B">
              <w:rPr>
                <w:sz w:val="20"/>
                <w:szCs w:val="20"/>
                <w:lang w:eastAsia="ru-RU"/>
              </w:rPr>
              <w:lastRenderedPageBreak/>
              <w:t>Предельное количество этажей – до 2 надземных этажей.</w:t>
            </w:r>
          </w:p>
          <w:p w14:paraId="6CF2482A" w14:textId="77777777" w:rsidR="007C5B3A" w:rsidRPr="00B53F0B" w:rsidRDefault="007C5B3A" w:rsidP="00AD7DCE">
            <w:pPr>
              <w:jc w:val="both"/>
              <w:rPr>
                <w:sz w:val="20"/>
                <w:szCs w:val="20"/>
                <w:lang w:eastAsia="ru-RU"/>
              </w:rPr>
            </w:pPr>
            <w:r w:rsidRPr="00B53F0B">
              <w:rPr>
                <w:sz w:val="20"/>
                <w:szCs w:val="20"/>
                <w:lang w:eastAsia="ru-RU"/>
              </w:rPr>
              <w:lastRenderedPageBreak/>
              <w:t xml:space="preserve"> Минимальные отступы от границ земельного участка – не подлежат установлению.</w:t>
            </w:r>
          </w:p>
          <w:p w14:paraId="25C760CE"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 не подлежат установлению.</w:t>
            </w:r>
          </w:p>
          <w:p w14:paraId="6CD987E3" w14:textId="77777777" w:rsidR="007C5B3A" w:rsidRPr="00B53F0B" w:rsidRDefault="007C5B3A" w:rsidP="00AD7DCE">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r w:rsidR="007C5B3A" w:rsidRPr="00B53F0B" w14:paraId="4E14C8A8" w14:textId="77777777" w:rsidTr="00703618">
        <w:trPr>
          <w:trHeight w:val="206"/>
        </w:trPr>
        <w:tc>
          <w:tcPr>
            <w:tcW w:w="3641" w:type="dxa"/>
          </w:tcPr>
          <w:p w14:paraId="3EDB7E59" w14:textId="77777777" w:rsidR="007C5B3A" w:rsidRPr="00B53F0B" w:rsidRDefault="007C5B3A" w:rsidP="00AD7DCE">
            <w:pPr>
              <w:textAlignment w:val="baseline"/>
              <w:rPr>
                <w:sz w:val="20"/>
                <w:szCs w:val="20"/>
                <w:lang w:eastAsia="ru-RU"/>
              </w:rPr>
            </w:pPr>
            <w:r w:rsidRPr="00B53F0B">
              <w:rPr>
                <w:sz w:val="20"/>
                <w:szCs w:val="20"/>
                <w:lang w:eastAsia="ru-RU"/>
              </w:rPr>
              <w:lastRenderedPageBreak/>
              <w:t>Автомобильный транспорт (7.2)</w:t>
            </w:r>
          </w:p>
        </w:tc>
        <w:tc>
          <w:tcPr>
            <w:tcW w:w="7949" w:type="dxa"/>
          </w:tcPr>
          <w:p w14:paraId="058AF161" w14:textId="77777777" w:rsidR="007C5B3A" w:rsidRPr="00B53F0B" w:rsidRDefault="007C5B3A" w:rsidP="00AD7DCE">
            <w:pPr>
              <w:textAlignment w:val="baseline"/>
              <w:rPr>
                <w:sz w:val="20"/>
                <w:szCs w:val="20"/>
                <w:lang w:eastAsia="ru-RU"/>
              </w:rPr>
            </w:pPr>
            <w:r w:rsidRPr="00B53F0B">
              <w:rPr>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3642" w:type="dxa"/>
          </w:tcPr>
          <w:p w14:paraId="3E5ACFEF" w14:textId="77777777" w:rsidR="007C5B3A" w:rsidRPr="00B53F0B" w:rsidRDefault="007C5B3A" w:rsidP="00AD7DCE">
            <w:pPr>
              <w:jc w:val="both"/>
              <w:rPr>
                <w:sz w:val="20"/>
                <w:szCs w:val="20"/>
                <w:lang w:eastAsia="ru-RU"/>
              </w:rPr>
            </w:pPr>
            <w:r w:rsidRPr="00B53F0B">
              <w:rPr>
                <w:sz w:val="20"/>
                <w:szCs w:val="20"/>
                <w:lang w:eastAsia="ru-RU"/>
              </w:rPr>
              <w:t>Предельное количество этажей – до 2 надземных этажей.</w:t>
            </w:r>
          </w:p>
          <w:p w14:paraId="3CE7D86B" w14:textId="77777777" w:rsidR="007C5B3A" w:rsidRPr="00B53F0B" w:rsidRDefault="007C5B3A" w:rsidP="00AD7DCE">
            <w:pPr>
              <w:jc w:val="both"/>
              <w:rPr>
                <w:sz w:val="20"/>
                <w:szCs w:val="20"/>
                <w:lang w:eastAsia="ru-RU"/>
              </w:rPr>
            </w:pPr>
            <w:r w:rsidRPr="00B53F0B">
              <w:rPr>
                <w:sz w:val="20"/>
                <w:szCs w:val="20"/>
                <w:lang w:eastAsia="ru-RU"/>
              </w:rPr>
              <w:t>Минимальный отступ от границы земельного участка – не подлежит установлению.</w:t>
            </w:r>
          </w:p>
          <w:p w14:paraId="25665D7C" w14:textId="77777777" w:rsidR="007C5B3A" w:rsidRPr="00B53F0B" w:rsidRDefault="007C5B3A" w:rsidP="00AD7DCE">
            <w:pPr>
              <w:jc w:val="both"/>
              <w:rPr>
                <w:sz w:val="20"/>
                <w:szCs w:val="20"/>
                <w:lang w:eastAsia="ru-RU"/>
              </w:rPr>
            </w:pPr>
            <w:r w:rsidRPr="00B53F0B">
              <w:rPr>
                <w:sz w:val="20"/>
                <w:szCs w:val="20"/>
                <w:lang w:eastAsia="ru-RU"/>
              </w:rPr>
              <w:t>Размеры земельных участков:</w:t>
            </w:r>
          </w:p>
          <w:p w14:paraId="631D2501" w14:textId="77777777" w:rsidR="007C5B3A" w:rsidRPr="00B53F0B" w:rsidRDefault="007C5B3A" w:rsidP="00AD7DCE">
            <w:pPr>
              <w:jc w:val="both"/>
              <w:rPr>
                <w:sz w:val="20"/>
                <w:szCs w:val="20"/>
                <w:lang w:eastAsia="ru-RU"/>
              </w:rPr>
            </w:pPr>
            <w:r w:rsidRPr="00B53F0B">
              <w:rPr>
                <w:sz w:val="20"/>
                <w:szCs w:val="20"/>
                <w:lang w:eastAsia="ru-RU"/>
              </w:rPr>
              <w:t>не подлежат установлению.</w:t>
            </w:r>
          </w:p>
          <w:p w14:paraId="702171B9" w14:textId="77777777" w:rsidR="007C5B3A" w:rsidRPr="00B53F0B" w:rsidRDefault="007C5B3A" w:rsidP="00AD7DCE">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не подлежит установлению</w:t>
            </w:r>
          </w:p>
        </w:tc>
      </w:tr>
      <w:tr w:rsidR="007C5B3A" w:rsidRPr="00B53F0B" w14:paraId="5EE416C4" w14:textId="77777777" w:rsidTr="00703618">
        <w:trPr>
          <w:trHeight w:val="206"/>
        </w:trPr>
        <w:tc>
          <w:tcPr>
            <w:tcW w:w="3641" w:type="dxa"/>
          </w:tcPr>
          <w:p w14:paraId="0E62B804" w14:textId="77777777" w:rsidR="007C5B3A" w:rsidRPr="00B53F0B" w:rsidRDefault="007C5B3A" w:rsidP="00AD7DCE">
            <w:pPr>
              <w:textAlignment w:val="baseline"/>
              <w:rPr>
                <w:sz w:val="20"/>
                <w:szCs w:val="20"/>
                <w:lang w:eastAsia="ru-RU"/>
              </w:rPr>
            </w:pPr>
            <w:r w:rsidRPr="00B53F0B">
              <w:rPr>
                <w:sz w:val="20"/>
                <w:szCs w:val="20"/>
                <w:lang w:eastAsia="ru-RU"/>
              </w:rPr>
              <w:t>Размещение автомобильных дорог (7.2.1)</w:t>
            </w:r>
          </w:p>
        </w:tc>
        <w:tc>
          <w:tcPr>
            <w:tcW w:w="7949" w:type="dxa"/>
          </w:tcPr>
          <w:p w14:paraId="7C3A22E7" w14:textId="77777777" w:rsidR="007C5B3A" w:rsidRPr="00B53F0B" w:rsidRDefault="007C5B3A" w:rsidP="00AD7DCE">
            <w:pPr>
              <w:textAlignment w:val="baseline"/>
              <w:rPr>
                <w:sz w:val="20"/>
                <w:szCs w:val="20"/>
                <w:lang w:eastAsia="ru-RU"/>
              </w:rPr>
            </w:pPr>
            <w:r w:rsidRPr="00B53F0B">
              <w:rPr>
                <w:sz w:val="20"/>
                <w:szCs w:val="20"/>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642" w:type="dxa"/>
          </w:tcPr>
          <w:p w14:paraId="5D59F3A0" w14:textId="77777777" w:rsidR="007C5B3A" w:rsidRPr="00B53F0B" w:rsidRDefault="007C5B3A" w:rsidP="00AD7DCE">
            <w:pPr>
              <w:jc w:val="both"/>
              <w:rPr>
                <w:sz w:val="20"/>
                <w:szCs w:val="20"/>
                <w:lang w:eastAsia="ru-RU"/>
              </w:rPr>
            </w:pPr>
          </w:p>
        </w:tc>
      </w:tr>
      <w:tr w:rsidR="007C5B3A" w:rsidRPr="00B53F0B" w14:paraId="6E9B768E" w14:textId="77777777" w:rsidTr="00703618">
        <w:trPr>
          <w:trHeight w:val="206"/>
        </w:trPr>
        <w:tc>
          <w:tcPr>
            <w:tcW w:w="3641" w:type="dxa"/>
          </w:tcPr>
          <w:p w14:paraId="6F4A4EA4" w14:textId="77777777" w:rsidR="007C5B3A" w:rsidRPr="00B53F0B" w:rsidRDefault="007C5B3A" w:rsidP="00AD7DCE">
            <w:pPr>
              <w:textAlignment w:val="baseline"/>
              <w:rPr>
                <w:sz w:val="20"/>
                <w:szCs w:val="20"/>
                <w:lang w:eastAsia="ru-RU"/>
              </w:rPr>
            </w:pPr>
            <w:r w:rsidRPr="00B53F0B">
              <w:rPr>
                <w:sz w:val="20"/>
                <w:szCs w:val="20"/>
                <w:lang w:eastAsia="ru-RU"/>
              </w:rPr>
              <w:t>Обслуживание перевозок пассажиров (7.2.2)</w:t>
            </w:r>
          </w:p>
        </w:tc>
        <w:tc>
          <w:tcPr>
            <w:tcW w:w="7949" w:type="dxa"/>
          </w:tcPr>
          <w:p w14:paraId="10B7E9EF" w14:textId="77777777" w:rsidR="007C5B3A" w:rsidRPr="00B53F0B" w:rsidRDefault="007C5B3A" w:rsidP="00AD7DCE">
            <w:pPr>
              <w:textAlignment w:val="baseline"/>
              <w:rPr>
                <w:sz w:val="20"/>
                <w:szCs w:val="20"/>
                <w:lang w:eastAsia="ru-RU"/>
              </w:rPr>
            </w:pPr>
            <w:r w:rsidRPr="00B53F0B">
              <w:rPr>
                <w:sz w:val="20"/>
                <w:szCs w:val="20"/>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3642" w:type="dxa"/>
          </w:tcPr>
          <w:p w14:paraId="7A962F24" w14:textId="77777777" w:rsidR="007C5B3A" w:rsidRPr="00B53F0B" w:rsidRDefault="007C5B3A" w:rsidP="00AD7DCE">
            <w:pPr>
              <w:jc w:val="both"/>
              <w:rPr>
                <w:sz w:val="20"/>
                <w:szCs w:val="20"/>
                <w:lang w:eastAsia="ru-RU"/>
              </w:rPr>
            </w:pPr>
          </w:p>
        </w:tc>
      </w:tr>
      <w:tr w:rsidR="007C5B3A" w:rsidRPr="00B53F0B" w14:paraId="3D7989E2" w14:textId="77777777" w:rsidTr="00703618">
        <w:trPr>
          <w:trHeight w:val="206"/>
        </w:trPr>
        <w:tc>
          <w:tcPr>
            <w:tcW w:w="3641" w:type="dxa"/>
          </w:tcPr>
          <w:p w14:paraId="5D2016CD" w14:textId="77777777" w:rsidR="007C5B3A" w:rsidRPr="00B53F0B" w:rsidRDefault="007C5B3A" w:rsidP="00AD7DCE">
            <w:pPr>
              <w:textAlignment w:val="baseline"/>
              <w:rPr>
                <w:sz w:val="20"/>
                <w:szCs w:val="20"/>
                <w:lang w:eastAsia="ru-RU"/>
              </w:rPr>
            </w:pPr>
            <w:r w:rsidRPr="00B53F0B">
              <w:rPr>
                <w:sz w:val="20"/>
                <w:szCs w:val="20"/>
                <w:lang w:eastAsia="ru-RU"/>
              </w:rPr>
              <w:t>Стоянки транспорта общего пользования (7.2.3)</w:t>
            </w:r>
          </w:p>
        </w:tc>
        <w:tc>
          <w:tcPr>
            <w:tcW w:w="7949" w:type="dxa"/>
          </w:tcPr>
          <w:p w14:paraId="3317A1FF" w14:textId="77777777" w:rsidR="007C5B3A" w:rsidRPr="00B53F0B" w:rsidRDefault="007C5B3A" w:rsidP="00AD7DCE">
            <w:pPr>
              <w:textAlignment w:val="baseline"/>
              <w:rPr>
                <w:sz w:val="20"/>
                <w:szCs w:val="20"/>
                <w:lang w:eastAsia="ru-RU"/>
              </w:rPr>
            </w:pPr>
            <w:r w:rsidRPr="00B53F0B">
              <w:rPr>
                <w:sz w:val="20"/>
                <w:szCs w:val="20"/>
                <w:lang w:eastAsia="ru-RU"/>
              </w:rPr>
              <w:t>Размещение стоянок транспортных средств, осуществляющих перевозки людей по установленному маршруту</w:t>
            </w:r>
          </w:p>
        </w:tc>
        <w:tc>
          <w:tcPr>
            <w:tcW w:w="3642" w:type="dxa"/>
          </w:tcPr>
          <w:p w14:paraId="2CAE8037" w14:textId="77777777" w:rsidR="007C5B3A" w:rsidRPr="00B53F0B" w:rsidRDefault="007C5B3A" w:rsidP="00AD7DCE">
            <w:pPr>
              <w:jc w:val="both"/>
              <w:rPr>
                <w:sz w:val="20"/>
                <w:szCs w:val="20"/>
                <w:lang w:eastAsia="ru-RU"/>
              </w:rPr>
            </w:pPr>
          </w:p>
        </w:tc>
      </w:tr>
    </w:tbl>
    <w:p w14:paraId="7AAB7D03" w14:textId="77777777" w:rsidR="00203C42" w:rsidRPr="00B53F0B" w:rsidRDefault="00AD7DCE" w:rsidP="00203C42">
      <w:r w:rsidRPr="00B53F0B">
        <w:br w:type="page"/>
      </w:r>
      <w:r w:rsidR="00203C42" w:rsidRPr="00B53F0B">
        <w:lastRenderedPageBreak/>
        <w:t>3. Вспомогательные виды и параметры разрешенного использования земельных участков и объектов капитального строительства</w:t>
      </w:r>
    </w:p>
    <w:tbl>
      <w:tblPr>
        <w:tblW w:w="150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7807"/>
        <w:gridCol w:w="3642"/>
      </w:tblGrid>
      <w:tr w:rsidR="007C5B3A" w:rsidRPr="00B53F0B" w14:paraId="7F152461" w14:textId="77777777" w:rsidTr="00703618">
        <w:trPr>
          <w:trHeight w:val="420"/>
        </w:trPr>
        <w:tc>
          <w:tcPr>
            <w:tcW w:w="11448" w:type="dxa"/>
            <w:gridSpan w:val="2"/>
            <w:tcBorders>
              <w:top w:val="single" w:sz="4" w:space="0" w:color="auto"/>
              <w:left w:val="single" w:sz="4" w:space="0" w:color="auto"/>
              <w:bottom w:val="single" w:sz="4" w:space="0" w:color="auto"/>
              <w:right w:val="single" w:sz="4" w:space="0" w:color="auto"/>
            </w:tcBorders>
            <w:vAlign w:val="center"/>
          </w:tcPr>
          <w:p w14:paraId="1FE7DB18" w14:textId="77777777" w:rsidR="007C5B3A" w:rsidRPr="00B53F0B" w:rsidRDefault="007C5B3A" w:rsidP="00372BB3">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1CCCFD11" w14:textId="77777777" w:rsidR="007C5B3A" w:rsidRPr="00B53F0B" w:rsidRDefault="007C5B3A" w:rsidP="00372BB3">
            <w:pPr>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68CC25E5" w14:textId="77777777" w:rsidTr="00703618">
        <w:trPr>
          <w:trHeight w:val="135"/>
        </w:trPr>
        <w:tc>
          <w:tcPr>
            <w:tcW w:w="3641" w:type="dxa"/>
            <w:tcBorders>
              <w:top w:val="single" w:sz="4" w:space="0" w:color="auto"/>
              <w:left w:val="single" w:sz="4" w:space="0" w:color="auto"/>
              <w:bottom w:val="single" w:sz="4" w:space="0" w:color="auto"/>
              <w:right w:val="single" w:sz="4" w:space="0" w:color="auto"/>
            </w:tcBorders>
            <w:vAlign w:val="center"/>
          </w:tcPr>
          <w:p w14:paraId="692187B6"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7807" w:type="dxa"/>
            <w:tcBorders>
              <w:top w:val="single" w:sz="4" w:space="0" w:color="auto"/>
              <w:left w:val="single" w:sz="4" w:space="0" w:color="auto"/>
              <w:bottom w:val="single" w:sz="4" w:space="0" w:color="auto"/>
              <w:right w:val="single" w:sz="4" w:space="0" w:color="auto"/>
            </w:tcBorders>
            <w:vAlign w:val="center"/>
          </w:tcPr>
          <w:p w14:paraId="46602F4D"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7303832C" w14:textId="77777777" w:rsidR="007C5B3A" w:rsidRPr="00B53F0B" w:rsidRDefault="007C5B3A" w:rsidP="00372BB3">
            <w:pPr>
              <w:jc w:val="center"/>
              <w:rPr>
                <w:b/>
                <w:sz w:val="20"/>
                <w:szCs w:val="20"/>
                <w:lang w:eastAsia="ru-RU"/>
              </w:rPr>
            </w:pPr>
          </w:p>
        </w:tc>
      </w:tr>
      <w:tr w:rsidR="007C5B3A" w:rsidRPr="00B53F0B" w14:paraId="69FE88C5" w14:textId="77777777" w:rsidTr="00703618">
        <w:trPr>
          <w:trHeight w:val="352"/>
        </w:trPr>
        <w:tc>
          <w:tcPr>
            <w:tcW w:w="3641" w:type="dxa"/>
            <w:tcBorders>
              <w:top w:val="single" w:sz="4" w:space="0" w:color="auto"/>
              <w:left w:val="single" w:sz="4" w:space="0" w:color="auto"/>
              <w:bottom w:val="single" w:sz="4" w:space="0" w:color="auto"/>
              <w:right w:val="single" w:sz="4" w:space="0" w:color="auto"/>
            </w:tcBorders>
          </w:tcPr>
          <w:p w14:paraId="7AD6A638" w14:textId="77777777" w:rsidR="007C5B3A" w:rsidRPr="00B53F0B" w:rsidRDefault="007C5B3A" w:rsidP="00F942D4">
            <w:pPr>
              <w:textAlignment w:val="baseline"/>
              <w:rPr>
                <w:sz w:val="20"/>
                <w:szCs w:val="20"/>
                <w:lang w:eastAsia="ru-RU"/>
              </w:rPr>
            </w:pPr>
            <w:r w:rsidRPr="00B53F0B">
              <w:rPr>
                <w:sz w:val="20"/>
                <w:szCs w:val="20"/>
                <w:lang w:eastAsia="ru-RU"/>
              </w:rPr>
              <w:t>Коммунальное обслуживание (3.1)</w:t>
            </w:r>
          </w:p>
        </w:tc>
        <w:tc>
          <w:tcPr>
            <w:tcW w:w="7807" w:type="dxa"/>
            <w:tcBorders>
              <w:top w:val="single" w:sz="4" w:space="0" w:color="auto"/>
              <w:left w:val="single" w:sz="4" w:space="0" w:color="auto"/>
              <w:bottom w:val="single" w:sz="4" w:space="0" w:color="auto"/>
              <w:right w:val="single" w:sz="4" w:space="0" w:color="auto"/>
            </w:tcBorders>
          </w:tcPr>
          <w:p w14:paraId="17B39EFE"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Borders>
              <w:top w:val="single" w:sz="4" w:space="0" w:color="auto"/>
              <w:left w:val="single" w:sz="4" w:space="0" w:color="auto"/>
              <w:bottom w:val="single" w:sz="4" w:space="0" w:color="auto"/>
              <w:right w:val="single" w:sz="4" w:space="0" w:color="auto"/>
            </w:tcBorders>
          </w:tcPr>
          <w:p w14:paraId="60E7386F"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216CE313" w14:textId="77777777" w:rsidR="007C5B3A" w:rsidRPr="00B53F0B" w:rsidRDefault="007C5B3A" w:rsidP="00F942D4">
            <w:pPr>
              <w:jc w:val="both"/>
              <w:rPr>
                <w:sz w:val="20"/>
                <w:szCs w:val="20"/>
                <w:lang w:eastAsia="ru-RU"/>
              </w:rPr>
            </w:pPr>
            <w:r w:rsidRPr="00B53F0B">
              <w:rPr>
                <w:sz w:val="20"/>
                <w:szCs w:val="20"/>
                <w:lang w:eastAsia="ru-RU"/>
              </w:rPr>
              <w:t>Минимальные отступы от границ земельного участка – 0,5 м.</w:t>
            </w:r>
          </w:p>
          <w:p w14:paraId="69502731"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 не подлежат установлению.</w:t>
            </w:r>
          </w:p>
          <w:p w14:paraId="42FC7418"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r w:rsidR="007C5B3A" w:rsidRPr="00B53F0B" w14:paraId="5585F68C" w14:textId="77777777" w:rsidTr="00703618">
        <w:trPr>
          <w:trHeight w:val="352"/>
        </w:trPr>
        <w:tc>
          <w:tcPr>
            <w:tcW w:w="3641" w:type="dxa"/>
            <w:tcBorders>
              <w:top w:val="single" w:sz="4" w:space="0" w:color="auto"/>
              <w:left w:val="single" w:sz="4" w:space="0" w:color="auto"/>
              <w:bottom w:val="single" w:sz="4" w:space="0" w:color="auto"/>
              <w:right w:val="single" w:sz="4" w:space="0" w:color="auto"/>
            </w:tcBorders>
          </w:tcPr>
          <w:p w14:paraId="64D1D56A" w14:textId="77777777" w:rsidR="007C5B3A" w:rsidRPr="00B53F0B" w:rsidRDefault="007C5B3A" w:rsidP="00F942D4">
            <w:pPr>
              <w:textAlignment w:val="baseline"/>
              <w:rPr>
                <w:sz w:val="20"/>
                <w:szCs w:val="20"/>
                <w:lang w:eastAsia="ru-RU"/>
              </w:rPr>
            </w:pPr>
            <w:r w:rsidRPr="00B53F0B">
              <w:rPr>
                <w:sz w:val="20"/>
                <w:szCs w:val="20"/>
                <w:lang w:eastAsia="ru-RU"/>
              </w:rPr>
              <w:t>Предоставление коммунальных услуг (3.1.1)</w:t>
            </w:r>
          </w:p>
        </w:tc>
        <w:tc>
          <w:tcPr>
            <w:tcW w:w="7807" w:type="dxa"/>
            <w:tcBorders>
              <w:top w:val="single" w:sz="4" w:space="0" w:color="auto"/>
              <w:left w:val="single" w:sz="4" w:space="0" w:color="auto"/>
              <w:bottom w:val="single" w:sz="4" w:space="0" w:color="auto"/>
              <w:right w:val="single" w:sz="4" w:space="0" w:color="auto"/>
            </w:tcBorders>
          </w:tcPr>
          <w:p w14:paraId="60F53A44"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vMerge/>
            <w:tcBorders>
              <w:top w:val="single" w:sz="4" w:space="0" w:color="auto"/>
              <w:left w:val="single" w:sz="4" w:space="0" w:color="auto"/>
              <w:bottom w:val="single" w:sz="4" w:space="0" w:color="auto"/>
              <w:right w:val="single" w:sz="4" w:space="0" w:color="auto"/>
            </w:tcBorders>
          </w:tcPr>
          <w:p w14:paraId="3AC93F16" w14:textId="77777777" w:rsidR="007C5B3A" w:rsidRPr="00B53F0B" w:rsidRDefault="007C5B3A" w:rsidP="00F942D4">
            <w:pPr>
              <w:jc w:val="both"/>
              <w:rPr>
                <w:sz w:val="20"/>
                <w:szCs w:val="20"/>
                <w:lang w:eastAsia="ru-RU"/>
              </w:rPr>
            </w:pPr>
          </w:p>
        </w:tc>
      </w:tr>
      <w:tr w:rsidR="007C5B3A" w:rsidRPr="00B53F0B" w14:paraId="0C21F190" w14:textId="77777777" w:rsidTr="00703618">
        <w:trPr>
          <w:trHeight w:val="352"/>
        </w:trPr>
        <w:tc>
          <w:tcPr>
            <w:tcW w:w="3641" w:type="dxa"/>
            <w:tcBorders>
              <w:top w:val="single" w:sz="4" w:space="0" w:color="auto"/>
              <w:left w:val="single" w:sz="4" w:space="0" w:color="auto"/>
              <w:bottom w:val="single" w:sz="4" w:space="0" w:color="auto"/>
              <w:right w:val="single" w:sz="4" w:space="0" w:color="auto"/>
            </w:tcBorders>
          </w:tcPr>
          <w:p w14:paraId="0F50449C" w14:textId="77777777" w:rsidR="007C5B3A" w:rsidRPr="00B53F0B" w:rsidRDefault="007C5B3A" w:rsidP="00F942D4">
            <w:pPr>
              <w:textAlignment w:val="baseline"/>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7807" w:type="dxa"/>
            <w:tcBorders>
              <w:top w:val="single" w:sz="4" w:space="0" w:color="auto"/>
              <w:left w:val="single" w:sz="4" w:space="0" w:color="auto"/>
              <w:bottom w:val="single" w:sz="4" w:space="0" w:color="auto"/>
              <w:right w:val="single" w:sz="4" w:space="0" w:color="auto"/>
            </w:tcBorders>
          </w:tcPr>
          <w:p w14:paraId="1564CFCB"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Borders>
              <w:top w:val="single" w:sz="4" w:space="0" w:color="auto"/>
              <w:left w:val="single" w:sz="4" w:space="0" w:color="auto"/>
              <w:bottom w:val="single" w:sz="4" w:space="0" w:color="auto"/>
              <w:right w:val="single" w:sz="4" w:space="0" w:color="auto"/>
            </w:tcBorders>
          </w:tcPr>
          <w:p w14:paraId="57845E49" w14:textId="77777777" w:rsidR="007C5B3A" w:rsidRPr="00B53F0B" w:rsidRDefault="007C5B3A" w:rsidP="00F942D4">
            <w:pPr>
              <w:jc w:val="both"/>
              <w:rPr>
                <w:sz w:val="20"/>
                <w:szCs w:val="20"/>
                <w:lang w:eastAsia="ru-RU"/>
              </w:rPr>
            </w:pPr>
          </w:p>
        </w:tc>
      </w:tr>
      <w:tr w:rsidR="007C5B3A" w:rsidRPr="00B53F0B" w14:paraId="734C03B5" w14:textId="77777777" w:rsidTr="00703618">
        <w:trPr>
          <w:trHeight w:val="352"/>
        </w:trPr>
        <w:tc>
          <w:tcPr>
            <w:tcW w:w="3641" w:type="dxa"/>
            <w:tcBorders>
              <w:top w:val="single" w:sz="4" w:space="0" w:color="auto"/>
              <w:left w:val="single" w:sz="4" w:space="0" w:color="auto"/>
              <w:bottom w:val="single" w:sz="4" w:space="0" w:color="auto"/>
              <w:right w:val="single" w:sz="4" w:space="0" w:color="auto"/>
            </w:tcBorders>
          </w:tcPr>
          <w:p w14:paraId="0D3CC907" w14:textId="77777777" w:rsidR="007C5B3A" w:rsidRPr="00B53F0B" w:rsidRDefault="007C5B3A" w:rsidP="00F942D4">
            <w:pPr>
              <w:jc w:val="both"/>
              <w:rPr>
                <w:sz w:val="20"/>
                <w:szCs w:val="20"/>
                <w:lang w:eastAsia="ru-RU"/>
              </w:rPr>
            </w:pPr>
            <w:r w:rsidRPr="00B53F0B">
              <w:rPr>
                <w:sz w:val="20"/>
                <w:szCs w:val="20"/>
                <w:lang w:eastAsia="ru-RU"/>
              </w:rPr>
              <w:t>Земельные участки (территории) общего пользования (12.0)</w:t>
            </w:r>
          </w:p>
        </w:tc>
        <w:tc>
          <w:tcPr>
            <w:tcW w:w="7807" w:type="dxa"/>
            <w:tcBorders>
              <w:top w:val="single" w:sz="4" w:space="0" w:color="auto"/>
              <w:left w:val="single" w:sz="4" w:space="0" w:color="auto"/>
              <w:bottom w:val="single" w:sz="4" w:space="0" w:color="auto"/>
              <w:right w:val="single" w:sz="4" w:space="0" w:color="auto"/>
            </w:tcBorders>
          </w:tcPr>
          <w:p w14:paraId="6FF8CF5B" w14:textId="77777777" w:rsidR="007C5B3A" w:rsidRPr="00B53F0B" w:rsidRDefault="007C5B3A" w:rsidP="00F942D4">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Borders>
              <w:top w:val="single" w:sz="4" w:space="0" w:color="auto"/>
              <w:left w:val="single" w:sz="4" w:space="0" w:color="auto"/>
              <w:bottom w:val="single" w:sz="4" w:space="0" w:color="auto"/>
              <w:right w:val="single" w:sz="4" w:space="0" w:color="auto"/>
            </w:tcBorders>
          </w:tcPr>
          <w:p w14:paraId="3737D0A4" w14:textId="77777777" w:rsidR="007C5B3A" w:rsidRPr="00B53F0B" w:rsidRDefault="007C5B3A" w:rsidP="00F942D4">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C5B3A" w:rsidRPr="00B53F0B" w14:paraId="4887BED4" w14:textId="77777777" w:rsidTr="00703618">
        <w:trPr>
          <w:trHeight w:val="352"/>
        </w:trPr>
        <w:tc>
          <w:tcPr>
            <w:tcW w:w="3641" w:type="dxa"/>
            <w:tcBorders>
              <w:top w:val="single" w:sz="4" w:space="0" w:color="auto"/>
              <w:left w:val="single" w:sz="4" w:space="0" w:color="auto"/>
              <w:bottom w:val="single" w:sz="4" w:space="0" w:color="auto"/>
              <w:right w:val="single" w:sz="4" w:space="0" w:color="auto"/>
            </w:tcBorders>
          </w:tcPr>
          <w:p w14:paraId="463738AE" w14:textId="77777777" w:rsidR="007C5B3A" w:rsidRPr="00B53F0B" w:rsidRDefault="007C5B3A" w:rsidP="00F942D4">
            <w:pPr>
              <w:jc w:val="both"/>
              <w:rPr>
                <w:sz w:val="20"/>
                <w:szCs w:val="20"/>
                <w:lang w:eastAsia="ru-RU"/>
              </w:rPr>
            </w:pPr>
            <w:r w:rsidRPr="00B53F0B">
              <w:rPr>
                <w:sz w:val="20"/>
                <w:szCs w:val="20"/>
                <w:lang w:eastAsia="ru-RU"/>
              </w:rPr>
              <w:t>Улично-дорожная сеть (12.0.1)</w:t>
            </w:r>
          </w:p>
        </w:tc>
        <w:tc>
          <w:tcPr>
            <w:tcW w:w="7807" w:type="dxa"/>
            <w:tcBorders>
              <w:top w:val="single" w:sz="4" w:space="0" w:color="auto"/>
              <w:left w:val="single" w:sz="4" w:space="0" w:color="auto"/>
              <w:bottom w:val="single" w:sz="4" w:space="0" w:color="auto"/>
              <w:right w:val="single" w:sz="4" w:space="0" w:color="auto"/>
            </w:tcBorders>
          </w:tcPr>
          <w:p w14:paraId="4F8643DA" w14:textId="77777777" w:rsidR="007C5B3A" w:rsidRPr="00B53F0B" w:rsidRDefault="007C5B3A" w:rsidP="00F942D4">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Borders>
              <w:top w:val="single" w:sz="4" w:space="0" w:color="auto"/>
              <w:left w:val="single" w:sz="4" w:space="0" w:color="auto"/>
              <w:bottom w:val="single" w:sz="4" w:space="0" w:color="auto"/>
              <w:right w:val="single" w:sz="4" w:space="0" w:color="auto"/>
            </w:tcBorders>
          </w:tcPr>
          <w:p w14:paraId="6CE5D776" w14:textId="77777777" w:rsidR="007C5B3A" w:rsidRPr="00B53F0B" w:rsidRDefault="007C5B3A" w:rsidP="00F942D4">
            <w:pPr>
              <w:jc w:val="both"/>
              <w:rPr>
                <w:sz w:val="20"/>
                <w:szCs w:val="20"/>
                <w:lang w:eastAsia="ru-RU"/>
              </w:rPr>
            </w:pPr>
          </w:p>
        </w:tc>
      </w:tr>
      <w:tr w:rsidR="007C5B3A" w:rsidRPr="00B53F0B" w14:paraId="15CBA440" w14:textId="77777777" w:rsidTr="00703618">
        <w:trPr>
          <w:trHeight w:val="352"/>
        </w:trPr>
        <w:tc>
          <w:tcPr>
            <w:tcW w:w="3641" w:type="dxa"/>
            <w:tcBorders>
              <w:top w:val="single" w:sz="4" w:space="0" w:color="auto"/>
              <w:left w:val="single" w:sz="4" w:space="0" w:color="auto"/>
              <w:bottom w:val="single" w:sz="4" w:space="0" w:color="auto"/>
              <w:right w:val="single" w:sz="4" w:space="0" w:color="auto"/>
            </w:tcBorders>
          </w:tcPr>
          <w:p w14:paraId="1AB0B9B0" w14:textId="77777777" w:rsidR="007C5B3A" w:rsidRPr="00B53F0B" w:rsidRDefault="007C5B3A" w:rsidP="00F942D4">
            <w:pPr>
              <w:jc w:val="both"/>
              <w:rPr>
                <w:sz w:val="20"/>
                <w:szCs w:val="20"/>
                <w:lang w:eastAsia="ru-RU"/>
              </w:rPr>
            </w:pPr>
            <w:r w:rsidRPr="00B53F0B">
              <w:rPr>
                <w:sz w:val="20"/>
                <w:szCs w:val="20"/>
                <w:lang w:eastAsia="ru-RU"/>
              </w:rPr>
              <w:t>Благоустройство территории (12.0.2)</w:t>
            </w:r>
          </w:p>
        </w:tc>
        <w:tc>
          <w:tcPr>
            <w:tcW w:w="7807" w:type="dxa"/>
            <w:tcBorders>
              <w:top w:val="single" w:sz="4" w:space="0" w:color="auto"/>
              <w:left w:val="single" w:sz="4" w:space="0" w:color="auto"/>
              <w:bottom w:val="single" w:sz="4" w:space="0" w:color="auto"/>
              <w:right w:val="single" w:sz="4" w:space="0" w:color="auto"/>
            </w:tcBorders>
          </w:tcPr>
          <w:p w14:paraId="08D05348" w14:textId="77777777" w:rsidR="007C5B3A" w:rsidRPr="00B53F0B" w:rsidRDefault="007C5B3A" w:rsidP="00F942D4">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Borders>
              <w:top w:val="single" w:sz="4" w:space="0" w:color="auto"/>
              <w:left w:val="single" w:sz="4" w:space="0" w:color="auto"/>
              <w:bottom w:val="single" w:sz="4" w:space="0" w:color="auto"/>
              <w:right w:val="single" w:sz="4" w:space="0" w:color="auto"/>
            </w:tcBorders>
          </w:tcPr>
          <w:p w14:paraId="3B17A96E" w14:textId="77777777" w:rsidR="007C5B3A" w:rsidRPr="00B53F0B" w:rsidRDefault="007C5B3A" w:rsidP="00F942D4">
            <w:pPr>
              <w:jc w:val="both"/>
              <w:rPr>
                <w:sz w:val="20"/>
                <w:szCs w:val="20"/>
                <w:lang w:eastAsia="ru-RU"/>
              </w:rPr>
            </w:pPr>
          </w:p>
        </w:tc>
      </w:tr>
      <w:tr w:rsidR="007C5B3A" w:rsidRPr="00B53F0B" w14:paraId="7C5D715D"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4068E312" w14:textId="77777777" w:rsidR="007C5B3A" w:rsidRPr="00B53F0B" w:rsidRDefault="007C5B3A" w:rsidP="00F942D4">
            <w:pPr>
              <w:rPr>
                <w:sz w:val="20"/>
                <w:szCs w:val="20"/>
              </w:rPr>
            </w:pPr>
            <w:r w:rsidRPr="00B53F0B">
              <w:rPr>
                <w:sz w:val="20"/>
                <w:szCs w:val="20"/>
                <w:lang w:eastAsia="ru-RU"/>
              </w:rPr>
              <w:t>Служебные гаражи (4.9)</w:t>
            </w:r>
          </w:p>
        </w:tc>
        <w:tc>
          <w:tcPr>
            <w:tcW w:w="7807" w:type="dxa"/>
            <w:tcBorders>
              <w:top w:val="single" w:sz="4" w:space="0" w:color="auto"/>
              <w:left w:val="single" w:sz="4" w:space="0" w:color="auto"/>
              <w:bottom w:val="single" w:sz="4" w:space="0" w:color="auto"/>
              <w:right w:val="single" w:sz="4" w:space="0" w:color="auto"/>
            </w:tcBorders>
          </w:tcPr>
          <w:p w14:paraId="12DC0FBF" w14:textId="77777777" w:rsidR="007C5B3A" w:rsidRPr="00B53F0B" w:rsidRDefault="007C5B3A" w:rsidP="00F942D4">
            <w:pPr>
              <w:rPr>
                <w:sz w:val="20"/>
                <w:szCs w:val="20"/>
              </w:rPr>
            </w:pPr>
            <w:r w:rsidRPr="00B53F0B">
              <w:rPr>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642" w:type="dxa"/>
            <w:tcBorders>
              <w:top w:val="single" w:sz="4" w:space="0" w:color="auto"/>
              <w:left w:val="single" w:sz="4" w:space="0" w:color="auto"/>
              <w:bottom w:val="single" w:sz="4" w:space="0" w:color="auto"/>
              <w:right w:val="single" w:sz="4" w:space="0" w:color="auto"/>
            </w:tcBorders>
          </w:tcPr>
          <w:p w14:paraId="1F54BC93"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10D310FF" w14:textId="77777777" w:rsidR="007C5B3A" w:rsidRPr="00B53F0B" w:rsidRDefault="007C5B3A" w:rsidP="00F942D4">
            <w:pPr>
              <w:jc w:val="both"/>
              <w:rPr>
                <w:sz w:val="20"/>
                <w:szCs w:val="20"/>
                <w:lang w:eastAsia="ru-RU"/>
              </w:rPr>
            </w:pPr>
            <w:r w:rsidRPr="00B53F0B">
              <w:rPr>
                <w:sz w:val="20"/>
                <w:szCs w:val="20"/>
                <w:lang w:eastAsia="ru-RU"/>
              </w:rPr>
              <w:t xml:space="preserve"> Минимальные отступы от границ земельного участка – не подлежат установлению.</w:t>
            </w:r>
          </w:p>
          <w:p w14:paraId="0C3FC5F4"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 не подлежат установлению.</w:t>
            </w:r>
          </w:p>
          <w:p w14:paraId="0599E7C7" w14:textId="77777777" w:rsidR="007C5B3A" w:rsidRPr="00B53F0B" w:rsidRDefault="007C5B3A" w:rsidP="00F942D4">
            <w:pPr>
              <w:jc w:val="both"/>
              <w:rPr>
                <w:sz w:val="20"/>
                <w:szCs w:val="20"/>
                <w:lang w:eastAsia="ru-RU"/>
              </w:rPr>
            </w:pPr>
            <w:r w:rsidRPr="00B53F0B">
              <w:rPr>
                <w:sz w:val="20"/>
                <w:szCs w:val="20"/>
                <w:lang w:eastAsia="ru-RU"/>
              </w:rPr>
              <w:lastRenderedPageBreak/>
              <w:t>Максимальный процент застройки в границах земельного участка не подлежит установлению</w:t>
            </w:r>
          </w:p>
        </w:tc>
      </w:tr>
      <w:tr w:rsidR="007C5B3A" w:rsidRPr="00B53F0B" w14:paraId="3C3125C4"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27D30635" w14:textId="77777777" w:rsidR="007C5B3A" w:rsidRPr="00B53F0B" w:rsidRDefault="007C5B3A" w:rsidP="00F942D4">
            <w:pPr>
              <w:textAlignment w:val="baseline"/>
              <w:rPr>
                <w:sz w:val="20"/>
                <w:szCs w:val="20"/>
                <w:lang w:eastAsia="ru-RU"/>
              </w:rPr>
            </w:pPr>
            <w:r w:rsidRPr="00B53F0B">
              <w:rPr>
                <w:sz w:val="20"/>
                <w:szCs w:val="20"/>
                <w:lang w:eastAsia="ru-RU"/>
              </w:rPr>
              <w:lastRenderedPageBreak/>
              <w:t>Обеспечение дорожного отдыха (4.9.1.2)</w:t>
            </w:r>
          </w:p>
        </w:tc>
        <w:tc>
          <w:tcPr>
            <w:tcW w:w="7807" w:type="dxa"/>
            <w:tcBorders>
              <w:top w:val="single" w:sz="4" w:space="0" w:color="auto"/>
              <w:left w:val="single" w:sz="4" w:space="0" w:color="auto"/>
              <w:bottom w:val="single" w:sz="4" w:space="0" w:color="auto"/>
              <w:right w:val="single" w:sz="4" w:space="0" w:color="auto"/>
            </w:tcBorders>
          </w:tcPr>
          <w:p w14:paraId="65A1D7D3"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642" w:type="dxa"/>
            <w:tcBorders>
              <w:top w:val="single" w:sz="4" w:space="0" w:color="auto"/>
              <w:left w:val="single" w:sz="4" w:space="0" w:color="auto"/>
              <w:bottom w:val="single" w:sz="4" w:space="0" w:color="auto"/>
              <w:right w:val="single" w:sz="4" w:space="0" w:color="auto"/>
            </w:tcBorders>
          </w:tcPr>
          <w:p w14:paraId="0CE198D1"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45B03143" w14:textId="77777777" w:rsidR="007C5B3A" w:rsidRPr="00B53F0B" w:rsidRDefault="007C5B3A" w:rsidP="00F942D4">
            <w:pPr>
              <w:jc w:val="both"/>
              <w:rPr>
                <w:sz w:val="20"/>
                <w:szCs w:val="20"/>
                <w:lang w:eastAsia="ru-RU"/>
              </w:rPr>
            </w:pPr>
            <w:r w:rsidRPr="00B53F0B">
              <w:rPr>
                <w:sz w:val="20"/>
                <w:szCs w:val="20"/>
                <w:lang w:eastAsia="ru-RU"/>
              </w:rPr>
              <w:t xml:space="preserve"> Минимальные отступы от границ земельного участка – не подлежат установлению.</w:t>
            </w:r>
          </w:p>
          <w:p w14:paraId="135EBF0B"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 не подлежат установлению.</w:t>
            </w:r>
          </w:p>
          <w:p w14:paraId="34D3CB75"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bl>
    <w:p w14:paraId="44829703" w14:textId="77777777" w:rsidR="00B33AA1" w:rsidRPr="00B53F0B" w:rsidRDefault="00B33AA1" w:rsidP="001F059E">
      <w:pPr>
        <w:keepNext/>
        <w:spacing w:before="240" w:after="240"/>
        <w:jc w:val="both"/>
        <w:outlineLvl w:val="0"/>
        <w:rPr>
          <w:rFonts w:cs="Arial"/>
          <w:b/>
          <w:bCs/>
          <w:i/>
          <w:iCs/>
          <w:sz w:val="28"/>
          <w:szCs w:val="28"/>
        </w:rPr>
      </w:pPr>
      <w:bookmarkStart w:id="99" w:name="_Toc22547262"/>
      <w:r w:rsidRPr="00B53F0B">
        <w:rPr>
          <w:rFonts w:cs="Arial"/>
          <w:b/>
          <w:bCs/>
          <w:i/>
          <w:iCs/>
          <w:sz w:val="28"/>
          <w:szCs w:val="28"/>
        </w:rPr>
        <w:t xml:space="preserve">Статья </w:t>
      </w:r>
      <w:r w:rsidR="005F40AA" w:rsidRPr="00B53F0B">
        <w:rPr>
          <w:rFonts w:cs="Arial"/>
          <w:b/>
          <w:bCs/>
          <w:i/>
          <w:iCs/>
          <w:sz w:val="28"/>
          <w:szCs w:val="28"/>
        </w:rPr>
        <w:t>22</w:t>
      </w:r>
      <w:r w:rsidRPr="00B53F0B">
        <w:rPr>
          <w:rFonts w:cs="Arial"/>
          <w:b/>
          <w:bCs/>
          <w:i/>
          <w:iCs/>
          <w:sz w:val="28"/>
          <w:szCs w:val="28"/>
        </w:rPr>
        <w:t>. «О-</w:t>
      </w:r>
      <w:r w:rsidR="00715884" w:rsidRPr="00B53F0B">
        <w:rPr>
          <w:rFonts w:cs="Arial"/>
          <w:b/>
          <w:bCs/>
          <w:i/>
          <w:iCs/>
          <w:sz w:val="28"/>
          <w:szCs w:val="28"/>
        </w:rPr>
        <w:t>7</w:t>
      </w:r>
      <w:r w:rsidRPr="00B53F0B">
        <w:rPr>
          <w:rFonts w:cs="Arial"/>
          <w:b/>
          <w:bCs/>
          <w:i/>
          <w:iCs/>
          <w:sz w:val="28"/>
          <w:szCs w:val="28"/>
        </w:rPr>
        <w:t xml:space="preserve">». </w:t>
      </w:r>
      <w:bookmarkEnd w:id="99"/>
      <w:proofErr w:type="gramStart"/>
      <w:r w:rsidR="009F1BF9" w:rsidRPr="00B53F0B">
        <w:rPr>
          <w:rFonts w:cs="Arial"/>
          <w:b/>
          <w:bCs/>
          <w:i/>
          <w:iCs/>
          <w:sz w:val="28"/>
          <w:szCs w:val="28"/>
        </w:rPr>
        <w:t>Зона  учебно</w:t>
      </w:r>
      <w:proofErr w:type="gramEnd"/>
      <w:r w:rsidR="009F1BF9" w:rsidRPr="00B53F0B">
        <w:rPr>
          <w:rFonts w:cs="Arial"/>
          <w:b/>
          <w:bCs/>
          <w:i/>
          <w:iCs/>
          <w:sz w:val="28"/>
          <w:szCs w:val="28"/>
        </w:rPr>
        <w:t>-образовательного назначения</w:t>
      </w:r>
    </w:p>
    <w:p w14:paraId="60E81A84" w14:textId="77777777" w:rsidR="00203C42" w:rsidRPr="00B53F0B" w:rsidRDefault="00203C42" w:rsidP="00203C42">
      <w:r w:rsidRPr="00B53F0B">
        <w:t>1. Основные виды и параметры разрешенного использования земельных участков и объектов капитального строительства</w:t>
      </w: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7807"/>
        <w:gridCol w:w="3642"/>
      </w:tblGrid>
      <w:tr w:rsidR="007C5B3A" w:rsidRPr="00B53F0B" w14:paraId="5CB5DEF4" w14:textId="77777777" w:rsidTr="00703618">
        <w:trPr>
          <w:trHeight w:val="450"/>
        </w:trPr>
        <w:tc>
          <w:tcPr>
            <w:tcW w:w="11448" w:type="dxa"/>
            <w:gridSpan w:val="2"/>
            <w:tcBorders>
              <w:top w:val="single" w:sz="4" w:space="0" w:color="auto"/>
              <w:left w:val="single" w:sz="4" w:space="0" w:color="auto"/>
              <w:bottom w:val="single" w:sz="4" w:space="0" w:color="auto"/>
              <w:right w:val="single" w:sz="4" w:space="0" w:color="auto"/>
            </w:tcBorders>
            <w:vAlign w:val="center"/>
          </w:tcPr>
          <w:p w14:paraId="434E1E48" w14:textId="77777777" w:rsidR="007C5B3A" w:rsidRPr="00B53F0B" w:rsidRDefault="007C5B3A" w:rsidP="00372BB3">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26EC9250" w14:textId="77777777" w:rsidR="007C5B3A" w:rsidRPr="00B53F0B" w:rsidRDefault="007C5B3A" w:rsidP="00372BB3">
            <w:pPr>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0A57FCB3" w14:textId="77777777" w:rsidTr="00703618">
        <w:trPr>
          <w:trHeight w:val="90"/>
        </w:trPr>
        <w:tc>
          <w:tcPr>
            <w:tcW w:w="3641" w:type="dxa"/>
            <w:tcBorders>
              <w:top w:val="single" w:sz="4" w:space="0" w:color="auto"/>
              <w:left w:val="single" w:sz="4" w:space="0" w:color="auto"/>
              <w:bottom w:val="single" w:sz="4" w:space="0" w:color="auto"/>
              <w:right w:val="single" w:sz="4" w:space="0" w:color="auto"/>
            </w:tcBorders>
            <w:vAlign w:val="center"/>
          </w:tcPr>
          <w:p w14:paraId="483712F4"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7807" w:type="dxa"/>
            <w:tcBorders>
              <w:top w:val="single" w:sz="4" w:space="0" w:color="auto"/>
              <w:left w:val="single" w:sz="4" w:space="0" w:color="auto"/>
              <w:bottom w:val="single" w:sz="4" w:space="0" w:color="auto"/>
              <w:right w:val="single" w:sz="4" w:space="0" w:color="auto"/>
            </w:tcBorders>
            <w:vAlign w:val="center"/>
          </w:tcPr>
          <w:p w14:paraId="03DEEC17"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1A13F2D8" w14:textId="77777777" w:rsidR="007C5B3A" w:rsidRPr="00B53F0B" w:rsidRDefault="007C5B3A" w:rsidP="00372BB3">
            <w:pPr>
              <w:jc w:val="center"/>
              <w:rPr>
                <w:b/>
                <w:sz w:val="20"/>
                <w:szCs w:val="20"/>
                <w:lang w:eastAsia="ru-RU"/>
              </w:rPr>
            </w:pPr>
          </w:p>
        </w:tc>
      </w:tr>
      <w:tr w:rsidR="007C5B3A" w:rsidRPr="00B53F0B" w14:paraId="03033ADB" w14:textId="77777777" w:rsidTr="00703618">
        <w:tc>
          <w:tcPr>
            <w:tcW w:w="3641" w:type="dxa"/>
            <w:tcBorders>
              <w:top w:val="single" w:sz="4" w:space="0" w:color="auto"/>
              <w:left w:val="single" w:sz="4" w:space="0" w:color="auto"/>
              <w:bottom w:val="single" w:sz="4" w:space="0" w:color="auto"/>
              <w:right w:val="single" w:sz="4" w:space="0" w:color="auto"/>
            </w:tcBorders>
          </w:tcPr>
          <w:p w14:paraId="6C86034A" w14:textId="77777777" w:rsidR="007C5B3A" w:rsidRPr="00B53F0B" w:rsidRDefault="007C5B3A" w:rsidP="00F942D4">
            <w:pPr>
              <w:textAlignment w:val="baseline"/>
              <w:rPr>
                <w:sz w:val="20"/>
                <w:szCs w:val="20"/>
                <w:lang w:eastAsia="ru-RU"/>
              </w:rPr>
            </w:pPr>
            <w:r w:rsidRPr="00B53F0B">
              <w:rPr>
                <w:sz w:val="20"/>
                <w:szCs w:val="20"/>
                <w:lang w:eastAsia="ru-RU"/>
              </w:rPr>
              <w:t>Дошкольное, начальное и среднее общее образование (3.5.1)</w:t>
            </w:r>
          </w:p>
        </w:tc>
        <w:tc>
          <w:tcPr>
            <w:tcW w:w="7807" w:type="dxa"/>
            <w:tcBorders>
              <w:top w:val="single" w:sz="4" w:space="0" w:color="auto"/>
              <w:left w:val="single" w:sz="4" w:space="0" w:color="auto"/>
              <w:bottom w:val="single" w:sz="4" w:space="0" w:color="auto"/>
              <w:right w:val="single" w:sz="4" w:space="0" w:color="auto"/>
            </w:tcBorders>
          </w:tcPr>
          <w:p w14:paraId="6C392AC9" w14:textId="77777777" w:rsidR="007C5B3A" w:rsidRPr="00B53F0B" w:rsidRDefault="007C5B3A" w:rsidP="00F942D4">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642" w:type="dxa"/>
            <w:tcBorders>
              <w:top w:val="single" w:sz="4" w:space="0" w:color="auto"/>
              <w:left w:val="single" w:sz="4" w:space="0" w:color="auto"/>
              <w:bottom w:val="single" w:sz="4" w:space="0" w:color="auto"/>
              <w:right w:val="single" w:sz="4" w:space="0" w:color="auto"/>
            </w:tcBorders>
          </w:tcPr>
          <w:p w14:paraId="682B596D"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4 надземных этажей.</w:t>
            </w:r>
          </w:p>
          <w:p w14:paraId="6212A6E7"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5 м.</w:t>
            </w:r>
          </w:p>
          <w:p w14:paraId="0099D2E0"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w:t>
            </w:r>
          </w:p>
          <w:p w14:paraId="283B7E85" w14:textId="77777777" w:rsidR="007C5B3A" w:rsidRPr="00B53F0B" w:rsidRDefault="007C5B3A" w:rsidP="00F942D4">
            <w:pPr>
              <w:jc w:val="both"/>
              <w:rPr>
                <w:sz w:val="20"/>
                <w:szCs w:val="20"/>
                <w:lang w:eastAsia="ru-RU"/>
              </w:rPr>
            </w:pPr>
            <w:r w:rsidRPr="00B53F0B">
              <w:rPr>
                <w:sz w:val="20"/>
                <w:szCs w:val="20"/>
                <w:lang w:eastAsia="ru-RU"/>
              </w:rPr>
              <w:t>Дошкольные образовательные организации:</w:t>
            </w:r>
          </w:p>
          <w:p w14:paraId="0D716F11" w14:textId="77777777" w:rsidR="007C5B3A" w:rsidRPr="00B53F0B" w:rsidRDefault="007C5B3A" w:rsidP="00F942D4">
            <w:pPr>
              <w:jc w:val="both"/>
              <w:rPr>
                <w:sz w:val="20"/>
                <w:szCs w:val="20"/>
                <w:lang w:eastAsia="ru-RU"/>
              </w:rPr>
            </w:pPr>
            <w:r w:rsidRPr="00B53F0B">
              <w:rPr>
                <w:sz w:val="20"/>
                <w:szCs w:val="20"/>
                <w:lang w:eastAsia="ru-RU"/>
              </w:rPr>
              <w:t xml:space="preserve">до 100 мест – 40 кв. м/место; </w:t>
            </w:r>
          </w:p>
          <w:p w14:paraId="53BE8760" w14:textId="77777777" w:rsidR="007C5B3A" w:rsidRPr="00B53F0B" w:rsidRDefault="007C5B3A" w:rsidP="00F942D4">
            <w:pPr>
              <w:jc w:val="both"/>
              <w:rPr>
                <w:sz w:val="20"/>
                <w:szCs w:val="20"/>
                <w:lang w:eastAsia="ru-RU"/>
              </w:rPr>
            </w:pPr>
            <w:r w:rsidRPr="00B53F0B">
              <w:rPr>
                <w:sz w:val="20"/>
                <w:szCs w:val="20"/>
                <w:lang w:eastAsia="ru-RU"/>
              </w:rPr>
              <w:t>свыше 100 – 35 кв. м/место;</w:t>
            </w:r>
          </w:p>
          <w:p w14:paraId="4F5C45CE" w14:textId="77777777" w:rsidR="007C5B3A" w:rsidRPr="00B53F0B" w:rsidRDefault="007C5B3A" w:rsidP="00F942D4">
            <w:pPr>
              <w:jc w:val="both"/>
              <w:rPr>
                <w:sz w:val="20"/>
                <w:szCs w:val="20"/>
                <w:lang w:eastAsia="ru-RU"/>
              </w:rPr>
            </w:pPr>
            <w:r w:rsidRPr="00B53F0B">
              <w:rPr>
                <w:sz w:val="20"/>
                <w:szCs w:val="20"/>
                <w:lang w:eastAsia="ru-RU"/>
              </w:rPr>
              <w:t xml:space="preserve"> в комплексе учреждений свыше 500 мест – 30 кв. м/место.</w:t>
            </w:r>
          </w:p>
          <w:p w14:paraId="21EEBC6A"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 могут быть уменьшены на 30-40 %; в условиях реконструкции – на 25 %, при размещении на рельефе с уклоном более 20 % – на 15 %.</w:t>
            </w:r>
          </w:p>
          <w:p w14:paraId="5EBEFA69" w14:textId="77777777" w:rsidR="007C5B3A" w:rsidRPr="00B53F0B" w:rsidRDefault="007C5B3A" w:rsidP="00F942D4">
            <w:pPr>
              <w:jc w:val="both"/>
              <w:rPr>
                <w:sz w:val="20"/>
                <w:szCs w:val="20"/>
                <w:lang w:eastAsia="ru-RU"/>
              </w:rPr>
            </w:pPr>
            <w:r w:rsidRPr="00B53F0B">
              <w:rPr>
                <w:sz w:val="20"/>
                <w:szCs w:val="20"/>
                <w:lang w:eastAsia="ru-RU"/>
              </w:rPr>
              <w:t>Общеобразовательные организации:</w:t>
            </w:r>
          </w:p>
          <w:p w14:paraId="5F99680F" w14:textId="77777777" w:rsidR="007C5B3A" w:rsidRPr="00B53F0B" w:rsidRDefault="007C5B3A" w:rsidP="00F942D4">
            <w:pPr>
              <w:jc w:val="both"/>
              <w:rPr>
                <w:sz w:val="20"/>
                <w:szCs w:val="20"/>
                <w:lang w:eastAsia="ru-RU"/>
              </w:rPr>
            </w:pPr>
            <w:r w:rsidRPr="00B53F0B">
              <w:rPr>
                <w:sz w:val="20"/>
                <w:szCs w:val="20"/>
                <w:lang w:eastAsia="ru-RU"/>
              </w:rPr>
              <w:t>до 400 мест - 50 кв. м/место;</w:t>
            </w:r>
          </w:p>
          <w:p w14:paraId="1B39E018" w14:textId="77777777" w:rsidR="007C5B3A" w:rsidRPr="00B53F0B" w:rsidRDefault="007C5B3A" w:rsidP="00F942D4">
            <w:pPr>
              <w:jc w:val="both"/>
              <w:rPr>
                <w:sz w:val="20"/>
                <w:szCs w:val="20"/>
                <w:lang w:eastAsia="ru-RU"/>
              </w:rPr>
            </w:pPr>
            <w:r w:rsidRPr="00B53F0B">
              <w:rPr>
                <w:sz w:val="20"/>
                <w:szCs w:val="20"/>
                <w:lang w:eastAsia="ru-RU"/>
              </w:rPr>
              <w:t>400-500 мест - 60 кв. м/место;</w:t>
            </w:r>
          </w:p>
          <w:p w14:paraId="1656A7A0" w14:textId="77777777" w:rsidR="007C5B3A" w:rsidRPr="00B53F0B" w:rsidRDefault="007C5B3A" w:rsidP="00F942D4">
            <w:pPr>
              <w:jc w:val="both"/>
              <w:rPr>
                <w:sz w:val="20"/>
                <w:szCs w:val="20"/>
                <w:lang w:eastAsia="ru-RU"/>
              </w:rPr>
            </w:pPr>
            <w:r w:rsidRPr="00B53F0B">
              <w:rPr>
                <w:sz w:val="20"/>
                <w:szCs w:val="20"/>
                <w:lang w:eastAsia="ru-RU"/>
              </w:rPr>
              <w:t>500-600 мест - 50 кв. м/место;</w:t>
            </w:r>
          </w:p>
          <w:p w14:paraId="156973BA" w14:textId="77777777" w:rsidR="007C5B3A" w:rsidRPr="00B53F0B" w:rsidRDefault="007C5B3A" w:rsidP="00F942D4">
            <w:pPr>
              <w:jc w:val="both"/>
              <w:rPr>
                <w:sz w:val="20"/>
                <w:szCs w:val="20"/>
                <w:lang w:eastAsia="ru-RU"/>
              </w:rPr>
            </w:pPr>
            <w:r w:rsidRPr="00B53F0B">
              <w:rPr>
                <w:sz w:val="20"/>
                <w:szCs w:val="20"/>
                <w:lang w:eastAsia="ru-RU"/>
              </w:rPr>
              <w:t>600-800 мест - 40 кв. м/место;</w:t>
            </w:r>
          </w:p>
          <w:p w14:paraId="09896ECE" w14:textId="77777777" w:rsidR="007C5B3A" w:rsidRPr="00B53F0B" w:rsidRDefault="007C5B3A" w:rsidP="00F942D4">
            <w:pPr>
              <w:jc w:val="both"/>
              <w:rPr>
                <w:sz w:val="20"/>
                <w:szCs w:val="20"/>
                <w:lang w:eastAsia="ru-RU"/>
              </w:rPr>
            </w:pPr>
            <w:r w:rsidRPr="00B53F0B">
              <w:rPr>
                <w:sz w:val="20"/>
                <w:szCs w:val="20"/>
                <w:lang w:eastAsia="ru-RU"/>
              </w:rPr>
              <w:lastRenderedPageBreak/>
              <w:t>800-1100 мест - 33 кв. м/место;</w:t>
            </w:r>
          </w:p>
          <w:p w14:paraId="786C8C34" w14:textId="77777777" w:rsidR="007C5B3A" w:rsidRPr="00B53F0B" w:rsidRDefault="007C5B3A" w:rsidP="00F942D4">
            <w:pPr>
              <w:jc w:val="both"/>
              <w:rPr>
                <w:sz w:val="20"/>
                <w:szCs w:val="20"/>
                <w:lang w:eastAsia="ru-RU"/>
              </w:rPr>
            </w:pPr>
            <w:r w:rsidRPr="00B53F0B">
              <w:rPr>
                <w:sz w:val="20"/>
                <w:szCs w:val="20"/>
                <w:lang w:eastAsia="ru-RU"/>
              </w:rPr>
              <w:t>1100-1500 мест – 21 кв. м/место;</w:t>
            </w:r>
          </w:p>
          <w:p w14:paraId="774BB002" w14:textId="77777777" w:rsidR="007C5B3A" w:rsidRPr="00B53F0B" w:rsidRDefault="007C5B3A" w:rsidP="00F942D4">
            <w:pPr>
              <w:jc w:val="both"/>
              <w:rPr>
                <w:sz w:val="20"/>
                <w:szCs w:val="20"/>
                <w:lang w:eastAsia="ru-RU"/>
              </w:rPr>
            </w:pPr>
            <w:r w:rsidRPr="00B53F0B">
              <w:rPr>
                <w:sz w:val="20"/>
                <w:szCs w:val="20"/>
                <w:lang w:eastAsia="ru-RU"/>
              </w:rPr>
              <w:t>1500-2000 мест - 17 кв. м/место;</w:t>
            </w:r>
          </w:p>
          <w:p w14:paraId="2DAC2627" w14:textId="77777777" w:rsidR="007C5B3A" w:rsidRPr="00B53F0B" w:rsidRDefault="007C5B3A" w:rsidP="00F942D4">
            <w:pPr>
              <w:jc w:val="both"/>
              <w:rPr>
                <w:b/>
                <w:sz w:val="20"/>
                <w:szCs w:val="20"/>
              </w:rPr>
            </w:pPr>
            <w:r w:rsidRPr="00B53F0B">
              <w:rPr>
                <w:sz w:val="20"/>
                <w:szCs w:val="20"/>
                <w:lang w:eastAsia="ru-RU"/>
              </w:rPr>
              <w:t>Размеры земельных участков могут быть уменьшены на 40 %, в условиях реконструкции – на 20 %.</w:t>
            </w:r>
          </w:p>
          <w:p w14:paraId="40406F86"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60.</w:t>
            </w:r>
          </w:p>
        </w:tc>
      </w:tr>
      <w:tr w:rsidR="007C5B3A" w:rsidRPr="00B53F0B" w14:paraId="6CC1941A" w14:textId="77777777" w:rsidTr="00703618">
        <w:tc>
          <w:tcPr>
            <w:tcW w:w="3641" w:type="dxa"/>
            <w:tcBorders>
              <w:top w:val="single" w:sz="4" w:space="0" w:color="auto"/>
              <w:left w:val="single" w:sz="4" w:space="0" w:color="auto"/>
              <w:bottom w:val="single" w:sz="4" w:space="0" w:color="auto"/>
              <w:right w:val="single" w:sz="4" w:space="0" w:color="auto"/>
            </w:tcBorders>
          </w:tcPr>
          <w:p w14:paraId="2DF58880" w14:textId="77777777" w:rsidR="007C5B3A" w:rsidRPr="00B53F0B" w:rsidRDefault="007C5B3A" w:rsidP="00F942D4">
            <w:pPr>
              <w:textAlignment w:val="baseline"/>
              <w:rPr>
                <w:sz w:val="20"/>
                <w:szCs w:val="20"/>
                <w:lang w:eastAsia="ru-RU"/>
              </w:rPr>
            </w:pPr>
            <w:r w:rsidRPr="00B53F0B">
              <w:rPr>
                <w:sz w:val="20"/>
                <w:szCs w:val="20"/>
                <w:lang w:eastAsia="ru-RU"/>
              </w:rPr>
              <w:lastRenderedPageBreak/>
              <w:t>Среднее и высшее профессиональное образование (3.5.2)</w:t>
            </w:r>
          </w:p>
        </w:tc>
        <w:tc>
          <w:tcPr>
            <w:tcW w:w="7807" w:type="dxa"/>
            <w:tcBorders>
              <w:top w:val="single" w:sz="4" w:space="0" w:color="auto"/>
              <w:left w:val="single" w:sz="4" w:space="0" w:color="auto"/>
              <w:bottom w:val="single" w:sz="4" w:space="0" w:color="auto"/>
              <w:right w:val="single" w:sz="4" w:space="0" w:color="auto"/>
            </w:tcBorders>
          </w:tcPr>
          <w:p w14:paraId="3F825F09" w14:textId="77777777" w:rsidR="007C5B3A" w:rsidRPr="00B53F0B" w:rsidRDefault="007C5B3A" w:rsidP="00F942D4">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642" w:type="dxa"/>
            <w:tcBorders>
              <w:top w:val="single" w:sz="4" w:space="0" w:color="auto"/>
              <w:left w:val="single" w:sz="4" w:space="0" w:color="auto"/>
              <w:bottom w:val="single" w:sz="4" w:space="0" w:color="auto"/>
              <w:right w:val="single" w:sz="4" w:space="0" w:color="auto"/>
            </w:tcBorders>
          </w:tcPr>
          <w:p w14:paraId="0784A029"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4 надземных этажей.</w:t>
            </w:r>
          </w:p>
          <w:p w14:paraId="0600E7BD"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5 м.</w:t>
            </w:r>
          </w:p>
          <w:p w14:paraId="6BC702E4"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 учреждений среднего профессионального образования при вместимости:</w:t>
            </w:r>
          </w:p>
          <w:p w14:paraId="4CC6DEBC" w14:textId="77777777" w:rsidR="007C5B3A" w:rsidRPr="00B53F0B" w:rsidRDefault="007C5B3A" w:rsidP="00F942D4">
            <w:pPr>
              <w:jc w:val="both"/>
              <w:rPr>
                <w:sz w:val="20"/>
                <w:szCs w:val="20"/>
                <w:lang w:eastAsia="ru-RU"/>
              </w:rPr>
            </w:pPr>
            <w:r w:rsidRPr="00B53F0B">
              <w:rPr>
                <w:sz w:val="20"/>
                <w:szCs w:val="20"/>
                <w:lang w:eastAsia="ru-RU"/>
              </w:rPr>
              <w:t xml:space="preserve">До 300 </w:t>
            </w:r>
            <w:proofErr w:type="gramStart"/>
            <w:r w:rsidRPr="00B53F0B">
              <w:rPr>
                <w:sz w:val="20"/>
                <w:szCs w:val="20"/>
                <w:lang w:eastAsia="ru-RU"/>
              </w:rPr>
              <w:t>чел</w:t>
            </w:r>
            <w:proofErr w:type="gramEnd"/>
            <w:r w:rsidRPr="00B53F0B">
              <w:rPr>
                <w:sz w:val="20"/>
                <w:szCs w:val="20"/>
                <w:lang w:eastAsia="ru-RU"/>
              </w:rPr>
              <w:t xml:space="preserve"> – 2 га;</w:t>
            </w:r>
          </w:p>
          <w:p w14:paraId="045BC085" w14:textId="77777777" w:rsidR="007C5B3A" w:rsidRPr="00B53F0B" w:rsidRDefault="007C5B3A" w:rsidP="00F942D4">
            <w:pPr>
              <w:jc w:val="both"/>
              <w:rPr>
                <w:sz w:val="20"/>
                <w:szCs w:val="20"/>
                <w:lang w:eastAsia="ru-RU"/>
              </w:rPr>
            </w:pPr>
            <w:r w:rsidRPr="00B53F0B">
              <w:rPr>
                <w:sz w:val="20"/>
                <w:szCs w:val="20"/>
                <w:lang w:eastAsia="ru-RU"/>
              </w:rPr>
              <w:t>300-400 чел – 2,4 га;</w:t>
            </w:r>
          </w:p>
          <w:p w14:paraId="4EF56936" w14:textId="77777777" w:rsidR="007C5B3A" w:rsidRPr="00B53F0B" w:rsidRDefault="007C5B3A" w:rsidP="00F942D4">
            <w:pPr>
              <w:jc w:val="both"/>
              <w:rPr>
                <w:sz w:val="20"/>
                <w:szCs w:val="20"/>
                <w:lang w:eastAsia="ru-RU"/>
              </w:rPr>
            </w:pPr>
            <w:r w:rsidRPr="00B53F0B">
              <w:rPr>
                <w:sz w:val="20"/>
                <w:szCs w:val="20"/>
                <w:lang w:eastAsia="ru-RU"/>
              </w:rPr>
              <w:t>400-600 чел – 3,1 га;</w:t>
            </w:r>
          </w:p>
          <w:p w14:paraId="37D20D9E" w14:textId="77777777" w:rsidR="007C5B3A" w:rsidRPr="00B53F0B" w:rsidRDefault="007C5B3A" w:rsidP="00F942D4">
            <w:pPr>
              <w:jc w:val="both"/>
              <w:rPr>
                <w:sz w:val="20"/>
                <w:szCs w:val="20"/>
                <w:lang w:eastAsia="ru-RU"/>
              </w:rPr>
            </w:pPr>
            <w:r w:rsidRPr="00B53F0B">
              <w:rPr>
                <w:sz w:val="20"/>
                <w:szCs w:val="20"/>
                <w:lang w:eastAsia="ru-RU"/>
              </w:rPr>
              <w:t>600-1000 чел – 3,7 га.</w:t>
            </w:r>
          </w:p>
          <w:p w14:paraId="10612770" w14:textId="77777777" w:rsidR="007C5B3A" w:rsidRPr="00B53F0B" w:rsidRDefault="007C5B3A" w:rsidP="00F942D4">
            <w:pPr>
              <w:jc w:val="both"/>
              <w:rPr>
                <w:sz w:val="20"/>
                <w:szCs w:val="20"/>
                <w:lang w:eastAsia="ru-RU"/>
              </w:rPr>
            </w:pPr>
            <w:r w:rsidRPr="00B53F0B">
              <w:rPr>
                <w:sz w:val="20"/>
                <w:szCs w:val="20"/>
                <w:lang w:eastAsia="ru-RU"/>
              </w:rPr>
              <w:t>В условиях реконструкции размер земельного участка может быть уменьшен не более чем на 50%.</w:t>
            </w:r>
          </w:p>
          <w:p w14:paraId="7A32C0A3" w14:textId="77777777" w:rsidR="007C5B3A" w:rsidRPr="00B53F0B" w:rsidRDefault="007C5B3A" w:rsidP="00F942D4">
            <w:pPr>
              <w:jc w:val="both"/>
              <w:rPr>
                <w:sz w:val="20"/>
                <w:szCs w:val="20"/>
                <w:lang w:eastAsia="ru-RU"/>
              </w:rPr>
            </w:pPr>
            <w:r w:rsidRPr="00B53F0B">
              <w:rPr>
                <w:sz w:val="20"/>
                <w:szCs w:val="20"/>
                <w:lang w:eastAsia="ru-RU"/>
              </w:rPr>
              <w:t xml:space="preserve">Зоны высших учебных заведений (учебная зона), га, на 1 тыс. студентов: университеты, вузы технические – 4-7;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профилю с коэффициентом 0,5; </w:t>
            </w:r>
          </w:p>
          <w:p w14:paraId="08151BF6" w14:textId="77777777" w:rsidR="007C5B3A" w:rsidRPr="00B53F0B" w:rsidRDefault="007C5B3A" w:rsidP="00F942D4">
            <w:pPr>
              <w:jc w:val="both"/>
              <w:rPr>
                <w:sz w:val="20"/>
                <w:szCs w:val="20"/>
                <w:lang w:eastAsia="ru-RU"/>
              </w:rPr>
            </w:pPr>
            <w:r w:rsidRPr="00B53F0B">
              <w:rPr>
                <w:sz w:val="20"/>
                <w:szCs w:val="20"/>
                <w:lang w:eastAsia="ru-RU"/>
              </w:rPr>
              <w:t>спортивная зона – 1-2; зона студенческих общежитий – 1,5-3.</w:t>
            </w:r>
          </w:p>
          <w:p w14:paraId="2CDE71D4"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60.</w:t>
            </w:r>
          </w:p>
        </w:tc>
      </w:tr>
      <w:tr w:rsidR="00103A47" w:rsidRPr="00B53F0B" w14:paraId="60590927" w14:textId="77777777" w:rsidTr="00703618">
        <w:tc>
          <w:tcPr>
            <w:tcW w:w="3641" w:type="dxa"/>
            <w:tcBorders>
              <w:top w:val="single" w:sz="4" w:space="0" w:color="auto"/>
              <w:left w:val="single" w:sz="4" w:space="0" w:color="auto"/>
              <w:bottom w:val="single" w:sz="4" w:space="0" w:color="auto"/>
              <w:right w:val="single" w:sz="4" w:space="0" w:color="auto"/>
            </w:tcBorders>
          </w:tcPr>
          <w:p w14:paraId="595B8B3A" w14:textId="77777777" w:rsidR="00103A47" w:rsidRPr="00B53F0B" w:rsidRDefault="00103A47" w:rsidP="00103A47">
            <w:pPr>
              <w:textAlignment w:val="baseline"/>
              <w:rPr>
                <w:sz w:val="20"/>
                <w:szCs w:val="20"/>
                <w:lang w:eastAsia="ru-RU"/>
              </w:rPr>
            </w:pPr>
            <w:r w:rsidRPr="00B53F0B">
              <w:rPr>
                <w:sz w:val="20"/>
                <w:szCs w:val="20"/>
                <w:lang w:eastAsia="ru-RU"/>
              </w:rPr>
              <w:t>Коммунальное обслуживание (3.1)</w:t>
            </w:r>
          </w:p>
        </w:tc>
        <w:tc>
          <w:tcPr>
            <w:tcW w:w="7807" w:type="dxa"/>
            <w:tcBorders>
              <w:top w:val="single" w:sz="4" w:space="0" w:color="auto"/>
              <w:left w:val="single" w:sz="4" w:space="0" w:color="auto"/>
              <w:bottom w:val="single" w:sz="4" w:space="0" w:color="auto"/>
              <w:right w:val="single" w:sz="4" w:space="0" w:color="auto"/>
            </w:tcBorders>
          </w:tcPr>
          <w:p w14:paraId="27F90B8F" w14:textId="77777777" w:rsidR="00103A47" w:rsidRPr="00B53F0B" w:rsidRDefault="00103A47" w:rsidP="00103A47">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Borders>
              <w:top w:val="single" w:sz="4" w:space="0" w:color="auto"/>
              <w:left w:val="single" w:sz="4" w:space="0" w:color="auto"/>
              <w:bottom w:val="single" w:sz="4" w:space="0" w:color="auto"/>
              <w:right w:val="single" w:sz="4" w:space="0" w:color="auto"/>
            </w:tcBorders>
          </w:tcPr>
          <w:p w14:paraId="183D3E79" w14:textId="77777777" w:rsidR="00103A47" w:rsidRPr="00B53F0B" w:rsidRDefault="00103A47" w:rsidP="00103A47">
            <w:pPr>
              <w:jc w:val="both"/>
              <w:rPr>
                <w:sz w:val="20"/>
                <w:szCs w:val="20"/>
                <w:lang w:eastAsia="ru-RU"/>
              </w:rPr>
            </w:pPr>
            <w:r w:rsidRPr="00B53F0B">
              <w:rPr>
                <w:sz w:val="20"/>
                <w:szCs w:val="20"/>
                <w:lang w:eastAsia="ru-RU"/>
              </w:rPr>
              <w:t>Предельное количество этажей – до 2 надземных этажей.</w:t>
            </w:r>
          </w:p>
          <w:p w14:paraId="0092736A" w14:textId="77777777" w:rsidR="00103A47" w:rsidRPr="00B53F0B" w:rsidRDefault="00103A47" w:rsidP="00103A47">
            <w:pPr>
              <w:jc w:val="both"/>
              <w:rPr>
                <w:sz w:val="20"/>
                <w:szCs w:val="20"/>
                <w:lang w:eastAsia="ru-RU"/>
              </w:rPr>
            </w:pPr>
            <w:r w:rsidRPr="00B53F0B">
              <w:rPr>
                <w:sz w:val="20"/>
                <w:szCs w:val="20"/>
                <w:lang w:eastAsia="ru-RU"/>
              </w:rPr>
              <w:lastRenderedPageBreak/>
              <w:t>Минимальные отступы от границ земельного участка – 0,5 м.</w:t>
            </w:r>
          </w:p>
          <w:p w14:paraId="0D62599D" w14:textId="77777777" w:rsidR="00103A47" w:rsidRPr="00B53F0B" w:rsidRDefault="00103A47" w:rsidP="00103A47">
            <w:pPr>
              <w:jc w:val="both"/>
              <w:rPr>
                <w:sz w:val="20"/>
                <w:szCs w:val="20"/>
                <w:lang w:eastAsia="ru-RU"/>
              </w:rPr>
            </w:pPr>
            <w:r w:rsidRPr="00B53F0B">
              <w:rPr>
                <w:sz w:val="20"/>
                <w:szCs w:val="20"/>
                <w:lang w:eastAsia="ru-RU"/>
              </w:rPr>
              <w:t>Размеры земельных участков не подлежат установлению.</w:t>
            </w:r>
          </w:p>
          <w:p w14:paraId="1114A70B" w14:textId="77777777" w:rsidR="00103A47" w:rsidRPr="00B53F0B" w:rsidRDefault="00103A47" w:rsidP="00103A47">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r w:rsidR="00103A47" w:rsidRPr="00B53F0B" w14:paraId="12D56DFE" w14:textId="77777777" w:rsidTr="00703618">
        <w:tc>
          <w:tcPr>
            <w:tcW w:w="3641" w:type="dxa"/>
            <w:tcBorders>
              <w:top w:val="single" w:sz="4" w:space="0" w:color="auto"/>
              <w:left w:val="single" w:sz="4" w:space="0" w:color="auto"/>
              <w:bottom w:val="single" w:sz="4" w:space="0" w:color="auto"/>
              <w:right w:val="single" w:sz="4" w:space="0" w:color="auto"/>
            </w:tcBorders>
          </w:tcPr>
          <w:p w14:paraId="52C10F8C" w14:textId="77777777" w:rsidR="00103A47" w:rsidRPr="00B53F0B" w:rsidRDefault="00103A47" w:rsidP="00103A47">
            <w:pPr>
              <w:textAlignment w:val="baseline"/>
              <w:rPr>
                <w:sz w:val="20"/>
                <w:szCs w:val="20"/>
                <w:lang w:eastAsia="ru-RU"/>
              </w:rPr>
            </w:pPr>
            <w:r w:rsidRPr="00B53F0B">
              <w:rPr>
                <w:sz w:val="20"/>
                <w:szCs w:val="20"/>
                <w:lang w:eastAsia="ru-RU"/>
              </w:rPr>
              <w:lastRenderedPageBreak/>
              <w:t>Предоставление коммунальных услуг (3.1.1)</w:t>
            </w:r>
          </w:p>
        </w:tc>
        <w:tc>
          <w:tcPr>
            <w:tcW w:w="7807" w:type="dxa"/>
            <w:tcBorders>
              <w:top w:val="single" w:sz="4" w:space="0" w:color="auto"/>
              <w:left w:val="single" w:sz="4" w:space="0" w:color="auto"/>
              <w:bottom w:val="single" w:sz="4" w:space="0" w:color="auto"/>
              <w:right w:val="single" w:sz="4" w:space="0" w:color="auto"/>
            </w:tcBorders>
          </w:tcPr>
          <w:p w14:paraId="537E3F15" w14:textId="77777777" w:rsidR="00103A47" w:rsidRPr="00B53F0B" w:rsidRDefault="00103A47" w:rsidP="00103A47">
            <w:pPr>
              <w:textAlignment w:val="baseline"/>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vMerge/>
            <w:tcBorders>
              <w:top w:val="single" w:sz="4" w:space="0" w:color="auto"/>
              <w:left w:val="single" w:sz="4" w:space="0" w:color="auto"/>
              <w:bottom w:val="single" w:sz="4" w:space="0" w:color="auto"/>
              <w:right w:val="single" w:sz="4" w:space="0" w:color="auto"/>
            </w:tcBorders>
          </w:tcPr>
          <w:p w14:paraId="2D46DE93" w14:textId="77777777" w:rsidR="00103A47" w:rsidRPr="00B53F0B" w:rsidRDefault="00103A47" w:rsidP="00103A47">
            <w:pPr>
              <w:jc w:val="both"/>
              <w:rPr>
                <w:sz w:val="20"/>
                <w:szCs w:val="20"/>
                <w:lang w:eastAsia="ru-RU"/>
              </w:rPr>
            </w:pPr>
          </w:p>
        </w:tc>
      </w:tr>
      <w:tr w:rsidR="00103A47" w:rsidRPr="00B53F0B" w14:paraId="071626F8" w14:textId="77777777" w:rsidTr="00703618">
        <w:tc>
          <w:tcPr>
            <w:tcW w:w="3641" w:type="dxa"/>
            <w:tcBorders>
              <w:top w:val="single" w:sz="4" w:space="0" w:color="auto"/>
              <w:left w:val="single" w:sz="4" w:space="0" w:color="auto"/>
              <w:bottom w:val="single" w:sz="4" w:space="0" w:color="auto"/>
              <w:right w:val="single" w:sz="4" w:space="0" w:color="auto"/>
            </w:tcBorders>
          </w:tcPr>
          <w:p w14:paraId="20E972C8" w14:textId="77777777" w:rsidR="00103A47" w:rsidRPr="00B53F0B" w:rsidRDefault="00103A47" w:rsidP="00103A47">
            <w:pPr>
              <w:textAlignment w:val="baseline"/>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7807" w:type="dxa"/>
            <w:tcBorders>
              <w:top w:val="single" w:sz="4" w:space="0" w:color="auto"/>
              <w:left w:val="single" w:sz="4" w:space="0" w:color="auto"/>
              <w:bottom w:val="single" w:sz="4" w:space="0" w:color="auto"/>
              <w:right w:val="single" w:sz="4" w:space="0" w:color="auto"/>
            </w:tcBorders>
          </w:tcPr>
          <w:p w14:paraId="36E51D67" w14:textId="77777777" w:rsidR="00103A47" w:rsidRPr="00B53F0B" w:rsidRDefault="00103A47" w:rsidP="00103A47">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Borders>
              <w:top w:val="single" w:sz="4" w:space="0" w:color="auto"/>
              <w:left w:val="single" w:sz="4" w:space="0" w:color="auto"/>
              <w:bottom w:val="single" w:sz="4" w:space="0" w:color="auto"/>
              <w:right w:val="single" w:sz="4" w:space="0" w:color="auto"/>
            </w:tcBorders>
          </w:tcPr>
          <w:p w14:paraId="0EA5BB7B" w14:textId="77777777" w:rsidR="00103A47" w:rsidRPr="00B53F0B" w:rsidRDefault="00103A47" w:rsidP="00103A47">
            <w:pPr>
              <w:jc w:val="both"/>
              <w:rPr>
                <w:sz w:val="20"/>
                <w:szCs w:val="20"/>
                <w:lang w:eastAsia="ru-RU"/>
              </w:rPr>
            </w:pPr>
          </w:p>
        </w:tc>
      </w:tr>
      <w:tr w:rsidR="00103A47" w:rsidRPr="00B53F0B" w14:paraId="64B4A08C" w14:textId="77777777" w:rsidTr="00703618">
        <w:tc>
          <w:tcPr>
            <w:tcW w:w="3641" w:type="dxa"/>
            <w:tcBorders>
              <w:top w:val="single" w:sz="4" w:space="0" w:color="auto"/>
              <w:left w:val="single" w:sz="4" w:space="0" w:color="auto"/>
              <w:bottom w:val="single" w:sz="4" w:space="0" w:color="auto"/>
              <w:right w:val="single" w:sz="4" w:space="0" w:color="auto"/>
            </w:tcBorders>
          </w:tcPr>
          <w:p w14:paraId="77E19DEE" w14:textId="77777777" w:rsidR="00103A47" w:rsidRPr="00B53F0B" w:rsidRDefault="00103A47" w:rsidP="00103A47">
            <w:pPr>
              <w:jc w:val="both"/>
              <w:rPr>
                <w:sz w:val="20"/>
                <w:szCs w:val="20"/>
                <w:lang w:eastAsia="ru-RU"/>
              </w:rPr>
            </w:pPr>
            <w:r w:rsidRPr="00B53F0B">
              <w:rPr>
                <w:sz w:val="20"/>
                <w:szCs w:val="20"/>
                <w:lang w:eastAsia="ru-RU"/>
              </w:rPr>
              <w:t>Земельные участки (территории) общего пользования (12.0)</w:t>
            </w:r>
          </w:p>
        </w:tc>
        <w:tc>
          <w:tcPr>
            <w:tcW w:w="7807" w:type="dxa"/>
            <w:tcBorders>
              <w:top w:val="single" w:sz="4" w:space="0" w:color="auto"/>
              <w:left w:val="single" w:sz="4" w:space="0" w:color="auto"/>
              <w:bottom w:val="single" w:sz="4" w:space="0" w:color="auto"/>
              <w:right w:val="single" w:sz="4" w:space="0" w:color="auto"/>
            </w:tcBorders>
          </w:tcPr>
          <w:p w14:paraId="2574A940" w14:textId="77777777" w:rsidR="00103A47" w:rsidRPr="00B53F0B" w:rsidRDefault="00103A47" w:rsidP="00103A47">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Borders>
              <w:top w:val="single" w:sz="4" w:space="0" w:color="auto"/>
              <w:left w:val="single" w:sz="4" w:space="0" w:color="auto"/>
              <w:bottom w:val="single" w:sz="4" w:space="0" w:color="auto"/>
              <w:right w:val="single" w:sz="4" w:space="0" w:color="auto"/>
            </w:tcBorders>
          </w:tcPr>
          <w:p w14:paraId="078DC469" w14:textId="77777777" w:rsidR="00103A47" w:rsidRPr="00B53F0B" w:rsidRDefault="00103A47" w:rsidP="00103A47">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103A47" w:rsidRPr="00B53F0B" w14:paraId="214069D8" w14:textId="77777777" w:rsidTr="00703618">
        <w:tc>
          <w:tcPr>
            <w:tcW w:w="3641" w:type="dxa"/>
            <w:tcBorders>
              <w:top w:val="single" w:sz="4" w:space="0" w:color="auto"/>
              <w:left w:val="single" w:sz="4" w:space="0" w:color="auto"/>
              <w:bottom w:val="single" w:sz="4" w:space="0" w:color="auto"/>
              <w:right w:val="single" w:sz="4" w:space="0" w:color="auto"/>
            </w:tcBorders>
          </w:tcPr>
          <w:p w14:paraId="008001BD" w14:textId="77777777" w:rsidR="00103A47" w:rsidRPr="00B53F0B" w:rsidRDefault="00103A47" w:rsidP="00103A47">
            <w:pPr>
              <w:jc w:val="both"/>
              <w:rPr>
                <w:sz w:val="20"/>
                <w:szCs w:val="20"/>
                <w:lang w:eastAsia="ru-RU"/>
              </w:rPr>
            </w:pPr>
            <w:r w:rsidRPr="00B53F0B">
              <w:rPr>
                <w:sz w:val="20"/>
                <w:szCs w:val="20"/>
                <w:lang w:eastAsia="ru-RU"/>
              </w:rPr>
              <w:t>Улично-дорожная сеть (12.0.1)</w:t>
            </w:r>
          </w:p>
        </w:tc>
        <w:tc>
          <w:tcPr>
            <w:tcW w:w="7807" w:type="dxa"/>
            <w:tcBorders>
              <w:top w:val="single" w:sz="4" w:space="0" w:color="auto"/>
              <w:left w:val="single" w:sz="4" w:space="0" w:color="auto"/>
              <w:bottom w:val="single" w:sz="4" w:space="0" w:color="auto"/>
              <w:right w:val="single" w:sz="4" w:space="0" w:color="auto"/>
            </w:tcBorders>
          </w:tcPr>
          <w:p w14:paraId="49CF7232" w14:textId="77777777" w:rsidR="00103A47" w:rsidRPr="00B53F0B" w:rsidRDefault="00103A47" w:rsidP="00103A47">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Borders>
              <w:top w:val="single" w:sz="4" w:space="0" w:color="auto"/>
              <w:left w:val="single" w:sz="4" w:space="0" w:color="auto"/>
              <w:bottom w:val="single" w:sz="4" w:space="0" w:color="auto"/>
              <w:right w:val="single" w:sz="4" w:space="0" w:color="auto"/>
            </w:tcBorders>
          </w:tcPr>
          <w:p w14:paraId="365CCD65" w14:textId="77777777" w:rsidR="00103A47" w:rsidRPr="00B53F0B" w:rsidRDefault="00103A47" w:rsidP="00103A47">
            <w:pPr>
              <w:jc w:val="both"/>
              <w:rPr>
                <w:sz w:val="20"/>
                <w:szCs w:val="20"/>
                <w:lang w:eastAsia="ru-RU"/>
              </w:rPr>
            </w:pPr>
          </w:p>
        </w:tc>
      </w:tr>
      <w:tr w:rsidR="00103A47" w:rsidRPr="00B53F0B" w14:paraId="603ABD2A" w14:textId="77777777" w:rsidTr="00703618">
        <w:tc>
          <w:tcPr>
            <w:tcW w:w="3641" w:type="dxa"/>
            <w:tcBorders>
              <w:top w:val="single" w:sz="4" w:space="0" w:color="auto"/>
              <w:left w:val="single" w:sz="4" w:space="0" w:color="auto"/>
              <w:bottom w:val="single" w:sz="4" w:space="0" w:color="auto"/>
              <w:right w:val="single" w:sz="4" w:space="0" w:color="auto"/>
            </w:tcBorders>
          </w:tcPr>
          <w:p w14:paraId="3F294841" w14:textId="77777777" w:rsidR="00103A47" w:rsidRPr="00B53F0B" w:rsidRDefault="00103A47" w:rsidP="00103A47">
            <w:pPr>
              <w:jc w:val="both"/>
              <w:rPr>
                <w:sz w:val="20"/>
                <w:szCs w:val="20"/>
                <w:lang w:eastAsia="ru-RU"/>
              </w:rPr>
            </w:pPr>
            <w:r w:rsidRPr="00B53F0B">
              <w:rPr>
                <w:sz w:val="20"/>
                <w:szCs w:val="20"/>
                <w:lang w:eastAsia="ru-RU"/>
              </w:rPr>
              <w:t>Благоустройство территории (12.0.2)</w:t>
            </w:r>
          </w:p>
        </w:tc>
        <w:tc>
          <w:tcPr>
            <w:tcW w:w="7807" w:type="dxa"/>
            <w:tcBorders>
              <w:top w:val="single" w:sz="4" w:space="0" w:color="auto"/>
              <w:left w:val="single" w:sz="4" w:space="0" w:color="auto"/>
              <w:bottom w:val="single" w:sz="4" w:space="0" w:color="auto"/>
              <w:right w:val="single" w:sz="4" w:space="0" w:color="auto"/>
            </w:tcBorders>
          </w:tcPr>
          <w:p w14:paraId="2DC5B5B7" w14:textId="77777777" w:rsidR="00103A47" w:rsidRPr="00B53F0B" w:rsidRDefault="00103A47" w:rsidP="00103A47">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Borders>
              <w:top w:val="single" w:sz="4" w:space="0" w:color="auto"/>
              <w:left w:val="single" w:sz="4" w:space="0" w:color="auto"/>
              <w:bottom w:val="single" w:sz="4" w:space="0" w:color="auto"/>
              <w:right w:val="single" w:sz="4" w:space="0" w:color="auto"/>
            </w:tcBorders>
          </w:tcPr>
          <w:p w14:paraId="14D8E7A1" w14:textId="77777777" w:rsidR="00103A47" w:rsidRPr="00B53F0B" w:rsidRDefault="00103A47" w:rsidP="00103A47">
            <w:pPr>
              <w:jc w:val="both"/>
              <w:rPr>
                <w:sz w:val="20"/>
                <w:szCs w:val="20"/>
                <w:lang w:eastAsia="ru-RU"/>
              </w:rPr>
            </w:pPr>
          </w:p>
        </w:tc>
      </w:tr>
    </w:tbl>
    <w:p w14:paraId="4877DE82" w14:textId="77777777" w:rsidR="00203C42" w:rsidRPr="00B53F0B" w:rsidRDefault="00203C42" w:rsidP="00203C42"/>
    <w:p w14:paraId="399FEA6F" w14:textId="77777777" w:rsidR="00203C42" w:rsidRPr="00B53F0B" w:rsidRDefault="00203C42" w:rsidP="00203C42">
      <w:r w:rsidRPr="00B53F0B">
        <w:t>2. Условно разрешенные виды и параметры использования земельных участков и объектов капитального строительства</w:t>
      </w:r>
      <w:r w:rsidR="00F942D4" w:rsidRPr="00B53F0B">
        <w:t>: не устанавливаются</w:t>
      </w:r>
    </w:p>
    <w:p w14:paraId="46F1698F" w14:textId="77777777" w:rsidR="00203C42" w:rsidRPr="00B53F0B" w:rsidRDefault="00203C42" w:rsidP="00203C42"/>
    <w:p w14:paraId="366B667F" w14:textId="77777777" w:rsidR="00203C42" w:rsidRPr="00B53F0B" w:rsidRDefault="00AD7DCE" w:rsidP="00203C42">
      <w:r w:rsidRPr="00B53F0B">
        <w:br w:type="page"/>
      </w:r>
      <w:r w:rsidR="00203C42" w:rsidRPr="00B53F0B">
        <w:lastRenderedPageBreak/>
        <w:t>3. Вспомогательные виды и параметры разрешенного использования земельных участков и объектов капитального строительства</w:t>
      </w: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7807"/>
        <w:gridCol w:w="3642"/>
      </w:tblGrid>
      <w:tr w:rsidR="007C5B3A" w:rsidRPr="00B53F0B" w14:paraId="60B7DA83" w14:textId="77777777" w:rsidTr="00703618">
        <w:trPr>
          <w:trHeight w:val="268"/>
        </w:trPr>
        <w:tc>
          <w:tcPr>
            <w:tcW w:w="11448" w:type="dxa"/>
            <w:gridSpan w:val="2"/>
            <w:vAlign w:val="center"/>
          </w:tcPr>
          <w:p w14:paraId="5147DDEB" w14:textId="77777777" w:rsidR="007C5B3A" w:rsidRPr="00B53F0B" w:rsidRDefault="007C5B3A" w:rsidP="00372BB3">
            <w:pPr>
              <w:jc w:val="center"/>
              <w:rPr>
                <w:b/>
                <w:sz w:val="16"/>
                <w:szCs w:val="16"/>
                <w:lang w:eastAsia="ru-RU"/>
              </w:rPr>
            </w:pPr>
            <w:r w:rsidRPr="00B53F0B">
              <w:rPr>
                <w:b/>
                <w:sz w:val="16"/>
                <w:szCs w:val="16"/>
                <w:lang w:eastAsia="ru-RU"/>
              </w:rPr>
              <w:t>ВИДЫ ИСПОЛЬЗОВАНИЯ</w:t>
            </w:r>
          </w:p>
        </w:tc>
        <w:tc>
          <w:tcPr>
            <w:tcW w:w="3642" w:type="dxa"/>
            <w:vMerge w:val="restart"/>
            <w:vAlign w:val="center"/>
          </w:tcPr>
          <w:p w14:paraId="4D195AA9" w14:textId="77777777" w:rsidR="007C5B3A" w:rsidRPr="00B53F0B" w:rsidRDefault="007C5B3A" w:rsidP="00372BB3">
            <w:pPr>
              <w:jc w:val="center"/>
              <w:rPr>
                <w:b/>
                <w:sz w:val="16"/>
                <w:szCs w:val="16"/>
                <w:lang w:eastAsia="ru-RU"/>
              </w:rPr>
            </w:pPr>
            <w:r w:rsidRPr="00B53F0B">
              <w:rPr>
                <w:b/>
                <w:sz w:val="16"/>
                <w:szCs w:val="16"/>
                <w:lang w:eastAsia="ru-RU"/>
              </w:rPr>
              <w:t>ПАРАМЕТРЫ РАЗРЕШЕННОГО ИСПОЛЬЗОВАНИЯ</w:t>
            </w:r>
          </w:p>
        </w:tc>
      </w:tr>
      <w:tr w:rsidR="007C5B3A" w:rsidRPr="00B53F0B" w14:paraId="152DB270" w14:textId="77777777" w:rsidTr="00703618">
        <w:trPr>
          <w:trHeight w:val="130"/>
        </w:trPr>
        <w:tc>
          <w:tcPr>
            <w:tcW w:w="3641" w:type="dxa"/>
            <w:vAlign w:val="center"/>
          </w:tcPr>
          <w:p w14:paraId="0846BA9F"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7807" w:type="dxa"/>
            <w:vAlign w:val="center"/>
          </w:tcPr>
          <w:p w14:paraId="1C720FE0"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vAlign w:val="center"/>
          </w:tcPr>
          <w:p w14:paraId="5ED7BAFF" w14:textId="77777777" w:rsidR="007C5B3A" w:rsidRPr="00B53F0B" w:rsidRDefault="007C5B3A" w:rsidP="00372BB3">
            <w:pPr>
              <w:jc w:val="center"/>
              <w:rPr>
                <w:b/>
                <w:sz w:val="16"/>
                <w:szCs w:val="16"/>
                <w:lang w:eastAsia="ru-RU"/>
              </w:rPr>
            </w:pPr>
          </w:p>
        </w:tc>
      </w:tr>
      <w:tr w:rsidR="007C5B3A" w:rsidRPr="00B53F0B" w14:paraId="3D0E4457" w14:textId="77777777" w:rsidTr="00703618">
        <w:trPr>
          <w:trHeight w:val="352"/>
        </w:trPr>
        <w:tc>
          <w:tcPr>
            <w:tcW w:w="3641" w:type="dxa"/>
          </w:tcPr>
          <w:p w14:paraId="15233873" w14:textId="77777777" w:rsidR="007C5B3A" w:rsidRPr="00B53F0B" w:rsidRDefault="007C5B3A" w:rsidP="00F942D4">
            <w:pPr>
              <w:textAlignment w:val="baseline"/>
              <w:rPr>
                <w:sz w:val="20"/>
                <w:szCs w:val="20"/>
                <w:lang w:eastAsia="ru-RU"/>
              </w:rPr>
            </w:pPr>
            <w:r w:rsidRPr="00B53F0B">
              <w:rPr>
                <w:sz w:val="20"/>
                <w:szCs w:val="20"/>
                <w:lang w:eastAsia="ru-RU"/>
              </w:rPr>
              <w:t>Коммунальное обслуживание (3.1)</w:t>
            </w:r>
          </w:p>
        </w:tc>
        <w:tc>
          <w:tcPr>
            <w:tcW w:w="7807" w:type="dxa"/>
          </w:tcPr>
          <w:p w14:paraId="03394B61"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Pr>
          <w:p w14:paraId="480D732C" w14:textId="77777777" w:rsidR="00496465" w:rsidRPr="00B53F0B" w:rsidRDefault="00496465" w:rsidP="00496465">
            <w:pPr>
              <w:jc w:val="both"/>
              <w:rPr>
                <w:sz w:val="20"/>
                <w:szCs w:val="20"/>
                <w:lang w:eastAsia="ru-RU"/>
              </w:rPr>
            </w:pPr>
            <w:r w:rsidRPr="00B53F0B">
              <w:rPr>
                <w:sz w:val="20"/>
                <w:szCs w:val="20"/>
                <w:lang w:eastAsia="ru-RU"/>
              </w:rPr>
              <w:t>Предельное количество этажей – до 2 надземных этажей.</w:t>
            </w:r>
          </w:p>
          <w:p w14:paraId="47083BE6" w14:textId="77777777" w:rsidR="00496465" w:rsidRPr="00B53F0B" w:rsidRDefault="00496465" w:rsidP="00496465">
            <w:pPr>
              <w:jc w:val="both"/>
              <w:rPr>
                <w:sz w:val="20"/>
                <w:szCs w:val="20"/>
                <w:lang w:eastAsia="ru-RU"/>
              </w:rPr>
            </w:pPr>
            <w:r w:rsidRPr="00B53F0B">
              <w:rPr>
                <w:sz w:val="20"/>
                <w:szCs w:val="20"/>
                <w:lang w:eastAsia="ru-RU"/>
              </w:rPr>
              <w:t>Минимальные отступы от границ земельного участка – 0,5 м.</w:t>
            </w:r>
          </w:p>
          <w:p w14:paraId="21EEBA07" w14:textId="77777777" w:rsidR="00496465" w:rsidRPr="00B53F0B" w:rsidRDefault="00496465" w:rsidP="00496465">
            <w:pPr>
              <w:jc w:val="both"/>
              <w:rPr>
                <w:sz w:val="20"/>
                <w:szCs w:val="20"/>
                <w:lang w:eastAsia="ru-RU"/>
              </w:rPr>
            </w:pPr>
            <w:r w:rsidRPr="00B53F0B">
              <w:rPr>
                <w:sz w:val="20"/>
                <w:szCs w:val="20"/>
                <w:lang w:eastAsia="ru-RU"/>
              </w:rPr>
              <w:t>Размеры земельных участков не подлежат установлению.</w:t>
            </w:r>
          </w:p>
          <w:p w14:paraId="5E635F5B" w14:textId="77777777" w:rsidR="00496465" w:rsidRPr="00B53F0B" w:rsidRDefault="00496465" w:rsidP="00496465">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p w14:paraId="254E0478" w14:textId="77777777" w:rsidR="007C5B3A" w:rsidRPr="00B53F0B" w:rsidRDefault="007C5B3A" w:rsidP="00F942D4">
            <w:pPr>
              <w:jc w:val="both"/>
              <w:rPr>
                <w:sz w:val="20"/>
                <w:szCs w:val="20"/>
                <w:lang w:eastAsia="ru-RU"/>
              </w:rPr>
            </w:pPr>
          </w:p>
        </w:tc>
      </w:tr>
      <w:tr w:rsidR="007C5B3A" w:rsidRPr="00B53F0B" w14:paraId="4330B63A" w14:textId="77777777" w:rsidTr="00703618">
        <w:trPr>
          <w:trHeight w:val="352"/>
        </w:trPr>
        <w:tc>
          <w:tcPr>
            <w:tcW w:w="3641" w:type="dxa"/>
          </w:tcPr>
          <w:p w14:paraId="676081CA" w14:textId="77777777" w:rsidR="007C5B3A" w:rsidRPr="00B53F0B" w:rsidRDefault="007C5B3A" w:rsidP="00F942D4">
            <w:pPr>
              <w:textAlignment w:val="baseline"/>
              <w:rPr>
                <w:sz w:val="20"/>
                <w:szCs w:val="20"/>
                <w:lang w:eastAsia="ru-RU"/>
              </w:rPr>
            </w:pPr>
            <w:r w:rsidRPr="00B53F0B">
              <w:rPr>
                <w:sz w:val="20"/>
                <w:szCs w:val="20"/>
                <w:lang w:eastAsia="ru-RU"/>
              </w:rPr>
              <w:t>Предоставление коммунальных услуг (3.1.1)</w:t>
            </w:r>
          </w:p>
        </w:tc>
        <w:tc>
          <w:tcPr>
            <w:tcW w:w="7807" w:type="dxa"/>
          </w:tcPr>
          <w:p w14:paraId="7C600775"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vMerge/>
          </w:tcPr>
          <w:p w14:paraId="0B0B14FC" w14:textId="77777777" w:rsidR="007C5B3A" w:rsidRPr="00B53F0B" w:rsidRDefault="007C5B3A" w:rsidP="00F942D4">
            <w:pPr>
              <w:jc w:val="both"/>
              <w:rPr>
                <w:sz w:val="20"/>
                <w:szCs w:val="20"/>
                <w:lang w:eastAsia="ru-RU"/>
              </w:rPr>
            </w:pPr>
          </w:p>
        </w:tc>
      </w:tr>
      <w:tr w:rsidR="007C5B3A" w:rsidRPr="00B53F0B" w14:paraId="1BBB23D2" w14:textId="77777777" w:rsidTr="00703618">
        <w:trPr>
          <w:trHeight w:val="351"/>
        </w:trPr>
        <w:tc>
          <w:tcPr>
            <w:tcW w:w="3641" w:type="dxa"/>
          </w:tcPr>
          <w:p w14:paraId="3ECBAF21" w14:textId="77777777" w:rsidR="007C5B3A" w:rsidRPr="00B53F0B" w:rsidRDefault="007C5B3A" w:rsidP="00F942D4">
            <w:pPr>
              <w:textAlignment w:val="baseline"/>
              <w:rPr>
                <w:sz w:val="20"/>
                <w:szCs w:val="20"/>
                <w:lang w:eastAsia="ru-RU"/>
              </w:rPr>
            </w:pPr>
            <w:r w:rsidRPr="00B53F0B">
              <w:rPr>
                <w:sz w:val="20"/>
                <w:szCs w:val="20"/>
                <w:lang w:eastAsia="ru-RU"/>
              </w:rPr>
              <w:t>Служебные гаражи (4.9)</w:t>
            </w:r>
          </w:p>
        </w:tc>
        <w:tc>
          <w:tcPr>
            <w:tcW w:w="7807" w:type="dxa"/>
          </w:tcPr>
          <w:p w14:paraId="270A5996" w14:textId="77777777" w:rsidR="007C5B3A" w:rsidRPr="00B53F0B" w:rsidRDefault="007C5B3A" w:rsidP="00F942D4">
            <w:pPr>
              <w:textAlignment w:val="baseline"/>
              <w:rPr>
                <w:sz w:val="20"/>
                <w:szCs w:val="20"/>
                <w:lang w:eastAsia="ru-RU"/>
              </w:rPr>
            </w:pPr>
            <w:r w:rsidRPr="00B53F0B">
              <w:rPr>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642" w:type="dxa"/>
          </w:tcPr>
          <w:p w14:paraId="531B85BD"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61E690FB" w14:textId="77777777" w:rsidR="007C5B3A" w:rsidRPr="00B53F0B" w:rsidRDefault="007C5B3A" w:rsidP="00F942D4">
            <w:pPr>
              <w:jc w:val="both"/>
              <w:rPr>
                <w:sz w:val="20"/>
                <w:szCs w:val="20"/>
                <w:lang w:eastAsia="ru-RU"/>
              </w:rPr>
            </w:pPr>
            <w:r w:rsidRPr="00B53F0B">
              <w:rPr>
                <w:sz w:val="20"/>
                <w:szCs w:val="20"/>
                <w:lang w:eastAsia="ru-RU"/>
              </w:rPr>
              <w:t>Минимальные отступы от границ земельного участка – не подлежат установлению.</w:t>
            </w:r>
          </w:p>
          <w:p w14:paraId="6554C78C"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 не подлежат установлению.</w:t>
            </w:r>
          </w:p>
          <w:p w14:paraId="007821F3"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r w:rsidR="007C5B3A" w:rsidRPr="00B53F0B" w14:paraId="1DB88711" w14:textId="77777777" w:rsidTr="00703618">
        <w:trPr>
          <w:trHeight w:val="351"/>
        </w:trPr>
        <w:tc>
          <w:tcPr>
            <w:tcW w:w="3641" w:type="dxa"/>
          </w:tcPr>
          <w:p w14:paraId="755A0023" w14:textId="77777777" w:rsidR="007C5B3A" w:rsidRPr="00B53F0B" w:rsidRDefault="007C5B3A" w:rsidP="00F942D4">
            <w:pPr>
              <w:jc w:val="both"/>
              <w:rPr>
                <w:sz w:val="20"/>
                <w:szCs w:val="20"/>
                <w:lang w:eastAsia="ru-RU"/>
              </w:rPr>
            </w:pPr>
            <w:r w:rsidRPr="00B53F0B">
              <w:rPr>
                <w:sz w:val="20"/>
                <w:szCs w:val="20"/>
                <w:lang w:eastAsia="ru-RU"/>
              </w:rPr>
              <w:t>Земельные участки (территории) общего пользования (12.0)</w:t>
            </w:r>
          </w:p>
        </w:tc>
        <w:tc>
          <w:tcPr>
            <w:tcW w:w="7807" w:type="dxa"/>
          </w:tcPr>
          <w:p w14:paraId="18C423AF" w14:textId="77777777" w:rsidR="007C5B3A" w:rsidRPr="00B53F0B" w:rsidRDefault="007C5B3A" w:rsidP="00F942D4">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Pr>
          <w:p w14:paraId="3799AE17" w14:textId="77777777" w:rsidR="007C5B3A" w:rsidRPr="00B53F0B" w:rsidRDefault="007C5B3A" w:rsidP="00F942D4">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C5B3A" w:rsidRPr="00B53F0B" w14:paraId="5E6F6681" w14:textId="77777777" w:rsidTr="00703618">
        <w:trPr>
          <w:trHeight w:val="351"/>
        </w:trPr>
        <w:tc>
          <w:tcPr>
            <w:tcW w:w="3641" w:type="dxa"/>
          </w:tcPr>
          <w:p w14:paraId="4B22616E" w14:textId="77777777" w:rsidR="007C5B3A" w:rsidRPr="00B53F0B" w:rsidRDefault="007C5B3A" w:rsidP="00F942D4">
            <w:pPr>
              <w:jc w:val="both"/>
              <w:rPr>
                <w:sz w:val="20"/>
                <w:szCs w:val="20"/>
                <w:lang w:eastAsia="ru-RU"/>
              </w:rPr>
            </w:pPr>
            <w:r w:rsidRPr="00B53F0B">
              <w:rPr>
                <w:sz w:val="20"/>
                <w:szCs w:val="20"/>
                <w:lang w:eastAsia="ru-RU"/>
              </w:rPr>
              <w:t>Улично-дорожная сеть (12.0.1)</w:t>
            </w:r>
          </w:p>
        </w:tc>
        <w:tc>
          <w:tcPr>
            <w:tcW w:w="7807" w:type="dxa"/>
          </w:tcPr>
          <w:p w14:paraId="01009307" w14:textId="77777777" w:rsidR="007C5B3A" w:rsidRPr="00B53F0B" w:rsidRDefault="007C5B3A" w:rsidP="00F942D4">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Pr>
          <w:p w14:paraId="0E1533C3" w14:textId="77777777" w:rsidR="007C5B3A" w:rsidRPr="00B53F0B" w:rsidRDefault="007C5B3A" w:rsidP="00F942D4">
            <w:pPr>
              <w:jc w:val="both"/>
              <w:rPr>
                <w:sz w:val="20"/>
                <w:szCs w:val="20"/>
                <w:lang w:eastAsia="ru-RU"/>
              </w:rPr>
            </w:pPr>
          </w:p>
        </w:tc>
      </w:tr>
      <w:tr w:rsidR="007C5B3A" w:rsidRPr="00B53F0B" w14:paraId="3F523A8A" w14:textId="77777777" w:rsidTr="00703618">
        <w:trPr>
          <w:trHeight w:val="122"/>
        </w:trPr>
        <w:tc>
          <w:tcPr>
            <w:tcW w:w="3641" w:type="dxa"/>
          </w:tcPr>
          <w:p w14:paraId="72BC3DB6" w14:textId="77777777" w:rsidR="007C5B3A" w:rsidRPr="00B53F0B" w:rsidRDefault="007C5B3A" w:rsidP="00F942D4">
            <w:pPr>
              <w:jc w:val="both"/>
              <w:rPr>
                <w:sz w:val="20"/>
                <w:szCs w:val="20"/>
                <w:lang w:eastAsia="ru-RU"/>
              </w:rPr>
            </w:pPr>
            <w:r w:rsidRPr="00B53F0B">
              <w:rPr>
                <w:sz w:val="20"/>
                <w:szCs w:val="20"/>
                <w:lang w:eastAsia="ru-RU"/>
              </w:rPr>
              <w:t>Благоустройство территории (12.0.2)</w:t>
            </w:r>
          </w:p>
        </w:tc>
        <w:tc>
          <w:tcPr>
            <w:tcW w:w="7807" w:type="dxa"/>
          </w:tcPr>
          <w:p w14:paraId="3A98655B" w14:textId="77777777" w:rsidR="007C5B3A" w:rsidRPr="00B53F0B" w:rsidRDefault="007C5B3A" w:rsidP="00F942D4">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Pr>
          <w:p w14:paraId="03751FD1" w14:textId="77777777" w:rsidR="007C5B3A" w:rsidRPr="00B53F0B" w:rsidRDefault="007C5B3A" w:rsidP="00F942D4">
            <w:pPr>
              <w:jc w:val="both"/>
              <w:rPr>
                <w:sz w:val="20"/>
                <w:szCs w:val="20"/>
                <w:lang w:eastAsia="ru-RU"/>
              </w:rPr>
            </w:pPr>
          </w:p>
        </w:tc>
      </w:tr>
    </w:tbl>
    <w:p w14:paraId="509CA104" w14:textId="77777777" w:rsidR="00F942D4" w:rsidRPr="00B53F0B" w:rsidRDefault="00F942D4" w:rsidP="00203C42"/>
    <w:p w14:paraId="23D9EAF9" w14:textId="77777777" w:rsidR="00B33AA1" w:rsidRPr="00B53F0B" w:rsidRDefault="00F942D4" w:rsidP="006D04C9">
      <w:pPr>
        <w:keepNext/>
        <w:spacing w:before="240" w:after="240"/>
        <w:jc w:val="both"/>
        <w:outlineLvl w:val="0"/>
        <w:rPr>
          <w:rFonts w:cs="Arial"/>
          <w:b/>
          <w:bCs/>
          <w:i/>
          <w:iCs/>
          <w:sz w:val="28"/>
          <w:szCs w:val="28"/>
        </w:rPr>
      </w:pPr>
      <w:bookmarkStart w:id="100" w:name="_Toc244406049"/>
      <w:bookmarkStart w:id="101" w:name="_Toc22547263"/>
      <w:r w:rsidRPr="00B53F0B">
        <w:rPr>
          <w:rFonts w:cs="Arial"/>
          <w:b/>
          <w:bCs/>
          <w:i/>
          <w:iCs/>
          <w:sz w:val="28"/>
          <w:szCs w:val="28"/>
        </w:rPr>
        <w:lastRenderedPageBreak/>
        <w:t xml:space="preserve">Статья </w:t>
      </w:r>
      <w:r w:rsidR="005F40AA" w:rsidRPr="00B53F0B">
        <w:rPr>
          <w:rFonts w:cs="Arial"/>
          <w:b/>
          <w:bCs/>
          <w:i/>
          <w:iCs/>
          <w:sz w:val="28"/>
          <w:szCs w:val="28"/>
        </w:rPr>
        <w:t>23</w:t>
      </w:r>
      <w:r w:rsidRPr="00B53F0B">
        <w:rPr>
          <w:rFonts w:cs="Arial"/>
          <w:b/>
          <w:bCs/>
          <w:i/>
          <w:iCs/>
          <w:sz w:val="28"/>
          <w:szCs w:val="28"/>
        </w:rPr>
        <w:t xml:space="preserve">. </w:t>
      </w:r>
      <w:r w:rsidR="00B33AA1" w:rsidRPr="00B53F0B">
        <w:rPr>
          <w:rFonts w:cs="Arial"/>
          <w:b/>
          <w:bCs/>
          <w:i/>
          <w:iCs/>
          <w:sz w:val="28"/>
          <w:szCs w:val="28"/>
        </w:rPr>
        <w:t>«О–</w:t>
      </w:r>
      <w:r w:rsidR="00715884" w:rsidRPr="00B53F0B">
        <w:rPr>
          <w:rFonts w:cs="Arial"/>
          <w:b/>
          <w:bCs/>
          <w:i/>
          <w:iCs/>
          <w:sz w:val="28"/>
          <w:szCs w:val="28"/>
        </w:rPr>
        <w:t>9</w:t>
      </w:r>
      <w:r w:rsidR="00B33AA1" w:rsidRPr="00B53F0B">
        <w:rPr>
          <w:rFonts w:cs="Arial"/>
          <w:b/>
          <w:bCs/>
          <w:i/>
          <w:iCs/>
          <w:sz w:val="28"/>
          <w:szCs w:val="28"/>
        </w:rPr>
        <w:t xml:space="preserve">». </w:t>
      </w:r>
      <w:bookmarkEnd w:id="100"/>
      <w:bookmarkEnd w:id="101"/>
      <w:r w:rsidR="009F1BF9" w:rsidRPr="00B53F0B">
        <w:rPr>
          <w:rFonts w:cs="Arial"/>
          <w:b/>
          <w:bCs/>
          <w:i/>
          <w:iCs/>
          <w:sz w:val="28"/>
          <w:szCs w:val="28"/>
        </w:rPr>
        <w:t>Зона объектов здравоохранения</w:t>
      </w:r>
    </w:p>
    <w:p w14:paraId="7A182819" w14:textId="77777777" w:rsidR="00715884" w:rsidRPr="00B53F0B" w:rsidRDefault="00715884" w:rsidP="00715884">
      <w:r w:rsidRPr="00B53F0B">
        <w:t>1. Основные виды и параметры разрешенного использования земельных участков и объектов капитального строительства</w:t>
      </w:r>
    </w:p>
    <w:tbl>
      <w:tblPr>
        <w:tblW w:w="150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7807"/>
        <w:gridCol w:w="3642"/>
      </w:tblGrid>
      <w:tr w:rsidR="007C5B3A" w:rsidRPr="00B53F0B" w14:paraId="7539AD78" w14:textId="77777777" w:rsidTr="00703618">
        <w:trPr>
          <w:trHeight w:val="450"/>
        </w:trPr>
        <w:tc>
          <w:tcPr>
            <w:tcW w:w="11448" w:type="dxa"/>
            <w:gridSpan w:val="2"/>
            <w:tcBorders>
              <w:top w:val="single" w:sz="4" w:space="0" w:color="auto"/>
              <w:left w:val="single" w:sz="4" w:space="0" w:color="auto"/>
              <w:bottom w:val="single" w:sz="4" w:space="0" w:color="auto"/>
              <w:right w:val="single" w:sz="4" w:space="0" w:color="auto"/>
            </w:tcBorders>
            <w:vAlign w:val="center"/>
          </w:tcPr>
          <w:p w14:paraId="0BC73887" w14:textId="77777777" w:rsidR="007C5B3A" w:rsidRPr="00B53F0B" w:rsidRDefault="007C5B3A" w:rsidP="00372BB3">
            <w:pPr>
              <w:jc w:val="center"/>
              <w:rPr>
                <w:b/>
                <w:sz w:val="20"/>
                <w:szCs w:val="20"/>
                <w:lang w:eastAsia="ru-RU"/>
              </w:rPr>
            </w:pPr>
            <w:r w:rsidRPr="00B53F0B">
              <w:rPr>
                <w:b/>
                <w:sz w:val="16"/>
                <w:szCs w:val="16"/>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74D046D1" w14:textId="77777777" w:rsidR="007C5B3A" w:rsidRPr="00B53F0B" w:rsidRDefault="007C5B3A" w:rsidP="00372BB3">
            <w:pPr>
              <w:jc w:val="center"/>
              <w:rPr>
                <w:b/>
                <w:sz w:val="16"/>
                <w:szCs w:val="16"/>
                <w:lang w:eastAsia="ru-RU"/>
              </w:rPr>
            </w:pPr>
            <w:r w:rsidRPr="00B53F0B">
              <w:rPr>
                <w:b/>
                <w:sz w:val="16"/>
                <w:szCs w:val="16"/>
                <w:lang w:eastAsia="ru-RU"/>
              </w:rPr>
              <w:t>ПАРАМЕТРЫ РАЗРЕШЕННОГО ИСПОЛЬЗОВАНИЯ</w:t>
            </w:r>
          </w:p>
        </w:tc>
      </w:tr>
      <w:tr w:rsidR="007C5B3A" w:rsidRPr="00B53F0B" w14:paraId="3FD5000E" w14:textId="77777777" w:rsidTr="00703618">
        <w:trPr>
          <w:trHeight w:val="90"/>
        </w:trPr>
        <w:tc>
          <w:tcPr>
            <w:tcW w:w="3641" w:type="dxa"/>
            <w:tcBorders>
              <w:top w:val="single" w:sz="4" w:space="0" w:color="auto"/>
              <w:left w:val="single" w:sz="4" w:space="0" w:color="auto"/>
              <w:bottom w:val="single" w:sz="4" w:space="0" w:color="auto"/>
              <w:right w:val="single" w:sz="4" w:space="0" w:color="auto"/>
            </w:tcBorders>
            <w:vAlign w:val="center"/>
          </w:tcPr>
          <w:p w14:paraId="40C0C403"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7807" w:type="dxa"/>
            <w:tcBorders>
              <w:top w:val="single" w:sz="4" w:space="0" w:color="auto"/>
              <w:left w:val="single" w:sz="4" w:space="0" w:color="auto"/>
              <w:bottom w:val="single" w:sz="4" w:space="0" w:color="auto"/>
              <w:right w:val="single" w:sz="4" w:space="0" w:color="auto"/>
            </w:tcBorders>
            <w:vAlign w:val="center"/>
          </w:tcPr>
          <w:p w14:paraId="3E2C84D3"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4CF07568" w14:textId="77777777" w:rsidR="007C5B3A" w:rsidRPr="00B53F0B" w:rsidRDefault="007C5B3A" w:rsidP="00372BB3">
            <w:pPr>
              <w:jc w:val="center"/>
              <w:rPr>
                <w:b/>
                <w:sz w:val="16"/>
                <w:szCs w:val="16"/>
                <w:lang w:eastAsia="ru-RU"/>
              </w:rPr>
            </w:pPr>
          </w:p>
        </w:tc>
      </w:tr>
      <w:tr w:rsidR="007C5B3A" w:rsidRPr="00B53F0B" w14:paraId="3E1D6830" w14:textId="77777777" w:rsidTr="00703618">
        <w:tc>
          <w:tcPr>
            <w:tcW w:w="3641" w:type="dxa"/>
            <w:tcBorders>
              <w:top w:val="single" w:sz="4" w:space="0" w:color="auto"/>
              <w:left w:val="single" w:sz="4" w:space="0" w:color="auto"/>
              <w:bottom w:val="single" w:sz="4" w:space="0" w:color="auto"/>
              <w:right w:val="single" w:sz="4" w:space="0" w:color="auto"/>
            </w:tcBorders>
          </w:tcPr>
          <w:p w14:paraId="696FFACA" w14:textId="77777777" w:rsidR="007C5B3A" w:rsidRPr="00B53F0B" w:rsidRDefault="007C5B3A" w:rsidP="00F942D4">
            <w:pPr>
              <w:textAlignment w:val="baseline"/>
              <w:rPr>
                <w:sz w:val="20"/>
                <w:szCs w:val="20"/>
                <w:lang w:eastAsia="ru-RU"/>
              </w:rPr>
            </w:pPr>
            <w:r w:rsidRPr="00B53F0B">
              <w:rPr>
                <w:sz w:val="20"/>
                <w:szCs w:val="20"/>
                <w:lang w:eastAsia="ru-RU"/>
              </w:rPr>
              <w:t>Амбулаторно-</w:t>
            </w:r>
            <w:r w:rsidRPr="00B53F0B">
              <w:rPr>
                <w:sz w:val="20"/>
                <w:szCs w:val="20"/>
                <w:lang w:eastAsia="ru-RU"/>
              </w:rPr>
              <w:br/>
              <w:t>поликлиническое обслуживание (3.4.1)</w:t>
            </w:r>
          </w:p>
        </w:tc>
        <w:tc>
          <w:tcPr>
            <w:tcW w:w="7807" w:type="dxa"/>
            <w:tcBorders>
              <w:top w:val="single" w:sz="4" w:space="0" w:color="auto"/>
              <w:left w:val="single" w:sz="4" w:space="0" w:color="auto"/>
              <w:bottom w:val="single" w:sz="4" w:space="0" w:color="auto"/>
              <w:right w:val="single" w:sz="4" w:space="0" w:color="auto"/>
            </w:tcBorders>
          </w:tcPr>
          <w:p w14:paraId="07F51232" w14:textId="77777777" w:rsidR="007C5B3A" w:rsidRPr="00B53F0B" w:rsidRDefault="007C5B3A" w:rsidP="00F942D4">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42" w:type="dxa"/>
            <w:tcBorders>
              <w:top w:val="single" w:sz="4" w:space="0" w:color="auto"/>
              <w:left w:val="single" w:sz="4" w:space="0" w:color="auto"/>
              <w:bottom w:val="single" w:sz="4" w:space="0" w:color="auto"/>
              <w:right w:val="single" w:sz="4" w:space="0" w:color="auto"/>
            </w:tcBorders>
          </w:tcPr>
          <w:p w14:paraId="5FC7B079"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4 надземных этажей.</w:t>
            </w:r>
          </w:p>
          <w:p w14:paraId="0ACA0786"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10 м.</w:t>
            </w:r>
          </w:p>
          <w:p w14:paraId="038F52EF"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w:t>
            </w:r>
          </w:p>
          <w:p w14:paraId="2C6D5798" w14:textId="77777777" w:rsidR="007C5B3A" w:rsidRPr="00B53F0B" w:rsidRDefault="007C5B3A" w:rsidP="00F942D4">
            <w:pPr>
              <w:jc w:val="both"/>
              <w:rPr>
                <w:sz w:val="20"/>
                <w:szCs w:val="20"/>
                <w:lang w:eastAsia="ru-RU"/>
              </w:rPr>
            </w:pPr>
            <w:r w:rsidRPr="00B53F0B">
              <w:rPr>
                <w:sz w:val="20"/>
                <w:szCs w:val="20"/>
                <w:lang w:eastAsia="ru-RU"/>
              </w:rPr>
              <w:t>0,1 га на 100 посещений в смену, но не менее:</w:t>
            </w:r>
          </w:p>
          <w:p w14:paraId="79C6219B" w14:textId="77777777" w:rsidR="007C5B3A" w:rsidRPr="00B53F0B" w:rsidRDefault="007C5B3A" w:rsidP="00F942D4">
            <w:pPr>
              <w:jc w:val="both"/>
              <w:rPr>
                <w:sz w:val="20"/>
                <w:szCs w:val="20"/>
                <w:lang w:eastAsia="ru-RU"/>
              </w:rPr>
            </w:pPr>
            <w:r w:rsidRPr="00B53F0B">
              <w:rPr>
                <w:sz w:val="20"/>
                <w:szCs w:val="20"/>
                <w:lang w:eastAsia="ru-RU"/>
              </w:rPr>
              <w:t>0,3 га на объект;</w:t>
            </w:r>
          </w:p>
          <w:p w14:paraId="41042AC6" w14:textId="77777777" w:rsidR="007C5B3A" w:rsidRPr="00B53F0B" w:rsidRDefault="007C5B3A" w:rsidP="00F942D4">
            <w:pPr>
              <w:jc w:val="both"/>
              <w:rPr>
                <w:sz w:val="20"/>
                <w:szCs w:val="20"/>
                <w:lang w:eastAsia="ru-RU"/>
              </w:rPr>
            </w:pPr>
            <w:r w:rsidRPr="00B53F0B">
              <w:rPr>
                <w:sz w:val="20"/>
                <w:szCs w:val="20"/>
                <w:lang w:eastAsia="ru-RU"/>
              </w:rPr>
              <w:t>встроенные - 0,2 га на объект</w:t>
            </w:r>
          </w:p>
          <w:p w14:paraId="57E9C452"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45.</w:t>
            </w:r>
          </w:p>
        </w:tc>
      </w:tr>
      <w:tr w:rsidR="007C5B3A" w:rsidRPr="00B53F0B" w14:paraId="44F389A0" w14:textId="77777777" w:rsidTr="00703618">
        <w:tc>
          <w:tcPr>
            <w:tcW w:w="3641" w:type="dxa"/>
            <w:tcBorders>
              <w:top w:val="single" w:sz="4" w:space="0" w:color="auto"/>
              <w:left w:val="single" w:sz="4" w:space="0" w:color="auto"/>
              <w:bottom w:val="single" w:sz="4" w:space="0" w:color="auto"/>
              <w:right w:val="single" w:sz="4" w:space="0" w:color="auto"/>
            </w:tcBorders>
          </w:tcPr>
          <w:p w14:paraId="0932D095" w14:textId="77777777" w:rsidR="007C5B3A" w:rsidRPr="00B53F0B" w:rsidRDefault="007C5B3A" w:rsidP="00F942D4">
            <w:pPr>
              <w:textAlignment w:val="baseline"/>
              <w:rPr>
                <w:sz w:val="20"/>
                <w:szCs w:val="20"/>
                <w:lang w:eastAsia="ru-RU"/>
              </w:rPr>
            </w:pPr>
            <w:r w:rsidRPr="00B53F0B">
              <w:rPr>
                <w:sz w:val="20"/>
                <w:szCs w:val="20"/>
                <w:lang w:eastAsia="ru-RU"/>
              </w:rPr>
              <w:t>Стационарное медицинское обслуживание (3.4.2)</w:t>
            </w:r>
          </w:p>
        </w:tc>
        <w:tc>
          <w:tcPr>
            <w:tcW w:w="7807" w:type="dxa"/>
            <w:tcBorders>
              <w:top w:val="single" w:sz="4" w:space="0" w:color="auto"/>
              <w:left w:val="single" w:sz="4" w:space="0" w:color="auto"/>
              <w:bottom w:val="single" w:sz="4" w:space="0" w:color="auto"/>
              <w:right w:val="single" w:sz="4" w:space="0" w:color="auto"/>
            </w:tcBorders>
          </w:tcPr>
          <w:p w14:paraId="7D78A11E" w14:textId="77777777" w:rsidR="007C5B3A" w:rsidRPr="00B53F0B" w:rsidRDefault="007C5B3A" w:rsidP="00F942D4">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B53F0B">
              <w:rPr>
                <w:sz w:val="20"/>
                <w:szCs w:val="20"/>
                <w:lang w:eastAsia="ru-RU"/>
              </w:rPr>
              <w:br/>
              <w:t>размещение площадок санитарной авиации</w:t>
            </w:r>
          </w:p>
        </w:tc>
        <w:tc>
          <w:tcPr>
            <w:tcW w:w="3642" w:type="dxa"/>
            <w:tcBorders>
              <w:top w:val="single" w:sz="4" w:space="0" w:color="auto"/>
              <w:left w:val="single" w:sz="4" w:space="0" w:color="auto"/>
              <w:bottom w:val="single" w:sz="4" w:space="0" w:color="auto"/>
              <w:right w:val="single" w:sz="4" w:space="0" w:color="auto"/>
            </w:tcBorders>
          </w:tcPr>
          <w:p w14:paraId="17C9F68F"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5 надземных этажей.</w:t>
            </w:r>
          </w:p>
          <w:p w14:paraId="3A048CC3"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10 м.</w:t>
            </w:r>
          </w:p>
          <w:p w14:paraId="5B98F340"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 для стационаров кратковременного пребывания на одну койку при вместимости:</w:t>
            </w:r>
          </w:p>
          <w:p w14:paraId="15B8B2FF" w14:textId="77777777" w:rsidR="007C5B3A" w:rsidRPr="00B53F0B" w:rsidRDefault="007C5B3A" w:rsidP="00F942D4">
            <w:pPr>
              <w:jc w:val="both"/>
              <w:rPr>
                <w:sz w:val="20"/>
                <w:szCs w:val="20"/>
                <w:lang w:eastAsia="ru-RU"/>
              </w:rPr>
            </w:pPr>
            <w:r w:rsidRPr="00B53F0B">
              <w:rPr>
                <w:sz w:val="20"/>
                <w:szCs w:val="20"/>
                <w:lang w:eastAsia="ru-RU"/>
              </w:rPr>
              <w:t>до 50 коек - 150 кв. м</w:t>
            </w:r>
          </w:p>
          <w:p w14:paraId="69B7A4D2" w14:textId="77777777" w:rsidR="007C5B3A" w:rsidRPr="00B53F0B" w:rsidRDefault="007C5B3A" w:rsidP="00F942D4">
            <w:pPr>
              <w:jc w:val="both"/>
              <w:rPr>
                <w:sz w:val="20"/>
                <w:szCs w:val="20"/>
                <w:lang w:eastAsia="ru-RU"/>
              </w:rPr>
            </w:pPr>
            <w:r w:rsidRPr="00B53F0B">
              <w:rPr>
                <w:sz w:val="20"/>
                <w:szCs w:val="20"/>
                <w:lang w:eastAsia="ru-RU"/>
              </w:rPr>
              <w:t>50-100 коек - 150-100 кв. м</w:t>
            </w:r>
          </w:p>
          <w:p w14:paraId="453AF15E" w14:textId="77777777" w:rsidR="007C5B3A" w:rsidRPr="00B53F0B" w:rsidRDefault="007C5B3A" w:rsidP="00F942D4">
            <w:pPr>
              <w:jc w:val="both"/>
              <w:rPr>
                <w:sz w:val="20"/>
                <w:szCs w:val="20"/>
                <w:lang w:eastAsia="ru-RU"/>
              </w:rPr>
            </w:pPr>
            <w:r w:rsidRPr="00B53F0B">
              <w:rPr>
                <w:sz w:val="20"/>
                <w:szCs w:val="20"/>
                <w:lang w:eastAsia="ru-RU"/>
              </w:rPr>
              <w:t>100-200 коек - 100-80 кв. м</w:t>
            </w:r>
          </w:p>
          <w:p w14:paraId="014A7E44" w14:textId="77777777" w:rsidR="007C5B3A" w:rsidRPr="00B53F0B" w:rsidRDefault="007C5B3A" w:rsidP="00F942D4">
            <w:pPr>
              <w:ind w:firstLine="5"/>
              <w:jc w:val="both"/>
              <w:rPr>
                <w:sz w:val="20"/>
                <w:szCs w:val="20"/>
                <w:lang w:eastAsia="ru-RU"/>
              </w:rPr>
            </w:pPr>
            <w:r w:rsidRPr="00B53F0B">
              <w:rPr>
                <w:sz w:val="20"/>
                <w:szCs w:val="20"/>
                <w:lang w:eastAsia="ru-RU"/>
              </w:rPr>
              <w:t>200-400 коек - 80-75 кв. м</w:t>
            </w:r>
          </w:p>
          <w:p w14:paraId="21DAA563" w14:textId="77777777" w:rsidR="007C5B3A" w:rsidRPr="00B53F0B" w:rsidRDefault="007C5B3A" w:rsidP="00F942D4">
            <w:pPr>
              <w:jc w:val="both"/>
              <w:rPr>
                <w:sz w:val="20"/>
                <w:szCs w:val="20"/>
                <w:lang w:eastAsia="ru-RU"/>
              </w:rPr>
            </w:pPr>
            <w:r w:rsidRPr="00B53F0B">
              <w:rPr>
                <w:sz w:val="20"/>
                <w:szCs w:val="20"/>
                <w:lang w:eastAsia="ru-RU"/>
              </w:rPr>
              <w:t>400-800 коек - 75-70 кв. м</w:t>
            </w:r>
          </w:p>
          <w:p w14:paraId="5C0780A9" w14:textId="77777777" w:rsidR="007C5B3A" w:rsidRPr="00B53F0B" w:rsidRDefault="007C5B3A" w:rsidP="00F942D4">
            <w:pPr>
              <w:jc w:val="both"/>
              <w:rPr>
                <w:sz w:val="20"/>
                <w:szCs w:val="20"/>
                <w:lang w:eastAsia="ru-RU"/>
              </w:rPr>
            </w:pPr>
            <w:r w:rsidRPr="00B53F0B">
              <w:rPr>
                <w:sz w:val="20"/>
                <w:szCs w:val="20"/>
                <w:lang w:eastAsia="ru-RU"/>
              </w:rPr>
              <w:t>800-1000 коек - 70-60 кв. м</w:t>
            </w:r>
          </w:p>
          <w:p w14:paraId="26DFB37E" w14:textId="77777777" w:rsidR="007C5B3A" w:rsidRPr="00B53F0B" w:rsidRDefault="007C5B3A" w:rsidP="00F942D4">
            <w:pPr>
              <w:jc w:val="both"/>
              <w:rPr>
                <w:sz w:val="20"/>
                <w:szCs w:val="20"/>
                <w:lang w:eastAsia="ru-RU"/>
              </w:rPr>
            </w:pPr>
            <w:r w:rsidRPr="00B53F0B">
              <w:rPr>
                <w:sz w:val="20"/>
                <w:szCs w:val="20"/>
                <w:lang w:eastAsia="ru-RU"/>
              </w:rPr>
              <w:t>свыше 1000 коек - 60 кв. м</w:t>
            </w:r>
          </w:p>
          <w:p w14:paraId="6EF5ADB4" w14:textId="77777777" w:rsidR="007C5B3A" w:rsidRPr="00B53F0B" w:rsidRDefault="007C5B3A" w:rsidP="00F942D4">
            <w:pPr>
              <w:jc w:val="both"/>
              <w:rPr>
                <w:sz w:val="20"/>
                <w:szCs w:val="20"/>
                <w:lang w:eastAsia="ru-RU"/>
              </w:rPr>
            </w:pPr>
            <w:r w:rsidRPr="00B53F0B">
              <w:rPr>
                <w:sz w:val="20"/>
                <w:szCs w:val="20"/>
                <w:lang w:eastAsia="ru-RU"/>
              </w:rPr>
              <w:t>(в условиях реконструкции возможно уменьшение на 25 %).</w:t>
            </w:r>
          </w:p>
          <w:p w14:paraId="6215D6CA"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 для стационаров долговременного пребывания на одну койку при вместимости:</w:t>
            </w:r>
          </w:p>
          <w:p w14:paraId="7ADDDBB8" w14:textId="77777777" w:rsidR="007C5B3A" w:rsidRPr="00B53F0B" w:rsidRDefault="007C5B3A" w:rsidP="00F942D4">
            <w:pPr>
              <w:jc w:val="both"/>
              <w:rPr>
                <w:sz w:val="20"/>
                <w:szCs w:val="20"/>
                <w:lang w:eastAsia="ru-RU"/>
              </w:rPr>
            </w:pPr>
            <w:r w:rsidRPr="00B53F0B">
              <w:rPr>
                <w:sz w:val="20"/>
                <w:szCs w:val="20"/>
                <w:lang w:eastAsia="ru-RU"/>
              </w:rPr>
              <w:t xml:space="preserve">до 50 коек - 300 </w:t>
            </w:r>
          </w:p>
          <w:p w14:paraId="2C4327F8" w14:textId="77777777" w:rsidR="007C5B3A" w:rsidRPr="00B53F0B" w:rsidRDefault="007C5B3A" w:rsidP="00F942D4">
            <w:pPr>
              <w:jc w:val="both"/>
              <w:rPr>
                <w:sz w:val="20"/>
                <w:szCs w:val="20"/>
                <w:lang w:eastAsia="ru-RU"/>
              </w:rPr>
            </w:pPr>
            <w:r w:rsidRPr="00B53F0B">
              <w:rPr>
                <w:sz w:val="20"/>
                <w:szCs w:val="20"/>
                <w:lang w:eastAsia="ru-RU"/>
              </w:rPr>
              <w:t xml:space="preserve">50-100 коек - 300-200 </w:t>
            </w:r>
          </w:p>
          <w:p w14:paraId="27610DF7" w14:textId="77777777" w:rsidR="007C5B3A" w:rsidRPr="00B53F0B" w:rsidRDefault="007C5B3A" w:rsidP="00F942D4">
            <w:pPr>
              <w:jc w:val="both"/>
              <w:rPr>
                <w:sz w:val="20"/>
                <w:szCs w:val="20"/>
                <w:lang w:eastAsia="ru-RU"/>
              </w:rPr>
            </w:pPr>
            <w:r w:rsidRPr="00B53F0B">
              <w:rPr>
                <w:sz w:val="20"/>
                <w:szCs w:val="20"/>
                <w:lang w:eastAsia="ru-RU"/>
              </w:rPr>
              <w:lastRenderedPageBreak/>
              <w:t>100-200 коек - 200-140</w:t>
            </w:r>
          </w:p>
          <w:p w14:paraId="51619166" w14:textId="77777777" w:rsidR="007C5B3A" w:rsidRPr="00B53F0B" w:rsidRDefault="007C5B3A" w:rsidP="00F942D4">
            <w:pPr>
              <w:jc w:val="both"/>
              <w:rPr>
                <w:sz w:val="20"/>
                <w:szCs w:val="20"/>
                <w:lang w:eastAsia="ru-RU"/>
              </w:rPr>
            </w:pPr>
            <w:r w:rsidRPr="00B53F0B">
              <w:rPr>
                <w:sz w:val="20"/>
                <w:szCs w:val="20"/>
                <w:lang w:eastAsia="ru-RU"/>
              </w:rPr>
              <w:t xml:space="preserve">200-400 коек - 140-100 </w:t>
            </w:r>
          </w:p>
          <w:p w14:paraId="2713D9A3" w14:textId="77777777" w:rsidR="007C5B3A" w:rsidRPr="00B53F0B" w:rsidRDefault="007C5B3A" w:rsidP="00F942D4">
            <w:pPr>
              <w:jc w:val="both"/>
              <w:rPr>
                <w:sz w:val="20"/>
                <w:szCs w:val="20"/>
                <w:lang w:eastAsia="ru-RU"/>
              </w:rPr>
            </w:pPr>
            <w:r w:rsidRPr="00B53F0B">
              <w:rPr>
                <w:sz w:val="20"/>
                <w:szCs w:val="20"/>
                <w:lang w:eastAsia="ru-RU"/>
              </w:rPr>
              <w:t xml:space="preserve">400-800 коек - 100-80 </w:t>
            </w:r>
          </w:p>
          <w:p w14:paraId="3F91050D" w14:textId="77777777" w:rsidR="007C5B3A" w:rsidRPr="00B53F0B" w:rsidRDefault="007C5B3A" w:rsidP="00F942D4">
            <w:pPr>
              <w:jc w:val="both"/>
              <w:rPr>
                <w:sz w:val="20"/>
                <w:szCs w:val="20"/>
                <w:lang w:eastAsia="ru-RU"/>
              </w:rPr>
            </w:pPr>
            <w:r w:rsidRPr="00B53F0B">
              <w:rPr>
                <w:sz w:val="20"/>
                <w:szCs w:val="20"/>
                <w:lang w:eastAsia="ru-RU"/>
              </w:rPr>
              <w:t xml:space="preserve">800-1000 коек - 80-60 </w:t>
            </w:r>
          </w:p>
          <w:p w14:paraId="397B9E76" w14:textId="77777777" w:rsidR="007C5B3A" w:rsidRPr="00B53F0B" w:rsidRDefault="007C5B3A" w:rsidP="00F942D4">
            <w:pPr>
              <w:jc w:val="both"/>
              <w:rPr>
                <w:sz w:val="20"/>
                <w:szCs w:val="20"/>
                <w:lang w:eastAsia="ru-RU"/>
              </w:rPr>
            </w:pPr>
            <w:r w:rsidRPr="00B53F0B">
              <w:rPr>
                <w:sz w:val="20"/>
                <w:szCs w:val="20"/>
                <w:lang w:eastAsia="ru-RU"/>
              </w:rPr>
              <w:t xml:space="preserve">свыше 1000 коек - 60 </w:t>
            </w:r>
          </w:p>
          <w:p w14:paraId="567AED6E"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45.</w:t>
            </w:r>
          </w:p>
        </w:tc>
      </w:tr>
      <w:tr w:rsidR="007C5B3A" w:rsidRPr="00B53F0B" w14:paraId="548559B1" w14:textId="77777777" w:rsidTr="00703618">
        <w:tc>
          <w:tcPr>
            <w:tcW w:w="3641" w:type="dxa"/>
            <w:tcBorders>
              <w:top w:val="single" w:sz="4" w:space="0" w:color="auto"/>
              <w:left w:val="single" w:sz="4" w:space="0" w:color="auto"/>
              <w:bottom w:val="single" w:sz="4" w:space="0" w:color="auto"/>
              <w:right w:val="single" w:sz="4" w:space="0" w:color="auto"/>
            </w:tcBorders>
          </w:tcPr>
          <w:p w14:paraId="4DF391D8" w14:textId="77777777" w:rsidR="007C5B3A" w:rsidRPr="00B53F0B" w:rsidRDefault="007C5B3A" w:rsidP="00F942D4">
            <w:pPr>
              <w:textAlignment w:val="baseline"/>
              <w:rPr>
                <w:sz w:val="20"/>
                <w:szCs w:val="20"/>
                <w:lang w:eastAsia="ru-RU"/>
              </w:rPr>
            </w:pPr>
            <w:r w:rsidRPr="00B53F0B">
              <w:rPr>
                <w:sz w:val="20"/>
                <w:szCs w:val="20"/>
                <w:lang w:eastAsia="ru-RU"/>
              </w:rPr>
              <w:lastRenderedPageBreak/>
              <w:t>Коммунальное обслуживание (3.1)</w:t>
            </w:r>
          </w:p>
        </w:tc>
        <w:tc>
          <w:tcPr>
            <w:tcW w:w="7807" w:type="dxa"/>
            <w:tcBorders>
              <w:top w:val="single" w:sz="4" w:space="0" w:color="auto"/>
              <w:left w:val="single" w:sz="4" w:space="0" w:color="auto"/>
              <w:bottom w:val="single" w:sz="4" w:space="0" w:color="auto"/>
              <w:right w:val="single" w:sz="4" w:space="0" w:color="auto"/>
            </w:tcBorders>
          </w:tcPr>
          <w:p w14:paraId="142EF9B1"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Borders>
              <w:top w:val="single" w:sz="4" w:space="0" w:color="auto"/>
              <w:left w:val="single" w:sz="4" w:space="0" w:color="auto"/>
              <w:bottom w:val="single" w:sz="4" w:space="0" w:color="auto"/>
              <w:right w:val="single" w:sz="4" w:space="0" w:color="auto"/>
            </w:tcBorders>
          </w:tcPr>
          <w:p w14:paraId="692DB631"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19B36D2A"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0,5 м.</w:t>
            </w:r>
          </w:p>
          <w:p w14:paraId="136FA54C" w14:textId="77777777" w:rsidR="007C5B3A" w:rsidRPr="00B53F0B" w:rsidRDefault="007C5B3A" w:rsidP="00F942D4">
            <w:pPr>
              <w:jc w:val="both"/>
              <w:rPr>
                <w:sz w:val="20"/>
                <w:szCs w:val="20"/>
                <w:lang w:eastAsia="ru-RU"/>
              </w:rPr>
            </w:pPr>
            <w:r w:rsidRPr="00B53F0B">
              <w:rPr>
                <w:sz w:val="20"/>
                <w:szCs w:val="20"/>
                <w:lang w:eastAsia="ru-RU"/>
              </w:rPr>
              <w:t>Минимальный размер земельных участков – 4 кв. м.</w:t>
            </w:r>
          </w:p>
          <w:p w14:paraId="3D252190"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90.</w:t>
            </w:r>
          </w:p>
        </w:tc>
      </w:tr>
      <w:tr w:rsidR="007C5B3A" w:rsidRPr="00B53F0B" w14:paraId="6759758F" w14:textId="77777777" w:rsidTr="00703618">
        <w:tc>
          <w:tcPr>
            <w:tcW w:w="3641" w:type="dxa"/>
            <w:tcBorders>
              <w:top w:val="single" w:sz="4" w:space="0" w:color="auto"/>
              <w:left w:val="single" w:sz="4" w:space="0" w:color="auto"/>
              <w:bottom w:val="single" w:sz="4" w:space="0" w:color="auto"/>
              <w:right w:val="single" w:sz="4" w:space="0" w:color="auto"/>
            </w:tcBorders>
          </w:tcPr>
          <w:p w14:paraId="1ACEC6FA" w14:textId="77777777" w:rsidR="007C5B3A" w:rsidRPr="00B53F0B" w:rsidRDefault="007C5B3A" w:rsidP="00F942D4">
            <w:pPr>
              <w:textAlignment w:val="baseline"/>
              <w:rPr>
                <w:sz w:val="20"/>
                <w:szCs w:val="20"/>
                <w:lang w:eastAsia="ru-RU"/>
              </w:rPr>
            </w:pPr>
            <w:r w:rsidRPr="00B53F0B">
              <w:rPr>
                <w:sz w:val="20"/>
                <w:szCs w:val="20"/>
                <w:lang w:eastAsia="ru-RU"/>
              </w:rPr>
              <w:t>Предоставление коммунальных услуг (3.1.1)</w:t>
            </w:r>
          </w:p>
        </w:tc>
        <w:tc>
          <w:tcPr>
            <w:tcW w:w="7807" w:type="dxa"/>
            <w:tcBorders>
              <w:top w:val="single" w:sz="4" w:space="0" w:color="auto"/>
              <w:left w:val="single" w:sz="4" w:space="0" w:color="auto"/>
              <w:bottom w:val="single" w:sz="4" w:space="0" w:color="auto"/>
              <w:right w:val="single" w:sz="4" w:space="0" w:color="auto"/>
            </w:tcBorders>
          </w:tcPr>
          <w:p w14:paraId="09B418F9"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vMerge/>
            <w:tcBorders>
              <w:top w:val="single" w:sz="4" w:space="0" w:color="auto"/>
              <w:left w:val="single" w:sz="4" w:space="0" w:color="auto"/>
              <w:bottom w:val="single" w:sz="4" w:space="0" w:color="auto"/>
              <w:right w:val="single" w:sz="4" w:space="0" w:color="auto"/>
            </w:tcBorders>
          </w:tcPr>
          <w:p w14:paraId="5D2ECC1E" w14:textId="77777777" w:rsidR="007C5B3A" w:rsidRPr="00B53F0B" w:rsidRDefault="007C5B3A" w:rsidP="00F942D4">
            <w:pPr>
              <w:jc w:val="both"/>
              <w:rPr>
                <w:sz w:val="20"/>
                <w:szCs w:val="20"/>
                <w:lang w:eastAsia="ru-RU"/>
              </w:rPr>
            </w:pPr>
          </w:p>
        </w:tc>
      </w:tr>
      <w:tr w:rsidR="007C5B3A" w:rsidRPr="00B53F0B" w14:paraId="755DE90E" w14:textId="77777777" w:rsidTr="00703618">
        <w:tc>
          <w:tcPr>
            <w:tcW w:w="3641" w:type="dxa"/>
            <w:tcBorders>
              <w:top w:val="single" w:sz="4" w:space="0" w:color="auto"/>
              <w:left w:val="single" w:sz="4" w:space="0" w:color="auto"/>
              <w:bottom w:val="single" w:sz="4" w:space="0" w:color="auto"/>
              <w:right w:val="single" w:sz="4" w:space="0" w:color="auto"/>
            </w:tcBorders>
          </w:tcPr>
          <w:p w14:paraId="6DFFE6E8" w14:textId="77777777" w:rsidR="007C5B3A" w:rsidRPr="00B53F0B" w:rsidRDefault="007C5B3A" w:rsidP="00496465">
            <w:pPr>
              <w:textAlignment w:val="baseline"/>
              <w:rPr>
                <w:sz w:val="20"/>
                <w:szCs w:val="20"/>
                <w:lang w:eastAsia="ru-RU"/>
              </w:rPr>
            </w:pPr>
            <w:r w:rsidRPr="00B53F0B">
              <w:rPr>
                <w:sz w:val="20"/>
                <w:szCs w:val="20"/>
                <w:lang w:eastAsia="ru-RU"/>
              </w:rPr>
              <w:t>Административные здания организаций,</w:t>
            </w:r>
            <w:r w:rsidR="00496465" w:rsidRPr="00B53F0B">
              <w:rPr>
                <w:sz w:val="20"/>
                <w:szCs w:val="20"/>
                <w:lang w:eastAsia="ru-RU"/>
              </w:rPr>
              <w:t xml:space="preserve"> </w:t>
            </w:r>
            <w:r w:rsidRPr="00B53F0B">
              <w:rPr>
                <w:sz w:val="20"/>
                <w:szCs w:val="20"/>
                <w:lang w:eastAsia="ru-RU"/>
              </w:rPr>
              <w:t>обеспечивающих предоставление коммунальных услуг (3.1.2)</w:t>
            </w:r>
          </w:p>
        </w:tc>
        <w:tc>
          <w:tcPr>
            <w:tcW w:w="7807" w:type="dxa"/>
            <w:tcBorders>
              <w:top w:val="single" w:sz="4" w:space="0" w:color="auto"/>
              <w:left w:val="single" w:sz="4" w:space="0" w:color="auto"/>
              <w:bottom w:val="single" w:sz="4" w:space="0" w:color="auto"/>
              <w:right w:val="single" w:sz="4" w:space="0" w:color="auto"/>
            </w:tcBorders>
          </w:tcPr>
          <w:p w14:paraId="0D4A4B12"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Borders>
              <w:top w:val="single" w:sz="4" w:space="0" w:color="auto"/>
              <w:left w:val="single" w:sz="4" w:space="0" w:color="auto"/>
              <w:bottom w:val="single" w:sz="4" w:space="0" w:color="auto"/>
              <w:right w:val="single" w:sz="4" w:space="0" w:color="auto"/>
            </w:tcBorders>
          </w:tcPr>
          <w:p w14:paraId="762E9D85" w14:textId="77777777" w:rsidR="007C5B3A" w:rsidRPr="00B53F0B" w:rsidRDefault="007C5B3A" w:rsidP="00F942D4">
            <w:pPr>
              <w:jc w:val="both"/>
              <w:rPr>
                <w:sz w:val="20"/>
                <w:szCs w:val="20"/>
                <w:lang w:eastAsia="ru-RU"/>
              </w:rPr>
            </w:pPr>
          </w:p>
        </w:tc>
      </w:tr>
      <w:tr w:rsidR="007C5B3A" w:rsidRPr="00B53F0B" w14:paraId="615E9182" w14:textId="77777777" w:rsidTr="00703618">
        <w:tc>
          <w:tcPr>
            <w:tcW w:w="3641" w:type="dxa"/>
            <w:tcBorders>
              <w:top w:val="single" w:sz="4" w:space="0" w:color="auto"/>
              <w:left w:val="single" w:sz="4" w:space="0" w:color="auto"/>
              <w:bottom w:val="single" w:sz="4" w:space="0" w:color="auto"/>
              <w:right w:val="single" w:sz="4" w:space="0" w:color="auto"/>
            </w:tcBorders>
          </w:tcPr>
          <w:p w14:paraId="2EC2B419" w14:textId="77777777" w:rsidR="007C5B3A" w:rsidRPr="00B53F0B" w:rsidRDefault="007C5B3A" w:rsidP="00F942D4">
            <w:pPr>
              <w:jc w:val="both"/>
              <w:rPr>
                <w:sz w:val="20"/>
                <w:szCs w:val="20"/>
                <w:lang w:eastAsia="ru-RU"/>
              </w:rPr>
            </w:pPr>
            <w:r w:rsidRPr="00B53F0B">
              <w:rPr>
                <w:sz w:val="20"/>
                <w:szCs w:val="20"/>
                <w:lang w:eastAsia="ru-RU"/>
              </w:rPr>
              <w:t>Земельные участки (территории) общего пользования (12.0)</w:t>
            </w:r>
          </w:p>
        </w:tc>
        <w:tc>
          <w:tcPr>
            <w:tcW w:w="7807" w:type="dxa"/>
            <w:tcBorders>
              <w:top w:val="single" w:sz="4" w:space="0" w:color="auto"/>
              <w:left w:val="single" w:sz="4" w:space="0" w:color="auto"/>
              <w:bottom w:val="single" w:sz="4" w:space="0" w:color="auto"/>
              <w:right w:val="single" w:sz="4" w:space="0" w:color="auto"/>
            </w:tcBorders>
          </w:tcPr>
          <w:p w14:paraId="7E840037" w14:textId="77777777" w:rsidR="007C5B3A" w:rsidRPr="00B53F0B" w:rsidRDefault="007C5B3A" w:rsidP="00F942D4">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Borders>
              <w:top w:val="single" w:sz="4" w:space="0" w:color="auto"/>
              <w:left w:val="single" w:sz="4" w:space="0" w:color="auto"/>
              <w:bottom w:val="single" w:sz="4" w:space="0" w:color="auto"/>
              <w:right w:val="single" w:sz="4" w:space="0" w:color="auto"/>
            </w:tcBorders>
          </w:tcPr>
          <w:p w14:paraId="290935B8" w14:textId="77777777" w:rsidR="007C5B3A" w:rsidRPr="00B53F0B" w:rsidRDefault="007C5B3A" w:rsidP="00F942D4">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C5B3A" w:rsidRPr="00B53F0B" w14:paraId="6FA530D3" w14:textId="77777777" w:rsidTr="00703618">
        <w:tc>
          <w:tcPr>
            <w:tcW w:w="3641" w:type="dxa"/>
            <w:tcBorders>
              <w:top w:val="single" w:sz="4" w:space="0" w:color="auto"/>
              <w:left w:val="single" w:sz="4" w:space="0" w:color="auto"/>
              <w:bottom w:val="single" w:sz="4" w:space="0" w:color="auto"/>
              <w:right w:val="single" w:sz="4" w:space="0" w:color="auto"/>
            </w:tcBorders>
          </w:tcPr>
          <w:p w14:paraId="040114E0" w14:textId="77777777" w:rsidR="007C5B3A" w:rsidRPr="00B53F0B" w:rsidRDefault="007C5B3A" w:rsidP="00F942D4">
            <w:pPr>
              <w:jc w:val="both"/>
              <w:rPr>
                <w:sz w:val="20"/>
                <w:szCs w:val="20"/>
                <w:lang w:eastAsia="ru-RU"/>
              </w:rPr>
            </w:pPr>
            <w:r w:rsidRPr="00B53F0B">
              <w:rPr>
                <w:sz w:val="20"/>
                <w:szCs w:val="20"/>
                <w:lang w:eastAsia="ru-RU"/>
              </w:rPr>
              <w:t>Улично-дорожная сеть (12.0.1)</w:t>
            </w:r>
          </w:p>
        </w:tc>
        <w:tc>
          <w:tcPr>
            <w:tcW w:w="7807" w:type="dxa"/>
            <w:tcBorders>
              <w:top w:val="single" w:sz="4" w:space="0" w:color="auto"/>
              <w:left w:val="single" w:sz="4" w:space="0" w:color="auto"/>
              <w:bottom w:val="single" w:sz="4" w:space="0" w:color="auto"/>
              <w:right w:val="single" w:sz="4" w:space="0" w:color="auto"/>
            </w:tcBorders>
          </w:tcPr>
          <w:p w14:paraId="388A9763" w14:textId="77777777" w:rsidR="007C5B3A" w:rsidRPr="00B53F0B" w:rsidRDefault="007C5B3A" w:rsidP="00F942D4">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Borders>
              <w:top w:val="single" w:sz="4" w:space="0" w:color="auto"/>
              <w:left w:val="single" w:sz="4" w:space="0" w:color="auto"/>
              <w:bottom w:val="single" w:sz="4" w:space="0" w:color="auto"/>
              <w:right w:val="single" w:sz="4" w:space="0" w:color="auto"/>
            </w:tcBorders>
          </w:tcPr>
          <w:p w14:paraId="37DE8BC7" w14:textId="77777777" w:rsidR="007C5B3A" w:rsidRPr="00B53F0B" w:rsidRDefault="007C5B3A" w:rsidP="00F942D4">
            <w:pPr>
              <w:jc w:val="both"/>
              <w:rPr>
                <w:sz w:val="20"/>
                <w:szCs w:val="20"/>
                <w:lang w:eastAsia="ru-RU"/>
              </w:rPr>
            </w:pPr>
          </w:p>
        </w:tc>
      </w:tr>
      <w:tr w:rsidR="007C5B3A" w:rsidRPr="00B53F0B" w14:paraId="3413F748" w14:textId="77777777" w:rsidTr="00703618">
        <w:tc>
          <w:tcPr>
            <w:tcW w:w="3641" w:type="dxa"/>
            <w:tcBorders>
              <w:top w:val="single" w:sz="4" w:space="0" w:color="auto"/>
              <w:left w:val="single" w:sz="4" w:space="0" w:color="auto"/>
              <w:bottom w:val="single" w:sz="4" w:space="0" w:color="auto"/>
              <w:right w:val="single" w:sz="4" w:space="0" w:color="auto"/>
            </w:tcBorders>
          </w:tcPr>
          <w:p w14:paraId="2F4EFF32" w14:textId="77777777" w:rsidR="007C5B3A" w:rsidRPr="00B53F0B" w:rsidRDefault="007C5B3A" w:rsidP="00F942D4">
            <w:pPr>
              <w:jc w:val="both"/>
              <w:rPr>
                <w:sz w:val="20"/>
                <w:szCs w:val="20"/>
                <w:lang w:eastAsia="ru-RU"/>
              </w:rPr>
            </w:pPr>
            <w:r w:rsidRPr="00B53F0B">
              <w:rPr>
                <w:sz w:val="20"/>
                <w:szCs w:val="20"/>
                <w:lang w:eastAsia="ru-RU"/>
              </w:rPr>
              <w:t>Благоустройство территории (12.0.2)</w:t>
            </w:r>
          </w:p>
        </w:tc>
        <w:tc>
          <w:tcPr>
            <w:tcW w:w="7807" w:type="dxa"/>
            <w:tcBorders>
              <w:top w:val="single" w:sz="4" w:space="0" w:color="auto"/>
              <w:left w:val="single" w:sz="4" w:space="0" w:color="auto"/>
              <w:bottom w:val="single" w:sz="4" w:space="0" w:color="auto"/>
              <w:right w:val="single" w:sz="4" w:space="0" w:color="auto"/>
            </w:tcBorders>
          </w:tcPr>
          <w:p w14:paraId="04A0F46A" w14:textId="77777777" w:rsidR="007C5B3A" w:rsidRPr="00B53F0B" w:rsidRDefault="007C5B3A" w:rsidP="00F942D4">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Borders>
              <w:top w:val="single" w:sz="4" w:space="0" w:color="auto"/>
              <w:left w:val="single" w:sz="4" w:space="0" w:color="auto"/>
              <w:bottom w:val="single" w:sz="4" w:space="0" w:color="auto"/>
              <w:right w:val="single" w:sz="4" w:space="0" w:color="auto"/>
            </w:tcBorders>
          </w:tcPr>
          <w:p w14:paraId="2DCD326B" w14:textId="77777777" w:rsidR="007C5B3A" w:rsidRPr="00B53F0B" w:rsidRDefault="007C5B3A" w:rsidP="00F942D4">
            <w:pPr>
              <w:jc w:val="both"/>
              <w:rPr>
                <w:sz w:val="20"/>
                <w:szCs w:val="20"/>
                <w:lang w:eastAsia="ru-RU"/>
              </w:rPr>
            </w:pPr>
          </w:p>
        </w:tc>
      </w:tr>
    </w:tbl>
    <w:p w14:paraId="7D0258C6" w14:textId="77777777" w:rsidR="00715884" w:rsidRPr="00B53F0B" w:rsidRDefault="00715884" w:rsidP="00715884"/>
    <w:p w14:paraId="5E14990B" w14:textId="77777777" w:rsidR="00715884" w:rsidRPr="00B53F0B" w:rsidRDefault="00715884" w:rsidP="00715884"/>
    <w:p w14:paraId="5740113D" w14:textId="77777777" w:rsidR="00715884" w:rsidRPr="00B53F0B" w:rsidRDefault="00715884" w:rsidP="00715884">
      <w:r w:rsidRPr="00B53F0B">
        <w:t>2. Условно разрешенные виды и параметры использования земельных участков и объектов капитального строительства</w:t>
      </w:r>
    </w:p>
    <w:tbl>
      <w:tblPr>
        <w:tblW w:w="14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7284"/>
        <w:gridCol w:w="3642"/>
      </w:tblGrid>
      <w:tr w:rsidR="007C5B3A" w:rsidRPr="00B53F0B" w14:paraId="30C7CA0C" w14:textId="77777777" w:rsidTr="00703618">
        <w:trPr>
          <w:trHeight w:val="420"/>
        </w:trPr>
        <w:tc>
          <w:tcPr>
            <w:tcW w:w="10925" w:type="dxa"/>
            <w:gridSpan w:val="2"/>
            <w:tcBorders>
              <w:top w:val="single" w:sz="4" w:space="0" w:color="auto"/>
              <w:left w:val="single" w:sz="4" w:space="0" w:color="auto"/>
              <w:bottom w:val="single" w:sz="4" w:space="0" w:color="auto"/>
              <w:right w:val="single" w:sz="4" w:space="0" w:color="auto"/>
            </w:tcBorders>
            <w:vAlign w:val="center"/>
            <w:hideMark/>
          </w:tcPr>
          <w:p w14:paraId="4FE22D9F" w14:textId="77777777" w:rsidR="007C5B3A" w:rsidRPr="00B53F0B" w:rsidRDefault="007C5B3A" w:rsidP="00372BB3">
            <w:pPr>
              <w:tabs>
                <w:tab w:val="center" w:pos="4677"/>
                <w:tab w:val="right" w:pos="9355"/>
              </w:tabs>
              <w:jc w:val="center"/>
              <w:rPr>
                <w:b/>
                <w:sz w:val="20"/>
                <w:szCs w:val="20"/>
                <w:lang w:eastAsia="ru-RU"/>
              </w:rPr>
            </w:pPr>
            <w:r w:rsidRPr="00B53F0B">
              <w:rPr>
                <w:b/>
                <w:sz w:val="16"/>
                <w:szCs w:val="16"/>
                <w:lang w:eastAsia="ru-RU"/>
              </w:rPr>
              <w:lastRenderedPageBreak/>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hideMark/>
          </w:tcPr>
          <w:p w14:paraId="32FD0C26" w14:textId="77777777" w:rsidR="007C5B3A" w:rsidRPr="00B53F0B" w:rsidRDefault="007C5B3A" w:rsidP="00372BB3">
            <w:pPr>
              <w:tabs>
                <w:tab w:val="center" w:pos="4677"/>
                <w:tab w:val="right" w:pos="9355"/>
              </w:tabs>
              <w:jc w:val="center"/>
              <w:rPr>
                <w:b/>
                <w:sz w:val="16"/>
                <w:szCs w:val="16"/>
                <w:lang w:eastAsia="ru-RU"/>
              </w:rPr>
            </w:pPr>
            <w:r w:rsidRPr="00B53F0B">
              <w:rPr>
                <w:b/>
                <w:sz w:val="16"/>
                <w:szCs w:val="16"/>
                <w:lang w:eastAsia="ru-RU"/>
              </w:rPr>
              <w:t>ПАРАМЕТРЫ РАЗРЕШЕННОГО ИСПОЛЬЗОВАНИЯ</w:t>
            </w:r>
          </w:p>
        </w:tc>
      </w:tr>
      <w:tr w:rsidR="007C5B3A" w:rsidRPr="00B53F0B" w14:paraId="66B54064" w14:textId="77777777" w:rsidTr="00703618">
        <w:trPr>
          <w:trHeight w:val="120"/>
        </w:trPr>
        <w:tc>
          <w:tcPr>
            <w:tcW w:w="3641" w:type="dxa"/>
            <w:tcBorders>
              <w:top w:val="single" w:sz="4" w:space="0" w:color="auto"/>
              <w:left w:val="single" w:sz="4" w:space="0" w:color="auto"/>
              <w:bottom w:val="single" w:sz="4" w:space="0" w:color="auto"/>
              <w:right w:val="single" w:sz="4" w:space="0" w:color="auto"/>
            </w:tcBorders>
            <w:vAlign w:val="center"/>
          </w:tcPr>
          <w:p w14:paraId="7B9F09B2"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7284" w:type="dxa"/>
            <w:tcBorders>
              <w:top w:val="single" w:sz="4" w:space="0" w:color="auto"/>
              <w:left w:val="single" w:sz="4" w:space="0" w:color="auto"/>
              <w:bottom w:val="single" w:sz="4" w:space="0" w:color="auto"/>
              <w:right w:val="single" w:sz="4" w:space="0" w:color="auto"/>
            </w:tcBorders>
            <w:vAlign w:val="center"/>
          </w:tcPr>
          <w:p w14:paraId="1F43DB9D"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094CE9E2" w14:textId="77777777" w:rsidR="007C5B3A" w:rsidRPr="00B53F0B" w:rsidRDefault="007C5B3A" w:rsidP="00372BB3">
            <w:pPr>
              <w:tabs>
                <w:tab w:val="center" w:pos="4677"/>
                <w:tab w:val="right" w:pos="9355"/>
              </w:tabs>
              <w:jc w:val="center"/>
              <w:rPr>
                <w:b/>
                <w:sz w:val="16"/>
                <w:szCs w:val="16"/>
                <w:lang w:eastAsia="ru-RU"/>
              </w:rPr>
            </w:pPr>
          </w:p>
        </w:tc>
      </w:tr>
      <w:tr w:rsidR="007C5B3A" w:rsidRPr="00B53F0B" w14:paraId="01D77D39" w14:textId="77777777" w:rsidTr="00703618">
        <w:trPr>
          <w:trHeight w:val="206"/>
        </w:trPr>
        <w:tc>
          <w:tcPr>
            <w:tcW w:w="3641" w:type="dxa"/>
            <w:tcBorders>
              <w:top w:val="single" w:sz="4" w:space="0" w:color="auto"/>
              <w:left w:val="single" w:sz="4" w:space="0" w:color="auto"/>
              <w:bottom w:val="single" w:sz="4" w:space="0" w:color="auto"/>
              <w:right w:val="single" w:sz="4" w:space="0" w:color="auto"/>
            </w:tcBorders>
          </w:tcPr>
          <w:p w14:paraId="52742C7F" w14:textId="77777777" w:rsidR="007C5B3A" w:rsidRPr="00B53F0B" w:rsidRDefault="007C5B3A" w:rsidP="00F942D4">
            <w:pPr>
              <w:textAlignment w:val="baseline"/>
              <w:rPr>
                <w:sz w:val="20"/>
                <w:szCs w:val="20"/>
                <w:lang w:eastAsia="ru-RU"/>
              </w:rPr>
            </w:pPr>
            <w:r w:rsidRPr="00B53F0B">
              <w:rPr>
                <w:sz w:val="20"/>
                <w:szCs w:val="20"/>
                <w:lang w:eastAsia="ru-RU"/>
              </w:rPr>
              <w:t>Осуществление религиозных обрядов (3.7.1)</w:t>
            </w:r>
          </w:p>
        </w:tc>
        <w:tc>
          <w:tcPr>
            <w:tcW w:w="7284" w:type="dxa"/>
            <w:tcBorders>
              <w:top w:val="single" w:sz="4" w:space="0" w:color="auto"/>
              <w:left w:val="single" w:sz="4" w:space="0" w:color="auto"/>
              <w:bottom w:val="single" w:sz="4" w:space="0" w:color="auto"/>
              <w:right w:val="single" w:sz="4" w:space="0" w:color="auto"/>
            </w:tcBorders>
          </w:tcPr>
          <w:p w14:paraId="4DDBDAC1"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642" w:type="dxa"/>
            <w:tcBorders>
              <w:top w:val="single" w:sz="4" w:space="0" w:color="auto"/>
              <w:left w:val="single" w:sz="4" w:space="0" w:color="auto"/>
              <w:bottom w:val="single" w:sz="4" w:space="0" w:color="auto"/>
              <w:right w:val="single" w:sz="4" w:space="0" w:color="auto"/>
            </w:tcBorders>
          </w:tcPr>
          <w:p w14:paraId="0663F70F"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не подлежит установлению.</w:t>
            </w:r>
          </w:p>
          <w:p w14:paraId="44099EDD" w14:textId="77777777" w:rsidR="007C5B3A" w:rsidRPr="00B53F0B" w:rsidRDefault="007C5B3A" w:rsidP="00F942D4">
            <w:pPr>
              <w:jc w:val="both"/>
              <w:rPr>
                <w:sz w:val="20"/>
                <w:szCs w:val="20"/>
                <w:lang w:eastAsia="ru-RU"/>
              </w:rPr>
            </w:pPr>
            <w:r w:rsidRPr="00B53F0B">
              <w:rPr>
                <w:sz w:val="20"/>
                <w:szCs w:val="20"/>
                <w:lang w:eastAsia="ru-RU"/>
              </w:rPr>
              <w:t>Высота зданий религиозного назначения – не выше 24 метров включая шпиль здания.</w:t>
            </w:r>
          </w:p>
          <w:p w14:paraId="402068C4"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5 м.</w:t>
            </w:r>
          </w:p>
          <w:p w14:paraId="365FF0EF"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w:t>
            </w:r>
          </w:p>
          <w:p w14:paraId="19AAD07A" w14:textId="77777777" w:rsidR="007C5B3A" w:rsidRPr="00B53F0B" w:rsidRDefault="007C5B3A" w:rsidP="00F942D4">
            <w:pPr>
              <w:jc w:val="both"/>
              <w:rPr>
                <w:sz w:val="20"/>
                <w:szCs w:val="20"/>
                <w:lang w:eastAsia="ru-RU"/>
              </w:rPr>
            </w:pPr>
            <w:r w:rsidRPr="00B53F0B">
              <w:rPr>
                <w:sz w:val="20"/>
                <w:szCs w:val="20"/>
                <w:lang w:eastAsia="ru-RU"/>
              </w:rPr>
              <w:t>не подлежат установлению.</w:t>
            </w:r>
          </w:p>
          <w:p w14:paraId="490C8F05"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70.</w:t>
            </w:r>
          </w:p>
        </w:tc>
      </w:tr>
      <w:tr w:rsidR="007C5B3A" w:rsidRPr="00B53F0B" w14:paraId="401DA831" w14:textId="77777777" w:rsidTr="00703618">
        <w:trPr>
          <w:trHeight w:val="206"/>
        </w:trPr>
        <w:tc>
          <w:tcPr>
            <w:tcW w:w="3641" w:type="dxa"/>
            <w:tcBorders>
              <w:top w:val="single" w:sz="4" w:space="0" w:color="auto"/>
              <w:left w:val="single" w:sz="4" w:space="0" w:color="auto"/>
              <w:bottom w:val="single" w:sz="4" w:space="0" w:color="auto"/>
              <w:right w:val="single" w:sz="4" w:space="0" w:color="auto"/>
            </w:tcBorders>
          </w:tcPr>
          <w:p w14:paraId="42EBB558" w14:textId="77777777" w:rsidR="007C5B3A" w:rsidRPr="00B53F0B" w:rsidRDefault="007C5B3A" w:rsidP="00F942D4">
            <w:pPr>
              <w:textAlignment w:val="baseline"/>
              <w:rPr>
                <w:sz w:val="20"/>
                <w:szCs w:val="20"/>
                <w:lang w:eastAsia="ru-RU"/>
              </w:rPr>
            </w:pPr>
            <w:r w:rsidRPr="00B53F0B">
              <w:rPr>
                <w:sz w:val="20"/>
                <w:szCs w:val="20"/>
                <w:lang w:eastAsia="ru-RU"/>
              </w:rPr>
              <w:t>Магазины (4.4)</w:t>
            </w:r>
          </w:p>
        </w:tc>
        <w:tc>
          <w:tcPr>
            <w:tcW w:w="7284" w:type="dxa"/>
            <w:tcBorders>
              <w:top w:val="single" w:sz="4" w:space="0" w:color="auto"/>
              <w:left w:val="single" w:sz="4" w:space="0" w:color="auto"/>
              <w:bottom w:val="single" w:sz="4" w:space="0" w:color="auto"/>
              <w:right w:val="single" w:sz="4" w:space="0" w:color="auto"/>
            </w:tcBorders>
          </w:tcPr>
          <w:p w14:paraId="6798CF4E" w14:textId="77777777" w:rsidR="007C5B3A" w:rsidRPr="00B53F0B" w:rsidRDefault="007C5B3A" w:rsidP="00F942D4">
            <w:pPr>
              <w:textAlignment w:val="baseline"/>
              <w:rPr>
                <w:sz w:val="20"/>
                <w:szCs w:val="20"/>
                <w:lang w:eastAsia="ru-RU"/>
              </w:rPr>
            </w:pPr>
            <w:r w:rsidRPr="00B53F0B">
              <w:rPr>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gramStart"/>
            <w:r w:rsidRPr="00B53F0B">
              <w:rPr>
                <w:sz w:val="20"/>
                <w:szCs w:val="20"/>
                <w:lang w:eastAsia="ru-RU"/>
              </w:rPr>
              <w:t>кв.м</w:t>
            </w:r>
            <w:proofErr w:type="gramEnd"/>
          </w:p>
        </w:tc>
        <w:tc>
          <w:tcPr>
            <w:tcW w:w="3642" w:type="dxa"/>
            <w:tcBorders>
              <w:top w:val="single" w:sz="4" w:space="0" w:color="auto"/>
              <w:left w:val="single" w:sz="4" w:space="0" w:color="auto"/>
              <w:bottom w:val="single" w:sz="4" w:space="0" w:color="auto"/>
              <w:right w:val="single" w:sz="4" w:space="0" w:color="auto"/>
            </w:tcBorders>
          </w:tcPr>
          <w:p w14:paraId="6C55C81D"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31EAE624"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3 м.</w:t>
            </w:r>
          </w:p>
          <w:p w14:paraId="1B8BB23F"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w:t>
            </w:r>
          </w:p>
          <w:p w14:paraId="5941D315" w14:textId="77777777" w:rsidR="007C5B3A" w:rsidRPr="00B53F0B" w:rsidRDefault="007C5B3A" w:rsidP="00F942D4">
            <w:pPr>
              <w:jc w:val="both"/>
              <w:rPr>
                <w:sz w:val="20"/>
                <w:szCs w:val="20"/>
                <w:lang w:eastAsia="ru-RU"/>
              </w:rPr>
            </w:pPr>
            <w:r w:rsidRPr="00B53F0B">
              <w:rPr>
                <w:sz w:val="20"/>
                <w:szCs w:val="20"/>
                <w:lang w:eastAsia="ru-RU"/>
              </w:rPr>
              <w:t>- минимальный – 500 кв. м;</w:t>
            </w:r>
          </w:p>
          <w:p w14:paraId="4D4BAF4F" w14:textId="77777777" w:rsidR="007C5B3A" w:rsidRPr="00B53F0B" w:rsidRDefault="007C5B3A" w:rsidP="00F942D4">
            <w:pPr>
              <w:jc w:val="both"/>
              <w:rPr>
                <w:sz w:val="20"/>
                <w:szCs w:val="20"/>
                <w:lang w:eastAsia="ru-RU"/>
              </w:rPr>
            </w:pPr>
            <w:r w:rsidRPr="00B53F0B">
              <w:rPr>
                <w:sz w:val="20"/>
                <w:szCs w:val="20"/>
                <w:lang w:eastAsia="ru-RU"/>
              </w:rPr>
              <w:t>- максимальный – не подлежит установлению.</w:t>
            </w:r>
          </w:p>
          <w:p w14:paraId="6B914C01"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r>
    </w:tbl>
    <w:p w14:paraId="4CCA33F2" w14:textId="77777777" w:rsidR="00715884" w:rsidRPr="00B53F0B" w:rsidRDefault="00715884" w:rsidP="00715884"/>
    <w:p w14:paraId="0437A415" w14:textId="77777777" w:rsidR="00715884" w:rsidRPr="00B53F0B" w:rsidRDefault="00AD7DCE" w:rsidP="00715884">
      <w:r w:rsidRPr="00B53F0B">
        <w:br w:type="page"/>
      </w:r>
      <w:r w:rsidR="00715884" w:rsidRPr="00B53F0B">
        <w:lastRenderedPageBreak/>
        <w:t>3. Вспомогательные виды и параметры разрешенного использования земельных участков и объектов капитального строительства</w:t>
      </w: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7807"/>
        <w:gridCol w:w="3642"/>
      </w:tblGrid>
      <w:tr w:rsidR="007C5B3A" w:rsidRPr="00B53F0B" w14:paraId="1D5E698C" w14:textId="77777777" w:rsidTr="00703618">
        <w:trPr>
          <w:trHeight w:val="420"/>
        </w:trPr>
        <w:tc>
          <w:tcPr>
            <w:tcW w:w="11448" w:type="dxa"/>
            <w:gridSpan w:val="2"/>
            <w:vAlign w:val="center"/>
          </w:tcPr>
          <w:p w14:paraId="659E72F2" w14:textId="77777777" w:rsidR="007C5B3A" w:rsidRPr="00B53F0B" w:rsidRDefault="007C5B3A" w:rsidP="00372BB3">
            <w:pPr>
              <w:jc w:val="center"/>
              <w:rPr>
                <w:b/>
                <w:sz w:val="16"/>
                <w:szCs w:val="16"/>
                <w:lang w:eastAsia="ru-RU"/>
              </w:rPr>
            </w:pPr>
            <w:r w:rsidRPr="00B53F0B">
              <w:rPr>
                <w:b/>
                <w:sz w:val="16"/>
                <w:szCs w:val="16"/>
                <w:lang w:eastAsia="ru-RU"/>
              </w:rPr>
              <w:t>ВИДЫ ИСПОЛЬЗОВАНИЯ</w:t>
            </w:r>
          </w:p>
        </w:tc>
        <w:tc>
          <w:tcPr>
            <w:tcW w:w="3642" w:type="dxa"/>
            <w:vMerge w:val="restart"/>
            <w:vAlign w:val="center"/>
          </w:tcPr>
          <w:p w14:paraId="0AACAC66" w14:textId="77777777" w:rsidR="007C5B3A" w:rsidRPr="00B53F0B" w:rsidRDefault="007C5B3A" w:rsidP="00372BB3">
            <w:pPr>
              <w:jc w:val="center"/>
              <w:rPr>
                <w:b/>
                <w:sz w:val="16"/>
                <w:szCs w:val="16"/>
                <w:lang w:eastAsia="ru-RU"/>
              </w:rPr>
            </w:pPr>
            <w:r w:rsidRPr="00B53F0B">
              <w:rPr>
                <w:b/>
                <w:sz w:val="16"/>
                <w:szCs w:val="16"/>
                <w:lang w:eastAsia="ru-RU"/>
              </w:rPr>
              <w:t>ПАРАМЕТРЫ РАЗРЕШЕННОГО ИСПОЛЬЗОВАНИЯ</w:t>
            </w:r>
          </w:p>
        </w:tc>
      </w:tr>
      <w:tr w:rsidR="007C5B3A" w:rsidRPr="00B53F0B" w14:paraId="044B2BEF" w14:textId="77777777" w:rsidTr="00703618">
        <w:trPr>
          <w:trHeight w:val="135"/>
        </w:trPr>
        <w:tc>
          <w:tcPr>
            <w:tcW w:w="3641" w:type="dxa"/>
            <w:vAlign w:val="center"/>
          </w:tcPr>
          <w:p w14:paraId="4A03E4F1"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7807" w:type="dxa"/>
            <w:vAlign w:val="center"/>
          </w:tcPr>
          <w:p w14:paraId="1272DD87"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vAlign w:val="center"/>
          </w:tcPr>
          <w:p w14:paraId="5BA92DB4" w14:textId="77777777" w:rsidR="007C5B3A" w:rsidRPr="00B53F0B" w:rsidRDefault="007C5B3A" w:rsidP="00372BB3">
            <w:pPr>
              <w:jc w:val="center"/>
              <w:rPr>
                <w:b/>
                <w:sz w:val="16"/>
                <w:szCs w:val="16"/>
                <w:lang w:eastAsia="ru-RU"/>
              </w:rPr>
            </w:pPr>
          </w:p>
        </w:tc>
      </w:tr>
      <w:tr w:rsidR="007C5B3A" w:rsidRPr="00B53F0B" w14:paraId="4B080F5F" w14:textId="77777777" w:rsidTr="00703618">
        <w:trPr>
          <w:trHeight w:val="352"/>
        </w:trPr>
        <w:tc>
          <w:tcPr>
            <w:tcW w:w="3641" w:type="dxa"/>
          </w:tcPr>
          <w:p w14:paraId="52E1259F" w14:textId="77777777" w:rsidR="007C5B3A" w:rsidRPr="00B53F0B" w:rsidRDefault="007C5B3A" w:rsidP="00372BB3">
            <w:pPr>
              <w:textAlignment w:val="baseline"/>
              <w:rPr>
                <w:sz w:val="20"/>
                <w:szCs w:val="20"/>
                <w:lang w:eastAsia="ru-RU"/>
              </w:rPr>
            </w:pPr>
            <w:r w:rsidRPr="00B53F0B">
              <w:rPr>
                <w:sz w:val="20"/>
                <w:szCs w:val="20"/>
                <w:lang w:eastAsia="ru-RU"/>
              </w:rPr>
              <w:t>Коммунальное обслуживание (3.1)</w:t>
            </w:r>
          </w:p>
        </w:tc>
        <w:tc>
          <w:tcPr>
            <w:tcW w:w="7807" w:type="dxa"/>
          </w:tcPr>
          <w:p w14:paraId="226D2EA3" w14:textId="77777777" w:rsidR="007C5B3A" w:rsidRPr="00B53F0B" w:rsidRDefault="007C5B3A" w:rsidP="00372BB3">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Pr>
          <w:p w14:paraId="51A2EFF1" w14:textId="77777777" w:rsidR="007C5B3A" w:rsidRPr="00B53F0B" w:rsidRDefault="007C5B3A" w:rsidP="00372BB3">
            <w:pPr>
              <w:jc w:val="both"/>
              <w:rPr>
                <w:sz w:val="20"/>
                <w:szCs w:val="20"/>
                <w:lang w:eastAsia="ru-RU"/>
              </w:rPr>
            </w:pPr>
            <w:r w:rsidRPr="00B53F0B">
              <w:rPr>
                <w:sz w:val="20"/>
                <w:szCs w:val="20"/>
                <w:lang w:eastAsia="ru-RU"/>
              </w:rPr>
              <w:t>Предельное количество этажей – до 2 надземных этажей.</w:t>
            </w:r>
          </w:p>
          <w:p w14:paraId="72DBCA63" w14:textId="77777777" w:rsidR="007C5B3A" w:rsidRPr="00B53F0B" w:rsidRDefault="007C5B3A" w:rsidP="00372BB3">
            <w:pPr>
              <w:jc w:val="both"/>
              <w:rPr>
                <w:sz w:val="20"/>
                <w:szCs w:val="20"/>
                <w:lang w:eastAsia="ru-RU"/>
              </w:rPr>
            </w:pPr>
            <w:r w:rsidRPr="00B53F0B">
              <w:rPr>
                <w:sz w:val="20"/>
                <w:szCs w:val="20"/>
                <w:lang w:eastAsia="ru-RU"/>
              </w:rPr>
              <w:t>Минимальные отступы от границ земельного участка – 0,5 м.</w:t>
            </w:r>
          </w:p>
          <w:p w14:paraId="74F02FFF" w14:textId="77777777" w:rsidR="007C5B3A" w:rsidRPr="00B53F0B" w:rsidRDefault="007C5B3A" w:rsidP="00372BB3">
            <w:pPr>
              <w:jc w:val="both"/>
              <w:rPr>
                <w:sz w:val="20"/>
                <w:szCs w:val="20"/>
                <w:lang w:eastAsia="ru-RU"/>
              </w:rPr>
            </w:pPr>
            <w:r w:rsidRPr="00B53F0B">
              <w:rPr>
                <w:sz w:val="20"/>
                <w:szCs w:val="20"/>
                <w:lang w:eastAsia="ru-RU"/>
              </w:rPr>
              <w:t>Размеры земельных участков не подлежат установлению.</w:t>
            </w:r>
          </w:p>
          <w:p w14:paraId="3D6E498A" w14:textId="77777777" w:rsidR="007C5B3A" w:rsidRPr="00B53F0B" w:rsidRDefault="007C5B3A" w:rsidP="00372BB3">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r w:rsidR="007C5B3A" w:rsidRPr="00B53F0B" w14:paraId="66DA00CA" w14:textId="77777777" w:rsidTr="00703618">
        <w:trPr>
          <w:trHeight w:val="352"/>
        </w:trPr>
        <w:tc>
          <w:tcPr>
            <w:tcW w:w="3641" w:type="dxa"/>
          </w:tcPr>
          <w:p w14:paraId="0F4279FE" w14:textId="77777777" w:rsidR="007C5B3A" w:rsidRPr="00B53F0B" w:rsidRDefault="007C5B3A" w:rsidP="00372BB3">
            <w:pPr>
              <w:textAlignment w:val="baseline"/>
              <w:rPr>
                <w:sz w:val="20"/>
                <w:szCs w:val="20"/>
                <w:lang w:eastAsia="ru-RU"/>
              </w:rPr>
            </w:pPr>
            <w:r w:rsidRPr="00B53F0B">
              <w:rPr>
                <w:sz w:val="20"/>
                <w:szCs w:val="20"/>
                <w:lang w:eastAsia="ru-RU"/>
              </w:rPr>
              <w:t>Предоставление коммунальных услуг (3.1.1)</w:t>
            </w:r>
          </w:p>
        </w:tc>
        <w:tc>
          <w:tcPr>
            <w:tcW w:w="7807" w:type="dxa"/>
          </w:tcPr>
          <w:p w14:paraId="044ECDE2" w14:textId="77777777" w:rsidR="007C5B3A" w:rsidRPr="00B53F0B" w:rsidRDefault="007C5B3A" w:rsidP="00372BB3">
            <w:pPr>
              <w:textAlignment w:val="baseline"/>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vMerge/>
          </w:tcPr>
          <w:p w14:paraId="5E3D0AF3" w14:textId="77777777" w:rsidR="007C5B3A" w:rsidRPr="00B53F0B" w:rsidRDefault="007C5B3A" w:rsidP="00372BB3">
            <w:pPr>
              <w:jc w:val="both"/>
              <w:rPr>
                <w:sz w:val="20"/>
                <w:szCs w:val="20"/>
                <w:lang w:eastAsia="ru-RU"/>
              </w:rPr>
            </w:pPr>
          </w:p>
        </w:tc>
      </w:tr>
      <w:tr w:rsidR="007C5B3A" w:rsidRPr="00B53F0B" w14:paraId="1E3ABE8E" w14:textId="77777777" w:rsidTr="00703618">
        <w:trPr>
          <w:trHeight w:val="352"/>
        </w:trPr>
        <w:tc>
          <w:tcPr>
            <w:tcW w:w="3641" w:type="dxa"/>
          </w:tcPr>
          <w:p w14:paraId="545D3088" w14:textId="77777777" w:rsidR="007C5B3A" w:rsidRPr="00B53F0B" w:rsidRDefault="007C5B3A" w:rsidP="00372BB3">
            <w:pPr>
              <w:textAlignment w:val="baseline"/>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7807" w:type="dxa"/>
          </w:tcPr>
          <w:p w14:paraId="161BA182" w14:textId="77777777" w:rsidR="007C5B3A" w:rsidRPr="00B53F0B" w:rsidRDefault="007C5B3A" w:rsidP="00372BB3">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Pr>
          <w:p w14:paraId="3D0FB25F" w14:textId="77777777" w:rsidR="007C5B3A" w:rsidRPr="00B53F0B" w:rsidRDefault="007C5B3A" w:rsidP="00372BB3">
            <w:pPr>
              <w:jc w:val="both"/>
              <w:rPr>
                <w:sz w:val="20"/>
                <w:szCs w:val="20"/>
                <w:lang w:eastAsia="ru-RU"/>
              </w:rPr>
            </w:pPr>
          </w:p>
        </w:tc>
      </w:tr>
      <w:tr w:rsidR="007C5B3A" w:rsidRPr="00B53F0B" w14:paraId="03AB4461" w14:textId="77777777" w:rsidTr="00703618">
        <w:trPr>
          <w:trHeight w:val="351"/>
        </w:trPr>
        <w:tc>
          <w:tcPr>
            <w:tcW w:w="3641" w:type="dxa"/>
          </w:tcPr>
          <w:p w14:paraId="4EAD1178" w14:textId="77777777" w:rsidR="007C5B3A" w:rsidRPr="00B53F0B" w:rsidRDefault="007C5B3A" w:rsidP="00372BB3">
            <w:pPr>
              <w:textAlignment w:val="baseline"/>
              <w:rPr>
                <w:sz w:val="20"/>
                <w:szCs w:val="20"/>
                <w:lang w:eastAsia="ru-RU"/>
              </w:rPr>
            </w:pPr>
            <w:r w:rsidRPr="00B53F0B">
              <w:rPr>
                <w:sz w:val="20"/>
                <w:szCs w:val="20"/>
                <w:lang w:eastAsia="ru-RU"/>
              </w:rPr>
              <w:t>Служебные гаражи (4.9)</w:t>
            </w:r>
          </w:p>
        </w:tc>
        <w:tc>
          <w:tcPr>
            <w:tcW w:w="7807" w:type="dxa"/>
          </w:tcPr>
          <w:p w14:paraId="60841829" w14:textId="77777777" w:rsidR="007C5B3A" w:rsidRPr="00B53F0B" w:rsidRDefault="007C5B3A" w:rsidP="00372BB3">
            <w:pPr>
              <w:textAlignment w:val="baseline"/>
              <w:rPr>
                <w:sz w:val="20"/>
                <w:szCs w:val="20"/>
                <w:lang w:eastAsia="ru-RU"/>
              </w:rPr>
            </w:pPr>
            <w:r w:rsidRPr="00B53F0B">
              <w:rPr>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642" w:type="dxa"/>
          </w:tcPr>
          <w:p w14:paraId="469FC87E" w14:textId="77777777" w:rsidR="007C5B3A" w:rsidRPr="00B53F0B" w:rsidRDefault="007C5B3A" w:rsidP="00372BB3">
            <w:pPr>
              <w:jc w:val="both"/>
              <w:rPr>
                <w:sz w:val="20"/>
                <w:szCs w:val="20"/>
                <w:lang w:eastAsia="ru-RU"/>
              </w:rPr>
            </w:pPr>
            <w:r w:rsidRPr="00B53F0B">
              <w:rPr>
                <w:sz w:val="20"/>
                <w:szCs w:val="20"/>
                <w:lang w:eastAsia="ru-RU"/>
              </w:rPr>
              <w:t>Предельное количество этажей – до 2 надземных этажей.</w:t>
            </w:r>
          </w:p>
          <w:p w14:paraId="7ADB5D51" w14:textId="77777777" w:rsidR="007C5B3A" w:rsidRPr="00B53F0B" w:rsidRDefault="007C5B3A" w:rsidP="00372BB3">
            <w:pPr>
              <w:jc w:val="both"/>
              <w:rPr>
                <w:sz w:val="20"/>
                <w:szCs w:val="20"/>
                <w:lang w:eastAsia="ru-RU"/>
              </w:rPr>
            </w:pPr>
            <w:r w:rsidRPr="00B53F0B">
              <w:rPr>
                <w:sz w:val="20"/>
                <w:szCs w:val="20"/>
                <w:lang w:eastAsia="ru-RU"/>
              </w:rPr>
              <w:t xml:space="preserve"> Минимальные отступы от границ земельного участка – не подлежат установлению.</w:t>
            </w:r>
          </w:p>
          <w:p w14:paraId="4C97DA92" w14:textId="77777777" w:rsidR="007C5B3A" w:rsidRPr="00B53F0B" w:rsidRDefault="007C5B3A" w:rsidP="00372BB3">
            <w:pPr>
              <w:jc w:val="both"/>
              <w:rPr>
                <w:sz w:val="20"/>
                <w:szCs w:val="20"/>
                <w:lang w:eastAsia="ru-RU"/>
              </w:rPr>
            </w:pPr>
            <w:r w:rsidRPr="00B53F0B">
              <w:rPr>
                <w:sz w:val="20"/>
                <w:szCs w:val="20"/>
                <w:lang w:eastAsia="ru-RU"/>
              </w:rPr>
              <w:t>Размеры земельных участков не подлежат установлению.</w:t>
            </w:r>
          </w:p>
          <w:p w14:paraId="78A8ED79" w14:textId="77777777" w:rsidR="007C5B3A" w:rsidRPr="00B53F0B" w:rsidRDefault="007C5B3A" w:rsidP="00372BB3">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r w:rsidR="007C5B3A" w:rsidRPr="00B53F0B" w14:paraId="0B6D34F7" w14:textId="77777777" w:rsidTr="00703618">
        <w:trPr>
          <w:trHeight w:val="351"/>
        </w:trPr>
        <w:tc>
          <w:tcPr>
            <w:tcW w:w="3641" w:type="dxa"/>
          </w:tcPr>
          <w:p w14:paraId="5C6AF5CF" w14:textId="77777777" w:rsidR="007C5B3A" w:rsidRPr="00B53F0B" w:rsidRDefault="007C5B3A" w:rsidP="00372BB3">
            <w:pPr>
              <w:jc w:val="both"/>
              <w:rPr>
                <w:sz w:val="20"/>
                <w:szCs w:val="20"/>
                <w:lang w:eastAsia="ru-RU"/>
              </w:rPr>
            </w:pPr>
            <w:r w:rsidRPr="00B53F0B">
              <w:rPr>
                <w:sz w:val="20"/>
                <w:szCs w:val="20"/>
                <w:lang w:eastAsia="ru-RU"/>
              </w:rPr>
              <w:t>Земельные участки (территории) общего пользования (12.0)</w:t>
            </w:r>
          </w:p>
        </w:tc>
        <w:tc>
          <w:tcPr>
            <w:tcW w:w="7807" w:type="dxa"/>
          </w:tcPr>
          <w:p w14:paraId="0E64E55D" w14:textId="77777777" w:rsidR="007C5B3A" w:rsidRPr="00B53F0B" w:rsidRDefault="007C5B3A" w:rsidP="00372BB3">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Pr>
          <w:p w14:paraId="4FBFC81F" w14:textId="77777777" w:rsidR="007C5B3A" w:rsidRPr="00B53F0B" w:rsidRDefault="007C5B3A" w:rsidP="00372BB3">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C5B3A" w:rsidRPr="00B53F0B" w14:paraId="09AE13EF" w14:textId="77777777" w:rsidTr="00703618">
        <w:trPr>
          <w:trHeight w:val="351"/>
        </w:trPr>
        <w:tc>
          <w:tcPr>
            <w:tcW w:w="3641" w:type="dxa"/>
          </w:tcPr>
          <w:p w14:paraId="7795AA30" w14:textId="77777777" w:rsidR="007C5B3A" w:rsidRPr="00B53F0B" w:rsidRDefault="007C5B3A" w:rsidP="00372BB3">
            <w:pPr>
              <w:jc w:val="both"/>
              <w:rPr>
                <w:sz w:val="20"/>
                <w:szCs w:val="20"/>
                <w:lang w:eastAsia="ru-RU"/>
              </w:rPr>
            </w:pPr>
            <w:r w:rsidRPr="00B53F0B">
              <w:rPr>
                <w:sz w:val="20"/>
                <w:szCs w:val="20"/>
                <w:lang w:eastAsia="ru-RU"/>
              </w:rPr>
              <w:t>Улично-дорожная сеть (12.0.1)</w:t>
            </w:r>
          </w:p>
        </w:tc>
        <w:tc>
          <w:tcPr>
            <w:tcW w:w="7807" w:type="dxa"/>
          </w:tcPr>
          <w:p w14:paraId="43AEF810" w14:textId="77777777" w:rsidR="007C5B3A" w:rsidRPr="00B53F0B" w:rsidRDefault="007C5B3A" w:rsidP="00372BB3">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Pr>
          <w:p w14:paraId="2A6F44C5" w14:textId="77777777" w:rsidR="007C5B3A" w:rsidRPr="00B53F0B" w:rsidRDefault="007C5B3A" w:rsidP="00372BB3">
            <w:pPr>
              <w:jc w:val="both"/>
              <w:rPr>
                <w:sz w:val="20"/>
                <w:szCs w:val="20"/>
                <w:lang w:eastAsia="ru-RU"/>
              </w:rPr>
            </w:pPr>
          </w:p>
        </w:tc>
      </w:tr>
      <w:tr w:rsidR="007C5B3A" w:rsidRPr="00B53F0B" w14:paraId="20A6E244" w14:textId="77777777" w:rsidTr="00703618">
        <w:trPr>
          <w:trHeight w:val="351"/>
        </w:trPr>
        <w:tc>
          <w:tcPr>
            <w:tcW w:w="3641" w:type="dxa"/>
          </w:tcPr>
          <w:p w14:paraId="763F6D8B" w14:textId="77777777" w:rsidR="007C5B3A" w:rsidRPr="00B53F0B" w:rsidRDefault="007C5B3A" w:rsidP="00372BB3">
            <w:pPr>
              <w:jc w:val="both"/>
              <w:rPr>
                <w:sz w:val="20"/>
                <w:szCs w:val="20"/>
                <w:lang w:eastAsia="ru-RU"/>
              </w:rPr>
            </w:pPr>
            <w:r w:rsidRPr="00B53F0B">
              <w:rPr>
                <w:sz w:val="20"/>
                <w:szCs w:val="20"/>
                <w:lang w:eastAsia="ru-RU"/>
              </w:rPr>
              <w:t>Благоустройство территории (12.0.2)</w:t>
            </w:r>
          </w:p>
        </w:tc>
        <w:tc>
          <w:tcPr>
            <w:tcW w:w="7807" w:type="dxa"/>
          </w:tcPr>
          <w:p w14:paraId="7A5A76C3" w14:textId="77777777" w:rsidR="007C5B3A" w:rsidRPr="00B53F0B" w:rsidRDefault="007C5B3A" w:rsidP="00372BB3">
            <w:pPr>
              <w:jc w:val="both"/>
              <w:rPr>
                <w:sz w:val="20"/>
                <w:szCs w:val="20"/>
                <w:lang w:eastAsia="ru-RU"/>
              </w:rPr>
            </w:pPr>
            <w:r w:rsidRPr="00B53F0B">
              <w:rPr>
                <w:sz w:val="20"/>
                <w:szCs w:val="20"/>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B53F0B">
              <w:rPr>
                <w:sz w:val="20"/>
                <w:szCs w:val="20"/>
                <w:lang w:eastAsia="ru-RU"/>
              </w:rPr>
              <w:lastRenderedPageBreak/>
              <w:t>информационных щитов и указателей, применяемых как составные части благоустройства территории, общественных туалетов</w:t>
            </w:r>
          </w:p>
        </w:tc>
        <w:tc>
          <w:tcPr>
            <w:tcW w:w="3642" w:type="dxa"/>
            <w:vMerge/>
          </w:tcPr>
          <w:p w14:paraId="7B8B0E0C" w14:textId="77777777" w:rsidR="007C5B3A" w:rsidRPr="00B53F0B" w:rsidRDefault="007C5B3A" w:rsidP="00372BB3">
            <w:pPr>
              <w:jc w:val="both"/>
              <w:rPr>
                <w:sz w:val="20"/>
                <w:szCs w:val="20"/>
                <w:lang w:eastAsia="ru-RU"/>
              </w:rPr>
            </w:pPr>
          </w:p>
        </w:tc>
      </w:tr>
    </w:tbl>
    <w:p w14:paraId="3D430094" w14:textId="77777777" w:rsidR="00B33AA1" w:rsidRPr="00B53F0B" w:rsidRDefault="00B33AA1" w:rsidP="006D04C9">
      <w:pPr>
        <w:keepNext/>
        <w:spacing w:before="240" w:after="240"/>
        <w:jc w:val="both"/>
        <w:outlineLvl w:val="0"/>
        <w:rPr>
          <w:rFonts w:cs="Arial"/>
          <w:b/>
          <w:bCs/>
          <w:i/>
          <w:iCs/>
          <w:sz w:val="28"/>
          <w:szCs w:val="28"/>
        </w:rPr>
      </w:pPr>
      <w:bookmarkStart w:id="102" w:name="_Toc22547264"/>
      <w:r w:rsidRPr="00B53F0B">
        <w:rPr>
          <w:rFonts w:cs="Arial"/>
          <w:b/>
          <w:bCs/>
          <w:i/>
          <w:iCs/>
          <w:sz w:val="28"/>
          <w:szCs w:val="28"/>
        </w:rPr>
        <w:t xml:space="preserve">Статья </w:t>
      </w:r>
      <w:r w:rsidR="005F40AA" w:rsidRPr="00B53F0B">
        <w:rPr>
          <w:rFonts w:cs="Arial"/>
          <w:b/>
          <w:bCs/>
          <w:i/>
          <w:iCs/>
          <w:sz w:val="28"/>
          <w:szCs w:val="28"/>
        </w:rPr>
        <w:t>24</w:t>
      </w:r>
      <w:r w:rsidRPr="00B53F0B">
        <w:rPr>
          <w:rFonts w:cs="Arial"/>
          <w:b/>
          <w:bCs/>
          <w:i/>
          <w:iCs/>
          <w:sz w:val="28"/>
          <w:szCs w:val="28"/>
        </w:rPr>
        <w:t>. «</w:t>
      </w:r>
      <w:r w:rsidR="00715884" w:rsidRPr="00B53F0B">
        <w:rPr>
          <w:rFonts w:cs="Arial"/>
          <w:b/>
          <w:bCs/>
          <w:i/>
          <w:iCs/>
          <w:sz w:val="28"/>
          <w:szCs w:val="28"/>
        </w:rPr>
        <w:t>П-1</w:t>
      </w:r>
      <w:r w:rsidRPr="00B53F0B">
        <w:rPr>
          <w:rFonts w:cs="Arial"/>
          <w:b/>
          <w:bCs/>
          <w:i/>
          <w:iCs/>
          <w:sz w:val="28"/>
          <w:szCs w:val="28"/>
        </w:rPr>
        <w:t xml:space="preserve">». </w:t>
      </w:r>
      <w:r w:rsidR="00715884" w:rsidRPr="00B53F0B">
        <w:rPr>
          <w:rFonts w:cs="Arial"/>
          <w:b/>
          <w:bCs/>
          <w:i/>
          <w:iCs/>
          <w:sz w:val="28"/>
          <w:szCs w:val="28"/>
        </w:rPr>
        <w:t>Производственная зона</w:t>
      </w:r>
      <w:bookmarkEnd w:id="102"/>
    </w:p>
    <w:p w14:paraId="4E79F83E" w14:textId="77777777" w:rsidR="00715884" w:rsidRPr="00B53F0B" w:rsidRDefault="00715884" w:rsidP="00715884">
      <w:r w:rsidRPr="00B53F0B">
        <w:t>1. Основные виды и параметры разрешенного использования земельных участков и объектов капитального строительства</w:t>
      </w:r>
    </w:p>
    <w:tbl>
      <w:tblPr>
        <w:tblW w:w="150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7807"/>
        <w:gridCol w:w="3642"/>
      </w:tblGrid>
      <w:tr w:rsidR="007C5B3A" w:rsidRPr="00B53F0B" w14:paraId="19254010" w14:textId="77777777" w:rsidTr="00496465">
        <w:trPr>
          <w:trHeight w:val="405"/>
        </w:trPr>
        <w:tc>
          <w:tcPr>
            <w:tcW w:w="11448" w:type="dxa"/>
            <w:gridSpan w:val="2"/>
            <w:tcBorders>
              <w:bottom w:val="single" w:sz="4" w:space="0" w:color="auto"/>
            </w:tcBorders>
            <w:vAlign w:val="center"/>
          </w:tcPr>
          <w:p w14:paraId="3835517E" w14:textId="77777777" w:rsidR="007C5B3A" w:rsidRPr="00B53F0B" w:rsidRDefault="007C5B3A" w:rsidP="00372BB3">
            <w:pPr>
              <w:jc w:val="center"/>
              <w:rPr>
                <w:b/>
                <w:sz w:val="16"/>
                <w:szCs w:val="16"/>
                <w:lang w:eastAsia="ru-RU"/>
              </w:rPr>
            </w:pPr>
            <w:r w:rsidRPr="00B53F0B">
              <w:rPr>
                <w:b/>
                <w:sz w:val="16"/>
                <w:szCs w:val="16"/>
                <w:lang w:eastAsia="ru-RU"/>
              </w:rPr>
              <w:t>ВИДЫ ИСПОЛЬЗОВАНИЯ</w:t>
            </w:r>
          </w:p>
        </w:tc>
        <w:tc>
          <w:tcPr>
            <w:tcW w:w="3642" w:type="dxa"/>
            <w:vMerge w:val="restart"/>
            <w:vAlign w:val="center"/>
          </w:tcPr>
          <w:p w14:paraId="708428FC" w14:textId="77777777" w:rsidR="007C5B3A" w:rsidRPr="00B53F0B" w:rsidRDefault="007C5B3A" w:rsidP="00372BB3">
            <w:pPr>
              <w:jc w:val="center"/>
              <w:rPr>
                <w:b/>
                <w:sz w:val="16"/>
                <w:szCs w:val="16"/>
                <w:lang w:eastAsia="ru-RU"/>
              </w:rPr>
            </w:pPr>
            <w:r w:rsidRPr="00B53F0B">
              <w:rPr>
                <w:b/>
                <w:sz w:val="16"/>
                <w:szCs w:val="16"/>
                <w:lang w:eastAsia="ru-RU"/>
              </w:rPr>
              <w:t>ПАРАМЕТРЫ РАЗРЕШЕННОГО ИСПОЛЬЗОВАНИЯ</w:t>
            </w:r>
          </w:p>
        </w:tc>
      </w:tr>
      <w:tr w:rsidR="007C5B3A" w:rsidRPr="00B53F0B" w14:paraId="7A8A7916" w14:textId="77777777" w:rsidTr="00496465">
        <w:trPr>
          <w:trHeight w:val="150"/>
        </w:trPr>
        <w:tc>
          <w:tcPr>
            <w:tcW w:w="3641" w:type="dxa"/>
            <w:tcBorders>
              <w:top w:val="single" w:sz="4" w:space="0" w:color="auto"/>
            </w:tcBorders>
            <w:vAlign w:val="center"/>
          </w:tcPr>
          <w:p w14:paraId="45176AAC"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7807" w:type="dxa"/>
            <w:tcBorders>
              <w:top w:val="single" w:sz="4" w:space="0" w:color="auto"/>
            </w:tcBorders>
            <w:vAlign w:val="center"/>
          </w:tcPr>
          <w:p w14:paraId="2E641F8D"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vAlign w:val="center"/>
          </w:tcPr>
          <w:p w14:paraId="521B409C" w14:textId="77777777" w:rsidR="007C5B3A" w:rsidRPr="00B53F0B" w:rsidRDefault="007C5B3A" w:rsidP="00372BB3">
            <w:pPr>
              <w:jc w:val="center"/>
              <w:rPr>
                <w:b/>
                <w:sz w:val="16"/>
                <w:szCs w:val="16"/>
                <w:lang w:eastAsia="ru-RU"/>
              </w:rPr>
            </w:pPr>
          </w:p>
        </w:tc>
      </w:tr>
      <w:tr w:rsidR="007C5B3A" w:rsidRPr="00B53F0B" w14:paraId="7DB4C5F5" w14:textId="77777777" w:rsidTr="00496465">
        <w:trPr>
          <w:trHeight w:val="2070"/>
        </w:trPr>
        <w:tc>
          <w:tcPr>
            <w:tcW w:w="3641" w:type="dxa"/>
          </w:tcPr>
          <w:p w14:paraId="2D5427B8" w14:textId="77777777" w:rsidR="007C5B3A" w:rsidRPr="00B53F0B" w:rsidRDefault="007C5B3A" w:rsidP="00F942D4">
            <w:pPr>
              <w:textAlignment w:val="baseline"/>
              <w:rPr>
                <w:sz w:val="20"/>
                <w:szCs w:val="20"/>
                <w:lang w:eastAsia="ru-RU"/>
              </w:rPr>
            </w:pPr>
            <w:r w:rsidRPr="00B53F0B">
              <w:rPr>
                <w:sz w:val="20"/>
                <w:szCs w:val="20"/>
                <w:lang w:eastAsia="ru-RU"/>
              </w:rPr>
              <w:t>Производственная деятельность (6.0)</w:t>
            </w:r>
          </w:p>
        </w:tc>
        <w:tc>
          <w:tcPr>
            <w:tcW w:w="7807" w:type="dxa"/>
          </w:tcPr>
          <w:p w14:paraId="108498E3" w14:textId="77777777" w:rsidR="007C5B3A" w:rsidRPr="00B53F0B" w:rsidRDefault="007C5B3A" w:rsidP="00F942D4">
            <w:pPr>
              <w:textAlignment w:val="baseline"/>
              <w:rPr>
                <w:sz w:val="20"/>
                <w:szCs w:val="20"/>
                <w:lang w:eastAsia="ru-RU"/>
              </w:rPr>
            </w:pPr>
            <w:r w:rsidRPr="00B53F0B">
              <w:rPr>
                <w:sz w:val="20"/>
                <w:szCs w:val="20"/>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642" w:type="dxa"/>
            <w:vMerge w:val="restart"/>
            <w:tcBorders>
              <w:top w:val="single" w:sz="4" w:space="0" w:color="auto"/>
            </w:tcBorders>
          </w:tcPr>
          <w:p w14:paraId="49E9E42D"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4 надземных этажей.</w:t>
            </w:r>
          </w:p>
          <w:p w14:paraId="2CE37687"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3 м.</w:t>
            </w:r>
          </w:p>
          <w:p w14:paraId="2D46ED44"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w:t>
            </w:r>
          </w:p>
          <w:p w14:paraId="1509037A" w14:textId="77777777" w:rsidR="007C5B3A" w:rsidRPr="00B53F0B" w:rsidRDefault="007C5B3A" w:rsidP="00F942D4">
            <w:pPr>
              <w:jc w:val="both"/>
              <w:rPr>
                <w:sz w:val="20"/>
                <w:szCs w:val="20"/>
                <w:lang w:eastAsia="ru-RU"/>
              </w:rPr>
            </w:pPr>
            <w:r w:rsidRPr="00B53F0B">
              <w:rPr>
                <w:sz w:val="20"/>
                <w:szCs w:val="20"/>
                <w:lang w:eastAsia="ru-RU"/>
              </w:rPr>
              <w:t>не подлежат установлению.</w:t>
            </w:r>
          </w:p>
          <w:p w14:paraId="15D71486"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в границах земельного участка</w:t>
            </w:r>
          </w:p>
          <w:p w14:paraId="773B0ACE" w14:textId="77777777" w:rsidR="007C5B3A" w:rsidRPr="00B53F0B" w:rsidRDefault="007C5B3A" w:rsidP="00F942D4">
            <w:pPr>
              <w:numPr>
                <w:ilvl w:val="0"/>
                <w:numId w:val="102"/>
              </w:numPr>
              <w:ind w:left="317" w:hanging="283"/>
              <w:jc w:val="both"/>
              <w:rPr>
                <w:sz w:val="20"/>
                <w:szCs w:val="20"/>
                <w:lang w:eastAsia="ru-RU"/>
              </w:rPr>
            </w:pPr>
            <w:r w:rsidRPr="00B53F0B">
              <w:rPr>
                <w:sz w:val="20"/>
                <w:szCs w:val="20"/>
                <w:lang w:eastAsia="ru-RU"/>
              </w:rPr>
              <w:t>для объектов I – II класса вредности – 75%,</w:t>
            </w:r>
          </w:p>
          <w:p w14:paraId="2F1A6E88" w14:textId="77777777" w:rsidR="007C5B3A" w:rsidRPr="00B53F0B" w:rsidRDefault="007C5B3A" w:rsidP="00F942D4">
            <w:pPr>
              <w:numPr>
                <w:ilvl w:val="0"/>
                <w:numId w:val="102"/>
              </w:numPr>
              <w:ind w:left="317" w:hanging="283"/>
              <w:jc w:val="both"/>
              <w:rPr>
                <w:sz w:val="20"/>
                <w:szCs w:val="20"/>
                <w:lang w:eastAsia="ru-RU"/>
              </w:rPr>
            </w:pPr>
            <w:r w:rsidRPr="00B53F0B">
              <w:rPr>
                <w:sz w:val="20"/>
                <w:szCs w:val="20"/>
                <w:lang w:eastAsia="ru-RU"/>
              </w:rPr>
              <w:t>для объектов III класса вредности – 70%,</w:t>
            </w:r>
          </w:p>
          <w:p w14:paraId="240F2E40" w14:textId="77777777" w:rsidR="007C5B3A" w:rsidRPr="00B53F0B" w:rsidRDefault="007C5B3A" w:rsidP="00F942D4">
            <w:pPr>
              <w:numPr>
                <w:ilvl w:val="0"/>
                <w:numId w:val="102"/>
              </w:numPr>
              <w:ind w:left="317" w:hanging="283"/>
              <w:jc w:val="both"/>
              <w:rPr>
                <w:sz w:val="20"/>
                <w:szCs w:val="20"/>
                <w:lang w:eastAsia="ru-RU"/>
              </w:rPr>
            </w:pPr>
            <w:r w:rsidRPr="00B53F0B">
              <w:rPr>
                <w:sz w:val="20"/>
                <w:szCs w:val="20"/>
                <w:lang w:eastAsia="ru-RU"/>
              </w:rPr>
              <w:t xml:space="preserve">для объектов IV, </w:t>
            </w:r>
            <w:proofErr w:type="gramStart"/>
            <w:r w:rsidRPr="00B53F0B">
              <w:rPr>
                <w:sz w:val="20"/>
                <w:szCs w:val="20"/>
                <w:lang w:eastAsia="ru-RU"/>
              </w:rPr>
              <w:t>V  класса</w:t>
            </w:r>
            <w:proofErr w:type="gramEnd"/>
            <w:r w:rsidRPr="00B53F0B">
              <w:rPr>
                <w:sz w:val="20"/>
                <w:szCs w:val="20"/>
                <w:lang w:eastAsia="ru-RU"/>
              </w:rPr>
              <w:t xml:space="preserve"> вредности – 65%.</w:t>
            </w:r>
          </w:p>
          <w:p w14:paraId="756E14BB" w14:textId="77777777" w:rsidR="007C5B3A" w:rsidRPr="00B53F0B" w:rsidRDefault="007C5B3A" w:rsidP="00F942D4">
            <w:pPr>
              <w:jc w:val="both"/>
              <w:rPr>
                <w:sz w:val="20"/>
                <w:szCs w:val="20"/>
                <w:lang w:eastAsia="ru-RU"/>
              </w:rPr>
            </w:pPr>
            <w:r w:rsidRPr="00B53F0B">
              <w:rPr>
                <w:sz w:val="20"/>
                <w:szCs w:val="20"/>
                <w:lang w:eastAsia="ru-RU"/>
              </w:rPr>
              <w:t>Минимальный процент озеленения:</w:t>
            </w:r>
          </w:p>
          <w:p w14:paraId="1B1E2EB7" w14:textId="77777777" w:rsidR="007C5B3A" w:rsidRPr="00B53F0B" w:rsidRDefault="007C5B3A" w:rsidP="00F942D4">
            <w:pPr>
              <w:numPr>
                <w:ilvl w:val="0"/>
                <w:numId w:val="102"/>
              </w:numPr>
              <w:ind w:left="317" w:hanging="283"/>
              <w:jc w:val="both"/>
              <w:rPr>
                <w:sz w:val="20"/>
                <w:szCs w:val="20"/>
                <w:lang w:eastAsia="ru-RU"/>
              </w:rPr>
            </w:pPr>
            <w:r w:rsidRPr="00B53F0B">
              <w:rPr>
                <w:sz w:val="20"/>
                <w:szCs w:val="20"/>
                <w:lang w:eastAsia="ru-RU"/>
              </w:rPr>
              <w:t>для объектов I – II класса вредности – 10% от площади земельного участка,</w:t>
            </w:r>
          </w:p>
          <w:p w14:paraId="6FF2E1CB" w14:textId="77777777" w:rsidR="007C5B3A" w:rsidRPr="00B53F0B" w:rsidRDefault="007C5B3A" w:rsidP="00F942D4">
            <w:pPr>
              <w:numPr>
                <w:ilvl w:val="0"/>
                <w:numId w:val="102"/>
              </w:numPr>
              <w:ind w:left="317" w:hanging="283"/>
              <w:jc w:val="both"/>
              <w:rPr>
                <w:sz w:val="20"/>
                <w:szCs w:val="20"/>
                <w:lang w:eastAsia="ru-RU"/>
              </w:rPr>
            </w:pPr>
            <w:r w:rsidRPr="00B53F0B">
              <w:rPr>
                <w:sz w:val="20"/>
                <w:szCs w:val="20"/>
                <w:lang w:eastAsia="ru-RU"/>
              </w:rPr>
              <w:t>для объектов III класса вредности – 10% от площади земельного участка,</w:t>
            </w:r>
          </w:p>
          <w:p w14:paraId="53CD153E" w14:textId="77777777" w:rsidR="007C5B3A" w:rsidRPr="00B53F0B" w:rsidRDefault="007C5B3A" w:rsidP="00F942D4">
            <w:pPr>
              <w:jc w:val="both"/>
              <w:rPr>
                <w:sz w:val="20"/>
                <w:szCs w:val="20"/>
                <w:lang w:eastAsia="ru-RU"/>
              </w:rPr>
            </w:pPr>
            <w:r w:rsidRPr="00B53F0B">
              <w:rPr>
                <w:sz w:val="20"/>
                <w:szCs w:val="20"/>
                <w:lang w:eastAsia="ru-RU"/>
              </w:rPr>
              <w:t xml:space="preserve">для объектов IV, </w:t>
            </w:r>
            <w:proofErr w:type="gramStart"/>
            <w:r w:rsidRPr="00B53F0B">
              <w:rPr>
                <w:sz w:val="20"/>
                <w:szCs w:val="20"/>
                <w:lang w:eastAsia="ru-RU"/>
              </w:rPr>
              <w:t>V  класса</w:t>
            </w:r>
            <w:proofErr w:type="gramEnd"/>
            <w:r w:rsidRPr="00B53F0B">
              <w:rPr>
                <w:sz w:val="20"/>
                <w:szCs w:val="20"/>
                <w:lang w:eastAsia="ru-RU"/>
              </w:rPr>
              <w:t xml:space="preserve"> вредности – 15% от площади земельного участка.</w:t>
            </w:r>
          </w:p>
        </w:tc>
      </w:tr>
      <w:tr w:rsidR="007C5B3A" w:rsidRPr="00B53F0B" w14:paraId="2005695D" w14:textId="77777777" w:rsidTr="00496465">
        <w:trPr>
          <w:trHeight w:val="2070"/>
        </w:trPr>
        <w:tc>
          <w:tcPr>
            <w:tcW w:w="3641" w:type="dxa"/>
          </w:tcPr>
          <w:p w14:paraId="1B1B516D" w14:textId="77777777" w:rsidR="007C5B3A" w:rsidRPr="00B53F0B" w:rsidRDefault="007C5B3A" w:rsidP="00F942D4">
            <w:pPr>
              <w:textAlignment w:val="baseline"/>
              <w:rPr>
                <w:sz w:val="20"/>
                <w:szCs w:val="20"/>
                <w:lang w:eastAsia="ru-RU"/>
              </w:rPr>
            </w:pPr>
            <w:r w:rsidRPr="00B53F0B">
              <w:rPr>
                <w:sz w:val="20"/>
                <w:szCs w:val="20"/>
                <w:lang w:eastAsia="ru-RU"/>
              </w:rPr>
              <w:t>Пищевая промышленность (6.4)</w:t>
            </w:r>
          </w:p>
        </w:tc>
        <w:tc>
          <w:tcPr>
            <w:tcW w:w="7807" w:type="dxa"/>
          </w:tcPr>
          <w:p w14:paraId="020F7B2C" w14:textId="77777777" w:rsidR="007C5B3A" w:rsidRPr="00B53F0B" w:rsidRDefault="007C5B3A" w:rsidP="00F942D4">
            <w:pPr>
              <w:textAlignment w:val="baseline"/>
              <w:rPr>
                <w:sz w:val="20"/>
                <w:szCs w:val="20"/>
                <w:lang w:eastAsia="ru-RU"/>
              </w:rPr>
            </w:pPr>
            <w:r w:rsidRPr="00B53F0B">
              <w:rPr>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642" w:type="dxa"/>
            <w:vMerge/>
          </w:tcPr>
          <w:p w14:paraId="26F4FFC8" w14:textId="77777777" w:rsidR="007C5B3A" w:rsidRPr="00B53F0B" w:rsidRDefault="007C5B3A" w:rsidP="00F942D4">
            <w:pPr>
              <w:jc w:val="both"/>
              <w:rPr>
                <w:sz w:val="20"/>
                <w:szCs w:val="20"/>
                <w:lang w:eastAsia="ru-RU"/>
              </w:rPr>
            </w:pPr>
          </w:p>
        </w:tc>
      </w:tr>
      <w:tr w:rsidR="007C5B3A" w:rsidRPr="00B53F0B" w14:paraId="112B38DB" w14:textId="77777777" w:rsidTr="00496465">
        <w:trPr>
          <w:trHeight w:val="302"/>
        </w:trPr>
        <w:tc>
          <w:tcPr>
            <w:tcW w:w="3641" w:type="dxa"/>
          </w:tcPr>
          <w:p w14:paraId="0AA7C6C4" w14:textId="77777777" w:rsidR="007C5B3A" w:rsidRPr="00B53F0B" w:rsidRDefault="007C5B3A" w:rsidP="00F942D4">
            <w:pPr>
              <w:textAlignment w:val="baseline"/>
              <w:rPr>
                <w:sz w:val="20"/>
                <w:szCs w:val="20"/>
                <w:lang w:eastAsia="ru-RU"/>
              </w:rPr>
            </w:pPr>
            <w:r w:rsidRPr="00B53F0B">
              <w:rPr>
                <w:sz w:val="20"/>
                <w:szCs w:val="20"/>
                <w:lang w:eastAsia="ru-RU"/>
              </w:rPr>
              <w:t>Строительная промышленность (6.6)</w:t>
            </w:r>
          </w:p>
        </w:tc>
        <w:tc>
          <w:tcPr>
            <w:tcW w:w="7807" w:type="dxa"/>
          </w:tcPr>
          <w:p w14:paraId="61810699" w14:textId="77777777" w:rsidR="007C5B3A" w:rsidRPr="00B53F0B" w:rsidRDefault="007C5B3A" w:rsidP="00F942D4">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642" w:type="dxa"/>
            <w:vMerge/>
          </w:tcPr>
          <w:p w14:paraId="2DE6FAAB" w14:textId="77777777" w:rsidR="007C5B3A" w:rsidRPr="00B53F0B" w:rsidRDefault="007C5B3A" w:rsidP="00F942D4">
            <w:pPr>
              <w:jc w:val="both"/>
              <w:rPr>
                <w:sz w:val="20"/>
                <w:szCs w:val="20"/>
                <w:lang w:eastAsia="ru-RU"/>
              </w:rPr>
            </w:pPr>
          </w:p>
        </w:tc>
      </w:tr>
      <w:tr w:rsidR="007C5B3A" w:rsidRPr="00B53F0B" w14:paraId="7FC6C570" w14:textId="77777777" w:rsidTr="00496465">
        <w:trPr>
          <w:trHeight w:val="302"/>
        </w:trPr>
        <w:tc>
          <w:tcPr>
            <w:tcW w:w="3641" w:type="dxa"/>
          </w:tcPr>
          <w:p w14:paraId="4230EF04" w14:textId="77777777" w:rsidR="007C5B3A" w:rsidRPr="00B53F0B" w:rsidRDefault="007C5B3A" w:rsidP="00F942D4">
            <w:pPr>
              <w:textAlignment w:val="baseline"/>
              <w:rPr>
                <w:sz w:val="20"/>
                <w:szCs w:val="20"/>
                <w:lang w:eastAsia="ru-RU"/>
              </w:rPr>
            </w:pPr>
            <w:r w:rsidRPr="00B53F0B">
              <w:rPr>
                <w:sz w:val="20"/>
                <w:szCs w:val="20"/>
                <w:lang w:eastAsia="ru-RU"/>
              </w:rPr>
              <w:t>Автомобилестроительная промышленность (6.2.1)</w:t>
            </w:r>
          </w:p>
        </w:tc>
        <w:tc>
          <w:tcPr>
            <w:tcW w:w="7807" w:type="dxa"/>
          </w:tcPr>
          <w:p w14:paraId="6A4E54E7" w14:textId="77777777" w:rsidR="007C5B3A" w:rsidRPr="00B53F0B" w:rsidRDefault="007C5B3A" w:rsidP="00F942D4">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642" w:type="dxa"/>
            <w:vMerge/>
          </w:tcPr>
          <w:p w14:paraId="5A1C03B3" w14:textId="77777777" w:rsidR="007C5B3A" w:rsidRPr="00B53F0B" w:rsidRDefault="007C5B3A" w:rsidP="00F942D4">
            <w:pPr>
              <w:jc w:val="both"/>
              <w:rPr>
                <w:sz w:val="20"/>
                <w:szCs w:val="20"/>
                <w:lang w:eastAsia="ru-RU"/>
              </w:rPr>
            </w:pPr>
          </w:p>
        </w:tc>
      </w:tr>
      <w:tr w:rsidR="007C5B3A" w:rsidRPr="00B53F0B" w14:paraId="1EA09DBB" w14:textId="77777777" w:rsidTr="00496465">
        <w:trPr>
          <w:trHeight w:val="121"/>
        </w:trPr>
        <w:tc>
          <w:tcPr>
            <w:tcW w:w="3641" w:type="dxa"/>
          </w:tcPr>
          <w:p w14:paraId="07914A9C" w14:textId="77777777" w:rsidR="007C5B3A" w:rsidRPr="00B53F0B" w:rsidRDefault="007C5B3A" w:rsidP="00F942D4">
            <w:pPr>
              <w:textAlignment w:val="baseline"/>
              <w:rPr>
                <w:sz w:val="20"/>
                <w:szCs w:val="20"/>
                <w:lang w:eastAsia="ru-RU"/>
              </w:rPr>
            </w:pPr>
            <w:r w:rsidRPr="00B53F0B">
              <w:rPr>
                <w:sz w:val="20"/>
                <w:szCs w:val="20"/>
                <w:lang w:eastAsia="ru-RU"/>
              </w:rPr>
              <w:t>Целлюлозно-бумажная промышленность (6.11)</w:t>
            </w:r>
          </w:p>
        </w:tc>
        <w:tc>
          <w:tcPr>
            <w:tcW w:w="7807" w:type="dxa"/>
          </w:tcPr>
          <w:p w14:paraId="6BE7EBF4" w14:textId="77777777" w:rsidR="007C5B3A" w:rsidRPr="00B53F0B" w:rsidRDefault="007C5B3A" w:rsidP="00F942D4">
            <w:pPr>
              <w:textAlignment w:val="baseline"/>
              <w:rPr>
                <w:sz w:val="20"/>
                <w:szCs w:val="20"/>
                <w:lang w:eastAsia="ru-RU"/>
              </w:rPr>
            </w:pPr>
            <w:r w:rsidRPr="00B53F0B">
              <w:rPr>
                <w:sz w:val="20"/>
                <w:szCs w:val="20"/>
                <w:lang w:eastAsia="ru-RU"/>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w:t>
            </w:r>
            <w:r w:rsidRPr="00B53F0B">
              <w:rPr>
                <w:sz w:val="20"/>
                <w:szCs w:val="20"/>
                <w:lang w:eastAsia="ru-RU"/>
              </w:rPr>
              <w:lastRenderedPageBreak/>
              <w:t>изделий из них, издательской и полиграфической деятельности, тиражирования записанных носителей информации</w:t>
            </w:r>
          </w:p>
        </w:tc>
        <w:tc>
          <w:tcPr>
            <w:tcW w:w="3642" w:type="dxa"/>
            <w:vMerge/>
          </w:tcPr>
          <w:p w14:paraId="3B53F311" w14:textId="77777777" w:rsidR="007C5B3A" w:rsidRPr="00B53F0B" w:rsidRDefault="007C5B3A" w:rsidP="00F942D4">
            <w:pPr>
              <w:jc w:val="both"/>
              <w:rPr>
                <w:sz w:val="20"/>
                <w:szCs w:val="20"/>
                <w:lang w:eastAsia="ru-RU"/>
              </w:rPr>
            </w:pPr>
          </w:p>
        </w:tc>
      </w:tr>
      <w:tr w:rsidR="007C5B3A" w:rsidRPr="00B53F0B" w14:paraId="01728BB1" w14:textId="77777777" w:rsidTr="00496465">
        <w:trPr>
          <w:trHeight w:val="302"/>
        </w:trPr>
        <w:tc>
          <w:tcPr>
            <w:tcW w:w="3641" w:type="dxa"/>
          </w:tcPr>
          <w:p w14:paraId="12CFDE83" w14:textId="77777777" w:rsidR="007C5B3A" w:rsidRPr="00B53F0B" w:rsidRDefault="007C5B3A" w:rsidP="00F942D4">
            <w:pPr>
              <w:textAlignment w:val="baseline"/>
              <w:rPr>
                <w:sz w:val="20"/>
                <w:szCs w:val="20"/>
                <w:lang w:eastAsia="ru-RU"/>
              </w:rPr>
            </w:pPr>
            <w:r w:rsidRPr="00B53F0B">
              <w:rPr>
                <w:sz w:val="20"/>
                <w:szCs w:val="20"/>
                <w:lang w:eastAsia="ru-RU"/>
              </w:rPr>
              <w:t>Заготовка древесины (10.1)</w:t>
            </w:r>
          </w:p>
        </w:tc>
        <w:tc>
          <w:tcPr>
            <w:tcW w:w="7807" w:type="dxa"/>
          </w:tcPr>
          <w:p w14:paraId="4B97F752" w14:textId="77777777" w:rsidR="007C5B3A" w:rsidRPr="00B53F0B" w:rsidRDefault="007C5B3A" w:rsidP="00F942D4">
            <w:pPr>
              <w:textAlignment w:val="baseline"/>
              <w:rPr>
                <w:sz w:val="20"/>
                <w:szCs w:val="20"/>
                <w:lang w:eastAsia="ru-RU"/>
              </w:rPr>
            </w:pPr>
            <w:r w:rsidRPr="00B53F0B">
              <w:rPr>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3642" w:type="dxa"/>
            <w:vMerge/>
            <w:tcBorders>
              <w:bottom w:val="single" w:sz="4" w:space="0" w:color="auto"/>
            </w:tcBorders>
          </w:tcPr>
          <w:p w14:paraId="1FF7D351" w14:textId="77777777" w:rsidR="007C5B3A" w:rsidRPr="00B53F0B" w:rsidRDefault="007C5B3A" w:rsidP="00F942D4">
            <w:pPr>
              <w:jc w:val="both"/>
              <w:rPr>
                <w:sz w:val="20"/>
                <w:szCs w:val="20"/>
                <w:lang w:eastAsia="ru-RU"/>
              </w:rPr>
            </w:pPr>
          </w:p>
        </w:tc>
      </w:tr>
      <w:tr w:rsidR="007C5B3A" w:rsidRPr="00B53F0B" w14:paraId="64258B7F" w14:textId="77777777" w:rsidTr="00496465">
        <w:trPr>
          <w:trHeight w:val="302"/>
        </w:trPr>
        <w:tc>
          <w:tcPr>
            <w:tcW w:w="3641" w:type="dxa"/>
          </w:tcPr>
          <w:p w14:paraId="2265C0CC" w14:textId="77777777" w:rsidR="007C5B3A" w:rsidRPr="00B53F0B" w:rsidRDefault="007C5B3A" w:rsidP="00F942D4">
            <w:pPr>
              <w:textAlignment w:val="baseline"/>
              <w:rPr>
                <w:sz w:val="20"/>
                <w:szCs w:val="20"/>
                <w:lang w:eastAsia="ru-RU"/>
              </w:rPr>
            </w:pPr>
            <w:r w:rsidRPr="00B53F0B">
              <w:rPr>
                <w:sz w:val="20"/>
                <w:szCs w:val="20"/>
                <w:lang w:eastAsia="ru-RU"/>
              </w:rPr>
              <w:t>Недропользование (6.1)</w:t>
            </w:r>
          </w:p>
        </w:tc>
        <w:tc>
          <w:tcPr>
            <w:tcW w:w="7807" w:type="dxa"/>
          </w:tcPr>
          <w:p w14:paraId="34A20E21" w14:textId="77777777" w:rsidR="007C5B3A" w:rsidRPr="00B53F0B" w:rsidRDefault="007C5B3A" w:rsidP="00F942D4">
            <w:pPr>
              <w:textAlignment w:val="baseline"/>
              <w:rPr>
                <w:sz w:val="20"/>
                <w:szCs w:val="20"/>
                <w:lang w:eastAsia="ru-RU"/>
              </w:rPr>
            </w:pPr>
            <w:r w:rsidRPr="00B53F0B">
              <w:rPr>
                <w:sz w:val="20"/>
                <w:szCs w:val="20"/>
                <w:lang w:eastAsia="ru-RU"/>
              </w:rPr>
              <w:t>Осуществление геологических изысканий;</w:t>
            </w:r>
          </w:p>
          <w:p w14:paraId="4804D9EC" w14:textId="77777777" w:rsidR="007C5B3A" w:rsidRPr="00B53F0B" w:rsidRDefault="007C5B3A" w:rsidP="00F942D4">
            <w:pPr>
              <w:textAlignment w:val="baseline"/>
              <w:rPr>
                <w:sz w:val="20"/>
                <w:szCs w:val="20"/>
                <w:lang w:eastAsia="ru-RU"/>
              </w:rPr>
            </w:pPr>
            <w:r w:rsidRPr="00B53F0B">
              <w:rPr>
                <w:sz w:val="20"/>
                <w:szCs w:val="20"/>
                <w:lang w:eastAsia="ru-RU"/>
              </w:rPr>
              <w:t>добыча полезных ископаемых открытым (карьеры, отвалы) и закрытым (шахты, скважины) способами;</w:t>
            </w:r>
          </w:p>
          <w:p w14:paraId="7D291154" w14:textId="77777777" w:rsidR="007C5B3A" w:rsidRPr="00B53F0B" w:rsidRDefault="007C5B3A" w:rsidP="00F942D4">
            <w:pPr>
              <w:textAlignment w:val="baseline"/>
              <w:rPr>
                <w:sz w:val="20"/>
                <w:szCs w:val="20"/>
                <w:lang w:eastAsia="ru-RU"/>
              </w:rPr>
            </w:pPr>
            <w:r w:rsidRPr="00B53F0B">
              <w:rPr>
                <w:sz w:val="20"/>
                <w:szCs w:val="20"/>
                <w:lang w:eastAsia="ru-RU"/>
              </w:rPr>
              <w:t>размещение объектов капитального строительства, в том числе подземных, в целях добычи полезных ископаемых;</w:t>
            </w:r>
          </w:p>
          <w:p w14:paraId="2B8ABCE7" w14:textId="77777777" w:rsidR="007C5B3A" w:rsidRPr="00B53F0B" w:rsidRDefault="007C5B3A" w:rsidP="00F942D4">
            <w:pPr>
              <w:textAlignment w:val="baseline"/>
              <w:rPr>
                <w:sz w:val="20"/>
                <w:szCs w:val="20"/>
                <w:lang w:eastAsia="ru-RU"/>
              </w:rPr>
            </w:pPr>
            <w:r w:rsidRPr="00B53F0B">
              <w:rPr>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047DA74A" w14:textId="77777777" w:rsidR="007C5B3A" w:rsidRPr="00B53F0B" w:rsidRDefault="007C5B3A" w:rsidP="00F942D4">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3642" w:type="dxa"/>
            <w:tcBorders>
              <w:top w:val="single" w:sz="4" w:space="0" w:color="auto"/>
              <w:bottom w:val="single" w:sz="4" w:space="0" w:color="auto"/>
            </w:tcBorders>
          </w:tcPr>
          <w:p w14:paraId="63876C4A"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не подлежит установлению.</w:t>
            </w:r>
          </w:p>
          <w:p w14:paraId="5D524BBE"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не подлежит установлению.</w:t>
            </w:r>
          </w:p>
          <w:p w14:paraId="39309157"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w:t>
            </w:r>
          </w:p>
          <w:p w14:paraId="17447DDD" w14:textId="77777777" w:rsidR="007C5B3A" w:rsidRPr="00B53F0B" w:rsidRDefault="007C5B3A" w:rsidP="00F942D4">
            <w:pPr>
              <w:jc w:val="both"/>
              <w:rPr>
                <w:sz w:val="20"/>
                <w:szCs w:val="20"/>
                <w:lang w:eastAsia="ru-RU"/>
              </w:rPr>
            </w:pPr>
            <w:r w:rsidRPr="00B53F0B">
              <w:rPr>
                <w:sz w:val="20"/>
                <w:szCs w:val="20"/>
                <w:lang w:eastAsia="ru-RU"/>
              </w:rPr>
              <w:t>не подлежит установлению.</w:t>
            </w:r>
          </w:p>
          <w:p w14:paraId="399D5729"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не подлежит установлению</w:t>
            </w:r>
          </w:p>
        </w:tc>
      </w:tr>
      <w:tr w:rsidR="007C5B3A" w:rsidRPr="00B53F0B" w14:paraId="0EB44339" w14:textId="77777777" w:rsidTr="00496465">
        <w:trPr>
          <w:trHeight w:val="302"/>
        </w:trPr>
        <w:tc>
          <w:tcPr>
            <w:tcW w:w="3641" w:type="dxa"/>
          </w:tcPr>
          <w:p w14:paraId="0F656B8B" w14:textId="77777777" w:rsidR="007C5B3A" w:rsidRPr="00B53F0B" w:rsidRDefault="007C5B3A" w:rsidP="00F942D4">
            <w:pPr>
              <w:textAlignment w:val="baseline"/>
              <w:rPr>
                <w:sz w:val="20"/>
                <w:szCs w:val="20"/>
                <w:lang w:eastAsia="ru-RU"/>
              </w:rPr>
            </w:pPr>
            <w:r w:rsidRPr="00B53F0B">
              <w:rPr>
                <w:sz w:val="20"/>
                <w:szCs w:val="20"/>
                <w:lang w:eastAsia="ru-RU"/>
              </w:rPr>
              <w:t>Склады (6.9)</w:t>
            </w:r>
          </w:p>
        </w:tc>
        <w:tc>
          <w:tcPr>
            <w:tcW w:w="7807" w:type="dxa"/>
          </w:tcPr>
          <w:p w14:paraId="40DB7642" w14:textId="77777777" w:rsidR="007C5B3A" w:rsidRPr="00B53F0B" w:rsidRDefault="007C5B3A" w:rsidP="00F942D4">
            <w:pPr>
              <w:textAlignment w:val="baseline"/>
              <w:rPr>
                <w:sz w:val="20"/>
                <w:szCs w:val="20"/>
                <w:lang w:eastAsia="ru-RU"/>
              </w:rPr>
            </w:pPr>
            <w:r w:rsidRPr="00B53F0B">
              <w:rPr>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42" w:type="dxa"/>
            <w:tcBorders>
              <w:top w:val="single" w:sz="4" w:space="0" w:color="auto"/>
            </w:tcBorders>
          </w:tcPr>
          <w:p w14:paraId="3E5495BF" w14:textId="77777777" w:rsidR="007C5B3A" w:rsidRPr="00B53F0B" w:rsidRDefault="007C5B3A" w:rsidP="00F942D4">
            <w:pPr>
              <w:autoSpaceDE w:val="0"/>
              <w:autoSpaceDN w:val="0"/>
              <w:adjustRightInd w:val="0"/>
              <w:jc w:val="both"/>
              <w:rPr>
                <w:sz w:val="20"/>
                <w:szCs w:val="20"/>
                <w:lang w:eastAsia="ru-RU"/>
              </w:rPr>
            </w:pPr>
            <w:r w:rsidRPr="00B53F0B">
              <w:rPr>
                <w:sz w:val="20"/>
                <w:szCs w:val="20"/>
                <w:lang w:eastAsia="ru-RU"/>
              </w:rPr>
              <w:t>Предельное количество этажей – до 3 надземных этажей.</w:t>
            </w:r>
          </w:p>
          <w:p w14:paraId="4E019D13" w14:textId="77777777" w:rsidR="007C5B3A" w:rsidRPr="00B53F0B" w:rsidRDefault="007C5B3A" w:rsidP="00F942D4">
            <w:pPr>
              <w:autoSpaceDE w:val="0"/>
              <w:autoSpaceDN w:val="0"/>
              <w:adjustRightInd w:val="0"/>
              <w:jc w:val="both"/>
              <w:rPr>
                <w:sz w:val="20"/>
                <w:szCs w:val="20"/>
                <w:lang w:eastAsia="ru-RU"/>
              </w:rPr>
            </w:pPr>
            <w:r w:rsidRPr="00B53F0B">
              <w:rPr>
                <w:sz w:val="20"/>
                <w:szCs w:val="20"/>
                <w:lang w:eastAsia="ru-RU"/>
              </w:rPr>
              <w:t>Минимальный отступ от границы земельного участка – 3 м.</w:t>
            </w:r>
          </w:p>
          <w:p w14:paraId="2EF3AFD4" w14:textId="77777777" w:rsidR="007C5B3A" w:rsidRPr="00B53F0B" w:rsidRDefault="007C5B3A" w:rsidP="00F942D4">
            <w:pPr>
              <w:autoSpaceDE w:val="0"/>
              <w:autoSpaceDN w:val="0"/>
              <w:adjustRightInd w:val="0"/>
              <w:jc w:val="both"/>
              <w:rPr>
                <w:sz w:val="20"/>
                <w:szCs w:val="20"/>
                <w:lang w:eastAsia="ru-RU"/>
              </w:rPr>
            </w:pPr>
            <w:r w:rsidRPr="00B53F0B">
              <w:rPr>
                <w:sz w:val="20"/>
                <w:szCs w:val="20"/>
                <w:lang w:eastAsia="ru-RU"/>
              </w:rPr>
              <w:t>Размеры земельных участков:</w:t>
            </w:r>
          </w:p>
          <w:p w14:paraId="55AD2E42" w14:textId="77777777" w:rsidR="007C5B3A" w:rsidRPr="00B53F0B" w:rsidRDefault="007C5B3A" w:rsidP="00F942D4">
            <w:pPr>
              <w:autoSpaceDE w:val="0"/>
              <w:autoSpaceDN w:val="0"/>
              <w:adjustRightInd w:val="0"/>
              <w:jc w:val="both"/>
              <w:rPr>
                <w:sz w:val="20"/>
                <w:szCs w:val="20"/>
                <w:lang w:eastAsia="ru-RU"/>
              </w:rPr>
            </w:pPr>
            <w:r w:rsidRPr="00B53F0B">
              <w:rPr>
                <w:sz w:val="20"/>
                <w:szCs w:val="20"/>
                <w:lang w:eastAsia="ru-RU"/>
              </w:rPr>
              <w:t>- минимальный – 1000 кв. м;</w:t>
            </w:r>
          </w:p>
          <w:p w14:paraId="6FD4766F" w14:textId="77777777" w:rsidR="007C5B3A" w:rsidRPr="00B53F0B" w:rsidRDefault="007C5B3A" w:rsidP="00F942D4">
            <w:pPr>
              <w:autoSpaceDE w:val="0"/>
              <w:autoSpaceDN w:val="0"/>
              <w:adjustRightInd w:val="0"/>
              <w:jc w:val="both"/>
              <w:rPr>
                <w:sz w:val="20"/>
                <w:szCs w:val="20"/>
                <w:lang w:eastAsia="ru-RU"/>
              </w:rPr>
            </w:pPr>
            <w:r w:rsidRPr="00B53F0B">
              <w:rPr>
                <w:sz w:val="20"/>
                <w:szCs w:val="20"/>
                <w:lang w:eastAsia="ru-RU"/>
              </w:rPr>
              <w:t>- максимальный – не подлежит установлению.</w:t>
            </w:r>
          </w:p>
          <w:p w14:paraId="44D08612" w14:textId="77777777" w:rsidR="007C5B3A" w:rsidRPr="00B53F0B" w:rsidRDefault="007C5B3A" w:rsidP="00F942D4">
            <w:pPr>
              <w:autoSpaceDE w:val="0"/>
              <w:autoSpaceDN w:val="0"/>
              <w:adjustRightInd w:val="0"/>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65.</w:t>
            </w:r>
          </w:p>
        </w:tc>
      </w:tr>
      <w:tr w:rsidR="007C5B3A" w:rsidRPr="00B53F0B" w14:paraId="04305694" w14:textId="77777777" w:rsidTr="00496465">
        <w:trPr>
          <w:trHeight w:val="302"/>
        </w:trPr>
        <w:tc>
          <w:tcPr>
            <w:tcW w:w="3641" w:type="dxa"/>
          </w:tcPr>
          <w:p w14:paraId="34839DA7" w14:textId="77777777" w:rsidR="007C5B3A" w:rsidRPr="00B53F0B" w:rsidRDefault="007C5B3A" w:rsidP="00F942D4">
            <w:pPr>
              <w:textAlignment w:val="baseline"/>
              <w:rPr>
                <w:sz w:val="20"/>
                <w:szCs w:val="20"/>
                <w:lang w:eastAsia="ru-RU"/>
              </w:rPr>
            </w:pPr>
            <w:r w:rsidRPr="00B53F0B">
              <w:rPr>
                <w:sz w:val="20"/>
                <w:szCs w:val="20"/>
                <w:lang w:eastAsia="ru-RU"/>
              </w:rPr>
              <w:t>Складские площадки (6.9.1)</w:t>
            </w:r>
          </w:p>
        </w:tc>
        <w:tc>
          <w:tcPr>
            <w:tcW w:w="7807" w:type="dxa"/>
          </w:tcPr>
          <w:p w14:paraId="3843CF22" w14:textId="77777777" w:rsidR="007C5B3A" w:rsidRPr="00B53F0B" w:rsidRDefault="007C5B3A" w:rsidP="00F942D4">
            <w:pPr>
              <w:textAlignment w:val="baseline"/>
              <w:rPr>
                <w:sz w:val="20"/>
                <w:szCs w:val="20"/>
                <w:lang w:eastAsia="ru-RU"/>
              </w:rPr>
            </w:pPr>
            <w:r w:rsidRPr="00B53F0B">
              <w:rPr>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3642" w:type="dxa"/>
            <w:tcBorders>
              <w:top w:val="single" w:sz="4" w:space="0" w:color="auto"/>
            </w:tcBorders>
          </w:tcPr>
          <w:p w14:paraId="1C6E1F6C" w14:textId="77777777" w:rsidR="007C5B3A" w:rsidRPr="00B53F0B" w:rsidRDefault="007C5B3A" w:rsidP="00F942D4">
            <w:pPr>
              <w:autoSpaceDE w:val="0"/>
              <w:autoSpaceDN w:val="0"/>
              <w:adjustRightInd w:val="0"/>
              <w:jc w:val="both"/>
              <w:rPr>
                <w:sz w:val="20"/>
                <w:szCs w:val="20"/>
                <w:lang w:eastAsia="ru-RU"/>
              </w:rPr>
            </w:pPr>
            <w:r w:rsidRPr="00B53F0B">
              <w:rPr>
                <w:sz w:val="20"/>
                <w:szCs w:val="20"/>
                <w:lang w:eastAsia="ru-RU"/>
              </w:rPr>
              <w:t>Минимальный отступ от границы земельного участка – 3 м.</w:t>
            </w:r>
          </w:p>
          <w:p w14:paraId="47B8446E" w14:textId="77777777" w:rsidR="007C5B3A" w:rsidRPr="00B53F0B" w:rsidRDefault="007C5B3A" w:rsidP="00F942D4">
            <w:pPr>
              <w:autoSpaceDE w:val="0"/>
              <w:autoSpaceDN w:val="0"/>
              <w:adjustRightInd w:val="0"/>
              <w:jc w:val="both"/>
              <w:rPr>
                <w:sz w:val="20"/>
                <w:szCs w:val="20"/>
                <w:lang w:eastAsia="ru-RU"/>
              </w:rPr>
            </w:pPr>
            <w:r w:rsidRPr="00B53F0B">
              <w:rPr>
                <w:sz w:val="20"/>
                <w:szCs w:val="20"/>
                <w:lang w:eastAsia="ru-RU"/>
              </w:rPr>
              <w:t>Размеры земельных участков:</w:t>
            </w:r>
          </w:p>
          <w:p w14:paraId="032613C5" w14:textId="77777777" w:rsidR="007C5B3A" w:rsidRPr="00B53F0B" w:rsidRDefault="007C5B3A" w:rsidP="00F942D4">
            <w:pPr>
              <w:autoSpaceDE w:val="0"/>
              <w:autoSpaceDN w:val="0"/>
              <w:adjustRightInd w:val="0"/>
              <w:jc w:val="both"/>
              <w:rPr>
                <w:sz w:val="20"/>
                <w:szCs w:val="20"/>
                <w:lang w:eastAsia="ru-RU"/>
              </w:rPr>
            </w:pPr>
            <w:r w:rsidRPr="00B53F0B">
              <w:rPr>
                <w:sz w:val="20"/>
                <w:szCs w:val="20"/>
                <w:lang w:eastAsia="ru-RU"/>
              </w:rPr>
              <w:t>- минимальный – 1000 кв. м;</w:t>
            </w:r>
          </w:p>
          <w:p w14:paraId="66D11DF1" w14:textId="77777777" w:rsidR="007C5B3A" w:rsidRPr="00B53F0B" w:rsidRDefault="007C5B3A" w:rsidP="00F942D4">
            <w:pPr>
              <w:autoSpaceDE w:val="0"/>
              <w:autoSpaceDN w:val="0"/>
              <w:adjustRightInd w:val="0"/>
              <w:jc w:val="both"/>
              <w:rPr>
                <w:sz w:val="20"/>
                <w:szCs w:val="20"/>
                <w:lang w:eastAsia="ru-RU"/>
              </w:rPr>
            </w:pPr>
            <w:r w:rsidRPr="00B53F0B">
              <w:rPr>
                <w:sz w:val="20"/>
                <w:szCs w:val="20"/>
                <w:lang w:eastAsia="ru-RU"/>
              </w:rPr>
              <w:t>- максимальный – не подлежит установлению.</w:t>
            </w:r>
          </w:p>
          <w:p w14:paraId="7F769B4A" w14:textId="77777777" w:rsidR="007C5B3A" w:rsidRPr="00B53F0B" w:rsidRDefault="007C5B3A" w:rsidP="00F942D4">
            <w:pPr>
              <w:autoSpaceDE w:val="0"/>
              <w:autoSpaceDN w:val="0"/>
              <w:adjustRightInd w:val="0"/>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65.</w:t>
            </w:r>
          </w:p>
        </w:tc>
      </w:tr>
      <w:tr w:rsidR="007C5B3A" w:rsidRPr="00B53F0B" w14:paraId="5117C6E1" w14:textId="77777777" w:rsidTr="00496465">
        <w:tc>
          <w:tcPr>
            <w:tcW w:w="3641" w:type="dxa"/>
          </w:tcPr>
          <w:p w14:paraId="4D76266F" w14:textId="77777777" w:rsidR="007C5B3A" w:rsidRPr="00B53F0B" w:rsidRDefault="007C5B3A" w:rsidP="00F942D4">
            <w:pPr>
              <w:textAlignment w:val="baseline"/>
              <w:rPr>
                <w:sz w:val="20"/>
                <w:szCs w:val="20"/>
                <w:lang w:eastAsia="ru-RU"/>
              </w:rPr>
            </w:pPr>
            <w:r w:rsidRPr="00B53F0B">
              <w:rPr>
                <w:sz w:val="20"/>
                <w:szCs w:val="20"/>
                <w:lang w:eastAsia="ru-RU"/>
              </w:rPr>
              <w:t>Деловое управление (4.1)</w:t>
            </w:r>
          </w:p>
        </w:tc>
        <w:tc>
          <w:tcPr>
            <w:tcW w:w="7807" w:type="dxa"/>
          </w:tcPr>
          <w:p w14:paraId="48AD52C8" w14:textId="77777777" w:rsidR="007C5B3A" w:rsidRPr="00B53F0B" w:rsidRDefault="007C5B3A" w:rsidP="00F942D4">
            <w:pPr>
              <w:textAlignment w:val="baseline"/>
              <w:rPr>
                <w:sz w:val="20"/>
                <w:szCs w:val="20"/>
                <w:lang w:eastAsia="ru-RU"/>
              </w:rPr>
            </w:pPr>
            <w:r w:rsidRPr="00B53F0B">
              <w:rPr>
                <w:sz w:val="20"/>
                <w:szCs w:val="20"/>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B53F0B">
              <w:rPr>
                <w:sz w:val="20"/>
                <w:szCs w:val="20"/>
                <w:lang w:eastAsia="ru-RU"/>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42" w:type="dxa"/>
          </w:tcPr>
          <w:p w14:paraId="3C4D900F" w14:textId="77777777" w:rsidR="007C5B3A" w:rsidRPr="00B53F0B" w:rsidRDefault="007C5B3A" w:rsidP="00F942D4">
            <w:pPr>
              <w:jc w:val="both"/>
              <w:rPr>
                <w:sz w:val="20"/>
                <w:szCs w:val="20"/>
                <w:lang w:eastAsia="ru-RU"/>
              </w:rPr>
            </w:pPr>
            <w:r w:rsidRPr="00B53F0B">
              <w:rPr>
                <w:sz w:val="20"/>
                <w:szCs w:val="20"/>
                <w:lang w:eastAsia="ru-RU"/>
              </w:rPr>
              <w:lastRenderedPageBreak/>
              <w:t>Предельное количество этажей – до 5 надземных этажей.</w:t>
            </w:r>
          </w:p>
          <w:p w14:paraId="069C5B48"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5 м.</w:t>
            </w:r>
          </w:p>
          <w:p w14:paraId="376685BD" w14:textId="77777777" w:rsidR="007C5B3A" w:rsidRPr="00B53F0B" w:rsidRDefault="007C5B3A" w:rsidP="00F942D4">
            <w:pPr>
              <w:jc w:val="both"/>
              <w:rPr>
                <w:sz w:val="20"/>
                <w:szCs w:val="20"/>
                <w:lang w:eastAsia="ru-RU"/>
              </w:rPr>
            </w:pPr>
            <w:r w:rsidRPr="00B53F0B">
              <w:rPr>
                <w:sz w:val="20"/>
                <w:szCs w:val="20"/>
                <w:lang w:eastAsia="ru-RU"/>
              </w:rPr>
              <w:lastRenderedPageBreak/>
              <w:t>Размеры земельных участков:</w:t>
            </w:r>
          </w:p>
          <w:p w14:paraId="7325806B" w14:textId="77777777" w:rsidR="007C5B3A" w:rsidRPr="00B53F0B" w:rsidRDefault="007C5B3A" w:rsidP="00F942D4">
            <w:pPr>
              <w:jc w:val="both"/>
              <w:rPr>
                <w:sz w:val="20"/>
                <w:szCs w:val="20"/>
                <w:lang w:eastAsia="ru-RU"/>
              </w:rPr>
            </w:pPr>
            <w:r w:rsidRPr="00B53F0B">
              <w:rPr>
                <w:sz w:val="20"/>
                <w:szCs w:val="20"/>
                <w:lang w:eastAsia="ru-RU"/>
              </w:rPr>
              <w:t>- минимальный – 200;</w:t>
            </w:r>
          </w:p>
          <w:p w14:paraId="00BC8422" w14:textId="77777777" w:rsidR="007C5B3A" w:rsidRPr="00B53F0B" w:rsidRDefault="007C5B3A" w:rsidP="00F942D4">
            <w:pPr>
              <w:jc w:val="both"/>
              <w:rPr>
                <w:sz w:val="20"/>
                <w:szCs w:val="20"/>
                <w:lang w:eastAsia="ru-RU"/>
              </w:rPr>
            </w:pPr>
            <w:r w:rsidRPr="00B53F0B">
              <w:rPr>
                <w:sz w:val="20"/>
                <w:szCs w:val="20"/>
                <w:lang w:eastAsia="ru-RU"/>
              </w:rPr>
              <w:t>- максимальный – не подлежит установлению.</w:t>
            </w:r>
          </w:p>
          <w:p w14:paraId="5B25B82F" w14:textId="77777777" w:rsidR="007C5B3A" w:rsidRPr="00B53F0B" w:rsidRDefault="007C5B3A" w:rsidP="00F942D4">
            <w:pPr>
              <w:autoSpaceDE w:val="0"/>
              <w:autoSpaceDN w:val="0"/>
              <w:adjustRightInd w:val="0"/>
              <w:jc w:val="both"/>
              <w:rPr>
                <w:rFonts w:eastAsia="Calibri"/>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r>
      <w:tr w:rsidR="007C5B3A" w:rsidRPr="00B53F0B" w14:paraId="51BA9101" w14:textId="77777777" w:rsidTr="00496465">
        <w:tc>
          <w:tcPr>
            <w:tcW w:w="3641" w:type="dxa"/>
          </w:tcPr>
          <w:p w14:paraId="183588F2" w14:textId="77777777" w:rsidR="007C5B3A" w:rsidRPr="00B53F0B" w:rsidRDefault="007C5B3A" w:rsidP="00F942D4">
            <w:pPr>
              <w:textAlignment w:val="baseline"/>
              <w:rPr>
                <w:sz w:val="20"/>
                <w:szCs w:val="20"/>
                <w:lang w:eastAsia="ru-RU"/>
              </w:rPr>
            </w:pPr>
            <w:r w:rsidRPr="00B53F0B">
              <w:rPr>
                <w:sz w:val="20"/>
                <w:szCs w:val="20"/>
                <w:lang w:eastAsia="ru-RU"/>
              </w:rPr>
              <w:lastRenderedPageBreak/>
              <w:t>Коммунальное обслуживание (3.1)</w:t>
            </w:r>
          </w:p>
        </w:tc>
        <w:tc>
          <w:tcPr>
            <w:tcW w:w="7807" w:type="dxa"/>
          </w:tcPr>
          <w:p w14:paraId="58D37245"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Pr>
          <w:p w14:paraId="42D3B069" w14:textId="77777777" w:rsidR="007C5B3A" w:rsidRPr="00B53F0B" w:rsidRDefault="007C5B3A" w:rsidP="00F942D4">
            <w:pPr>
              <w:autoSpaceDE w:val="0"/>
              <w:autoSpaceDN w:val="0"/>
              <w:adjustRightInd w:val="0"/>
              <w:jc w:val="both"/>
              <w:rPr>
                <w:rFonts w:eastAsia="Calibri"/>
                <w:sz w:val="20"/>
                <w:szCs w:val="20"/>
                <w:lang w:eastAsia="ru-RU"/>
              </w:rPr>
            </w:pPr>
            <w:r w:rsidRPr="00B53F0B">
              <w:rPr>
                <w:rFonts w:eastAsia="Calibri"/>
                <w:sz w:val="20"/>
                <w:szCs w:val="20"/>
                <w:lang w:eastAsia="ru-RU"/>
              </w:rPr>
              <w:t>Предельное количество этажей – до 2 надземных этажей.</w:t>
            </w:r>
          </w:p>
          <w:p w14:paraId="4E2382D6" w14:textId="77777777" w:rsidR="007C5B3A" w:rsidRPr="00B53F0B" w:rsidRDefault="007C5B3A" w:rsidP="00F942D4">
            <w:pPr>
              <w:autoSpaceDE w:val="0"/>
              <w:autoSpaceDN w:val="0"/>
              <w:adjustRightInd w:val="0"/>
              <w:jc w:val="both"/>
              <w:rPr>
                <w:rFonts w:eastAsia="Calibri"/>
                <w:sz w:val="20"/>
                <w:szCs w:val="20"/>
                <w:lang w:eastAsia="ru-RU"/>
              </w:rPr>
            </w:pPr>
            <w:r w:rsidRPr="00B53F0B">
              <w:rPr>
                <w:rFonts w:eastAsia="Calibri"/>
                <w:sz w:val="20"/>
                <w:szCs w:val="20"/>
                <w:lang w:eastAsia="ru-RU"/>
              </w:rPr>
              <w:t>Минимальный отступ от границы земельного участка – 0,5 м.</w:t>
            </w:r>
          </w:p>
          <w:p w14:paraId="435F2BA7" w14:textId="77777777" w:rsidR="007C5B3A" w:rsidRPr="00B53F0B" w:rsidRDefault="007C5B3A" w:rsidP="00F942D4">
            <w:pPr>
              <w:autoSpaceDE w:val="0"/>
              <w:autoSpaceDN w:val="0"/>
              <w:adjustRightInd w:val="0"/>
              <w:jc w:val="both"/>
              <w:rPr>
                <w:rFonts w:eastAsia="Calibri"/>
                <w:sz w:val="20"/>
                <w:szCs w:val="20"/>
                <w:lang w:eastAsia="ru-RU"/>
              </w:rPr>
            </w:pPr>
            <w:r w:rsidRPr="00B53F0B">
              <w:rPr>
                <w:rFonts w:eastAsia="Calibri"/>
                <w:sz w:val="20"/>
                <w:szCs w:val="20"/>
                <w:lang w:eastAsia="ru-RU"/>
              </w:rPr>
              <w:t>Минимальный размер земельных участков – 4 кв. м.</w:t>
            </w:r>
          </w:p>
          <w:p w14:paraId="351A6C54" w14:textId="77777777" w:rsidR="007C5B3A" w:rsidRPr="00B53F0B" w:rsidRDefault="007C5B3A" w:rsidP="00F942D4">
            <w:pPr>
              <w:autoSpaceDE w:val="0"/>
              <w:autoSpaceDN w:val="0"/>
              <w:adjustRightInd w:val="0"/>
              <w:jc w:val="both"/>
              <w:rPr>
                <w:rFonts w:eastAsia="Calibri"/>
                <w:sz w:val="20"/>
                <w:szCs w:val="20"/>
                <w:lang w:eastAsia="ru-RU"/>
              </w:rPr>
            </w:pPr>
            <w:r w:rsidRPr="00B53F0B">
              <w:rPr>
                <w:rFonts w:eastAsia="Calibri"/>
                <w:sz w:val="20"/>
                <w:szCs w:val="20"/>
                <w:lang w:eastAsia="ru-RU"/>
              </w:rPr>
              <w:t>Максимальный процент застройки зданиями и сооружениями в границах земельного участка – 90.</w:t>
            </w:r>
            <w:r w:rsidRPr="00B53F0B" w:rsidDel="00E90BA9">
              <w:rPr>
                <w:rFonts w:eastAsia="Calibri"/>
                <w:sz w:val="20"/>
                <w:szCs w:val="20"/>
                <w:lang w:eastAsia="ru-RU"/>
              </w:rPr>
              <w:t xml:space="preserve"> </w:t>
            </w:r>
          </w:p>
        </w:tc>
      </w:tr>
      <w:tr w:rsidR="007C5B3A" w:rsidRPr="00B53F0B" w14:paraId="42A09062" w14:textId="77777777" w:rsidTr="00496465">
        <w:tc>
          <w:tcPr>
            <w:tcW w:w="3641" w:type="dxa"/>
          </w:tcPr>
          <w:p w14:paraId="7D59BFEE" w14:textId="77777777" w:rsidR="007C5B3A" w:rsidRPr="00B53F0B" w:rsidRDefault="007C5B3A" w:rsidP="00F942D4">
            <w:pPr>
              <w:textAlignment w:val="baseline"/>
              <w:rPr>
                <w:sz w:val="20"/>
                <w:szCs w:val="20"/>
                <w:lang w:eastAsia="ru-RU"/>
              </w:rPr>
            </w:pPr>
            <w:r w:rsidRPr="00B53F0B">
              <w:rPr>
                <w:sz w:val="20"/>
                <w:szCs w:val="20"/>
                <w:lang w:eastAsia="ru-RU"/>
              </w:rPr>
              <w:t>Предоставление коммунальных услуг (3.1.1)</w:t>
            </w:r>
          </w:p>
        </w:tc>
        <w:tc>
          <w:tcPr>
            <w:tcW w:w="7807" w:type="dxa"/>
          </w:tcPr>
          <w:p w14:paraId="7725153A"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vMerge/>
          </w:tcPr>
          <w:p w14:paraId="64AC575E" w14:textId="77777777" w:rsidR="007C5B3A" w:rsidRPr="00B53F0B" w:rsidRDefault="007C5B3A" w:rsidP="00F942D4">
            <w:pPr>
              <w:autoSpaceDE w:val="0"/>
              <w:autoSpaceDN w:val="0"/>
              <w:adjustRightInd w:val="0"/>
              <w:jc w:val="both"/>
              <w:rPr>
                <w:rFonts w:eastAsia="Calibri"/>
                <w:sz w:val="20"/>
                <w:szCs w:val="20"/>
                <w:lang w:eastAsia="ru-RU"/>
              </w:rPr>
            </w:pPr>
          </w:p>
        </w:tc>
      </w:tr>
      <w:tr w:rsidR="007C5B3A" w:rsidRPr="00B53F0B" w14:paraId="10AE24D2" w14:textId="77777777" w:rsidTr="00496465">
        <w:tc>
          <w:tcPr>
            <w:tcW w:w="3641" w:type="dxa"/>
          </w:tcPr>
          <w:p w14:paraId="24CFD446" w14:textId="77777777" w:rsidR="007C5B3A" w:rsidRPr="00B53F0B" w:rsidRDefault="007C5B3A" w:rsidP="00F942D4">
            <w:pPr>
              <w:textAlignment w:val="baseline"/>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7807" w:type="dxa"/>
          </w:tcPr>
          <w:p w14:paraId="540F3EA5"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Pr>
          <w:p w14:paraId="67E32923" w14:textId="77777777" w:rsidR="007C5B3A" w:rsidRPr="00B53F0B" w:rsidRDefault="007C5B3A" w:rsidP="00F942D4">
            <w:pPr>
              <w:autoSpaceDE w:val="0"/>
              <w:autoSpaceDN w:val="0"/>
              <w:adjustRightInd w:val="0"/>
              <w:jc w:val="both"/>
              <w:rPr>
                <w:rFonts w:eastAsia="Calibri"/>
                <w:sz w:val="20"/>
                <w:szCs w:val="20"/>
                <w:lang w:eastAsia="ru-RU"/>
              </w:rPr>
            </w:pPr>
          </w:p>
        </w:tc>
      </w:tr>
      <w:tr w:rsidR="00803FB1" w:rsidRPr="00B53F0B" w14:paraId="00D129A8" w14:textId="77777777" w:rsidTr="00496465">
        <w:tc>
          <w:tcPr>
            <w:tcW w:w="3641" w:type="dxa"/>
          </w:tcPr>
          <w:p w14:paraId="03C73E7F" w14:textId="77777777" w:rsidR="00803FB1" w:rsidRPr="00B53F0B" w:rsidRDefault="00803FB1" w:rsidP="00803FB1">
            <w:pPr>
              <w:textAlignment w:val="baseline"/>
              <w:rPr>
                <w:sz w:val="20"/>
                <w:szCs w:val="20"/>
                <w:lang w:eastAsia="ru-RU"/>
              </w:rPr>
            </w:pPr>
            <w:r w:rsidRPr="00B53F0B">
              <w:rPr>
                <w:sz w:val="20"/>
                <w:szCs w:val="20"/>
                <w:lang w:eastAsia="ru-RU"/>
              </w:rPr>
              <w:t>Приюты для животных (3.10.2)</w:t>
            </w:r>
          </w:p>
        </w:tc>
        <w:tc>
          <w:tcPr>
            <w:tcW w:w="7807" w:type="dxa"/>
          </w:tcPr>
          <w:p w14:paraId="0DB53614" w14:textId="77777777" w:rsidR="00803FB1" w:rsidRPr="00B53F0B" w:rsidRDefault="00803FB1" w:rsidP="00803FB1">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оказания ветеринарных услуг в стационаре;</w:t>
            </w:r>
            <w:r w:rsidRPr="00B53F0B">
              <w:rPr>
                <w:sz w:val="20"/>
                <w:szCs w:val="20"/>
                <w:lang w:eastAsia="ru-RU"/>
              </w:rPr>
              <w:br/>
            </w:r>
            <w:r w:rsidRPr="00B53F0B">
              <w:rPr>
                <w:sz w:val="20"/>
                <w:szCs w:val="20"/>
                <w:lang w:eastAsia="ru-RU"/>
              </w:rPr>
              <w:b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Pr="00B53F0B">
              <w:rPr>
                <w:sz w:val="20"/>
                <w:szCs w:val="20"/>
                <w:lang w:eastAsia="ru-RU"/>
              </w:rPr>
              <w:br/>
            </w:r>
            <w:r w:rsidRPr="00B53F0B">
              <w:rPr>
                <w:sz w:val="20"/>
                <w:szCs w:val="20"/>
                <w:lang w:eastAsia="ru-RU"/>
              </w:rPr>
              <w:br/>
              <w:t>размещение объектов капитального строительства, предназначенных для организации гостиниц для животных</w:t>
            </w:r>
          </w:p>
        </w:tc>
        <w:tc>
          <w:tcPr>
            <w:tcW w:w="3642" w:type="dxa"/>
          </w:tcPr>
          <w:p w14:paraId="7BE8499F" w14:textId="77777777" w:rsidR="00803FB1" w:rsidRPr="00B53F0B" w:rsidRDefault="00803FB1" w:rsidP="00803FB1">
            <w:pPr>
              <w:autoSpaceDE w:val="0"/>
              <w:autoSpaceDN w:val="0"/>
              <w:adjustRightInd w:val="0"/>
              <w:rPr>
                <w:rFonts w:eastAsia="Calibri"/>
                <w:sz w:val="20"/>
                <w:szCs w:val="20"/>
                <w:lang w:eastAsia="ru-RU"/>
              </w:rPr>
            </w:pPr>
            <w:r w:rsidRPr="00B53F0B">
              <w:rPr>
                <w:rFonts w:eastAsia="Calibri"/>
                <w:sz w:val="20"/>
                <w:szCs w:val="20"/>
                <w:lang w:eastAsia="ru-RU"/>
              </w:rPr>
              <w:t>Предельное количество этажей – до 2 надземных этажей.</w:t>
            </w:r>
          </w:p>
          <w:p w14:paraId="195D46FC" w14:textId="77777777" w:rsidR="00803FB1" w:rsidRPr="00B53F0B" w:rsidRDefault="00803FB1" w:rsidP="00803FB1">
            <w:pPr>
              <w:autoSpaceDE w:val="0"/>
              <w:autoSpaceDN w:val="0"/>
              <w:adjustRightInd w:val="0"/>
              <w:rPr>
                <w:rFonts w:eastAsia="Calibri"/>
                <w:sz w:val="20"/>
                <w:szCs w:val="20"/>
                <w:lang w:eastAsia="ru-RU"/>
              </w:rPr>
            </w:pPr>
            <w:r w:rsidRPr="00B53F0B">
              <w:rPr>
                <w:rFonts w:eastAsia="Calibri"/>
                <w:sz w:val="20"/>
                <w:szCs w:val="20"/>
                <w:lang w:eastAsia="ru-RU"/>
              </w:rPr>
              <w:t>Минимальный отступ от границы земельного участка – 0,5 м.</w:t>
            </w:r>
          </w:p>
          <w:p w14:paraId="2A78EC84" w14:textId="77777777" w:rsidR="00803FB1" w:rsidRPr="00B53F0B" w:rsidRDefault="00803FB1" w:rsidP="00803FB1">
            <w:pPr>
              <w:autoSpaceDE w:val="0"/>
              <w:autoSpaceDN w:val="0"/>
              <w:adjustRightInd w:val="0"/>
              <w:rPr>
                <w:rFonts w:eastAsia="Calibri"/>
                <w:sz w:val="20"/>
                <w:szCs w:val="20"/>
                <w:lang w:eastAsia="ru-RU"/>
              </w:rPr>
            </w:pPr>
            <w:r w:rsidRPr="00B53F0B">
              <w:rPr>
                <w:rFonts w:eastAsia="Calibri"/>
                <w:sz w:val="20"/>
                <w:szCs w:val="20"/>
                <w:lang w:eastAsia="ru-RU"/>
              </w:rPr>
              <w:t>Минимальный размер земельных участков – 4 кв. м.</w:t>
            </w:r>
          </w:p>
          <w:p w14:paraId="7C165BEA" w14:textId="77777777" w:rsidR="00803FB1" w:rsidRPr="00B53F0B" w:rsidRDefault="00803FB1" w:rsidP="00803FB1">
            <w:pPr>
              <w:textAlignment w:val="baseline"/>
              <w:rPr>
                <w:sz w:val="20"/>
                <w:szCs w:val="20"/>
                <w:lang w:eastAsia="ru-RU"/>
              </w:rPr>
            </w:pPr>
            <w:r w:rsidRPr="00B53F0B">
              <w:rPr>
                <w:rFonts w:eastAsia="Calibri"/>
                <w:sz w:val="20"/>
                <w:szCs w:val="20"/>
                <w:lang w:eastAsia="ru-RU"/>
              </w:rPr>
              <w:t>Максимальный процент застройки зданиями и сооружениями в границах земельного участка – 90.</w:t>
            </w:r>
          </w:p>
        </w:tc>
      </w:tr>
      <w:tr w:rsidR="00803FB1" w:rsidRPr="00B53F0B" w14:paraId="049C6479" w14:textId="77777777" w:rsidTr="00496465">
        <w:tc>
          <w:tcPr>
            <w:tcW w:w="3641" w:type="dxa"/>
          </w:tcPr>
          <w:p w14:paraId="7337B911" w14:textId="77777777" w:rsidR="00803FB1" w:rsidRPr="00B53F0B" w:rsidRDefault="00803FB1" w:rsidP="00803FB1">
            <w:pPr>
              <w:textAlignment w:val="baseline"/>
              <w:rPr>
                <w:sz w:val="20"/>
                <w:szCs w:val="20"/>
                <w:lang w:eastAsia="ru-RU"/>
              </w:rPr>
            </w:pPr>
            <w:r w:rsidRPr="00B53F0B">
              <w:rPr>
                <w:sz w:val="20"/>
                <w:szCs w:val="20"/>
                <w:lang w:eastAsia="ru-RU"/>
              </w:rPr>
              <w:t>Хранение автотранспорта (2.7.1)</w:t>
            </w:r>
          </w:p>
        </w:tc>
        <w:tc>
          <w:tcPr>
            <w:tcW w:w="7807" w:type="dxa"/>
          </w:tcPr>
          <w:p w14:paraId="3BC3B35E" w14:textId="77777777" w:rsidR="00803FB1" w:rsidRPr="00B53F0B" w:rsidRDefault="00803FB1" w:rsidP="00803FB1">
            <w:pPr>
              <w:textAlignment w:val="baseline"/>
              <w:rPr>
                <w:sz w:val="20"/>
                <w:szCs w:val="20"/>
                <w:lang w:eastAsia="ru-RU"/>
              </w:rPr>
            </w:pPr>
            <w:r w:rsidRPr="00B53F0B">
              <w:rPr>
                <w:sz w:val="20"/>
                <w:szCs w:val="20"/>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3642" w:type="dxa"/>
          </w:tcPr>
          <w:p w14:paraId="5DC4FBA2" w14:textId="77777777" w:rsidR="00803FB1" w:rsidRPr="00B53F0B" w:rsidRDefault="00803FB1" w:rsidP="00803FB1">
            <w:pPr>
              <w:jc w:val="both"/>
              <w:rPr>
                <w:sz w:val="20"/>
                <w:szCs w:val="20"/>
                <w:lang w:eastAsia="ru-RU"/>
              </w:rPr>
            </w:pPr>
            <w:r w:rsidRPr="00B53F0B">
              <w:rPr>
                <w:sz w:val="20"/>
                <w:szCs w:val="20"/>
                <w:lang w:eastAsia="ru-RU"/>
              </w:rPr>
              <w:t>Предельное количество этажей – до 4 надземных этажей.</w:t>
            </w:r>
          </w:p>
          <w:p w14:paraId="68F65190" w14:textId="77777777" w:rsidR="00803FB1" w:rsidRPr="00B53F0B" w:rsidRDefault="00803FB1" w:rsidP="00803FB1">
            <w:pPr>
              <w:jc w:val="both"/>
              <w:rPr>
                <w:sz w:val="20"/>
                <w:szCs w:val="20"/>
                <w:lang w:eastAsia="ru-RU"/>
              </w:rPr>
            </w:pPr>
            <w:r w:rsidRPr="00B53F0B">
              <w:rPr>
                <w:sz w:val="20"/>
                <w:szCs w:val="20"/>
                <w:lang w:eastAsia="ru-RU"/>
              </w:rPr>
              <w:t>Минимальный отступ от границы земельного участка – 3 м.</w:t>
            </w:r>
          </w:p>
          <w:p w14:paraId="4CA3E7BD" w14:textId="77777777" w:rsidR="00803FB1" w:rsidRPr="00B53F0B" w:rsidRDefault="00803FB1" w:rsidP="00803FB1">
            <w:pPr>
              <w:jc w:val="both"/>
              <w:rPr>
                <w:sz w:val="20"/>
                <w:szCs w:val="20"/>
                <w:lang w:eastAsia="ru-RU"/>
              </w:rPr>
            </w:pPr>
            <w:r w:rsidRPr="00B53F0B">
              <w:rPr>
                <w:sz w:val="20"/>
                <w:szCs w:val="20"/>
                <w:lang w:eastAsia="ru-RU"/>
              </w:rPr>
              <w:t>Размеры земельных участков:</w:t>
            </w:r>
          </w:p>
          <w:p w14:paraId="46FE231D" w14:textId="77777777" w:rsidR="00803FB1" w:rsidRPr="00B53F0B" w:rsidRDefault="00803FB1" w:rsidP="00803FB1">
            <w:pPr>
              <w:jc w:val="both"/>
              <w:rPr>
                <w:sz w:val="20"/>
                <w:szCs w:val="20"/>
                <w:lang w:eastAsia="ru-RU"/>
              </w:rPr>
            </w:pPr>
            <w:r w:rsidRPr="00B53F0B">
              <w:rPr>
                <w:sz w:val="20"/>
                <w:szCs w:val="20"/>
                <w:lang w:eastAsia="ru-RU"/>
              </w:rPr>
              <w:t>- минимальный – 40 кв. м;</w:t>
            </w:r>
          </w:p>
          <w:p w14:paraId="1E95E721" w14:textId="77777777" w:rsidR="00803FB1" w:rsidRPr="00B53F0B" w:rsidRDefault="00803FB1" w:rsidP="00803FB1">
            <w:pPr>
              <w:jc w:val="both"/>
              <w:rPr>
                <w:sz w:val="20"/>
                <w:szCs w:val="20"/>
                <w:lang w:eastAsia="ru-RU"/>
              </w:rPr>
            </w:pPr>
            <w:r w:rsidRPr="00B53F0B">
              <w:rPr>
                <w:sz w:val="20"/>
                <w:szCs w:val="20"/>
                <w:lang w:eastAsia="ru-RU"/>
              </w:rPr>
              <w:t>- максимальный для индивидуального гаража – 80 кв. м.</w:t>
            </w:r>
          </w:p>
          <w:p w14:paraId="77D09D6C" w14:textId="77777777" w:rsidR="00803FB1" w:rsidRPr="00B53F0B" w:rsidRDefault="00803FB1" w:rsidP="00803FB1">
            <w:pPr>
              <w:jc w:val="both"/>
              <w:rPr>
                <w:sz w:val="20"/>
                <w:szCs w:val="20"/>
                <w:lang w:eastAsia="ru-RU"/>
              </w:rPr>
            </w:pPr>
            <w:r w:rsidRPr="00B53F0B">
              <w:rPr>
                <w:sz w:val="20"/>
                <w:szCs w:val="20"/>
                <w:lang w:eastAsia="ru-RU"/>
              </w:rPr>
              <w:t>- максимальный для иных типов гаражей не устанавливается.</w:t>
            </w:r>
          </w:p>
          <w:p w14:paraId="19344088" w14:textId="77777777" w:rsidR="00803FB1" w:rsidRPr="00B53F0B" w:rsidRDefault="00803FB1" w:rsidP="00803FB1">
            <w:pPr>
              <w:autoSpaceDE w:val="0"/>
              <w:autoSpaceDN w:val="0"/>
              <w:adjustRightInd w:val="0"/>
              <w:jc w:val="both"/>
              <w:rPr>
                <w:rFonts w:eastAsia="Calibri"/>
                <w:sz w:val="20"/>
                <w:szCs w:val="20"/>
                <w:lang w:eastAsia="ru-RU"/>
              </w:rPr>
            </w:pPr>
            <w:r w:rsidRPr="00B53F0B">
              <w:rPr>
                <w:sz w:val="20"/>
                <w:szCs w:val="20"/>
                <w:lang w:eastAsia="ru-RU"/>
              </w:rPr>
              <w:lastRenderedPageBreak/>
              <w:t xml:space="preserve">Максимальный процент застройки зданиями и сооружениями в границах земельного участка – </w:t>
            </w:r>
            <w:proofErr w:type="gramStart"/>
            <w:r w:rsidRPr="00B53F0B">
              <w:rPr>
                <w:sz w:val="20"/>
                <w:szCs w:val="20"/>
                <w:lang w:eastAsia="ru-RU"/>
              </w:rPr>
              <w:t>75 .</w:t>
            </w:r>
            <w:proofErr w:type="gramEnd"/>
          </w:p>
        </w:tc>
      </w:tr>
      <w:tr w:rsidR="00803FB1" w:rsidRPr="00B53F0B" w14:paraId="1F523952" w14:textId="77777777" w:rsidTr="00496465">
        <w:tc>
          <w:tcPr>
            <w:tcW w:w="3641" w:type="dxa"/>
          </w:tcPr>
          <w:p w14:paraId="7EC718DF" w14:textId="77777777" w:rsidR="00803FB1" w:rsidRPr="00B53F0B" w:rsidRDefault="00803FB1" w:rsidP="00803FB1">
            <w:pPr>
              <w:textAlignment w:val="baseline"/>
              <w:rPr>
                <w:sz w:val="20"/>
                <w:szCs w:val="20"/>
                <w:lang w:eastAsia="ru-RU"/>
              </w:rPr>
            </w:pPr>
            <w:r w:rsidRPr="00B53F0B">
              <w:rPr>
                <w:sz w:val="20"/>
                <w:szCs w:val="20"/>
                <w:lang w:eastAsia="ru-RU"/>
              </w:rPr>
              <w:lastRenderedPageBreak/>
              <w:t>Служебные гаражи (4.9)</w:t>
            </w:r>
          </w:p>
        </w:tc>
        <w:tc>
          <w:tcPr>
            <w:tcW w:w="7807" w:type="dxa"/>
          </w:tcPr>
          <w:p w14:paraId="37121594" w14:textId="77777777" w:rsidR="00803FB1" w:rsidRPr="00B53F0B" w:rsidRDefault="00803FB1" w:rsidP="00803FB1">
            <w:pPr>
              <w:textAlignment w:val="baseline"/>
              <w:rPr>
                <w:sz w:val="20"/>
                <w:szCs w:val="20"/>
                <w:lang w:eastAsia="ru-RU"/>
              </w:rPr>
            </w:pPr>
            <w:r w:rsidRPr="00B53F0B">
              <w:rPr>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642" w:type="dxa"/>
          </w:tcPr>
          <w:p w14:paraId="4BD29E44" w14:textId="77777777" w:rsidR="00803FB1" w:rsidRPr="00B53F0B" w:rsidRDefault="00803FB1" w:rsidP="00803FB1">
            <w:pPr>
              <w:jc w:val="both"/>
              <w:rPr>
                <w:sz w:val="20"/>
                <w:szCs w:val="20"/>
                <w:lang w:eastAsia="ru-RU"/>
              </w:rPr>
            </w:pPr>
            <w:r w:rsidRPr="00B53F0B">
              <w:rPr>
                <w:sz w:val="20"/>
                <w:szCs w:val="20"/>
                <w:lang w:eastAsia="ru-RU"/>
              </w:rPr>
              <w:t>Предельное количество этажей – до 2 надземных этажей.</w:t>
            </w:r>
          </w:p>
          <w:p w14:paraId="6A0E65D3" w14:textId="77777777" w:rsidR="00803FB1" w:rsidRPr="00B53F0B" w:rsidRDefault="00803FB1" w:rsidP="00803FB1">
            <w:pPr>
              <w:jc w:val="both"/>
              <w:rPr>
                <w:sz w:val="20"/>
                <w:szCs w:val="20"/>
                <w:lang w:eastAsia="ru-RU"/>
              </w:rPr>
            </w:pPr>
            <w:r w:rsidRPr="00B53F0B">
              <w:rPr>
                <w:sz w:val="20"/>
                <w:szCs w:val="20"/>
                <w:lang w:eastAsia="ru-RU"/>
              </w:rPr>
              <w:t xml:space="preserve"> Минимальные отступы от границ земельного участка – не подлежат установлению.</w:t>
            </w:r>
          </w:p>
          <w:p w14:paraId="456548A9" w14:textId="77777777" w:rsidR="00803FB1" w:rsidRPr="00B53F0B" w:rsidRDefault="00803FB1" w:rsidP="00803FB1">
            <w:pPr>
              <w:jc w:val="both"/>
              <w:rPr>
                <w:sz w:val="20"/>
                <w:szCs w:val="20"/>
                <w:lang w:eastAsia="ru-RU"/>
              </w:rPr>
            </w:pPr>
            <w:r w:rsidRPr="00B53F0B">
              <w:rPr>
                <w:sz w:val="20"/>
                <w:szCs w:val="20"/>
                <w:lang w:eastAsia="ru-RU"/>
              </w:rPr>
              <w:t>Размеры земельных участков не подлежат установлению.</w:t>
            </w:r>
          </w:p>
          <w:p w14:paraId="59A162A5" w14:textId="77777777" w:rsidR="00803FB1" w:rsidRPr="00B53F0B" w:rsidRDefault="00803FB1" w:rsidP="00803FB1">
            <w:pPr>
              <w:autoSpaceDE w:val="0"/>
              <w:autoSpaceDN w:val="0"/>
              <w:adjustRightInd w:val="0"/>
              <w:jc w:val="both"/>
              <w:rPr>
                <w:rFonts w:eastAsia="Calibri"/>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r w:rsidR="00803FB1" w:rsidRPr="00B53F0B" w14:paraId="1C98B5F5" w14:textId="77777777" w:rsidTr="00496465">
        <w:tc>
          <w:tcPr>
            <w:tcW w:w="3641" w:type="dxa"/>
          </w:tcPr>
          <w:p w14:paraId="306DCF6A" w14:textId="77777777" w:rsidR="00803FB1" w:rsidRPr="00B53F0B" w:rsidRDefault="00803FB1" w:rsidP="00803FB1">
            <w:pPr>
              <w:textAlignment w:val="baseline"/>
              <w:rPr>
                <w:sz w:val="20"/>
                <w:szCs w:val="20"/>
                <w:lang w:eastAsia="ru-RU"/>
              </w:rPr>
            </w:pPr>
            <w:r w:rsidRPr="00B53F0B">
              <w:rPr>
                <w:sz w:val="20"/>
                <w:szCs w:val="20"/>
                <w:lang w:eastAsia="ru-RU"/>
              </w:rPr>
              <w:t>Земельные участки (территории) общего пользования (12.0)</w:t>
            </w:r>
          </w:p>
        </w:tc>
        <w:tc>
          <w:tcPr>
            <w:tcW w:w="7807" w:type="dxa"/>
          </w:tcPr>
          <w:p w14:paraId="7FBADA10" w14:textId="77777777" w:rsidR="00803FB1" w:rsidRPr="00B53F0B" w:rsidRDefault="00803FB1" w:rsidP="00803FB1">
            <w:pPr>
              <w:textAlignment w:val="baseline"/>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Pr>
          <w:p w14:paraId="3E4C9FBC" w14:textId="77777777" w:rsidR="00803FB1" w:rsidRPr="00B53F0B" w:rsidRDefault="00803FB1" w:rsidP="00803FB1">
            <w:pPr>
              <w:autoSpaceDE w:val="0"/>
              <w:autoSpaceDN w:val="0"/>
              <w:adjustRightInd w:val="0"/>
              <w:jc w:val="both"/>
              <w:rPr>
                <w:rFonts w:eastAsia="Calibri"/>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803FB1" w:rsidRPr="00B53F0B" w14:paraId="4F063ACF" w14:textId="77777777" w:rsidTr="00496465">
        <w:tc>
          <w:tcPr>
            <w:tcW w:w="3641" w:type="dxa"/>
          </w:tcPr>
          <w:p w14:paraId="2989367F" w14:textId="77777777" w:rsidR="00803FB1" w:rsidRPr="00B53F0B" w:rsidRDefault="00803FB1" w:rsidP="00803FB1">
            <w:pPr>
              <w:textAlignment w:val="baseline"/>
              <w:rPr>
                <w:sz w:val="20"/>
                <w:szCs w:val="20"/>
                <w:lang w:eastAsia="ru-RU"/>
              </w:rPr>
            </w:pPr>
            <w:r w:rsidRPr="00B53F0B">
              <w:rPr>
                <w:sz w:val="20"/>
                <w:szCs w:val="20"/>
                <w:lang w:eastAsia="ru-RU"/>
              </w:rPr>
              <w:t>Улично-дорожная сеть (12.0.1)</w:t>
            </w:r>
          </w:p>
        </w:tc>
        <w:tc>
          <w:tcPr>
            <w:tcW w:w="7807" w:type="dxa"/>
          </w:tcPr>
          <w:p w14:paraId="0FFC6C59" w14:textId="77777777" w:rsidR="00803FB1" w:rsidRPr="00B53F0B" w:rsidRDefault="00803FB1" w:rsidP="00803FB1">
            <w:pPr>
              <w:textAlignment w:val="baseline"/>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Pr>
          <w:p w14:paraId="61D54D60" w14:textId="77777777" w:rsidR="00803FB1" w:rsidRPr="00B53F0B" w:rsidRDefault="00803FB1" w:rsidP="00803FB1">
            <w:pPr>
              <w:autoSpaceDE w:val="0"/>
              <w:autoSpaceDN w:val="0"/>
              <w:adjustRightInd w:val="0"/>
              <w:jc w:val="both"/>
              <w:rPr>
                <w:sz w:val="20"/>
                <w:szCs w:val="20"/>
                <w:lang w:eastAsia="ru-RU"/>
              </w:rPr>
            </w:pPr>
          </w:p>
        </w:tc>
      </w:tr>
      <w:tr w:rsidR="00803FB1" w:rsidRPr="00B53F0B" w14:paraId="211BFF32" w14:textId="77777777" w:rsidTr="00496465">
        <w:tc>
          <w:tcPr>
            <w:tcW w:w="3641" w:type="dxa"/>
          </w:tcPr>
          <w:p w14:paraId="3D0AF65C" w14:textId="77777777" w:rsidR="00803FB1" w:rsidRPr="00B53F0B" w:rsidRDefault="00803FB1" w:rsidP="00803FB1">
            <w:pPr>
              <w:textAlignment w:val="baseline"/>
              <w:rPr>
                <w:sz w:val="20"/>
                <w:szCs w:val="20"/>
                <w:lang w:eastAsia="ru-RU"/>
              </w:rPr>
            </w:pPr>
            <w:r w:rsidRPr="00B53F0B">
              <w:rPr>
                <w:sz w:val="20"/>
                <w:szCs w:val="20"/>
                <w:lang w:eastAsia="ru-RU"/>
              </w:rPr>
              <w:t>Благоустройство территории (12.0.2)</w:t>
            </w:r>
          </w:p>
        </w:tc>
        <w:tc>
          <w:tcPr>
            <w:tcW w:w="7807" w:type="dxa"/>
          </w:tcPr>
          <w:p w14:paraId="6899F51F" w14:textId="77777777" w:rsidR="00803FB1" w:rsidRPr="00B53F0B" w:rsidRDefault="00803FB1" w:rsidP="00803FB1">
            <w:pPr>
              <w:textAlignment w:val="baseline"/>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Pr>
          <w:p w14:paraId="755D8DF6" w14:textId="77777777" w:rsidR="00803FB1" w:rsidRPr="00B53F0B" w:rsidRDefault="00803FB1" w:rsidP="00803FB1">
            <w:pPr>
              <w:autoSpaceDE w:val="0"/>
              <w:autoSpaceDN w:val="0"/>
              <w:adjustRightInd w:val="0"/>
              <w:jc w:val="both"/>
              <w:rPr>
                <w:sz w:val="20"/>
                <w:szCs w:val="20"/>
                <w:lang w:eastAsia="ru-RU"/>
              </w:rPr>
            </w:pPr>
          </w:p>
        </w:tc>
      </w:tr>
    </w:tbl>
    <w:p w14:paraId="4A19D923" w14:textId="77777777" w:rsidR="00715884" w:rsidRPr="00B53F0B" w:rsidRDefault="00715884" w:rsidP="00715884"/>
    <w:p w14:paraId="5CABE17D" w14:textId="77777777" w:rsidR="00715884" w:rsidRPr="00B53F0B" w:rsidRDefault="00715884" w:rsidP="00715884"/>
    <w:p w14:paraId="48F66714" w14:textId="77777777" w:rsidR="00803FB1" w:rsidRPr="00B53F0B" w:rsidRDefault="00803FB1" w:rsidP="00715884"/>
    <w:p w14:paraId="2FDD4EF8" w14:textId="77777777" w:rsidR="00803FB1" w:rsidRPr="00B53F0B" w:rsidRDefault="00803FB1" w:rsidP="00715884"/>
    <w:p w14:paraId="582B5EBA" w14:textId="77777777" w:rsidR="00803FB1" w:rsidRPr="00B53F0B" w:rsidRDefault="00803FB1" w:rsidP="00715884"/>
    <w:p w14:paraId="12DDEF39" w14:textId="77777777" w:rsidR="00803FB1" w:rsidRPr="00B53F0B" w:rsidRDefault="00803FB1" w:rsidP="00715884"/>
    <w:p w14:paraId="672F1587" w14:textId="77777777" w:rsidR="00803FB1" w:rsidRPr="00B53F0B" w:rsidRDefault="00803FB1" w:rsidP="00715884"/>
    <w:p w14:paraId="1459C240" w14:textId="77777777" w:rsidR="00803FB1" w:rsidRPr="00B53F0B" w:rsidRDefault="00803FB1" w:rsidP="00715884"/>
    <w:p w14:paraId="527DBB6F" w14:textId="77777777" w:rsidR="00803FB1" w:rsidRPr="00B53F0B" w:rsidRDefault="00803FB1" w:rsidP="00715884"/>
    <w:p w14:paraId="3C8C7547" w14:textId="77777777" w:rsidR="00803FB1" w:rsidRPr="00B53F0B" w:rsidRDefault="00803FB1" w:rsidP="00715884"/>
    <w:p w14:paraId="737C0A78" w14:textId="77777777" w:rsidR="00803FB1" w:rsidRPr="00B53F0B" w:rsidRDefault="00803FB1" w:rsidP="00715884"/>
    <w:p w14:paraId="78AA8A16" w14:textId="77777777" w:rsidR="00803FB1" w:rsidRPr="00B53F0B" w:rsidRDefault="00803FB1" w:rsidP="00715884"/>
    <w:p w14:paraId="41806ECB" w14:textId="77777777" w:rsidR="00715884" w:rsidRPr="00B53F0B" w:rsidRDefault="00715884" w:rsidP="00715884">
      <w:r w:rsidRPr="00B53F0B">
        <w:t>2. Условно разрешенные виды и параметры использования земельных участков и объектов капитального строительства</w:t>
      </w:r>
    </w:p>
    <w:tbl>
      <w:tblPr>
        <w:tblW w:w="150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7807"/>
        <w:gridCol w:w="3642"/>
      </w:tblGrid>
      <w:tr w:rsidR="007C5B3A" w:rsidRPr="00B53F0B" w14:paraId="27A55E3E" w14:textId="77777777" w:rsidTr="00703618">
        <w:trPr>
          <w:trHeight w:val="405"/>
        </w:trPr>
        <w:tc>
          <w:tcPr>
            <w:tcW w:w="11448" w:type="dxa"/>
            <w:gridSpan w:val="2"/>
            <w:tcBorders>
              <w:top w:val="single" w:sz="4" w:space="0" w:color="auto"/>
              <w:left w:val="single" w:sz="4" w:space="0" w:color="auto"/>
              <w:bottom w:val="single" w:sz="4" w:space="0" w:color="auto"/>
              <w:right w:val="single" w:sz="4" w:space="0" w:color="auto"/>
            </w:tcBorders>
            <w:vAlign w:val="center"/>
          </w:tcPr>
          <w:p w14:paraId="772744E0" w14:textId="77777777" w:rsidR="007C5B3A" w:rsidRPr="00B53F0B" w:rsidRDefault="007C5B3A" w:rsidP="00372BB3">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388A2B21" w14:textId="77777777" w:rsidR="007C5B3A" w:rsidRPr="00B53F0B" w:rsidRDefault="007C5B3A" w:rsidP="00372BB3">
            <w:pPr>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574E7BC9" w14:textId="77777777" w:rsidTr="00703618">
        <w:trPr>
          <w:trHeight w:val="135"/>
        </w:trPr>
        <w:tc>
          <w:tcPr>
            <w:tcW w:w="3641" w:type="dxa"/>
            <w:tcBorders>
              <w:top w:val="single" w:sz="4" w:space="0" w:color="auto"/>
              <w:left w:val="single" w:sz="4" w:space="0" w:color="auto"/>
              <w:bottom w:val="single" w:sz="4" w:space="0" w:color="auto"/>
              <w:right w:val="single" w:sz="4" w:space="0" w:color="auto"/>
            </w:tcBorders>
            <w:vAlign w:val="center"/>
          </w:tcPr>
          <w:p w14:paraId="0E1D2E6B"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7807" w:type="dxa"/>
            <w:tcBorders>
              <w:top w:val="single" w:sz="4" w:space="0" w:color="auto"/>
              <w:left w:val="single" w:sz="4" w:space="0" w:color="auto"/>
              <w:bottom w:val="single" w:sz="4" w:space="0" w:color="auto"/>
              <w:right w:val="single" w:sz="4" w:space="0" w:color="auto"/>
            </w:tcBorders>
            <w:vAlign w:val="center"/>
          </w:tcPr>
          <w:p w14:paraId="108A73B3"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2A854FAD" w14:textId="77777777" w:rsidR="007C5B3A" w:rsidRPr="00B53F0B" w:rsidRDefault="007C5B3A" w:rsidP="00372BB3">
            <w:pPr>
              <w:jc w:val="center"/>
              <w:rPr>
                <w:b/>
                <w:sz w:val="20"/>
                <w:szCs w:val="20"/>
                <w:lang w:eastAsia="ru-RU"/>
              </w:rPr>
            </w:pPr>
          </w:p>
        </w:tc>
      </w:tr>
      <w:tr w:rsidR="00867A08" w:rsidRPr="00B53F0B" w14:paraId="4E82AD1E" w14:textId="77777777" w:rsidTr="00703618">
        <w:trPr>
          <w:trHeight w:val="2373"/>
        </w:trPr>
        <w:tc>
          <w:tcPr>
            <w:tcW w:w="3641" w:type="dxa"/>
            <w:tcBorders>
              <w:top w:val="single" w:sz="4" w:space="0" w:color="auto"/>
              <w:left w:val="single" w:sz="4" w:space="0" w:color="auto"/>
              <w:bottom w:val="single" w:sz="4" w:space="0" w:color="auto"/>
              <w:right w:val="single" w:sz="4" w:space="0" w:color="auto"/>
            </w:tcBorders>
          </w:tcPr>
          <w:p w14:paraId="78EFA2FC" w14:textId="77777777" w:rsidR="00867A08" w:rsidRPr="00B53F0B" w:rsidRDefault="00867A08" w:rsidP="00F942D4">
            <w:pPr>
              <w:textAlignment w:val="baseline"/>
              <w:rPr>
                <w:sz w:val="20"/>
                <w:szCs w:val="20"/>
                <w:lang w:eastAsia="ru-RU"/>
              </w:rPr>
            </w:pPr>
            <w:r w:rsidRPr="00B53F0B">
              <w:rPr>
                <w:sz w:val="20"/>
                <w:szCs w:val="20"/>
                <w:lang w:eastAsia="ru-RU"/>
              </w:rPr>
              <w:t>Специальная деятельность (12.2)</w:t>
            </w:r>
          </w:p>
          <w:p w14:paraId="1C4C9D01" w14:textId="77777777" w:rsidR="00867A08" w:rsidRPr="00B53F0B" w:rsidRDefault="00867A08" w:rsidP="00F942D4">
            <w:pPr>
              <w:textAlignment w:val="baseline"/>
              <w:rPr>
                <w:sz w:val="20"/>
                <w:szCs w:val="20"/>
                <w:lang w:eastAsia="ru-RU"/>
              </w:rPr>
            </w:pPr>
            <w:r w:rsidRPr="00B53F0B">
              <w:rPr>
                <w:sz w:val="20"/>
                <w:szCs w:val="20"/>
                <w:lang w:eastAsia="ru-RU"/>
              </w:rPr>
              <w:t>(в ред. Р-6.45-02 от 30.09.2021)</w:t>
            </w:r>
          </w:p>
        </w:tc>
        <w:tc>
          <w:tcPr>
            <w:tcW w:w="7807" w:type="dxa"/>
            <w:tcBorders>
              <w:top w:val="single" w:sz="4" w:space="0" w:color="auto"/>
              <w:left w:val="single" w:sz="4" w:space="0" w:color="auto"/>
              <w:bottom w:val="single" w:sz="4" w:space="0" w:color="auto"/>
              <w:right w:val="single" w:sz="4" w:space="0" w:color="auto"/>
            </w:tcBorders>
          </w:tcPr>
          <w:p w14:paraId="422FE1CA" w14:textId="77777777" w:rsidR="00867A08" w:rsidRPr="00B53F0B" w:rsidRDefault="00867A08" w:rsidP="002A7EE0">
            <w:pPr>
              <w:widowControl w:val="0"/>
              <w:autoSpaceDE w:val="0"/>
              <w:autoSpaceDN w:val="0"/>
              <w:rPr>
                <w:sz w:val="20"/>
                <w:szCs w:val="20"/>
              </w:rPr>
            </w:pPr>
            <w:r w:rsidRPr="00B53F0B">
              <w:rPr>
                <w:sz w:val="20"/>
                <w:szCs w:val="20"/>
              </w:rPr>
              <w:t>Размещение, хранение, захоронение, утилизация, накопление, обработка,</w:t>
            </w:r>
          </w:p>
          <w:p w14:paraId="41F5E597" w14:textId="77777777" w:rsidR="00867A08" w:rsidRPr="00B53F0B" w:rsidRDefault="00867A08" w:rsidP="002A7EE0">
            <w:pPr>
              <w:widowControl w:val="0"/>
              <w:autoSpaceDE w:val="0"/>
              <w:autoSpaceDN w:val="0"/>
              <w:rPr>
                <w:sz w:val="20"/>
                <w:szCs w:val="20"/>
              </w:rPr>
            </w:pPr>
            <w:r w:rsidRPr="00B53F0B">
              <w:rPr>
                <w:sz w:val="20"/>
                <w:szCs w:val="20"/>
              </w:rPr>
              <w:t>обезвреживание отходов производства и потребления, медицинских отходов,</w:t>
            </w:r>
          </w:p>
          <w:p w14:paraId="11759837" w14:textId="77777777" w:rsidR="00867A08" w:rsidRPr="00B53F0B" w:rsidRDefault="00867A08" w:rsidP="002A7EE0">
            <w:pPr>
              <w:widowControl w:val="0"/>
              <w:autoSpaceDE w:val="0"/>
              <w:autoSpaceDN w:val="0"/>
              <w:rPr>
                <w:sz w:val="20"/>
                <w:szCs w:val="20"/>
              </w:rPr>
            </w:pPr>
            <w:r w:rsidRPr="00B53F0B">
              <w:rPr>
                <w:sz w:val="20"/>
                <w:szCs w:val="20"/>
              </w:rPr>
              <w:t>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w:t>
            </w:r>
          </w:p>
          <w:p w14:paraId="675D3EF5" w14:textId="77777777" w:rsidR="00867A08" w:rsidRPr="00B53F0B" w:rsidRDefault="00867A08" w:rsidP="002A7EE0">
            <w:pPr>
              <w:widowControl w:val="0"/>
              <w:autoSpaceDE w:val="0"/>
              <w:autoSpaceDN w:val="0"/>
              <w:rPr>
                <w:sz w:val="20"/>
                <w:szCs w:val="20"/>
              </w:rPr>
            </w:pPr>
            <w:r w:rsidRPr="00B53F0B">
              <w:rPr>
                <w:sz w:val="20"/>
                <w:szCs w:val="20"/>
              </w:rPr>
              <w:t>бытового мусора и отходов, мест сбора вещей для их вторичной переработки)</w:t>
            </w:r>
          </w:p>
        </w:tc>
        <w:tc>
          <w:tcPr>
            <w:tcW w:w="3642" w:type="dxa"/>
            <w:tcBorders>
              <w:top w:val="single" w:sz="4" w:space="0" w:color="auto"/>
              <w:left w:val="single" w:sz="4" w:space="0" w:color="auto"/>
              <w:bottom w:val="single" w:sz="4" w:space="0" w:color="auto"/>
              <w:right w:val="single" w:sz="4" w:space="0" w:color="auto"/>
            </w:tcBorders>
          </w:tcPr>
          <w:p w14:paraId="7F453A0E" w14:textId="77777777" w:rsidR="00867A08" w:rsidRPr="00B53F0B" w:rsidRDefault="00867A08" w:rsidP="002A7EE0">
            <w:pPr>
              <w:widowControl w:val="0"/>
              <w:autoSpaceDE w:val="0"/>
              <w:autoSpaceDN w:val="0"/>
              <w:rPr>
                <w:sz w:val="20"/>
                <w:szCs w:val="20"/>
              </w:rPr>
            </w:pPr>
            <w:r w:rsidRPr="00B53F0B">
              <w:rPr>
                <w:sz w:val="20"/>
                <w:szCs w:val="20"/>
              </w:rPr>
              <w:t>Предельные (минимальные и (или) максимальные) размеры земельных участков, предельные параметры</w:t>
            </w:r>
          </w:p>
          <w:p w14:paraId="1DD1315C" w14:textId="77777777" w:rsidR="00867A08" w:rsidRPr="00B53F0B" w:rsidRDefault="00867A08" w:rsidP="002A7EE0">
            <w:pPr>
              <w:widowControl w:val="0"/>
              <w:autoSpaceDE w:val="0"/>
              <w:autoSpaceDN w:val="0"/>
              <w:rPr>
                <w:sz w:val="20"/>
                <w:szCs w:val="20"/>
              </w:rPr>
            </w:pPr>
            <w:r w:rsidRPr="00B53F0B">
              <w:rPr>
                <w:sz w:val="20"/>
                <w:szCs w:val="20"/>
              </w:rPr>
              <w:t>разрешенного строительства,</w:t>
            </w:r>
          </w:p>
          <w:p w14:paraId="7D5F5D13" w14:textId="77777777" w:rsidR="00867A08" w:rsidRPr="00B53F0B" w:rsidRDefault="00867A08" w:rsidP="002A7EE0">
            <w:pPr>
              <w:widowControl w:val="0"/>
              <w:autoSpaceDE w:val="0"/>
              <w:autoSpaceDN w:val="0"/>
              <w:rPr>
                <w:sz w:val="20"/>
                <w:szCs w:val="20"/>
              </w:rPr>
            </w:pPr>
            <w:r w:rsidRPr="00B53F0B">
              <w:rPr>
                <w:sz w:val="20"/>
                <w:szCs w:val="20"/>
              </w:rPr>
              <w:t>реконструкции объектов капитального строительства не подлежат установлению</w:t>
            </w:r>
          </w:p>
        </w:tc>
      </w:tr>
      <w:tr w:rsidR="00867A08" w:rsidRPr="00B53F0B" w14:paraId="6DD2C948" w14:textId="77777777" w:rsidTr="00703618">
        <w:trPr>
          <w:trHeight w:val="2373"/>
        </w:trPr>
        <w:tc>
          <w:tcPr>
            <w:tcW w:w="3641" w:type="dxa"/>
            <w:tcBorders>
              <w:top w:val="single" w:sz="4" w:space="0" w:color="auto"/>
              <w:left w:val="single" w:sz="4" w:space="0" w:color="auto"/>
              <w:bottom w:val="single" w:sz="4" w:space="0" w:color="auto"/>
              <w:right w:val="single" w:sz="4" w:space="0" w:color="auto"/>
            </w:tcBorders>
          </w:tcPr>
          <w:p w14:paraId="063844A0" w14:textId="77777777" w:rsidR="00867A08" w:rsidRPr="00B53F0B" w:rsidRDefault="00867A08" w:rsidP="00F942D4">
            <w:pPr>
              <w:textAlignment w:val="baseline"/>
              <w:rPr>
                <w:sz w:val="20"/>
                <w:szCs w:val="20"/>
                <w:lang w:eastAsia="ru-RU"/>
              </w:rPr>
            </w:pPr>
            <w:r w:rsidRPr="00B53F0B">
              <w:rPr>
                <w:sz w:val="20"/>
                <w:szCs w:val="20"/>
                <w:lang w:eastAsia="ru-RU"/>
              </w:rPr>
              <w:t>Бытовое обслуживание (3.3)</w:t>
            </w:r>
          </w:p>
        </w:tc>
        <w:tc>
          <w:tcPr>
            <w:tcW w:w="7807" w:type="dxa"/>
            <w:tcBorders>
              <w:top w:val="single" w:sz="4" w:space="0" w:color="auto"/>
              <w:left w:val="single" w:sz="4" w:space="0" w:color="auto"/>
              <w:bottom w:val="single" w:sz="4" w:space="0" w:color="auto"/>
              <w:right w:val="single" w:sz="4" w:space="0" w:color="auto"/>
            </w:tcBorders>
          </w:tcPr>
          <w:p w14:paraId="37AD50BE" w14:textId="77777777" w:rsidR="00867A08" w:rsidRPr="00B53F0B" w:rsidRDefault="00867A08" w:rsidP="00F942D4">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42" w:type="dxa"/>
            <w:tcBorders>
              <w:top w:val="single" w:sz="4" w:space="0" w:color="auto"/>
              <w:left w:val="single" w:sz="4" w:space="0" w:color="auto"/>
              <w:bottom w:val="single" w:sz="4" w:space="0" w:color="auto"/>
              <w:right w:val="single" w:sz="4" w:space="0" w:color="auto"/>
            </w:tcBorders>
          </w:tcPr>
          <w:p w14:paraId="0EFF5FB8" w14:textId="77777777" w:rsidR="00867A08" w:rsidRPr="00B53F0B" w:rsidRDefault="00867A08" w:rsidP="00F942D4">
            <w:pPr>
              <w:jc w:val="both"/>
              <w:rPr>
                <w:sz w:val="20"/>
                <w:szCs w:val="20"/>
                <w:lang w:eastAsia="ru-RU"/>
              </w:rPr>
            </w:pPr>
            <w:r w:rsidRPr="00B53F0B">
              <w:rPr>
                <w:sz w:val="20"/>
                <w:szCs w:val="20"/>
                <w:lang w:eastAsia="ru-RU"/>
              </w:rPr>
              <w:t>Предельное количество этажей – до 4 надземных этажей.</w:t>
            </w:r>
          </w:p>
          <w:p w14:paraId="7607CF63" w14:textId="77777777" w:rsidR="00867A08" w:rsidRPr="00B53F0B" w:rsidRDefault="00867A08" w:rsidP="00F942D4">
            <w:pPr>
              <w:jc w:val="both"/>
              <w:rPr>
                <w:sz w:val="20"/>
                <w:szCs w:val="20"/>
                <w:lang w:eastAsia="ru-RU"/>
              </w:rPr>
            </w:pPr>
            <w:r w:rsidRPr="00B53F0B">
              <w:rPr>
                <w:sz w:val="20"/>
                <w:szCs w:val="20"/>
                <w:lang w:eastAsia="ru-RU"/>
              </w:rPr>
              <w:t>Минимальный отступ от границы земельного участка – 3 м.</w:t>
            </w:r>
          </w:p>
          <w:p w14:paraId="24ABF5FD" w14:textId="77777777" w:rsidR="00867A08" w:rsidRPr="00B53F0B" w:rsidRDefault="00867A08" w:rsidP="00F942D4">
            <w:pPr>
              <w:jc w:val="both"/>
              <w:rPr>
                <w:sz w:val="20"/>
                <w:szCs w:val="20"/>
                <w:lang w:eastAsia="ru-RU"/>
              </w:rPr>
            </w:pPr>
            <w:r w:rsidRPr="00B53F0B">
              <w:rPr>
                <w:sz w:val="20"/>
                <w:szCs w:val="20"/>
                <w:lang w:eastAsia="ru-RU"/>
              </w:rPr>
              <w:t>Размеры земельных участков:</w:t>
            </w:r>
          </w:p>
          <w:p w14:paraId="7408A979" w14:textId="77777777" w:rsidR="00867A08" w:rsidRPr="00B53F0B" w:rsidRDefault="00867A08" w:rsidP="00F942D4">
            <w:pPr>
              <w:jc w:val="both"/>
              <w:rPr>
                <w:sz w:val="20"/>
                <w:szCs w:val="20"/>
                <w:lang w:eastAsia="ru-RU"/>
              </w:rPr>
            </w:pPr>
            <w:r w:rsidRPr="00B53F0B">
              <w:rPr>
                <w:sz w:val="20"/>
                <w:szCs w:val="20"/>
                <w:lang w:eastAsia="ru-RU"/>
              </w:rPr>
              <w:t>- минимальный – 200 кв. м;</w:t>
            </w:r>
          </w:p>
          <w:p w14:paraId="0B5A7A80" w14:textId="77777777" w:rsidR="00867A08" w:rsidRPr="00B53F0B" w:rsidRDefault="00867A08" w:rsidP="00F942D4">
            <w:pPr>
              <w:jc w:val="both"/>
              <w:rPr>
                <w:sz w:val="20"/>
                <w:szCs w:val="20"/>
                <w:lang w:eastAsia="ru-RU"/>
              </w:rPr>
            </w:pPr>
            <w:r w:rsidRPr="00B53F0B">
              <w:rPr>
                <w:sz w:val="20"/>
                <w:szCs w:val="20"/>
                <w:lang w:eastAsia="ru-RU"/>
              </w:rPr>
              <w:t>- максимальный – не подлежит установлению.</w:t>
            </w:r>
          </w:p>
          <w:p w14:paraId="291A3793" w14:textId="77777777" w:rsidR="00867A08" w:rsidRPr="00B53F0B" w:rsidRDefault="00867A08"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w:t>
            </w:r>
          </w:p>
        </w:tc>
      </w:tr>
      <w:tr w:rsidR="00867A08" w:rsidRPr="00B53F0B" w14:paraId="22EDB7BD" w14:textId="77777777" w:rsidTr="00703618">
        <w:trPr>
          <w:trHeight w:val="920"/>
        </w:trPr>
        <w:tc>
          <w:tcPr>
            <w:tcW w:w="3641" w:type="dxa"/>
            <w:tcBorders>
              <w:top w:val="single" w:sz="4" w:space="0" w:color="auto"/>
              <w:left w:val="single" w:sz="4" w:space="0" w:color="auto"/>
              <w:bottom w:val="single" w:sz="4" w:space="0" w:color="auto"/>
              <w:right w:val="single" w:sz="4" w:space="0" w:color="auto"/>
            </w:tcBorders>
          </w:tcPr>
          <w:p w14:paraId="4A80C8EA" w14:textId="77777777" w:rsidR="00867A08" w:rsidRPr="00B53F0B" w:rsidRDefault="00867A08" w:rsidP="00F942D4">
            <w:pPr>
              <w:textAlignment w:val="baseline"/>
              <w:rPr>
                <w:sz w:val="20"/>
                <w:szCs w:val="20"/>
                <w:lang w:eastAsia="ru-RU"/>
              </w:rPr>
            </w:pPr>
            <w:r w:rsidRPr="00B53F0B">
              <w:rPr>
                <w:sz w:val="20"/>
                <w:szCs w:val="20"/>
                <w:lang w:eastAsia="ru-RU"/>
              </w:rPr>
              <w:t>Магазины (4.4)</w:t>
            </w:r>
          </w:p>
        </w:tc>
        <w:tc>
          <w:tcPr>
            <w:tcW w:w="7807" w:type="dxa"/>
            <w:tcBorders>
              <w:top w:val="single" w:sz="4" w:space="0" w:color="auto"/>
              <w:left w:val="single" w:sz="4" w:space="0" w:color="auto"/>
              <w:bottom w:val="single" w:sz="4" w:space="0" w:color="auto"/>
              <w:right w:val="single" w:sz="4" w:space="0" w:color="auto"/>
            </w:tcBorders>
          </w:tcPr>
          <w:p w14:paraId="49A8994A" w14:textId="77777777" w:rsidR="00867A08" w:rsidRPr="00B53F0B" w:rsidRDefault="00867A08" w:rsidP="00F942D4">
            <w:pPr>
              <w:textAlignment w:val="baseline"/>
              <w:rPr>
                <w:sz w:val="20"/>
                <w:szCs w:val="20"/>
                <w:lang w:eastAsia="ru-RU"/>
              </w:rPr>
            </w:pPr>
            <w:r w:rsidRPr="00B53F0B">
              <w:rPr>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gramStart"/>
            <w:r w:rsidRPr="00B53F0B">
              <w:rPr>
                <w:sz w:val="20"/>
                <w:szCs w:val="20"/>
                <w:lang w:eastAsia="ru-RU"/>
              </w:rPr>
              <w:t>кв.м</w:t>
            </w:r>
            <w:proofErr w:type="gramEnd"/>
          </w:p>
        </w:tc>
        <w:tc>
          <w:tcPr>
            <w:tcW w:w="3642" w:type="dxa"/>
            <w:tcBorders>
              <w:top w:val="single" w:sz="4" w:space="0" w:color="auto"/>
              <w:left w:val="single" w:sz="4" w:space="0" w:color="auto"/>
              <w:bottom w:val="single" w:sz="4" w:space="0" w:color="auto"/>
              <w:right w:val="single" w:sz="4" w:space="0" w:color="auto"/>
            </w:tcBorders>
          </w:tcPr>
          <w:p w14:paraId="640D9561" w14:textId="77777777" w:rsidR="00867A08" w:rsidRPr="00B53F0B" w:rsidRDefault="00867A08"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7828A0D9" w14:textId="77777777" w:rsidR="00867A08" w:rsidRPr="00B53F0B" w:rsidRDefault="00867A08" w:rsidP="00F942D4">
            <w:pPr>
              <w:jc w:val="both"/>
              <w:rPr>
                <w:sz w:val="20"/>
                <w:szCs w:val="20"/>
                <w:lang w:eastAsia="ru-RU"/>
              </w:rPr>
            </w:pPr>
            <w:r w:rsidRPr="00B53F0B">
              <w:rPr>
                <w:sz w:val="20"/>
                <w:szCs w:val="20"/>
                <w:lang w:eastAsia="ru-RU"/>
              </w:rPr>
              <w:t>Минимальный отступ от границы земельного участка – 3 м.</w:t>
            </w:r>
          </w:p>
          <w:p w14:paraId="49AF9347" w14:textId="77777777" w:rsidR="00867A08" w:rsidRPr="00B53F0B" w:rsidRDefault="00867A08" w:rsidP="00F942D4">
            <w:pPr>
              <w:jc w:val="both"/>
              <w:rPr>
                <w:sz w:val="20"/>
                <w:szCs w:val="20"/>
                <w:lang w:eastAsia="ru-RU"/>
              </w:rPr>
            </w:pPr>
            <w:r w:rsidRPr="00B53F0B">
              <w:rPr>
                <w:sz w:val="20"/>
                <w:szCs w:val="20"/>
                <w:lang w:eastAsia="ru-RU"/>
              </w:rPr>
              <w:t>Размеры земельных участков:</w:t>
            </w:r>
          </w:p>
          <w:p w14:paraId="6FB1DABD" w14:textId="77777777" w:rsidR="00867A08" w:rsidRPr="00B53F0B" w:rsidRDefault="00867A08" w:rsidP="00F942D4">
            <w:pPr>
              <w:jc w:val="both"/>
              <w:rPr>
                <w:sz w:val="20"/>
                <w:szCs w:val="20"/>
                <w:lang w:eastAsia="ru-RU"/>
              </w:rPr>
            </w:pPr>
            <w:r w:rsidRPr="00B53F0B">
              <w:rPr>
                <w:sz w:val="20"/>
                <w:szCs w:val="20"/>
                <w:lang w:eastAsia="ru-RU"/>
              </w:rPr>
              <w:t>- минимальный – 500 кв. м;</w:t>
            </w:r>
          </w:p>
          <w:p w14:paraId="15217D99" w14:textId="77777777" w:rsidR="00867A08" w:rsidRPr="00B53F0B" w:rsidRDefault="00867A08" w:rsidP="00F942D4">
            <w:pPr>
              <w:jc w:val="both"/>
              <w:rPr>
                <w:sz w:val="20"/>
                <w:szCs w:val="20"/>
                <w:lang w:eastAsia="ru-RU"/>
              </w:rPr>
            </w:pPr>
            <w:r w:rsidRPr="00B53F0B">
              <w:rPr>
                <w:sz w:val="20"/>
                <w:szCs w:val="20"/>
                <w:lang w:eastAsia="ru-RU"/>
              </w:rPr>
              <w:t>- максимальный – не подлежит установлению.</w:t>
            </w:r>
          </w:p>
          <w:p w14:paraId="40DC10A7" w14:textId="77777777" w:rsidR="00867A08" w:rsidRPr="00B53F0B" w:rsidRDefault="00867A08"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w:t>
            </w:r>
          </w:p>
          <w:p w14:paraId="5577A7BD" w14:textId="77777777" w:rsidR="00867A08" w:rsidRPr="00B53F0B" w:rsidRDefault="00867A08" w:rsidP="00F942D4">
            <w:pPr>
              <w:jc w:val="both"/>
              <w:rPr>
                <w:sz w:val="20"/>
                <w:szCs w:val="20"/>
                <w:lang w:eastAsia="ru-RU"/>
              </w:rPr>
            </w:pPr>
            <w:r w:rsidRPr="00B53F0B">
              <w:rPr>
                <w:sz w:val="20"/>
                <w:szCs w:val="20"/>
                <w:lang w:eastAsia="ru-RU"/>
              </w:rPr>
              <w:t xml:space="preserve"> </w:t>
            </w:r>
          </w:p>
          <w:p w14:paraId="6A6AEC07" w14:textId="77777777" w:rsidR="00867A08" w:rsidRPr="00B53F0B" w:rsidRDefault="00867A08" w:rsidP="00F942D4">
            <w:pPr>
              <w:jc w:val="both"/>
              <w:rPr>
                <w:sz w:val="20"/>
                <w:szCs w:val="20"/>
                <w:lang w:eastAsia="ru-RU"/>
              </w:rPr>
            </w:pPr>
          </w:p>
        </w:tc>
      </w:tr>
      <w:tr w:rsidR="00867A08" w:rsidRPr="00B53F0B" w14:paraId="55F97205" w14:textId="77777777" w:rsidTr="00703618">
        <w:trPr>
          <w:trHeight w:val="406"/>
        </w:trPr>
        <w:tc>
          <w:tcPr>
            <w:tcW w:w="3641" w:type="dxa"/>
            <w:tcBorders>
              <w:top w:val="single" w:sz="4" w:space="0" w:color="auto"/>
              <w:left w:val="single" w:sz="4" w:space="0" w:color="auto"/>
              <w:bottom w:val="single" w:sz="4" w:space="0" w:color="auto"/>
              <w:right w:val="single" w:sz="4" w:space="0" w:color="auto"/>
            </w:tcBorders>
          </w:tcPr>
          <w:p w14:paraId="14AE966B" w14:textId="77777777" w:rsidR="00867A08" w:rsidRPr="00B53F0B" w:rsidRDefault="00867A08" w:rsidP="00F942D4">
            <w:pPr>
              <w:textAlignment w:val="baseline"/>
              <w:rPr>
                <w:sz w:val="20"/>
                <w:szCs w:val="20"/>
                <w:lang w:eastAsia="ru-RU"/>
              </w:rPr>
            </w:pPr>
            <w:r w:rsidRPr="00B53F0B">
              <w:rPr>
                <w:sz w:val="20"/>
                <w:szCs w:val="20"/>
                <w:lang w:eastAsia="ru-RU"/>
              </w:rPr>
              <w:t>Общественное питание (4.6)</w:t>
            </w:r>
          </w:p>
        </w:tc>
        <w:tc>
          <w:tcPr>
            <w:tcW w:w="7807" w:type="dxa"/>
            <w:tcBorders>
              <w:top w:val="single" w:sz="4" w:space="0" w:color="auto"/>
              <w:left w:val="single" w:sz="4" w:space="0" w:color="auto"/>
              <w:bottom w:val="single" w:sz="4" w:space="0" w:color="auto"/>
              <w:right w:val="single" w:sz="4" w:space="0" w:color="auto"/>
            </w:tcBorders>
          </w:tcPr>
          <w:p w14:paraId="08CD48A9" w14:textId="77777777" w:rsidR="00867A08" w:rsidRPr="00B53F0B" w:rsidRDefault="00867A08" w:rsidP="00F942D4">
            <w:pPr>
              <w:textAlignment w:val="baseline"/>
              <w:rPr>
                <w:sz w:val="20"/>
                <w:szCs w:val="20"/>
                <w:lang w:eastAsia="ru-RU"/>
              </w:rPr>
            </w:pPr>
            <w:r w:rsidRPr="00B53F0B">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42" w:type="dxa"/>
            <w:tcBorders>
              <w:top w:val="single" w:sz="4" w:space="0" w:color="auto"/>
              <w:left w:val="single" w:sz="4" w:space="0" w:color="auto"/>
              <w:bottom w:val="single" w:sz="4" w:space="0" w:color="auto"/>
              <w:right w:val="single" w:sz="4" w:space="0" w:color="auto"/>
            </w:tcBorders>
          </w:tcPr>
          <w:p w14:paraId="4669414D" w14:textId="77777777" w:rsidR="00867A08" w:rsidRPr="00B53F0B" w:rsidRDefault="00867A08" w:rsidP="00F942D4">
            <w:pPr>
              <w:jc w:val="both"/>
              <w:rPr>
                <w:sz w:val="20"/>
                <w:szCs w:val="20"/>
                <w:lang w:eastAsia="ru-RU"/>
              </w:rPr>
            </w:pPr>
            <w:r w:rsidRPr="00B53F0B">
              <w:rPr>
                <w:sz w:val="20"/>
                <w:szCs w:val="20"/>
                <w:lang w:eastAsia="ru-RU"/>
              </w:rPr>
              <w:t>Предельное количество этажей – до 3 надземных этажей.</w:t>
            </w:r>
          </w:p>
          <w:p w14:paraId="4EFB12DE" w14:textId="77777777" w:rsidR="00867A08" w:rsidRPr="00B53F0B" w:rsidRDefault="00867A08" w:rsidP="00F942D4">
            <w:pPr>
              <w:jc w:val="both"/>
              <w:rPr>
                <w:sz w:val="20"/>
                <w:szCs w:val="20"/>
                <w:lang w:eastAsia="ru-RU"/>
              </w:rPr>
            </w:pPr>
            <w:r w:rsidRPr="00B53F0B">
              <w:rPr>
                <w:sz w:val="20"/>
                <w:szCs w:val="20"/>
                <w:lang w:eastAsia="ru-RU"/>
              </w:rPr>
              <w:lastRenderedPageBreak/>
              <w:t>Минимальный отступ от границы земельного участка – 3 м.</w:t>
            </w:r>
          </w:p>
          <w:p w14:paraId="110FBE12" w14:textId="77777777" w:rsidR="00867A08" w:rsidRPr="00B53F0B" w:rsidRDefault="00867A08" w:rsidP="00F942D4">
            <w:pPr>
              <w:jc w:val="both"/>
              <w:rPr>
                <w:sz w:val="20"/>
                <w:szCs w:val="20"/>
                <w:lang w:eastAsia="ru-RU"/>
              </w:rPr>
            </w:pPr>
            <w:r w:rsidRPr="00B53F0B">
              <w:rPr>
                <w:sz w:val="20"/>
                <w:szCs w:val="20"/>
                <w:lang w:eastAsia="ru-RU"/>
              </w:rPr>
              <w:t>Размеры земельных участков:</w:t>
            </w:r>
          </w:p>
          <w:p w14:paraId="23FB6FD7" w14:textId="77777777" w:rsidR="00867A08" w:rsidRPr="00B53F0B" w:rsidRDefault="00867A08" w:rsidP="00F942D4">
            <w:pPr>
              <w:jc w:val="both"/>
              <w:rPr>
                <w:sz w:val="20"/>
                <w:szCs w:val="20"/>
                <w:lang w:eastAsia="ru-RU"/>
              </w:rPr>
            </w:pPr>
            <w:r w:rsidRPr="00B53F0B">
              <w:rPr>
                <w:sz w:val="20"/>
                <w:szCs w:val="20"/>
                <w:lang w:eastAsia="ru-RU"/>
              </w:rPr>
              <w:t>- минимальный – 200 кв. м;</w:t>
            </w:r>
          </w:p>
          <w:p w14:paraId="7FFE4087" w14:textId="77777777" w:rsidR="00867A08" w:rsidRPr="00B53F0B" w:rsidRDefault="00867A08" w:rsidP="00F942D4">
            <w:pPr>
              <w:jc w:val="both"/>
              <w:rPr>
                <w:sz w:val="20"/>
                <w:szCs w:val="20"/>
                <w:lang w:eastAsia="ru-RU"/>
              </w:rPr>
            </w:pPr>
            <w:r w:rsidRPr="00B53F0B">
              <w:rPr>
                <w:sz w:val="20"/>
                <w:szCs w:val="20"/>
                <w:lang w:eastAsia="ru-RU"/>
              </w:rPr>
              <w:t>- максимальный – не подлежит установлению.</w:t>
            </w:r>
          </w:p>
          <w:p w14:paraId="57FE6870" w14:textId="77777777" w:rsidR="00867A08" w:rsidRPr="00B53F0B" w:rsidRDefault="00867A08" w:rsidP="00F942D4">
            <w:pPr>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–75.</w:t>
            </w:r>
          </w:p>
        </w:tc>
      </w:tr>
    </w:tbl>
    <w:p w14:paraId="5D9801C8" w14:textId="77777777" w:rsidR="00715884" w:rsidRPr="00B53F0B" w:rsidRDefault="00715884" w:rsidP="00715884"/>
    <w:p w14:paraId="2B8938F0" w14:textId="77777777" w:rsidR="00715884" w:rsidRPr="00B53F0B" w:rsidRDefault="00715884" w:rsidP="00715884"/>
    <w:p w14:paraId="4A5A1C83" w14:textId="77777777" w:rsidR="00803FB1" w:rsidRPr="00B53F0B" w:rsidRDefault="00803FB1" w:rsidP="00715884"/>
    <w:p w14:paraId="7E04B8CF" w14:textId="77777777" w:rsidR="00715884" w:rsidRPr="00B53F0B" w:rsidRDefault="00715884" w:rsidP="00715884">
      <w:r w:rsidRPr="00B53F0B">
        <w:t>3. Вспомогательные виды и параметры разрешенного использования земельных участков и объектов капитального строительства</w:t>
      </w:r>
    </w:p>
    <w:tbl>
      <w:tblPr>
        <w:tblW w:w="149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7666"/>
        <w:gridCol w:w="3642"/>
      </w:tblGrid>
      <w:tr w:rsidR="007C5B3A" w:rsidRPr="00B53F0B" w14:paraId="13EADF89" w14:textId="77777777" w:rsidTr="00703618">
        <w:trPr>
          <w:trHeight w:val="420"/>
        </w:trPr>
        <w:tc>
          <w:tcPr>
            <w:tcW w:w="11307" w:type="dxa"/>
            <w:gridSpan w:val="2"/>
            <w:tcBorders>
              <w:top w:val="single" w:sz="4" w:space="0" w:color="auto"/>
              <w:left w:val="single" w:sz="4" w:space="0" w:color="auto"/>
              <w:bottom w:val="single" w:sz="4" w:space="0" w:color="auto"/>
              <w:right w:val="single" w:sz="4" w:space="0" w:color="auto"/>
            </w:tcBorders>
            <w:vAlign w:val="center"/>
          </w:tcPr>
          <w:p w14:paraId="1632DAA2" w14:textId="77777777" w:rsidR="007C5B3A" w:rsidRPr="00B53F0B" w:rsidRDefault="007C5B3A" w:rsidP="00372BB3">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37FA2F07" w14:textId="77777777" w:rsidR="007C5B3A" w:rsidRPr="00B53F0B" w:rsidRDefault="007C5B3A" w:rsidP="00372BB3">
            <w:pPr>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0BFE1768" w14:textId="77777777" w:rsidTr="00703618">
        <w:trPr>
          <w:trHeight w:val="135"/>
        </w:trPr>
        <w:tc>
          <w:tcPr>
            <w:tcW w:w="3641" w:type="dxa"/>
            <w:tcBorders>
              <w:top w:val="single" w:sz="4" w:space="0" w:color="auto"/>
              <w:left w:val="single" w:sz="4" w:space="0" w:color="auto"/>
              <w:bottom w:val="single" w:sz="4" w:space="0" w:color="auto"/>
              <w:right w:val="single" w:sz="4" w:space="0" w:color="auto"/>
            </w:tcBorders>
            <w:vAlign w:val="center"/>
          </w:tcPr>
          <w:p w14:paraId="348E42E4"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7666" w:type="dxa"/>
            <w:tcBorders>
              <w:top w:val="single" w:sz="4" w:space="0" w:color="auto"/>
              <w:left w:val="single" w:sz="4" w:space="0" w:color="auto"/>
              <w:bottom w:val="single" w:sz="4" w:space="0" w:color="auto"/>
              <w:right w:val="single" w:sz="4" w:space="0" w:color="auto"/>
            </w:tcBorders>
            <w:vAlign w:val="center"/>
          </w:tcPr>
          <w:p w14:paraId="50A9008A"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7E86948E" w14:textId="77777777" w:rsidR="007C5B3A" w:rsidRPr="00B53F0B" w:rsidRDefault="007C5B3A" w:rsidP="00372BB3">
            <w:pPr>
              <w:jc w:val="center"/>
              <w:rPr>
                <w:b/>
                <w:sz w:val="20"/>
                <w:szCs w:val="20"/>
                <w:lang w:eastAsia="ru-RU"/>
              </w:rPr>
            </w:pPr>
          </w:p>
        </w:tc>
      </w:tr>
      <w:tr w:rsidR="007C5B3A" w:rsidRPr="00B53F0B" w14:paraId="63148E3C" w14:textId="77777777" w:rsidTr="00703618">
        <w:trPr>
          <w:trHeight w:val="352"/>
        </w:trPr>
        <w:tc>
          <w:tcPr>
            <w:tcW w:w="3641" w:type="dxa"/>
            <w:tcBorders>
              <w:top w:val="single" w:sz="4" w:space="0" w:color="auto"/>
              <w:left w:val="single" w:sz="4" w:space="0" w:color="auto"/>
              <w:bottom w:val="single" w:sz="4" w:space="0" w:color="auto"/>
              <w:right w:val="single" w:sz="4" w:space="0" w:color="auto"/>
            </w:tcBorders>
          </w:tcPr>
          <w:p w14:paraId="2DD4A229" w14:textId="77777777" w:rsidR="007C5B3A" w:rsidRPr="00B53F0B" w:rsidRDefault="007C5B3A" w:rsidP="00372BB3">
            <w:pPr>
              <w:textAlignment w:val="baseline"/>
              <w:rPr>
                <w:sz w:val="20"/>
                <w:szCs w:val="20"/>
                <w:lang w:eastAsia="ru-RU"/>
              </w:rPr>
            </w:pPr>
            <w:r w:rsidRPr="00B53F0B">
              <w:rPr>
                <w:sz w:val="20"/>
                <w:szCs w:val="20"/>
                <w:lang w:eastAsia="ru-RU"/>
              </w:rPr>
              <w:t>Коммунальное обслуживание (3.1)</w:t>
            </w:r>
          </w:p>
        </w:tc>
        <w:tc>
          <w:tcPr>
            <w:tcW w:w="7666" w:type="dxa"/>
            <w:tcBorders>
              <w:top w:val="single" w:sz="4" w:space="0" w:color="auto"/>
              <w:left w:val="single" w:sz="4" w:space="0" w:color="auto"/>
              <w:bottom w:val="single" w:sz="4" w:space="0" w:color="auto"/>
              <w:right w:val="single" w:sz="4" w:space="0" w:color="auto"/>
            </w:tcBorders>
          </w:tcPr>
          <w:p w14:paraId="515DCD45" w14:textId="77777777" w:rsidR="007C5B3A" w:rsidRPr="00B53F0B" w:rsidRDefault="007C5B3A" w:rsidP="00372BB3">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Borders>
              <w:top w:val="single" w:sz="4" w:space="0" w:color="auto"/>
              <w:left w:val="single" w:sz="4" w:space="0" w:color="auto"/>
              <w:bottom w:val="single" w:sz="4" w:space="0" w:color="auto"/>
              <w:right w:val="single" w:sz="4" w:space="0" w:color="auto"/>
            </w:tcBorders>
          </w:tcPr>
          <w:p w14:paraId="1698A9C2" w14:textId="77777777" w:rsidR="007C5B3A" w:rsidRPr="00B53F0B" w:rsidRDefault="007C5B3A" w:rsidP="00372BB3">
            <w:pPr>
              <w:jc w:val="both"/>
              <w:rPr>
                <w:sz w:val="20"/>
                <w:szCs w:val="20"/>
                <w:lang w:eastAsia="ru-RU"/>
              </w:rPr>
            </w:pPr>
            <w:r w:rsidRPr="00B53F0B">
              <w:rPr>
                <w:sz w:val="20"/>
                <w:szCs w:val="20"/>
                <w:lang w:eastAsia="ru-RU"/>
              </w:rPr>
              <w:t>Предельное количество этажей – до 2 надземных этажей.</w:t>
            </w:r>
          </w:p>
          <w:p w14:paraId="79B53B35" w14:textId="77777777" w:rsidR="007C5B3A" w:rsidRPr="00B53F0B" w:rsidRDefault="007C5B3A" w:rsidP="00372BB3">
            <w:pPr>
              <w:jc w:val="both"/>
              <w:rPr>
                <w:sz w:val="20"/>
                <w:szCs w:val="20"/>
                <w:lang w:eastAsia="ru-RU"/>
              </w:rPr>
            </w:pPr>
            <w:r w:rsidRPr="00B53F0B">
              <w:rPr>
                <w:sz w:val="20"/>
                <w:szCs w:val="20"/>
                <w:lang w:eastAsia="ru-RU"/>
              </w:rPr>
              <w:t>Минимальные отступы от границ земельного участка – 0,5 м.</w:t>
            </w:r>
          </w:p>
          <w:p w14:paraId="38AD6840" w14:textId="77777777" w:rsidR="007C5B3A" w:rsidRPr="00B53F0B" w:rsidRDefault="007C5B3A" w:rsidP="00372BB3">
            <w:pPr>
              <w:jc w:val="both"/>
              <w:rPr>
                <w:sz w:val="20"/>
                <w:szCs w:val="20"/>
                <w:lang w:eastAsia="ru-RU"/>
              </w:rPr>
            </w:pPr>
            <w:r w:rsidRPr="00B53F0B">
              <w:rPr>
                <w:sz w:val="20"/>
                <w:szCs w:val="20"/>
                <w:lang w:eastAsia="ru-RU"/>
              </w:rPr>
              <w:t>Размеры земельных участков не подлежат установлению.</w:t>
            </w:r>
          </w:p>
          <w:p w14:paraId="6F852CCC" w14:textId="77777777" w:rsidR="007C5B3A" w:rsidRPr="00B53F0B" w:rsidRDefault="007C5B3A" w:rsidP="00372BB3">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r w:rsidR="007C5B3A" w:rsidRPr="00B53F0B" w14:paraId="3B56770C" w14:textId="77777777" w:rsidTr="00703618">
        <w:trPr>
          <w:trHeight w:val="352"/>
        </w:trPr>
        <w:tc>
          <w:tcPr>
            <w:tcW w:w="3641" w:type="dxa"/>
            <w:tcBorders>
              <w:top w:val="single" w:sz="4" w:space="0" w:color="auto"/>
              <w:left w:val="single" w:sz="4" w:space="0" w:color="auto"/>
              <w:bottom w:val="single" w:sz="4" w:space="0" w:color="auto"/>
              <w:right w:val="single" w:sz="4" w:space="0" w:color="auto"/>
            </w:tcBorders>
          </w:tcPr>
          <w:p w14:paraId="26A18504" w14:textId="77777777" w:rsidR="007C5B3A" w:rsidRPr="00B53F0B" w:rsidRDefault="007C5B3A" w:rsidP="00372BB3">
            <w:pPr>
              <w:textAlignment w:val="baseline"/>
              <w:rPr>
                <w:sz w:val="20"/>
                <w:szCs w:val="20"/>
                <w:lang w:eastAsia="ru-RU"/>
              </w:rPr>
            </w:pPr>
            <w:r w:rsidRPr="00B53F0B">
              <w:rPr>
                <w:sz w:val="20"/>
                <w:szCs w:val="20"/>
                <w:lang w:eastAsia="ru-RU"/>
              </w:rPr>
              <w:t>Предоставление коммунальных услуг (3.1.1)</w:t>
            </w:r>
          </w:p>
        </w:tc>
        <w:tc>
          <w:tcPr>
            <w:tcW w:w="7666" w:type="dxa"/>
            <w:tcBorders>
              <w:top w:val="single" w:sz="4" w:space="0" w:color="auto"/>
              <w:left w:val="single" w:sz="4" w:space="0" w:color="auto"/>
              <w:bottom w:val="single" w:sz="4" w:space="0" w:color="auto"/>
              <w:right w:val="single" w:sz="4" w:space="0" w:color="auto"/>
            </w:tcBorders>
          </w:tcPr>
          <w:p w14:paraId="1D78AF8A" w14:textId="77777777" w:rsidR="007C5B3A" w:rsidRPr="00B53F0B" w:rsidRDefault="007C5B3A" w:rsidP="00372BB3">
            <w:pPr>
              <w:textAlignment w:val="baseline"/>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vMerge/>
            <w:tcBorders>
              <w:top w:val="single" w:sz="4" w:space="0" w:color="auto"/>
              <w:left w:val="single" w:sz="4" w:space="0" w:color="auto"/>
              <w:bottom w:val="single" w:sz="4" w:space="0" w:color="auto"/>
              <w:right w:val="single" w:sz="4" w:space="0" w:color="auto"/>
            </w:tcBorders>
          </w:tcPr>
          <w:p w14:paraId="39F306BE" w14:textId="77777777" w:rsidR="007C5B3A" w:rsidRPr="00B53F0B" w:rsidRDefault="007C5B3A" w:rsidP="00372BB3">
            <w:pPr>
              <w:jc w:val="both"/>
              <w:rPr>
                <w:sz w:val="20"/>
                <w:szCs w:val="20"/>
                <w:lang w:eastAsia="ru-RU"/>
              </w:rPr>
            </w:pPr>
          </w:p>
        </w:tc>
      </w:tr>
      <w:tr w:rsidR="007C5B3A" w:rsidRPr="00B53F0B" w14:paraId="3DA3F887" w14:textId="77777777" w:rsidTr="00703618">
        <w:trPr>
          <w:trHeight w:val="352"/>
        </w:trPr>
        <w:tc>
          <w:tcPr>
            <w:tcW w:w="3641" w:type="dxa"/>
            <w:tcBorders>
              <w:top w:val="single" w:sz="4" w:space="0" w:color="auto"/>
              <w:left w:val="single" w:sz="4" w:space="0" w:color="auto"/>
              <w:bottom w:val="single" w:sz="4" w:space="0" w:color="auto"/>
              <w:right w:val="single" w:sz="4" w:space="0" w:color="auto"/>
            </w:tcBorders>
          </w:tcPr>
          <w:p w14:paraId="7F21E0E5" w14:textId="77777777" w:rsidR="007C5B3A" w:rsidRPr="00B53F0B" w:rsidRDefault="007C5B3A" w:rsidP="00372BB3">
            <w:pPr>
              <w:textAlignment w:val="baseline"/>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7666" w:type="dxa"/>
            <w:tcBorders>
              <w:top w:val="single" w:sz="4" w:space="0" w:color="auto"/>
              <w:left w:val="single" w:sz="4" w:space="0" w:color="auto"/>
              <w:bottom w:val="single" w:sz="4" w:space="0" w:color="auto"/>
              <w:right w:val="single" w:sz="4" w:space="0" w:color="auto"/>
            </w:tcBorders>
          </w:tcPr>
          <w:p w14:paraId="51BDB3B7" w14:textId="77777777" w:rsidR="007C5B3A" w:rsidRPr="00B53F0B" w:rsidRDefault="007C5B3A" w:rsidP="00372BB3">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Borders>
              <w:top w:val="single" w:sz="4" w:space="0" w:color="auto"/>
              <w:left w:val="single" w:sz="4" w:space="0" w:color="auto"/>
              <w:bottom w:val="single" w:sz="4" w:space="0" w:color="auto"/>
              <w:right w:val="single" w:sz="4" w:space="0" w:color="auto"/>
            </w:tcBorders>
          </w:tcPr>
          <w:p w14:paraId="75A45D80" w14:textId="77777777" w:rsidR="007C5B3A" w:rsidRPr="00B53F0B" w:rsidRDefault="007C5B3A" w:rsidP="00372BB3">
            <w:pPr>
              <w:jc w:val="both"/>
              <w:rPr>
                <w:sz w:val="20"/>
                <w:szCs w:val="20"/>
                <w:lang w:eastAsia="ru-RU"/>
              </w:rPr>
            </w:pPr>
          </w:p>
        </w:tc>
      </w:tr>
      <w:tr w:rsidR="007C5B3A" w:rsidRPr="00B53F0B" w14:paraId="5FACD981"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568224CA" w14:textId="77777777" w:rsidR="007C5B3A" w:rsidRPr="00B53F0B" w:rsidRDefault="007C5B3A" w:rsidP="00372BB3">
            <w:pPr>
              <w:textAlignment w:val="baseline"/>
              <w:rPr>
                <w:sz w:val="20"/>
                <w:szCs w:val="20"/>
                <w:lang w:eastAsia="ru-RU"/>
              </w:rPr>
            </w:pPr>
            <w:r w:rsidRPr="00B53F0B">
              <w:rPr>
                <w:sz w:val="20"/>
                <w:szCs w:val="20"/>
                <w:lang w:eastAsia="ru-RU"/>
              </w:rPr>
              <w:t>Служебные гаражи (4.9)</w:t>
            </w:r>
          </w:p>
        </w:tc>
        <w:tc>
          <w:tcPr>
            <w:tcW w:w="7666" w:type="dxa"/>
            <w:tcBorders>
              <w:top w:val="single" w:sz="4" w:space="0" w:color="auto"/>
              <w:left w:val="single" w:sz="4" w:space="0" w:color="auto"/>
              <w:bottom w:val="single" w:sz="4" w:space="0" w:color="auto"/>
              <w:right w:val="single" w:sz="4" w:space="0" w:color="auto"/>
            </w:tcBorders>
          </w:tcPr>
          <w:p w14:paraId="59CA39BD" w14:textId="77777777" w:rsidR="007C5B3A" w:rsidRPr="00B53F0B" w:rsidRDefault="007C5B3A" w:rsidP="00372BB3">
            <w:pPr>
              <w:textAlignment w:val="baseline"/>
              <w:rPr>
                <w:sz w:val="20"/>
                <w:szCs w:val="20"/>
                <w:lang w:eastAsia="ru-RU"/>
              </w:rPr>
            </w:pPr>
            <w:r w:rsidRPr="00B53F0B">
              <w:rPr>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642" w:type="dxa"/>
            <w:tcBorders>
              <w:top w:val="single" w:sz="4" w:space="0" w:color="auto"/>
              <w:left w:val="single" w:sz="4" w:space="0" w:color="auto"/>
              <w:bottom w:val="single" w:sz="4" w:space="0" w:color="auto"/>
              <w:right w:val="single" w:sz="4" w:space="0" w:color="auto"/>
            </w:tcBorders>
          </w:tcPr>
          <w:p w14:paraId="3E15F821" w14:textId="77777777" w:rsidR="007C5B3A" w:rsidRPr="00B53F0B" w:rsidRDefault="007C5B3A" w:rsidP="00372BB3">
            <w:pPr>
              <w:jc w:val="both"/>
              <w:rPr>
                <w:sz w:val="20"/>
                <w:szCs w:val="20"/>
                <w:lang w:eastAsia="ru-RU"/>
              </w:rPr>
            </w:pPr>
            <w:r w:rsidRPr="00B53F0B">
              <w:rPr>
                <w:sz w:val="20"/>
                <w:szCs w:val="20"/>
                <w:lang w:eastAsia="ru-RU"/>
              </w:rPr>
              <w:t>Предельное количество этажей – до 2 надземных этажей.</w:t>
            </w:r>
          </w:p>
          <w:p w14:paraId="6BDCD61D" w14:textId="77777777" w:rsidR="007C5B3A" w:rsidRPr="00B53F0B" w:rsidRDefault="007C5B3A" w:rsidP="00372BB3">
            <w:pPr>
              <w:jc w:val="both"/>
              <w:rPr>
                <w:sz w:val="20"/>
                <w:szCs w:val="20"/>
                <w:lang w:eastAsia="ru-RU"/>
              </w:rPr>
            </w:pPr>
            <w:r w:rsidRPr="00B53F0B">
              <w:rPr>
                <w:sz w:val="20"/>
                <w:szCs w:val="20"/>
                <w:lang w:eastAsia="ru-RU"/>
              </w:rPr>
              <w:t xml:space="preserve"> Минимальные отступы от границ земельного участка – не подлежат установлению.</w:t>
            </w:r>
          </w:p>
          <w:p w14:paraId="120F055B" w14:textId="77777777" w:rsidR="007C5B3A" w:rsidRPr="00B53F0B" w:rsidRDefault="007C5B3A" w:rsidP="00372BB3">
            <w:pPr>
              <w:jc w:val="both"/>
              <w:rPr>
                <w:sz w:val="20"/>
                <w:szCs w:val="20"/>
                <w:lang w:eastAsia="ru-RU"/>
              </w:rPr>
            </w:pPr>
            <w:r w:rsidRPr="00B53F0B">
              <w:rPr>
                <w:sz w:val="20"/>
                <w:szCs w:val="20"/>
                <w:lang w:eastAsia="ru-RU"/>
              </w:rPr>
              <w:t>Размеры земельных участков не подлежат установлению.</w:t>
            </w:r>
          </w:p>
          <w:p w14:paraId="654D4069" w14:textId="77777777" w:rsidR="007C5B3A" w:rsidRPr="00B53F0B" w:rsidRDefault="007C5B3A" w:rsidP="00372BB3">
            <w:pPr>
              <w:jc w:val="both"/>
              <w:rPr>
                <w:sz w:val="20"/>
                <w:szCs w:val="20"/>
                <w:lang w:eastAsia="ru-RU"/>
              </w:rPr>
            </w:pPr>
            <w:r w:rsidRPr="00B53F0B">
              <w:rPr>
                <w:sz w:val="20"/>
                <w:szCs w:val="20"/>
                <w:lang w:eastAsia="ru-RU"/>
              </w:rPr>
              <w:lastRenderedPageBreak/>
              <w:t>Максимальный процент застройки в границах земельного участка не подлежит установлению</w:t>
            </w:r>
          </w:p>
        </w:tc>
      </w:tr>
      <w:tr w:rsidR="007C5B3A" w:rsidRPr="00B53F0B" w14:paraId="5B8EEFC6"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05211025" w14:textId="77777777" w:rsidR="007C5B3A" w:rsidRPr="00B53F0B" w:rsidRDefault="007C5B3A" w:rsidP="00372BB3">
            <w:pPr>
              <w:jc w:val="both"/>
              <w:rPr>
                <w:sz w:val="20"/>
                <w:szCs w:val="20"/>
                <w:lang w:eastAsia="ru-RU"/>
              </w:rPr>
            </w:pPr>
            <w:r w:rsidRPr="00B53F0B">
              <w:rPr>
                <w:sz w:val="20"/>
                <w:szCs w:val="20"/>
                <w:lang w:eastAsia="ru-RU"/>
              </w:rPr>
              <w:lastRenderedPageBreak/>
              <w:t>Земельные участки (территории) общего пользования (12.0)</w:t>
            </w:r>
          </w:p>
        </w:tc>
        <w:tc>
          <w:tcPr>
            <w:tcW w:w="7666" w:type="dxa"/>
            <w:tcBorders>
              <w:top w:val="single" w:sz="4" w:space="0" w:color="auto"/>
              <w:left w:val="single" w:sz="4" w:space="0" w:color="auto"/>
              <w:bottom w:val="single" w:sz="4" w:space="0" w:color="auto"/>
              <w:right w:val="single" w:sz="4" w:space="0" w:color="auto"/>
            </w:tcBorders>
          </w:tcPr>
          <w:p w14:paraId="60750C98" w14:textId="77777777" w:rsidR="007C5B3A" w:rsidRPr="00B53F0B" w:rsidRDefault="007C5B3A" w:rsidP="00372BB3">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Borders>
              <w:top w:val="single" w:sz="4" w:space="0" w:color="auto"/>
              <w:left w:val="single" w:sz="4" w:space="0" w:color="auto"/>
              <w:bottom w:val="single" w:sz="4" w:space="0" w:color="auto"/>
              <w:right w:val="single" w:sz="4" w:space="0" w:color="auto"/>
            </w:tcBorders>
          </w:tcPr>
          <w:p w14:paraId="0571030E" w14:textId="77777777" w:rsidR="007C5B3A" w:rsidRPr="00B53F0B" w:rsidRDefault="007C5B3A" w:rsidP="00372BB3">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C5B3A" w:rsidRPr="00B53F0B" w14:paraId="4FF42868"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159167E8" w14:textId="77777777" w:rsidR="007C5B3A" w:rsidRPr="00B53F0B" w:rsidRDefault="007C5B3A" w:rsidP="00372BB3">
            <w:pPr>
              <w:jc w:val="both"/>
              <w:rPr>
                <w:sz w:val="20"/>
                <w:szCs w:val="20"/>
                <w:lang w:eastAsia="ru-RU"/>
              </w:rPr>
            </w:pPr>
            <w:r w:rsidRPr="00B53F0B">
              <w:rPr>
                <w:sz w:val="20"/>
                <w:szCs w:val="20"/>
                <w:lang w:eastAsia="ru-RU"/>
              </w:rPr>
              <w:t>Улично-дорожная сеть (12.0.1)</w:t>
            </w:r>
          </w:p>
        </w:tc>
        <w:tc>
          <w:tcPr>
            <w:tcW w:w="7666" w:type="dxa"/>
            <w:tcBorders>
              <w:top w:val="single" w:sz="4" w:space="0" w:color="auto"/>
              <w:left w:val="single" w:sz="4" w:space="0" w:color="auto"/>
              <w:bottom w:val="single" w:sz="4" w:space="0" w:color="auto"/>
              <w:right w:val="single" w:sz="4" w:space="0" w:color="auto"/>
            </w:tcBorders>
          </w:tcPr>
          <w:p w14:paraId="064BF51E" w14:textId="77777777" w:rsidR="007C5B3A" w:rsidRPr="00B53F0B" w:rsidRDefault="007C5B3A" w:rsidP="00372BB3">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Borders>
              <w:top w:val="single" w:sz="4" w:space="0" w:color="auto"/>
              <w:left w:val="single" w:sz="4" w:space="0" w:color="auto"/>
              <w:bottom w:val="single" w:sz="4" w:space="0" w:color="auto"/>
              <w:right w:val="single" w:sz="4" w:space="0" w:color="auto"/>
            </w:tcBorders>
          </w:tcPr>
          <w:p w14:paraId="2B073E77" w14:textId="77777777" w:rsidR="007C5B3A" w:rsidRPr="00B53F0B" w:rsidRDefault="007C5B3A" w:rsidP="00372BB3">
            <w:pPr>
              <w:jc w:val="both"/>
              <w:rPr>
                <w:sz w:val="20"/>
                <w:szCs w:val="20"/>
                <w:lang w:eastAsia="ru-RU"/>
              </w:rPr>
            </w:pPr>
          </w:p>
        </w:tc>
      </w:tr>
      <w:tr w:rsidR="007C5B3A" w:rsidRPr="00B53F0B" w14:paraId="231FB309"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64BEFB11" w14:textId="77777777" w:rsidR="007C5B3A" w:rsidRPr="00B53F0B" w:rsidRDefault="007C5B3A" w:rsidP="00372BB3">
            <w:pPr>
              <w:jc w:val="both"/>
              <w:rPr>
                <w:sz w:val="20"/>
                <w:szCs w:val="20"/>
                <w:lang w:eastAsia="ru-RU"/>
              </w:rPr>
            </w:pPr>
            <w:r w:rsidRPr="00B53F0B">
              <w:rPr>
                <w:sz w:val="20"/>
                <w:szCs w:val="20"/>
                <w:lang w:eastAsia="ru-RU"/>
              </w:rPr>
              <w:t>Благоустройство территории (12.0.2)</w:t>
            </w:r>
          </w:p>
        </w:tc>
        <w:tc>
          <w:tcPr>
            <w:tcW w:w="7666" w:type="dxa"/>
            <w:tcBorders>
              <w:top w:val="single" w:sz="4" w:space="0" w:color="auto"/>
              <w:left w:val="single" w:sz="4" w:space="0" w:color="auto"/>
              <w:bottom w:val="single" w:sz="4" w:space="0" w:color="auto"/>
              <w:right w:val="single" w:sz="4" w:space="0" w:color="auto"/>
            </w:tcBorders>
          </w:tcPr>
          <w:p w14:paraId="0DB29A7D" w14:textId="77777777" w:rsidR="007C5B3A" w:rsidRPr="00B53F0B" w:rsidRDefault="007C5B3A" w:rsidP="00372BB3">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Borders>
              <w:top w:val="single" w:sz="4" w:space="0" w:color="auto"/>
              <w:left w:val="single" w:sz="4" w:space="0" w:color="auto"/>
              <w:bottom w:val="single" w:sz="4" w:space="0" w:color="auto"/>
              <w:right w:val="single" w:sz="4" w:space="0" w:color="auto"/>
            </w:tcBorders>
          </w:tcPr>
          <w:p w14:paraId="17DD62B0" w14:textId="77777777" w:rsidR="007C5B3A" w:rsidRPr="00B53F0B" w:rsidRDefault="007C5B3A" w:rsidP="00372BB3">
            <w:pPr>
              <w:jc w:val="both"/>
              <w:rPr>
                <w:sz w:val="20"/>
                <w:szCs w:val="20"/>
                <w:lang w:eastAsia="ru-RU"/>
              </w:rPr>
            </w:pPr>
          </w:p>
        </w:tc>
      </w:tr>
    </w:tbl>
    <w:p w14:paraId="1224237C" w14:textId="77777777" w:rsidR="00B33AA1" w:rsidRPr="00B53F0B" w:rsidRDefault="00B33AA1" w:rsidP="001F059E">
      <w:pPr>
        <w:keepNext/>
        <w:spacing w:before="240" w:after="240"/>
        <w:jc w:val="both"/>
        <w:outlineLvl w:val="0"/>
        <w:rPr>
          <w:rFonts w:cs="Arial"/>
          <w:b/>
          <w:bCs/>
          <w:i/>
          <w:iCs/>
          <w:sz w:val="28"/>
          <w:szCs w:val="28"/>
        </w:rPr>
      </w:pPr>
      <w:bookmarkStart w:id="103" w:name="_Toc22547265"/>
      <w:r w:rsidRPr="00B53F0B">
        <w:rPr>
          <w:rFonts w:cs="Arial"/>
          <w:b/>
          <w:bCs/>
          <w:i/>
          <w:iCs/>
          <w:sz w:val="28"/>
          <w:szCs w:val="28"/>
        </w:rPr>
        <w:t xml:space="preserve">Статья </w:t>
      </w:r>
      <w:r w:rsidR="005F40AA" w:rsidRPr="00B53F0B">
        <w:rPr>
          <w:rFonts w:cs="Arial"/>
          <w:b/>
          <w:bCs/>
          <w:i/>
          <w:iCs/>
          <w:sz w:val="28"/>
          <w:szCs w:val="28"/>
        </w:rPr>
        <w:t>25</w:t>
      </w:r>
      <w:r w:rsidRPr="00B53F0B">
        <w:rPr>
          <w:rFonts w:cs="Arial"/>
          <w:b/>
          <w:bCs/>
          <w:i/>
          <w:iCs/>
          <w:sz w:val="28"/>
          <w:szCs w:val="28"/>
        </w:rPr>
        <w:t>. «</w:t>
      </w:r>
      <w:r w:rsidR="00715884" w:rsidRPr="00B53F0B">
        <w:rPr>
          <w:rFonts w:cs="Arial"/>
          <w:b/>
          <w:bCs/>
          <w:i/>
          <w:iCs/>
          <w:sz w:val="28"/>
          <w:szCs w:val="28"/>
        </w:rPr>
        <w:t>П-2</w:t>
      </w:r>
      <w:r w:rsidRPr="00B53F0B">
        <w:rPr>
          <w:rFonts w:cs="Arial"/>
          <w:b/>
          <w:bCs/>
          <w:i/>
          <w:iCs/>
          <w:sz w:val="28"/>
          <w:szCs w:val="28"/>
        </w:rPr>
        <w:t xml:space="preserve">». </w:t>
      </w:r>
      <w:r w:rsidR="00715884" w:rsidRPr="00B53F0B">
        <w:rPr>
          <w:rFonts w:cs="Arial"/>
          <w:b/>
          <w:bCs/>
          <w:i/>
          <w:iCs/>
          <w:sz w:val="28"/>
          <w:szCs w:val="28"/>
        </w:rPr>
        <w:t>Коммунальн</w:t>
      </w:r>
      <w:r w:rsidR="009F1BF9" w:rsidRPr="00B53F0B">
        <w:rPr>
          <w:rFonts w:cs="Arial"/>
          <w:b/>
          <w:bCs/>
          <w:i/>
          <w:iCs/>
          <w:sz w:val="28"/>
          <w:szCs w:val="28"/>
        </w:rPr>
        <w:t>ая</w:t>
      </w:r>
      <w:r w:rsidR="00715884" w:rsidRPr="00B53F0B">
        <w:rPr>
          <w:rFonts w:cs="Arial"/>
          <w:b/>
          <w:bCs/>
          <w:i/>
          <w:iCs/>
          <w:sz w:val="28"/>
          <w:szCs w:val="28"/>
        </w:rPr>
        <w:t xml:space="preserve"> зона</w:t>
      </w:r>
      <w:bookmarkEnd w:id="103"/>
    </w:p>
    <w:p w14:paraId="0F71FCE7" w14:textId="77777777" w:rsidR="00715884" w:rsidRPr="00B53F0B" w:rsidRDefault="00715884" w:rsidP="00715884">
      <w:r w:rsidRPr="00B53F0B">
        <w:t>1. Основные виды и параметры разрешенного использования земельных участков и объектов капитального строительства</w:t>
      </w:r>
    </w:p>
    <w:tbl>
      <w:tblPr>
        <w:tblW w:w="150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3642"/>
        <w:gridCol w:w="4165"/>
        <w:gridCol w:w="3642"/>
      </w:tblGrid>
      <w:tr w:rsidR="00715884" w:rsidRPr="00B53F0B" w14:paraId="75F7632E" w14:textId="77777777" w:rsidTr="00703618">
        <w:trPr>
          <w:trHeight w:val="405"/>
        </w:trPr>
        <w:tc>
          <w:tcPr>
            <w:tcW w:w="7283" w:type="dxa"/>
            <w:gridSpan w:val="2"/>
            <w:tcBorders>
              <w:top w:val="single" w:sz="4" w:space="0" w:color="auto"/>
              <w:left w:val="single" w:sz="4" w:space="0" w:color="auto"/>
              <w:bottom w:val="single" w:sz="4" w:space="0" w:color="auto"/>
              <w:right w:val="single" w:sz="4" w:space="0" w:color="auto"/>
            </w:tcBorders>
            <w:vAlign w:val="center"/>
          </w:tcPr>
          <w:p w14:paraId="22FFEDE1" w14:textId="77777777" w:rsidR="00715884" w:rsidRPr="00B53F0B" w:rsidRDefault="00715884" w:rsidP="00372BB3">
            <w:pPr>
              <w:jc w:val="center"/>
              <w:rPr>
                <w:b/>
                <w:sz w:val="20"/>
                <w:szCs w:val="20"/>
                <w:lang w:eastAsia="ru-RU"/>
              </w:rPr>
            </w:pPr>
            <w:r w:rsidRPr="00B53F0B">
              <w:rPr>
                <w:b/>
                <w:sz w:val="20"/>
                <w:szCs w:val="20"/>
                <w:lang w:eastAsia="ru-RU"/>
              </w:rPr>
              <w:t>ВИДЫ ИСПОЛЬЗОВАНИЯ</w:t>
            </w:r>
          </w:p>
        </w:tc>
        <w:tc>
          <w:tcPr>
            <w:tcW w:w="4165" w:type="dxa"/>
            <w:vMerge w:val="restart"/>
            <w:tcBorders>
              <w:top w:val="single" w:sz="4" w:space="0" w:color="auto"/>
              <w:left w:val="single" w:sz="4" w:space="0" w:color="auto"/>
              <w:bottom w:val="single" w:sz="4" w:space="0" w:color="auto"/>
              <w:right w:val="single" w:sz="4" w:space="0" w:color="auto"/>
            </w:tcBorders>
            <w:vAlign w:val="center"/>
          </w:tcPr>
          <w:p w14:paraId="4F55A0E9" w14:textId="77777777" w:rsidR="00715884" w:rsidRPr="00B53F0B" w:rsidRDefault="00715884" w:rsidP="00372BB3">
            <w:pPr>
              <w:jc w:val="center"/>
              <w:rPr>
                <w:b/>
                <w:sz w:val="20"/>
                <w:szCs w:val="20"/>
                <w:lang w:eastAsia="ru-RU"/>
              </w:rPr>
            </w:pPr>
            <w:r w:rsidRPr="00B53F0B">
              <w:rPr>
                <w:b/>
                <w:sz w:val="20"/>
                <w:szCs w:val="20"/>
                <w:lang w:eastAsia="ru-RU"/>
              </w:rPr>
              <w:t>ПАРАМЕТРЫ РАЗРЕШЕННОГО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230AF21F" w14:textId="77777777" w:rsidR="00715884" w:rsidRPr="00B53F0B" w:rsidRDefault="00715884" w:rsidP="00372BB3">
            <w:pPr>
              <w:jc w:val="center"/>
              <w:rPr>
                <w:b/>
                <w:sz w:val="20"/>
                <w:szCs w:val="20"/>
                <w:lang w:eastAsia="ru-RU"/>
              </w:rPr>
            </w:pPr>
            <w:r w:rsidRPr="00B53F0B">
              <w:rPr>
                <w:b/>
                <w:sz w:val="20"/>
                <w:szCs w:val="20"/>
                <w:lang w:eastAsia="ru-RU"/>
              </w:rPr>
              <w:t>ОГРАНИЧЕНИЯ ИСПОЛЬЗОВАНИЯ ЗЕМЕЛЬНЫХ УЧАСТКОВ И ОБЪЕКТОВ КАПИТАЛЬНОГО СТРОИТЕЛЬСТВА</w:t>
            </w:r>
          </w:p>
        </w:tc>
      </w:tr>
      <w:tr w:rsidR="00715884" w:rsidRPr="00B53F0B" w14:paraId="7A011BAB" w14:textId="77777777" w:rsidTr="00703618">
        <w:trPr>
          <w:trHeight w:val="135"/>
        </w:trPr>
        <w:tc>
          <w:tcPr>
            <w:tcW w:w="3641" w:type="dxa"/>
            <w:tcBorders>
              <w:top w:val="single" w:sz="4" w:space="0" w:color="auto"/>
              <w:left w:val="single" w:sz="4" w:space="0" w:color="auto"/>
              <w:bottom w:val="single" w:sz="4" w:space="0" w:color="auto"/>
              <w:right w:val="single" w:sz="4" w:space="0" w:color="auto"/>
            </w:tcBorders>
            <w:vAlign w:val="center"/>
          </w:tcPr>
          <w:p w14:paraId="2EA4C656" w14:textId="77777777" w:rsidR="00715884" w:rsidRPr="00B53F0B" w:rsidRDefault="00715884" w:rsidP="00372BB3">
            <w:pPr>
              <w:jc w:val="center"/>
              <w:rPr>
                <w:b/>
                <w:sz w:val="20"/>
                <w:szCs w:val="20"/>
                <w:lang w:eastAsia="ru-RU"/>
              </w:rPr>
            </w:pPr>
            <w:r w:rsidRPr="00B53F0B">
              <w:rPr>
                <w:b/>
                <w:sz w:val="20"/>
                <w:szCs w:val="20"/>
                <w:lang w:eastAsia="ru-RU"/>
              </w:rPr>
              <w:t>Наименование вида использования</w:t>
            </w:r>
          </w:p>
        </w:tc>
        <w:tc>
          <w:tcPr>
            <w:tcW w:w="3642" w:type="dxa"/>
            <w:tcBorders>
              <w:top w:val="single" w:sz="4" w:space="0" w:color="auto"/>
              <w:left w:val="single" w:sz="4" w:space="0" w:color="auto"/>
              <w:bottom w:val="single" w:sz="4" w:space="0" w:color="auto"/>
              <w:right w:val="single" w:sz="4" w:space="0" w:color="auto"/>
            </w:tcBorders>
            <w:vAlign w:val="center"/>
          </w:tcPr>
          <w:p w14:paraId="02599701" w14:textId="77777777" w:rsidR="00715884" w:rsidRPr="00B53F0B" w:rsidRDefault="00715884" w:rsidP="00372BB3">
            <w:pPr>
              <w:jc w:val="center"/>
              <w:rPr>
                <w:b/>
                <w:sz w:val="20"/>
                <w:szCs w:val="20"/>
                <w:lang w:eastAsia="ru-RU"/>
              </w:rPr>
            </w:pPr>
            <w:r w:rsidRPr="00B53F0B">
              <w:rPr>
                <w:b/>
                <w:sz w:val="20"/>
                <w:szCs w:val="20"/>
                <w:lang w:eastAsia="ru-RU"/>
              </w:rPr>
              <w:t>Описание вида использования</w:t>
            </w:r>
          </w:p>
        </w:tc>
        <w:tc>
          <w:tcPr>
            <w:tcW w:w="4165" w:type="dxa"/>
            <w:vMerge/>
            <w:tcBorders>
              <w:top w:val="single" w:sz="4" w:space="0" w:color="auto"/>
              <w:left w:val="single" w:sz="4" w:space="0" w:color="auto"/>
              <w:bottom w:val="single" w:sz="4" w:space="0" w:color="auto"/>
              <w:right w:val="single" w:sz="4" w:space="0" w:color="auto"/>
            </w:tcBorders>
            <w:vAlign w:val="center"/>
          </w:tcPr>
          <w:p w14:paraId="4202B8F6" w14:textId="77777777" w:rsidR="00715884" w:rsidRPr="00B53F0B" w:rsidRDefault="00715884" w:rsidP="00372BB3">
            <w:pPr>
              <w:jc w:val="center"/>
              <w:rPr>
                <w:b/>
                <w:sz w:val="20"/>
                <w:szCs w:val="20"/>
                <w:lang w:eastAsia="ru-RU"/>
              </w:rPr>
            </w:pPr>
          </w:p>
        </w:tc>
        <w:tc>
          <w:tcPr>
            <w:tcW w:w="3642" w:type="dxa"/>
            <w:vMerge/>
            <w:tcBorders>
              <w:top w:val="single" w:sz="4" w:space="0" w:color="auto"/>
              <w:left w:val="single" w:sz="4" w:space="0" w:color="auto"/>
              <w:bottom w:val="single" w:sz="4" w:space="0" w:color="auto"/>
              <w:right w:val="single" w:sz="4" w:space="0" w:color="auto"/>
            </w:tcBorders>
            <w:vAlign w:val="center"/>
          </w:tcPr>
          <w:p w14:paraId="7D7E86AA" w14:textId="77777777" w:rsidR="00715884" w:rsidRPr="00B53F0B" w:rsidRDefault="00715884" w:rsidP="00372BB3">
            <w:pPr>
              <w:jc w:val="center"/>
              <w:rPr>
                <w:b/>
                <w:sz w:val="20"/>
                <w:szCs w:val="20"/>
                <w:lang w:eastAsia="ru-RU"/>
              </w:rPr>
            </w:pPr>
          </w:p>
        </w:tc>
      </w:tr>
      <w:tr w:rsidR="00F942D4" w:rsidRPr="00B53F0B" w14:paraId="3A265D40" w14:textId="77777777" w:rsidTr="00703618">
        <w:tc>
          <w:tcPr>
            <w:tcW w:w="3641" w:type="dxa"/>
            <w:tcBorders>
              <w:top w:val="single" w:sz="4" w:space="0" w:color="auto"/>
              <w:left w:val="single" w:sz="4" w:space="0" w:color="auto"/>
              <w:bottom w:val="single" w:sz="4" w:space="0" w:color="auto"/>
              <w:right w:val="single" w:sz="4" w:space="0" w:color="auto"/>
            </w:tcBorders>
          </w:tcPr>
          <w:p w14:paraId="178F6F54" w14:textId="77777777" w:rsidR="00F942D4" w:rsidRPr="00B53F0B" w:rsidRDefault="00F942D4" w:rsidP="00F942D4">
            <w:pPr>
              <w:textAlignment w:val="baseline"/>
              <w:rPr>
                <w:sz w:val="20"/>
                <w:szCs w:val="20"/>
                <w:lang w:eastAsia="ru-RU"/>
              </w:rPr>
            </w:pPr>
            <w:r w:rsidRPr="00B53F0B">
              <w:rPr>
                <w:sz w:val="20"/>
                <w:szCs w:val="20"/>
                <w:lang w:eastAsia="ru-RU"/>
              </w:rPr>
              <w:t>Склады (6.9)</w:t>
            </w:r>
          </w:p>
        </w:tc>
        <w:tc>
          <w:tcPr>
            <w:tcW w:w="3642" w:type="dxa"/>
            <w:tcBorders>
              <w:top w:val="single" w:sz="4" w:space="0" w:color="auto"/>
              <w:left w:val="single" w:sz="4" w:space="0" w:color="auto"/>
              <w:bottom w:val="single" w:sz="4" w:space="0" w:color="auto"/>
              <w:right w:val="single" w:sz="4" w:space="0" w:color="auto"/>
            </w:tcBorders>
          </w:tcPr>
          <w:p w14:paraId="74AE94E5" w14:textId="77777777" w:rsidR="00F942D4" w:rsidRPr="00B53F0B" w:rsidRDefault="00F942D4" w:rsidP="00F942D4">
            <w:pPr>
              <w:textAlignment w:val="baseline"/>
              <w:rPr>
                <w:sz w:val="20"/>
                <w:szCs w:val="20"/>
                <w:lang w:eastAsia="ru-RU"/>
              </w:rPr>
            </w:pPr>
            <w:r w:rsidRPr="00B53F0B">
              <w:rPr>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w:t>
            </w:r>
            <w:r w:rsidRPr="00B53F0B">
              <w:rPr>
                <w:sz w:val="20"/>
                <w:szCs w:val="20"/>
                <w:lang w:eastAsia="ru-RU"/>
              </w:rPr>
              <w:lastRenderedPageBreak/>
              <w:t>элеваторы и продовольственные склады, за исключением железнодорожных перевалочных складов</w:t>
            </w:r>
          </w:p>
        </w:tc>
        <w:tc>
          <w:tcPr>
            <w:tcW w:w="4165" w:type="dxa"/>
            <w:vMerge w:val="restart"/>
            <w:tcBorders>
              <w:top w:val="single" w:sz="4" w:space="0" w:color="auto"/>
              <w:left w:val="single" w:sz="4" w:space="0" w:color="auto"/>
              <w:bottom w:val="single" w:sz="4" w:space="0" w:color="auto"/>
              <w:right w:val="single" w:sz="4" w:space="0" w:color="auto"/>
            </w:tcBorders>
          </w:tcPr>
          <w:p w14:paraId="68931BE9" w14:textId="77777777" w:rsidR="00F942D4" w:rsidRPr="00B53F0B" w:rsidRDefault="00F942D4" w:rsidP="00F942D4">
            <w:pPr>
              <w:autoSpaceDE w:val="0"/>
              <w:autoSpaceDN w:val="0"/>
              <w:adjustRightInd w:val="0"/>
              <w:jc w:val="both"/>
              <w:rPr>
                <w:sz w:val="20"/>
                <w:szCs w:val="20"/>
                <w:lang w:eastAsia="ru-RU"/>
              </w:rPr>
            </w:pPr>
            <w:r w:rsidRPr="00B53F0B">
              <w:rPr>
                <w:sz w:val="20"/>
                <w:szCs w:val="20"/>
                <w:lang w:eastAsia="ru-RU"/>
              </w:rPr>
              <w:lastRenderedPageBreak/>
              <w:t>Предельное количество этажей – до 3 надземных этажей.</w:t>
            </w:r>
          </w:p>
          <w:p w14:paraId="6EA2AA42" w14:textId="77777777" w:rsidR="00F942D4" w:rsidRPr="00B53F0B" w:rsidRDefault="00F942D4" w:rsidP="00F942D4">
            <w:pPr>
              <w:autoSpaceDE w:val="0"/>
              <w:autoSpaceDN w:val="0"/>
              <w:adjustRightInd w:val="0"/>
              <w:jc w:val="both"/>
              <w:rPr>
                <w:sz w:val="20"/>
                <w:szCs w:val="20"/>
                <w:lang w:eastAsia="ru-RU"/>
              </w:rPr>
            </w:pPr>
            <w:r w:rsidRPr="00B53F0B">
              <w:rPr>
                <w:sz w:val="20"/>
                <w:szCs w:val="20"/>
                <w:lang w:eastAsia="ru-RU"/>
              </w:rPr>
              <w:t>Минимальный отступ от границы земельного участка – 3 м.</w:t>
            </w:r>
          </w:p>
          <w:p w14:paraId="716AA667" w14:textId="77777777" w:rsidR="00F942D4" w:rsidRPr="00B53F0B" w:rsidRDefault="00F942D4" w:rsidP="00F942D4">
            <w:pPr>
              <w:autoSpaceDE w:val="0"/>
              <w:autoSpaceDN w:val="0"/>
              <w:adjustRightInd w:val="0"/>
              <w:jc w:val="both"/>
              <w:rPr>
                <w:sz w:val="20"/>
                <w:szCs w:val="20"/>
                <w:lang w:eastAsia="ru-RU"/>
              </w:rPr>
            </w:pPr>
            <w:r w:rsidRPr="00B53F0B">
              <w:rPr>
                <w:sz w:val="20"/>
                <w:szCs w:val="20"/>
                <w:lang w:eastAsia="ru-RU"/>
              </w:rPr>
              <w:t>Размеры земельных участков:</w:t>
            </w:r>
          </w:p>
          <w:p w14:paraId="237EA426" w14:textId="77777777" w:rsidR="00F942D4" w:rsidRPr="00B53F0B" w:rsidRDefault="00F942D4" w:rsidP="00F942D4">
            <w:pPr>
              <w:autoSpaceDE w:val="0"/>
              <w:autoSpaceDN w:val="0"/>
              <w:adjustRightInd w:val="0"/>
              <w:jc w:val="both"/>
              <w:rPr>
                <w:sz w:val="20"/>
                <w:szCs w:val="20"/>
                <w:lang w:eastAsia="ru-RU"/>
              </w:rPr>
            </w:pPr>
            <w:r w:rsidRPr="00B53F0B">
              <w:rPr>
                <w:sz w:val="20"/>
                <w:szCs w:val="20"/>
                <w:lang w:eastAsia="ru-RU"/>
              </w:rPr>
              <w:t>- минимальный – 1000 кв. м;</w:t>
            </w:r>
          </w:p>
          <w:p w14:paraId="4C6BFA7B" w14:textId="77777777" w:rsidR="00F942D4" w:rsidRPr="00B53F0B" w:rsidRDefault="00F942D4" w:rsidP="00F942D4">
            <w:pPr>
              <w:autoSpaceDE w:val="0"/>
              <w:autoSpaceDN w:val="0"/>
              <w:adjustRightInd w:val="0"/>
              <w:jc w:val="both"/>
              <w:rPr>
                <w:sz w:val="20"/>
                <w:szCs w:val="20"/>
                <w:lang w:eastAsia="ru-RU"/>
              </w:rPr>
            </w:pPr>
            <w:r w:rsidRPr="00B53F0B">
              <w:rPr>
                <w:sz w:val="20"/>
                <w:szCs w:val="20"/>
                <w:lang w:eastAsia="ru-RU"/>
              </w:rPr>
              <w:t>- максимальный – не подлежит установлению.</w:t>
            </w:r>
          </w:p>
          <w:p w14:paraId="65750EC2" w14:textId="77777777" w:rsidR="00F942D4" w:rsidRPr="00B53F0B" w:rsidRDefault="00F942D4"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65.</w:t>
            </w:r>
          </w:p>
        </w:tc>
        <w:tc>
          <w:tcPr>
            <w:tcW w:w="3642" w:type="dxa"/>
            <w:tcBorders>
              <w:top w:val="single" w:sz="4" w:space="0" w:color="auto"/>
              <w:left w:val="single" w:sz="4" w:space="0" w:color="auto"/>
              <w:bottom w:val="single" w:sz="4" w:space="0" w:color="auto"/>
              <w:right w:val="single" w:sz="4" w:space="0" w:color="auto"/>
            </w:tcBorders>
          </w:tcPr>
          <w:p w14:paraId="56C40CA8" w14:textId="77777777" w:rsidR="00F942D4" w:rsidRPr="00B53F0B" w:rsidRDefault="00F942D4" w:rsidP="00F942D4">
            <w:pPr>
              <w:autoSpaceDE w:val="0"/>
              <w:autoSpaceDN w:val="0"/>
              <w:adjustRightInd w:val="0"/>
              <w:jc w:val="both"/>
              <w:rPr>
                <w:sz w:val="20"/>
                <w:szCs w:val="20"/>
                <w:lang w:eastAsia="ru-RU"/>
              </w:rPr>
            </w:pPr>
            <w:r w:rsidRPr="00B53F0B">
              <w:rPr>
                <w:sz w:val="20"/>
                <w:szCs w:val="20"/>
                <w:lang w:eastAsia="ru-RU"/>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r w:rsidR="00F942D4" w:rsidRPr="00B53F0B" w14:paraId="5CAA7B67" w14:textId="77777777" w:rsidTr="00703618">
        <w:tc>
          <w:tcPr>
            <w:tcW w:w="3641" w:type="dxa"/>
            <w:tcBorders>
              <w:top w:val="single" w:sz="4" w:space="0" w:color="auto"/>
              <w:left w:val="single" w:sz="4" w:space="0" w:color="auto"/>
              <w:bottom w:val="single" w:sz="4" w:space="0" w:color="auto"/>
              <w:right w:val="single" w:sz="4" w:space="0" w:color="auto"/>
            </w:tcBorders>
          </w:tcPr>
          <w:p w14:paraId="6CD44061" w14:textId="77777777" w:rsidR="00F942D4" w:rsidRPr="00B53F0B" w:rsidRDefault="00F942D4" w:rsidP="00F942D4">
            <w:pPr>
              <w:textAlignment w:val="baseline"/>
              <w:rPr>
                <w:sz w:val="20"/>
                <w:szCs w:val="20"/>
                <w:lang w:eastAsia="ru-RU"/>
              </w:rPr>
            </w:pPr>
            <w:r w:rsidRPr="00B53F0B">
              <w:rPr>
                <w:sz w:val="20"/>
                <w:szCs w:val="20"/>
                <w:lang w:eastAsia="ru-RU"/>
              </w:rPr>
              <w:t>Складские площадки (6.9.1)</w:t>
            </w:r>
          </w:p>
        </w:tc>
        <w:tc>
          <w:tcPr>
            <w:tcW w:w="3642" w:type="dxa"/>
            <w:tcBorders>
              <w:top w:val="single" w:sz="4" w:space="0" w:color="auto"/>
              <w:left w:val="single" w:sz="4" w:space="0" w:color="auto"/>
              <w:bottom w:val="single" w:sz="4" w:space="0" w:color="auto"/>
              <w:right w:val="single" w:sz="4" w:space="0" w:color="auto"/>
            </w:tcBorders>
          </w:tcPr>
          <w:p w14:paraId="25B6CB2A" w14:textId="77777777" w:rsidR="00F942D4" w:rsidRPr="00B53F0B" w:rsidRDefault="00F942D4" w:rsidP="00F942D4">
            <w:pPr>
              <w:textAlignment w:val="baseline"/>
              <w:rPr>
                <w:sz w:val="20"/>
                <w:szCs w:val="20"/>
                <w:lang w:eastAsia="ru-RU"/>
              </w:rPr>
            </w:pPr>
            <w:r w:rsidRPr="00B53F0B">
              <w:rPr>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4165" w:type="dxa"/>
            <w:vMerge/>
            <w:tcBorders>
              <w:top w:val="single" w:sz="4" w:space="0" w:color="auto"/>
              <w:left w:val="single" w:sz="4" w:space="0" w:color="auto"/>
              <w:bottom w:val="single" w:sz="4" w:space="0" w:color="auto"/>
              <w:right w:val="single" w:sz="4" w:space="0" w:color="auto"/>
            </w:tcBorders>
          </w:tcPr>
          <w:p w14:paraId="709CE2E5" w14:textId="77777777" w:rsidR="00F942D4" w:rsidRPr="00B53F0B" w:rsidRDefault="00F942D4" w:rsidP="00F942D4">
            <w:pPr>
              <w:autoSpaceDE w:val="0"/>
              <w:autoSpaceDN w:val="0"/>
              <w:adjustRightInd w:val="0"/>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4DB966D3" w14:textId="77777777" w:rsidR="00F942D4" w:rsidRPr="00B53F0B" w:rsidRDefault="00F942D4" w:rsidP="00F942D4">
            <w:pPr>
              <w:autoSpaceDE w:val="0"/>
              <w:autoSpaceDN w:val="0"/>
              <w:adjustRightInd w:val="0"/>
              <w:jc w:val="both"/>
              <w:rPr>
                <w:sz w:val="20"/>
                <w:szCs w:val="20"/>
                <w:lang w:eastAsia="ru-RU"/>
              </w:rPr>
            </w:pPr>
          </w:p>
        </w:tc>
      </w:tr>
      <w:tr w:rsidR="00F942D4" w:rsidRPr="00B53F0B" w14:paraId="1AF3A423" w14:textId="77777777" w:rsidTr="00703618">
        <w:tc>
          <w:tcPr>
            <w:tcW w:w="3641" w:type="dxa"/>
            <w:tcBorders>
              <w:top w:val="single" w:sz="4" w:space="0" w:color="auto"/>
              <w:left w:val="single" w:sz="4" w:space="0" w:color="auto"/>
              <w:bottom w:val="single" w:sz="4" w:space="0" w:color="auto"/>
              <w:right w:val="single" w:sz="4" w:space="0" w:color="auto"/>
            </w:tcBorders>
          </w:tcPr>
          <w:p w14:paraId="134CF497" w14:textId="77777777" w:rsidR="00F942D4" w:rsidRPr="00B53F0B" w:rsidRDefault="00F942D4" w:rsidP="00F942D4">
            <w:pPr>
              <w:textAlignment w:val="baseline"/>
              <w:rPr>
                <w:sz w:val="20"/>
                <w:szCs w:val="20"/>
                <w:lang w:eastAsia="ru-RU"/>
              </w:rPr>
            </w:pPr>
            <w:r w:rsidRPr="00B53F0B">
              <w:rPr>
                <w:sz w:val="20"/>
                <w:szCs w:val="20"/>
                <w:lang w:eastAsia="ru-RU"/>
              </w:rPr>
              <w:t>Автомобильный транспорт (7.2)</w:t>
            </w:r>
          </w:p>
        </w:tc>
        <w:tc>
          <w:tcPr>
            <w:tcW w:w="3642" w:type="dxa"/>
            <w:tcBorders>
              <w:top w:val="single" w:sz="4" w:space="0" w:color="auto"/>
              <w:left w:val="single" w:sz="4" w:space="0" w:color="auto"/>
              <w:bottom w:val="single" w:sz="4" w:space="0" w:color="auto"/>
              <w:right w:val="single" w:sz="4" w:space="0" w:color="auto"/>
            </w:tcBorders>
          </w:tcPr>
          <w:p w14:paraId="0A4FF3FD" w14:textId="77777777" w:rsidR="00F942D4" w:rsidRPr="00B53F0B" w:rsidRDefault="00F942D4" w:rsidP="00F942D4">
            <w:pPr>
              <w:textAlignment w:val="baseline"/>
              <w:rPr>
                <w:sz w:val="20"/>
                <w:szCs w:val="20"/>
                <w:lang w:eastAsia="ru-RU"/>
              </w:rPr>
            </w:pPr>
            <w:r w:rsidRPr="00B53F0B">
              <w:rPr>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165" w:type="dxa"/>
            <w:tcBorders>
              <w:top w:val="single" w:sz="4" w:space="0" w:color="auto"/>
              <w:left w:val="single" w:sz="4" w:space="0" w:color="auto"/>
              <w:bottom w:val="single" w:sz="4" w:space="0" w:color="auto"/>
              <w:right w:val="single" w:sz="4" w:space="0" w:color="auto"/>
            </w:tcBorders>
          </w:tcPr>
          <w:p w14:paraId="384FEE0D" w14:textId="77777777" w:rsidR="00F942D4" w:rsidRPr="00B53F0B" w:rsidRDefault="00F942D4"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6D6C4AF4" w14:textId="77777777" w:rsidR="00F942D4" w:rsidRPr="00B53F0B" w:rsidRDefault="00F942D4" w:rsidP="00F942D4">
            <w:pPr>
              <w:jc w:val="both"/>
              <w:rPr>
                <w:sz w:val="20"/>
                <w:szCs w:val="20"/>
                <w:lang w:eastAsia="ru-RU"/>
              </w:rPr>
            </w:pPr>
            <w:r w:rsidRPr="00B53F0B">
              <w:rPr>
                <w:sz w:val="20"/>
                <w:szCs w:val="20"/>
                <w:lang w:eastAsia="ru-RU"/>
              </w:rPr>
              <w:t>Минимальный отступ от границы земельного участка – не подлежит установлению.</w:t>
            </w:r>
          </w:p>
          <w:p w14:paraId="6E84517F" w14:textId="77777777" w:rsidR="00F942D4" w:rsidRPr="00B53F0B" w:rsidRDefault="00F942D4" w:rsidP="00F942D4">
            <w:pPr>
              <w:jc w:val="both"/>
              <w:rPr>
                <w:sz w:val="20"/>
                <w:szCs w:val="20"/>
                <w:lang w:eastAsia="ru-RU"/>
              </w:rPr>
            </w:pPr>
            <w:r w:rsidRPr="00B53F0B">
              <w:rPr>
                <w:sz w:val="20"/>
                <w:szCs w:val="20"/>
                <w:lang w:eastAsia="ru-RU"/>
              </w:rPr>
              <w:t>Размеры земельных участков:</w:t>
            </w:r>
          </w:p>
          <w:p w14:paraId="653773D7" w14:textId="77777777" w:rsidR="00F942D4" w:rsidRPr="00B53F0B" w:rsidRDefault="00F942D4" w:rsidP="00F942D4">
            <w:pPr>
              <w:jc w:val="both"/>
              <w:rPr>
                <w:sz w:val="20"/>
                <w:szCs w:val="20"/>
                <w:lang w:eastAsia="ru-RU"/>
              </w:rPr>
            </w:pPr>
            <w:r w:rsidRPr="00B53F0B">
              <w:rPr>
                <w:sz w:val="20"/>
                <w:szCs w:val="20"/>
                <w:lang w:eastAsia="ru-RU"/>
              </w:rPr>
              <w:t>не подлежат установлению.</w:t>
            </w:r>
          </w:p>
          <w:p w14:paraId="1B63DEF1" w14:textId="77777777" w:rsidR="00F942D4" w:rsidRPr="00B53F0B" w:rsidRDefault="00F942D4"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не подлежит установлению</w:t>
            </w:r>
          </w:p>
        </w:tc>
        <w:tc>
          <w:tcPr>
            <w:tcW w:w="3642" w:type="dxa"/>
            <w:tcBorders>
              <w:top w:val="single" w:sz="4" w:space="0" w:color="auto"/>
              <w:left w:val="single" w:sz="4" w:space="0" w:color="auto"/>
              <w:bottom w:val="single" w:sz="4" w:space="0" w:color="auto"/>
              <w:right w:val="single" w:sz="4" w:space="0" w:color="auto"/>
            </w:tcBorders>
          </w:tcPr>
          <w:p w14:paraId="616C833D" w14:textId="77777777" w:rsidR="00F942D4" w:rsidRPr="00B53F0B" w:rsidRDefault="00F942D4" w:rsidP="00F942D4">
            <w:pPr>
              <w:autoSpaceDE w:val="0"/>
              <w:autoSpaceDN w:val="0"/>
              <w:adjustRightInd w:val="0"/>
              <w:jc w:val="both"/>
              <w:rPr>
                <w:sz w:val="20"/>
                <w:szCs w:val="20"/>
                <w:lang w:eastAsia="ru-RU"/>
              </w:rPr>
            </w:pPr>
          </w:p>
        </w:tc>
      </w:tr>
      <w:tr w:rsidR="00F942D4" w:rsidRPr="00B53F0B" w14:paraId="107194EA" w14:textId="77777777" w:rsidTr="00703618">
        <w:tc>
          <w:tcPr>
            <w:tcW w:w="3641" w:type="dxa"/>
            <w:tcBorders>
              <w:top w:val="single" w:sz="4" w:space="0" w:color="auto"/>
              <w:left w:val="single" w:sz="4" w:space="0" w:color="auto"/>
              <w:bottom w:val="single" w:sz="4" w:space="0" w:color="auto"/>
              <w:right w:val="single" w:sz="4" w:space="0" w:color="auto"/>
            </w:tcBorders>
          </w:tcPr>
          <w:p w14:paraId="0FEC988D" w14:textId="77777777" w:rsidR="00F942D4" w:rsidRPr="00B53F0B" w:rsidRDefault="00F942D4" w:rsidP="00F942D4">
            <w:pPr>
              <w:textAlignment w:val="baseline"/>
              <w:rPr>
                <w:sz w:val="20"/>
                <w:szCs w:val="20"/>
                <w:lang w:eastAsia="ru-RU"/>
              </w:rPr>
            </w:pPr>
            <w:r w:rsidRPr="00B53F0B">
              <w:rPr>
                <w:sz w:val="20"/>
                <w:szCs w:val="20"/>
                <w:lang w:eastAsia="ru-RU"/>
              </w:rPr>
              <w:t>Производственная деятельность (6.0)</w:t>
            </w:r>
          </w:p>
        </w:tc>
        <w:tc>
          <w:tcPr>
            <w:tcW w:w="3642" w:type="dxa"/>
            <w:tcBorders>
              <w:top w:val="single" w:sz="4" w:space="0" w:color="auto"/>
              <w:left w:val="single" w:sz="4" w:space="0" w:color="auto"/>
              <w:bottom w:val="single" w:sz="4" w:space="0" w:color="auto"/>
              <w:right w:val="single" w:sz="4" w:space="0" w:color="auto"/>
            </w:tcBorders>
          </w:tcPr>
          <w:p w14:paraId="02A517CB" w14:textId="77777777" w:rsidR="00F942D4" w:rsidRPr="00B53F0B" w:rsidRDefault="00F942D4" w:rsidP="00F942D4">
            <w:pPr>
              <w:textAlignment w:val="baseline"/>
              <w:rPr>
                <w:sz w:val="20"/>
                <w:szCs w:val="20"/>
                <w:lang w:eastAsia="ru-RU"/>
              </w:rPr>
            </w:pPr>
            <w:r w:rsidRPr="00B53F0B">
              <w:rPr>
                <w:sz w:val="20"/>
                <w:szCs w:val="20"/>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4165" w:type="dxa"/>
            <w:tcBorders>
              <w:top w:val="single" w:sz="4" w:space="0" w:color="auto"/>
              <w:left w:val="single" w:sz="4" w:space="0" w:color="auto"/>
              <w:bottom w:val="single" w:sz="4" w:space="0" w:color="auto"/>
              <w:right w:val="single" w:sz="4" w:space="0" w:color="auto"/>
            </w:tcBorders>
          </w:tcPr>
          <w:p w14:paraId="128E6D90" w14:textId="77777777" w:rsidR="00F942D4" w:rsidRPr="00B53F0B" w:rsidRDefault="00F942D4" w:rsidP="00F942D4">
            <w:pPr>
              <w:jc w:val="both"/>
              <w:rPr>
                <w:sz w:val="20"/>
                <w:szCs w:val="20"/>
                <w:lang w:eastAsia="ru-RU"/>
              </w:rPr>
            </w:pPr>
            <w:r w:rsidRPr="00B53F0B">
              <w:rPr>
                <w:sz w:val="20"/>
                <w:szCs w:val="20"/>
                <w:lang w:eastAsia="ru-RU"/>
              </w:rPr>
              <w:t>Предельное количество этажей – до 4 надземных этажей.</w:t>
            </w:r>
          </w:p>
          <w:p w14:paraId="7D0DE43C" w14:textId="77777777" w:rsidR="00F942D4" w:rsidRPr="00B53F0B" w:rsidRDefault="00F942D4" w:rsidP="00F942D4">
            <w:pPr>
              <w:jc w:val="both"/>
              <w:rPr>
                <w:sz w:val="20"/>
                <w:szCs w:val="20"/>
                <w:lang w:eastAsia="ru-RU"/>
              </w:rPr>
            </w:pPr>
            <w:r w:rsidRPr="00B53F0B">
              <w:rPr>
                <w:sz w:val="20"/>
                <w:szCs w:val="20"/>
                <w:lang w:eastAsia="ru-RU"/>
              </w:rPr>
              <w:t>Минимальный отступ от границы земельного участка – 3 м.</w:t>
            </w:r>
          </w:p>
          <w:p w14:paraId="18F9C81D" w14:textId="77777777" w:rsidR="00F942D4" w:rsidRPr="00B53F0B" w:rsidRDefault="00F942D4" w:rsidP="00F942D4">
            <w:pPr>
              <w:jc w:val="both"/>
              <w:rPr>
                <w:sz w:val="20"/>
                <w:szCs w:val="20"/>
                <w:lang w:eastAsia="ru-RU"/>
              </w:rPr>
            </w:pPr>
            <w:r w:rsidRPr="00B53F0B">
              <w:rPr>
                <w:sz w:val="20"/>
                <w:szCs w:val="20"/>
                <w:lang w:eastAsia="ru-RU"/>
              </w:rPr>
              <w:t>Размеры земельных участков:</w:t>
            </w:r>
          </w:p>
          <w:p w14:paraId="417EACD1" w14:textId="77777777" w:rsidR="00F942D4" w:rsidRPr="00B53F0B" w:rsidRDefault="00F942D4" w:rsidP="00F942D4">
            <w:pPr>
              <w:jc w:val="both"/>
              <w:rPr>
                <w:sz w:val="20"/>
                <w:szCs w:val="20"/>
                <w:lang w:eastAsia="ru-RU"/>
              </w:rPr>
            </w:pPr>
            <w:r w:rsidRPr="00B53F0B">
              <w:rPr>
                <w:sz w:val="20"/>
                <w:szCs w:val="20"/>
                <w:lang w:eastAsia="ru-RU"/>
              </w:rPr>
              <w:t>не подлежат установлению.</w:t>
            </w:r>
          </w:p>
          <w:p w14:paraId="33B8B52E" w14:textId="77777777" w:rsidR="00E31165" w:rsidRPr="00B53F0B" w:rsidRDefault="00E31165" w:rsidP="00F942D4">
            <w:pPr>
              <w:jc w:val="both"/>
              <w:rPr>
                <w:sz w:val="20"/>
                <w:szCs w:val="20"/>
                <w:lang w:eastAsia="ru-RU"/>
              </w:rPr>
            </w:pPr>
            <w:r w:rsidRPr="00B53F0B">
              <w:rPr>
                <w:sz w:val="20"/>
                <w:szCs w:val="20"/>
                <w:lang w:eastAsia="ru-RU"/>
              </w:rPr>
              <w:t>Максимальный процент застройки в пределах земельного участка:</w:t>
            </w:r>
          </w:p>
          <w:p w14:paraId="500B64BA" w14:textId="77777777" w:rsidR="00F942D4" w:rsidRPr="00B53F0B" w:rsidRDefault="00F942D4" w:rsidP="00F942D4">
            <w:pPr>
              <w:numPr>
                <w:ilvl w:val="0"/>
                <w:numId w:val="102"/>
              </w:numPr>
              <w:ind w:left="230" w:hanging="196"/>
              <w:jc w:val="both"/>
              <w:rPr>
                <w:sz w:val="20"/>
                <w:szCs w:val="20"/>
                <w:lang w:eastAsia="ru-RU"/>
              </w:rPr>
            </w:pPr>
            <w:r w:rsidRPr="00B53F0B">
              <w:rPr>
                <w:sz w:val="20"/>
                <w:szCs w:val="20"/>
                <w:lang w:eastAsia="ru-RU"/>
              </w:rPr>
              <w:t>для объектов I – II класса вредности – 75%,</w:t>
            </w:r>
          </w:p>
          <w:p w14:paraId="60240431" w14:textId="77777777" w:rsidR="00F942D4" w:rsidRPr="00B53F0B" w:rsidRDefault="00F942D4" w:rsidP="00F942D4">
            <w:pPr>
              <w:numPr>
                <w:ilvl w:val="0"/>
                <w:numId w:val="102"/>
              </w:numPr>
              <w:ind w:left="230" w:hanging="196"/>
              <w:jc w:val="both"/>
              <w:rPr>
                <w:sz w:val="20"/>
                <w:szCs w:val="20"/>
                <w:lang w:eastAsia="ru-RU"/>
              </w:rPr>
            </w:pPr>
            <w:r w:rsidRPr="00B53F0B">
              <w:rPr>
                <w:sz w:val="20"/>
                <w:szCs w:val="20"/>
                <w:lang w:eastAsia="ru-RU"/>
              </w:rPr>
              <w:t>для объектов III класса вредности – 70%,</w:t>
            </w:r>
          </w:p>
          <w:p w14:paraId="60C1B6B9" w14:textId="77777777" w:rsidR="00F942D4" w:rsidRPr="00B53F0B" w:rsidRDefault="00F942D4" w:rsidP="00F942D4">
            <w:pPr>
              <w:numPr>
                <w:ilvl w:val="0"/>
                <w:numId w:val="102"/>
              </w:numPr>
              <w:ind w:left="230" w:hanging="196"/>
              <w:jc w:val="both"/>
              <w:rPr>
                <w:sz w:val="20"/>
                <w:szCs w:val="20"/>
                <w:lang w:eastAsia="ru-RU"/>
              </w:rPr>
            </w:pPr>
            <w:r w:rsidRPr="00B53F0B">
              <w:rPr>
                <w:sz w:val="20"/>
                <w:szCs w:val="20"/>
                <w:lang w:eastAsia="ru-RU"/>
              </w:rPr>
              <w:t>для объектов IV, V класса вредности – 65%.</w:t>
            </w:r>
          </w:p>
          <w:p w14:paraId="028BB8C5" w14:textId="77777777" w:rsidR="00F942D4" w:rsidRPr="00B53F0B" w:rsidRDefault="00F942D4" w:rsidP="00F942D4">
            <w:pPr>
              <w:jc w:val="both"/>
              <w:rPr>
                <w:sz w:val="20"/>
                <w:szCs w:val="20"/>
                <w:lang w:eastAsia="ru-RU"/>
              </w:rPr>
            </w:pPr>
            <w:r w:rsidRPr="00B53F0B">
              <w:rPr>
                <w:sz w:val="20"/>
                <w:szCs w:val="20"/>
                <w:lang w:eastAsia="ru-RU"/>
              </w:rPr>
              <w:t>Минимальный процент озеленения:</w:t>
            </w:r>
          </w:p>
          <w:p w14:paraId="453BFDB6" w14:textId="77777777" w:rsidR="00F942D4" w:rsidRPr="00B53F0B" w:rsidRDefault="00F942D4" w:rsidP="00F942D4">
            <w:pPr>
              <w:numPr>
                <w:ilvl w:val="0"/>
                <w:numId w:val="102"/>
              </w:numPr>
              <w:ind w:left="230" w:hanging="196"/>
              <w:jc w:val="both"/>
              <w:rPr>
                <w:sz w:val="20"/>
                <w:szCs w:val="20"/>
                <w:lang w:eastAsia="ru-RU"/>
              </w:rPr>
            </w:pPr>
            <w:r w:rsidRPr="00B53F0B">
              <w:rPr>
                <w:sz w:val="20"/>
                <w:szCs w:val="20"/>
                <w:lang w:eastAsia="ru-RU"/>
              </w:rPr>
              <w:t>для объектов I – II класса вредности – 10% от площади земельного участка,</w:t>
            </w:r>
          </w:p>
          <w:p w14:paraId="2981060A" w14:textId="77777777" w:rsidR="00F942D4" w:rsidRPr="00B53F0B" w:rsidRDefault="00F942D4" w:rsidP="00F942D4">
            <w:pPr>
              <w:numPr>
                <w:ilvl w:val="0"/>
                <w:numId w:val="102"/>
              </w:numPr>
              <w:ind w:left="230" w:hanging="196"/>
              <w:jc w:val="both"/>
              <w:rPr>
                <w:sz w:val="20"/>
                <w:szCs w:val="20"/>
                <w:lang w:eastAsia="ru-RU"/>
              </w:rPr>
            </w:pPr>
            <w:r w:rsidRPr="00B53F0B">
              <w:rPr>
                <w:sz w:val="20"/>
                <w:szCs w:val="20"/>
                <w:lang w:eastAsia="ru-RU"/>
              </w:rPr>
              <w:t>для объектов III класса вредности – 10% от площади земельного участка,</w:t>
            </w:r>
          </w:p>
          <w:p w14:paraId="55D16CB9" w14:textId="77777777" w:rsidR="00F942D4" w:rsidRPr="00B53F0B" w:rsidRDefault="00F942D4" w:rsidP="00F942D4">
            <w:pPr>
              <w:jc w:val="both"/>
              <w:rPr>
                <w:sz w:val="20"/>
                <w:szCs w:val="20"/>
                <w:lang w:eastAsia="ru-RU"/>
              </w:rPr>
            </w:pPr>
            <w:r w:rsidRPr="00B53F0B">
              <w:rPr>
                <w:sz w:val="20"/>
                <w:szCs w:val="20"/>
                <w:lang w:eastAsia="ru-RU"/>
              </w:rPr>
              <w:t>для объектов IV, V класса вредности – 15% от площади земельного участка.</w:t>
            </w:r>
          </w:p>
        </w:tc>
        <w:tc>
          <w:tcPr>
            <w:tcW w:w="3642" w:type="dxa"/>
            <w:tcBorders>
              <w:top w:val="single" w:sz="4" w:space="0" w:color="auto"/>
              <w:left w:val="single" w:sz="4" w:space="0" w:color="auto"/>
              <w:bottom w:val="single" w:sz="4" w:space="0" w:color="auto"/>
              <w:right w:val="single" w:sz="4" w:space="0" w:color="auto"/>
            </w:tcBorders>
          </w:tcPr>
          <w:p w14:paraId="5E44CCCC" w14:textId="77777777" w:rsidR="00F942D4" w:rsidRPr="00B53F0B" w:rsidRDefault="00F942D4" w:rsidP="00F942D4">
            <w:pPr>
              <w:autoSpaceDE w:val="0"/>
              <w:autoSpaceDN w:val="0"/>
              <w:adjustRightInd w:val="0"/>
              <w:jc w:val="both"/>
              <w:rPr>
                <w:sz w:val="20"/>
                <w:szCs w:val="20"/>
                <w:lang w:eastAsia="ru-RU"/>
              </w:rPr>
            </w:pPr>
          </w:p>
        </w:tc>
      </w:tr>
      <w:tr w:rsidR="00F942D4" w:rsidRPr="00B53F0B" w14:paraId="66FB0DC8" w14:textId="77777777" w:rsidTr="00703618">
        <w:tc>
          <w:tcPr>
            <w:tcW w:w="3641" w:type="dxa"/>
            <w:tcBorders>
              <w:top w:val="single" w:sz="4" w:space="0" w:color="auto"/>
              <w:left w:val="single" w:sz="4" w:space="0" w:color="auto"/>
              <w:bottom w:val="single" w:sz="4" w:space="0" w:color="auto"/>
              <w:right w:val="single" w:sz="4" w:space="0" w:color="auto"/>
            </w:tcBorders>
          </w:tcPr>
          <w:p w14:paraId="706A9093" w14:textId="77777777" w:rsidR="00F942D4" w:rsidRPr="00B53F0B" w:rsidRDefault="00F942D4" w:rsidP="00F942D4">
            <w:pPr>
              <w:textAlignment w:val="baseline"/>
              <w:rPr>
                <w:sz w:val="20"/>
                <w:szCs w:val="20"/>
                <w:lang w:eastAsia="ru-RU"/>
              </w:rPr>
            </w:pPr>
            <w:r w:rsidRPr="00B53F0B">
              <w:rPr>
                <w:sz w:val="20"/>
                <w:szCs w:val="20"/>
                <w:lang w:eastAsia="ru-RU"/>
              </w:rPr>
              <w:t>Бытовое обслуживание (3.3)</w:t>
            </w:r>
          </w:p>
        </w:tc>
        <w:tc>
          <w:tcPr>
            <w:tcW w:w="3642" w:type="dxa"/>
            <w:tcBorders>
              <w:top w:val="single" w:sz="4" w:space="0" w:color="auto"/>
              <w:left w:val="single" w:sz="4" w:space="0" w:color="auto"/>
              <w:bottom w:val="single" w:sz="4" w:space="0" w:color="auto"/>
              <w:right w:val="single" w:sz="4" w:space="0" w:color="auto"/>
            </w:tcBorders>
          </w:tcPr>
          <w:p w14:paraId="433940C0" w14:textId="77777777" w:rsidR="00F942D4" w:rsidRPr="00B53F0B" w:rsidRDefault="00F942D4" w:rsidP="00F942D4">
            <w:pPr>
              <w:textAlignment w:val="baseline"/>
              <w:rPr>
                <w:sz w:val="20"/>
                <w:szCs w:val="20"/>
                <w:lang w:eastAsia="ru-RU"/>
              </w:rPr>
            </w:pPr>
            <w:r w:rsidRPr="00B53F0B">
              <w:rPr>
                <w:sz w:val="20"/>
                <w:szCs w:val="20"/>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B53F0B">
              <w:rPr>
                <w:sz w:val="20"/>
                <w:szCs w:val="20"/>
                <w:lang w:eastAsia="ru-RU"/>
              </w:rPr>
              <w:lastRenderedPageBreak/>
              <w:t>прачечные, химчистки, похоронные бюро)</w:t>
            </w:r>
          </w:p>
        </w:tc>
        <w:tc>
          <w:tcPr>
            <w:tcW w:w="4165" w:type="dxa"/>
            <w:tcBorders>
              <w:top w:val="single" w:sz="4" w:space="0" w:color="auto"/>
              <w:left w:val="single" w:sz="4" w:space="0" w:color="auto"/>
              <w:bottom w:val="single" w:sz="4" w:space="0" w:color="auto"/>
              <w:right w:val="single" w:sz="4" w:space="0" w:color="auto"/>
            </w:tcBorders>
          </w:tcPr>
          <w:p w14:paraId="0675EE94" w14:textId="77777777" w:rsidR="00F942D4" w:rsidRPr="00B53F0B" w:rsidRDefault="00F942D4" w:rsidP="00F942D4">
            <w:pPr>
              <w:jc w:val="both"/>
              <w:rPr>
                <w:sz w:val="20"/>
                <w:szCs w:val="20"/>
                <w:lang w:eastAsia="ru-RU"/>
              </w:rPr>
            </w:pPr>
            <w:r w:rsidRPr="00B53F0B">
              <w:rPr>
                <w:sz w:val="20"/>
                <w:szCs w:val="20"/>
                <w:lang w:eastAsia="ru-RU"/>
              </w:rPr>
              <w:lastRenderedPageBreak/>
              <w:t>Предельное количество этажей – до 4 надземных этажей.</w:t>
            </w:r>
          </w:p>
          <w:p w14:paraId="754E5BA9" w14:textId="77777777" w:rsidR="00F942D4" w:rsidRPr="00B53F0B" w:rsidRDefault="00F942D4" w:rsidP="00F942D4">
            <w:pPr>
              <w:jc w:val="both"/>
              <w:rPr>
                <w:sz w:val="20"/>
                <w:szCs w:val="20"/>
                <w:lang w:eastAsia="ru-RU"/>
              </w:rPr>
            </w:pPr>
            <w:r w:rsidRPr="00B53F0B">
              <w:rPr>
                <w:sz w:val="20"/>
                <w:szCs w:val="20"/>
                <w:lang w:eastAsia="ru-RU"/>
              </w:rPr>
              <w:t>Минимальный отступ от границы земельного участка – 3 м.</w:t>
            </w:r>
          </w:p>
          <w:p w14:paraId="5A1F4F90" w14:textId="77777777" w:rsidR="00F942D4" w:rsidRPr="00B53F0B" w:rsidRDefault="00F942D4" w:rsidP="00F942D4">
            <w:pPr>
              <w:jc w:val="both"/>
              <w:rPr>
                <w:sz w:val="20"/>
                <w:szCs w:val="20"/>
                <w:lang w:eastAsia="ru-RU"/>
              </w:rPr>
            </w:pPr>
            <w:r w:rsidRPr="00B53F0B">
              <w:rPr>
                <w:sz w:val="20"/>
                <w:szCs w:val="20"/>
                <w:lang w:eastAsia="ru-RU"/>
              </w:rPr>
              <w:t>Размеры земельных участков:</w:t>
            </w:r>
          </w:p>
          <w:p w14:paraId="7E3C3A2D" w14:textId="77777777" w:rsidR="00F942D4" w:rsidRPr="00B53F0B" w:rsidRDefault="00F942D4" w:rsidP="00F942D4">
            <w:pPr>
              <w:jc w:val="both"/>
              <w:rPr>
                <w:sz w:val="20"/>
                <w:szCs w:val="20"/>
                <w:lang w:eastAsia="ru-RU"/>
              </w:rPr>
            </w:pPr>
            <w:r w:rsidRPr="00B53F0B">
              <w:rPr>
                <w:sz w:val="20"/>
                <w:szCs w:val="20"/>
                <w:lang w:eastAsia="ru-RU"/>
              </w:rPr>
              <w:t>- минимальный – 200 кв. м;</w:t>
            </w:r>
          </w:p>
          <w:p w14:paraId="6790BBA5" w14:textId="77777777" w:rsidR="00F942D4" w:rsidRPr="00B53F0B" w:rsidRDefault="00F942D4" w:rsidP="00F942D4">
            <w:pPr>
              <w:jc w:val="both"/>
              <w:rPr>
                <w:sz w:val="20"/>
                <w:szCs w:val="20"/>
                <w:lang w:eastAsia="ru-RU"/>
              </w:rPr>
            </w:pPr>
            <w:r w:rsidRPr="00B53F0B">
              <w:rPr>
                <w:sz w:val="20"/>
                <w:szCs w:val="20"/>
                <w:lang w:eastAsia="ru-RU"/>
              </w:rPr>
              <w:lastRenderedPageBreak/>
              <w:t>- максимальный – не подлежит установлению.</w:t>
            </w:r>
          </w:p>
          <w:p w14:paraId="367B86FA" w14:textId="77777777" w:rsidR="00F942D4" w:rsidRPr="00B53F0B" w:rsidRDefault="00F942D4"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c>
          <w:tcPr>
            <w:tcW w:w="3642" w:type="dxa"/>
            <w:tcBorders>
              <w:top w:val="single" w:sz="4" w:space="0" w:color="auto"/>
              <w:left w:val="single" w:sz="4" w:space="0" w:color="auto"/>
              <w:bottom w:val="single" w:sz="4" w:space="0" w:color="auto"/>
              <w:right w:val="single" w:sz="4" w:space="0" w:color="auto"/>
            </w:tcBorders>
          </w:tcPr>
          <w:p w14:paraId="3BF5FD16" w14:textId="77777777" w:rsidR="00F942D4" w:rsidRPr="00B53F0B" w:rsidRDefault="00F942D4" w:rsidP="00F942D4">
            <w:pPr>
              <w:rPr>
                <w:sz w:val="20"/>
                <w:szCs w:val="20"/>
                <w:lang w:eastAsia="ru-RU"/>
              </w:rPr>
            </w:pPr>
          </w:p>
        </w:tc>
      </w:tr>
      <w:tr w:rsidR="00F942D4" w:rsidRPr="00B53F0B" w14:paraId="31E684E5" w14:textId="77777777" w:rsidTr="00703618">
        <w:tc>
          <w:tcPr>
            <w:tcW w:w="3641" w:type="dxa"/>
            <w:tcBorders>
              <w:top w:val="single" w:sz="4" w:space="0" w:color="auto"/>
              <w:left w:val="single" w:sz="4" w:space="0" w:color="auto"/>
              <w:bottom w:val="single" w:sz="4" w:space="0" w:color="auto"/>
              <w:right w:val="single" w:sz="4" w:space="0" w:color="auto"/>
            </w:tcBorders>
          </w:tcPr>
          <w:p w14:paraId="484C94DC" w14:textId="77777777" w:rsidR="00F942D4" w:rsidRPr="00B53F0B" w:rsidRDefault="00F942D4" w:rsidP="00F942D4">
            <w:pPr>
              <w:textAlignment w:val="baseline"/>
              <w:rPr>
                <w:sz w:val="20"/>
                <w:szCs w:val="20"/>
                <w:lang w:eastAsia="ru-RU"/>
              </w:rPr>
            </w:pPr>
            <w:r w:rsidRPr="00B53F0B">
              <w:rPr>
                <w:sz w:val="20"/>
                <w:szCs w:val="20"/>
                <w:lang w:eastAsia="ru-RU"/>
              </w:rPr>
              <w:t>Коммунальное обслуживание (3.1)</w:t>
            </w:r>
          </w:p>
        </w:tc>
        <w:tc>
          <w:tcPr>
            <w:tcW w:w="3642" w:type="dxa"/>
            <w:tcBorders>
              <w:top w:val="single" w:sz="4" w:space="0" w:color="auto"/>
              <w:left w:val="single" w:sz="4" w:space="0" w:color="auto"/>
              <w:bottom w:val="single" w:sz="4" w:space="0" w:color="auto"/>
              <w:right w:val="single" w:sz="4" w:space="0" w:color="auto"/>
            </w:tcBorders>
          </w:tcPr>
          <w:p w14:paraId="3CF7A8A5" w14:textId="77777777" w:rsidR="00F942D4" w:rsidRPr="00B53F0B" w:rsidRDefault="00F942D4" w:rsidP="00F942D4">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165" w:type="dxa"/>
            <w:vMerge w:val="restart"/>
            <w:tcBorders>
              <w:top w:val="single" w:sz="4" w:space="0" w:color="auto"/>
              <w:left w:val="single" w:sz="4" w:space="0" w:color="auto"/>
              <w:bottom w:val="single" w:sz="4" w:space="0" w:color="auto"/>
              <w:right w:val="single" w:sz="4" w:space="0" w:color="auto"/>
            </w:tcBorders>
          </w:tcPr>
          <w:p w14:paraId="040D8AED" w14:textId="77777777" w:rsidR="00F942D4" w:rsidRPr="00B53F0B" w:rsidRDefault="00F942D4" w:rsidP="00F942D4">
            <w:pPr>
              <w:autoSpaceDE w:val="0"/>
              <w:autoSpaceDN w:val="0"/>
              <w:adjustRightInd w:val="0"/>
              <w:jc w:val="both"/>
              <w:rPr>
                <w:rFonts w:eastAsia="Calibri"/>
                <w:sz w:val="20"/>
                <w:szCs w:val="20"/>
                <w:lang w:eastAsia="ru-RU"/>
              </w:rPr>
            </w:pPr>
            <w:r w:rsidRPr="00B53F0B">
              <w:rPr>
                <w:rFonts w:eastAsia="Calibri"/>
                <w:sz w:val="20"/>
                <w:szCs w:val="20"/>
                <w:lang w:eastAsia="ru-RU"/>
              </w:rPr>
              <w:t>Предельное количество этажей – до 2 надземных этажей.</w:t>
            </w:r>
          </w:p>
          <w:p w14:paraId="1697566E" w14:textId="77777777" w:rsidR="00F942D4" w:rsidRPr="00B53F0B" w:rsidRDefault="00F942D4" w:rsidP="00F942D4">
            <w:pPr>
              <w:autoSpaceDE w:val="0"/>
              <w:autoSpaceDN w:val="0"/>
              <w:adjustRightInd w:val="0"/>
              <w:jc w:val="both"/>
              <w:rPr>
                <w:rFonts w:eastAsia="Calibri"/>
                <w:sz w:val="20"/>
                <w:szCs w:val="20"/>
                <w:lang w:eastAsia="ru-RU"/>
              </w:rPr>
            </w:pPr>
            <w:r w:rsidRPr="00B53F0B">
              <w:rPr>
                <w:rFonts w:eastAsia="Calibri"/>
                <w:sz w:val="20"/>
                <w:szCs w:val="20"/>
                <w:lang w:eastAsia="ru-RU"/>
              </w:rPr>
              <w:t>Минимальный отступ от границы земельного участка – 0,5 м.</w:t>
            </w:r>
          </w:p>
          <w:p w14:paraId="46DB7381" w14:textId="77777777" w:rsidR="00F942D4" w:rsidRPr="00B53F0B" w:rsidRDefault="00F942D4" w:rsidP="00F942D4">
            <w:pPr>
              <w:autoSpaceDE w:val="0"/>
              <w:autoSpaceDN w:val="0"/>
              <w:adjustRightInd w:val="0"/>
              <w:jc w:val="both"/>
              <w:rPr>
                <w:rFonts w:eastAsia="Calibri"/>
                <w:sz w:val="20"/>
                <w:szCs w:val="20"/>
                <w:lang w:eastAsia="ru-RU"/>
              </w:rPr>
            </w:pPr>
            <w:r w:rsidRPr="00B53F0B">
              <w:rPr>
                <w:rFonts w:eastAsia="Calibri"/>
                <w:sz w:val="20"/>
                <w:szCs w:val="20"/>
                <w:lang w:eastAsia="ru-RU"/>
              </w:rPr>
              <w:t>Минимальный размер земельных участков – 4 кв. м.</w:t>
            </w:r>
          </w:p>
          <w:p w14:paraId="6BEB08E2" w14:textId="77777777" w:rsidR="00F942D4" w:rsidRPr="00B53F0B" w:rsidRDefault="00F942D4" w:rsidP="00F942D4">
            <w:pPr>
              <w:jc w:val="both"/>
              <w:rPr>
                <w:rFonts w:eastAsia="Calibri"/>
                <w:sz w:val="20"/>
                <w:szCs w:val="20"/>
                <w:lang w:eastAsia="ru-RU"/>
              </w:rPr>
            </w:pPr>
            <w:r w:rsidRPr="00B53F0B">
              <w:rPr>
                <w:rFonts w:eastAsia="Calibri"/>
                <w:sz w:val="20"/>
                <w:szCs w:val="20"/>
                <w:lang w:eastAsia="ru-RU"/>
              </w:rPr>
              <w:t>Максимальный процент застройки зданиями и сооружениями в границах земельного участка – 90.</w:t>
            </w:r>
          </w:p>
          <w:p w14:paraId="32C0AAF5" w14:textId="77777777" w:rsidR="00F942D4" w:rsidRPr="00B53F0B" w:rsidRDefault="00F942D4" w:rsidP="00F942D4">
            <w:pPr>
              <w:jc w:val="both"/>
              <w:rPr>
                <w:rFonts w:eastAsia="Calibri"/>
                <w:sz w:val="20"/>
                <w:szCs w:val="20"/>
                <w:lang w:eastAsia="ru-RU"/>
              </w:rPr>
            </w:pPr>
          </w:p>
          <w:p w14:paraId="246B3F5D" w14:textId="77777777" w:rsidR="00F942D4" w:rsidRPr="00B53F0B" w:rsidRDefault="00F942D4" w:rsidP="00F942D4">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416A9BC4" w14:textId="77777777" w:rsidR="00F942D4" w:rsidRPr="00B53F0B" w:rsidRDefault="00F942D4" w:rsidP="00F942D4">
            <w:pPr>
              <w:autoSpaceDE w:val="0"/>
              <w:autoSpaceDN w:val="0"/>
              <w:adjustRightInd w:val="0"/>
              <w:jc w:val="both"/>
              <w:rPr>
                <w:sz w:val="20"/>
                <w:szCs w:val="20"/>
                <w:lang w:eastAsia="ru-RU"/>
              </w:rPr>
            </w:pPr>
          </w:p>
        </w:tc>
      </w:tr>
      <w:tr w:rsidR="00F942D4" w:rsidRPr="00B53F0B" w14:paraId="2BA96B03" w14:textId="77777777" w:rsidTr="00703618">
        <w:tc>
          <w:tcPr>
            <w:tcW w:w="3641" w:type="dxa"/>
            <w:tcBorders>
              <w:top w:val="single" w:sz="4" w:space="0" w:color="auto"/>
              <w:left w:val="single" w:sz="4" w:space="0" w:color="auto"/>
              <w:bottom w:val="single" w:sz="4" w:space="0" w:color="auto"/>
              <w:right w:val="single" w:sz="4" w:space="0" w:color="auto"/>
            </w:tcBorders>
          </w:tcPr>
          <w:p w14:paraId="73852519" w14:textId="77777777" w:rsidR="00F942D4" w:rsidRPr="00B53F0B" w:rsidRDefault="00F942D4" w:rsidP="00F942D4">
            <w:pPr>
              <w:textAlignment w:val="baseline"/>
              <w:rPr>
                <w:sz w:val="20"/>
                <w:szCs w:val="20"/>
                <w:lang w:eastAsia="ru-RU"/>
              </w:rPr>
            </w:pPr>
            <w:r w:rsidRPr="00B53F0B">
              <w:rPr>
                <w:sz w:val="20"/>
                <w:szCs w:val="20"/>
                <w:lang w:eastAsia="ru-RU"/>
              </w:rPr>
              <w:t>Предоставление коммунальных услуг (3.1.1)</w:t>
            </w:r>
          </w:p>
        </w:tc>
        <w:tc>
          <w:tcPr>
            <w:tcW w:w="3642" w:type="dxa"/>
            <w:tcBorders>
              <w:top w:val="single" w:sz="4" w:space="0" w:color="auto"/>
              <w:left w:val="single" w:sz="4" w:space="0" w:color="auto"/>
              <w:bottom w:val="single" w:sz="4" w:space="0" w:color="auto"/>
              <w:right w:val="single" w:sz="4" w:space="0" w:color="auto"/>
            </w:tcBorders>
          </w:tcPr>
          <w:p w14:paraId="55ED1D1A" w14:textId="77777777" w:rsidR="00F942D4" w:rsidRPr="00B53F0B" w:rsidRDefault="00F942D4" w:rsidP="00F942D4">
            <w:pPr>
              <w:textAlignment w:val="baseline"/>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165" w:type="dxa"/>
            <w:vMerge/>
            <w:tcBorders>
              <w:top w:val="single" w:sz="4" w:space="0" w:color="auto"/>
              <w:left w:val="single" w:sz="4" w:space="0" w:color="auto"/>
              <w:bottom w:val="single" w:sz="4" w:space="0" w:color="auto"/>
              <w:right w:val="single" w:sz="4" w:space="0" w:color="auto"/>
            </w:tcBorders>
          </w:tcPr>
          <w:p w14:paraId="04825361" w14:textId="77777777" w:rsidR="00F942D4" w:rsidRPr="00B53F0B" w:rsidRDefault="00F942D4" w:rsidP="00F942D4">
            <w:pPr>
              <w:autoSpaceDE w:val="0"/>
              <w:autoSpaceDN w:val="0"/>
              <w:adjustRightInd w:val="0"/>
              <w:jc w:val="both"/>
              <w:rPr>
                <w:rFonts w:eastAsia="Calibri"/>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16C5570E" w14:textId="77777777" w:rsidR="00F942D4" w:rsidRPr="00B53F0B" w:rsidRDefault="00F942D4" w:rsidP="00F942D4">
            <w:pPr>
              <w:autoSpaceDE w:val="0"/>
              <w:autoSpaceDN w:val="0"/>
              <w:adjustRightInd w:val="0"/>
              <w:jc w:val="both"/>
              <w:rPr>
                <w:sz w:val="20"/>
                <w:szCs w:val="20"/>
                <w:lang w:eastAsia="ru-RU"/>
              </w:rPr>
            </w:pPr>
          </w:p>
        </w:tc>
      </w:tr>
      <w:tr w:rsidR="00F942D4" w:rsidRPr="00B53F0B" w14:paraId="277E9B04" w14:textId="77777777" w:rsidTr="00703618">
        <w:tc>
          <w:tcPr>
            <w:tcW w:w="3641" w:type="dxa"/>
            <w:tcBorders>
              <w:top w:val="single" w:sz="4" w:space="0" w:color="auto"/>
              <w:left w:val="single" w:sz="4" w:space="0" w:color="auto"/>
              <w:bottom w:val="single" w:sz="4" w:space="0" w:color="auto"/>
              <w:right w:val="single" w:sz="4" w:space="0" w:color="auto"/>
            </w:tcBorders>
          </w:tcPr>
          <w:p w14:paraId="1D7B0B0A" w14:textId="77777777" w:rsidR="00F942D4" w:rsidRPr="00B53F0B" w:rsidRDefault="00F942D4" w:rsidP="00F942D4">
            <w:pPr>
              <w:textAlignment w:val="baseline"/>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3642" w:type="dxa"/>
            <w:tcBorders>
              <w:top w:val="single" w:sz="4" w:space="0" w:color="auto"/>
              <w:left w:val="single" w:sz="4" w:space="0" w:color="auto"/>
              <w:bottom w:val="single" w:sz="4" w:space="0" w:color="auto"/>
              <w:right w:val="single" w:sz="4" w:space="0" w:color="auto"/>
            </w:tcBorders>
          </w:tcPr>
          <w:p w14:paraId="146333E9" w14:textId="77777777" w:rsidR="00F942D4" w:rsidRPr="00B53F0B" w:rsidRDefault="00F942D4" w:rsidP="00F942D4">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4165" w:type="dxa"/>
            <w:vMerge/>
            <w:tcBorders>
              <w:top w:val="single" w:sz="4" w:space="0" w:color="auto"/>
              <w:left w:val="single" w:sz="4" w:space="0" w:color="auto"/>
              <w:bottom w:val="single" w:sz="4" w:space="0" w:color="auto"/>
              <w:right w:val="single" w:sz="4" w:space="0" w:color="auto"/>
            </w:tcBorders>
          </w:tcPr>
          <w:p w14:paraId="3CCB2ABE" w14:textId="77777777" w:rsidR="00F942D4" w:rsidRPr="00B53F0B" w:rsidRDefault="00F942D4" w:rsidP="00F942D4">
            <w:pPr>
              <w:autoSpaceDE w:val="0"/>
              <w:autoSpaceDN w:val="0"/>
              <w:adjustRightInd w:val="0"/>
              <w:jc w:val="both"/>
              <w:rPr>
                <w:rFonts w:eastAsia="Calibri"/>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59337E3C" w14:textId="77777777" w:rsidR="00F942D4" w:rsidRPr="00B53F0B" w:rsidRDefault="00F942D4" w:rsidP="00F942D4">
            <w:pPr>
              <w:autoSpaceDE w:val="0"/>
              <w:autoSpaceDN w:val="0"/>
              <w:adjustRightInd w:val="0"/>
              <w:jc w:val="both"/>
              <w:rPr>
                <w:sz w:val="20"/>
                <w:szCs w:val="20"/>
                <w:lang w:eastAsia="ru-RU"/>
              </w:rPr>
            </w:pPr>
          </w:p>
        </w:tc>
      </w:tr>
      <w:tr w:rsidR="00F942D4" w:rsidRPr="00B53F0B" w14:paraId="00F6807B" w14:textId="77777777" w:rsidTr="00703618">
        <w:tc>
          <w:tcPr>
            <w:tcW w:w="3641" w:type="dxa"/>
            <w:tcBorders>
              <w:top w:val="single" w:sz="4" w:space="0" w:color="auto"/>
              <w:left w:val="single" w:sz="4" w:space="0" w:color="auto"/>
              <w:bottom w:val="single" w:sz="4" w:space="0" w:color="auto"/>
              <w:right w:val="single" w:sz="4" w:space="0" w:color="auto"/>
            </w:tcBorders>
          </w:tcPr>
          <w:p w14:paraId="3F0DAC6A" w14:textId="77777777" w:rsidR="00F942D4" w:rsidRPr="00B53F0B" w:rsidRDefault="00F942D4" w:rsidP="00F942D4">
            <w:pPr>
              <w:textAlignment w:val="baseline"/>
              <w:rPr>
                <w:sz w:val="20"/>
                <w:szCs w:val="20"/>
                <w:lang w:eastAsia="ru-RU"/>
              </w:rPr>
            </w:pPr>
            <w:r w:rsidRPr="00B53F0B">
              <w:rPr>
                <w:sz w:val="20"/>
                <w:szCs w:val="20"/>
                <w:lang w:eastAsia="ru-RU"/>
              </w:rPr>
              <w:t>Объекты дорожного сервиса (4.9.1)</w:t>
            </w:r>
          </w:p>
        </w:tc>
        <w:tc>
          <w:tcPr>
            <w:tcW w:w="3642" w:type="dxa"/>
            <w:tcBorders>
              <w:top w:val="single" w:sz="4" w:space="0" w:color="auto"/>
              <w:left w:val="single" w:sz="4" w:space="0" w:color="auto"/>
              <w:bottom w:val="single" w:sz="4" w:space="0" w:color="auto"/>
              <w:right w:val="single" w:sz="4" w:space="0" w:color="auto"/>
            </w:tcBorders>
          </w:tcPr>
          <w:p w14:paraId="0A9C2EAF" w14:textId="77777777" w:rsidR="00F942D4" w:rsidRPr="00B53F0B" w:rsidRDefault="00F942D4" w:rsidP="00F942D4">
            <w:pPr>
              <w:textAlignment w:val="baseline"/>
              <w:rPr>
                <w:sz w:val="20"/>
                <w:szCs w:val="20"/>
                <w:lang w:eastAsia="ru-RU"/>
              </w:rPr>
            </w:pPr>
            <w:r w:rsidRPr="00B53F0B">
              <w:rPr>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165" w:type="dxa"/>
            <w:vMerge w:val="restart"/>
            <w:tcBorders>
              <w:top w:val="single" w:sz="4" w:space="0" w:color="auto"/>
              <w:left w:val="single" w:sz="4" w:space="0" w:color="auto"/>
              <w:bottom w:val="single" w:sz="4" w:space="0" w:color="auto"/>
              <w:right w:val="single" w:sz="4" w:space="0" w:color="auto"/>
            </w:tcBorders>
          </w:tcPr>
          <w:p w14:paraId="24B7B0B0" w14:textId="77777777" w:rsidR="00F942D4" w:rsidRPr="00B53F0B" w:rsidRDefault="00F942D4" w:rsidP="00F942D4">
            <w:pPr>
              <w:jc w:val="both"/>
              <w:rPr>
                <w:sz w:val="20"/>
                <w:szCs w:val="20"/>
                <w:lang w:eastAsia="ru-RU"/>
              </w:rPr>
            </w:pPr>
            <w:r w:rsidRPr="00B53F0B">
              <w:rPr>
                <w:sz w:val="20"/>
                <w:szCs w:val="20"/>
                <w:lang w:eastAsia="ru-RU"/>
              </w:rPr>
              <w:t>Предельное количество этажей – до 4 надземных этажей.</w:t>
            </w:r>
          </w:p>
          <w:p w14:paraId="360223DC" w14:textId="77777777" w:rsidR="00F942D4" w:rsidRPr="00B53F0B" w:rsidRDefault="00F942D4" w:rsidP="00F942D4">
            <w:pPr>
              <w:jc w:val="both"/>
              <w:rPr>
                <w:sz w:val="20"/>
                <w:szCs w:val="20"/>
                <w:lang w:eastAsia="ru-RU"/>
              </w:rPr>
            </w:pPr>
            <w:r w:rsidRPr="00B53F0B">
              <w:rPr>
                <w:sz w:val="20"/>
                <w:szCs w:val="20"/>
                <w:lang w:eastAsia="ru-RU"/>
              </w:rPr>
              <w:t>Минимальный отступ от границы земельного участка – 3 м.</w:t>
            </w:r>
          </w:p>
          <w:p w14:paraId="0B26732F" w14:textId="77777777" w:rsidR="00F942D4" w:rsidRPr="00B53F0B" w:rsidRDefault="00F942D4" w:rsidP="00F942D4">
            <w:pPr>
              <w:jc w:val="both"/>
              <w:rPr>
                <w:sz w:val="20"/>
                <w:szCs w:val="20"/>
                <w:lang w:eastAsia="ru-RU"/>
              </w:rPr>
            </w:pPr>
            <w:r w:rsidRPr="00B53F0B">
              <w:rPr>
                <w:sz w:val="20"/>
                <w:szCs w:val="20"/>
                <w:lang w:eastAsia="ru-RU"/>
              </w:rPr>
              <w:t>Размеры земельных участков:</w:t>
            </w:r>
          </w:p>
          <w:p w14:paraId="5D1D97C2" w14:textId="77777777" w:rsidR="00F942D4" w:rsidRPr="00B53F0B" w:rsidRDefault="00F942D4" w:rsidP="00F942D4">
            <w:pPr>
              <w:jc w:val="both"/>
              <w:rPr>
                <w:sz w:val="20"/>
                <w:szCs w:val="20"/>
                <w:lang w:eastAsia="ru-RU"/>
              </w:rPr>
            </w:pPr>
            <w:r w:rsidRPr="00B53F0B">
              <w:rPr>
                <w:sz w:val="20"/>
                <w:szCs w:val="20"/>
                <w:lang w:eastAsia="ru-RU"/>
              </w:rPr>
              <w:t>- минимальный – 200 кв. м;</w:t>
            </w:r>
          </w:p>
          <w:p w14:paraId="5353C478" w14:textId="77777777" w:rsidR="00F942D4" w:rsidRPr="00B53F0B" w:rsidRDefault="00F942D4" w:rsidP="00F942D4">
            <w:pPr>
              <w:jc w:val="both"/>
              <w:rPr>
                <w:sz w:val="20"/>
                <w:szCs w:val="20"/>
                <w:lang w:eastAsia="ru-RU"/>
              </w:rPr>
            </w:pPr>
            <w:r w:rsidRPr="00B53F0B">
              <w:rPr>
                <w:sz w:val="20"/>
                <w:szCs w:val="20"/>
                <w:lang w:eastAsia="ru-RU"/>
              </w:rPr>
              <w:t>- максимальный – не подлежит установлению.</w:t>
            </w:r>
          </w:p>
          <w:p w14:paraId="4FA50503" w14:textId="77777777" w:rsidR="00F942D4" w:rsidRPr="00B53F0B" w:rsidRDefault="00F942D4"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c>
          <w:tcPr>
            <w:tcW w:w="3642" w:type="dxa"/>
            <w:tcBorders>
              <w:top w:val="single" w:sz="4" w:space="0" w:color="auto"/>
              <w:left w:val="single" w:sz="4" w:space="0" w:color="auto"/>
              <w:bottom w:val="single" w:sz="4" w:space="0" w:color="auto"/>
              <w:right w:val="single" w:sz="4" w:space="0" w:color="auto"/>
            </w:tcBorders>
          </w:tcPr>
          <w:p w14:paraId="08BE20A1" w14:textId="77777777" w:rsidR="00F942D4" w:rsidRPr="00B53F0B" w:rsidRDefault="00F942D4" w:rsidP="00F942D4">
            <w:pPr>
              <w:autoSpaceDE w:val="0"/>
              <w:autoSpaceDN w:val="0"/>
              <w:adjustRightInd w:val="0"/>
              <w:jc w:val="both"/>
              <w:rPr>
                <w:sz w:val="20"/>
                <w:szCs w:val="20"/>
                <w:lang w:eastAsia="ru-RU"/>
              </w:rPr>
            </w:pPr>
          </w:p>
        </w:tc>
      </w:tr>
      <w:tr w:rsidR="00F942D4" w:rsidRPr="00B53F0B" w14:paraId="21804834" w14:textId="77777777" w:rsidTr="00703618">
        <w:tc>
          <w:tcPr>
            <w:tcW w:w="3641" w:type="dxa"/>
            <w:tcBorders>
              <w:top w:val="single" w:sz="4" w:space="0" w:color="auto"/>
              <w:left w:val="single" w:sz="4" w:space="0" w:color="auto"/>
              <w:bottom w:val="single" w:sz="4" w:space="0" w:color="auto"/>
              <w:right w:val="single" w:sz="4" w:space="0" w:color="auto"/>
            </w:tcBorders>
          </w:tcPr>
          <w:p w14:paraId="0BABA6CF" w14:textId="77777777" w:rsidR="00F942D4" w:rsidRPr="00B53F0B" w:rsidRDefault="00F942D4" w:rsidP="00F942D4">
            <w:pPr>
              <w:textAlignment w:val="baseline"/>
              <w:rPr>
                <w:sz w:val="20"/>
                <w:szCs w:val="20"/>
                <w:lang w:eastAsia="ru-RU"/>
              </w:rPr>
            </w:pPr>
            <w:r w:rsidRPr="00B53F0B">
              <w:rPr>
                <w:sz w:val="20"/>
                <w:szCs w:val="20"/>
                <w:lang w:eastAsia="ru-RU"/>
              </w:rPr>
              <w:t>Заправка транспортных средств (4.9.1.1)</w:t>
            </w:r>
          </w:p>
        </w:tc>
        <w:tc>
          <w:tcPr>
            <w:tcW w:w="3642" w:type="dxa"/>
            <w:tcBorders>
              <w:top w:val="single" w:sz="4" w:space="0" w:color="auto"/>
              <w:left w:val="single" w:sz="4" w:space="0" w:color="auto"/>
              <w:bottom w:val="single" w:sz="4" w:space="0" w:color="auto"/>
              <w:right w:val="single" w:sz="4" w:space="0" w:color="auto"/>
            </w:tcBorders>
          </w:tcPr>
          <w:p w14:paraId="532B088C" w14:textId="77777777" w:rsidR="00F942D4" w:rsidRPr="00B53F0B" w:rsidRDefault="00F942D4" w:rsidP="00F942D4">
            <w:pPr>
              <w:textAlignment w:val="baseline"/>
              <w:rPr>
                <w:sz w:val="20"/>
                <w:szCs w:val="20"/>
                <w:lang w:eastAsia="ru-RU"/>
              </w:rPr>
            </w:pPr>
            <w:r w:rsidRPr="00B53F0B">
              <w:rPr>
                <w:sz w:val="20"/>
                <w:szCs w:val="20"/>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165" w:type="dxa"/>
            <w:vMerge/>
            <w:tcBorders>
              <w:top w:val="single" w:sz="4" w:space="0" w:color="auto"/>
              <w:left w:val="single" w:sz="4" w:space="0" w:color="auto"/>
              <w:bottom w:val="single" w:sz="4" w:space="0" w:color="auto"/>
              <w:right w:val="single" w:sz="4" w:space="0" w:color="auto"/>
            </w:tcBorders>
          </w:tcPr>
          <w:p w14:paraId="34F3D4CA" w14:textId="77777777" w:rsidR="00F942D4" w:rsidRPr="00B53F0B" w:rsidRDefault="00F942D4" w:rsidP="00F942D4">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09371729" w14:textId="77777777" w:rsidR="00F942D4" w:rsidRPr="00B53F0B" w:rsidRDefault="00F942D4" w:rsidP="00F942D4">
            <w:pPr>
              <w:autoSpaceDE w:val="0"/>
              <w:autoSpaceDN w:val="0"/>
              <w:adjustRightInd w:val="0"/>
              <w:jc w:val="both"/>
              <w:rPr>
                <w:sz w:val="20"/>
                <w:szCs w:val="20"/>
                <w:lang w:eastAsia="ru-RU"/>
              </w:rPr>
            </w:pPr>
          </w:p>
        </w:tc>
      </w:tr>
      <w:tr w:rsidR="00F942D4" w:rsidRPr="00B53F0B" w14:paraId="2F63EFF2" w14:textId="77777777" w:rsidTr="00703618">
        <w:tc>
          <w:tcPr>
            <w:tcW w:w="3641" w:type="dxa"/>
            <w:tcBorders>
              <w:top w:val="single" w:sz="4" w:space="0" w:color="auto"/>
              <w:left w:val="single" w:sz="4" w:space="0" w:color="auto"/>
              <w:bottom w:val="single" w:sz="4" w:space="0" w:color="auto"/>
              <w:right w:val="single" w:sz="4" w:space="0" w:color="auto"/>
            </w:tcBorders>
          </w:tcPr>
          <w:p w14:paraId="515EB13B" w14:textId="77777777" w:rsidR="00F942D4" w:rsidRPr="00B53F0B" w:rsidRDefault="00F942D4" w:rsidP="00F942D4">
            <w:pPr>
              <w:textAlignment w:val="baseline"/>
              <w:rPr>
                <w:sz w:val="20"/>
                <w:szCs w:val="20"/>
                <w:lang w:eastAsia="ru-RU"/>
              </w:rPr>
            </w:pPr>
            <w:r w:rsidRPr="00B53F0B">
              <w:rPr>
                <w:sz w:val="20"/>
                <w:szCs w:val="20"/>
                <w:lang w:eastAsia="ru-RU"/>
              </w:rPr>
              <w:lastRenderedPageBreak/>
              <w:t>Обеспечение дорожного отдыха (4.9.1.2)</w:t>
            </w:r>
          </w:p>
        </w:tc>
        <w:tc>
          <w:tcPr>
            <w:tcW w:w="3642" w:type="dxa"/>
            <w:tcBorders>
              <w:top w:val="single" w:sz="4" w:space="0" w:color="auto"/>
              <w:left w:val="single" w:sz="4" w:space="0" w:color="auto"/>
              <w:bottom w:val="single" w:sz="4" w:space="0" w:color="auto"/>
              <w:right w:val="single" w:sz="4" w:space="0" w:color="auto"/>
            </w:tcBorders>
          </w:tcPr>
          <w:p w14:paraId="38C20312" w14:textId="77777777" w:rsidR="00F942D4" w:rsidRPr="00B53F0B" w:rsidRDefault="00F942D4" w:rsidP="00F942D4">
            <w:pPr>
              <w:textAlignment w:val="baseline"/>
              <w:rPr>
                <w:sz w:val="20"/>
                <w:szCs w:val="20"/>
                <w:lang w:eastAsia="ru-RU"/>
              </w:rPr>
            </w:pPr>
            <w:r w:rsidRPr="00B53F0B">
              <w:rPr>
                <w:sz w:val="20"/>
                <w:szCs w:val="20"/>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165" w:type="dxa"/>
            <w:vMerge/>
            <w:tcBorders>
              <w:top w:val="single" w:sz="4" w:space="0" w:color="auto"/>
              <w:left w:val="single" w:sz="4" w:space="0" w:color="auto"/>
              <w:bottom w:val="single" w:sz="4" w:space="0" w:color="auto"/>
              <w:right w:val="single" w:sz="4" w:space="0" w:color="auto"/>
            </w:tcBorders>
          </w:tcPr>
          <w:p w14:paraId="05FC8CD4" w14:textId="77777777" w:rsidR="00F942D4" w:rsidRPr="00B53F0B" w:rsidRDefault="00F942D4" w:rsidP="00F942D4">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44B358D6" w14:textId="77777777" w:rsidR="00F942D4" w:rsidRPr="00B53F0B" w:rsidRDefault="00F942D4" w:rsidP="00F942D4">
            <w:pPr>
              <w:autoSpaceDE w:val="0"/>
              <w:autoSpaceDN w:val="0"/>
              <w:adjustRightInd w:val="0"/>
              <w:jc w:val="both"/>
              <w:rPr>
                <w:sz w:val="20"/>
                <w:szCs w:val="20"/>
                <w:lang w:eastAsia="ru-RU"/>
              </w:rPr>
            </w:pPr>
          </w:p>
        </w:tc>
      </w:tr>
      <w:tr w:rsidR="00F942D4" w:rsidRPr="00B53F0B" w14:paraId="46263182" w14:textId="77777777" w:rsidTr="00703618">
        <w:tc>
          <w:tcPr>
            <w:tcW w:w="3641" w:type="dxa"/>
            <w:tcBorders>
              <w:top w:val="single" w:sz="4" w:space="0" w:color="auto"/>
              <w:left w:val="single" w:sz="4" w:space="0" w:color="auto"/>
              <w:bottom w:val="single" w:sz="4" w:space="0" w:color="auto"/>
              <w:right w:val="single" w:sz="4" w:space="0" w:color="auto"/>
            </w:tcBorders>
          </w:tcPr>
          <w:p w14:paraId="27F8E777" w14:textId="77777777" w:rsidR="00F942D4" w:rsidRPr="00B53F0B" w:rsidRDefault="00F942D4" w:rsidP="00F942D4">
            <w:pPr>
              <w:textAlignment w:val="baseline"/>
              <w:rPr>
                <w:sz w:val="20"/>
                <w:szCs w:val="20"/>
                <w:lang w:eastAsia="ru-RU"/>
              </w:rPr>
            </w:pPr>
            <w:r w:rsidRPr="00B53F0B">
              <w:rPr>
                <w:sz w:val="20"/>
                <w:szCs w:val="20"/>
                <w:lang w:eastAsia="ru-RU"/>
              </w:rPr>
              <w:t>Автомобильные мойки (4.9.1.3)</w:t>
            </w:r>
          </w:p>
        </w:tc>
        <w:tc>
          <w:tcPr>
            <w:tcW w:w="3642" w:type="dxa"/>
            <w:tcBorders>
              <w:top w:val="single" w:sz="4" w:space="0" w:color="auto"/>
              <w:left w:val="single" w:sz="4" w:space="0" w:color="auto"/>
              <w:bottom w:val="single" w:sz="4" w:space="0" w:color="auto"/>
              <w:right w:val="single" w:sz="4" w:space="0" w:color="auto"/>
            </w:tcBorders>
          </w:tcPr>
          <w:p w14:paraId="12D47DD3" w14:textId="77777777" w:rsidR="00F942D4" w:rsidRPr="00B53F0B" w:rsidRDefault="00F942D4" w:rsidP="00F942D4">
            <w:pPr>
              <w:textAlignment w:val="baseline"/>
              <w:rPr>
                <w:sz w:val="20"/>
                <w:szCs w:val="20"/>
                <w:lang w:eastAsia="ru-RU"/>
              </w:rPr>
            </w:pPr>
            <w:r w:rsidRPr="00B53F0B">
              <w:rPr>
                <w:sz w:val="20"/>
                <w:szCs w:val="20"/>
                <w:lang w:eastAsia="ru-RU"/>
              </w:rPr>
              <w:t>Размещение автомобильных моек, а также размещение магазинов сопутствующей торговли</w:t>
            </w:r>
          </w:p>
        </w:tc>
        <w:tc>
          <w:tcPr>
            <w:tcW w:w="4165" w:type="dxa"/>
            <w:vMerge/>
            <w:tcBorders>
              <w:top w:val="single" w:sz="4" w:space="0" w:color="auto"/>
              <w:left w:val="single" w:sz="4" w:space="0" w:color="auto"/>
              <w:bottom w:val="single" w:sz="4" w:space="0" w:color="auto"/>
              <w:right w:val="single" w:sz="4" w:space="0" w:color="auto"/>
            </w:tcBorders>
          </w:tcPr>
          <w:p w14:paraId="7CEBC6F7" w14:textId="77777777" w:rsidR="00F942D4" w:rsidRPr="00B53F0B" w:rsidRDefault="00F942D4" w:rsidP="00F942D4">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7C3CDE39" w14:textId="77777777" w:rsidR="00F942D4" w:rsidRPr="00B53F0B" w:rsidRDefault="00F942D4" w:rsidP="00F942D4">
            <w:pPr>
              <w:autoSpaceDE w:val="0"/>
              <w:autoSpaceDN w:val="0"/>
              <w:adjustRightInd w:val="0"/>
              <w:jc w:val="both"/>
              <w:rPr>
                <w:sz w:val="20"/>
                <w:szCs w:val="20"/>
                <w:lang w:eastAsia="ru-RU"/>
              </w:rPr>
            </w:pPr>
          </w:p>
        </w:tc>
      </w:tr>
      <w:tr w:rsidR="00F942D4" w:rsidRPr="00B53F0B" w14:paraId="0BD34756" w14:textId="77777777" w:rsidTr="00703618">
        <w:tc>
          <w:tcPr>
            <w:tcW w:w="3641" w:type="dxa"/>
            <w:tcBorders>
              <w:top w:val="single" w:sz="4" w:space="0" w:color="auto"/>
              <w:left w:val="single" w:sz="4" w:space="0" w:color="auto"/>
              <w:bottom w:val="single" w:sz="4" w:space="0" w:color="auto"/>
              <w:right w:val="single" w:sz="4" w:space="0" w:color="auto"/>
            </w:tcBorders>
          </w:tcPr>
          <w:p w14:paraId="42462B5B" w14:textId="77777777" w:rsidR="00F942D4" w:rsidRPr="00B53F0B" w:rsidRDefault="00F942D4" w:rsidP="00F942D4">
            <w:pPr>
              <w:textAlignment w:val="baseline"/>
              <w:rPr>
                <w:sz w:val="20"/>
                <w:szCs w:val="20"/>
                <w:lang w:eastAsia="ru-RU"/>
              </w:rPr>
            </w:pPr>
            <w:r w:rsidRPr="00B53F0B">
              <w:rPr>
                <w:sz w:val="20"/>
                <w:szCs w:val="20"/>
                <w:lang w:eastAsia="ru-RU"/>
              </w:rPr>
              <w:t>Ремонт автомобилей (4.9.1.4)</w:t>
            </w:r>
          </w:p>
        </w:tc>
        <w:tc>
          <w:tcPr>
            <w:tcW w:w="3642" w:type="dxa"/>
            <w:tcBorders>
              <w:top w:val="single" w:sz="4" w:space="0" w:color="auto"/>
              <w:left w:val="single" w:sz="4" w:space="0" w:color="auto"/>
              <w:bottom w:val="single" w:sz="4" w:space="0" w:color="auto"/>
              <w:right w:val="single" w:sz="4" w:space="0" w:color="auto"/>
            </w:tcBorders>
          </w:tcPr>
          <w:p w14:paraId="18FA27D0" w14:textId="77777777" w:rsidR="00F942D4" w:rsidRPr="00B53F0B" w:rsidRDefault="00F942D4" w:rsidP="00F942D4">
            <w:pPr>
              <w:textAlignment w:val="baseline"/>
              <w:rPr>
                <w:sz w:val="20"/>
                <w:szCs w:val="20"/>
                <w:lang w:eastAsia="ru-RU"/>
              </w:rPr>
            </w:pPr>
            <w:r w:rsidRPr="00B53F0B">
              <w:rPr>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165" w:type="dxa"/>
            <w:vMerge/>
            <w:tcBorders>
              <w:top w:val="single" w:sz="4" w:space="0" w:color="auto"/>
              <w:left w:val="single" w:sz="4" w:space="0" w:color="auto"/>
              <w:bottom w:val="single" w:sz="4" w:space="0" w:color="auto"/>
              <w:right w:val="single" w:sz="4" w:space="0" w:color="auto"/>
            </w:tcBorders>
          </w:tcPr>
          <w:p w14:paraId="4FD623AA" w14:textId="77777777" w:rsidR="00F942D4" w:rsidRPr="00B53F0B" w:rsidRDefault="00F942D4" w:rsidP="00F942D4">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65230713" w14:textId="77777777" w:rsidR="00F942D4" w:rsidRPr="00B53F0B" w:rsidRDefault="00F942D4" w:rsidP="00F942D4">
            <w:pPr>
              <w:autoSpaceDE w:val="0"/>
              <w:autoSpaceDN w:val="0"/>
              <w:adjustRightInd w:val="0"/>
              <w:jc w:val="both"/>
              <w:rPr>
                <w:sz w:val="20"/>
                <w:szCs w:val="20"/>
                <w:lang w:eastAsia="ru-RU"/>
              </w:rPr>
            </w:pPr>
          </w:p>
        </w:tc>
      </w:tr>
      <w:tr w:rsidR="00F942D4" w:rsidRPr="00B53F0B" w14:paraId="1E0AA2F9" w14:textId="77777777" w:rsidTr="00703618">
        <w:tc>
          <w:tcPr>
            <w:tcW w:w="3641" w:type="dxa"/>
            <w:tcBorders>
              <w:top w:val="single" w:sz="4" w:space="0" w:color="auto"/>
              <w:left w:val="single" w:sz="4" w:space="0" w:color="auto"/>
              <w:bottom w:val="single" w:sz="4" w:space="0" w:color="auto"/>
              <w:right w:val="single" w:sz="4" w:space="0" w:color="auto"/>
            </w:tcBorders>
          </w:tcPr>
          <w:p w14:paraId="43646324" w14:textId="77777777" w:rsidR="00F942D4" w:rsidRPr="00B53F0B" w:rsidRDefault="00F942D4" w:rsidP="00F942D4">
            <w:pPr>
              <w:textAlignment w:val="baseline"/>
              <w:rPr>
                <w:sz w:val="20"/>
                <w:szCs w:val="20"/>
                <w:lang w:eastAsia="ru-RU"/>
              </w:rPr>
            </w:pPr>
            <w:r w:rsidRPr="00B53F0B">
              <w:rPr>
                <w:sz w:val="20"/>
                <w:szCs w:val="20"/>
                <w:lang w:eastAsia="ru-RU"/>
              </w:rPr>
              <w:t>Служебные гаражи (4.9)</w:t>
            </w:r>
          </w:p>
        </w:tc>
        <w:tc>
          <w:tcPr>
            <w:tcW w:w="3642" w:type="dxa"/>
            <w:tcBorders>
              <w:top w:val="single" w:sz="4" w:space="0" w:color="auto"/>
              <w:left w:val="single" w:sz="4" w:space="0" w:color="auto"/>
              <w:bottom w:val="single" w:sz="4" w:space="0" w:color="auto"/>
              <w:right w:val="single" w:sz="4" w:space="0" w:color="auto"/>
            </w:tcBorders>
          </w:tcPr>
          <w:p w14:paraId="7D3C3F0E" w14:textId="77777777" w:rsidR="00F942D4" w:rsidRPr="00B53F0B" w:rsidRDefault="00F942D4" w:rsidP="00F942D4">
            <w:pPr>
              <w:textAlignment w:val="baseline"/>
              <w:rPr>
                <w:sz w:val="20"/>
                <w:szCs w:val="20"/>
                <w:lang w:eastAsia="ru-RU"/>
              </w:rPr>
            </w:pPr>
            <w:r w:rsidRPr="00B53F0B">
              <w:rPr>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165" w:type="dxa"/>
            <w:tcBorders>
              <w:top w:val="single" w:sz="4" w:space="0" w:color="auto"/>
              <w:left w:val="single" w:sz="4" w:space="0" w:color="auto"/>
              <w:bottom w:val="single" w:sz="4" w:space="0" w:color="auto"/>
              <w:right w:val="single" w:sz="4" w:space="0" w:color="auto"/>
            </w:tcBorders>
          </w:tcPr>
          <w:p w14:paraId="0B4BFA45" w14:textId="77777777" w:rsidR="00F942D4" w:rsidRPr="00B53F0B" w:rsidRDefault="00F942D4"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7CCCD80B" w14:textId="77777777" w:rsidR="00F942D4" w:rsidRPr="00B53F0B" w:rsidRDefault="00F942D4" w:rsidP="00F942D4">
            <w:pPr>
              <w:jc w:val="both"/>
              <w:rPr>
                <w:sz w:val="20"/>
                <w:szCs w:val="20"/>
                <w:lang w:eastAsia="ru-RU"/>
              </w:rPr>
            </w:pPr>
            <w:r w:rsidRPr="00B53F0B">
              <w:rPr>
                <w:sz w:val="20"/>
                <w:szCs w:val="20"/>
                <w:lang w:eastAsia="ru-RU"/>
              </w:rPr>
              <w:t xml:space="preserve"> Минимальные отступы от границ земельного участка – не подлежат установлению.</w:t>
            </w:r>
          </w:p>
          <w:p w14:paraId="598919ED" w14:textId="77777777" w:rsidR="00F942D4" w:rsidRPr="00B53F0B" w:rsidRDefault="00F942D4" w:rsidP="00F942D4">
            <w:pPr>
              <w:jc w:val="both"/>
              <w:rPr>
                <w:sz w:val="20"/>
                <w:szCs w:val="20"/>
                <w:lang w:eastAsia="ru-RU"/>
              </w:rPr>
            </w:pPr>
            <w:r w:rsidRPr="00B53F0B">
              <w:rPr>
                <w:sz w:val="20"/>
                <w:szCs w:val="20"/>
                <w:lang w:eastAsia="ru-RU"/>
              </w:rPr>
              <w:t>Размеры земельных участков не подлежат установлению.</w:t>
            </w:r>
          </w:p>
          <w:p w14:paraId="7BB483B8" w14:textId="77777777" w:rsidR="00F942D4" w:rsidRPr="00B53F0B" w:rsidRDefault="00F942D4" w:rsidP="00F942D4">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c>
          <w:tcPr>
            <w:tcW w:w="3642" w:type="dxa"/>
            <w:tcBorders>
              <w:top w:val="single" w:sz="4" w:space="0" w:color="auto"/>
              <w:left w:val="single" w:sz="4" w:space="0" w:color="auto"/>
              <w:bottom w:val="single" w:sz="4" w:space="0" w:color="auto"/>
              <w:right w:val="single" w:sz="4" w:space="0" w:color="auto"/>
            </w:tcBorders>
          </w:tcPr>
          <w:p w14:paraId="572E15E4" w14:textId="77777777" w:rsidR="00F942D4" w:rsidRPr="00B53F0B" w:rsidRDefault="00F942D4" w:rsidP="00F942D4">
            <w:pPr>
              <w:rPr>
                <w:sz w:val="20"/>
                <w:szCs w:val="20"/>
                <w:lang w:eastAsia="ru-RU"/>
              </w:rPr>
            </w:pPr>
          </w:p>
        </w:tc>
      </w:tr>
      <w:tr w:rsidR="00F942D4" w:rsidRPr="00B53F0B" w14:paraId="61920AC0" w14:textId="77777777" w:rsidTr="00703618">
        <w:trPr>
          <w:trHeight w:val="405"/>
        </w:trPr>
        <w:tc>
          <w:tcPr>
            <w:tcW w:w="3641" w:type="dxa"/>
            <w:tcBorders>
              <w:top w:val="single" w:sz="4" w:space="0" w:color="auto"/>
              <w:left w:val="single" w:sz="4" w:space="0" w:color="auto"/>
              <w:bottom w:val="single" w:sz="4" w:space="0" w:color="auto"/>
              <w:right w:val="single" w:sz="4" w:space="0" w:color="auto"/>
            </w:tcBorders>
          </w:tcPr>
          <w:p w14:paraId="191AE774" w14:textId="77777777" w:rsidR="00F942D4" w:rsidRPr="00B53F0B" w:rsidRDefault="00F942D4" w:rsidP="00F942D4">
            <w:pPr>
              <w:textAlignment w:val="baseline"/>
              <w:rPr>
                <w:sz w:val="20"/>
                <w:szCs w:val="20"/>
                <w:lang w:eastAsia="ru-RU"/>
              </w:rPr>
            </w:pPr>
            <w:r w:rsidRPr="00B53F0B">
              <w:rPr>
                <w:sz w:val="20"/>
                <w:szCs w:val="20"/>
                <w:lang w:eastAsia="ru-RU"/>
              </w:rPr>
              <w:t>Амбулаторное ветеринарное обслуживание (3.10.1)</w:t>
            </w:r>
          </w:p>
        </w:tc>
        <w:tc>
          <w:tcPr>
            <w:tcW w:w="3642" w:type="dxa"/>
            <w:tcBorders>
              <w:top w:val="single" w:sz="4" w:space="0" w:color="auto"/>
              <w:left w:val="single" w:sz="4" w:space="0" w:color="auto"/>
              <w:bottom w:val="single" w:sz="4" w:space="0" w:color="auto"/>
              <w:right w:val="single" w:sz="4" w:space="0" w:color="auto"/>
            </w:tcBorders>
          </w:tcPr>
          <w:p w14:paraId="382DFB13" w14:textId="77777777" w:rsidR="00F942D4" w:rsidRPr="00B53F0B" w:rsidRDefault="00F942D4" w:rsidP="00F942D4">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4165" w:type="dxa"/>
            <w:tcBorders>
              <w:top w:val="single" w:sz="4" w:space="0" w:color="auto"/>
              <w:left w:val="single" w:sz="4" w:space="0" w:color="auto"/>
              <w:bottom w:val="single" w:sz="4" w:space="0" w:color="auto"/>
              <w:right w:val="single" w:sz="4" w:space="0" w:color="auto"/>
            </w:tcBorders>
          </w:tcPr>
          <w:p w14:paraId="5705C8A4" w14:textId="77777777" w:rsidR="00F942D4" w:rsidRPr="00B53F0B" w:rsidRDefault="00F942D4"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13EF1306" w14:textId="77777777" w:rsidR="00F942D4" w:rsidRPr="00B53F0B" w:rsidRDefault="00F942D4" w:rsidP="00F942D4">
            <w:pPr>
              <w:jc w:val="both"/>
              <w:rPr>
                <w:sz w:val="20"/>
                <w:szCs w:val="20"/>
                <w:lang w:eastAsia="ru-RU"/>
              </w:rPr>
            </w:pPr>
            <w:r w:rsidRPr="00B53F0B">
              <w:rPr>
                <w:sz w:val="20"/>
                <w:szCs w:val="20"/>
                <w:lang w:eastAsia="ru-RU"/>
              </w:rPr>
              <w:t>Минимальный отступ от границы земельного участка – 3 м.</w:t>
            </w:r>
          </w:p>
          <w:p w14:paraId="55B97FAE" w14:textId="77777777" w:rsidR="00F942D4" w:rsidRPr="00B53F0B" w:rsidRDefault="00F942D4" w:rsidP="00F942D4">
            <w:pPr>
              <w:jc w:val="both"/>
              <w:rPr>
                <w:sz w:val="20"/>
                <w:szCs w:val="20"/>
                <w:lang w:eastAsia="ru-RU"/>
              </w:rPr>
            </w:pPr>
            <w:r w:rsidRPr="00B53F0B">
              <w:rPr>
                <w:sz w:val="20"/>
                <w:szCs w:val="20"/>
                <w:lang w:eastAsia="ru-RU"/>
              </w:rPr>
              <w:t>Размеры земельных участков:</w:t>
            </w:r>
          </w:p>
          <w:p w14:paraId="48642062" w14:textId="77777777" w:rsidR="00F942D4" w:rsidRPr="00B53F0B" w:rsidRDefault="00F942D4" w:rsidP="00F942D4">
            <w:pPr>
              <w:jc w:val="both"/>
              <w:rPr>
                <w:sz w:val="20"/>
                <w:szCs w:val="20"/>
                <w:lang w:eastAsia="ru-RU"/>
              </w:rPr>
            </w:pPr>
            <w:r w:rsidRPr="00B53F0B">
              <w:rPr>
                <w:sz w:val="20"/>
                <w:szCs w:val="20"/>
                <w:lang w:eastAsia="ru-RU"/>
              </w:rPr>
              <w:t>- минимальный – 200 кв. м;</w:t>
            </w:r>
          </w:p>
          <w:p w14:paraId="443B3834" w14:textId="77777777" w:rsidR="00F942D4" w:rsidRPr="00B53F0B" w:rsidRDefault="00F942D4" w:rsidP="00F942D4">
            <w:pPr>
              <w:jc w:val="both"/>
              <w:rPr>
                <w:sz w:val="20"/>
                <w:szCs w:val="20"/>
                <w:lang w:eastAsia="ru-RU"/>
              </w:rPr>
            </w:pPr>
            <w:r w:rsidRPr="00B53F0B">
              <w:rPr>
                <w:sz w:val="20"/>
                <w:szCs w:val="20"/>
                <w:lang w:eastAsia="ru-RU"/>
              </w:rPr>
              <w:t>- максимальный – не подлежит установлению.</w:t>
            </w:r>
          </w:p>
          <w:p w14:paraId="2EE7EC3F" w14:textId="77777777" w:rsidR="00F942D4" w:rsidRPr="00B53F0B" w:rsidRDefault="00F942D4"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c>
          <w:tcPr>
            <w:tcW w:w="3642" w:type="dxa"/>
            <w:tcBorders>
              <w:top w:val="single" w:sz="4" w:space="0" w:color="auto"/>
              <w:left w:val="single" w:sz="4" w:space="0" w:color="auto"/>
              <w:bottom w:val="single" w:sz="4" w:space="0" w:color="auto"/>
              <w:right w:val="single" w:sz="4" w:space="0" w:color="auto"/>
            </w:tcBorders>
          </w:tcPr>
          <w:p w14:paraId="125F000F" w14:textId="77777777" w:rsidR="00F942D4" w:rsidRPr="00B53F0B" w:rsidRDefault="00F942D4" w:rsidP="00F942D4">
            <w:pPr>
              <w:autoSpaceDE w:val="0"/>
              <w:autoSpaceDN w:val="0"/>
              <w:adjustRightInd w:val="0"/>
              <w:jc w:val="both"/>
              <w:rPr>
                <w:sz w:val="20"/>
                <w:szCs w:val="20"/>
                <w:lang w:eastAsia="ru-RU"/>
              </w:rPr>
            </w:pPr>
          </w:p>
        </w:tc>
      </w:tr>
      <w:tr w:rsidR="00F942D4" w:rsidRPr="00B53F0B" w14:paraId="449774FF" w14:textId="77777777" w:rsidTr="00703618">
        <w:trPr>
          <w:trHeight w:val="546"/>
        </w:trPr>
        <w:tc>
          <w:tcPr>
            <w:tcW w:w="3641" w:type="dxa"/>
            <w:tcBorders>
              <w:top w:val="single" w:sz="4" w:space="0" w:color="auto"/>
              <w:left w:val="single" w:sz="4" w:space="0" w:color="auto"/>
              <w:bottom w:val="single" w:sz="4" w:space="0" w:color="auto"/>
              <w:right w:val="single" w:sz="4" w:space="0" w:color="auto"/>
            </w:tcBorders>
          </w:tcPr>
          <w:p w14:paraId="3AB356A5" w14:textId="77777777" w:rsidR="00F942D4" w:rsidRPr="00B53F0B" w:rsidRDefault="00F942D4" w:rsidP="00F942D4">
            <w:pPr>
              <w:textAlignment w:val="baseline"/>
              <w:rPr>
                <w:sz w:val="20"/>
                <w:szCs w:val="20"/>
                <w:lang w:eastAsia="ru-RU"/>
              </w:rPr>
            </w:pPr>
            <w:r w:rsidRPr="00B53F0B">
              <w:rPr>
                <w:sz w:val="20"/>
                <w:szCs w:val="20"/>
                <w:lang w:eastAsia="ru-RU"/>
              </w:rPr>
              <w:t>Деловое управление (4.1)</w:t>
            </w:r>
          </w:p>
        </w:tc>
        <w:tc>
          <w:tcPr>
            <w:tcW w:w="3642" w:type="dxa"/>
            <w:tcBorders>
              <w:top w:val="single" w:sz="4" w:space="0" w:color="auto"/>
              <w:left w:val="single" w:sz="4" w:space="0" w:color="auto"/>
              <w:bottom w:val="single" w:sz="4" w:space="0" w:color="auto"/>
              <w:right w:val="single" w:sz="4" w:space="0" w:color="auto"/>
            </w:tcBorders>
          </w:tcPr>
          <w:p w14:paraId="0D0FCB31" w14:textId="77777777" w:rsidR="00F942D4" w:rsidRPr="00B53F0B" w:rsidRDefault="00F942D4" w:rsidP="00F942D4">
            <w:pPr>
              <w:textAlignment w:val="baseline"/>
              <w:rPr>
                <w:sz w:val="20"/>
                <w:szCs w:val="20"/>
                <w:lang w:eastAsia="ru-RU"/>
              </w:rPr>
            </w:pPr>
            <w:r w:rsidRPr="00B53F0B">
              <w:rPr>
                <w:sz w:val="20"/>
                <w:szCs w:val="20"/>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w:t>
            </w:r>
            <w:r w:rsidRPr="00B53F0B">
              <w:rPr>
                <w:sz w:val="20"/>
                <w:szCs w:val="20"/>
                <w:lang w:eastAsia="ru-RU"/>
              </w:rPr>
              <w:lastRenderedPageBreak/>
              <w:t>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65" w:type="dxa"/>
            <w:tcBorders>
              <w:top w:val="single" w:sz="4" w:space="0" w:color="auto"/>
              <w:left w:val="single" w:sz="4" w:space="0" w:color="auto"/>
              <w:bottom w:val="single" w:sz="4" w:space="0" w:color="auto"/>
              <w:right w:val="single" w:sz="4" w:space="0" w:color="auto"/>
            </w:tcBorders>
          </w:tcPr>
          <w:p w14:paraId="31F2C2B6" w14:textId="77777777" w:rsidR="00F942D4" w:rsidRPr="00B53F0B" w:rsidRDefault="00F942D4" w:rsidP="00F942D4">
            <w:pPr>
              <w:jc w:val="both"/>
              <w:rPr>
                <w:sz w:val="20"/>
                <w:szCs w:val="20"/>
                <w:lang w:eastAsia="ru-RU"/>
              </w:rPr>
            </w:pPr>
            <w:r w:rsidRPr="00B53F0B">
              <w:rPr>
                <w:sz w:val="20"/>
                <w:szCs w:val="20"/>
                <w:lang w:eastAsia="ru-RU"/>
              </w:rPr>
              <w:lastRenderedPageBreak/>
              <w:t>Предельное количество этажей – до 5 надземных этажей.</w:t>
            </w:r>
          </w:p>
          <w:p w14:paraId="49248487" w14:textId="77777777" w:rsidR="00F942D4" w:rsidRPr="00B53F0B" w:rsidRDefault="00F942D4" w:rsidP="00F942D4">
            <w:pPr>
              <w:jc w:val="both"/>
              <w:rPr>
                <w:sz w:val="20"/>
                <w:szCs w:val="20"/>
                <w:lang w:eastAsia="ru-RU"/>
              </w:rPr>
            </w:pPr>
            <w:r w:rsidRPr="00B53F0B">
              <w:rPr>
                <w:sz w:val="20"/>
                <w:szCs w:val="20"/>
                <w:lang w:eastAsia="ru-RU"/>
              </w:rPr>
              <w:t>Минимальный отступ от границы земельного участка – 5 м.</w:t>
            </w:r>
          </w:p>
          <w:p w14:paraId="18FD02AA" w14:textId="77777777" w:rsidR="00F942D4" w:rsidRPr="00B53F0B" w:rsidRDefault="00F942D4" w:rsidP="00F942D4">
            <w:pPr>
              <w:jc w:val="both"/>
              <w:rPr>
                <w:sz w:val="20"/>
                <w:szCs w:val="20"/>
                <w:lang w:eastAsia="ru-RU"/>
              </w:rPr>
            </w:pPr>
            <w:r w:rsidRPr="00B53F0B">
              <w:rPr>
                <w:sz w:val="20"/>
                <w:szCs w:val="20"/>
                <w:lang w:eastAsia="ru-RU"/>
              </w:rPr>
              <w:t>Размеры земельных участков:</w:t>
            </w:r>
          </w:p>
          <w:p w14:paraId="3D5C0282" w14:textId="77777777" w:rsidR="00F942D4" w:rsidRPr="00B53F0B" w:rsidRDefault="00F942D4" w:rsidP="00F942D4">
            <w:pPr>
              <w:jc w:val="both"/>
              <w:rPr>
                <w:sz w:val="20"/>
                <w:szCs w:val="20"/>
                <w:lang w:eastAsia="ru-RU"/>
              </w:rPr>
            </w:pPr>
            <w:r w:rsidRPr="00B53F0B">
              <w:rPr>
                <w:sz w:val="20"/>
                <w:szCs w:val="20"/>
                <w:lang w:eastAsia="ru-RU"/>
              </w:rPr>
              <w:t>- минимальный – 200;</w:t>
            </w:r>
          </w:p>
          <w:p w14:paraId="0DD90B66" w14:textId="77777777" w:rsidR="00F942D4" w:rsidRPr="00B53F0B" w:rsidRDefault="00F942D4" w:rsidP="00F942D4">
            <w:pPr>
              <w:jc w:val="both"/>
              <w:rPr>
                <w:sz w:val="20"/>
                <w:szCs w:val="20"/>
                <w:lang w:eastAsia="ru-RU"/>
              </w:rPr>
            </w:pPr>
            <w:r w:rsidRPr="00B53F0B">
              <w:rPr>
                <w:sz w:val="20"/>
                <w:szCs w:val="20"/>
                <w:lang w:eastAsia="ru-RU"/>
              </w:rPr>
              <w:lastRenderedPageBreak/>
              <w:t>- максимальный – не подлежит установлению.</w:t>
            </w:r>
          </w:p>
          <w:p w14:paraId="5A96F72F" w14:textId="77777777" w:rsidR="00F942D4" w:rsidRPr="00B53F0B" w:rsidRDefault="00F942D4"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c>
          <w:tcPr>
            <w:tcW w:w="3642" w:type="dxa"/>
            <w:tcBorders>
              <w:top w:val="single" w:sz="4" w:space="0" w:color="auto"/>
              <w:left w:val="single" w:sz="4" w:space="0" w:color="auto"/>
              <w:bottom w:val="single" w:sz="4" w:space="0" w:color="auto"/>
              <w:right w:val="single" w:sz="4" w:space="0" w:color="auto"/>
            </w:tcBorders>
          </w:tcPr>
          <w:p w14:paraId="6C95A994" w14:textId="77777777" w:rsidR="00F942D4" w:rsidRPr="00B53F0B" w:rsidRDefault="00F942D4" w:rsidP="00F942D4">
            <w:pPr>
              <w:autoSpaceDE w:val="0"/>
              <w:autoSpaceDN w:val="0"/>
              <w:adjustRightInd w:val="0"/>
              <w:jc w:val="both"/>
              <w:rPr>
                <w:sz w:val="20"/>
                <w:szCs w:val="20"/>
                <w:lang w:eastAsia="ru-RU"/>
              </w:rPr>
            </w:pPr>
          </w:p>
        </w:tc>
      </w:tr>
      <w:tr w:rsidR="00F942D4" w:rsidRPr="00B53F0B" w14:paraId="60E3DC68" w14:textId="77777777" w:rsidTr="00703618">
        <w:trPr>
          <w:trHeight w:val="546"/>
        </w:trPr>
        <w:tc>
          <w:tcPr>
            <w:tcW w:w="3641" w:type="dxa"/>
            <w:tcBorders>
              <w:top w:val="single" w:sz="4" w:space="0" w:color="auto"/>
              <w:left w:val="single" w:sz="4" w:space="0" w:color="auto"/>
              <w:bottom w:val="single" w:sz="4" w:space="0" w:color="auto"/>
              <w:right w:val="single" w:sz="4" w:space="0" w:color="auto"/>
            </w:tcBorders>
          </w:tcPr>
          <w:p w14:paraId="01703993" w14:textId="77777777" w:rsidR="00F942D4" w:rsidRPr="00B53F0B" w:rsidRDefault="00F942D4" w:rsidP="00F942D4">
            <w:pPr>
              <w:textAlignment w:val="baseline"/>
              <w:rPr>
                <w:sz w:val="20"/>
                <w:szCs w:val="20"/>
                <w:lang w:eastAsia="ru-RU"/>
              </w:rPr>
            </w:pPr>
            <w:r w:rsidRPr="00B53F0B">
              <w:rPr>
                <w:sz w:val="20"/>
                <w:szCs w:val="20"/>
                <w:lang w:eastAsia="ru-RU"/>
              </w:rPr>
              <w:t>Магазины (4.4)</w:t>
            </w:r>
          </w:p>
        </w:tc>
        <w:tc>
          <w:tcPr>
            <w:tcW w:w="3642" w:type="dxa"/>
            <w:tcBorders>
              <w:top w:val="single" w:sz="4" w:space="0" w:color="auto"/>
              <w:left w:val="single" w:sz="4" w:space="0" w:color="auto"/>
              <w:bottom w:val="single" w:sz="4" w:space="0" w:color="auto"/>
              <w:right w:val="single" w:sz="4" w:space="0" w:color="auto"/>
            </w:tcBorders>
          </w:tcPr>
          <w:p w14:paraId="495D7533" w14:textId="77777777" w:rsidR="00F942D4" w:rsidRPr="00B53F0B" w:rsidRDefault="00F942D4" w:rsidP="00F942D4">
            <w:pPr>
              <w:textAlignment w:val="baseline"/>
              <w:rPr>
                <w:sz w:val="20"/>
                <w:szCs w:val="20"/>
                <w:lang w:eastAsia="ru-RU"/>
              </w:rPr>
            </w:pPr>
            <w:r w:rsidRPr="00B53F0B">
              <w:rPr>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gramStart"/>
            <w:r w:rsidRPr="00B53F0B">
              <w:rPr>
                <w:sz w:val="20"/>
                <w:szCs w:val="20"/>
                <w:lang w:eastAsia="ru-RU"/>
              </w:rPr>
              <w:t>кв.м</w:t>
            </w:r>
            <w:proofErr w:type="gramEnd"/>
          </w:p>
        </w:tc>
        <w:tc>
          <w:tcPr>
            <w:tcW w:w="4165" w:type="dxa"/>
            <w:tcBorders>
              <w:top w:val="single" w:sz="4" w:space="0" w:color="auto"/>
              <w:left w:val="single" w:sz="4" w:space="0" w:color="auto"/>
              <w:bottom w:val="single" w:sz="4" w:space="0" w:color="auto"/>
              <w:right w:val="single" w:sz="4" w:space="0" w:color="auto"/>
            </w:tcBorders>
          </w:tcPr>
          <w:p w14:paraId="2165F33B" w14:textId="77777777" w:rsidR="00F942D4" w:rsidRPr="00B53F0B" w:rsidRDefault="00F942D4"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5F30EB3C" w14:textId="77777777" w:rsidR="00F942D4" w:rsidRPr="00B53F0B" w:rsidRDefault="00F942D4" w:rsidP="00F942D4">
            <w:pPr>
              <w:jc w:val="both"/>
              <w:rPr>
                <w:sz w:val="20"/>
                <w:szCs w:val="20"/>
                <w:lang w:eastAsia="ru-RU"/>
              </w:rPr>
            </w:pPr>
            <w:r w:rsidRPr="00B53F0B">
              <w:rPr>
                <w:sz w:val="20"/>
                <w:szCs w:val="20"/>
                <w:lang w:eastAsia="ru-RU"/>
              </w:rPr>
              <w:t>Минимальный отступ от границы земельного участка – 3 м.</w:t>
            </w:r>
          </w:p>
          <w:p w14:paraId="72BD3D9A" w14:textId="77777777" w:rsidR="00F942D4" w:rsidRPr="00B53F0B" w:rsidRDefault="00F942D4" w:rsidP="00F942D4">
            <w:pPr>
              <w:jc w:val="both"/>
              <w:rPr>
                <w:sz w:val="20"/>
                <w:szCs w:val="20"/>
                <w:lang w:eastAsia="ru-RU"/>
              </w:rPr>
            </w:pPr>
            <w:r w:rsidRPr="00B53F0B">
              <w:rPr>
                <w:sz w:val="20"/>
                <w:szCs w:val="20"/>
                <w:lang w:eastAsia="ru-RU"/>
              </w:rPr>
              <w:t>Размеры земельных участков:</w:t>
            </w:r>
          </w:p>
          <w:p w14:paraId="60F130DC" w14:textId="77777777" w:rsidR="00F942D4" w:rsidRPr="00B53F0B" w:rsidRDefault="00F942D4" w:rsidP="00F942D4">
            <w:pPr>
              <w:jc w:val="both"/>
              <w:rPr>
                <w:sz w:val="20"/>
                <w:szCs w:val="20"/>
                <w:lang w:eastAsia="ru-RU"/>
              </w:rPr>
            </w:pPr>
            <w:r w:rsidRPr="00B53F0B">
              <w:rPr>
                <w:sz w:val="20"/>
                <w:szCs w:val="20"/>
                <w:lang w:eastAsia="ru-RU"/>
              </w:rPr>
              <w:t>- минимальный – 500 кв. м;</w:t>
            </w:r>
          </w:p>
          <w:p w14:paraId="1FEC41C3" w14:textId="77777777" w:rsidR="00F942D4" w:rsidRPr="00B53F0B" w:rsidRDefault="00F942D4" w:rsidP="00F942D4">
            <w:pPr>
              <w:jc w:val="both"/>
              <w:rPr>
                <w:sz w:val="20"/>
                <w:szCs w:val="20"/>
                <w:lang w:eastAsia="ru-RU"/>
              </w:rPr>
            </w:pPr>
            <w:r w:rsidRPr="00B53F0B">
              <w:rPr>
                <w:sz w:val="20"/>
                <w:szCs w:val="20"/>
                <w:lang w:eastAsia="ru-RU"/>
              </w:rPr>
              <w:t>- максимальный – не подлежит установлению.</w:t>
            </w:r>
          </w:p>
          <w:p w14:paraId="45A3A783" w14:textId="77777777" w:rsidR="00F942D4" w:rsidRPr="00B53F0B" w:rsidRDefault="00F942D4"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c>
          <w:tcPr>
            <w:tcW w:w="3642" w:type="dxa"/>
            <w:tcBorders>
              <w:top w:val="single" w:sz="4" w:space="0" w:color="auto"/>
              <w:left w:val="single" w:sz="4" w:space="0" w:color="auto"/>
              <w:bottom w:val="single" w:sz="4" w:space="0" w:color="auto"/>
              <w:right w:val="single" w:sz="4" w:space="0" w:color="auto"/>
            </w:tcBorders>
          </w:tcPr>
          <w:p w14:paraId="325E25FB" w14:textId="77777777" w:rsidR="00F942D4" w:rsidRPr="00B53F0B" w:rsidRDefault="00F942D4" w:rsidP="00F942D4">
            <w:pPr>
              <w:autoSpaceDE w:val="0"/>
              <w:autoSpaceDN w:val="0"/>
              <w:adjustRightInd w:val="0"/>
              <w:jc w:val="both"/>
              <w:rPr>
                <w:sz w:val="20"/>
                <w:szCs w:val="20"/>
                <w:lang w:eastAsia="ru-RU"/>
              </w:rPr>
            </w:pPr>
          </w:p>
        </w:tc>
      </w:tr>
      <w:tr w:rsidR="00F942D4" w:rsidRPr="00B53F0B" w14:paraId="52E7A80F" w14:textId="77777777" w:rsidTr="00703618">
        <w:tc>
          <w:tcPr>
            <w:tcW w:w="3641" w:type="dxa"/>
            <w:tcBorders>
              <w:top w:val="single" w:sz="4" w:space="0" w:color="auto"/>
              <w:left w:val="single" w:sz="4" w:space="0" w:color="auto"/>
              <w:bottom w:val="single" w:sz="4" w:space="0" w:color="auto"/>
              <w:right w:val="single" w:sz="4" w:space="0" w:color="auto"/>
            </w:tcBorders>
          </w:tcPr>
          <w:p w14:paraId="208B73E6" w14:textId="77777777" w:rsidR="00F942D4" w:rsidRPr="00B53F0B" w:rsidRDefault="00F942D4" w:rsidP="00F942D4">
            <w:pPr>
              <w:textAlignment w:val="baseline"/>
              <w:rPr>
                <w:sz w:val="20"/>
                <w:szCs w:val="20"/>
                <w:lang w:eastAsia="ru-RU"/>
              </w:rPr>
            </w:pPr>
            <w:r w:rsidRPr="00B53F0B">
              <w:rPr>
                <w:sz w:val="20"/>
                <w:szCs w:val="20"/>
                <w:lang w:eastAsia="ru-RU"/>
              </w:rPr>
              <w:t>Земельные участки (территории) общего пользования (12.0)</w:t>
            </w:r>
          </w:p>
        </w:tc>
        <w:tc>
          <w:tcPr>
            <w:tcW w:w="3642" w:type="dxa"/>
            <w:tcBorders>
              <w:top w:val="single" w:sz="4" w:space="0" w:color="auto"/>
              <w:left w:val="single" w:sz="4" w:space="0" w:color="auto"/>
              <w:bottom w:val="single" w:sz="4" w:space="0" w:color="auto"/>
              <w:right w:val="single" w:sz="4" w:space="0" w:color="auto"/>
            </w:tcBorders>
          </w:tcPr>
          <w:p w14:paraId="20EA0A89" w14:textId="77777777" w:rsidR="00F942D4" w:rsidRPr="00B53F0B" w:rsidRDefault="00F942D4" w:rsidP="00F942D4">
            <w:pPr>
              <w:textAlignment w:val="baseline"/>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4165" w:type="dxa"/>
            <w:vMerge w:val="restart"/>
            <w:tcBorders>
              <w:top w:val="single" w:sz="4" w:space="0" w:color="auto"/>
              <w:left w:val="single" w:sz="4" w:space="0" w:color="auto"/>
              <w:bottom w:val="single" w:sz="4" w:space="0" w:color="auto"/>
              <w:right w:val="single" w:sz="4" w:space="0" w:color="auto"/>
            </w:tcBorders>
          </w:tcPr>
          <w:p w14:paraId="4DA2E44A" w14:textId="77777777" w:rsidR="00F942D4" w:rsidRPr="00B53F0B" w:rsidRDefault="00F942D4" w:rsidP="00F942D4">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642" w:type="dxa"/>
            <w:tcBorders>
              <w:top w:val="single" w:sz="4" w:space="0" w:color="auto"/>
              <w:left w:val="single" w:sz="4" w:space="0" w:color="auto"/>
              <w:bottom w:val="single" w:sz="4" w:space="0" w:color="auto"/>
              <w:right w:val="single" w:sz="4" w:space="0" w:color="auto"/>
            </w:tcBorders>
          </w:tcPr>
          <w:p w14:paraId="7D1CBF66" w14:textId="77777777" w:rsidR="00F942D4" w:rsidRPr="00B53F0B" w:rsidRDefault="00F942D4" w:rsidP="00F942D4">
            <w:pPr>
              <w:rPr>
                <w:sz w:val="20"/>
                <w:szCs w:val="20"/>
                <w:lang w:eastAsia="ru-RU"/>
              </w:rPr>
            </w:pPr>
          </w:p>
        </w:tc>
      </w:tr>
      <w:tr w:rsidR="00F942D4" w:rsidRPr="00B53F0B" w14:paraId="47751AB7" w14:textId="77777777" w:rsidTr="00703618">
        <w:tc>
          <w:tcPr>
            <w:tcW w:w="3641" w:type="dxa"/>
            <w:tcBorders>
              <w:top w:val="single" w:sz="4" w:space="0" w:color="auto"/>
              <w:left w:val="single" w:sz="4" w:space="0" w:color="auto"/>
              <w:bottom w:val="single" w:sz="4" w:space="0" w:color="auto"/>
              <w:right w:val="single" w:sz="4" w:space="0" w:color="auto"/>
            </w:tcBorders>
          </w:tcPr>
          <w:p w14:paraId="1C2738F8" w14:textId="77777777" w:rsidR="00F942D4" w:rsidRPr="00B53F0B" w:rsidRDefault="00F942D4" w:rsidP="00F942D4">
            <w:pPr>
              <w:textAlignment w:val="baseline"/>
              <w:rPr>
                <w:sz w:val="20"/>
                <w:szCs w:val="20"/>
                <w:lang w:eastAsia="ru-RU"/>
              </w:rPr>
            </w:pPr>
            <w:r w:rsidRPr="00B53F0B">
              <w:rPr>
                <w:sz w:val="20"/>
                <w:szCs w:val="20"/>
                <w:lang w:eastAsia="ru-RU"/>
              </w:rPr>
              <w:t>Улично-дорожная сеть (12.0.1)</w:t>
            </w:r>
          </w:p>
        </w:tc>
        <w:tc>
          <w:tcPr>
            <w:tcW w:w="3642" w:type="dxa"/>
            <w:tcBorders>
              <w:top w:val="single" w:sz="4" w:space="0" w:color="auto"/>
              <w:left w:val="single" w:sz="4" w:space="0" w:color="auto"/>
              <w:bottom w:val="single" w:sz="4" w:space="0" w:color="auto"/>
              <w:right w:val="single" w:sz="4" w:space="0" w:color="auto"/>
            </w:tcBorders>
          </w:tcPr>
          <w:p w14:paraId="27C13CB1" w14:textId="77777777" w:rsidR="00F942D4" w:rsidRPr="00B53F0B" w:rsidRDefault="00F942D4" w:rsidP="00F942D4">
            <w:pPr>
              <w:textAlignment w:val="baseline"/>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4165" w:type="dxa"/>
            <w:vMerge/>
            <w:tcBorders>
              <w:top w:val="single" w:sz="4" w:space="0" w:color="auto"/>
              <w:left w:val="single" w:sz="4" w:space="0" w:color="auto"/>
              <w:bottom w:val="single" w:sz="4" w:space="0" w:color="auto"/>
              <w:right w:val="single" w:sz="4" w:space="0" w:color="auto"/>
            </w:tcBorders>
          </w:tcPr>
          <w:p w14:paraId="3B42076D" w14:textId="77777777" w:rsidR="00F942D4" w:rsidRPr="00B53F0B" w:rsidRDefault="00F942D4" w:rsidP="00F942D4">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6F23B21E" w14:textId="77777777" w:rsidR="00F942D4" w:rsidRPr="00B53F0B" w:rsidRDefault="00F942D4" w:rsidP="00F942D4">
            <w:pPr>
              <w:rPr>
                <w:sz w:val="20"/>
                <w:szCs w:val="20"/>
                <w:lang w:eastAsia="ru-RU"/>
              </w:rPr>
            </w:pPr>
          </w:p>
        </w:tc>
      </w:tr>
      <w:tr w:rsidR="00F942D4" w:rsidRPr="00B53F0B" w14:paraId="2F299731" w14:textId="77777777" w:rsidTr="00703618">
        <w:tc>
          <w:tcPr>
            <w:tcW w:w="3641" w:type="dxa"/>
            <w:tcBorders>
              <w:top w:val="single" w:sz="4" w:space="0" w:color="auto"/>
              <w:left w:val="single" w:sz="4" w:space="0" w:color="auto"/>
              <w:bottom w:val="single" w:sz="4" w:space="0" w:color="auto"/>
              <w:right w:val="single" w:sz="4" w:space="0" w:color="auto"/>
            </w:tcBorders>
          </w:tcPr>
          <w:p w14:paraId="728EB505" w14:textId="77777777" w:rsidR="00F942D4" w:rsidRPr="00B53F0B" w:rsidRDefault="00F942D4" w:rsidP="00F942D4">
            <w:pPr>
              <w:textAlignment w:val="baseline"/>
              <w:rPr>
                <w:sz w:val="20"/>
                <w:szCs w:val="20"/>
                <w:lang w:eastAsia="ru-RU"/>
              </w:rPr>
            </w:pPr>
            <w:r w:rsidRPr="00B53F0B">
              <w:rPr>
                <w:sz w:val="20"/>
                <w:szCs w:val="20"/>
                <w:lang w:eastAsia="ru-RU"/>
              </w:rPr>
              <w:t>Благоустройство территории (12.0.2)</w:t>
            </w:r>
          </w:p>
        </w:tc>
        <w:tc>
          <w:tcPr>
            <w:tcW w:w="3642" w:type="dxa"/>
            <w:tcBorders>
              <w:top w:val="single" w:sz="4" w:space="0" w:color="auto"/>
              <w:left w:val="single" w:sz="4" w:space="0" w:color="auto"/>
              <w:bottom w:val="single" w:sz="4" w:space="0" w:color="auto"/>
              <w:right w:val="single" w:sz="4" w:space="0" w:color="auto"/>
            </w:tcBorders>
          </w:tcPr>
          <w:p w14:paraId="67C37926" w14:textId="77777777" w:rsidR="00F942D4" w:rsidRPr="00B53F0B" w:rsidRDefault="00F942D4" w:rsidP="00F942D4">
            <w:pPr>
              <w:textAlignment w:val="baseline"/>
              <w:rPr>
                <w:sz w:val="20"/>
                <w:szCs w:val="20"/>
                <w:lang w:eastAsia="ru-RU"/>
              </w:rPr>
            </w:pPr>
            <w:r w:rsidRPr="00B53F0B">
              <w:rPr>
                <w:sz w:val="20"/>
                <w:szCs w:val="20"/>
                <w:lang w:eastAsia="ru-RU"/>
              </w:rPr>
              <w:t xml:space="preserve">Размещение декоративных, технических, планировочных, конструктивных устройств, элементов </w:t>
            </w:r>
            <w:r w:rsidRPr="00B53F0B">
              <w:rPr>
                <w:sz w:val="20"/>
                <w:szCs w:val="20"/>
                <w:lang w:eastAsia="ru-RU"/>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165" w:type="dxa"/>
            <w:vMerge/>
            <w:tcBorders>
              <w:top w:val="single" w:sz="4" w:space="0" w:color="auto"/>
              <w:left w:val="single" w:sz="4" w:space="0" w:color="auto"/>
              <w:bottom w:val="single" w:sz="4" w:space="0" w:color="auto"/>
              <w:right w:val="single" w:sz="4" w:space="0" w:color="auto"/>
            </w:tcBorders>
          </w:tcPr>
          <w:p w14:paraId="510B9C37" w14:textId="77777777" w:rsidR="00F942D4" w:rsidRPr="00B53F0B" w:rsidRDefault="00F942D4" w:rsidP="00F942D4">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4574DC05" w14:textId="77777777" w:rsidR="00F942D4" w:rsidRPr="00B53F0B" w:rsidRDefault="00F942D4" w:rsidP="00F942D4">
            <w:pPr>
              <w:rPr>
                <w:sz w:val="20"/>
                <w:szCs w:val="20"/>
                <w:lang w:eastAsia="ru-RU"/>
              </w:rPr>
            </w:pPr>
          </w:p>
        </w:tc>
      </w:tr>
    </w:tbl>
    <w:p w14:paraId="6999F170" w14:textId="77777777" w:rsidR="00715884" w:rsidRPr="00B53F0B" w:rsidRDefault="00715884" w:rsidP="00715884"/>
    <w:p w14:paraId="51D05032" w14:textId="77777777" w:rsidR="00715884" w:rsidRPr="00B53F0B" w:rsidRDefault="00715884" w:rsidP="00715884">
      <w:r w:rsidRPr="00B53F0B">
        <w:t>2. Условно разрешенные виды и параметры использования земельных участков и объектов капитального строительства</w:t>
      </w:r>
    </w:p>
    <w:p w14:paraId="3FA16754" w14:textId="77777777" w:rsidR="00715884" w:rsidRPr="00B53F0B" w:rsidRDefault="00715884" w:rsidP="00715884"/>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3642"/>
        <w:gridCol w:w="7284"/>
      </w:tblGrid>
      <w:tr w:rsidR="007C5B3A" w:rsidRPr="00B53F0B" w14:paraId="54B939CB" w14:textId="77777777" w:rsidTr="00703618">
        <w:trPr>
          <w:trHeight w:val="375"/>
        </w:trPr>
        <w:tc>
          <w:tcPr>
            <w:tcW w:w="7283" w:type="dxa"/>
            <w:gridSpan w:val="2"/>
            <w:vAlign w:val="center"/>
            <w:hideMark/>
          </w:tcPr>
          <w:p w14:paraId="2E05E133" w14:textId="77777777" w:rsidR="007C5B3A" w:rsidRPr="00B53F0B" w:rsidRDefault="007C5B3A" w:rsidP="00372BB3">
            <w:pPr>
              <w:tabs>
                <w:tab w:val="center" w:pos="4677"/>
                <w:tab w:val="right" w:pos="9355"/>
              </w:tabs>
              <w:jc w:val="center"/>
              <w:rPr>
                <w:b/>
                <w:sz w:val="20"/>
                <w:szCs w:val="20"/>
                <w:lang w:eastAsia="ru-RU"/>
              </w:rPr>
            </w:pPr>
            <w:r w:rsidRPr="00B53F0B">
              <w:rPr>
                <w:b/>
                <w:sz w:val="20"/>
                <w:szCs w:val="20"/>
                <w:lang w:eastAsia="ru-RU"/>
              </w:rPr>
              <w:t>ВИДЫ ИСПОЛЬЗОВАНИЯ</w:t>
            </w:r>
          </w:p>
        </w:tc>
        <w:tc>
          <w:tcPr>
            <w:tcW w:w="7284" w:type="dxa"/>
            <w:vMerge w:val="restart"/>
            <w:vAlign w:val="center"/>
            <w:hideMark/>
          </w:tcPr>
          <w:p w14:paraId="329D39A5" w14:textId="77777777" w:rsidR="007C5B3A" w:rsidRPr="00B53F0B" w:rsidRDefault="007C5B3A" w:rsidP="00372BB3">
            <w:pPr>
              <w:tabs>
                <w:tab w:val="center" w:pos="4677"/>
                <w:tab w:val="right" w:pos="9355"/>
              </w:tabs>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6738F02E" w14:textId="77777777" w:rsidTr="00703618">
        <w:trPr>
          <w:trHeight w:val="165"/>
        </w:trPr>
        <w:tc>
          <w:tcPr>
            <w:tcW w:w="3641" w:type="dxa"/>
            <w:vAlign w:val="center"/>
          </w:tcPr>
          <w:p w14:paraId="60EB0C31"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3642" w:type="dxa"/>
            <w:vAlign w:val="center"/>
          </w:tcPr>
          <w:p w14:paraId="343F9FC6"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7284" w:type="dxa"/>
            <w:vMerge/>
            <w:vAlign w:val="center"/>
          </w:tcPr>
          <w:p w14:paraId="07E13EF5" w14:textId="77777777" w:rsidR="007C5B3A" w:rsidRPr="00B53F0B" w:rsidRDefault="007C5B3A" w:rsidP="00372BB3">
            <w:pPr>
              <w:tabs>
                <w:tab w:val="center" w:pos="4677"/>
                <w:tab w:val="right" w:pos="9355"/>
              </w:tabs>
              <w:jc w:val="center"/>
              <w:rPr>
                <w:b/>
                <w:sz w:val="20"/>
                <w:szCs w:val="20"/>
                <w:lang w:eastAsia="ru-RU"/>
              </w:rPr>
            </w:pPr>
          </w:p>
        </w:tc>
      </w:tr>
      <w:tr w:rsidR="007C5B3A" w:rsidRPr="00B53F0B" w14:paraId="68CE96D5" w14:textId="77777777" w:rsidTr="00703618">
        <w:trPr>
          <w:trHeight w:val="1325"/>
        </w:trPr>
        <w:tc>
          <w:tcPr>
            <w:tcW w:w="3641" w:type="dxa"/>
          </w:tcPr>
          <w:p w14:paraId="0E62F0E0" w14:textId="77777777" w:rsidR="007C5B3A" w:rsidRPr="00B53F0B" w:rsidRDefault="007C5B3A" w:rsidP="00F942D4">
            <w:pPr>
              <w:textAlignment w:val="baseline"/>
              <w:rPr>
                <w:sz w:val="20"/>
                <w:szCs w:val="20"/>
                <w:lang w:eastAsia="ru-RU"/>
              </w:rPr>
            </w:pPr>
            <w:r w:rsidRPr="00B53F0B">
              <w:rPr>
                <w:sz w:val="20"/>
                <w:szCs w:val="20"/>
                <w:lang w:eastAsia="ru-RU"/>
              </w:rPr>
              <w:t>Общественное питание (4.6)</w:t>
            </w:r>
          </w:p>
        </w:tc>
        <w:tc>
          <w:tcPr>
            <w:tcW w:w="3642" w:type="dxa"/>
          </w:tcPr>
          <w:p w14:paraId="04BF84E4" w14:textId="77777777" w:rsidR="007C5B3A" w:rsidRPr="00B53F0B" w:rsidRDefault="007C5B3A" w:rsidP="00F942D4">
            <w:pPr>
              <w:textAlignment w:val="baseline"/>
              <w:rPr>
                <w:sz w:val="20"/>
                <w:szCs w:val="20"/>
                <w:lang w:eastAsia="ru-RU"/>
              </w:rPr>
            </w:pPr>
            <w:r w:rsidRPr="00B53F0B">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284" w:type="dxa"/>
          </w:tcPr>
          <w:p w14:paraId="4259C531"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3 надземных этажей.</w:t>
            </w:r>
          </w:p>
          <w:p w14:paraId="08EEC2A5"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3 м.</w:t>
            </w:r>
          </w:p>
          <w:p w14:paraId="4AADDF40"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w:t>
            </w:r>
          </w:p>
          <w:p w14:paraId="0B5A73A5" w14:textId="77777777" w:rsidR="007C5B3A" w:rsidRPr="00B53F0B" w:rsidRDefault="007C5B3A" w:rsidP="00F942D4">
            <w:pPr>
              <w:jc w:val="both"/>
              <w:rPr>
                <w:sz w:val="20"/>
                <w:szCs w:val="20"/>
                <w:lang w:eastAsia="ru-RU"/>
              </w:rPr>
            </w:pPr>
            <w:r w:rsidRPr="00B53F0B">
              <w:rPr>
                <w:sz w:val="20"/>
                <w:szCs w:val="20"/>
                <w:lang w:eastAsia="ru-RU"/>
              </w:rPr>
              <w:t>- минимальный – 200 кв. м;</w:t>
            </w:r>
          </w:p>
          <w:p w14:paraId="281328CE" w14:textId="77777777" w:rsidR="007C5B3A" w:rsidRPr="00B53F0B" w:rsidRDefault="007C5B3A" w:rsidP="00F942D4">
            <w:pPr>
              <w:jc w:val="both"/>
              <w:rPr>
                <w:sz w:val="20"/>
                <w:szCs w:val="20"/>
                <w:lang w:eastAsia="ru-RU"/>
              </w:rPr>
            </w:pPr>
            <w:r w:rsidRPr="00B53F0B">
              <w:rPr>
                <w:sz w:val="20"/>
                <w:szCs w:val="20"/>
                <w:lang w:eastAsia="ru-RU"/>
              </w:rPr>
              <w:t>- максимальный – не подлежит установлению.</w:t>
            </w:r>
          </w:p>
          <w:p w14:paraId="02113298"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–75.</w:t>
            </w:r>
          </w:p>
        </w:tc>
      </w:tr>
    </w:tbl>
    <w:p w14:paraId="587D4A43" w14:textId="77777777" w:rsidR="00715884" w:rsidRPr="00B53F0B" w:rsidRDefault="00715884" w:rsidP="00715884"/>
    <w:p w14:paraId="5996D7DC" w14:textId="77777777" w:rsidR="00715884" w:rsidRPr="00B53F0B" w:rsidRDefault="00715884" w:rsidP="00715884">
      <w:r w:rsidRPr="00B53F0B">
        <w:t>3. Вспомогательные виды и параметры разрешенного использования земельных участков и объектов капитального строительства</w:t>
      </w:r>
    </w:p>
    <w:tbl>
      <w:tblPr>
        <w:tblW w:w="150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7807"/>
        <w:gridCol w:w="3642"/>
      </w:tblGrid>
      <w:tr w:rsidR="007C5B3A" w:rsidRPr="00B53F0B" w14:paraId="6B36FA59" w14:textId="77777777" w:rsidTr="00703618">
        <w:trPr>
          <w:trHeight w:val="420"/>
        </w:trPr>
        <w:tc>
          <w:tcPr>
            <w:tcW w:w="11448" w:type="dxa"/>
            <w:gridSpan w:val="2"/>
            <w:tcBorders>
              <w:top w:val="single" w:sz="4" w:space="0" w:color="auto"/>
              <w:left w:val="single" w:sz="4" w:space="0" w:color="auto"/>
              <w:bottom w:val="single" w:sz="4" w:space="0" w:color="auto"/>
              <w:right w:val="single" w:sz="4" w:space="0" w:color="auto"/>
            </w:tcBorders>
            <w:vAlign w:val="center"/>
          </w:tcPr>
          <w:p w14:paraId="0AE405DE" w14:textId="77777777" w:rsidR="007C5B3A" w:rsidRPr="00B53F0B" w:rsidRDefault="007C5B3A" w:rsidP="00372BB3">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68C1BB2F" w14:textId="77777777" w:rsidR="007C5B3A" w:rsidRPr="00B53F0B" w:rsidRDefault="007C5B3A" w:rsidP="00372BB3">
            <w:pPr>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503074EC" w14:textId="77777777" w:rsidTr="00703618">
        <w:trPr>
          <w:trHeight w:val="135"/>
        </w:trPr>
        <w:tc>
          <w:tcPr>
            <w:tcW w:w="3641" w:type="dxa"/>
            <w:tcBorders>
              <w:top w:val="single" w:sz="4" w:space="0" w:color="auto"/>
              <w:left w:val="single" w:sz="4" w:space="0" w:color="auto"/>
              <w:bottom w:val="single" w:sz="4" w:space="0" w:color="auto"/>
              <w:right w:val="single" w:sz="4" w:space="0" w:color="auto"/>
            </w:tcBorders>
            <w:vAlign w:val="center"/>
          </w:tcPr>
          <w:p w14:paraId="372F2756"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7807" w:type="dxa"/>
            <w:tcBorders>
              <w:top w:val="single" w:sz="4" w:space="0" w:color="auto"/>
              <w:left w:val="single" w:sz="4" w:space="0" w:color="auto"/>
              <w:bottom w:val="single" w:sz="4" w:space="0" w:color="auto"/>
              <w:right w:val="single" w:sz="4" w:space="0" w:color="auto"/>
            </w:tcBorders>
            <w:vAlign w:val="center"/>
          </w:tcPr>
          <w:p w14:paraId="2704E396"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019BC710" w14:textId="77777777" w:rsidR="007C5B3A" w:rsidRPr="00B53F0B" w:rsidRDefault="007C5B3A" w:rsidP="00372BB3">
            <w:pPr>
              <w:jc w:val="center"/>
              <w:rPr>
                <w:b/>
                <w:sz w:val="20"/>
                <w:szCs w:val="20"/>
                <w:lang w:eastAsia="ru-RU"/>
              </w:rPr>
            </w:pPr>
          </w:p>
        </w:tc>
      </w:tr>
      <w:tr w:rsidR="007C5B3A" w:rsidRPr="00B53F0B" w14:paraId="3BDD7F4B" w14:textId="77777777" w:rsidTr="00703618">
        <w:trPr>
          <w:trHeight w:val="352"/>
        </w:trPr>
        <w:tc>
          <w:tcPr>
            <w:tcW w:w="3641" w:type="dxa"/>
            <w:tcBorders>
              <w:top w:val="single" w:sz="4" w:space="0" w:color="auto"/>
              <w:left w:val="single" w:sz="4" w:space="0" w:color="auto"/>
              <w:bottom w:val="single" w:sz="4" w:space="0" w:color="auto"/>
              <w:right w:val="single" w:sz="4" w:space="0" w:color="auto"/>
            </w:tcBorders>
          </w:tcPr>
          <w:p w14:paraId="6E025FD8" w14:textId="77777777" w:rsidR="007C5B3A" w:rsidRPr="00B53F0B" w:rsidRDefault="007C5B3A" w:rsidP="00372BB3">
            <w:pPr>
              <w:textAlignment w:val="baseline"/>
              <w:rPr>
                <w:sz w:val="20"/>
                <w:szCs w:val="20"/>
                <w:lang w:eastAsia="ru-RU"/>
              </w:rPr>
            </w:pPr>
            <w:r w:rsidRPr="00B53F0B">
              <w:rPr>
                <w:sz w:val="20"/>
                <w:szCs w:val="20"/>
                <w:lang w:eastAsia="ru-RU"/>
              </w:rPr>
              <w:t>Коммунальное обслуживание (3.1)</w:t>
            </w:r>
          </w:p>
        </w:tc>
        <w:tc>
          <w:tcPr>
            <w:tcW w:w="7807" w:type="dxa"/>
            <w:tcBorders>
              <w:top w:val="single" w:sz="4" w:space="0" w:color="auto"/>
              <w:left w:val="single" w:sz="4" w:space="0" w:color="auto"/>
              <w:bottom w:val="single" w:sz="4" w:space="0" w:color="auto"/>
              <w:right w:val="single" w:sz="4" w:space="0" w:color="auto"/>
            </w:tcBorders>
          </w:tcPr>
          <w:p w14:paraId="6C23CC2A" w14:textId="77777777" w:rsidR="007C5B3A" w:rsidRPr="00B53F0B" w:rsidRDefault="007C5B3A" w:rsidP="00372BB3">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Borders>
              <w:top w:val="single" w:sz="4" w:space="0" w:color="auto"/>
              <w:left w:val="single" w:sz="4" w:space="0" w:color="auto"/>
              <w:bottom w:val="single" w:sz="4" w:space="0" w:color="auto"/>
              <w:right w:val="single" w:sz="4" w:space="0" w:color="auto"/>
            </w:tcBorders>
          </w:tcPr>
          <w:p w14:paraId="345C5A46" w14:textId="77777777" w:rsidR="007C5B3A" w:rsidRPr="00B53F0B" w:rsidRDefault="007C5B3A" w:rsidP="00372BB3">
            <w:pPr>
              <w:jc w:val="both"/>
              <w:rPr>
                <w:sz w:val="20"/>
                <w:szCs w:val="20"/>
                <w:lang w:eastAsia="ru-RU"/>
              </w:rPr>
            </w:pPr>
            <w:r w:rsidRPr="00B53F0B">
              <w:rPr>
                <w:sz w:val="20"/>
                <w:szCs w:val="20"/>
                <w:lang w:eastAsia="ru-RU"/>
              </w:rPr>
              <w:t>Предельное количество этажей – до 2 надземных этажей.</w:t>
            </w:r>
          </w:p>
          <w:p w14:paraId="56000260" w14:textId="77777777" w:rsidR="007C5B3A" w:rsidRPr="00B53F0B" w:rsidRDefault="007C5B3A" w:rsidP="00372BB3">
            <w:pPr>
              <w:jc w:val="both"/>
              <w:rPr>
                <w:sz w:val="20"/>
                <w:szCs w:val="20"/>
                <w:lang w:eastAsia="ru-RU"/>
              </w:rPr>
            </w:pPr>
            <w:r w:rsidRPr="00B53F0B">
              <w:rPr>
                <w:sz w:val="20"/>
                <w:szCs w:val="20"/>
                <w:lang w:eastAsia="ru-RU"/>
              </w:rPr>
              <w:t>Минимальные отступы от границ земельного участка – 0,5 м.</w:t>
            </w:r>
          </w:p>
          <w:p w14:paraId="5967F9A3" w14:textId="77777777" w:rsidR="007C5B3A" w:rsidRPr="00B53F0B" w:rsidRDefault="007C5B3A" w:rsidP="00372BB3">
            <w:pPr>
              <w:jc w:val="both"/>
              <w:rPr>
                <w:sz w:val="20"/>
                <w:szCs w:val="20"/>
                <w:lang w:eastAsia="ru-RU"/>
              </w:rPr>
            </w:pPr>
            <w:r w:rsidRPr="00B53F0B">
              <w:rPr>
                <w:sz w:val="20"/>
                <w:szCs w:val="20"/>
                <w:lang w:eastAsia="ru-RU"/>
              </w:rPr>
              <w:t>Размеры земельных участков не подлежат установлению.</w:t>
            </w:r>
          </w:p>
          <w:p w14:paraId="04E0B71D" w14:textId="77777777" w:rsidR="007C5B3A" w:rsidRPr="00B53F0B" w:rsidRDefault="007C5B3A" w:rsidP="00372BB3">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r w:rsidR="007C5B3A" w:rsidRPr="00B53F0B" w14:paraId="20AB1625" w14:textId="77777777" w:rsidTr="00703618">
        <w:trPr>
          <w:trHeight w:val="352"/>
        </w:trPr>
        <w:tc>
          <w:tcPr>
            <w:tcW w:w="3641" w:type="dxa"/>
            <w:tcBorders>
              <w:top w:val="single" w:sz="4" w:space="0" w:color="auto"/>
              <w:left w:val="single" w:sz="4" w:space="0" w:color="auto"/>
              <w:bottom w:val="single" w:sz="4" w:space="0" w:color="auto"/>
              <w:right w:val="single" w:sz="4" w:space="0" w:color="auto"/>
            </w:tcBorders>
          </w:tcPr>
          <w:p w14:paraId="3B693D15" w14:textId="77777777" w:rsidR="007C5B3A" w:rsidRPr="00B53F0B" w:rsidRDefault="007C5B3A" w:rsidP="00372BB3">
            <w:pPr>
              <w:textAlignment w:val="baseline"/>
              <w:rPr>
                <w:sz w:val="20"/>
                <w:szCs w:val="20"/>
                <w:lang w:eastAsia="ru-RU"/>
              </w:rPr>
            </w:pPr>
            <w:r w:rsidRPr="00B53F0B">
              <w:rPr>
                <w:sz w:val="20"/>
                <w:szCs w:val="20"/>
                <w:lang w:eastAsia="ru-RU"/>
              </w:rPr>
              <w:t>Предоставление коммунальных услуг (3.1.1)</w:t>
            </w:r>
          </w:p>
        </w:tc>
        <w:tc>
          <w:tcPr>
            <w:tcW w:w="7807" w:type="dxa"/>
            <w:tcBorders>
              <w:top w:val="single" w:sz="4" w:space="0" w:color="auto"/>
              <w:left w:val="single" w:sz="4" w:space="0" w:color="auto"/>
              <w:bottom w:val="single" w:sz="4" w:space="0" w:color="auto"/>
              <w:right w:val="single" w:sz="4" w:space="0" w:color="auto"/>
            </w:tcBorders>
          </w:tcPr>
          <w:p w14:paraId="4F592A7E" w14:textId="77777777" w:rsidR="007C5B3A" w:rsidRPr="00B53F0B" w:rsidRDefault="007C5B3A" w:rsidP="00372BB3">
            <w:pPr>
              <w:textAlignment w:val="baseline"/>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vMerge/>
            <w:tcBorders>
              <w:top w:val="single" w:sz="4" w:space="0" w:color="auto"/>
              <w:left w:val="single" w:sz="4" w:space="0" w:color="auto"/>
              <w:bottom w:val="single" w:sz="4" w:space="0" w:color="auto"/>
              <w:right w:val="single" w:sz="4" w:space="0" w:color="auto"/>
            </w:tcBorders>
          </w:tcPr>
          <w:p w14:paraId="2ABFF1C7" w14:textId="77777777" w:rsidR="007C5B3A" w:rsidRPr="00B53F0B" w:rsidRDefault="007C5B3A" w:rsidP="00372BB3">
            <w:pPr>
              <w:jc w:val="both"/>
              <w:rPr>
                <w:sz w:val="20"/>
                <w:szCs w:val="20"/>
                <w:lang w:eastAsia="ru-RU"/>
              </w:rPr>
            </w:pPr>
          </w:p>
        </w:tc>
      </w:tr>
      <w:tr w:rsidR="007C5B3A" w:rsidRPr="00B53F0B" w14:paraId="7DF1C022" w14:textId="77777777" w:rsidTr="00703618">
        <w:trPr>
          <w:trHeight w:val="352"/>
        </w:trPr>
        <w:tc>
          <w:tcPr>
            <w:tcW w:w="3641" w:type="dxa"/>
            <w:tcBorders>
              <w:top w:val="single" w:sz="4" w:space="0" w:color="auto"/>
              <w:left w:val="single" w:sz="4" w:space="0" w:color="auto"/>
              <w:bottom w:val="single" w:sz="4" w:space="0" w:color="auto"/>
              <w:right w:val="single" w:sz="4" w:space="0" w:color="auto"/>
            </w:tcBorders>
          </w:tcPr>
          <w:p w14:paraId="5E7D3B6B" w14:textId="77777777" w:rsidR="007C5B3A" w:rsidRPr="00B53F0B" w:rsidRDefault="007C5B3A" w:rsidP="00372BB3">
            <w:pPr>
              <w:textAlignment w:val="baseline"/>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7807" w:type="dxa"/>
            <w:tcBorders>
              <w:top w:val="single" w:sz="4" w:space="0" w:color="auto"/>
              <w:left w:val="single" w:sz="4" w:space="0" w:color="auto"/>
              <w:bottom w:val="single" w:sz="4" w:space="0" w:color="auto"/>
              <w:right w:val="single" w:sz="4" w:space="0" w:color="auto"/>
            </w:tcBorders>
          </w:tcPr>
          <w:p w14:paraId="055D57A2" w14:textId="77777777" w:rsidR="007C5B3A" w:rsidRPr="00B53F0B" w:rsidRDefault="007C5B3A" w:rsidP="00372BB3">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Borders>
              <w:top w:val="single" w:sz="4" w:space="0" w:color="auto"/>
              <w:left w:val="single" w:sz="4" w:space="0" w:color="auto"/>
              <w:bottom w:val="single" w:sz="4" w:space="0" w:color="auto"/>
              <w:right w:val="single" w:sz="4" w:space="0" w:color="auto"/>
            </w:tcBorders>
          </w:tcPr>
          <w:p w14:paraId="68F79A92" w14:textId="77777777" w:rsidR="007C5B3A" w:rsidRPr="00B53F0B" w:rsidRDefault="007C5B3A" w:rsidP="00372BB3">
            <w:pPr>
              <w:jc w:val="both"/>
              <w:rPr>
                <w:sz w:val="20"/>
                <w:szCs w:val="20"/>
                <w:lang w:eastAsia="ru-RU"/>
              </w:rPr>
            </w:pPr>
          </w:p>
        </w:tc>
      </w:tr>
      <w:tr w:rsidR="007C5B3A" w:rsidRPr="00B53F0B" w14:paraId="4E0610E6"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3E64C42C" w14:textId="77777777" w:rsidR="007C5B3A" w:rsidRPr="00B53F0B" w:rsidRDefault="007C5B3A" w:rsidP="00372BB3">
            <w:pPr>
              <w:textAlignment w:val="baseline"/>
              <w:rPr>
                <w:sz w:val="20"/>
                <w:szCs w:val="20"/>
                <w:lang w:eastAsia="ru-RU"/>
              </w:rPr>
            </w:pPr>
            <w:r w:rsidRPr="00B53F0B">
              <w:rPr>
                <w:sz w:val="20"/>
                <w:szCs w:val="20"/>
                <w:lang w:eastAsia="ru-RU"/>
              </w:rPr>
              <w:lastRenderedPageBreak/>
              <w:t>Служебные гаражи (4.9)</w:t>
            </w:r>
          </w:p>
        </w:tc>
        <w:tc>
          <w:tcPr>
            <w:tcW w:w="7807" w:type="dxa"/>
            <w:tcBorders>
              <w:top w:val="single" w:sz="4" w:space="0" w:color="auto"/>
              <w:left w:val="single" w:sz="4" w:space="0" w:color="auto"/>
              <w:bottom w:val="single" w:sz="4" w:space="0" w:color="auto"/>
              <w:right w:val="single" w:sz="4" w:space="0" w:color="auto"/>
            </w:tcBorders>
          </w:tcPr>
          <w:p w14:paraId="3AC6B483" w14:textId="77777777" w:rsidR="007C5B3A" w:rsidRPr="00B53F0B" w:rsidRDefault="007C5B3A" w:rsidP="00372BB3">
            <w:pPr>
              <w:textAlignment w:val="baseline"/>
              <w:rPr>
                <w:sz w:val="20"/>
                <w:szCs w:val="20"/>
                <w:lang w:eastAsia="ru-RU"/>
              </w:rPr>
            </w:pPr>
            <w:r w:rsidRPr="00B53F0B">
              <w:rPr>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642" w:type="dxa"/>
            <w:tcBorders>
              <w:top w:val="single" w:sz="4" w:space="0" w:color="auto"/>
              <w:left w:val="single" w:sz="4" w:space="0" w:color="auto"/>
              <w:bottom w:val="single" w:sz="4" w:space="0" w:color="auto"/>
              <w:right w:val="single" w:sz="4" w:space="0" w:color="auto"/>
            </w:tcBorders>
          </w:tcPr>
          <w:p w14:paraId="7407C7F9" w14:textId="77777777" w:rsidR="007C5B3A" w:rsidRPr="00B53F0B" w:rsidRDefault="007C5B3A" w:rsidP="00372BB3">
            <w:pPr>
              <w:jc w:val="both"/>
              <w:rPr>
                <w:sz w:val="20"/>
                <w:szCs w:val="20"/>
                <w:lang w:eastAsia="ru-RU"/>
              </w:rPr>
            </w:pPr>
            <w:r w:rsidRPr="00B53F0B">
              <w:rPr>
                <w:sz w:val="20"/>
                <w:szCs w:val="20"/>
                <w:lang w:eastAsia="ru-RU"/>
              </w:rPr>
              <w:t>Предельное количество этажей – до 2 надземных этажей.</w:t>
            </w:r>
          </w:p>
          <w:p w14:paraId="698F991C" w14:textId="77777777" w:rsidR="007C5B3A" w:rsidRPr="00B53F0B" w:rsidRDefault="007C5B3A" w:rsidP="00372BB3">
            <w:pPr>
              <w:jc w:val="both"/>
              <w:rPr>
                <w:sz w:val="20"/>
                <w:szCs w:val="20"/>
                <w:lang w:eastAsia="ru-RU"/>
              </w:rPr>
            </w:pPr>
            <w:r w:rsidRPr="00B53F0B">
              <w:rPr>
                <w:sz w:val="20"/>
                <w:szCs w:val="20"/>
                <w:lang w:eastAsia="ru-RU"/>
              </w:rPr>
              <w:t xml:space="preserve"> Минимальные отступы от границ земельного участка – не подлежат установлению.</w:t>
            </w:r>
          </w:p>
          <w:p w14:paraId="44F1B88A" w14:textId="77777777" w:rsidR="007C5B3A" w:rsidRPr="00B53F0B" w:rsidRDefault="007C5B3A" w:rsidP="00372BB3">
            <w:pPr>
              <w:jc w:val="both"/>
              <w:rPr>
                <w:sz w:val="20"/>
                <w:szCs w:val="20"/>
                <w:lang w:eastAsia="ru-RU"/>
              </w:rPr>
            </w:pPr>
            <w:r w:rsidRPr="00B53F0B">
              <w:rPr>
                <w:sz w:val="20"/>
                <w:szCs w:val="20"/>
                <w:lang w:eastAsia="ru-RU"/>
              </w:rPr>
              <w:t>Размеры земельных участков не подлежат установлению.</w:t>
            </w:r>
          </w:p>
          <w:p w14:paraId="08415928" w14:textId="77777777" w:rsidR="007C5B3A" w:rsidRPr="00B53F0B" w:rsidRDefault="007C5B3A" w:rsidP="00372BB3">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r w:rsidR="007C5B3A" w:rsidRPr="00B53F0B" w14:paraId="3C40E20A"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59C31853" w14:textId="77777777" w:rsidR="007C5B3A" w:rsidRPr="00B53F0B" w:rsidRDefault="007C5B3A" w:rsidP="00372BB3">
            <w:pPr>
              <w:jc w:val="both"/>
              <w:rPr>
                <w:sz w:val="20"/>
                <w:szCs w:val="20"/>
                <w:lang w:eastAsia="ru-RU"/>
              </w:rPr>
            </w:pPr>
            <w:r w:rsidRPr="00B53F0B">
              <w:rPr>
                <w:sz w:val="20"/>
                <w:szCs w:val="20"/>
                <w:lang w:eastAsia="ru-RU"/>
              </w:rPr>
              <w:t>Земельные участки (территории) общего пользования (12.0)</w:t>
            </w:r>
          </w:p>
        </w:tc>
        <w:tc>
          <w:tcPr>
            <w:tcW w:w="7807" w:type="dxa"/>
            <w:tcBorders>
              <w:top w:val="single" w:sz="4" w:space="0" w:color="auto"/>
              <w:left w:val="single" w:sz="4" w:space="0" w:color="auto"/>
              <w:bottom w:val="single" w:sz="4" w:space="0" w:color="auto"/>
              <w:right w:val="single" w:sz="4" w:space="0" w:color="auto"/>
            </w:tcBorders>
          </w:tcPr>
          <w:p w14:paraId="2C892103" w14:textId="77777777" w:rsidR="007C5B3A" w:rsidRPr="00B53F0B" w:rsidRDefault="007C5B3A" w:rsidP="00372BB3">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Borders>
              <w:top w:val="single" w:sz="4" w:space="0" w:color="auto"/>
              <w:left w:val="single" w:sz="4" w:space="0" w:color="auto"/>
              <w:bottom w:val="single" w:sz="4" w:space="0" w:color="auto"/>
              <w:right w:val="single" w:sz="4" w:space="0" w:color="auto"/>
            </w:tcBorders>
          </w:tcPr>
          <w:p w14:paraId="23C44968" w14:textId="77777777" w:rsidR="007C5B3A" w:rsidRPr="00B53F0B" w:rsidRDefault="007C5B3A" w:rsidP="00372BB3">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C5B3A" w:rsidRPr="00B53F0B" w14:paraId="535759FF"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202C6982" w14:textId="77777777" w:rsidR="007C5B3A" w:rsidRPr="00B53F0B" w:rsidRDefault="007C5B3A" w:rsidP="00372BB3">
            <w:pPr>
              <w:jc w:val="both"/>
              <w:rPr>
                <w:sz w:val="20"/>
                <w:szCs w:val="20"/>
                <w:lang w:eastAsia="ru-RU"/>
              </w:rPr>
            </w:pPr>
            <w:r w:rsidRPr="00B53F0B">
              <w:rPr>
                <w:sz w:val="20"/>
                <w:szCs w:val="20"/>
                <w:lang w:eastAsia="ru-RU"/>
              </w:rPr>
              <w:t>Улично-дорожная сеть (12.0.1)</w:t>
            </w:r>
          </w:p>
        </w:tc>
        <w:tc>
          <w:tcPr>
            <w:tcW w:w="7807" w:type="dxa"/>
            <w:tcBorders>
              <w:top w:val="single" w:sz="4" w:space="0" w:color="auto"/>
              <w:left w:val="single" w:sz="4" w:space="0" w:color="auto"/>
              <w:bottom w:val="single" w:sz="4" w:space="0" w:color="auto"/>
              <w:right w:val="single" w:sz="4" w:space="0" w:color="auto"/>
            </w:tcBorders>
          </w:tcPr>
          <w:p w14:paraId="62D86BD4" w14:textId="77777777" w:rsidR="007C5B3A" w:rsidRPr="00B53F0B" w:rsidRDefault="007C5B3A" w:rsidP="00372BB3">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Borders>
              <w:top w:val="single" w:sz="4" w:space="0" w:color="auto"/>
              <w:left w:val="single" w:sz="4" w:space="0" w:color="auto"/>
              <w:bottom w:val="single" w:sz="4" w:space="0" w:color="auto"/>
              <w:right w:val="single" w:sz="4" w:space="0" w:color="auto"/>
            </w:tcBorders>
          </w:tcPr>
          <w:p w14:paraId="23AD886C" w14:textId="77777777" w:rsidR="007C5B3A" w:rsidRPr="00B53F0B" w:rsidRDefault="007C5B3A" w:rsidP="00372BB3">
            <w:pPr>
              <w:jc w:val="both"/>
              <w:rPr>
                <w:sz w:val="20"/>
                <w:szCs w:val="20"/>
                <w:lang w:eastAsia="ru-RU"/>
              </w:rPr>
            </w:pPr>
          </w:p>
        </w:tc>
      </w:tr>
      <w:tr w:rsidR="007C5B3A" w:rsidRPr="00B53F0B" w14:paraId="5393268F"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59245F68" w14:textId="77777777" w:rsidR="007C5B3A" w:rsidRPr="00B53F0B" w:rsidRDefault="007C5B3A" w:rsidP="00372BB3">
            <w:pPr>
              <w:jc w:val="both"/>
              <w:rPr>
                <w:sz w:val="20"/>
                <w:szCs w:val="20"/>
                <w:lang w:eastAsia="ru-RU"/>
              </w:rPr>
            </w:pPr>
            <w:r w:rsidRPr="00B53F0B">
              <w:rPr>
                <w:sz w:val="20"/>
                <w:szCs w:val="20"/>
                <w:lang w:eastAsia="ru-RU"/>
              </w:rPr>
              <w:t>Благоустройство территории (12.0.2)</w:t>
            </w:r>
          </w:p>
        </w:tc>
        <w:tc>
          <w:tcPr>
            <w:tcW w:w="7807" w:type="dxa"/>
            <w:tcBorders>
              <w:top w:val="single" w:sz="4" w:space="0" w:color="auto"/>
              <w:left w:val="single" w:sz="4" w:space="0" w:color="auto"/>
              <w:bottom w:val="single" w:sz="4" w:space="0" w:color="auto"/>
              <w:right w:val="single" w:sz="4" w:space="0" w:color="auto"/>
            </w:tcBorders>
          </w:tcPr>
          <w:p w14:paraId="636CF577" w14:textId="77777777" w:rsidR="007C5B3A" w:rsidRPr="00B53F0B" w:rsidRDefault="007C5B3A" w:rsidP="00372BB3">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Borders>
              <w:top w:val="single" w:sz="4" w:space="0" w:color="auto"/>
              <w:left w:val="single" w:sz="4" w:space="0" w:color="auto"/>
              <w:bottom w:val="single" w:sz="4" w:space="0" w:color="auto"/>
              <w:right w:val="single" w:sz="4" w:space="0" w:color="auto"/>
            </w:tcBorders>
          </w:tcPr>
          <w:p w14:paraId="6611CA84" w14:textId="77777777" w:rsidR="007C5B3A" w:rsidRPr="00B53F0B" w:rsidRDefault="007C5B3A" w:rsidP="00372BB3">
            <w:pPr>
              <w:jc w:val="both"/>
              <w:rPr>
                <w:sz w:val="20"/>
                <w:szCs w:val="20"/>
                <w:lang w:eastAsia="ru-RU"/>
              </w:rPr>
            </w:pPr>
          </w:p>
        </w:tc>
      </w:tr>
    </w:tbl>
    <w:p w14:paraId="4F3B1869" w14:textId="77777777" w:rsidR="00715884" w:rsidRPr="00B53F0B" w:rsidRDefault="00715884" w:rsidP="00715884"/>
    <w:p w14:paraId="29245388" w14:textId="77777777" w:rsidR="00F91D3A" w:rsidRPr="00B53F0B" w:rsidRDefault="007C5B3A" w:rsidP="006D04C9">
      <w:pPr>
        <w:keepNext/>
        <w:spacing w:before="240" w:after="240"/>
        <w:jc w:val="both"/>
        <w:outlineLvl w:val="0"/>
        <w:rPr>
          <w:rFonts w:cs="Arial"/>
          <w:b/>
          <w:bCs/>
          <w:i/>
          <w:iCs/>
          <w:sz w:val="28"/>
          <w:szCs w:val="28"/>
        </w:rPr>
      </w:pPr>
      <w:bookmarkStart w:id="104" w:name="_Toc177964136"/>
      <w:bookmarkStart w:id="105" w:name="_Toc244406051"/>
      <w:r w:rsidRPr="00B53F0B">
        <w:rPr>
          <w:rFonts w:cs="Arial"/>
          <w:b/>
          <w:bCs/>
          <w:i/>
          <w:iCs/>
          <w:sz w:val="28"/>
          <w:szCs w:val="28"/>
        </w:rPr>
        <w:br w:type="page"/>
      </w:r>
      <w:bookmarkStart w:id="106" w:name="_Toc22547266"/>
      <w:r w:rsidR="00F91D3A" w:rsidRPr="00B53F0B">
        <w:rPr>
          <w:rFonts w:cs="Arial"/>
          <w:b/>
          <w:bCs/>
          <w:i/>
          <w:iCs/>
          <w:sz w:val="28"/>
          <w:szCs w:val="28"/>
        </w:rPr>
        <w:lastRenderedPageBreak/>
        <w:t>Статья 26. «П-3». Специализированная производственная зона</w:t>
      </w:r>
      <w:bookmarkEnd w:id="106"/>
    </w:p>
    <w:p w14:paraId="71A544A5" w14:textId="77777777" w:rsidR="00E31774" w:rsidRPr="00B53F0B" w:rsidRDefault="00E31774" w:rsidP="00E31774">
      <w:r w:rsidRPr="00B53F0B">
        <w:t>1. Основные виды и параметры разрешенного использования земельных участков и объектов капитального строительства</w:t>
      </w:r>
    </w:p>
    <w:tbl>
      <w:tblPr>
        <w:tblW w:w="150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7807"/>
        <w:gridCol w:w="3642"/>
      </w:tblGrid>
      <w:tr w:rsidR="00E31774" w:rsidRPr="00B53F0B" w14:paraId="1A597EB0" w14:textId="77777777" w:rsidTr="00703618">
        <w:trPr>
          <w:trHeight w:val="405"/>
        </w:trPr>
        <w:tc>
          <w:tcPr>
            <w:tcW w:w="11448" w:type="dxa"/>
            <w:gridSpan w:val="2"/>
            <w:tcBorders>
              <w:top w:val="single" w:sz="4" w:space="0" w:color="auto"/>
              <w:left w:val="single" w:sz="4" w:space="0" w:color="auto"/>
              <w:bottom w:val="single" w:sz="4" w:space="0" w:color="auto"/>
              <w:right w:val="single" w:sz="4" w:space="0" w:color="auto"/>
            </w:tcBorders>
            <w:vAlign w:val="center"/>
          </w:tcPr>
          <w:p w14:paraId="6C476FA4" w14:textId="77777777" w:rsidR="00E31774" w:rsidRPr="00B53F0B" w:rsidRDefault="00E31774" w:rsidP="007E0EF4">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0B92D09B" w14:textId="77777777" w:rsidR="00E31774" w:rsidRPr="00B53F0B" w:rsidRDefault="00E31774" w:rsidP="007E0EF4">
            <w:pPr>
              <w:jc w:val="center"/>
              <w:rPr>
                <w:b/>
                <w:sz w:val="20"/>
                <w:szCs w:val="20"/>
                <w:lang w:eastAsia="ru-RU"/>
              </w:rPr>
            </w:pPr>
            <w:r w:rsidRPr="00B53F0B">
              <w:rPr>
                <w:b/>
                <w:sz w:val="20"/>
                <w:szCs w:val="20"/>
                <w:lang w:eastAsia="ru-RU"/>
              </w:rPr>
              <w:t>ПАРАМЕТРЫ РАЗРЕШЕННОГО ИСПОЛЬЗОВАНИЯ</w:t>
            </w:r>
          </w:p>
        </w:tc>
      </w:tr>
      <w:tr w:rsidR="00E31774" w:rsidRPr="00B53F0B" w14:paraId="6A2CD718" w14:textId="77777777" w:rsidTr="00703618">
        <w:trPr>
          <w:trHeight w:val="150"/>
        </w:trPr>
        <w:tc>
          <w:tcPr>
            <w:tcW w:w="3641" w:type="dxa"/>
            <w:tcBorders>
              <w:top w:val="single" w:sz="4" w:space="0" w:color="auto"/>
              <w:left w:val="single" w:sz="4" w:space="0" w:color="auto"/>
              <w:bottom w:val="single" w:sz="4" w:space="0" w:color="auto"/>
              <w:right w:val="single" w:sz="4" w:space="0" w:color="auto"/>
            </w:tcBorders>
            <w:vAlign w:val="center"/>
          </w:tcPr>
          <w:p w14:paraId="765DD823" w14:textId="77777777" w:rsidR="00E31774" w:rsidRPr="00B53F0B" w:rsidRDefault="00E31774" w:rsidP="007E0EF4">
            <w:pPr>
              <w:jc w:val="center"/>
              <w:rPr>
                <w:b/>
                <w:sz w:val="20"/>
                <w:szCs w:val="20"/>
                <w:lang w:eastAsia="ru-RU"/>
              </w:rPr>
            </w:pPr>
            <w:r w:rsidRPr="00B53F0B">
              <w:rPr>
                <w:b/>
                <w:sz w:val="20"/>
                <w:szCs w:val="20"/>
                <w:lang w:eastAsia="ru-RU"/>
              </w:rPr>
              <w:t>Наименование вида использования</w:t>
            </w:r>
          </w:p>
        </w:tc>
        <w:tc>
          <w:tcPr>
            <w:tcW w:w="7807" w:type="dxa"/>
            <w:tcBorders>
              <w:top w:val="single" w:sz="4" w:space="0" w:color="auto"/>
              <w:left w:val="single" w:sz="4" w:space="0" w:color="auto"/>
              <w:bottom w:val="single" w:sz="4" w:space="0" w:color="auto"/>
              <w:right w:val="single" w:sz="4" w:space="0" w:color="auto"/>
            </w:tcBorders>
            <w:vAlign w:val="center"/>
          </w:tcPr>
          <w:p w14:paraId="0939AB62" w14:textId="77777777" w:rsidR="00E31774" w:rsidRPr="00B53F0B" w:rsidRDefault="00E31774" w:rsidP="007E0EF4">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04707B0A" w14:textId="77777777" w:rsidR="00E31774" w:rsidRPr="00B53F0B" w:rsidRDefault="00E31774" w:rsidP="007E0EF4">
            <w:pPr>
              <w:jc w:val="center"/>
              <w:rPr>
                <w:b/>
                <w:sz w:val="20"/>
                <w:szCs w:val="20"/>
                <w:lang w:eastAsia="ru-RU"/>
              </w:rPr>
            </w:pPr>
          </w:p>
        </w:tc>
      </w:tr>
      <w:tr w:rsidR="00E31774" w:rsidRPr="00B53F0B" w14:paraId="50383D97" w14:textId="77777777" w:rsidTr="00703618">
        <w:trPr>
          <w:trHeight w:val="2070"/>
        </w:trPr>
        <w:tc>
          <w:tcPr>
            <w:tcW w:w="3641" w:type="dxa"/>
            <w:tcBorders>
              <w:top w:val="single" w:sz="4" w:space="0" w:color="auto"/>
              <w:left w:val="single" w:sz="4" w:space="0" w:color="auto"/>
              <w:bottom w:val="single" w:sz="4" w:space="0" w:color="auto"/>
              <w:right w:val="single" w:sz="4" w:space="0" w:color="auto"/>
            </w:tcBorders>
          </w:tcPr>
          <w:p w14:paraId="554490DB" w14:textId="77777777" w:rsidR="00E31774" w:rsidRPr="00B53F0B" w:rsidRDefault="00E31774" w:rsidP="007E0EF4">
            <w:pPr>
              <w:textAlignment w:val="baseline"/>
              <w:rPr>
                <w:sz w:val="20"/>
                <w:szCs w:val="20"/>
                <w:lang w:eastAsia="ru-RU"/>
              </w:rPr>
            </w:pPr>
            <w:r w:rsidRPr="00B53F0B">
              <w:rPr>
                <w:sz w:val="20"/>
                <w:szCs w:val="20"/>
                <w:lang w:eastAsia="ru-RU"/>
              </w:rPr>
              <w:t>Производственная деятельность (6.0)</w:t>
            </w:r>
          </w:p>
        </w:tc>
        <w:tc>
          <w:tcPr>
            <w:tcW w:w="7807" w:type="dxa"/>
            <w:tcBorders>
              <w:top w:val="single" w:sz="4" w:space="0" w:color="auto"/>
              <w:left w:val="single" w:sz="4" w:space="0" w:color="auto"/>
              <w:bottom w:val="single" w:sz="4" w:space="0" w:color="auto"/>
              <w:right w:val="single" w:sz="4" w:space="0" w:color="auto"/>
            </w:tcBorders>
          </w:tcPr>
          <w:p w14:paraId="4275F2EE" w14:textId="77777777" w:rsidR="00E31774" w:rsidRPr="00B53F0B" w:rsidRDefault="00E31774" w:rsidP="007E0EF4">
            <w:pPr>
              <w:textAlignment w:val="baseline"/>
              <w:rPr>
                <w:sz w:val="20"/>
                <w:szCs w:val="20"/>
                <w:lang w:eastAsia="ru-RU"/>
              </w:rPr>
            </w:pPr>
            <w:r w:rsidRPr="00B53F0B">
              <w:rPr>
                <w:sz w:val="20"/>
                <w:szCs w:val="20"/>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642" w:type="dxa"/>
            <w:tcBorders>
              <w:top w:val="single" w:sz="4" w:space="0" w:color="auto"/>
              <w:left w:val="single" w:sz="4" w:space="0" w:color="auto"/>
              <w:bottom w:val="single" w:sz="4" w:space="0" w:color="auto"/>
              <w:right w:val="single" w:sz="4" w:space="0" w:color="auto"/>
            </w:tcBorders>
          </w:tcPr>
          <w:p w14:paraId="41F57857" w14:textId="77777777" w:rsidR="00E31774" w:rsidRPr="00B53F0B" w:rsidRDefault="00E31774" w:rsidP="007E0EF4">
            <w:pPr>
              <w:jc w:val="both"/>
              <w:rPr>
                <w:sz w:val="20"/>
                <w:szCs w:val="20"/>
                <w:lang w:eastAsia="ru-RU"/>
              </w:rPr>
            </w:pPr>
            <w:r w:rsidRPr="00B53F0B">
              <w:rPr>
                <w:sz w:val="20"/>
                <w:szCs w:val="20"/>
                <w:lang w:eastAsia="ru-RU"/>
              </w:rPr>
              <w:t>Предельное количество этажей – до 4 надземных этажей.</w:t>
            </w:r>
          </w:p>
          <w:p w14:paraId="01168052" w14:textId="77777777" w:rsidR="00E31774" w:rsidRPr="00B53F0B" w:rsidRDefault="00E31774" w:rsidP="007E0EF4">
            <w:pPr>
              <w:jc w:val="both"/>
              <w:rPr>
                <w:sz w:val="20"/>
                <w:szCs w:val="20"/>
                <w:lang w:eastAsia="ru-RU"/>
              </w:rPr>
            </w:pPr>
            <w:r w:rsidRPr="00B53F0B">
              <w:rPr>
                <w:sz w:val="20"/>
                <w:szCs w:val="20"/>
                <w:lang w:eastAsia="ru-RU"/>
              </w:rPr>
              <w:t>Минимальный отступ от границы земельного участка – 3 м.</w:t>
            </w:r>
          </w:p>
          <w:p w14:paraId="57456DAE" w14:textId="77777777" w:rsidR="00E31774" w:rsidRPr="00B53F0B" w:rsidRDefault="00E31774" w:rsidP="007E0EF4">
            <w:pPr>
              <w:jc w:val="both"/>
              <w:rPr>
                <w:sz w:val="20"/>
                <w:szCs w:val="20"/>
                <w:lang w:eastAsia="ru-RU"/>
              </w:rPr>
            </w:pPr>
            <w:r w:rsidRPr="00B53F0B">
              <w:rPr>
                <w:sz w:val="20"/>
                <w:szCs w:val="20"/>
                <w:lang w:eastAsia="ru-RU"/>
              </w:rPr>
              <w:t>Размеры земельных участков:</w:t>
            </w:r>
          </w:p>
          <w:p w14:paraId="1D8D8647" w14:textId="77777777" w:rsidR="00E31774" w:rsidRPr="00B53F0B" w:rsidRDefault="00E31774" w:rsidP="007E0EF4">
            <w:pPr>
              <w:jc w:val="both"/>
              <w:rPr>
                <w:sz w:val="20"/>
                <w:szCs w:val="20"/>
                <w:lang w:eastAsia="ru-RU"/>
              </w:rPr>
            </w:pPr>
            <w:r w:rsidRPr="00B53F0B">
              <w:rPr>
                <w:sz w:val="20"/>
                <w:szCs w:val="20"/>
                <w:lang w:eastAsia="ru-RU"/>
              </w:rPr>
              <w:t>не подлежат установлению.</w:t>
            </w:r>
          </w:p>
          <w:p w14:paraId="59651D78" w14:textId="77777777" w:rsidR="00E31774" w:rsidRPr="00B53F0B" w:rsidRDefault="00E31774" w:rsidP="007E0EF4">
            <w:pPr>
              <w:jc w:val="both"/>
              <w:rPr>
                <w:sz w:val="20"/>
                <w:szCs w:val="20"/>
                <w:lang w:eastAsia="ru-RU"/>
              </w:rPr>
            </w:pPr>
            <w:r w:rsidRPr="00B53F0B">
              <w:rPr>
                <w:sz w:val="20"/>
                <w:szCs w:val="20"/>
                <w:lang w:eastAsia="ru-RU"/>
              </w:rPr>
              <w:t>Максимальный процент застройки в границах земельного участка</w:t>
            </w:r>
          </w:p>
          <w:p w14:paraId="17286FF8" w14:textId="77777777" w:rsidR="00E31774" w:rsidRPr="00B53F0B" w:rsidRDefault="00E31774" w:rsidP="007E0EF4">
            <w:pPr>
              <w:numPr>
                <w:ilvl w:val="0"/>
                <w:numId w:val="102"/>
              </w:numPr>
              <w:ind w:left="317" w:hanging="283"/>
              <w:jc w:val="both"/>
              <w:rPr>
                <w:sz w:val="20"/>
                <w:szCs w:val="20"/>
                <w:lang w:eastAsia="ru-RU"/>
              </w:rPr>
            </w:pPr>
            <w:r w:rsidRPr="00B53F0B">
              <w:rPr>
                <w:sz w:val="20"/>
                <w:szCs w:val="20"/>
                <w:lang w:eastAsia="ru-RU"/>
              </w:rPr>
              <w:t>для объектов I – II класса вредности – 75%,</w:t>
            </w:r>
          </w:p>
          <w:p w14:paraId="055C3BBD" w14:textId="77777777" w:rsidR="00E31774" w:rsidRPr="00B53F0B" w:rsidRDefault="00E31774" w:rsidP="007E0EF4">
            <w:pPr>
              <w:numPr>
                <w:ilvl w:val="0"/>
                <w:numId w:val="102"/>
              </w:numPr>
              <w:ind w:left="317" w:hanging="283"/>
              <w:jc w:val="both"/>
              <w:rPr>
                <w:sz w:val="20"/>
                <w:szCs w:val="20"/>
                <w:lang w:eastAsia="ru-RU"/>
              </w:rPr>
            </w:pPr>
            <w:r w:rsidRPr="00B53F0B">
              <w:rPr>
                <w:sz w:val="20"/>
                <w:szCs w:val="20"/>
                <w:lang w:eastAsia="ru-RU"/>
              </w:rPr>
              <w:t>для объектов III класса вредности – 70%,</w:t>
            </w:r>
          </w:p>
          <w:p w14:paraId="3E6C6F71" w14:textId="77777777" w:rsidR="00E31774" w:rsidRPr="00B53F0B" w:rsidRDefault="00E31774" w:rsidP="007E0EF4">
            <w:pPr>
              <w:numPr>
                <w:ilvl w:val="0"/>
                <w:numId w:val="102"/>
              </w:numPr>
              <w:ind w:left="317" w:hanging="283"/>
              <w:jc w:val="both"/>
              <w:rPr>
                <w:sz w:val="20"/>
                <w:szCs w:val="20"/>
                <w:lang w:eastAsia="ru-RU"/>
              </w:rPr>
            </w:pPr>
            <w:r w:rsidRPr="00B53F0B">
              <w:rPr>
                <w:sz w:val="20"/>
                <w:szCs w:val="20"/>
                <w:lang w:eastAsia="ru-RU"/>
              </w:rPr>
              <w:t xml:space="preserve">для объектов IV, </w:t>
            </w:r>
            <w:proofErr w:type="gramStart"/>
            <w:r w:rsidRPr="00B53F0B">
              <w:rPr>
                <w:sz w:val="20"/>
                <w:szCs w:val="20"/>
                <w:lang w:eastAsia="ru-RU"/>
              </w:rPr>
              <w:t>V  класса</w:t>
            </w:r>
            <w:proofErr w:type="gramEnd"/>
            <w:r w:rsidRPr="00B53F0B">
              <w:rPr>
                <w:sz w:val="20"/>
                <w:szCs w:val="20"/>
                <w:lang w:eastAsia="ru-RU"/>
              </w:rPr>
              <w:t xml:space="preserve"> вредности – 65%.</w:t>
            </w:r>
          </w:p>
          <w:p w14:paraId="60FC1B37" w14:textId="77777777" w:rsidR="00E31774" w:rsidRPr="00B53F0B" w:rsidRDefault="00E31774" w:rsidP="007E0EF4">
            <w:pPr>
              <w:jc w:val="both"/>
              <w:rPr>
                <w:sz w:val="20"/>
                <w:szCs w:val="20"/>
                <w:lang w:eastAsia="ru-RU"/>
              </w:rPr>
            </w:pPr>
            <w:r w:rsidRPr="00B53F0B">
              <w:rPr>
                <w:sz w:val="20"/>
                <w:szCs w:val="20"/>
                <w:lang w:eastAsia="ru-RU"/>
              </w:rPr>
              <w:t>Минимальный процент озеленения:</w:t>
            </w:r>
          </w:p>
          <w:p w14:paraId="42ACECAA" w14:textId="77777777" w:rsidR="00E31774" w:rsidRPr="00B53F0B" w:rsidRDefault="00E31774" w:rsidP="007E0EF4">
            <w:pPr>
              <w:numPr>
                <w:ilvl w:val="0"/>
                <w:numId w:val="102"/>
              </w:numPr>
              <w:ind w:left="317" w:hanging="283"/>
              <w:jc w:val="both"/>
              <w:rPr>
                <w:sz w:val="20"/>
                <w:szCs w:val="20"/>
                <w:lang w:eastAsia="ru-RU"/>
              </w:rPr>
            </w:pPr>
            <w:r w:rsidRPr="00B53F0B">
              <w:rPr>
                <w:sz w:val="20"/>
                <w:szCs w:val="20"/>
                <w:lang w:eastAsia="ru-RU"/>
              </w:rPr>
              <w:t>для объектов I – II класса вредности – 10% от площади земельного участка,</w:t>
            </w:r>
          </w:p>
          <w:p w14:paraId="7F000DDF" w14:textId="77777777" w:rsidR="00E31774" w:rsidRPr="00B53F0B" w:rsidRDefault="00E31774" w:rsidP="007E0EF4">
            <w:pPr>
              <w:numPr>
                <w:ilvl w:val="0"/>
                <w:numId w:val="102"/>
              </w:numPr>
              <w:ind w:left="317" w:hanging="283"/>
              <w:jc w:val="both"/>
              <w:rPr>
                <w:sz w:val="20"/>
                <w:szCs w:val="20"/>
                <w:lang w:eastAsia="ru-RU"/>
              </w:rPr>
            </w:pPr>
            <w:r w:rsidRPr="00B53F0B">
              <w:rPr>
                <w:sz w:val="20"/>
                <w:szCs w:val="20"/>
                <w:lang w:eastAsia="ru-RU"/>
              </w:rPr>
              <w:t>для объектов III класса вредности – 10% от площади земельного участка,</w:t>
            </w:r>
          </w:p>
          <w:p w14:paraId="4021153B" w14:textId="77777777" w:rsidR="00E31774" w:rsidRPr="00B53F0B" w:rsidRDefault="00E31774" w:rsidP="007E0EF4">
            <w:pPr>
              <w:jc w:val="both"/>
              <w:rPr>
                <w:sz w:val="20"/>
                <w:szCs w:val="20"/>
                <w:lang w:eastAsia="ru-RU"/>
              </w:rPr>
            </w:pPr>
            <w:r w:rsidRPr="00B53F0B">
              <w:rPr>
                <w:sz w:val="20"/>
                <w:szCs w:val="20"/>
                <w:lang w:eastAsia="ru-RU"/>
              </w:rPr>
              <w:t xml:space="preserve">для объектов IV, </w:t>
            </w:r>
            <w:proofErr w:type="gramStart"/>
            <w:r w:rsidRPr="00B53F0B">
              <w:rPr>
                <w:sz w:val="20"/>
                <w:szCs w:val="20"/>
                <w:lang w:eastAsia="ru-RU"/>
              </w:rPr>
              <w:t>V  класса</w:t>
            </w:r>
            <w:proofErr w:type="gramEnd"/>
            <w:r w:rsidRPr="00B53F0B">
              <w:rPr>
                <w:sz w:val="20"/>
                <w:szCs w:val="20"/>
                <w:lang w:eastAsia="ru-RU"/>
              </w:rPr>
              <w:t xml:space="preserve"> вредности – 15% от площади земельного участка.</w:t>
            </w:r>
          </w:p>
        </w:tc>
      </w:tr>
      <w:tr w:rsidR="00E31774" w:rsidRPr="00B53F0B" w14:paraId="7C432806" w14:textId="77777777" w:rsidTr="00703618">
        <w:trPr>
          <w:trHeight w:val="302"/>
        </w:trPr>
        <w:tc>
          <w:tcPr>
            <w:tcW w:w="3641" w:type="dxa"/>
            <w:tcBorders>
              <w:top w:val="single" w:sz="4" w:space="0" w:color="auto"/>
              <w:left w:val="single" w:sz="4" w:space="0" w:color="auto"/>
              <w:bottom w:val="single" w:sz="4" w:space="0" w:color="auto"/>
              <w:right w:val="single" w:sz="4" w:space="0" w:color="auto"/>
            </w:tcBorders>
          </w:tcPr>
          <w:p w14:paraId="189FBCCC" w14:textId="77777777" w:rsidR="00E31774" w:rsidRPr="00B53F0B" w:rsidRDefault="00E31774" w:rsidP="007E0EF4">
            <w:pPr>
              <w:textAlignment w:val="baseline"/>
              <w:rPr>
                <w:sz w:val="20"/>
                <w:szCs w:val="20"/>
                <w:lang w:eastAsia="ru-RU"/>
              </w:rPr>
            </w:pPr>
            <w:r w:rsidRPr="00B53F0B">
              <w:rPr>
                <w:sz w:val="20"/>
                <w:szCs w:val="20"/>
                <w:lang w:eastAsia="ru-RU"/>
              </w:rPr>
              <w:t>Недропользование (6.1)</w:t>
            </w:r>
          </w:p>
        </w:tc>
        <w:tc>
          <w:tcPr>
            <w:tcW w:w="7807" w:type="dxa"/>
            <w:tcBorders>
              <w:top w:val="single" w:sz="4" w:space="0" w:color="auto"/>
              <w:left w:val="single" w:sz="4" w:space="0" w:color="auto"/>
              <w:bottom w:val="single" w:sz="4" w:space="0" w:color="auto"/>
              <w:right w:val="single" w:sz="4" w:space="0" w:color="auto"/>
            </w:tcBorders>
          </w:tcPr>
          <w:p w14:paraId="431AAA03" w14:textId="77777777" w:rsidR="00E31774" w:rsidRPr="00B53F0B" w:rsidRDefault="00E31774" w:rsidP="007E0EF4">
            <w:pPr>
              <w:textAlignment w:val="baseline"/>
              <w:rPr>
                <w:sz w:val="20"/>
                <w:szCs w:val="20"/>
                <w:lang w:eastAsia="ru-RU"/>
              </w:rPr>
            </w:pPr>
            <w:r w:rsidRPr="00B53F0B">
              <w:rPr>
                <w:sz w:val="20"/>
                <w:szCs w:val="20"/>
                <w:lang w:eastAsia="ru-RU"/>
              </w:rPr>
              <w:t>Осуществление геологических изысканий;</w:t>
            </w:r>
          </w:p>
          <w:p w14:paraId="70F90F00" w14:textId="77777777" w:rsidR="00E31774" w:rsidRPr="00B53F0B" w:rsidRDefault="00E31774" w:rsidP="007E0EF4">
            <w:pPr>
              <w:textAlignment w:val="baseline"/>
              <w:rPr>
                <w:sz w:val="20"/>
                <w:szCs w:val="20"/>
                <w:lang w:eastAsia="ru-RU"/>
              </w:rPr>
            </w:pPr>
            <w:r w:rsidRPr="00B53F0B">
              <w:rPr>
                <w:sz w:val="20"/>
                <w:szCs w:val="20"/>
                <w:lang w:eastAsia="ru-RU"/>
              </w:rPr>
              <w:t>добыча полезных ископаемых открытым (карьеры, отвалы) и закрытым (шахты, скважины) способами;</w:t>
            </w:r>
          </w:p>
          <w:p w14:paraId="1DC17202" w14:textId="77777777" w:rsidR="00E31774" w:rsidRPr="00B53F0B" w:rsidRDefault="00E31774" w:rsidP="007E0EF4">
            <w:pPr>
              <w:textAlignment w:val="baseline"/>
              <w:rPr>
                <w:sz w:val="20"/>
                <w:szCs w:val="20"/>
                <w:lang w:eastAsia="ru-RU"/>
              </w:rPr>
            </w:pPr>
            <w:r w:rsidRPr="00B53F0B">
              <w:rPr>
                <w:sz w:val="20"/>
                <w:szCs w:val="20"/>
                <w:lang w:eastAsia="ru-RU"/>
              </w:rPr>
              <w:t>размещение объектов капитального строительства, в том числе подземных, в целях добычи полезных ископаемых;</w:t>
            </w:r>
          </w:p>
          <w:p w14:paraId="213F65B5" w14:textId="77777777" w:rsidR="00E31774" w:rsidRPr="00B53F0B" w:rsidRDefault="00E31774" w:rsidP="007E0EF4">
            <w:pPr>
              <w:textAlignment w:val="baseline"/>
              <w:rPr>
                <w:sz w:val="20"/>
                <w:szCs w:val="20"/>
                <w:lang w:eastAsia="ru-RU"/>
              </w:rPr>
            </w:pPr>
            <w:r w:rsidRPr="00B53F0B">
              <w:rPr>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182DA653" w14:textId="77777777" w:rsidR="00E31774" w:rsidRPr="00B53F0B" w:rsidRDefault="00E31774" w:rsidP="007E0EF4">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3642" w:type="dxa"/>
            <w:tcBorders>
              <w:top w:val="single" w:sz="4" w:space="0" w:color="auto"/>
              <w:left w:val="single" w:sz="4" w:space="0" w:color="auto"/>
              <w:bottom w:val="single" w:sz="4" w:space="0" w:color="auto"/>
              <w:right w:val="single" w:sz="4" w:space="0" w:color="auto"/>
            </w:tcBorders>
          </w:tcPr>
          <w:p w14:paraId="2A528244" w14:textId="77777777" w:rsidR="00E31774" w:rsidRPr="00B53F0B" w:rsidRDefault="00E31774" w:rsidP="007E0EF4">
            <w:pPr>
              <w:jc w:val="both"/>
              <w:rPr>
                <w:sz w:val="20"/>
                <w:szCs w:val="20"/>
                <w:lang w:eastAsia="ru-RU"/>
              </w:rPr>
            </w:pPr>
            <w:r w:rsidRPr="00B53F0B">
              <w:rPr>
                <w:sz w:val="20"/>
                <w:szCs w:val="20"/>
                <w:lang w:eastAsia="ru-RU"/>
              </w:rPr>
              <w:t>Предельное количество этажей – не подлежит установлению.</w:t>
            </w:r>
          </w:p>
          <w:p w14:paraId="3A5C2273" w14:textId="77777777" w:rsidR="00E31774" w:rsidRPr="00B53F0B" w:rsidRDefault="00E31774" w:rsidP="007E0EF4">
            <w:pPr>
              <w:jc w:val="both"/>
              <w:rPr>
                <w:sz w:val="20"/>
                <w:szCs w:val="20"/>
                <w:lang w:eastAsia="ru-RU"/>
              </w:rPr>
            </w:pPr>
            <w:r w:rsidRPr="00B53F0B">
              <w:rPr>
                <w:sz w:val="20"/>
                <w:szCs w:val="20"/>
                <w:lang w:eastAsia="ru-RU"/>
              </w:rPr>
              <w:t>Минимальный отступ от границы земельного участка не подлежит установлению.</w:t>
            </w:r>
          </w:p>
          <w:p w14:paraId="7BA27502" w14:textId="77777777" w:rsidR="00E31774" w:rsidRPr="00B53F0B" w:rsidRDefault="00E31774" w:rsidP="007E0EF4">
            <w:pPr>
              <w:jc w:val="both"/>
              <w:rPr>
                <w:sz w:val="20"/>
                <w:szCs w:val="20"/>
                <w:lang w:eastAsia="ru-RU"/>
              </w:rPr>
            </w:pPr>
            <w:r w:rsidRPr="00B53F0B">
              <w:rPr>
                <w:sz w:val="20"/>
                <w:szCs w:val="20"/>
                <w:lang w:eastAsia="ru-RU"/>
              </w:rPr>
              <w:t>Размеры земельных участков:</w:t>
            </w:r>
          </w:p>
          <w:p w14:paraId="226FC8C3" w14:textId="77777777" w:rsidR="00E31774" w:rsidRPr="00B53F0B" w:rsidRDefault="00E31774" w:rsidP="007E0EF4">
            <w:pPr>
              <w:jc w:val="both"/>
              <w:rPr>
                <w:sz w:val="20"/>
                <w:szCs w:val="20"/>
                <w:lang w:eastAsia="ru-RU"/>
              </w:rPr>
            </w:pPr>
            <w:r w:rsidRPr="00B53F0B">
              <w:rPr>
                <w:sz w:val="20"/>
                <w:szCs w:val="20"/>
                <w:lang w:eastAsia="ru-RU"/>
              </w:rPr>
              <w:t>не подлежит установлению.</w:t>
            </w:r>
          </w:p>
          <w:p w14:paraId="35759E35" w14:textId="77777777" w:rsidR="00E31774" w:rsidRPr="00B53F0B" w:rsidRDefault="00E31774" w:rsidP="007E0EF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не подлежит установлению</w:t>
            </w:r>
          </w:p>
        </w:tc>
      </w:tr>
      <w:tr w:rsidR="00E31774" w:rsidRPr="00B53F0B" w14:paraId="5FFF6101" w14:textId="77777777" w:rsidTr="00703618">
        <w:trPr>
          <w:trHeight w:val="302"/>
        </w:trPr>
        <w:tc>
          <w:tcPr>
            <w:tcW w:w="3641" w:type="dxa"/>
            <w:tcBorders>
              <w:top w:val="single" w:sz="4" w:space="0" w:color="auto"/>
              <w:left w:val="single" w:sz="4" w:space="0" w:color="auto"/>
              <w:bottom w:val="single" w:sz="4" w:space="0" w:color="auto"/>
              <w:right w:val="single" w:sz="4" w:space="0" w:color="auto"/>
            </w:tcBorders>
          </w:tcPr>
          <w:p w14:paraId="3763670A" w14:textId="77777777" w:rsidR="00E31774" w:rsidRPr="00B53F0B" w:rsidRDefault="00E31774" w:rsidP="007E0EF4">
            <w:pPr>
              <w:textAlignment w:val="baseline"/>
              <w:rPr>
                <w:sz w:val="20"/>
                <w:szCs w:val="20"/>
                <w:lang w:eastAsia="ru-RU"/>
              </w:rPr>
            </w:pPr>
            <w:r w:rsidRPr="00B53F0B">
              <w:rPr>
                <w:sz w:val="20"/>
                <w:szCs w:val="20"/>
                <w:lang w:eastAsia="ru-RU"/>
              </w:rPr>
              <w:lastRenderedPageBreak/>
              <w:t>Склады (6.9)</w:t>
            </w:r>
          </w:p>
        </w:tc>
        <w:tc>
          <w:tcPr>
            <w:tcW w:w="7807" w:type="dxa"/>
            <w:tcBorders>
              <w:top w:val="single" w:sz="4" w:space="0" w:color="auto"/>
              <w:left w:val="single" w:sz="4" w:space="0" w:color="auto"/>
              <w:bottom w:val="single" w:sz="4" w:space="0" w:color="auto"/>
              <w:right w:val="single" w:sz="4" w:space="0" w:color="auto"/>
            </w:tcBorders>
          </w:tcPr>
          <w:p w14:paraId="7B74C405" w14:textId="77777777" w:rsidR="00E31774" w:rsidRPr="00B53F0B" w:rsidRDefault="00E31774" w:rsidP="007E0EF4">
            <w:pPr>
              <w:textAlignment w:val="baseline"/>
              <w:rPr>
                <w:sz w:val="20"/>
                <w:szCs w:val="20"/>
                <w:lang w:eastAsia="ru-RU"/>
              </w:rPr>
            </w:pPr>
            <w:r w:rsidRPr="00B53F0B">
              <w:rPr>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42" w:type="dxa"/>
            <w:tcBorders>
              <w:top w:val="single" w:sz="4" w:space="0" w:color="auto"/>
              <w:left w:val="single" w:sz="4" w:space="0" w:color="auto"/>
              <w:bottom w:val="single" w:sz="4" w:space="0" w:color="auto"/>
              <w:right w:val="single" w:sz="4" w:space="0" w:color="auto"/>
            </w:tcBorders>
          </w:tcPr>
          <w:p w14:paraId="4990E868" w14:textId="77777777" w:rsidR="00E31774" w:rsidRPr="00B53F0B" w:rsidRDefault="00E31774" w:rsidP="007E0EF4">
            <w:pPr>
              <w:autoSpaceDE w:val="0"/>
              <w:autoSpaceDN w:val="0"/>
              <w:adjustRightInd w:val="0"/>
              <w:jc w:val="both"/>
              <w:rPr>
                <w:sz w:val="20"/>
                <w:szCs w:val="20"/>
                <w:lang w:eastAsia="ru-RU"/>
              </w:rPr>
            </w:pPr>
            <w:r w:rsidRPr="00B53F0B">
              <w:rPr>
                <w:sz w:val="20"/>
                <w:szCs w:val="20"/>
                <w:lang w:eastAsia="ru-RU"/>
              </w:rPr>
              <w:t>Предельное количество этажей – до 3 надземных этажей.</w:t>
            </w:r>
          </w:p>
          <w:p w14:paraId="5730A988" w14:textId="77777777" w:rsidR="00E31774" w:rsidRPr="00B53F0B" w:rsidRDefault="00E31774" w:rsidP="007E0EF4">
            <w:pPr>
              <w:autoSpaceDE w:val="0"/>
              <w:autoSpaceDN w:val="0"/>
              <w:adjustRightInd w:val="0"/>
              <w:jc w:val="both"/>
              <w:rPr>
                <w:sz w:val="20"/>
                <w:szCs w:val="20"/>
                <w:lang w:eastAsia="ru-RU"/>
              </w:rPr>
            </w:pPr>
            <w:r w:rsidRPr="00B53F0B">
              <w:rPr>
                <w:sz w:val="20"/>
                <w:szCs w:val="20"/>
                <w:lang w:eastAsia="ru-RU"/>
              </w:rPr>
              <w:t>Минимальный отступ от границы земельного участка – 3 м.</w:t>
            </w:r>
          </w:p>
          <w:p w14:paraId="00E4B8C0" w14:textId="77777777" w:rsidR="00E31774" w:rsidRPr="00B53F0B" w:rsidRDefault="00E31774" w:rsidP="007E0EF4">
            <w:pPr>
              <w:autoSpaceDE w:val="0"/>
              <w:autoSpaceDN w:val="0"/>
              <w:adjustRightInd w:val="0"/>
              <w:jc w:val="both"/>
              <w:rPr>
                <w:sz w:val="20"/>
                <w:szCs w:val="20"/>
                <w:lang w:eastAsia="ru-RU"/>
              </w:rPr>
            </w:pPr>
            <w:r w:rsidRPr="00B53F0B">
              <w:rPr>
                <w:sz w:val="20"/>
                <w:szCs w:val="20"/>
                <w:lang w:eastAsia="ru-RU"/>
              </w:rPr>
              <w:t>Размеры земельных участков:</w:t>
            </w:r>
          </w:p>
          <w:p w14:paraId="61905844" w14:textId="77777777" w:rsidR="00E31774" w:rsidRPr="00B53F0B" w:rsidRDefault="00E31774" w:rsidP="007E0EF4">
            <w:pPr>
              <w:autoSpaceDE w:val="0"/>
              <w:autoSpaceDN w:val="0"/>
              <w:adjustRightInd w:val="0"/>
              <w:jc w:val="both"/>
              <w:rPr>
                <w:sz w:val="20"/>
                <w:szCs w:val="20"/>
                <w:lang w:eastAsia="ru-RU"/>
              </w:rPr>
            </w:pPr>
            <w:r w:rsidRPr="00B53F0B">
              <w:rPr>
                <w:sz w:val="20"/>
                <w:szCs w:val="20"/>
                <w:lang w:eastAsia="ru-RU"/>
              </w:rPr>
              <w:t>- минимальный – 1000 кв. м;</w:t>
            </w:r>
          </w:p>
          <w:p w14:paraId="79972395" w14:textId="77777777" w:rsidR="00E31774" w:rsidRPr="00B53F0B" w:rsidRDefault="00E31774" w:rsidP="007E0EF4">
            <w:pPr>
              <w:autoSpaceDE w:val="0"/>
              <w:autoSpaceDN w:val="0"/>
              <w:adjustRightInd w:val="0"/>
              <w:jc w:val="both"/>
              <w:rPr>
                <w:sz w:val="20"/>
                <w:szCs w:val="20"/>
                <w:lang w:eastAsia="ru-RU"/>
              </w:rPr>
            </w:pPr>
            <w:r w:rsidRPr="00B53F0B">
              <w:rPr>
                <w:sz w:val="20"/>
                <w:szCs w:val="20"/>
                <w:lang w:eastAsia="ru-RU"/>
              </w:rPr>
              <w:t>- максимальный – не подлежит установлению.</w:t>
            </w:r>
          </w:p>
          <w:p w14:paraId="363D129A" w14:textId="77777777" w:rsidR="00E31774" w:rsidRPr="00B53F0B" w:rsidRDefault="00E31774" w:rsidP="007E0EF4">
            <w:pPr>
              <w:autoSpaceDE w:val="0"/>
              <w:autoSpaceDN w:val="0"/>
              <w:adjustRightInd w:val="0"/>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65.</w:t>
            </w:r>
          </w:p>
        </w:tc>
      </w:tr>
      <w:tr w:rsidR="00E31774" w:rsidRPr="00B53F0B" w14:paraId="6856CF4B" w14:textId="77777777" w:rsidTr="00703618">
        <w:trPr>
          <w:trHeight w:val="302"/>
        </w:trPr>
        <w:tc>
          <w:tcPr>
            <w:tcW w:w="3641" w:type="dxa"/>
            <w:tcBorders>
              <w:top w:val="single" w:sz="4" w:space="0" w:color="auto"/>
              <w:left w:val="single" w:sz="4" w:space="0" w:color="auto"/>
              <w:bottom w:val="single" w:sz="4" w:space="0" w:color="auto"/>
              <w:right w:val="single" w:sz="4" w:space="0" w:color="auto"/>
            </w:tcBorders>
          </w:tcPr>
          <w:p w14:paraId="63395301" w14:textId="77777777" w:rsidR="00E31774" w:rsidRPr="00B53F0B" w:rsidRDefault="00E31774" w:rsidP="007E0EF4">
            <w:pPr>
              <w:textAlignment w:val="baseline"/>
              <w:rPr>
                <w:sz w:val="20"/>
                <w:szCs w:val="20"/>
                <w:lang w:eastAsia="ru-RU"/>
              </w:rPr>
            </w:pPr>
            <w:r w:rsidRPr="00B53F0B">
              <w:rPr>
                <w:sz w:val="20"/>
                <w:szCs w:val="20"/>
                <w:lang w:eastAsia="ru-RU"/>
              </w:rPr>
              <w:t>Складские площадки (6.9.1)</w:t>
            </w:r>
          </w:p>
        </w:tc>
        <w:tc>
          <w:tcPr>
            <w:tcW w:w="7807" w:type="dxa"/>
            <w:tcBorders>
              <w:top w:val="single" w:sz="4" w:space="0" w:color="auto"/>
              <w:left w:val="single" w:sz="4" w:space="0" w:color="auto"/>
              <w:bottom w:val="single" w:sz="4" w:space="0" w:color="auto"/>
              <w:right w:val="single" w:sz="4" w:space="0" w:color="auto"/>
            </w:tcBorders>
          </w:tcPr>
          <w:p w14:paraId="29323FEE" w14:textId="77777777" w:rsidR="00E31774" w:rsidRPr="00B53F0B" w:rsidRDefault="00E31774" w:rsidP="007E0EF4">
            <w:pPr>
              <w:textAlignment w:val="baseline"/>
              <w:rPr>
                <w:sz w:val="20"/>
                <w:szCs w:val="20"/>
                <w:lang w:eastAsia="ru-RU"/>
              </w:rPr>
            </w:pPr>
            <w:r w:rsidRPr="00B53F0B">
              <w:rPr>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3642" w:type="dxa"/>
            <w:tcBorders>
              <w:top w:val="single" w:sz="4" w:space="0" w:color="auto"/>
              <w:left w:val="single" w:sz="4" w:space="0" w:color="auto"/>
              <w:bottom w:val="single" w:sz="4" w:space="0" w:color="auto"/>
              <w:right w:val="single" w:sz="4" w:space="0" w:color="auto"/>
            </w:tcBorders>
          </w:tcPr>
          <w:p w14:paraId="07CB5CE4" w14:textId="77777777" w:rsidR="00E31774" w:rsidRPr="00B53F0B" w:rsidRDefault="00E31774" w:rsidP="007E0EF4">
            <w:pPr>
              <w:autoSpaceDE w:val="0"/>
              <w:autoSpaceDN w:val="0"/>
              <w:adjustRightInd w:val="0"/>
              <w:jc w:val="both"/>
              <w:rPr>
                <w:sz w:val="20"/>
                <w:szCs w:val="20"/>
                <w:lang w:eastAsia="ru-RU"/>
              </w:rPr>
            </w:pPr>
            <w:r w:rsidRPr="00B53F0B">
              <w:rPr>
                <w:sz w:val="20"/>
                <w:szCs w:val="20"/>
                <w:lang w:eastAsia="ru-RU"/>
              </w:rPr>
              <w:t>Минимальный отступ от границы земельного участка – 3 м.</w:t>
            </w:r>
          </w:p>
          <w:p w14:paraId="1FB738A0" w14:textId="77777777" w:rsidR="00E31774" w:rsidRPr="00B53F0B" w:rsidRDefault="00E31774" w:rsidP="007E0EF4">
            <w:pPr>
              <w:autoSpaceDE w:val="0"/>
              <w:autoSpaceDN w:val="0"/>
              <w:adjustRightInd w:val="0"/>
              <w:jc w:val="both"/>
              <w:rPr>
                <w:sz w:val="20"/>
                <w:szCs w:val="20"/>
                <w:lang w:eastAsia="ru-RU"/>
              </w:rPr>
            </w:pPr>
            <w:r w:rsidRPr="00B53F0B">
              <w:rPr>
                <w:sz w:val="20"/>
                <w:szCs w:val="20"/>
                <w:lang w:eastAsia="ru-RU"/>
              </w:rPr>
              <w:t>Размеры земельных участков:</w:t>
            </w:r>
          </w:p>
          <w:p w14:paraId="53040287" w14:textId="77777777" w:rsidR="00E31774" w:rsidRPr="00B53F0B" w:rsidRDefault="00E31774" w:rsidP="007E0EF4">
            <w:pPr>
              <w:autoSpaceDE w:val="0"/>
              <w:autoSpaceDN w:val="0"/>
              <w:adjustRightInd w:val="0"/>
              <w:jc w:val="both"/>
              <w:rPr>
                <w:sz w:val="20"/>
                <w:szCs w:val="20"/>
                <w:lang w:eastAsia="ru-RU"/>
              </w:rPr>
            </w:pPr>
            <w:r w:rsidRPr="00B53F0B">
              <w:rPr>
                <w:sz w:val="20"/>
                <w:szCs w:val="20"/>
                <w:lang w:eastAsia="ru-RU"/>
              </w:rPr>
              <w:t>- минимальный – 1000 кв. м;</w:t>
            </w:r>
          </w:p>
          <w:p w14:paraId="5BE1DBEB" w14:textId="77777777" w:rsidR="00E31774" w:rsidRPr="00B53F0B" w:rsidRDefault="00E31774" w:rsidP="007E0EF4">
            <w:pPr>
              <w:autoSpaceDE w:val="0"/>
              <w:autoSpaceDN w:val="0"/>
              <w:adjustRightInd w:val="0"/>
              <w:jc w:val="both"/>
              <w:rPr>
                <w:sz w:val="20"/>
                <w:szCs w:val="20"/>
                <w:lang w:eastAsia="ru-RU"/>
              </w:rPr>
            </w:pPr>
            <w:r w:rsidRPr="00B53F0B">
              <w:rPr>
                <w:sz w:val="20"/>
                <w:szCs w:val="20"/>
                <w:lang w:eastAsia="ru-RU"/>
              </w:rPr>
              <w:t>- максимальный – не подлежит установлению.</w:t>
            </w:r>
          </w:p>
          <w:p w14:paraId="02BEAF46" w14:textId="77777777" w:rsidR="00E31774" w:rsidRPr="00B53F0B" w:rsidRDefault="00E31774" w:rsidP="007E0EF4">
            <w:pPr>
              <w:autoSpaceDE w:val="0"/>
              <w:autoSpaceDN w:val="0"/>
              <w:adjustRightInd w:val="0"/>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65.</w:t>
            </w:r>
          </w:p>
        </w:tc>
      </w:tr>
      <w:tr w:rsidR="00E31774" w:rsidRPr="00B53F0B" w14:paraId="431D7EC2" w14:textId="77777777" w:rsidTr="00703618">
        <w:tc>
          <w:tcPr>
            <w:tcW w:w="3641" w:type="dxa"/>
            <w:tcBorders>
              <w:top w:val="single" w:sz="4" w:space="0" w:color="auto"/>
              <w:left w:val="single" w:sz="4" w:space="0" w:color="auto"/>
              <w:bottom w:val="single" w:sz="4" w:space="0" w:color="auto"/>
              <w:right w:val="single" w:sz="4" w:space="0" w:color="auto"/>
            </w:tcBorders>
          </w:tcPr>
          <w:p w14:paraId="655B594C" w14:textId="77777777" w:rsidR="00E31774" w:rsidRPr="00B53F0B" w:rsidRDefault="00E31774" w:rsidP="007E0EF4">
            <w:pPr>
              <w:textAlignment w:val="baseline"/>
              <w:rPr>
                <w:sz w:val="20"/>
                <w:szCs w:val="20"/>
                <w:lang w:eastAsia="ru-RU"/>
              </w:rPr>
            </w:pPr>
            <w:r w:rsidRPr="00B53F0B">
              <w:rPr>
                <w:sz w:val="20"/>
                <w:szCs w:val="20"/>
                <w:lang w:eastAsia="ru-RU"/>
              </w:rPr>
              <w:t>Деловое управление (4.1)</w:t>
            </w:r>
          </w:p>
        </w:tc>
        <w:tc>
          <w:tcPr>
            <w:tcW w:w="7807" w:type="dxa"/>
            <w:tcBorders>
              <w:top w:val="single" w:sz="4" w:space="0" w:color="auto"/>
              <w:left w:val="single" w:sz="4" w:space="0" w:color="auto"/>
              <w:bottom w:val="single" w:sz="4" w:space="0" w:color="auto"/>
              <w:right w:val="single" w:sz="4" w:space="0" w:color="auto"/>
            </w:tcBorders>
          </w:tcPr>
          <w:p w14:paraId="7C7D9C69" w14:textId="77777777" w:rsidR="00E31774" w:rsidRPr="00B53F0B" w:rsidRDefault="00E31774" w:rsidP="007E0EF4">
            <w:pPr>
              <w:textAlignment w:val="baseline"/>
              <w:rPr>
                <w:sz w:val="20"/>
                <w:szCs w:val="20"/>
                <w:lang w:eastAsia="ru-RU"/>
              </w:rPr>
            </w:pPr>
            <w:r w:rsidRPr="00B53F0B">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42" w:type="dxa"/>
            <w:tcBorders>
              <w:top w:val="single" w:sz="4" w:space="0" w:color="auto"/>
              <w:left w:val="single" w:sz="4" w:space="0" w:color="auto"/>
              <w:bottom w:val="single" w:sz="4" w:space="0" w:color="auto"/>
              <w:right w:val="single" w:sz="4" w:space="0" w:color="auto"/>
            </w:tcBorders>
          </w:tcPr>
          <w:p w14:paraId="79E6663F" w14:textId="77777777" w:rsidR="00E31774" w:rsidRPr="00B53F0B" w:rsidRDefault="00E31774" w:rsidP="007E0EF4">
            <w:pPr>
              <w:jc w:val="both"/>
              <w:rPr>
                <w:sz w:val="20"/>
                <w:szCs w:val="20"/>
                <w:lang w:eastAsia="ru-RU"/>
              </w:rPr>
            </w:pPr>
            <w:r w:rsidRPr="00B53F0B">
              <w:rPr>
                <w:sz w:val="20"/>
                <w:szCs w:val="20"/>
                <w:lang w:eastAsia="ru-RU"/>
              </w:rPr>
              <w:t>Предельное количество этажей – до 5 надземных этажей.</w:t>
            </w:r>
          </w:p>
          <w:p w14:paraId="16ED73B4" w14:textId="77777777" w:rsidR="00E31774" w:rsidRPr="00B53F0B" w:rsidRDefault="00E31774" w:rsidP="007E0EF4">
            <w:pPr>
              <w:jc w:val="both"/>
              <w:rPr>
                <w:sz w:val="20"/>
                <w:szCs w:val="20"/>
                <w:lang w:eastAsia="ru-RU"/>
              </w:rPr>
            </w:pPr>
            <w:r w:rsidRPr="00B53F0B">
              <w:rPr>
                <w:sz w:val="20"/>
                <w:szCs w:val="20"/>
                <w:lang w:eastAsia="ru-RU"/>
              </w:rPr>
              <w:t>Минимальный отступ от границы земельного участка – 5 м.</w:t>
            </w:r>
          </w:p>
          <w:p w14:paraId="2E7C7AC3" w14:textId="77777777" w:rsidR="00E31774" w:rsidRPr="00B53F0B" w:rsidRDefault="00E31774" w:rsidP="007E0EF4">
            <w:pPr>
              <w:jc w:val="both"/>
              <w:rPr>
                <w:sz w:val="20"/>
                <w:szCs w:val="20"/>
                <w:lang w:eastAsia="ru-RU"/>
              </w:rPr>
            </w:pPr>
            <w:r w:rsidRPr="00B53F0B">
              <w:rPr>
                <w:sz w:val="20"/>
                <w:szCs w:val="20"/>
                <w:lang w:eastAsia="ru-RU"/>
              </w:rPr>
              <w:t>Размеры земельных участков:</w:t>
            </w:r>
          </w:p>
          <w:p w14:paraId="787E516B" w14:textId="77777777" w:rsidR="00E31774" w:rsidRPr="00B53F0B" w:rsidRDefault="00E31774" w:rsidP="007E0EF4">
            <w:pPr>
              <w:jc w:val="both"/>
              <w:rPr>
                <w:sz w:val="20"/>
                <w:szCs w:val="20"/>
                <w:lang w:eastAsia="ru-RU"/>
              </w:rPr>
            </w:pPr>
            <w:r w:rsidRPr="00B53F0B">
              <w:rPr>
                <w:sz w:val="20"/>
                <w:szCs w:val="20"/>
                <w:lang w:eastAsia="ru-RU"/>
              </w:rPr>
              <w:t>- минимальный – 200;</w:t>
            </w:r>
          </w:p>
          <w:p w14:paraId="21067A1F" w14:textId="77777777" w:rsidR="00E31774" w:rsidRPr="00B53F0B" w:rsidRDefault="00E31774" w:rsidP="007E0EF4">
            <w:pPr>
              <w:jc w:val="both"/>
              <w:rPr>
                <w:sz w:val="20"/>
                <w:szCs w:val="20"/>
                <w:lang w:eastAsia="ru-RU"/>
              </w:rPr>
            </w:pPr>
            <w:r w:rsidRPr="00B53F0B">
              <w:rPr>
                <w:sz w:val="20"/>
                <w:szCs w:val="20"/>
                <w:lang w:eastAsia="ru-RU"/>
              </w:rPr>
              <w:t>- максимальный – не подлежит установлению.</w:t>
            </w:r>
          </w:p>
          <w:p w14:paraId="1087C1AB" w14:textId="77777777" w:rsidR="00E31774" w:rsidRPr="00B53F0B" w:rsidRDefault="00E31774" w:rsidP="007E0EF4">
            <w:pPr>
              <w:autoSpaceDE w:val="0"/>
              <w:autoSpaceDN w:val="0"/>
              <w:adjustRightInd w:val="0"/>
              <w:jc w:val="both"/>
              <w:rPr>
                <w:rFonts w:eastAsia="Calibri"/>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r>
      <w:tr w:rsidR="00E31774" w:rsidRPr="00B53F0B" w14:paraId="292C4B93" w14:textId="77777777" w:rsidTr="00703618">
        <w:tc>
          <w:tcPr>
            <w:tcW w:w="3641" w:type="dxa"/>
            <w:tcBorders>
              <w:top w:val="single" w:sz="4" w:space="0" w:color="auto"/>
              <w:left w:val="single" w:sz="4" w:space="0" w:color="auto"/>
              <w:bottom w:val="single" w:sz="4" w:space="0" w:color="auto"/>
              <w:right w:val="single" w:sz="4" w:space="0" w:color="auto"/>
            </w:tcBorders>
          </w:tcPr>
          <w:p w14:paraId="5D94B6CF" w14:textId="77777777" w:rsidR="00E31774" w:rsidRPr="00B53F0B" w:rsidRDefault="00E31774" w:rsidP="007E0EF4">
            <w:pPr>
              <w:textAlignment w:val="baseline"/>
              <w:rPr>
                <w:sz w:val="20"/>
                <w:szCs w:val="20"/>
                <w:lang w:eastAsia="ru-RU"/>
              </w:rPr>
            </w:pPr>
            <w:r w:rsidRPr="00B53F0B">
              <w:rPr>
                <w:sz w:val="20"/>
                <w:szCs w:val="20"/>
                <w:lang w:eastAsia="ru-RU"/>
              </w:rPr>
              <w:t>Коммунальное обслуживание (3.1)</w:t>
            </w:r>
          </w:p>
        </w:tc>
        <w:tc>
          <w:tcPr>
            <w:tcW w:w="7807" w:type="dxa"/>
            <w:tcBorders>
              <w:top w:val="single" w:sz="4" w:space="0" w:color="auto"/>
              <w:left w:val="single" w:sz="4" w:space="0" w:color="auto"/>
              <w:bottom w:val="single" w:sz="4" w:space="0" w:color="auto"/>
              <w:right w:val="single" w:sz="4" w:space="0" w:color="auto"/>
            </w:tcBorders>
          </w:tcPr>
          <w:p w14:paraId="2D361757" w14:textId="77777777" w:rsidR="00E31774" w:rsidRPr="00B53F0B" w:rsidRDefault="00E31774" w:rsidP="007E0EF4">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Borders>
              <w:top w:val="single" w:sz="4" w:space="0" w:color="auto"/>
              <w:left w:val="single" w:sz="4" w:space="0" w:color="auto"/>
              <w:bottom w:val="single" w:sz="4" w:space="0" w:color="auto"/>
              <w:right w:val="single" w:sz="4" w:space="0" w:color="auto"/>
            </w:tcBorders>
          </w:tcPr>
          <w:p w14:paraId="0F2A2CEA" w14:textId="77777777" w:rsidR="00E31774" w:rsidRPr="00B53F0B" w:rsidRDefault="00E31774" w:rsidP="007E0EF4">
            <w:pPr>
              <w:autoSpaceDE w:val="0"/>
              <w:autoSpaceDN w:val="0"/>
              <w:adjustRightInd w:val="0"/>
              <w:jc w:val="both"/>
              <w:rPr>
                <w:rFonts w:eastAsia="Calibri"/>
                <w:sz w:val="20"/>
                <w:szCs w:val="20"/>
                <w:lang w:eastAsia="ru-RU"/>
              </w:rPr>
            </w:pPr>
            <w:r w:rsidRPr="00B53F0B">
              <w:rPr>
                <w:rFonts w:eastAsia="Calibri"/>
                <w:sz w:val="20"/>
                <w:szCs w:val="20"/>
                <w:lang w:eastAsia="ru-RU"/>
              </w:rPr>
              <w:t>Предельное количество этажей – до 2 надземных этажей.</w:t>
            </w:r>
          </w:p>
          <w:p w14:paraId="6009CB59" w14:textId="77777777" w:rsidR="00E31774" w:rsidRPr="00B53F0B" w:rsidRDefault="00E31774" w:rsidP="007E0EF4">
            <w:pPr>
              <w:autoSpaceDE w:val="0"/>
              <w:autoSpaceDN w:val="0"/>
              <w:adjustRightInd w:val="0"/>
              <w:jc w:val="both"/>
              <w:rPr>
                <w:rFonts w:eastAsia="Calibri"/>
                <w:sz w:val="20"/>
                <w:szCs w:val="20"/>
                <w:lang w:eastAsia="ru-RU"/>
              </w:rPr>
            </w:pPr>
            <w:r w:rsidRPr="00B53F0B">
              <w:rPr>
                <w:rFonts w:eastAsia="Calibri"/>
                <w:sz w:val="20"/>
                <w:szCs w:val="20"/>
                <w:lang w:eastAsia="ru-RU"/>
              </w:rPr>
              <w:t>Минимальный отступ от границы земельного участка – 0,5 м.</w:t>
            </w:r>
          </w:p>
          <w:p w14:paraId="72CAF3F7" w14:textId="77777777" w:rsidR="00E31774" w:rsidRPr="00B53F0B" w:rsidRDefault="00E31774" w:rsidP="007E0EF4">
            <w:pPr>
              <w:autoSpaceDE w:val="0"/>
              <w:autoSpaceDN w:val="0"/>
              <w:adjustRightInd w:val="0"/>
              <w:jc w:val="both"/>
              <w:rPr>
                <w:rFonts w:eastAsia="Calibri"/>
                <w:sz w:val="20"/>
                <w:szCs w:val="20"/>
                <w:lang w:eastAsia="ru-RU"/>
              </w:rPr>
            </w:pPr>
            <w:r w:rsidRPr="00B53F0B">
              <w:rPr>
                <w:rFonts w:eastAsia="Calibri"/>
                <w:sz w:val="20"/>
                <w:szCs w:val="20"/>
                <w:lang w:eastAsia="ru-RU"/>
              </w:rPr>
              <w:t>Минимальный размер земельных участков – 4 кв. м.</w:t>
            </w:r>
          </w:p>
          <w:p w14:paraId="6EFE3460" w14:textId="77777777" w:rsidR="00E31774" w:rsidRPr="00B53F0B" w:rsidRDefault="00E31774" w:rsidP="007E0EF4">
            <w:pPr>
              <w:autoSpaceDE w:val="0"/>
              <w:autoSpaceDN w:val="0"/>
              <w:adjustRightInd w:val="0"/>
              <w:jc w:val="both"/>
              <w:rPr>
                <w:rFonts w:eastAsia="Calibri"/>
                <w:sz w:val="20"/>
                <w:szCs w:val="20"/>
                <w:lang w:eastAsia="ru-RU"/>
              </w:rPr>
            </w:pPr>
            <w:r w:rsidRPr="00B53F0B">
              <w:rPr>
                <w:rFonts w:eastAsia="Calibri"/>
                <w:sz w:val="20"/>
                <w:szCs w:val="20"/>
                <w:lang w:eastAsia="ru-RU"/>
              </w:rPr>
              <w:t>Максимальный процент застройки зданиями и сооружениями в границах земельного участка – 90.</w:t>
            </w:r>
            <w:r w:rsidRPr="00B53F0B" w:rsidDel="00E90BA9">
              <w:rPr>
                <w:rFonts w:eastAsia="Calibri"/>
                <w:sz w:val="20"/>
                <w:szCs w:val="20"/>
                <w:lang w:eastAsia="ru-RU"/>
              </w:rPr>
              <w:t xml:space="preserve"> </w:t>
            </w:r>
          </w:p>
        </w:tc>
      </w:tr>
      <w:tr w:rsidR="00E31774" w:rsidRPr="00B53F0B" w14:paraId="6B922C5E" w14:textId="77777777" w:rsidTr="00703618">
        <w:tc>
          <w:tcPr>
            <w:tcW w:w="3641" w:type="dxa"/>
            <w:tcBorders>
              <w:top w:val="single" w:sz="4" w:space="0" w:color="auto"/>
              <w:left w:val="single" w:sz="4" w:space="0" w:color="auto"/>
              <w:bottom w:val="single" w:sz="4" w:space="0" w:color="auto"/>
              <w:right w:val="single" w:sz="4" w:space="0" w:color="auto"/>
            </w:tcBorders>
          </w:tcPr>
          <w:p w14:paraId="235C1441" w14:textId="77777777" w:rsidR="00E31774" w:rsidRPr="00B53F0B" w:rsidRDefault="00E31774" w:rsidP="007E0EF4">
            <w:pPr>
              <w:textAlignment w:val="baseline"/>
              <w:rPr>
                <w:sz w:val="20"/>
                <w:szCs w:val="20"/>
                <w:lang w:eastAsia="ru-RU"/>
              </w:rPr>
            </w:pPr>
            <w:r w:rsidRPr="00B53F0B">
              <w:rPr>
                <w:sz w:val="20"/>
                <w:szCs w:val="20"/>
                <w:lang w:eastAsia="ru-RU"/>
              </w:rPr>
              <w:t>Предоставление коммунальных услуг (3.1.1)</w:t>
            </w:r>
          </w:p>
        </w:tc>
        <w:tc>
          <w:tcPr>
            <w:tcW w:w="7807" w:type="dxa"/>
            <w:tcBorders>
              <w:top w:val="single" w:sz="4" w:space="0" w:color="auto"/>
              <w:left w:val="single" w:sz="4" w:space="0" w:color="auto"/>
              <w:bottom w:val="single" w:sz="4" w:space="0" w:color="auto"/>
              <w:right w:val="single" w:sz="4" w:space="0" w:color="auto"/>
            </w:tcBorders>
          </w:tcPr>
          <w:p w14:paraId="1E81D0E4" w14:textId="77777777" w:rsidR="00E31774" w:rsidRPr="00B53F0B" w:rsidRDefault="00E31774" w:rsidP="007E0EF4">
            <w:pPr>
              <w:textAlignment w:val="baseline"/>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vMerge/>
            <w:tcBorders>
              <w:top w:val="single" w:sz="4" w:space="0" w:color="auto"/>
              <w:left w:val="single" w:sz="4" w:space="0" w:color="auto"/>
              <w:bottom w:val="single" w:sz="4" w:space="0" w:color="auto"/>
              <w:right w:val="single" w:sz="4" w:space="0" w:color="auto"/>
            </w:tcBorders>
          </w:tcPr>
          <w:p w14:paraId="7537750B" w14:textId="77777777" w:rsidR="00E31774" w:rsidRPr="00B53F0B" w:rsidRDefault="00E31774" w:rsidP="007E0EF4">
            <w:pPr>
              <w:autoSpaceDE w:val="0"/>
              <w:autoSpaceDN w:val="0"/>
              <w:adjustRightInd w:val="0"/>
              <w:jc w:val="both"/>
              <w:rPr>
                <w:rFonts w:eastAsia="Calibri"/>
                <w:sz w:val="20"/>
                <w:szCs w:val="20"/>
                <w:lang w:eastAsia="ru-RU"/>
              </w:rPr>
            </w:pPr>
          </w:p>
        </w:tc>
      </w:tr>
      <w:tr w:rsidR="00E31774" w:rsidRPr="00B53F0B" w14:paraId="3FEC4AB0" w14:textId="77777777" w:rsidTr="00703618">
        <w:tc>
          <w:tcPr>
            <w:tcW w:w="3641" w:type="dxa"/>
            <w:tcBorders>
              <w:top w:val="single" w:sz="4" w:space="0" w:color="auto"/>
              <w:left w:val="single" w:sz="4" w:space="0" w:color="auto"/>
              <w:bottom w:val="single" w:sz="4" w:space="0" w:color="auto"/>
              <w:right w:val="single" w:sz="4" w:space="0" w:color="auto"/>
            </w:tcBorders>
          </w:tcPr>
          <w:p w14:paraId="61BCF846" w14:textId="77777777" w:rsidR="00E31774" w:rsidRPr="00B53F0B" w:rsidRDefault="00E31774" w:rsidP="007E0EF4">
            <w:pPr>
              <w:textAlignment w:val="baseline"/>
              <w:rPr>
                <w:sz w:val="20"/>
                <w:szCs w:val="20"/>
                <w:lang w:eastAsia="ru-RU"/>
              </w:rPr>
            </w:pPr>
            <w:r w:rsidRPr="00B53F0B">
              <w:rPr>
                <w:sz w:val="20"/>
                <w:szCs w:val="20"/>
                <w:lang w:eastAsia="ru-RU"/>
              </w:rPr>
              <w:lastRenderedPageBreak/>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7807" w:type="dxa"/>
            <w:tcBorders>
              <w:top w:val="single" w:sz="4" w:space="0" w:color="auto"/>
              <w:left w:val="single" w:sz="4" w:space="0" w:color="auto"/>
              <w:bottom w:val="single" w:sz="4" w:space="0" w:color="auto"/>
              <w:right w:val="single" w:sz="4" w:space="0" w:color="auto"/>
            </w:tcBorders>
          </w:tcPr>
          <w:p w14:paraId="298D8573" w14:textId="77777777" w:rsidR="00E31774" w:rsidRPr="00B53F0B" w:rsidRDefault="00E31774" w:rsidP="007E0EF4">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Borders>
              <w:top w:val="single" w:sz="4" w:space="0" w:color="auto"/>
              <w:left w:val="single" w:sz="4" w:space="0" w:color="auto"/>
              <w:bottom w:val="single" w:sz="4" w:space="0" w:color="auto"/>
              <w:right w:val="single" w:sz="4" w:space="0" w:color="auto"/>
            </w:tcBorders>
          </w:tcPr>
          <w:p w14:paraId="35455575" w14:textId="77777777" w:rsidR="00E31774" w:rsidRPr="00B53F0B" w:rsidRDefault="00E31774" w:rsidP="007E0EF4">
            <w:pPr>
              <w:autoSpaceDE w:val="0"/>
              <w:autoSpaceDN w:val="0"/>
              <w:adjustRightInd w:val="0"/>
              <w:jc w:val="both"/>
              <w:rPr>
                <w:rFonts w:eastAsia="Calibri"/>
                <w:sz w:val="20"/>
                <w:szCs w:val="20"/>
                <w:lang w:eastAsia="ru-RU"/>
              </w:rPr>
            </w:pPr>
          </w:p>
        </w:tc>
      </w:tr>
      <w:tr w:rsidR="00E31774" w:rsidRPr="00B53F0B" w14:paraId="3E5F8FFF" w14:textId="77777777" w:rsidTr="00703618">
        <w:tc>
          <w:tcPr>
            <w:tcW w:w="3641" w:type="dxa"/>
            <w:tcBorders>
              <w:top w:val="single" w:sz="4" w:space="0" w:color="auto"/>
              <w:left w:val="single" w:sz="4" w:space="0" w:color="auto"/>
              <w:bottom w:val="single" w:sz="4" w:space="0" w:color="auto"/>
              <w:right w:val="single" w:sz="4" w:space="0" w:color="auto"/>
            </w:tcBorders>
          </w:tcPr>
          <w:p w14:paraId="66FA0BF7" w14:textId="77777777" w:rsidR="00E31774" w:rsidRPr="00B53F0B" w:rsidRDefault="00E31774" w:rsidP="007E0EF4">
            <w:pPr>
              <w:textAlignment w:val="baseline"/>
              <w:rPr>
                <w:sz w:val="20"/>
                <w:szCs w:val="20"/>
                <w:lang w:eastAsia="ru-RU"/>
              </w:rPr>
            </w:pPr>
            <w:r w:rsidRPr="00B53F0B">
              <w:rPr>
                <w:sz w:val="20"/>
                <w:szCs w:val="20"/>
                <w:lang w:eastAsia="ru-RU"/>
              </w:rPr>
              <w:t>Хранение автотранспорта (2.7.1)</w:t>
            </w:r>
          </w:p>
        </w:tc>
        <w:tc>
          <w:tcPr>
            <w:tcW w:w="7807" w:type="dxa"/>
            <w:tcBorders>
              <w:top w:val="single" w:sz="4" w:space="0" w:color="auto"/>
              <w:left w:val="single" w:sz="4" w:space="0" w:color="auto"/>
              <w:bottom w:val="single" w:sz="4" w:space="0" w:color="auto"/>
              <w:right w:val="single" w:sz="4" w:space="0" w:color="auto"/>
            </w:tcBorders>
          </w:tcPr>
          <w:p w14:paraId="21A9EE41" w14:textId="77777777" w:rsidR="00E31774" w:rsidRPr="00B53F0B" w:rsidRDefault="00E31774" w:rsidP="007E0EF4">
            <w:pPr>
              <w:textAlignment w:val="baseline"/>
              <w:rPr>
                <w:sz w:val="20"/>
                <w:szCs w:val="20"/>
                <w:lang w:eastAsia="ru-RU"/>
              </w:rPr>
            </w:pPr>
            <w:r w:rsidRPr="00B53F0B">
              <w:rPr>
                <w:sz w:val="20"/>
                <w:szCs w:val="20"/>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3642" w:type="dxa"/>
            <w:tcBorders>
              <w:top w:val="single" w:sz="4" w:space="0" w:color="auto"/>
              <w:left w:val="single" w:sz="4" w:space="0" w:color="auto"/>
              <w:bottom w:val="single" w:sz="4" w:space="0" w:color="auto"/>
              <w:right w:val="single" w:sz="4" w:space="0" w:color="auto"/>
            </w:tcBorders>
          </w:tcPr>
          <w:p w14:paraId="0F260031" w14:textId="77777777" w:rsidR="00E31774" w:rsidRPr="00B53F0B" w:rsidRDefault="00E31774" w:rsidP="007E0EF4">
            <w:pPr>
              <w:jc w:val="both"/>
              <w:rPr>
                <w:sz w:val="20"/>
                <w:szCs w:val="20"/>
                <w:lang w:eastAsia="ru-RU"/>
              </w:rPr>
            </w:pPr>
            <w:r w:rsidRPr="00B53F0B">
              <w:rPr>
                <w:sz w:val="20"/>
                <w:szCs w:val="20"/>
                <w:lang w:eastAsia="ru-RU"/>
              </w:rPr>
              <w:t>Предельное количество этажей – до 4 надземных этажей.</w:t>
            </w:r>
          </w:p>
          <w:p w14:paraId="3FE223B4" w14:textId="77777777" w:rsidR="00E31774" w:rsidRPr="00B53F0B" w:rsidRDefault="00E31774" w:rsidP="007E0EF4">
            <w:pPr>
              <w:jc w:val="both"/>
              <w:rPr>
                <w:sz w:val="20"/>
                <w:szCs w:val="20"/>
                <w:lang w:eastAsia="ru-RU"/>
              </w:rPr>
            </w:pPr>
            <w:r w:rsidRPr="00B53F0B">
              <w:rPr>
                <w:sz w:val="20"/>
                <w:szCs w:val="20"/>
                <w:lang w:eastAsia="ru-RU"/>
              </w:rPr>
              <w:t>Минимальный отступ от границы земельного участка – 3 м.</w:t>
            </w:r>
          </w:p>
          <w:p w14:paraId="61808A4E" w14:textId="77777777" w:rsidR="00E31774" w:rsidRPr="00B53F0B" w:rsidRDefault="00E31774" w:rsidP="007E0EF4">
            <w:pPr>
              <w:jc w:val="both"/>
              <w:rPr>
                <w:sz w:val="20"/>
                <w:szCs w:val="20"/>
                <w:lang w:eastAsia="ru-RU"/>
              </w:rPr>
            </w:pPr>
            <w:r w:rsidRPr="00B53F0B">
              <w:rPr>
                <w:sz w:val="20"/>
                <w:szCs w:val="20"/>
                <w:lang w:eastAsia="ru-RU"/>
              </w:rPr>
              <w:t>Размеры земельных участков:</w:t>
            </w:r>
          </w:p>
          <w:p w14:paraId="1B46AAFB" w14:textId="77777777" w:rsidR="00E31774" w:rsidRPr="00B53F0B" w:rsidRDefault="00E31774" w:rsidP="007E0EF4">
            <w:pPr>
              <w:jc w:val="both"/>
              <w:rPr>
                <w:sz w:val="20"/>
                <w:szCs w:val="20"/>
                <w:lang w:eastAsia="ru-RU"/>
              </w:rPr>
            </w:pPr>
            <w:r w:rsidRPr="00B53F0B">
              <w:rPr>
                <w:sz w:val="20"/>
                <w:szCs w:val="20"/>
                <w:lang w:eastAsia="ru-RU"/>
              </w:rPr>
              <w:t>- минимальный – 40 кв. м;</w:t>
            </w:r>
          </w:p>
          <w:p w14:paraId="011A0E18" w14:textId="77777777" w:rsidR="00E31774" w:rsidRPr="00B53F0B" w:rsidRDefault="00E31774" w:rsidP="007E0EF4">
            <w:pPr>
              <w:jc w:val="both"/>
              <w:rPr>
                <w:sz w:val="20"/>
                <w:szCs w:val="20"/>
                <w:lang w:eastAsia="ru-RU"/>
              </w:rPr>
            </w:pPr>
            <w:r w:rsidRPr="00B53F0B">
              <w:rPr>
                <w:sz w:val="20"/>
                <w:szCs w:val="20"/>
                <w:lang w:eastAsia="ru-RU"/>
              </w:rPr>
              <w:t>- максимальный для индивидуального гаража – 80 кв. м.</w:t>
            </w:r>
          </w:p>
          <w:p w14:paraId="5F9B56F4" w14:textId="77777777" w:rsidR="00E31774" w:rsidRPr="00B53F0B" w:rsidRDefault="00E31774" w:rsidP="007E0EF4">
            <w:pPr>
              <w:jc w:val="both"/>
              <w:rPr>
                <w:sz w:val="20"/>
                <w:szCs w:val="20"/>
                <w:lang w:eastAsia="ru-RU"/>
              </w:rPr>
            </w:pPr>
            <w:r w:rsidRPr="00B53F0B">
              <w:rPr>
                <w:sz w:val="20"/>
                <w:szCs w:val="20"/>
                <w:lang w:eastAsia="ru-RU"/>
              </w:rPr>
              <w:t>- максимальный для иных типов гаражей не устанавливается.</w:t>
            </w:r>
          </w:p>
          <w:p w14:paraId="6563BD3C" w14:textId="77777777" w:rsidR="00E31774" w:rsidRPr="00B53F0B" w:rsidRDefault="00E31774" w:rsidP="007E0EF4">
            <w:pPr>
              <w:autoSpaceDE w:val="0"/>
              <w:autoSpaceDN w:val="0"/>
              <w:adjustRightInd w:val="0"/>
              <w:jc w:val="both"/>
              <w:rPr>
                <w:rFonts w:eastAsia="Calibri"/>
                <w:sz w:val="20"/>
                <w:szCs w:val="20"/>
                <w:lang w:eastAsia="ru-RU"/>
              </w:rPr>
            </w:pPr>
            <w:r w:rsidRPr="00B53F0B">
              <w:rPr>
                <w:sz w:val="20"/>
                <w:szCs w:val="20"/>
                <w:lang w:eastAsia="ru-RU"/>
              </w:rPr>
              <w:t xml:space="preserve">Максимальный процент застройки зданиями и сооружениями в границах земельного участка – </w:t>
            </w:r>
            <w:proofErr w:type="gramStart"/>
            <w:r w:rsidRPr="00B53F0B">
              <w:rPr>
                <w:sz w:val="20"/>
                <w:szCs w:val="20"/>
                <w:lang w:eastAsia="ru-RU"/>
              </w:rPr>
              <w:t>75 .</w:t>
            </w:r>
            <w:proofErr w:type="gramEnd"/>
          </w:p>
        </w:tc>
      </w:tr>
      <w:tr w:rsidR="00E31774" w:rsidRPr="00B53F0B" w14:paraId="6256E367" w14:textId="77777777" w:rsidTr="00703618">
        <w:tc>
          <w:tcPr>
            <w:tcW w:w="3641" w:type="dxa"/>
            <w:tcBorders>
              <w:top w:val="single" w:sz="4" w:space="0" w:color="auto"/>
              <w:left w:val="single" w:sz="4" w:space="0" w:color="auto"/>
              <w:bottom w:val="single" w:sz="4" w:space="0" w:color="auto"/>
              <w:right w:val="single" w:sz="4" w:space="0" w:color="auto"/>
            </w:tcBorders>
          </w:tcPr>
          <w:p w14:paraId="7324045F" w14:textId="77777777" w:rsidR="00E31774" w:rsidRPr="00B53F0B" w:rsidRDefault="00E31774" w:rsidP="007E0EF4">
            <w:pPr>
              <w:textAlignment w:val="baseline"/>
              <w:rPr>
                <w:sz w:val="20"/>
                <w:szCs w:val="20"/>
                <w:lang w:eastAsia="ru-RU"/>
              </w:rPr>
            </w:pPr>
            <w:r w:rsidRPr="00B53F0B">
              <w:rPr>
                <w:sz w:val="20"/>
                <w:szCs w:val="20"/>
                <w:lang w:eastAsia="ru-RU"/>
              </w:rPr>
              <w:t>Служебные гаражи (4.9)</w:t>
            </w:r>
          </w:p>
        </w:tc>
        <w:tc>
          <w:tcPr>
            <w:tcW w:w="7807" w:type="dxa"/>
            <w:tcBorders>
              <w:top w:val="single" w:sz="4" w:space="0" w:color="auto"/>
              <w:left w:val="single" w:sz="4" w:space="0" w:color="auto"/>
              <w:bottom w:val="single" w:sz="4" w:space="0" w:color="auto"/>
              <w:right w:val="single" w:sz="4" w:space="0" w:color="auto"/>
            </w:tcBorders>
          </w:tcPr>
          <w:p w14:paraId="47C8AF71" w14:textId="77777777" w:rsidR="00E31774" w:rsidRPr="00B53F0B" w:rsidRDefault="00E31774" w:rsidP="007E0EF4">
            <w:pPr>
              <w:textAlignment w:val="baseline"/>
              <w:rPr>
                <w:sz w:val="20"/>
                <w:szCs w:val="20"/>
                <w:lang w:eastAsia="ru-RU"/>
              </w:rPr>
            </w:pPr>
            <w:r w:rsidRPr="00B53F0B">
              <w:rPr>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642" w:type="dxa"/>
            <w:tcBorders>
              <w:top w:val="single" w:sz="4" w:space="0" w:color="auto"/>
              <w:left w:val="single" w:sz="4" w:space="0" w:color="auto"/>
              <w:bottom w:val="single" w:sz="4" w:space="0" w:color="auto"/>
              <w:right w:val="single" w:sz="4" w:space="0" w:color="auto"/>
            </w:tcBorders>
          </w:tcPr>
          <w:p w14:paraId="78FF507F" w14:textId="77777777" w:rsidR="00E31774" w:rsidRPr="00B53F0B" w:rsidRDefault="00E31774" w:rsidP="007E0EF4">
            <w:pPr>
              <w:jc w:val="both"/>
              <w:rPr>
                <w:sz w:val="20"/>
                <w:szCs w:val="20"/>
                <w:lang w:eastAsia="ru-RU"/>
              </w:rPr>
            </w:pPr>
            <w:r w:rsidRPr="00B53F0B">
              <w:rPr>
                <w:sz w:val="20"/>
                <w:szCs w:val="20"/>
                <w:lang w:eastAsia="ru-RU"/>
              </w:rPr>
              <w:t>Предельное количество этажей – до 2 надземных этажей.</w:t>
            </w:r>
          </w:p>
          <w:p w14:paraId="75C01F28" w14:textId="77777777" w:rsidR="00E31774" w:rsidRPr="00B53F0B" w:rsidRDefault="00E31774" w:rsidP="007E0EF4">
            <w:pPr>
              <w:jc w:val="both"/>
              <w:rPr>
                <w:sz w:val="20"/>
                <w:szCs w:val="20"/>
                <w:lang w:eastAsia="ru-RU"/>
              </w:rPr>
            </w:pPr>
            <w:r w:rsidRPr="00B53F0B">
              <w:rPr>
                <w:sz w:val="20"/>
                <w:szCs w:val="20"/>
                <w:lang w:eastAsia="ru-RU"/>
              </w:rPr>
              <w:t xml:space="preserve"> Минимальные отступы от границ земельного участка – не подлежат установлению.</w:t>
            </w:r>
          </w:p>
          <w:p w14:paraId="667827A8" w14:textId="77777777" w:rsidR="00E31774" w:rsidRPr="00B53F0B" w:rsidRDefault="00E31774" w:rsidP="007E0EF4">
            <w:pPr>
              <w:jc w:val="both"/>
              <w:rPr>
                <w:sz w:val="20"/>
                <w:szCs w:val="20"/>
                <w:lang w:eastAsia="ru-RU"/>
              </w:rPr>
            </w:pPr>
            <w:r w:rsidRPr="00B53F0B">
              <w:rPr>
                <w:sz w:val="20"/>
                <w:szCs w:val="20"/>
                <w:lang w:eastAsia="ru-RU"/>
              </w:rPr>
              <w:t>Размеры земельных участков не подлежат установлению.</w:t>
            </w:r>
          </w:p>
          <w:p w14:paraId="2A96480D" w14:textId="77777777" w:rsidR="00E31774" w:rsidRPr="00B53F0B" w:rsidRDefault="00E31774" w:rsidP="007E0EF4">
            <w:pPr>
              <w:autoSpaceDE w:val="0"/>
              <w:autoSpaceDN w:val="0"/>
              <w:adjustRightInd w:val="0"/>
              <w:jc w:val="both"/>
              <w:rPr>
                <w:rFonts w:eastAsia="Calibri"/>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r w:rsidR="00890A7C" w:rsidRPr="00B53F0B" w14:paraId="51D740C2" w14:textId="77777777" w:rsidTr="00703618">
        <w:tc>
          <w:tcPr>
            <w:tcW w:w="3641" w:type="dxa"/>
            <w:tcBorders>
              <w:top w:val="single" w:sz="4" w:space="0" w:color="auto"/>
              <w:left w:val="single" w:sz="4" w:space="0" w:color="auto"/>
              <w:bottom w:val="single" w:sz="4" w:space="0" w:color="auto"/>
              <w:right w:val="single" w:sz="4" w:space="0" w:color="auto"/>
            </w:tcBorders>
          </w:tcPr>
          <w:p w14:paraId="3A5EC79A" w14:textId="77777777" w:rsidR="00890A7C" w:rsidRPr="00B53F0B" w:rsidRDefault="00890A7C" w:rsidP="00890A7C">
            <w:pPr>
              <w:textAlignment w:val="baseline"/>
              <w:rPr>
                <w:sz w:val="20"/>
                <w:szCs w:val="20"/>
                <w:lang w:eastAsia="ru-RU"/>
              </w:rPr>
            </w:pPr>
            <w:r w:rsidRPr="00B53F0B">
              <w:rPr>
                <w:sz w:val="20"/>
                <w:szCs w:val="20"/>
                <w:lang w:eastAsia="ru-RU"/>
              </w:rPr>
              <w:t>Специальная деятельность (12.2)</w:t>
            </w:r>
          </w:p>
        </w:tc>
        <w:tc>
          <w:tcPr>
            <w:tcW w:w="7807" w:type="dxa"/>
            <w:tcBorders>
              <w:top w:val="single" w:sz="4" w:space="0" w:color="auto"/>
              <w:left w:val="single" w:sz="4" w:space="0" w:color="auto"/>
              <w:bottom w:val="single" w:sz="4" w:space="0" w:color="auto"/>
              <w:right w:val="single" w:sz="4" w:space="0" w:color="auto"/>
            </w:tcBorders>
          </w:tcPr>
          <w:p w14:paraId="611C28F9" w14:textId="77777777" w:rsidR="00890A7C" w:rsidRPr="00B53F0B" w:rsidRDefault="00890A7C" w:rsidP="00890A7C">
            <w:pPr>
              <w:textAlignment w:val="baseline"/>
              <w:rPr>
                <w:sz w:val="20"/>
                <w:szCs w:val="20"/>
                <w:lang w:eastAsia="ru-RU"/>
              </w:rPr>
            </w:pPr>
            <w:r w:rsidRPr="00B53F0B">
              <w:rPr>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642" w:type="dxa"/>
            <w:tcBorders>
              <w:top w:val="single" w:sz="4" w:space="0" w:color="auto"/>
              <w:left w:val="single" w:sz="4" w:space="0" w:color="auto"/>
              <w:bottom w:val="single" w:sz="4" w:space="0" w:color="auto"/>
              <w:right w:val="single" w:sz="4" w:space="0" w:color="auto"/>
            </w:tcBorders>
          </w:tcPr>
          <w:p w14:paraId="105CC3FB" w14:textId="77777777" w:rsidR="00890A7C" w:rsidRPr="00B53F0B" w:rsidRDefault="00890A7C" w:rsidP="00890A7C">
            <w:pPr>
              <w:jc w:val="both"/>
              <w:rPr>
                <w:sz w:val="20"/>
                <w:szCs w:val="20"/>
                <w:lang w:eastAsia="ru-RU"/>
              </w:rPr>
            </w:pPr>
            <w:r w:rsidRPr="00B53F0B">
              <w:rPr>
                <w:sz w:val="20"/>
                <w:szCs w:val="20"/>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49DC44BE" w14:textId="77777777" w:rsidR="00E31774" w:rsidRPr="00B53F0B" w:rsidRDefault="00E31774" w:rsidP="00E31774"/>
    <w:p w14:paraId="224606F1" w14:textId="77777777" w:rsidR="00E31774" w:rsidRPr="00B53F0B" w:rsidRDefault="00E31774" w:rsidP="00E31774"/>
    <w:p w14:paraId="7384FDD3" w14:textId="77777777" w:rsidR="00E31774" w:rsidRPr="00B53F0B" w:rsidRDefault="00E31774" w:rsidP="00E31774">
      <w:r w:rsidRPr="00B53F0B">
        <w:t>2. Условно разрешенные виды и параметры использования земельных участков и объектов капитального строительства</w:t>
      </w:r>
    </w:p>
    <w:tbl>
      <w:tblPr>
        <w:tblW w:w="150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7807"/>
        <w:gridCol w:w="3642"/>
      </w:tblGrid>
      <w:tr w:rsidR="00E31774" w:rsidRPr="00B53F0B" w14:paraId="51096B3C" w14:textId="77777777" w:rsidTr="00703618">
        <w:trPr>
          <w:trHeight w:val="405"/>
        </w:trPr>
        <w:tc>
          <w:tcPr>
            <w:tcW w:w="11448" w:type="dxa"/>
            <w:gridSpan w:val="2"/>
            <w:tcBorders>
              <w:top w:val="single" w:sz="4" w:space="0" w:color="auto"/>
              <w:left w:val="single" w:sz="4" w:space="0" w:color="auto"/>
              <w:bottom w:val="single" w:sz="4" w:space="0" w:color="auto"/>
              <w:right w:val="single" w:sz="4" w:space="0" w:color="auto"/>
            </w:tcBorders>
            <w:vAlign w:val="center"/>
          </w:tcPr>
          <w:p w14:paraId="500A8349" w14:textId="77777777" w:rsidR="00E31774" w:rsidRPr="00B53F0B" w:rsidRDefault="00E31774" w:rsidP="007E0EF4">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3E5B5645" w14:textId="77777777" w:rsidR="00E31774" w:rsidRPr="00B53F0B" w:rsidRDefault="00E31774" w:rsidP="007E0EF4">
            <w:pPr>
              <w:jc w:val="center"/>
              <w:rPr>
                <w:b/>
                <w:sz w:val="20"/>
                <w:szCs w:val="20"/>
                <w:lang w:eastAsia="ru-RU"/>
              </w:rPr>
            </w:pPr>
            <w:r w:rsidRPr="00B53F0B">
              <w:rPr>
                <w:b/>
                <w:sz w:val="20"/>
                <w:szCs w:val="20"/>
                <w:lang w:eastAsia="ru-RU"/>
              </w:rPr>
              <w:t>ПАРАМЕТРЫ РАЗРЕШЕННОГО ИСПОЛЬЗОВАНИЯ</w:t>
            </w:r>
          </w:p>
        </w:tc>
      </w:tr>
      <w:tr w:rsidR="00E31774" w:rsidRPr="00B53F0B" w14:paraId="60DDF906" w14:textId="77777777" w:rsidTr="00703618">
        <w:trPr>
          <w:trHeight w:val="135"/>
        </w:trPr>
        <w:tc>
          <w:tcPr>
            <w:tcW w:w="3641" w:type="dxa"/>
            <w:tcBorders>
              <w:top w:val="single" w:sz="4" w:space="0" w:color="auto"/>
              <w:left w:val="single" w:sz="4" w:space="0" w:color="auto"/>
              <w:bottom w:val="single" w:sz="4" w:space="0" w:color="auto"/>
              <w:right w:val="single" w:sz="4" w:space="0" w:color="auto"/>
            </w:tcBorders>
            <w:vAlign w:val="center"/>
          </w:tcPr>
          <w:p w14:paraId="7163B24A" w14:textId="77777777" w:rsidR="00E31774" w:rsidRPr="00B53F0B" w:rsidRDefault="00E31774" w:rsidP="007E0EF4">
            <w:pPr>
              <w:jc w:val="center"/>
              <w:rPr>
                <w:b/>
                <w:sz w:val="20"/>
                <w:szCs w:val="20"/>
                <w:lang w:eastAsia="ru-RU"/>
              </w:rPr>
            </w:pPr>
            <w:r w:rsidRPr="00B53F0B">
              <w:rPr>
                <w:b/>
                <w:sz w:val="20"/>
                <w:szCs w:val="20"/>
                <w:lang w:eastAsia="ru-RU"/>
              </w:rPr>
              <w:t>Наименование вида использования</w:t>
            </w:r>
          </w:p>
        </w:tc>
        <w:tc>
          <w:tcPr>
            <w:tcW w:w="7807" w:type="dxa"/>
            <w:tcBorders>
              <w:top w:val="single" w:sz="4" w:space="0" w:color="auto"/>
              <w:left w:val="single" w:sz="4" w:space="0" w:color="auto"/>
              <w:bottom w:val="single" w:sz="4" w:space="0" w:color="auto"/>
              <w:right w:val="single" w:sz="4" w:space="0" w:color="auto"/>
            </w:tcBorders>
            <w:vAlign w:val="center"/>
          </w:tcPr>
          <w:p w14:paraId="18BBA464" w14:textId="77777777" w:rsidR="00E31774" w:rsidRPr="00B53F0B" w:rsidRDefault="00E31774" w:rsidP="007E0EF4">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719E4C31" w14:textId="77777777" w:rsidR="00E31774" w:rsidRPr="00B53F0B" w:rsidRDefault="00E31774" w:rsidP="007E0EF4">
            <w:pPr>
              <w:jc w:val="center"/>
              <w:rPr>
                <w:b/>
                <w:sz w:val="20"/>
                <w:szCs w:val="20"/>
                <w:lang w:eastAsia="ru-RU"/>
              </w:rPr>
            </w:pPr>
          </w:p>
        </w:tc>
      </w:tr>
      <w:tr w:rsidR="00E31774" w:rsidRPr="00B53F0B" w14:paraId="0C6A609E" w14:textId="77777777" w:rsidTr="00703618">
        <w:trPr>
          <w:trHeight w:val="2373"/>
        </w:trPr>
        <w:tc>
          <w:tcPr>
            <w:tcW w:w="3641" w:type="dxa"/>
            <w:tcBorders>
              <w:top w:val="single" w:sz="4" w:space="0" w:color="auto"/>
              <w:left w:val="single" w:sz="4" w:space="0" w:color="auto"/>
              <w:bottom w:val="single" w:sz="4" w:space="0" w:color="auto"/>
              <w:right w:val="single" w:sz="4" w:space="0" w:color="auto"/>
            </w:tcBorders>
          </w:tcPr>
          <w:p w14:paraId="3EA73385" w14:textId="77777777" w:rsidR="00E31774" w:rsidRPr="00B53F0B" w:rsidRDefault="00E31774" w:rsidP="007E0EF4">
            <w:pPr>
              <w:textAlignment w:val="baseline"/>
              <w:rPr>
                <w:sz w:val="20"/>
                <w:szCs w:val="20"/>
                <w:lang w:eastAsia="ru-RU"/>
              </w:rPr>
            </w:pPr>
            <w:r w:rsidRPr="00B53F0B">
              <w:rPr>
                <w:sz w:val="20"/>
                <w:szCs w:val="20"/>
                <w:lang w:eastAsia="ru-RU"/>
              </w:rPr>
              <w:lastRenderedPageBreak/>
              <w:t>Бытовое обслуживание (3.3)</w:t>
            </w:r>
          </w:p>
        </w:tc>
        <w:tc>
          <w:tcPr>
            <w:tcW w:w="7807" w:type="dxa"/>
            <w:tcBorders>
              <w:top w:val="single" w:sz="4" w:space="0" w:color="auto"/>
              <w:left w:val="single" w:sz="4" w:space="0" w:color="auto"/>
              <w:bottom w:val="single" w:sz="4" w:space="0" w:color="auto"/>
              <w:right w:val="single" w:sz="4" w:space="0" w:color="auto"/>
            </w:tcBorders>
          </w:tcPr>
          <w:p w14:paraId="2F705513" w14:textId="77777777" w:rsidR="00E31774" w:rsidRPr="00B53F0B" w:rsidRDefault="00E31774" w:rsidP="007E0EF4">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42" w:type="dxa"/>
            <w:tcBorders>
              <w:top w:val="single" w:sz="4" w:space="0" w:color="auto"/>
              <w:left w:val="single" w:sz="4" w:space="0" w:color="auto"/>
              <w:bottom w:val="single" w:sz="4" w:space="0" w:color="auto"/>
              <w:right w:val="single" w:sz="4" w:space="0" w:color="auto"/>
            </w:tcBorders>
          </w:tcPr>
          <w:p w14:paraId="037C98FE" w14:textId="77777777" w:rsidR="00E31774" w:rsidRPr="00B53F0B" w:rsidRDefault="00E31774" w:rsidP="007E0EF4">
            <w:pPr>
              <w:jc w:val="both"/>
              <w:rPr>
                <w:sz w:val="20"/>
                <w:szCs w:val="20"/>
                <w:lang w:eastAsia="ru-RU"/>
              </w:rPr>
            </w:pPr>
            <w:r w:rsidRPr="00B53F0B">
              <w:rPr>
                <w:sz w:val="20"/>
                <w:szCs w:val="20"/>
                <w:lang w:eastAsia="ru-RU"/>
              </w:rPr>
              <w:t>Предельное количество этажей – до 4 надземных этажей.</w:t>
            </w:r>
          </w:p>
          <w:p w14:paraId="5E05E8A4" w14:textId="77777777" w:rsidR="00E31774" w:rsidRPr="00B53F0B" w:rsidRDefault="00E31774" w:rsidP="007E0EF4">
            <w:pPr>
              <w:jc w:val="both"/>
              <w:rPr>
                <w:sz w:val="20"/>
                <w:szCs w:val="20"/>
                <w:lang w:eastAsia="ru-RU"/>
              </w:rPr>
            </w:pPr>
            <w:r w:rsidRPr="00B53F0B">
              <w:rPr>
                <w:sz w:val="20"/>
                <w:szCs w:val="20"/>
                <w:lang w:eastAsia="ru-RU"/>
              </w:rPr>
              <w:t>Минимальный отступ от границы земельного участка – 3 м.</w:t>
            </w:r>
          </w:p>
          <w:p w14:paraId="23BAC767" w14:textId="77777777" w:rsidR="00E31774" w:rsidRPr="00B53F0B" w:rsidRDefault="00E31774" w:rsidP="007E0EF4">
            <w:pPr>
              <w:jc w:val="both"/>
              <w:rPr>
                <w:sz w:val="20"/>
                <w:szCs w:val="20"/>
                <w:lang w:eastAsia="ru-RU"/>
              </w:rPr>
            </w:pPr>
            <w:r w:rsidRPr="00B53F0B">
              <w:rPr>
                <w:sz w:val="20"/>
                <w:szCs w:val="20"/>
                <w:lang w:eastAsia="ru-RU"/>
              </w:rPr>
              <w:t>Размеры земельных участков:</w:t>
            </w:r>
          </w:p>
          <w:p w14:paraId="4F807C81" w14:textId="77777777" w:rsidR="00E31774" w:rsidRPr="00B53F0B" w:rsidRDefault="00E31774" w:rsidP="007E0EF4">
            <w:pPr>
              <w:jc w:val="both"/>
              <w:rPr>
                <w:sz w:val="20"/>
                <w:szCs w:val="20"/>
                <w:lang w:eastAsia="ru-RU"/>
              </w:rPr>
            </w:pPr>
            <w:r w:rsidRPr="00B53F0B">
              <w:rPr>
                <w:sz w:val="20"/>
                <w:szCs w:val="20"/>
                <w:lang w:eastAsia="ru-RU"/>
              </w:rPr>
              <w:t>- минимальный – 200 кв. м;</w:t>
            </w:r>
          </w:p>
          <w:p w14:paraId="0F3542A6" w14:textId="77777777" w:rsidR="00E31774" w:rsidRPr="00B53F0B" w:rsidRDefault="00E31774" w:rsidP="007E0EF4">
            <w:pPr>
              <w:jc w:val="both"/>
              <w:rPr>
                <w:sz w:val="20"/>
                <w:szCs w:val="20"/>
                <w:lang w:eastAsia="ru-RU"/>
              </w:rPr>
            </w:pPr>
            <w:r w:rsidRPr="00B53F0B">
              <w:rPr>
                <w:sz w:val="20"/>
                <w:szCs w:val="20"/>
                <w:lang w:eastAsia="ru-RU"/>
              </w:rPr>
              <w:t>- максимальный – не подлежит установлению.</w:t>
            </w:r>
          </w:p>
          <w:p w14:paraId="094A8F5C" w14:textId="77777777" w:rsidR="00E31774" w:rsidRPr="00B53F0B" w:rsidRDefault="00E31774" w:rsidP="007E0EF4">
            <w:pPr>
              <w:jc w:val="both"/>
              <w:rPr>
                <w:sz w:val="20"/>
                <w:szCs w:val="20"/>
                <w:lang w:eastAsia="ru-RU"/>
              </w:rPr>
            </w:pPr>
            <w:r w:rsidRPr="00B53F0B">
              <w:rPr>
                <w:sz w:val="20"/>
                <w:szCs w:val="20"/>
                <w:lang w:eastAsia="ru-RU"/>
              </w:rPr>
              <w:t>Максимальный процент застройки зданиями и сооружениями в границах</w:t>
            </w:r>
          </w:p>
        </w:tc>
      </w:tr>
      <w:tr w:rsidR="00E31774" w:rsidRPr="00B53F0B" w14:paraId="7B88E4DE" w14:textId="77777777" w:rsidTr="00703618">
        <w:trPr>
          <w:trHeight w:val="920"/>
        </w:trPr>
        <w:tc>
          <w:tcPr>
            <w:tcW w:w="3641" w:type="dxa"/>
            <w:tcBorders>
              <w:top w:val="single" w:sz="4" w:space="0" w:color="auto"/>
              <w:left w:val="single" w:sz="4" w:space="0" w:color="auto"/>
              <w:bottom w:val="single" w:sz="4" w:space="0" w:color="auto"/>
              <w:right w:val="single" w:sz="4" w:space="0" w:color="auto"/>
            </w:tcBorders>
          </w:tcPr>
          <w:p w14:paraId="6809369B" w14:textId="77777777" w:rsidR="00E31774" w:rsidRPr="00B53F0B" w:rsidRDefault="00E31774" w:rsidP="007E0EF4">
            <w:pPr>
              <w:textAlignment w:val="baseline"/>
              <w:rPr>
                <w:sz w:val="20"/>
                <w:szCs w:val="20"/>
                <w:lang w:eastAsia="ru-RU"/>
              </w:rPr>
            </w:pPr>
            <w:r w:rsidRPr="00B53F0B">
              <w:rPr>
                <w:sz w:val="20"/>
                <w:szCs w:val="20"/>
                <w:lang w:eastAsia="ru-RU"/>
              </w:rPr>
              <w:t>Магазины (4.4)</w:t>
            </w:r>
          </w:p>
        </w:tc>
        <w:tc>
          <w:tcPr>
            <w:tcW w:w="7807" w:type="dxa"/>
            <w:tcBorders>
              <w:top w:val="single" w:sz="4" w:space="0" w:color="auto"/>
              <w:left w:val="single" w:sz="4" w:space="0" w:color="auto"/>
              <w:bottom w:val="single" w:sz="4" w:space="0" w:color="auto"/>
              <w:right w:val="single" w:sz="4" w:space="0" w:color="auto"/>
            </w:tcBorders>
          </w:tcPr>
          <w:p w14:paraId="4480D4C4" w14:textId="77777777" w:rsidR="00E31774" w:rsidRPr="00B53F0B" w:rsidRDefault="00E31774" w:rsidP="007E0EF4">
            <w:pPr>
              <w:textAlignment w:val="baseline"/>
              <w:rPr>
                <w:sz w:val="20"/>
                <w:szCs w:val="20"/>
                <w:lang w:eastAsia="ru-RU"/>
              </w:rPr>
            </w:pPr>
            <w:r w:rsidRPr="00B53F0B">
              <w:rPr>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gramStart"/>
            <w:r w:rsidRPr="00B53F0B">
              <w:rPr>
                <w:sz w:val="20"/>
                <w:szCs w:val="20"/>
                <w:lang w:eastAsia="ru-RU"/>
              </w:rPr>
              <w:t>кв.м</w:t>
            </w:r>
            <w:proofErr w:type="gramEnd"/>
          </w:p>
        </w:tc>
        <w:tc>
          <w:tcPr>
            <w:tcW w:w="3642" w:type="dxa"/>
            <w:tcBorders>
              <w:top w:val="single" w:sz="4" w:space="0" w:color="auto"/>
              <w:left w:val="single" w:sz="4" w:space="0" w:color="auto"/>
              <w:bottom w:val="single" w:sz="4" w:space="0" w:color="auto"/>
              <w:right w:val="single" w:sz="4" w:space="0" w:color="auto"/>
            </w:tcBorders>
          </w:tcPr>
          <w:p w14:paraId="1D6F31BB" w14:textId="77777777" w:rsidR="00E31774" w:rsidRPr="00B53F0B" w:rsidRDefault="00E31774" w:rsidP="007E0EF4">
            <w:pPr>
              <w:jc w:val="both"/>
              <w:rPr>
                <w:sz w:val="20"/>
                <w:szCs w:val="20"/>
                <w:lang w:eastAsia="ru-RU"/>
              </w:rPr>
            </w:pPr>
            <w:r w:rsidRPr="00B53F0B">
              <w:rPr>
                <w:sz w:val="20"/>
                <w:szCs w:val="20"/>
                <w:lang w:eastAsia="ru-RU"/>
              </w:rPr>
              <w:t>Предельное количество этажей – до 2 надземных этажей.</w:t>
            </w:r>
          </w:p>
          <w:p w14:paraId="4DD39432" w14:textId="77777777" w:rsidR="00E31774" w:rsidRPr="00B53F0B" w:rsidRDefault="00E31774" w:rsidP="007E0EF4">
            <w:pPr>
              <w:jc w:val="both"/>
              <w:rPr>
                <w:sz w:val="20"/>
                <w:szCs w:val="20"/>
                <w:lang w:eastAsia="ru-RU"/>
              </w:rPr>
            </w:pPr>
            <w:r w:rsidRPr="00B53F0B">
              <w:rPr>
                <w:sz w:val="20"/>
                <w:szCs w:val="20"/>
                <w:lang w:eastAsia="ru-RU"/>
              </w:rPr>
              <w:t>Минимальный отступ от границы земельного участка – 3 м.</w:t>
            </w:r>
          </w:p>
          <w:p w14:paraId="48E92405" w14:textId="77777777" w:rsidR="00E31774" w:rsidRPr="00B53F0B" w:rsidRDefault="00E31774" w:rsidP="007E0EF4">
            <w:pPr>
              <w:jc w:val="both"/>
              <w:rPr>
                <w:sz w:val="20"/>
                <w:szCs w:val="20"/>
                <w:lang w:eastAsia="ru-RU"/>
              </w:rPr>
            </w:pPr>
            <w:r w:rsidRPr="00B53F0B">
              <w:rPr>
                <w:sz w:val="20"/>
                <w:szCs w:val="20"/>
                <w:lang w:eastAsia="ru-RU"/>
              </w:rPr>
              <w:t>Размеры земельных участков:</w:t>
            </w:r>
          </w:p>
          <w:p w14:paraId="3317B633" w14:textId="77777777" w:rsidR="00E31774" w:rsidRPr="00B53F0B" w:rsidRDefault="00E31774" w:rsidP="007E0EF4">
            <w:pPr>
              <w:jc w:val="both"/>
              <w:rPr>
                <w:sz w:val="20"/>
                <w:szCs w:val="20"/>
                <w:lang w:eastAsia="ru-RU"/>
              </w:rPr>
            </w:pPr>
            <w:r w:rsidRPr="00B53F0B">
              <w:rPr>
                <w:sz w:val="20"/>
                <w:szCs w:val="20"/>
                <w:lang w:eastAsia="ru-RU"/>
              </w:rPr>
              <w:t>- минимальный – 500 кв. м;</w:t>
            </w:r>
          </w:p>
          <w:p w14:paraId="2FB588F6" w14:textId="77777777" w:rsidR="00E31774" w:rsidRPr="00B53F0B" w:rsidRDefault="00E31774" w:rsidP="007E0EF4">
            <w:pPr>
              <w:jc w:val="both"/>
              <w:rPr>
                <w:sz w:val="20"/>
                <w:szCs w:val="20"/>
                <w:lang w:eastAsia="ru-RU"/>
              </w:rPr>
            </w:pPr>
            <w:r w:rsidRPr="00B53F0B">
              <w:rPr>
                <w:sz w:val="20"/>
                <w:szCs w:val="20"/>
                <w:lang w:eastAsia="ru-RU"/>
              </w:rPr>
              <w:t>- максимальный – не подлежит установлению.</w:t>
            </w:r>
          </w:p>
          <w:p w14:paraId="62541550" w14:textId="77777777" w:rsidR="00E31774" w:rsidRPr="00B53F0B" w:rsidRDefault="00E31774" w:rsidP="007E0EF4">
            <w:pPr>
              <w:jc w:val="both"/>
              <w:rPr>
                <w:sz w:val="20"/>
                <w:szCs w:val="20"/>
                <w:lang w:eastAsia="ru-RU"/>
              </w:rPr>
            </w:pPr>
            <w:r w:rsidRPr="00B53F0B">
              <w:rPr>
                <w:sz w:val="20"/>
                <w:szCs w:val="20"/>
                <w:lang w:eastAsia="ru-RU"/>
              </w:rPr>
              <w:t>Максимальный процент застройки зданиями и сооружениями в границах</w:t>
            </w:r>
          </w:p>
          <w:p w14:paraId="4EC296FF" w14:textId="77777777" w:rsidR="00E31774" w:rsidRPr="00B53F0B" w:rsidRDefault="00E31774" w:rsidP="007E0EF4">
            <w:pPr>
              <w:jc w:val="both"/>
              <w:rPr>
                <w:sz w:val="20"/>
                <w:szCs w:val="20"/>
                <w:lang w:eastAsia="ru-RU"/>
              </w:rPr>
            </w:pPr>
            <w:r w:rsidRPr="00B53F0B">
              <w:rPr>
                <w:sz w:val="20"/>
                <w:szCs w:val="20"/>
                <w:lang w:eastAsia="ru-RU"/>
              </w:rPr>
              <w:t xml:space="preserve"> </w:t>
            </w:r>
          </w:p>
          <w:p w14:paraId="1A2794EC" w14:textId="77777777" w:rsidR="00E31774" w:rsidRPr="00B53F0B" w:rsidRDefault="00E31774" w:rsidP="007E0EF4">
            <w:pPr>
              <w:jc w:val="both"/>
              <w:rPr>
                <w:sz w:val="20"/>
                <w:szCs w:val="20"/>
                <w:lang w:eastAsia="ru-RU"/>
              </w:rPr>
            </w:pPr>
          </w:p>
        </w:tc>
      </w:tr>
      <w:tr w:rsidR="00E31774" w:rsidRPr="00B53F0B" w14:paraId="37493664" w14:textId="77777777" w:rsidTr="00703618">
        <w:trPr>
          <w:trHeight w:val="406"/>
        </w:trPr>
        <w:tc>
          <w:tcPr>
            <w:tcW w:w="3641" w:type="dxa"/>
            <w:tcBorders>
              <w:top w:val="single" w:sz="4" w:space="0" w:color="auto"/>
              <w:left w:val="single" w:sz="4" w:space="0" w:color="auto"/>
              <w:bottom w:val="single" w:sz="4" w:space="0" w:color="auto"/>
              <w:right w:val="single" w:sz="4" w:space="0" w:color="auto"/>
            </w:tcBorders>
          </w:tcPr>
          <w:p w14:paraId="4DC10F42" w14:textId="77777777" w:rsidR="00E31774" w:rsidRPr="00B53F0B" w:rsidRDefault="00E31774" w:rsidP="007E0EF4">
            <w:pPr>
              <w:textAlignment w:val="baseline"/>
              <w:rPr>
                <w:sz w:val="20"/>
                <w:szCs w:val="20"/>
                <w:lang w:eastAsia="ru-RU"/>
              </w:rPr>
            </w:pPr>
            <w:r w:rsidRPr="00B53F0B">
              <w:rPr>
                <w:sz w:val="20"/>
                <w:szCs w:val="20"/>
                <w:lang w:eastAsia="ru-RU"/>
              </w:rPr>
              <w:t>Общественное питание (4.6)</w:t>
            </w:r>
          </w:p>
        </w:tc>
        <w:tc>
          <w:tcPr>
            <w:tcW w:w="7807" w:type="dxa"/>
            <w:tcBorders>
              <w:top w:val="single" w:sz="4" w:space="0" w:color="auto"/>
              <w:left w:val="single" w:sz="4" w:space="0" w:color="auto"/>
              <w:bottom w:val="single" w:sz="4" w:space="0" w:color="auto"/>
              <w:right w:val="single" w:sz="4" w:space="0" w:color="auto"/>
            </w:tcBorders>
          </w:tcPr>
          <w:p w14:paraId="02734580" w14:textId="77777777" w:rsidR="00E31774" w:rsidRPr="00B53F0B" w:rsidRDefault="00E31774" w:rsidP="007E0EF4">
            <w:pPr>
              <w:textAlignment w:val="baseline"/>
              <w:rPr>
                <w:sz w:val="20"/>
                <w:szCs w:val="20"/>
                <w:lang w:eastAsia="ru-RU"/>
              </w:rPr>
            </w:pPr>
            <w:r w:rsidRPr="00B53F0B">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42" w:type="dxa"/>
            <w:tcBorders>
              <w:top w:val="single" w:sz="4" w:space="0" w:color="auto"/>
              <w:left w:val="single" w:sz="4" w:space="0" w:color="auto"/>
              <w:bottom w:val="single" w:sz="4" w:space="0" w:color="auto"/>
              <w:right w:val="single" w:sz="4" w:space="0" w:color="auto"/>
            </w:tcBorders>
          </w:tcPr>
          <w:p w14:paraId="1B3DEFE8" w14:textId="77777777" w:rsidR="00E31774" w:rsidRPr="00B53F0B" w:rsidRDefault="00E31774" w:rsidP="007E0EF4">
            <w:pPr>
              <w:jc w:val="both"/>
              <w:rPr>
                <w:sz w:val="20"/>
                <w:szCs w:val="20"/>
                <w:lang w:eastAsia="ru-RU"/>
              </w:rPr>
            </w:pPr>
            <w:r w:rsidRPr="00B53F0B">
              <w:rPr>
                <w:sz w:val="20"/>
                <w:szCs w:val="20"/>
                <w:lang w:eastAsia="ru-RU"/>
              </w:rPr>
              <w:t>Предельное количество этажей – до 3 надземных этажей.</w:t>
            </w:r>
          </w:p>
          <w:p w14:paraId="322957CC" w14:textId="77777777" w:rsidR="00E31774" w:rsidRPr="00B53F0B" w:rsidRDefault="00E31774" w:rsidP="007E0EF4">
            <w:pPr>
              <w:jc w:val="both"/>
              <w:rPr>
                <w:sz w:val="20"/>
                <w:szCs w:val="20"/>
                <w:lang w:eastAsia="ru-RU"/>
              </w:rPr>
            </w:pPr>
            <w:r w:rsidRPr="00B53F0B">
              <w:rPr>
                <w:sz w:val="20"/>
                <w:szCs w:val="20"/>
                <w:lang w:eastAsia="ru-RU"/>
              </w:rPr>
              <w:t>Минимальный отступ от границы земельного участка – 3 м.</w:t>
            </w:r>
          </w:p>
          <w:p w14:paraId="771A06A5" w14:textId="77777777" w:rsidR="00E31774" w:rsidRPr="00B53F0B" w:rsidRDefault="00E31774" w:rsidP="007E0EF4">
            <w:pPr>
              <w:jc w:val="both"/>
              <w:rPr>
                <w:sz w:val="20"/>
                <w:szCs w:val="20"/>
                <w:lang w:eastAsia="ru-RU"/>
              </w:rPr>
            </w:pPr>
            <w:r w:rsidRPr="00B53F0B">
              <w:rPr>
                <w:sz w:val="20"/>
                <w:szCs w:val="20"/>
                <w:lang w:eastAsia="ru-RU"/>
              </w:rPr>
              <w:t>Размеры земельных участков:</w:t>
            </w:r>
          </w:p>
          <w:p w14:paraId="3C7DEA78" w14:textId="77777777" w:rsidR="00E31774" w:rsidRPr="00B53F0B" w:rsidRDefault="00E31774" w:rsidP="007E0EF4">
            <w:pPr>
              <w:jc w:val="both"/>
              <w:rPr>
                <w:sz w:val="20"/>
                <w:szCs w:val="20"/>
                <w:lang w:eastAsia="ru-RU"/>
              </w:rPr>
            </w:pPr>
            <w:r w:rsidRPr="00B53F0B">
              <w:rPr>
                <w:sz w:val="20"/>
                <w:szCs w:val="20"/>
                <w:lang w:eastAsia="ru-RU"/>
              </w:rPr>
              <w:t>- минимальный – 200 кв. м;</w:t>
            </w:r>
          </w:p>
          <w:p w14:paraId="4598C141" w14:textId="77777777" w:rsidR="00E31774" w:rsidRPr="00B53F0B" w:rsidRDefault="00E31774" w:rsidP="007E0EF4">
            <w:pPr>
              <w:jc w:val="both"/>
              <w:rPr>
                <w:sz w:val="20"/>
                <w:szCs w:val="20"/>
                <w:lang w:eastAsia="ru-RU"/>
              </w:rPr>
            </w:pPr>
            <w:r w:rsidRPr="00B53F0B">
              <w:rPr>
                <w:sz w:val="20"/>
                <w:szCs w:val="20"/>
                <w:lang w:eastAsia="ru-RU"/>
              </w:rPr>
              <w:t>- максимальный – не подлежит установлению.</w:t>
            </w:r>
          </w:p>
          <w:p w14:paraId="103AB548" w14:textId="77777777" w:rsidR="00E31774" w:rsidRPr="00B53F0B" w:rsidRDefault="00E31774" w:rsidP="007E0EF4">
            <w:pPr>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–75.</w:t>
            </w:r>
          </w:p>
        </w:tc>
      </w:tr>
    </w:tbl>
    <w:p w14:paraId="0EB86CC1" w14:textId="77777777" w:rsidR="00E31774" w:rsidRPr="00B53F0B" w:rsidRDefault="00E31774" w:rsidP="00E31774"/>
    <w:p w14:paraId="5430D418" w14:textId="77777777" w:rsidR="00E31774" w:rsidRPr="00B53F0B" w:rsidRDefault="00E31774" w:rsidP="00E31774"/>
    <w:p w14:paraId="70458E75" w14:textId="77777777" w:rsidR="00E31774" w:rsidRPr="00B53F0B" w:rsidRDefault="00E31774" w:rsidP="00E31774">
      <w:r w:rsidRPr="00B53F0B">
        <w:t>3. Вспомогательные виды и параметры разрешенного использования земельных участков и объектов капитального строительства</w:t>
      </w:r>
    </w:p>
    <w:tbl>
      <w:tblPr>
        <w:tblW w:w="149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7666"/>
        <w:gridCol w:w="3642"/>
      </w:tblGrid>
      <w:tr w:rsidR="00E31774" w:rsidRPr="00B53F0B" w14:paraId="542014F2" w14:textId="77777777" w:rsidTr="00703618">
        <w:trPr>
          <w:trHeight w:val="420"/>
        </w:trPr>
        <w:tc>
          <w:tcPr>
            <w:tcW w:w="11307" w:type="dxa"/>
            <w:gridSpan w:val="2"/>
            <w:tcBorders>
              <w:top w:val="single" w:sz="4" w:space="0" w:color="auto"/>
              <w:left w:val="single" w:sz="4" w:space="0" w:color="auto"/>
              <w:bottom w:val="single" w:sz="4" w:space="0" w:color="auto"/>
              <w:right w:val="single" w:sz="4" w:space="0" w:color="auto"/>
            </w:tcBorders>
            <w:vAlign w:val="center"/>
          </w:tcPr>
          <w:p w14:paraId="3777145E" w14:textId="77777777" w:rsidR="00E31774" w:rsidRPr="00B53F0B" w:rsidRDefault="00E31774" w:rsidP="007E0EF4">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6E552958" w14:textId="77777777" w:rsidR="00E31774" w:rsidRPr="00B53F0B" w:rsidRDefault="00E31774" w:rsidP="007E0EF4">
            <w:pPr>
              <w:jc w:val="center"/>
              <w:rPr>
                <w:b/>
                <w:sz w:val="20"/>
                <w:szCs w:val="20"/>
                <w:lang w:eastAsia="ru-RU"/>
              </w:rPr>
            </w:pPr>
            <w:r w:rsidRPr="00B53F0B">
              <w:rPr>
                <w:b/>
                <w:sz w:val="20"/>
                <w:szCs w:val="20"/>
                <w:lang w:eastAsia="ru-RU"/>
              </w:rPr>
              <w:t>ПАРАМЕТРЫ РАЗРЕШЕННОГО ИСПОЛЬЗОВАНИЯ</w:t>
            </w:r>
          </w:p>
        </w:tc>
      </w:tr>
      <w:tr w:rsidR="00E31774" w:rsidRPr="00B53F0B" w14:paraId="7EAD8553" w14:textId="77777777" w:rsidTr="00703618">
        <w:trPr>
          <w:trHeight w:val="135"/>
        </w:trPr>
        <w:tc>
          <w:tcPr>
            <w:tcW w:w="3641" w:type="dxa"/>
            <w:tcBorders>
              <w:top w:val="single" w:sz="4" w:space="0" w:color="auto"/>
              <w:left w:val="single" w:sz="4" w:space="0" w:color="auto"/>
              <w:bottom w:val="single" w:sz="4" w:space="0" w:color="auto"/>
              <w:right w:val="single" w:sz="4" w:space="0" w:color="auto"/>
            </w:tcBorders>
            <w:vAlign w:val="center"/>
          </w:tcPr>
          <w:p w14:paraId="6DD06B0B" w14:textId="77777777" w:rsidR="00E31774" w:rsidRPr="00B53F0B" w:rsidRDefault="00E31774" w:rsidP="007E0EF4">
            <w:pPr>
              <w:jc w:val="center"/>
              <w:rPr>
                <w:b/>
                <w:sz w:val="20"/>
                <w:szCs w:val="20"/>
                <w:lang w:eastAsia="ru-RU"/>
              </w:rPr>
            </w:pPr>
            <w:r w:rsidRPr="00B53F0B">
              <w:rPr>
                <w:b/>
                <w:sz w:val="20"/>
                <w:szCs w:val="20"/>
                <w:lang w:eastAsia="ru-RU"/>
              </w:rPr>
              <w:t>Наименование вида использования</w:t>
            </w:r>
          </w:p>
        </w:tc>
        <w:tc>
          <w:tcPr>
            <w:tcW w:w="7666" w:type="dxa"/>
            <w:tcBorders>
              <w:top w:val="single" w:sz="4" w:space="0" w:color="auto"/>
              <w:left w:val="single" w:sz="4" w:space="0" w:color="auto"/>
              <w:bottom w:val="single" w:sz="4" w:space="0" w:color="auto"/>
              <w:right w:val="single" w:sz="4" w:space="0" w:color="auto"/>
            </w:tcBorders>
            <w:vAlign w:val="center"/>
          </w:tcPr>
          <w:p w14:paraId="6FA76ABF" w14:textId="77777777" w:rsidR="00E31774" w:rsidRPr="00B53F0B" w:rsidRDefault="00E31774" w:rsidP="007E0EF4">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04B71501" w14:textId="77777777" w:rsidR="00E31774" w:rsidRPr="00B53F0B" w:rsidRDefault="00E31774" w:rsidP="007E0EF4">
            <w:pPr>
              <w:jc w:val="center"/>
              <w:rPr>
                <w:b/>
                <w:sz w:val="20"/>
                <w:szCs w:val="20"/>
                <w:lang w:eastAsia="ru-RU"/>
              </w:rPr>
            </w:pPr>
          </w:p>
        </w:tc>
      </w:tr>
      <w:tr w:rsidR="00E31774" w:rsidRPr="00B53F0B" w14:paraId="2D391AFB" w14:textId="77777777" w:rsidTr="00703618">
        <w:trPr>
          <w:trHeight w:val="352"/>
        </w:trPr>
        <w:tc>
          <w:tcPr>
            <w:tcW w:w="3641" w:type="dxa"/>
            <w:tcBorders>
              <w:top w:val="single" w:sz="4" w:space="0" w:color="auto"/>
              <w:left w:val="single" w:sz="4" w:space="0" w:color="auto"/>
              <w:bottom w:val="single" w:sz="4" w:space="0" w:color="auto"/>
              <w:right w:val="single" w:sz="4" w:space="0" w:color="auto"/>
            </w:tcBorders>
          </w:tcPr>
          <w:p w14:paraId="61E0C9AC" w14:textId="77777777" w:rsidR="00E31774" w:rsidRPr="00B53F0B" w:rsidRDefault="00E31774" w:rsidP="007E0EF4">
            <w:pPr>
              <w:textAlignment w:val="baseline"/>
              <w:rPr>
                <w:sz w:val="20"/>
                <w:szCs w:val="20"/>
                <w:lang w:eastAsia="ru-RU"/>
              </w:rPr>
            </w:pPr>
            <w:r w:rsidRPr="00B53F0B">
              <w:rPr>
                <w:sz w:val="20"/>
                <w:szCs w:val="20"/>
                <w:lang w:eastAsia="ru-RU"/>
              </w:rPr>
              <w:lastRenderedPageBreak/>
              <w:t>Коммунальное обслуживание (3.1)</w:t>
            </w:r>
          </w:p>
        </w:tc>
        <w:tc>
          <w:tcPr>
            <w:tcW w:w="7666" w:type="dxa"/>
            <w:tcBorders>
              <w:top w:val="single" w:sz="4" w:space="0" w:color="auto"/>
              <w:left w:val="single" w:sz="4" w:space="0" w:color="auto"/>
              <w:bottom w:val="single" w:sz="4" w:space="0" w:color="auto"/>
              <w:right w:val="single" w:sz="4" w:space="0" w:color="auto"/>
            </w:tcBorders>
          </w:tcPr>
          <w:p w14:paraId="07A5A387" w14:textId="77777777" w:rsidR="00E31774" w:rsidRPr="00B53F0B" w:rsidRDefault="00E31774" w:rsidP="007E0EF4">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Borders>
              <w:top w:val="single" w:sz="4" w:space="0" w:color="auto"/>
              <w:left w:val="single" w:sz="4" w:space="0" w:color="auto"/>
              <w:bottom w:val="single" w:sz="4" w:space="0" w:color="auto"/>
              <w:right w:val="single" w:sz="4" w:space="0" w:color="auto"/>
            </w:tcBorders>
          </w:tcPr>
          <w:p w14:paraId="787F35ED" w14:textId="77777777" w:rsidR="00E31774" w:rsidRPr="00B53F0B" w:rsidRDefault="00E31774" w:rsidP="007E0EF4">
            <w:pPr>
              <w:jc w:val="both"/>
              <w:rPr>
                <w:sz w:val="20"/>
                <w:szCs w:val="20"/>
                <w:lang w:eastAsia="ru-RU"/>
              </w:rPr>
            </w:pPr>
            <w:r w:rsidRPr="00B53F0B">
              <w:rPr>
                <w:sz w:val="20"/>
                <w:szCs w:val="20"/>
                <w:lang w:eastAsia="ru-RU"/>
              </w:rPr>
              <w:t>Предельное количество этажей – до 2 надземных этажей.</w:t>
            </w:r>
          </w:p>
          <w:p w14:paraId="4344B4AA" w14:textId="77777777" w:rsidR="00E31774" w:rsidRPr="00B53F0B" w:rsidRDefault="00E31774" w:rsidP="007E0EF4">
            <w:pPr>
              <w:jc w:val="both"/>
              <w:rPr>
                <w:sz w:val="20"/>
                <w:szCs w:val="20"/>
                <w:lang w:eastAsia="ru-RU"/>
              </w:rPr>
            </w:pPr>
            <w:r w:rsidRPr="00B53F0B">
              <w:rPr>
                <w:sz w:val="20"/>
                <w:szCs w:val="20"/>
                <w:lang w:eastAsia="ru-RU"/>
              </w:rPr>
              <w:t>Минимальные отступы от границ земельного участка – 0,5 м.</w:t>
            </w:r>
          </w:p>
          <w:p w14:paraId="3DD3C96E" w14:textId="77777777" w:rsidR="00E31774" w:rsidRPr="00B53F0B" w:rsidRDefault="00E31774" w:rsidP="007E0EF4">
            <w:pPr>
              <w:jc w:val="both"/>
              <w:rPr>
                <w:sz w:val="20"/>
                <w:szCs w:val="20"/>
                <w:lang w:eastAsia="ru-RU"/>
              </w:rPr>
            </w:pPr>
            <w:r w:rsidRPr="00B53F0B">
              <w:rPr>
                <w:sz w:val="20"/>
                <w:szCs w:val="20"/>
                <w:lang w:eastAsia="ru-RU"/>
              </w:rPr>
              <w:t>Размеры земельных участков не подлежат установлению.</w:t>
            </w:r>
          </w:p>
          <w:p w14:paraId="00E35B7A" w14:textId="77777777" w:rsidR="00E31774" w:rsidRPr="00B53F0B" w:rsidRDefault="00E31774" w:rsidP="007E0EF4">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r w:rsidR="00E31774" w:rsidRPr="00B53F0B" w14:paraId="15AC8029" w14:textId="77777777" w:rsidTr="00703618">
        <w:trPr>
          <w:trHeight w:val="352"/>
        </w:trPr>
        <w:tc>
          <w:tcPr>
            <w:tcW w:w="3641" w:type="dxa"/>
            <w:tcBorders>
              <w:top w:val="single" w:sz="4" w:space="0" w:color="auto"/>
              <w:left w:val="single" w:sz="4" w:space="0" w:color="auto"/>
              <w:bottom w:val="single" w:sz="4" w:space="0" w:color="auto"/>
              <w:right w:val="single" w:sz="4" w:space="0" w:color="auto"/>
            </w:tcBorders>
          </w:tcPr>
          <w:p w14:paraId="02CCE9DA" w14:textId="77777777" w:rsidR="00E31774" w:rsidRPr="00B53F0B" w:rsidRDefault="00E31774" w:rsidP="007E0EF4">
            <w:pPr>
              <w:textAlignment w:val="baseline"/>
              <w:rPr>
                <w:sz w:val="20"/>
                <w:szCs w:val="20"/>
                <w:lang w:eastAsia="ru-RU"/>
              </w:rPr>
            </w:pPr>
            <w:r w:rsidRPr="00B53F0B">
              <w:rPr>
                <w:sz w:val="20"/>
                <w:szCs w:val="20"/>
                <w:lang w:eastAsia="ru-RU"/>
              </w:rPr>
              <w:t>Предоставление коммунальных услуг (3.1.1)</w:t>
            </w:r>
          </w:p>
        </w:tc>
        <w:tc>
          <w:tcPr>
            <w:tcW w:w="7666" w:type="dxa"/>
            <w:tcBorders>
              <w:top w:val="single" w:sz="4" w:space="0" w:color="auto"/>
              <w:left w:val="single" w:sz="4" w:space="0" w:color="auto"/>
              <w:bottom w:val="single" w:sz="4" w:space="0" w:color="auto"/>
              <w:right w:val="single" w:sz="4" w:space="0" w:color="auto"/>
            </w:tcBorders>
          </w:tcPr>
          <w:p w14:paraId="0A3406EF" w14:textId="77777777" w:rsidR="00E31774" w:rsidRPr="00B53F0B" w:rsidRDefault="00E31774" w:rsidP="007E0EF4">
            <w:pPr>
              <w:textAlignment w:val="baseline"/>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vMerge/>
            <w:tcBorders>
              <w:top w:val="single" w:sz="4" w:space="0" w:color="auto"/>
              <w:left w:val="single" w:sz="4" w:space="0" w:color="auto"/>
              <w:bottom w:val="single" w:sz="4" w:space="0" w:color="auto"/>
              <w:right w:val="single" w:sz="4" w:space="0" w:color="auto"/>
            </w:tcBorders>
          </w:tcPr>
          <w:p w14:paraId="08FAB989" w14:textId="77777777" w:rsidR="00E31774" w:rsidRPr="00B53F0B" w:rsidRDefault="00E31774" w:rsidP="007E0EF4">
            <w:pPr>
              <w:jc w:val="both"/>
              <w:rPr>
                <w:sz w:val="20"/>
                <w:szCs w:val="20"/>
                <w:lang w:eastAsia="ru-RU"/>
              </w:rPr>
            </w:pPr>
          </w:p>
        </w:tc>
      </w:tr>
      <w:tr w:rsidR="00E31774" w:rsidRPr="00B53F0B" w14:paraId="701CC35B" w14:textId="77777777" w:rsidTr="00703618">
        <w:trPr>
          <w:trHeight w:val="352"/>
        </w:trPr>
        <w:tc>
          <w:tcPr>
            <w:tcW w:w="3641" w:type="dxa"/>
            <w:tcBorders>
              <w:top w:val="single" w:sz="4" w:space="0" w:color="auto"/>
              <w:left w:val="single" w:sz="4" w:space="0" w:color="auto"/>
              <w:bottom w:val="single" w:sz="4" w:space="0" w:color="auto"/>
              <w:right w:val="single" w:sz="4" w:space="0" w:color="auto"/>
            </w:tcBorders>
          </w:tcPr>
          <w:p w14:paraId="15BD6B19" w14:textId="77777777" w:rsidR="00E31774" w:rsidRPr="00B53F0B" w:rsidRDefault="00E31774" w:rsidP="007E0EF4">
            <w:pPr>
              <w:textAlignment w:val="baseline"/>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7666" w:type="dxa"/>
            <w:tcBorders>
              <w:top w:val="single" w:sz="4" w:space="0" w:color="auto"/>
              <w:left w:val="single" w:sz="4" w:space="0" w:color="auto"/>
              <w:bottom w:val="single" w:sz="4" w:space="0" w:color="auto"/>
              <w:right w:val="single" w:sz="4" w:space="0" w:color="auto"/>
            </w:tcBorders>
          </w:tcPr>
          <w:p w14:paraId="1EC249E1" w14:textId="77777777" w:rsidR="00E31774" w:rsidRPr="00B53F0B" w:rsidRDefault="00E31774" w:rsidP="007E0EF4">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Borders>
              <w:top w:val="single" w:sz="4" w:space="0" w:color="auto"/>
              <w:left w:val="single" w:sz="4" w:space="0" w:color="auto"/>
              <w:bottom w:val="single" w:sz="4" w:space="0" w:color="auto"/>
              <w:right w:val="single" w:sz="4" w:space="0" w:color="auto"/>
            </w:tcBorders>
          </w:tcPr>
          <w:p w14:paraId="1E9909E1" w14:textId="77777777" w:rsidR="00E31774" w:rsidRPr="00B53F0B" w:rsidRDefault="00E31774" w:rsidP="007E0EF4">
            <w:pPr>
              <w:jc w:val="both"/>
              <w:rPr>
                <w:sz w:val="20"/>
                <w:szCs w:val="20"/>
                <w:lang w:eastAsia="ru-RU"/>
              </w:rPr>
            </w:pPr>
          </w:p>
        </w:tc>
      </w:tr>
      <w:tr w:rsidR="00E31774" w:rsidRPr="00B53F0B" w14:paraId="1F83D24D"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1A7F6E9D" w14:textId="77777777" w:rsidR="00E31774" w:rsidRPr="00B53F0B" w:rsidRDefault="00E31774" w:rsidP="007E0EF4">
            <w:pPr>
              <w:textAlignment w:val="baseline"/>
              <w:rPr>
                <w:sz w:val="20"/>
                <w:szCs w:val="20"/>
                <w:lang w:eastAsia="ru-RU"/>
              </w:rPr>
            </w:pPr>
            <w:r w:rsidRPr="00B53F0B">
              <w:rPr>
                <w:sz w:val="20"/>
                <w:szCs w:val="20"/>
                <w:lang w:eastAsia="ru-RU"/>
              </w:rPr>
              <w:t>Служебные гаражи (4.9)</w:t>
            </w:r>
          </w:p>
        </w:tc>
        <w:tc>
          <w:tcPr>
            <w:tcW w:w="7666" w:type="dxa"/>
            <w:tcBorders>
              <w:top w:val="single" w:sz="4" w:space="0" w:color="auto"/>
              <w:left w:val="single" w:sz="4" w:space="0" w:color="auto"/>
              <w:bottom w:val="single" w:sz="4" w:space="0" w:color="auto"/>
              <w:right w:val="single" w:sz="4" w:space="0" w:color="auto"/>
            </w:tcBorders>
          </w:tcPr>
          <w:p w14:paraId="25C33229" w14:textId="77777777" w:rsidR="00E31774" w:rsidRPr="00B53F0B" w:rsidRDefault="00E31774" w:rsidP="007E0EF4">
            <w:pPr>
              <w:textAlignment w:val="baseline"/>
              <w:rPr>
                <w:sz w:val="20"/>
                <w:szCs w:val="20"/>
                <w:lang w:eastAsia="ru-RU"/>
              </w:rPr>
            </w:pPr>
            <w:r w:rsidRPr="00B53F0B">
              <w:rPr>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642" w:type="dxa"/>
            <w:tcBorders>
              <w:top w:val="single" w:sz="4" w:space="0" w:color="auto"/>
              <w:left w:val="single" w:sz="4" w:space="0" w:color="auto"/>
              <w:bottom w:val="single" w:sz="4" w:space="0" w:color="auto"/>
              <w:right w:val="single" w:sz="4" w:space="0" w:color="auto"/>
            </w:tcBorders>
          </w:tcPr>
          <w:p w14:paraId="4C68206B" w14:textId="77777777" w:rsidR="00E31774" w:rsidRPr="00B53F0B" w:rsidRDefault="00E31774" w:rsidP="007E0EF4">
            <w:pPr>
              <w:jc w:val="both"/>
              <w:rPr>
                <w:sz w:val="20"/>
                <w:szCs w:val="20"/>
                <w:lang w:eastAsia="ru-RU"/>
              </w:rPr>
            </w:pPr>
            <w:r w:rsidRPr="00B53F0B">
              <w:rPr>
                <w:sz w:val="20"/>
                <w:szCs w:val="20"/>
                <w:lang w:eastAsia="ru-RU"/>
              </w:rPr>
              <w:t>Предельное количество этажей – до 2 надземных этажей.</w:t>
            </w:r>
          </w:p>
          <w:p w14:paraId="51B07453" w14:textId="77777777" w:rsidR="00E31774" w:rsidRPr="00B53F0B" w:rsidRDefault="00E31774" w:rsidP="007E0EF4">
            <w:pPr>
              <w:jc w:val="both"/>
              <w:rPr>
                <w:sz w:val="20"/>
                <w:szCs w:val="20"/>
                <w:lang w:eastAsia="ru-RU"/>
              </w:rPr>
            </w:pPr>
            <w:r w:rsidRPr="00B53F0B">
              <w:rPr>
                <w:sz w:val="20"/>
                <w:szCs w:val="20"/>
                <w:lang w:eastAsia="ru-RU"/>
              </w:rPr>
              <w:t xml:space="preserve"> Минимальные отступы от границ земельного участка – не подлежат установлению.</w:t>
            </w:r>
          </w:p>
          <w:p w14:paraId="796B6A9E" w14:textId="77777777" w:rsidR="00E31774" w:rsidRPr="00B53F0B" w:rsidRDefault="00E31774" w:rsidP="007E0EF4">
            <w:pPr>
              <w:jc w:val="both"/>
              <w:rPr>
                <w:sz w:val="20"/>
                <w:szCs w:val="20"/>
                <w:lang w:eastAsia="ru-RU"/>
              </w:rPr>
            </w:pPr>
            <w:r w:rsidRPr="00B53F0B">
              <w:rPr>
                <w:sz w:val="20"/>
                <w:szCs w:val="20"/>
                <w:lang w:eastAsia="ru-RU"/>
              </w:rPr>
              <w:t>Размеры земельных участков не подлежат установлению.</w:t>
            </w:r>
          </w:p>
          <w:p w14:paraId="28E620C4" w14:textId="77777777" w:rsidR="00E31774" w:rsidRPr="00B53F0B" w:rsidRDefault="00E31774" w:rsidP="007E0EF4">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r w:rsidR="00890A7C" w:rsidRPr="00B53F0B" w14:paraId="41A03678"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1F27984F" w14:textId="77777777" w:rsidR="00890A7C" w:rsidRPr="00B53F0B" w:rsidRDefault="00890A7C" w:rsidP="00890A7C">
            <w:pPr>
              <w:textAlignment w:val="baseline"/>
              <w:rPr>
                <w:sz w:val="20"/>
                <w:szCs w:val="20"/>
                <w:lang w:eastAsia="ru-RU"/>
              </w:rPr>
            </w:pPr>
            <w:r w:rsidRPr="00B53F0B">
              <w:rPr>
                <w:sz w:val="20"/>
                <w:szCs w:val="20"/>
                <w:lang w:eastAsia="ru-RU"/>
              </w:rPr>
              <w:t>Специальная деятельность (12.2)</w:t>
            </w:r>
          </w:p>
        </w:tc>
        <w:tc>
          <w:tcPr>
            <w:tcW w:w="7666" w:type="dxa"/>
            <w:tcBorders>
              <w:top w:val="single" w:sz="4" w:space="0" w:color="auto"/>
              <w:left w:val="single" w:sz="4" w:space="0" w:color="auto"/>
              <w:bottom w:val="single" w:sz="4" w:space="0" w:color="auto"/>
              <w:right w:val="single" w:sz="4" w:space="0" w:color="auto"/>
            </w:tcBorders>
          </w:tcPr>
          <w:p w14:paraId="4D0ADB5A" w14:textId="77777777" w:rsidR="00890A7C" w:rsidRPr="00B53F0B" w:rsidRDefault="00890A7C" w:rsidP="00890A7C">
            <w:pPr>
              <w:textAlignment w:val="baseline"/>
              <w:rPr>
                <w:sz w:val="20"/>
                <w:szCs w:val="20"/>
                <w:lang w:eastAsia="ru-RU"/>
              </w:rPr>
            </w:pPr>
            <w:r w:rsidRPr="00B53F0B">
              <w:rPr>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642" w:type="dxa"/>
            <w:tcBorders>
              <w:top w:val="single" w:sz="4" w:space="0" w:color="auto"/>
              <w:left w:val="single" w:sz="4" w:space="0" w:color="auto"/>
              <w:bottom w:val="single" w:sz="4" w:space="0" w:color="auto"/>
              <w:right w:val="single" w:sz="4" w:space="0" w:color="auto"/>
            </w:tcBorders>
          </w:tcPr>
          <w:p w14:paraId="348DDE91" w14:textId="77777777" w:rsidR="00890A7C" w:rsidRPr="00B53F0B" w:rsidRDefault="00890A7C" w:rsidP="00890A7C">
            <w:pPr>
              <w:jc w:val="both"/>
              <w:rPr>
                <w:sz w:val="20"/>
                <w:szCs w:val="20"/>
                <w:lang w:eastAsia="ru-RU"/>
              </w:rPr>
            </w:pPr>
            <w:r w:rsidRPr="00B53F0B">
              <w:rPr>
                <w:sz w:val="20"/>
                <w:szCs w:val="20"/>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890A7C" w:rsidRPr="00B53F0B" w14:paraId="3841C28A"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3A56729C" w14:textId="77777777" w:rsidR="00890A7C" w:rsidRPr="00B53F0B" w:rsidRDefault="00890A7C" w:rsidP="00890A7C">
            <w:pPr>
              <w:jc w:val="both"/>
              <w:rPr>
                <w:sz w:val="20"/>
                <w:szCs w:val="20"/>
                <w:lang w:eastAsia="ru-RU"/>
              </w:rPr>
            </w:pPr>
            <w:r w:rsidRPr="00B53F0B">
              <w:rPr>
                <w:sz w:val="20"/>
                <w:szCs w:val="20"/>
                <w:lang w:eastAsia="ru-RU"/>
              </w:rPr>
              <w:t>Земельные участки (территории) общего пользования (12.0)</w:t>
            </w:r>
          </w:p>
        </w:tc>
        <w:tc>
          <w:tcPr>
            <w:tcW w:w="7666" w:type="dxa"/>
            <w:tcBorders>
              <w:top w:val="single" w:sz="4" w:space="0" w:color="auto"/>
              <w:left w:val="single" w:sz="4" w:space="0" w:color="auto"/>
              <w:bottom w:val="single" w:sz="4" w:space="0" w:color="auto"/>
              <w:right w:val="single" w:sz="4" w:space="0" w:color="auto"/>
            </w:tcBorders>
          </w:tcPr>
          <w:p w14:paraId="21779C6C" w14:textId="77777777" w:rsidR="00890A7C" w:rsidRPr="00B53F0B" w:rsidRDefault="00890A7C" w:rsidP="00890A7C">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Borders>
              <w:top w:val="single" w:sz="4" w:space="0" w:color="auto"/>
              <w:left w:val="single" w:sz="4" w:space="0" w:color="auto"/>
              <w:bottom w:val="single" w:sz="4" w:space="0" w:color="auto"/>
              <w:right w:val="single" w:sz="4" w:space="0" w:color="auto"/>
            </w:tcBorders>
          </w:tcPr>
          <w:p w14:paraId="04B8953C" w14:textId="77777777" w:rsidR="00890A7C" w:rsidRPr="00B53F0B" w:rsidRDefault="00890A7C" w:rsidP="00890A7C">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890A7C" w:rsidRPr="00B53F0B" w14:paraId="157A785C"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4DD0F442" w14:textId="77777777" w:rsidR="00890A7C" w:rsidRPr="00B53F0B" w:rsidRDefault="00890A7C" w:rsidP="00890A7C">
            <w:pPr>
              <w:jc w:val="both"/>
              <w:rPr>
                <w:sz w:val="20"/>
                <w:szCs w:val="20"/>
                <w:lang w:eastAsia="ru-RU"/>
              </w:rPr>
            </w:pPr>
            <w:r w:rsidRPr="00B53F0B">
              <w:rPr>
                <w:sz w:val="20"/>
                <w:szCs w:val="20"/>
                <w:lang w:eastAsia="ru-RU"/>
              </w:rPr>
              <w:t>Улично-дорожная сеть (12.0.1)</w:t>
            </w:r>
          </w:p>
        </w:tc>
        <w:tc>
          <w:tcPr>
            <w:tcW w:w="7666" w:type="dxa"/>
            <w:tcBorders>
              <w:top w:val="single" w:sz="4" w:space="0" w:color="auto"/>
              <w:left w:val="single" w:sz="4" w:space="0" w:color="auto"/>
              <w:bottom w:val="single" w:sz="4" w:space="0" w:color="auto"/>
              <w:right w:val="single" w:sz="4" w:space="0" w:color="auto"/>
            </w:tcBorders>
          </w:tcPr>
          <w:p w14:paraId="643776CB" w14:textId="77777777" w:rsidR="00890A7C" w:rsidRPr="00B53F0B" w:rsidRDefault="00890A7C" w:rsidP="00890A7C">
            <w:pPr>
              <w:jc w:val="both"/>
              <w:rPr>
                <w:sz w:val="20"/>
                <w:szCs w:val="20"/>
                <w:lang w:eastAsia="ru-RU"/>
              </w:rPr>
            </w:pPr>
            <w:r w:rsidRPr="00B53F0B">
              <w:rPr>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w:t>
            </w:r>
            <w:r w:rsidRPr="00B53F0B">
              <w:rPr>
                <w:sz w:val="20"/>
                <w:szCs w:val="20"/>
                <w:lang w:eastAsia="ru-RU"/>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Borders>
              <w:top w:val="single" w:sz="4" w:space="0" w:color="auto"/>
              <w:left w:val="single" w:sz="4" w:space="0" w:color="auto"/>
              <w:bottom w:val="single" w:sz="4" w:space="0" w:color="auto"/>
              <w:right w:val="single" w:sz="4" w:space="0" w:color="auto"/>
            </w:tcBorders>
          </w:tcPr>
          <w:p w14:paraId="3ED53C63" w14:textId="77777777" w:rsidR="00890A7C" w:rsidRPr="00B53F0B" w:rsidRDefault="00890A7C" w:rsidP="00890A7C">
            <w:pPr>
              <w:jc w:val="both"/>
              <w:rPr>
                <w:sz w:val="20"/>
                <w:szCs w:val="20"/>
                <w:lang w:eastAsia="ru-RU"/>
              </w:rPr>
            </w:pPr>
          </w:p>
        </w:tc>
      </w:tr>
      <w:tr w:rsidR="00890A7C" w:rsidRPr="00B53F0B" w14:paraId="70FC90E7"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16682576" w14:textId="77777777" w:rsidR="00890A7C" w:rsidRPr="00B53F0B" w:rsidRDefault="00890A7C" w:rsidP="00890A7C">
            <w:pPr>
              <w:jc w:val="both"/>
              <w:rPr>
                <w:sz w:val="20"/>
                <w:szCs w:val="20"/>
                <w:lang w:eastAsia="ru-RU"/>
              </w:rPr>
            </w:pPr>
            <w:r w:rsidRPr="00B53F0B">
              <w:rPr>
                <w:sz w:val="20"/>
                <w:szCs w:val="20"/>
                <w:lang w:eastAsia="ru-RU"/>
              </w:rPr>
              <w:t>Благоустройство территории (12.0.2)</w:t>
            </w:r>
          </w:p>
        </w:tc>
        <w:tc>
          <w:tcPr>
            <w:tcW w:w="7666" w:type="dxa"/>
            <w:tcBorders>
              <w:top w:val="single" w:sz="4" w:space="0" w:color="auto"/>
              <w:left w:val="single" w:sz="4" w:space="0" w:color="auto"/>
              <w:bottom w:val="single" w:sz="4" w:space="0" w:color="auto"/>
              <w:right w:val="single" w:sz="4" w:space="0" w:color="auto"/>
            </w:tcBorders>
          </w:tcPr>
          <w:p w14:paraId="3471D0A6" w14:textId="77777777" w:rsidR="00890A7C" w:rsidRPr="00B53F0B" w:rsidRDefault="00890A7C" w:rsidP="00890A7C">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Borders>
              <w:top w:val="single" w:sz="4" w:space="0" w:color="auto"/>
              <w:left w:val="single" w:sz="4" w:space="0" w:color="auto"/>
              <w:bottom w:val="single" w:sz="4" w:space="0" w:color="auto"/>
              <w:right w:val="single" w:sz="4" w:space="0" w:color="auto"/>
            </w:tcBorders>
          </w:tcPr>
          <w:p w14:paraId="0D5E2D4D" w14:textId="77777777" w:rsidR="00890A7C" w:rsidRPr="00B53F0B" w:rsidRDefault="00890A7C" w:rsidP="00890A7C">
            <w:pPr>
              <w:jc w:val="both"/>
              <w:rPr>
                <w:sz w:val="20"/>
                <w:szCs w:val="20"/>
                <w:lang w:eastAsia="ru-RU"/>
              </w:rPr>
            </w:pPr>
          </w:p>
        </w:tc>
      </w:tr>
    </w:tbl>
    <w:p w14:paraId="244FD505" w14:textId="77777777" w:rsidR="00B33AA1" w:rsidRPr="00B53F0B" w:rsidRDefault="00B33AA1" w:rsidP="006D04C9">
      <w:pPr>
        <w:keepNext/>
        <w:spacing w:before="240" w:after="240"/>
        <w:jc w:val="both"/>
        <w:outlineLvl w:val="0"/>
        <w:rPr>
          <w:rFonts w:cs="Arial"/>
          <w:b/>
          <w:bCs/>
          <w:i/>
          <w:iCs/>
          <w:sz w:val="28"/>
          <w:szCs w:val="28"/>
        </w:rPr>
      </w:pPr>
      <w:bookmarkStart w:id="107" w:name="_Toc22547267"/>
      <w:r w:rsidRPr="00B53F0B">
        <w:rPr>
          <w:rFonts w:cs="Arial"/>
          <w:b/>
          <w:bCs/>
          <w:i/>
          <w:iCs/>
          <w:sz w:val="28"/>
          <w:szCs w:val="28"/>
        </w:rPr>
        <w:t xml:space="preserve">Статья </w:t>
      </w:r>
      <w:r w:rsidR="00AE7014" w:rsidRPr="00B53F0B">
        <w:rPr>
          <w:rFonts w:cs="Arial"/>
          <w:b/>
          <w:bCs/>
          <w:i/>
          <w:iCs/>
          <w:sz w:val="28"/>
          <w:szCs w:val="28"/>
        </w:rPr>
        <w:t>27</w:t>
      </w:r>
      <w:r w:rsidRPr="00B53F0B">
        <w:rPr>
          <w:rFonts w:cs="Arial"/>
          <w:b/>
          <w:bCs/>
          <w:i/>
          <w:iCs/>
          <w:sz w:val="28"/>
          <w:szCs w:val="28"/>
        </w:rPr>
        <w:t>. «</w:t>
      </w:r>
      <w:r w:rsidR="00715884" w:rsidRPr="00B53F0B">
        <w:rPr>
          <w:rFonts w:cs="Arial"/>
          <w:b/>
          <w:bCs/>
          <w:i/>
          <w:iCs/>
          <w:sz w:val="28"/>
          <w:szCs w:val="28"/>
        </w:rPr>
        <w:t>И</w:t>
      </w:r>
      <w:r w:rsidRPr="00B53F0B">
        <w:rPr>
          <w:rFonts w:cs="Arial"/>
          <w:b/>
          <w:bCs/>
          <w:i/>
          <w:iCs/>
          <w:sz w:val="28"/>
          <w:szCs w:val="28"/>
        </w:rPr>
        <w:t xml:space="preserve">». </w:t>
      </w:r>
      <w:bookmarkEnd w:id="104"/>
      <w:bookmarkEnd w:id="105"/>
      <w:r w:rsidR="00715884" w:rsidRPr="00B53F0B">
        <w:rPr>
          <w:rFonts w:cs="Arial"/>
          <w:b/>
          <w:bCs/>
          <w:i/>
          <w:iCs/>
          <w:sz w:val="28"/>
          <w:szCs w:val="28"/>
        </w:rPr>
        <w:t>Зона инженерной инфраструктуры</w:t>
      </w:r>
      <w:bookmarkEnd w:id="107"/>
    </w:p>
    <w:p w14:paraId="25ABF842" w14:textId="77777777" w:rsidR="00715884" w:rsidRPr="00B53F0B" w:rsidRDefault="00715884" w:rsidP="00715884">
      <w:r w:rsidRPr="00B53F0B">
        <w:t>1. Основные виды и параметры разрешенного использования земельных участков и объектов капитального строительства</w:t>
      </w:r>
    </w:p>
    <w:tbl>
      <w:tblPr>
        <w:tblW w:w="149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7666"/>
        <w:gridCol w:w="3642"/>
      </w:tblGrid>
      <w:tr w:rsidR="007C5B3A" w:rsidRPr="00B53F0B" w14:paraId="7D4A5A64" w14:textId="77777777" w:rsidTr="00703618">
        <w:trPr>
          <w:trHeight w:val="360"/>
        </w:trPr>
        <w:tc>
          <w:tcPr>
            <w:tcW w:w="11307" w:type="dxa"/>
            <w:gridSpan w:val="2"/>
            <w:tcBorders>
              <w:top w:val="single" w:sz="4" w:space="0" w:color="auto"/>
              <w:left w:val="single" w:sz="4" w:space="0" w:color="auto"/>
              <w:bottom w:val="single" w:sz="4" w:space="0" w:color="auto"/>
              <w:right w:val="single" w:sz="4" w:space="0" w:color="auto"/>
            </w:tcBorders>
            <w:vAlign w:val="center"/>
          </w:tcPr>
          <w:p w14:paraId="515FD4D7" w14:textId="77777777" w:rsidR="007C5B3A" w:rsidRPr="00B53F0B" w:rsidRDefault="007C5B3A" w:rsidP="00372BB3">
            <w:pPr>
              <w:jc w:val="center"/>
              <w:rPr>
                <w:b/>
                <w:sz w:val="16"/>
                <w:szCs w:val="16"/>
                <w:lang w:eastAsia="ru-RU"/>
              </w:rPr>
            </w:pPr>
            <w:r w:rsidRPr="00B53F0B">
              <w:rPr>
                <w:b/>
                <w:sz w:val="16"/>
                <w:szCs w:val="16"/>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64752647" w14:textId="77777777" w:rsidR="007C5B3A" w:rsidRPr="00B53F0B" w:rsidRDefault="007C5B3A" w:rsidP="00372BB3">
            <w:pPr>
              <w:jc w:val="center"/>
              <w:rPr>
                <w:b/>
                <w:sz w:val="16"/>
                <w:szCs w:val="16"/>
                <w:lang w:eastAsia="ru-RU"/>
              </w:rPr>
            </w:pPr>
            <w:r w:rsidRPr="00B53F0B">
              <w:rPr>
                <w:b/>
                <w:sz w:val="16"/>
                <w:szCs w:val="16"/>
                <w:lang w:eastAsia="ru-RU"/>
              </w:rPr>
              <w:t>ПАРАМЕТРЫ РАЗРЕШЕННОГО ИСПОЛЬЗОВАНИЯ</w:t>
            </w:r>
          </w:p>
        </w:tc>
      </w:tr>
      <w:tr w:rsidR="007C5B3A" w:rsidRPr="00B53F0B" w14:paraId="4BB6618A" w14:textId="77777777" w:rsidTr="00703618">
        <w:trPr>
          <w:trHeight w:val="180"/>
        </w:trPr>
        <w:tc>
          <w:tcPr>
            <w:tcW w:w="3641" w:type="dxa"/>
            <w:tcBorders>
              <w:top w:val="single" w:sz="4" w:space="0" w:color="auto"/>
              <w:left w:val="single" w:sz="4" w:space="0" w:color="auto"/>
              <w:bottom w:val="single" w:sz="4" w:space="0" w:color="auto"/>
              <w:right w:val="single" w:sz="4" w:space="0" w:color="auto"/>
            </w:tcBorders>
            <w:vAlign w:val="center"/>
          </w:tcPr>
          <w:p w14:paraId="287A9E0C"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7666" w:type="dxa"/>
            <w:tcBorders>
              <w:top w:val="single" w:sz="4" w:space="0" w:color="auto"/>
              <w:left w:val="single" w:sz="4" w:space="0" w:color="auto"/>
              <w:bottom w:val="single" w:sz="4" w:space="0" w:color="auto"/>
              <w:right w:val="single" w:sz="4" w:space="0" w:color="auto"/>
            </w:tcBorders>
            <w:vAlign w:val="center"/>
          </w:tcPr>
          <w:p w14:paraId="030E059C"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4BF9DD94" w14:textId="77777777" w:rsidR="007C5B3A" w:rsidRPr="00B53F0B" w:rsidRDefault="007C5B3A" w:rsidP="00372BB3">
            <w:pPr>
              <w:jc w:val="center"/>
              <w:rPr>
                <w:b/>
                <w:sz w:val="16"/>
                <w:szCs w:val="16"/>
                <w:lang w:eastAsia="ru-RU"/>
              </w:rPr>
            </w:pPr>
          </w:p>
        </w:tc>
      </w:tr>
      <w:tr w:rsidR="007C5B3A" w:rsidRPr="00B53F0B" w14:paraId="50FDCE2A" w14:textId="77777777" w:rsidTr="00703618">
        <w:trPr>
          <w:trHeight w:val="1113"/>
        </w:trPr>
        <w:tc>
          <w:tcPr>
            <w:tcW w:w="3641" w:type="dxa"/>
            <w:tcBorders>
              <w:top w:val="single" w:sz="4" w:space="0" w:color="auto"/>
              <w:left w:val="single" w:sz="4" w:space="0" w:color="auto"/>
              <w:bottom w:val="single" w:sz="4" w:space="0" w:color="auto"/>
              <w:right w:val="single" w:sz="4" w:space="0" w:color="auto"/>
            </w:tcBorders>
          </w:tcPr>
          <w:p w14:paraId="2EC8D5C2" w14:textId="77777777" w:rsidR="007C5B3A" w:rsidRPr="00B53F0B" w:rsidRDefault="007C5B3A" w:rsidP="00F942D4">
            <w:pPr>
              <w:textAlignment w:val="baseline"/>
              <w:rPr>
                <w:sz w:val="20"/>
                <w:szCs w:val="20"/>
                <w:lang w:eastAsia="ru-RU"/>
              </w:rPr>
            </w:pPr>
            <w:r w:rsidRPr="00B53F0B">
              <w:rPr>
                <w:sz w:val="20"/>
                <w:szCs w:val="20"/>
                <w:lang w:eastAsia="ru-RU"/>
              </w:rPr>
              <w:t>Коммунальное обслуживание (3.1)</w:t>
            </w:r>
          </w:p>
        </w:tc>
        <w:tc>
          <w:tcPr>
            <w:tcW w:w="7666" w:type="dxa"/>
            <w:tcBorders>
              <w:top w:val="single" w:sz="4" w:space="0" w:color="auto"/>
              <w:left w:val="single" w:sz="4" w:space="0" w:color="auto"/>
              <w:bottom w:val="single" w:sz="4" w:space="0" w:color="auto"/>
              <w:right w:val="single" w:sz="4" w:space="0" w:color="auto"/>
            </w:tcBorders>
          </w:tcPr>
          <w:p w14:paraId="69BD3928"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Borders>
              <w:top w:val="single" w:sz="4" w:space="0" w:color="auto"/>
              <w:left w:val="single" w:sz="4" w:space="0" w:color="auto"/>
              <w:bottom w:val="single" w:sz="4" w:space="0" w:color="auto"/>
              <w:right w:val="single" w:sz="4" w:space="0" w:color="auto"/>
            </w:tcBorders>
          </w:tcPr>
          <w:p w14:paraId="1B46B0E4"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01FCC9E3"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0,5 м.</w:t>
            </w:r>
          </w:p>
          <w:p w14:paraId="59D9BFA3" w14:textId="77777777" w:rsidR="007C5B3A" w:rsidRPr="00B53F0B" w:rsidRDefault="007C5B3A" w:rsidP="00F942D4">
            <w:pPr>
              <w:jc w:val="both"/>
              <w:rPr>
                <w:sz w:val="20"/>
                <w:szCs w:val="20"/>
                <w:lang w:eastAsia="ru-RU"/>
              </w:rPr>
            </w:pPr>
            <w:r w:rsidRPr="00B53F0B">
              <w:rPr>
                <w:sz w:val="20"/>
                <w:szCs w:val="20"/>
                <w:lang w:eastAsia="ru-RU"/>
              </w:rPr>
              <w:t>Минимальный размер земельных участков – 4 кв. м.</w:t>
            </w:r>
          </w:p>
          <w:p w14:paraId="1199B693"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90.</w:t>
            </w:r>
          </w:p>
        </w:tc>
      </w:tr>
      <w:tr w:rsidR="007C5B3A" w:rsidRPr="00B53F0B" w14:paraId="529C97B2" w14:textId="77777777" w:rsidTr="00703618">
        <w:trPr>
          <w:trHeight w:val="1113"/>
        </w:trPr>
        <w:tc>
          <w:tcPr>
            <w:tcW w:w="3641" w:type="dxa"/>
            <w:tcBorders>
              <w:top w:val="single" w:sz="4" w:space="0" w:color="auto"/>
              <w:left w:val="single" w:sz="4" w:space="0" w:color="auto"/>
              <w:bottom w:val="single" w:sz="4" w:space="0" w:color="auto"/>
              <w:right w:val="single" w:sz="4" w:space="0" w:color="auto"/>
            </w:tcBorders>
          </w:tcPr>
          <w:p w14:paraId="33DAF3E8" w14:textId="77777777" w:rsidR="007C5B3A" w:rsidRPr="00B53F0B" w:rsidRDefault="007C5B3A" w:rsidP="00F942D4">
            <w:pPr>
              <w:textAlignment w:val="baseline"/>
              <w:rPr>
                <w:sz w:val="20"/>
                <w:szCs w:val="20"/>
                <w:lang w:eastAsia="ru-RU"/>
              </w:rPr>
            </w:pPr>
            <w:r w:rsidRPr="00B53F0B">
              <w:rPr>
                <w:sz w:val="20"/>
                <w:szCs w:val="20"/>
                <w:lang w:eastAsia="ru-RU"/>
              </w:rPr>
              <w:t>Предоставление коммунальных услуг (3.1.1)</w:t>
            </w:r>
          </w:p>
        </w:tc>
        <w:tc>
          <w:tcPr>
            <w:tcW w:w="7666" w:type="dxa"/>
            <w:tcBorders>
              <w:top w:val="single" w:sz="4" w:space="0" w:color="auto"/>
              <w:left w:val="single" w:sz="4" w:space="0" w:color="auto"/>
              <w:bottom w:val="single" w:sz="4" w:space="0" w:color="auto"/>
              <w:right w:val="single" w:sz="4" w:space="0" w:color="auto"/>
            </w:tcBorders>
          </w:tcPr>
          <w:p w14:paraId="71CBCC2B"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vMerge/>
            <w:tcBorders>
              <w:top w:val="single" w:sz="4" w:space="0" w:color="auto"/>
              <w:left w:val="single" w:sz="4" w:space="0" w:color="auto"/>
              <w:bottom w:val="single" w:sz="4" w:space="0" w:color="auto"/>
              <w:right w:val="single" w:sz="4" w:space="0" w:color="auto"/>
            </w:tcBorders>
          </w:tcPr>
          <w:p w14:paraId="32647300" w14:textId="77777777" w:rsidR="007C5B3A" w:rsidRPr="00B53F0B" w:rsidRDefault="007C5B3A" w:rsidP="00F942D4">
            <w:pPr>
              <w:jc w:val="both"/>
              <w:rPr>
                <w:sz w:val="20"/>
                <w:szCs w:val="20"/>
                <w:lang w:eastAsia="ru-RU"/>
              </w:rPr>
            </w:pPr>
          </w:p>
        </w:tc>
      </w:tr>
      <w:tr w:rsidR="007C5B3A" w:rsidRPr="00B53F0B" w14:paraId="1CA37C5C" w14:textId="77777777" w:rsidTr="00703618">
        <w:trPr>
          <w:trHeight w:val="1113"/>
        </w:trPr>
        <w:tc>
          <w:tcPr>
            <w:tcW w:w="3641" w:type="dxa"/>
            <w:tcBorders>
              <w:top w:val="single" w:sz="4" w:space="0" w:color="auto"/>
              <w:left w:val="single" w:sz="4" w:space="0" w:color="auto"/>
              <w:bottom w:val="single" w:sz="4" w:space="0" w:color="auto"/>
              <w:right w:val="single" w:sz="4" w:space="0" w:color="auto"/>
            </w:tcBorders>
          </w:tcPr>
          <w:p w14:paraId="5C74798E" w14:textId="77777777" w:rsidR="007C5B3A" w:rsidRPr="00B53F0B" w:rsidRDefault="007C5B3A" w:rsidP="00F942D4">
            <w:pPr>
              <w:textAlignment w:val="baseline"/>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7666" w:type="dxa"/>
            <w:tcBorders>
              <w:top w:val="single" w:sz="4" w:space="0" w:color="auto"/>
              <w:left w:val="single" w:sz="4" w:space="0" w:color="auto"/>
              <w:bottom w:val="single" w:sz="4" w:space="0" w:color="auto"/>
              <w:right w:val="single" w:sz="4" w:space="0" w:color="auto"/>
            </w:tcBorders>
          </w:tcPr>
          <w:p w14:paraId="7B681A05"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Borders>
              <w:top w:val="single" w:sz="4" w:space="0" w:color="auto"/>
              <w:left w:val="single" w:sz="4" w:space="0" w:color="auto"/>
              <w:bottom w:val="single" w:sz="4" w:space="0" w:color="auto"/>
              <w:right w:val="single" w:sz="4" w:space="0" w:color="auto"/>
            </w:tcBorders>
          </w:tcPr>
          <w:p w14:paraId="63BB1F0F" w14:textId="77777777" w:rsidR="007C5B3A" w:rsidRPr="00B53F0B" w:rsidRDefault="007C5B3A" w:rsidP="00F942D4">
            <w:pPr>
              <w:jc w:val="both"/>
              <w:rPr>
                <w:sz w:val="20"/>
                <w:szCs w:val="20"/>
                <w:lang w:eastAsia="ru-RU"/>
              </w:rPr>
            </w:pPr>
          </w:p>
        </w:tc>
      </w:tr>
      <w:tr w:rsidR="007C5B3A" w:rsidRPr="00B53F0B" w14:paraId="1A0C704F" w14:textId="77777777" w:rsidTr="00703618">
        <w:trPr>
          <w:trHeight w:val="405"/>
        </w:trPr>
        <w:tc>
          <w:tcPr>
            <w:tcW w:w="3641" w:type="dxa"/>
            <w:tcBorders>
              <w:top w:val="single" w:sz="4" w:space="0" w:color="auto"/>
              <w:left w:val="single" w:sz="4" w:space="0" w:color="auto"/>
              <w:bottom w:val="single" w:sz="4" w:space="0" w:color="auto"/>
              <w:right w:val="single" w:sz="4" w:space="0" w:color="auto"/>
            </w:tcBorders>
          </w:tcPr>
          <w:p w14:paraId="46E69D34" w14:textId="77777777" w:rsidR="007C5B3A" w:rsidRPr="00B53F0B" w:rsidRDefault="007C5B3A" w:rsidP="00372BB3">
            <w:pPr>
              <w:rPr>
                <w:sz w:val="20"/>
                <w:szCs w:val="20"/>
                <w:lang w:eastAsia="ru-RU"/>
              </w:rPr>
            </w:pPr>
            <w:r w:rsidRPr="00B53F0B">
              <w:rPr>
                <w:sz w:val="20"/>
                <w:szCs w:val="20"/>
                <w:lang w:eastAsia="ru-RU"/>
              </w:rPr>
              <w:t>Связь</w:t>
            </w:r>
          </w:p>
        </w:tc>
        <w:tc>
          <w:tcPr>
            <w:tcW w:w="7666" w:type="dxa"/>
            <w:tcBorders>
              <w:top w:val="single" w:sz="4" w:space="0" w:color="auto"/>
              <w:left w:val="single" w:sz="4" w:space="0" w:color="auto"/>
              <w:bottom w:val="single" w:sz="4" w:space="0" w:color="auto"/>
              <w:right w:val="single" w:sz="4" w:space="0" w:color="auto"/>
            </w:tcBorders>
          </w:tcPr>
          <w:p w14:paraId="1829AE2F" w14:textId="77777777" w:rsidR="007C5B3A" w:rsidRPr="00B53F0B" w:rsidRDefault="007C5B3A" w:rsidP="00372BB3">
            <w:pPr>
              <w:jc w:val="both"/>
              <w:rPr>
                <w:sz w:val="20"/>
                <w:szCs w:val="20"/>
                <w:lang w:eastAsia="ru-RU"/>
              </w:rPr>
            </w:pPr>
            <w:r w:rsidRPr="00B53F0B">
              <w:rPr>
                <w:rFonts w:eastAsia="Calibri"/>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2" w:history="1">
              <w:r w:rsidRPr="00B53F0B">
                <w:rPr>
                  <w:rFonts w:eastAsia="Calibri"/>
                  <w:sz w:val="20"/>
                  <w:szCs w:val="20"/>
                  <w:lang w:eastAsia="ru-RU"/>
                </w:rPr>
                <w:t>кодом 3.1</w:t>
              </w:r>
            </w:hyperlink>
            <w:r w:rsidRPr="00B53F0B">
              <w:rPr>
                <w:rFonts w:eastAsia="Calibri"/>
                <w:sz w:val="20"/>
                <w:szCs w:val="20"/>
                <w:lang w:eastAsia="ru-RU"/>
              </w:rPr>
              <w:t xml:space="preserve"> Классификатора видов разрешенного использования земельных участков</w:t>
            </w:r>
          </w:p>
        </w:tc>
        <w:tc>
          <w:tcPr>
            <w:tcW w:w="3642" w:type="dxa"/>
            <w:tcBorders>
              <w:top w:val="single" w:sz="4" w:space="0" w:color="auto"/>
              <w:left w:val="single" w:sz="4" w:space="0" w:color="auto"/>
              <w:bottom w:val="single" w:sz="4" w:space="0" w:color="auto"/>
              <w:right w:val="single" w:sz="4" w:space="0" w:color="auto"/>
            </w:tcBorders>
          </w:tcPr>
          <w:p w14:paraId="120BEFD5" w14:textId="77777777" w:rsidR="007C5B3A" w:rsidRPr="00B53F0B" w:rsidRDefault="007C5B3A" w:rsidP="00372BB3">
            <w:pPr>
              <w:jc w:val="both"/>
              <w:rPr>
                <w:sz w:val="20"/>
                <w:szCs w:val="20"/>
                <w:lang w:eastAsia="ru-RU"/>
              </w:rPr>
            </w:pPr>
            <w:r w:rsidRPr="00B53F0B">
              <w:rPr>
                <w:sz w:val="20"/>
                <w:szCs w:val="20"/>
                <w:lang w:eastAsia="ru-RU"/>
              </w:rPr>
              <w:t>Предельное количество этажей не подлежит установлению.</w:t>
            </w:r>
          </w:p>
          <w:p w14:paraId="6EFC7F0A" w14:textId="77777777" w:rsidR="007C5B3A" w:rsidRPr="00B53F0B" w:rsidRDefault="007C5B3A" w:rsidP="00372BB3">
            <w:pPr>
              <w:jc w:val="both"/>
              <w:rPr>
                <w:sz w:val="20"/>
                <w:szCs w:val="20"/>
                <w:lang w:eastAsia="ru-RU"/>
              </w:rPr>
            </w:pPr>
            <w:r w:rsidRPr="00B53F0B">
              <w:rPr>
                <w:sz w:val="20"/>
                <w:szCs w:val="20"/>
                <w:lang w:eastAsia="ru-RU"/>
              </w:rPr>
              <w:t>Минимальный отступ от границы земельного участка – 0,5 м.</w:t>
            </w:r>
          </w:p>
          <w:p w14:paraId="67A29978" w14:textId="77777777" w:rsidR="007C5B3A" w:rsidRPr="00B53F0B" w:rsidRDefault="007C5B3A" w:rsidP="00372BB3">
            <w:pPr>
              <w:jc w:val="both"/>
              <w:rPr>
                <w:sz w:val="20"/>
                <w:szCs w:val="20"/>
                <w:lang w:eastAsia="ru-RU"/>
              </w:rPr>
            </w:pPr>
            <w:r w:rsidRPr="00B53F0B">
              <w:rPr>
                <w:sz w:val="20"/>
                <w:szCs w:val="20"/>
                <w:lang w:eastAsia="ru-RU"/>
              </w:rPr>
              <w:t>Минимальный размер земельных участков – 4000 кв. м.</w:t>
            </w:r>
          </w:p>
          <w:p w14:paraId="63E66DBA" w14:textId="77777777" w:rsidR="007C5B3A" w:rsidRPr="00B53F0B" w:rsidRDefault="007C5B3A" w:rsidP="00372BB3">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90.</w:t>
            </w:r>
          </w:p>
        </w:tc>
      </w:tr>
      <w:tr w:rsidR="008A5108" w:rsidRPr="00B53F0B" w14:paraId="07DB81A7" w14:textId="77777777" w:rsidTr="00703618">
        <w:trPr>
          <w:trHeight w:val="405"/>
        </w:trPr>
        <w:tc>
          <w:tcPr>
            <w:tcW w:w="3641" w:type="dxa"/>
            <w:tcBorders>
              <w:top w:val="single" w:sz="4" w:space="0" w:color="auto"/>
              <w:left w:val="single" w:sz="4" w:space="0" w:color="auto"/>
              <w:bottom w:val="single" w:sz="4" w:space="0" w:color="auto"/>
              <w:right w:val="single" w:sz="4" w:space="0" w:color="auto"/>
            </w:tcBorders>
          </w:tcPr>
          <w:p w14:paraId="6A3D4437" w14:textId="77777777" w:rsidR="008A5108" w:rsidRPr="00B53F0B" w:rsidRDefault="008A5108" w:rsidP="008A5108">
            <w:pPr>
              <w:textAlignment w:val="baseline"/>
              <w:rPr>
                <w:sz w:val="20"/>
                <w:szCs w:val="20"/>
                <w:lang w:eastAsia="ru-RU"/>
              </w:rPr>
            </w:pPr>
            <w:r w:rsidRPr="00B53F0B">
              <w:rPr>
                <w:sz w:val="20"/>
                <w:szCs w:val="20"/>
                <w:lang w:eastAsia="ru-RU"/>
              </w:rPr>
              <w:lastRenderedPageBreak/>
              <w:t>Энергетика (6.7)</w:t>
            </w:r>
          </w:p>
        </w:tc>
        <w:tc>
          <w:tcPr>
            <w:tcW w:w="7666" w:type="dxa"/>
            <w:tcBorders>
              <w:top w:val="single" w:sz="4" w:space="0" w:color="auto"/>
              <w:left w:val="single" w:sz="4" w:space="0" w:color="auto"/>
              <w:bottom w:val="single" w:sz="4" w:space="0" w:color="auto"/>
              <w:right w:val="single" w:sz="4" w:space="0" w:color="auto"/>
            </w:tcBorders>
          </w:tcPr>
          <w:p w14:paraId="4B6ED0B1" w14:textId="77777777" w:rsidR="008A5108" w:rsidRPr="00B53F0B" w:rsidRDefault="008A5108" w:rsidP="008A5108">
            <w:pPr>
              <w:textAlignment w:val="baseline"/>
              <w:rPr>
                <w:sz w:val="20"/>
                <w:szCs w:val="20"/>
                <w:lang w:eastAsia="ru-RU"/>
              </w:rPr>
            </w:pPr>
            <w:r w:rsidRPr="00B53F0B">
              <w:rPr>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r w:rsidRPr="00B53F0B">
              <w:rPr>
                <w:sz w:val="20"/>
                <w:szCs w:val="20"/>
                <w:lang w:eastAsia="ru-RU"/>
              </w:rPr>
              <w:br/>
            </w:r>
            <w:r w:rsidRPr="00B53F0B">
              <w:rPr>
                <w:sz w:val="20"/>
                <w:szCs w:val="20"/>
                <w:lang w:eastAsia="ru-RU"/>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642" w:type="dxa"/>
            <w:tcBorders>
              <w:top w:val="single" w:sz="4" w:space="0" w:color="auto"/>
              <w:left w:val="single" w:sz="4" w:space="0" w:color="auto"/>
              <w:bottom w:val="single" w:sz="4" w:space="0" w:color="auto"/>
              <w:right w:val="single" w:sz="4" w:space="0" w:color="auto"/>
            </w:tcBorders>
          </w:tcPr>
          <w:p w14:paraId="7548E08D" w14:textId="77777777" w:rsidR="008A5108" w:rsidRPr="00B53F0B" w:rsidRDefault="008A5108" w:rsidP="008A5108">
            <w:pPr>
              <w:jc w:val="both"/>
              <w:rPr>
                <w:sz w:val="20"/>
                <w:szCs w:val="20"/>
                <w:lang w:eastAsia="ru-RU"/>
              </w:rPr>
            </w:pPr>
            <w:r w:rsidRPr="00B53F0B">
              <w:rPr>
                <w:sz w:val="20"/>
                <w:lang w:eastAsia="ru-RU"/>
              </w:rPr>
              <w:t xml:space="preserve">Этажность, минимальные отступы от границ земельного участка, предельные (минимальные и (или) максимальные) размеры земельных участков </w:t>
            </w:r>
            <w:r w:rsidRPr="00B53F0B">
              <w:rPr>
                <w:rFonts w:eastAsia="Calibri"/>
                <w:sz w:val="20"/>
                <w:lang w:eastAsia="ru-RU"/>
              </w:rPr>
              <w:t>не подлежат установлению</w:t>
            </w:r>
          </w:p>
        </w:tc>
      </w:tr>
      <w:tr w:rsidR="008A5108" w:rsidRPr="00B53F0B" w14:paraId="1236FA34" w14:textId="77777777" w:rsidTr="00703618">
        <w:trPr>
          <w:trHeight w:val="1057"/>
        </w:trPr>
        <w:tc>
          <w:tcPr>
            <w:tcW w:w="3641" w:type="dxa"/>
            <w:tcBorders>
              <w:top w:val="single" w:sz="4" w:space="0" w:color="auto"/>
              <w:left w:val="single" w:sz="4" w:space="0" w:color="auto"/>
              <w:bottom w:val="single" w:sz="4" w:space="0" w:color="auto"/>
              <w:right w:val="single" w:sz="4" w:space="0" w:color="auto"/>
            </w:tcBorders>
          </w:tcPr>
          <w:p w14:paraId="0B09A409" w14:textId="77777777" w:rsidR="008A5108" w:rsidRPr="00B53F0B" w:rsidRDefault="008A5108" w:rsidP="008A5108">
            <w:pPr>
              <w:jc w:val="both"/>
              <w:rPr>
                <w:sz w:val="20"/>
                <w:szCs w:val="20"/>
                <w:lang w:eastAsia="ru-RU"/>
              </w:rPr>
            </w:pPr>
            <w:r w:rsidRPr="00B53F0B">
              <w:rPr>
                <w:sz w:val="20"/>
                <w:szCs w:val="20"/>
                <w:lang w:eastAsia="ru-RU"/>
              </w:rPr>
              <w:t>Земельные участки (территории) общего пользования (12.0)</w:t>
            </w:r>
          </w:p>
        </w:tc>
        <w:tc>
          <w:tcPr>
            <w:tcW w:w="7666" w:type="dxa"/>
            <w:tcBorders>
              <w:top w:val="single" w:sz="4" w:space="0" w:color="auto"/>
              <w:left w:val="single" w:sz="4" w:space="0" w:color="auto"/>
              <w:bottom w:val="single" w:sz="4" w:space="0" w:color="auto"/>
              <w:right w:val="single" w:sz="4" w:space="0" w:color="auto"/>
            </w:tcBorders>
          </w:tcPr>
          <w:p w14:paraId="0BE6A1DF" w14:textId="77777777" w:rsidR="008A5108" w:rsidRPr="00B53F0B" w:rsidRDefault="008A5108" w:rsidP="008A5108">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Borders>
              <w:top w:val="single" w:sz="4" w:space="0" w:color="auto"/>
              <w:left w:val="single" w:sz="4" w:space="0" w:color="auto"/>
              <w:bottom w:val="single" w:sz="4" w:space="0" w:color="auto"/>
              <w:right w:val="single" w:sz="4" w:space="0" w:color="auto"/>
            </w:tcBorders>
          </w:tcPr>
          <w:p w14:paraId="29DCAF1F" w14:textId="77777777" w:rsidR="008A5108" w:rsidRPr="00B53F0B" w:rsidRDefault="008A5108" w:rsidP="008A5108">
            <w:pPr>
              <w:jc w:val="both"/>
              <w:rPr>
                <w:sz w:val="20"/>
                <w:szCs w:val="20"/>
                <w:lang w:eastAsia="ru-RU"/>
              </w:rPr>
            </w:pPr>
            <w:r w:rsidRPr="00B53F0B">
              <w:rPr>
                <w:sz w:val="20"/>
                <w:lang w:eastAsia="ru-RU"/>
              </w:rPr>
              <w:t xml:space="preserve">Этажность, минимальные отступы от границ земельного участка, предельные (минимальные и (или) максимальные) размеры земельных участков </w:t>
            </w:r>
            <w:r w:rsidRPr="00B53F0B">
              <w:rPr>
                <w:rFonts w:eastAsia="Calibri"/>
                <w:sz w:val="20"/>
                <w:lang w:eastAsia="ru-RU"/>
              </w:rPr>
              <w:t>не подлежат установлению</w:t>
            </w:r>
          </w:p>
        </w:tc>
      </w:tr>
      <w:tr w:rsidR="008A5108" w:rsidRPr="00B53F0B" w14:paraId="25662D37" w14:textId="77777777" w:rsidTr="00703618">
        <w:trPr>
          <w:trHeight w:val="473"/>
        </w:trPr>
        <w:tc>
          <w:tcPr>
            <w:tcW w:w="3641" w:type="dxa"/>
            <w:tcBorders>
              <w:top w:val="single" w:sz="4" w:space="0" w:color="auto"/>
              <w:left w:val="single" w:sz="4" w:space="0" w:color="auto"/>
              <w:bottom w:val="single" w:sz="4" w:space="0" w:color="auto"/>
              <w:right w:val="single" w:sz="4" w:space="0" w:color="auto"/>
            </w:tcBorders>
          </w:tcPr>
          <w:p w14:paraId="62294A5F" w14:textId="77777777" w:rsidR="008A5108" w:rsidRPr="00B53F0B" w:rsidRDefault="008A5108" w:rsidP="008A5108">
            <w:pPr>
              <w:jc w:val="both"/>
              <w:rPr>
                <w:sz w:val="20"/>
                <w:szCs w:val="20"/>
                <w:lang w:eastAsia="ru-RU"/>
              </w:rPr>
            </w:pPr>
            <w:r w:rsidRPr="00B53F0B">
              <w:rPr>
                <w:sz w:val="20"/>
                <w:szCs w:val="20"/>
                <w:lang w:eastAsia="ru-RU"/>
              </w:rPr>
              <w:t>Улично-дорожная сеть (12.0.1)</w:t>
            </w:r>
          </w:p>
        </w:tc>
        <w:tc>
          <w:tcPr>
            <w:tcW w:w="7666" w:type="dxa"/>
            <w:tcBorders>
              <w:top w:val="single" w:sz="4" w:space="0" w:color="auto"/>
              <w:left w:val="single" w:sz="4" w:space="0" w:color="auto"/>
              <w:bottom w:val="single" w:sz="4" w:space="0" w:color="auto"/>
              <w:right w:val="single" w:sz="4" w:space="0" w:color="auto"/>
            </w:tcBorders>
          </w:tcPr>
          <w:p w14:paraId="6517022A" w14:textId="77777777" w:rsidR="008A5108" w:rsidRPr="00B53F0B" w:rsidRDefault="008A5108" w:rsidP="008A5108">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Borders>
              <w:top w:val="single" w:sz="4" w:space="0" w:color="auto"/>
              <w:left w:val="single" w:sz="4" w:space="0" w:color="auto"/>
              <w:bottom w:val="single" w:sz="4" w:space="0" w:color="auto"/>
              <w:right w:val="single" w:sz="4" w:space="0" w:color="auto"/>
            </w:tcBorders>
          </w:tcPr>
          <w:p w14:paraId="3EBAF56D" w14:textId="77777777" w:rsidR="008A5108" w:rsidRPr="00B53F0B" w:rsidRDefault="008A5108" w:rsidP="008A5108">
            <w:pPr>
              <w:jc w:val="both"/>
              <w:rPr>
                <w:sz w:val="20"/>
                <w:lang w:eastAsia="ru-RU"/>
              </w:rPr>
            </w:pPr>
          </w:p>
        </w:tc>
      </w:tr>
      <w:tr w:rsidR="008A5108" w:rsidRPr="00B53F0B" w14:paraId="6F3ABD57" w14:textId="77777777" w:rsidTr="00703618">
        <w:trPr>
          <w:trHeight w:val="473"/>
        </w:trPr>
        <w:tc>
          <w:tcPr>
            <w:tcW w:w="3641" w:type="dxa"/>
            <w:tcBorders>
              <w:top w:val="single" w:sz="4" w:space="0" w:color="auto"/>
              <w:left w:val="single" w:sz="4" w:space="0" w:color="auto"/>
              <w:bottom w:val="single" w:sz="4" w:space="0" w:color="auto"/>
              <w:right w:val="single" w:sz="4" w:space="0" w:color="auto"/>
            </w:tcBorders>
          </w:tcPr>
          <w:p w14:paraId="5BE16FEB" w14:textId="77777777" w:rsidR="008A5108" w:rsidRPr="00B53F0B" w:rsidRDefault="008A5108" w:rsidP="008A5108">
            <w:pPr>
              <w:jc w:val="both"/>
              <w:rPr>
                <w:sz w:val="20"/>
                <w:szCs w:val="20"/>
                <w:lang w:eastAsia="ru-RU"/>
              </w:rPr>
            </w:pPr>
            <w:r w:rsidRPr="00B53F0B">
              <w:rPr>
                <w:sz w:val="20"/>
                <w:szCs w:val="20"/>
                <w:lang w:eastAsia="ru-RU"/>
              </w:rPr>
              <w:t>Благоустройство территории (12.0.2)</w:t>
            </w:r>
          </w:p>
        </w:tc>
        <w:tc>
          <w:tcPr>
            <w:tcW w:w="7666" w:type="dxa"/>
            <w:tcBorders>
              <w:top w:val="single" w:sz="4" w:space="0" w:color="auto"/>
              <w:left w:val="single" w:sz="4" w:space="0" w:color="auto"/>
              <w:bottom w:val="single" w:sz="4" w:space="0" w:color="auto"/>
              <w:right w:val="single" w:sz="4" w:space="0" w:color="auto"/>
            </w:tcBorders>
          </w:tcPr>
          <w:p w14:paraId="728F7B83" w14:textId="77777777" w:rsidR="008A5108" w:rsidRPr="00B53F0B" w:rsidRDefault="008A5108" w:rsidP="008A5108">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Borders>
              <w:top w:val="single" w:sz="4" w:space="0" w:color="auto"/>
              <w:left w:val="single" w:sz="4" w:space="0" w:color="auto"/>
              <w:bottom w:val="single" w:sz="4" w:space="0" w:color="auto"/>
              <w:right w:val="single" w:sz="4" w:space="0" w:color="auto"/>
            </w:tcBorders>
          </w:tcPr>
          <w:p w14:paraId="05823513" w14:textId="77777777" w:rsidR="008A5108" w:rsidRPr="00B53F0B" w:rsidRDefault="008A5108" w:rsidP="008A5108">
            <w:pPr>
              <w:jc w:val="both"/>
              <w:rPr>
                <w:sz w:val="20"/>
                <w:lang w:eastAsia="ru-RU"/>
              </w:rPr>
            </w:pPr>
          </w:p>
        </w:tc>
      </w:tr>
    </w:tbl>
    <w:p w14:paraId="3B7EAF96" w14:textId="77777777" w:rsidR="00715884" w:rsidRPr="00B53F0B" w:rsidRDefault="00715884" w:rsidP="00715884"/>
    <w:p w14:paraId="0622E670" w14:textId="77777777" w:rsidR="00715884" w:rsidRPr="00B53F0B" w:rsidRDefault="00715884" w:rsidP="00715884">
      <w:r w:rsidRPr="00B53F0B">
        <w:t>2. Условно разрешенные виды и параметры использования земельных участков и объектов капитального строительства: не устанавливаются</w:t>
      </w:r>
    </w:p>
    <w:p w14:paraId="03EEFB1B" w14:textId="77777777" w:rsidR="00715884" w:rsidRPr="00B53F0B" w:rsidRDefault="00715884" w:rsidP="00715884"/>
    <w:p w14:paraId="0223F8EE" w14:textId="77777777" w:rsidR="00715884" w:rsidRPr="00B53F0B" w:rsidRDefault="00715884" w:rsidP="00715884">
      <w:r w:rsidRPr="00B53F0B">
        <w:t>3. Вспомогательные виды и параметры разрешенного использования земельных участков и объектов капитального строительства</w:t>
      </w:r>
    </w:p>
    <w:tbl>
      <w:tblPr>
        <w:tblW w:w="146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7382"/>
        <w:gridCol w:w="3642"/>
      </w:tblGrid>
      <w:tr w:rsidR="007C5B3A" w:rsidRPr="00B53F0B" w14:paraId="19897ED3" w14:textId="77777777" w:rsidTr="007C5B3A">
        <w:trPr>
          <w:trHeight w:val="420"/>
        </w:trPr>
        <w:tc>
          <w:tcPr>
            <w:tcW w:w="11023" w:type="dxa"/>
            <w:gridSpan w:val="2"/>
            <w:tcBorders>
              <w:bottom w:val="single" w:sz="4" w:space="0" w:color="auto"/>
            </w:tcBorders>
            <w:vAlign w:val="center"/>
          </w:tcPr>
          <w:p w14:paraId="391165D4" w14:textId="77777777" w:rsidR="007C5B3A" w:rsidRPr="00B53F0B" w:rsidRDefault="007C5B3A" w:rsidP="00372BB3">
            <w:pPr>
              <w:jc w:val="center"/>
              <w:rPr>
                <w:b/>
                <w:sz w:val="20"/>
                <w:szCs w:val="20"/>
                <w:lang w:eastAsia="ru-RU"/>
              </w:rPr>
            </w:pPr>
            <w:r w:rsidRPr="00B53F0B">
              <w:rPr>
                <w:b/>
                <w:sz w:val="20"/>
                <w:szCs w:val="20"/>
                <w:lang w:eastAsia="ru-RU"/>
              </w:rPr>
              <w:t>ВИДЫ ИСПОЛЬЗОВАНИЯ</w:t>
            </w:r>
          </w:p>
        </w:tc>
        <w:tc>
          <w:tcPr>
            <w:tcW w:w="3642" w:type="dxa"/>
            <w:vMerge w:val="restart"/>
            <w:vAlign w:val="center"/>
          </w:tcPr>
          <w:p w14:paraId="6B7C45AA" w14:textId="77777777" w:rsidR="007C5B3A" w:rsidRPr="00B53F0B" w:rsidRDefault="007C5B3A" w:rsidP="00372BB3">
            <w:pPr>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0BCBC1F6" w14:textId="77777777" w:rsidTr="007C5B3A">
        <w:trPr>
          <w:trHeight w:val="135"/>
        </w:trPr>
        <w:tc>
          <w:tcPr>
            <w:tcW w:w="3641" w:type="dxa"/>
            <w:tcBorders>
              <w:top w:val="single" w:sz="4" w:space="0" w:color="auto"/>
            </w:tcBorders>
            <w:vAlign w:val="center"/>
          </w:tcPr>
          <w:p w14:paraId="4AD32610"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7382" w:type="dxa"/>
            <w:tcBorders>
              <w:top w:val="single" w:sz="4" w:space="0" w:color="auto"/>
            </w:tcBorders>
            <w:vAlign w:val="center"/>
          </w:tcPr>
          <w:p w14:paraId="2168239C"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vAlign w:val="center"/>
          </w:tcPr>
          <w:p w14:paraId="332ACB73" w14:textId="77777777" w:rsidR="007C5B3A" w:rsidRPr="00B53F0B" w:rsidRDefault="007C5B3A" w:rsidP="00372BB3">
            <w:pPr>
              <w:jc w:val="center"/>
              <w:rPr>
                <w:b/>
                <w:sz w:val="20"/>
                <w:szCs w:val="20"/>
                <w:lang w:eastAsia="ru-RU"/>
              </w:rPr>
            </w:pPr>
          </w:p>
        </w:tc>
      </w:tr>
      <w:tr w:rsidR="007C5B3A" w:rsidRPr="00B53F0B" w14:paraId="0496FAD0" w14:textId="77777777" w:rsidTr="007C5B3A">
        <w:trPr>
          <w:trHeight w:val="351"/>
        </w:trPr>
        <w:tc>
          <w:tcPr>
            <w:tcW w:w="3641" w:type="dxa"/>
          </w:tcPr>
          <w:p w14:paraId="22DCC346" w14:textId="77777777" w:rsidR="007C5B3A" w:rsidRPr="00B53F0B" w:rsidRDefault="007C5B3A" w:rsidP="00372BB3">
            <w:pPr>
              <w:jc w:val="both"/>
              <w:rPr>
                <w:sz w:val="20"/>
                <w:szCs w:val="20"/>
                <w:lang w:eastAsia="ru-RU"/>
              </w:rPr>
            </w:pPr>
            <w:r w:rsidRPr="00B53F0B">
              <w:rPr>
                <w:sz w:val="20"/>
                <w:szCs w:val="20"/>
                <w:lang w:eastAsia="ru-RU"/>
              </w:rPr>
              <w:t>Земельные участки (территории) общего пользования (12.0)</w:t>
            </w:r>
          </w:p>
        </w:tc>
        <w:tc>
          <w:tcPr>
            <w:tcW w:w="7382" w:type="dxa"/>
          </w:tcPr>
          <w:p w14:paraId="0A3C2428" w14:textId="77777777" w:rsidR="007C5B3A" w:rsidRPr="00B53F0B" w:rsidRDefault="007C5B3A" w:rsidP="00372BB3">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Borders>
              <w:top w:val="single" w:sz="4" w:space="0" w:color="auto"/>
            </w:tcBorders>
          </w:tcPr>
          <w:p w14:paraId="4043D033" w14:textId="77777777" w:rsidR="007C5B3A" w:rsidRPr="00B53F0B" w:rsidRDefault="007C5B3A" w:rsidP="00372BB3">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C5B3A" w:rsidRPr="00B53F0B" w14:paraId="2F334822" w14:textId="77777777" w:rsidTr="007C5B3A">
        <w:trPr>
          <w:trHeight w:val="351"/>
        </w:trPr>
        <w:tc>
          <w:tcPr>
            <w:tcW w:w="3641" w:type="dxa"/>
          </w:tcPr>
          <w:p w14:paraId="2F20BF93" w14:textId="77777777" w:rsidR="007C5B3A" w:rsidRPr="00B53F0B" w:rsidRDefault="007C5B3A" w:rsidP="00372BB3">
            <w:pPr>
              <w:jc w:val="both"/>
              <w:rPr>
                <w:sz w:val="20"/>
                <w:szCs w:val="20"/>
                <w:lang w:eastAsia="ru-RU"/>
              </w:rPr>
            </w:pPr>
            <w:r w:rsidRPr="00B53F0B">
              <w:rPr>
                <w:sz w:val="20"/>
                <w:szCs w:val="20"/>
                <w:lang w:eastAsia="ru-RU"/>
              </w:rPr>
              <w:t>Улично-дорожная сеть (12.0.1)</w:t>
            </w:r>
          </w:p>
        </w:tc>
        <w:tc>
          <w:tcPr>
            <w:tcW w:w="7382" w:type="dxa"/>
          </w:tcPr>
          <w:p w14:paraId="16624538" w14:textId="77777777" w:rsidR="007C5B3A" w:rsidRPr="00B53F0B" w:rsidRDefault="007C5B3A" w:rsidP="00372BB3">
            <w:pPr>
              <w:jc w:val="both"/>
              <w:rPr>
                <w:sz w:val="20"/>
                <w:szCs w:val="20"/>
                <w:lang w:eastAsia="ru-RU"/>
              </w:rPr>
            </w:pPr>
            <w:r w:rsidRPr="00B53F0B">
              <w:rPr>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w:t>
            </w:r>
            <w:r w:rsidRPr="00B53F0B">
              <w:rPr>
                <w:sz w:val="20"/>
                <w:szCs w:val="20"/>
                <w:lang w:eastAsia="ru-RU"/>
              </w:rPr>
              <w:lastRenderedPageBreak/>
              <w:t>2.7.1, 4.9, 7.2.3, а также некапитальных сооружений, предназначенных для охраны транспортных средств</w:t>
            </w:r>
          </w:p>
        </w:tc>
        <w:tc>
          <w:tcPr>
            <w:tcW w:w="3642" w:type="dxa"/>
            <w:vMerge/>
          </w:tcPr>
          <w:p w14:paraId="53062E83" w14:textId="77777777" w:rsidR="007C5B3A" w:rsidRPr="00B53F0B" w:rsidRDefault="007C5B3A" w:rsidP="00372BB3">
            <w:pPr>
              <w:jc w:val="both"/>
              <w:rPr>
                <w:sz w:val="20"/>
                <w:szCs w:val="20"/>
                <w:lang w:eastAsia="ru-RU"/>
              </w:rPr>
            </w:pPr>
          </w:p>
        </w:tc>
      </w:tr>
      <w:tr w:rsidR="007C5B3A" w:rsidRPr="00B53F0B" w14:paraId="4F21D44F" w14:textId="77777777" w:rsidTr="007C5B3A">
        <w:trPr>
          <w:trHeight w:val="351"/>
        </w:trPr>
        <w:tc>
          <w:tcPr>
            <w:tcW w:w="3641" w:type="dxa"/>
          </w:tcPr>
          <w:p w14:paraId="5D631372" w14:textId="77777777" w:rsidR="007C5B3A" w:rsidRPr="00B53F0B" w:rsidRDefault="007C5B3A" w:rsidP="00372BB3">
            <w:pPr>
              <w:jc w:val="both"/>
              <w:rPr>
                <w:sz w:val="20"/>
                <w:szCs w:val="20"/>
                <w:lang w:eastAsia="ru-RU"/>
              </w:rPr>
            </w:pPr>
            <w:r w:rsidRPr="00B53F0B">
              <w:rPr>
                <w:sz w:val="20"/>
                <w:szCs w:val="20"/>
                <w:lang w:eastAsia="ru-RU"/>
              </w:rPr>
              <w:t>Благоустройство территории (12.0.2)</w:t>
            </w:r>
          </w:p>
        </w:tc>
        <w:tc>
          <w:tcPr>
            <w:tcW w:w="7382" w:type="dxa"/>
          </w:tcPr>
          <w:p w14:paraId="3CEDE71D" w14:textId="77777777" w:rsidR="007C5B3A" w:rsidRPr="00B53F0B" w:rsidRDefault="007C5B3A" w:rsidP="00372BB3">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Pr>
          <w:p w14:paraId="0DC81031" w14:textId="77777777" w:rsidR="007C5B3A" w:rsidRPr="00B53F0B" w:rsidRDefault="007C5B3A" w:rsidP="00372BB3">
            <w:pPr>
              <w:jc w:val="both"/>
              <w:rPr>
                <w:sz w:val="20"/>
                <w:szCs w:val="20"/>
                <w:lang w:eastAsia="ru-RU"/>
              </w:rPr>
            </w:pPr>
          </w:p>
        </w:tc>
      </w:tr>
    </w:tbl>
    <w:p w14:paraId="5FDAB07E" w14:textId="77777777" w:rsidR="00715884" w:rsidRPr="00B53F0B" w:rsidRDefault="00715884" w:rsidP="00715884"/>
    <w:p w14:paraId="63B1AAC9" w14:textId="77777777" w:rsidR="00B33AA1" w:rsidRPr="00B53F0B" w:rsidRDefault="007C5B3A" w:rsidP="006D04C9">
      <w:pPr>
        <w:keepNext/>
        <w:spacing w:before="240" w:after="240"/>
        <w:jc w:val="both"/>
        <w:outlineLvl w:val="0"/>
        <w:rPr>
          <w:rFonts w:cs="Arial"/>
          <w:b/>
          <w:bCs/>
          <w:i/>
          <w:iCs/>
          <w:sz w:val="28"/>
          <w:szCs w:val="28"/>
        </w:rPr>
      </w:pPr>
      <w:bookmarkStart w:id="108" w:name="_Toc244406052"/>
      <w:r w:rsidRPr="00B53F0B">
        <w:rPr>
          <w:rFonts w:cs="Arial"/>
          <w:b/>
          <w:bCs/>
          <w:i/>
          <w:iCs/>
          <w:sz w:val="28"/>
          <w:szCs w:val="28"/>
        </w:rPr>
        <w:br w:type="page"/>
      </w:r>
      <w:bookmarkStart w:id="109" w:name="_Toc22547268"/>
      <w:r w:rsidR="00B33AA1" w:rsidRPr="00B53F0B">
        <w:rPr>
          <w:rFonts w:cs="Arial"/>
          <w:b/>
          <w:bCs/>
          <w:i/>
          <w:iCs/>
          <w:sz w:val="28"/>
          <w:szCs w:val="28"/>
        </w:rPr>
        <w:lastRenderedPageBreak/>
        <w:t xml:space="preserve">Статья </w:t>
      </w:r>
      <w:r w:rsidR="00AE7014" w:rsidRPr="00B53F0B">
        <w:rPr>
          <w:rFonts w:cs="Arial"/>
          <w:b/>
          <w:bCs/>
          <w:i/>
          <w:iCs/>
          <w:sz w:val="28"/>
          <w:szCs w:val="28"/>
        </w:rPr>
        <w:t>28</w:t>
      </w:r>
      <w:r w:rsidR="00B33AA1" w:rsidRPr="00B53F0B">
        <w:rPr>
          <w:rFonts w:cs="Arial"/>
          <w:b/>
          <w:bCs/>
          <w:i/>
          <w:iCs/>
          <w:sz w:val="28"/>
          <w:szCs w:val="28"/>
        </w:rPr>
        <w:t xml:space="preserve">. </w:t>
      </w:r>
      <w:bookmarkStart w:id="110" w:name="_Hlk148349399"/>
      <w:r w:rsidR="00B33AA1" w:rsidRPr="00B53F0B">
        <w:rPr>
          <w:rFonts w:cs="Arial"/>
          <w:b/>
          <w:bCs/>
          <w:i/>
          <w:iCs/>
          <w:sz w:val="28"/>
          <w:szCs w:val="28"/>
        </w:rPr>
        <w:t>«</w:t>
      </w:r>
      <w:r w:rsidR="00715884" w:rsidRPr="00B53F0B">
        <w:rPr>
          <w:rFonts w:cs="Arial"/>
          <w:b/>
          <w:bCs/>
          <w:i/>
          <w:iCs/>
          <w:sz w:val="28"/>
          <w:szCs w:val="28"/>
        </w:rPr>
        <w:t>Т</w:t>
      </w:r>
      <w:r w:rsidR="00B33AA1" w:rsidRPr="00B53F0B">
        <w:rPr>
          <w:rFonts w:cs="Arial"/>
          <w:b/>
          <w:bCs/>
          <w:i/>
          <w:iCs/>
          <w:sz w:val="28"/>
          <w:szCs w:val="28"/>
        </w:rPr>
        <w:t xml:space="preserve">». </w:t>
      </w:r>
      <w:bookmarkEnd w:id="108"/>
      <w:r w:rsidR="00715884" w:rsidRPr="00B53F0B">
        <w:rPr>
          <w:rFonts w:cs="Arial"/>
          <w:b/>
          <w:bCs/>
          <w:i/>
          <w:iCs/>
          <w:sz w:val="28"/>
          <w:szCs w:val="28"/>
        </w:rPr>
        <w:t>Зона транспортной инфраструктуры</w:t>
      </w:r>
      <w:bookmarkEnd w:id="109"/>
      <w:bookmarkEnd w:id="110"/>
    </w:p>
    <w:p w14:paraId="31F1D921" w14:textId="77777777" w:rsidR="00715884" w:rsidRPr="00B53F0B" w:rsidRDefault="00715884" w:rsidP="00715884">
      <w:bookmarkStart w:id="111" w:name="_Toc244406053"/>
      <w:r w:rsidRPr="00B53F0B">
        <w:t>1. Основные виды и параметры разрешенного использования земельных участков и объектов капитального строительства</w:t>
      </w: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7382"/>
        <w:gridCol w:w="3642"/>
      </w:tblGrid>
      <w:tr w:rsidR="007C5B3A" w:rsidRPr="00B53F0B" w14:paraId="31A453D1" w14:textId="77777777" w:rsidTr="00703618">
        <w:trPr>
          <w:trHeight w:val="450"/>
        </w:trPr>
        <w:tc>
          <w:tcPr>
            <w:tcW w:w="11023" w:type="dxa"/>
            <w:gridSpan w:val="2"/>
            <w:vAlign w:val="center"/>
          </w:tcPr>
          <w:p w14:paraId="2623A759" w14:textId="77777777" w:rsidR="007C5B3A" w:rsidRPr="00B53F0B" w:rsidRDefault="007C5B3A" w:rsidP="00372BB3">
            <w:pPr>
              <w:jc w:val="center"/>
              <w:rPr>
                <w:b/>
                <w:sz w:val="20"/>
                <w:szCs w:val="20"/>
                <w:lang w:eastAsia="ru-RU"/>
              </w:rPr>
            </w:pPr>
            <w:r w:rsidRPr="00B53F0B">
              <w:rPr>
                <w:b/>
                <w:sz w:val="20"/>
                <w:szCs w:val="20"/>
                <w:lang w:eastAsia="ru-RU"/>
              </w:rPr>
              <w:t>ВИДЫ ИСПОЛЬЗОВАНИЯ</w:t>
            </w:r>
          </w:p>
        </w:tc>
        <w:tc>
          <w:tcPr>
            <w:tcW w:w="3642" w:type="dxa"/>
            <w:vMerge w:val="restart"/>
            <w:vAlign w:val="center"/>
          </w:tcPr>
          <w:p w14:paraId="40D7CB70" w14:textId="77777777" w:rsidR="007C5B3A" w:rsidRPr="00B53F0B" w:rsidRDefault="007C5B3A" w:rsidP="00372BB3">
            <w:pPr>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2A2B4A63" w14:textId="77777777" w:rsidTr="00703618">
        <w:trPr>
          <w:trHeight w:val="90"/>
        </w:trPr>
        <w:tc>
          <w:tcPr>
            <w:tcW w:w="3641" w:type="dxa"/>
            <w:vAlign w:val="center"/>
          </w:tcPr>
          <w:p w14:paraId="08304163"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7382" w:type="dxa"/>
            <w:vAlign w:val="center"/>
          </w:tcPr>
          <w:p w14:paraId="3E4918E1"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vAlign w:val="center"/>
          </w:tcPr>
          <w:p w14:paraId="154C4622" w14:textId="77777777" w:rsidR="007C5B3A" w:rsidRPr="00B53F0B" w:rsidRDefault="007C5B3A" w:rsidP="00372BB3">
            <w:pPr>
              <w:jc w:val="center"/>
              <w:rPr>
                <w:b/>
                <w:sz w:val="20"/>
                <w:szCs w:val="20"/>
                <w:lang w:eastAsia="ru-RU"/>
              </w:rPr>
            </w:pPr>
          </w:p>
        </w:tc>
      </w:tr>
      <w:tr w:rsidR="001151AA" w:rsidRPr="00B53F0B" w14:paraId="2F3CBD53" w14:textId="77777777" w:rsidTr="00703618">
        <w:trPr>
          <w:trHeight w:val="20"/>
        </w:trPr>
        <w:tc>
          <w:tcPr>
            <w:tcW w:w="3641" w:type="dxa"/>
          </w:tcPr>
          <w:p w14:paraId="59D18F1B" w14:textId="77777777" w:rsidR="001151AA" w:rsidRPr="00B53F0B" w:rsidRDefault="001151AA" w:rsidP="00F942D4">
            <w:pPr>
              <w:textAlignment w:val="baseline"/>
              <w:rPr>
                <w:sz w:val="20"/>
                <w:szCs w:val="20"/>
                <w:lang w:eastAsia="ru-RU"/>
              </w:rPr>
            </w:pPr>
          </w:p>
        </w:tc>
        <w:tc>
          <w:tcPr>
            <w:tcW w:w="7382" w:type="dxa"/>
          </w:tcPr>
          <w:p w14:paraId="576BE22A" w14:textId="77777777" w:rsidR="001151AA" w:rsidRPr="00B53F0B" w:rsidRDefault="001151AA" w:rsidP="002A7EE0">
            <w:pPr>
              <w:jc w:val="both"/>
              <w:textAlignment w:val="baseline"/>
              <w:rPr>
                <w:sz w:val="20"/>
                <w:szCs w:val="20"/>
              </w:rPr>
            </w:pPr>
          </w:p>
        </w:tc>
        <w:tc>
          <w:tcPr>
            <w:tcW w:w="3642" w:type="dxa"/>
          </w:tcPr>
          <w:p w14:paraId="60D0398D" w14:textId="77777777" w:rsidR="001151AA" w:rsidRPr="00B53F0B" w:rsidRDefault="001151AA" w:rsidP="002A7EE0">
            <w:pPr>
              <w:autoSpaceDE w:val="0"/>
              <w:autoSpaceDN w:val="0"/>
              <w:adjustRightInd w:val="0"/>
              <w:jc w:val="both"/>
              <w:rPr>
                <w:rFonts w:eastAsia="Calibri"/>
                <w:sz w:val="20"/>
                <w:szCs w:val="20"/>
              </w:rPr>
            </w:pPr>
          </w:p>
        </w:tc>
      </w:tr>
      <w:tr w:rsidR="00032706" w:rsidRPr="00B53F0B" w14:paraId="5593A071" w14:textId="77777777" w:rsidTr="00703618">
        <w:trPr>
          <w:trHeight w:val="20"/>
        </w:trPr>
        <w:tc>
          <w:tcPr>
            <w:tcW w:w="3641" w:type="dxa"/>
          </w:tcPr>
          <w:p w14:paraId="4837F098" w14:textId="77777777" w:rsidR="00032706" w:rsidRPr="00B53F0B" w:rsidRDefault="00032706" w:rsidP="00F942D4">
            <w:pPr>
              <w:textAlignment w:val="baseline"/>
              <w:rPr>
                <w:sz w:val="20"/>
                <w:szCs w:val="20"/>
                <w:lang w:eastAsia="ru-RU"/>
              </w:rPr>
            </w:pPr>
            <w:r w:rsidRPr="00B53F0B">
              <w:rPr>
                <w:sz w:val="20"/>
                <w:szCs w:val="20"/>
                <w:lang w:eastAsia="ru-RU"/>
              </w:rPr>
              <w:t>Приюты для животных (3.10.2)</w:t>
            </w:r>
          </w:p>
          <w:p w14:paraId="2515D016" w14:textId="77777777" w:rsidR="00032706" w:rsidRPr="00B53F0B" w:rsidRDefault="00032706" w:rsidP="00032706">
            <w:pPr>
              <w:textAlignment w:val="baseline"/>
              <w:rPr>
                <w:sz w:val="20"/>
                <w:szCs w:val="20"/>
                <w:lang w:eastAsia="ru-RU"/>
              </w:rPr>
            </w:pPr>
            <w:r w:rsidRPr="00B53F0B">
              <w:rPr>
                <w:sz w:val="20"/>
                <w:szCs w:val="20"/>
                <w:lang w:eastAsia="ru-RU"/>
              </w:rPr>
              <w:t>(в ред. Р-6.28-2 от 13.10.2020)</w:t>
            </w:r>
          </w:p>
        </w:tc>
        <w:tc>
          <w:tcPr>
            <w:tcW w:w="7382" w:type="dxa"/>
          </w:tcPr>
          <w:p w14:paraId="50DC9FCD" w14:textId="77777777" w:rsidR="00032706" w:rsidRPr="00B53F0B" w:rsidRDefault="00032706" w:rsidP="002A7EE0">
            <w:pPr>
              <w:jc w:val="both"/>
              <w:textAlignment w:val="baseline"/>
              <w:rPr>
                <w:sz w:val="20"/>
                <w:szCs w:val="20"/>
              </w:rPr>
            </w:pPr>
            <w:r w:rsidRPr="00B53F0B">
              <w:rPr>
                <w:sz w:val="20"/>
                <w:szCs w:val="20"/>
              </w:rPr>
              <w:t>Размещение объектов капитального строительства, предназначенных для оказания ветеринарных услуг в стационаре;</w:t>
            </w:r>
            <w:r w:rsidRPr="00B53F0B">
              <w:rPr>
                <w:sz w:val="20"/>
                <w:szCs w:val="20"/>
              </w:rPr>
              <w:b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Pr="00B53F0B">
              <w:rPr>
                <w:sz w:val="20"/>
                <w:szCs w:val="20"/>
              </w:rPr>
              <w:br/>
              <w:t>размещение объектов капитального строительства, предназначенных для организации гостиниц для животных</w:t>
            </w:r>
          </w:p>
        </w:tc>
        <w:tc>
          <w:tcPr>
            <w:tcW w:w="3642" w:type="dxa"/>
          </w:tcPr>
          <w:p w14:paraId="3AEB6413" w14:textId="77777777" w:rsidR="00032706" w:rsidRPr="00B53F0B" w:rsidRDefault="00032706" w:rsidP="002A7EE0">
            <w:pPr>
              <w:autoSpaceDE w:val="0"/>
              <w:autoSpaceDN w:val="0"/>
              <w:adjustRightInd w:val="0"/>
              <w:jc w:val="both"/>
              <w:rPr>
                <w:rFonts w:eastAsia="Calibri"/>
                <w:sz w:val="20"/>
                <w:szCs w:val="20"/>
              </w:rPr>
            </w:pPr>
            <w:r w:rsidRPr="00B53F0B">
              <w:rPr>
                <w:rFonts w:eastAsia="Calibri"/>
                <w:sz w:val="20"/>
                <w:szCs w:val="20"/>
              </w:rPr>
              <w:t>Предельное количество этажей – до 2 надземных этажей.</w:t>
            </w:r>
          </w:p>
          <w:p w14:paraId="736AF641" w14:textId="77777777" w:rsidR="00032706" w:rsidRPr="00B53F0B" w:rsidRDefault="00032706" w:rsidP="002A7EE0">
            <w:pPr>
              <w:autoSpaceDE w:val="0"/>
              <w:autoSpaceDN w:val="0"/>
              <w:adjustRightInd w:val="0"/>
              <w:jc w:val="both"/>
              <w:rPr>
                <w:rFonts w:eastAsia="Calibri"/>
                <w:sz w:val="20"/>
                <w:szCs w:val="20"/>
              </w:rPr>
            </w:pPr>
            <w:r w:rsidRPr="00B53F0B">
              <w:rPr>
                <w:rFonts w:eastAsia="Calibri"/>
                <w:sz w:val="20"/>
                <w:szCs w:val="20"/>
              </w:rPr>
              <w:t>Минимальный отступ от границы земельного участка – 0,5 м.</w:t>
            </w:r>
          </w:p>
          <w:p w14:paraId="69761525" w14:textId="77777777" w:rsidR="00032706" w:rsidRPr="00B53F0B" w:rsidRDefault="00032706" w:rsidP="002A7EE0">
            <w:pPr>
              <w:autoSpaceDE w:val="0"/>
              <w:autoSpaceDN w:val="0"/>
              <w:adjustRightInd w:val="0"/>
              <w:jc w:val="both"/>
              <w:rPr>
                <w:rFonts w:eastAsia="Calibri"/>
                <w:sz w:val="20"/>
                <w:szCs w:val="20"/>
              </w:rPr>
            </w:pPr>
            <w:r w:rsidRPr="00B53F0B">
              <w:rPr>
                <w:rFonts w:eastAsia="Calibri"/>
                <w:sz w:val="20"/>
                <w:szCs w:val="20"/>
              </w:rPr>
              <w:t>Минимальный размер земельных участков – 4 кв. м.</w:t>
            </w:r>
          </w:p>
          <w:p w14:paraId="72161E41" w14:textId="77777777" w:rsidR="00032706" w:rsidRPr="00B53F0B" w:rsidRDefault="00032706" w:rsidP="002A7EE0">
            <w:pPr>
              <w:jc w:val="both"/>
              <w:textAlignment w:val="baseline"/>
              <w:rPr>
                <w:sz w:val="20"/>
                <w:szCs w:val="20"/>
              </w:rPr>
            </w:pPr>
            <w:r w:rsidRPr="00B53F0B">
              <w:rPr>
                <w:rFonts w:eastAsia="Calibri"/>
                <w:sz w:val="20"/>
                <w:szCs w:val="20"/>
              </w:rPr>
              <w:t>Максимальный процент застройки зданиями и сооружениями в границах земельного участка – 90.</w:t>
            </w:r>
          </w:p>
        </w:tc>
      </w:tr>
      <w:tr w:rsidR="007C5B3A" w:rsidRPr="00B53F0B" w14:paraId="6C7E3F61" w14:textId="77777777" w:rsidTr="00703618">
        <w:trPr>
          <w:trHeight w:val="20"/>
        </w:trPr>
        <w:tc>
          <w:tcPr>
            <w:tcW w:w="3641" w:type="dxa"/>
          </w:tcPr>
          <w:p w14:paraId="1B7F0092" w14:textId="77777777" w:rsidR="007C5B3A" w:rsidRPr="00B53F0B" w:rsidRDefault="007C5B3A" w:rsidP="00F942D4">
            <w:pPr>
              <w:textAlignment w:val="baseline"/>
              <w:rPr>
                <w:sz w:val="20"/>
                <w:szCs w:val="20"/>
                <w:lang w:eastAsia="ru-RU"/>
              </w:rPr>
            </w:pPr>
            <w:r w:rsidRPr="00B53F0B">
              <w:rPr>
                <w:sz w:val="20"/>
                <w:szCs w:val="20"/>
                <w:lang w:eastAsia="ru-RU"/>
              </w:rPr>
              <w:t>Автомобильный транспорт (7.2)</w:t>
            </w:r>
          </w:p>
        </w:tc>
        <w:tc>
          <w:tcPr>
            <w:tcW w:w="7382" w:type="dxa"/>
          </w:tcPr>
          <w:p w14:paraId="72459BA1"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3642" w:type="dxa"/>
            <w:vMerge w:val="restart"/>
          </w:tcPr>
          <w:p w14:paraId="73707156"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3BB8E834"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не подлежит установлению.</w:t>
            </w:r>
          </w:p>
          <w:p w14:paraId="3FB0E563"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w:t>
            </w:r>
          </w:p>
          <w:p w14:paraId="005CE049" w14:textId="77777777" w:rsidR="007C5B3A" w:rsidRPr="00B53F0B" w:rsidRDefault="007C5B3A" w:rsidP="00F942D4">
            <w:pPr>
              <w:jc w:val="both"/>
              <w:rPr>
                <w:sz w:val="20"/>
                <w:szCs w:val="20"/>
                <w:lang w:eastAsia="ru-RU"/>
              </w:rPr>
            </w:pPr>
            <w:r w:rsidRPr="00B53F0B">
              <w:rPr>
                <w:sz w:val="20"/>
                <w:szCs w:val="20"/>
                <w:lang w:eastAsia="ru-RU"/>
              </w:rPr>
              <w:t>не подлежат установлению.</w:t>
            </w:r>
          </w:p>
          <w:p w14:paraId="0614F16B"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не подлежит установлению</w:t>
            </w:r>
          </w:p>
        </w:tc>
      </w:tr>
      <w:tr w:rsidR="007C5B3A" w:rsidRPr="00B53F0B" w14:paraId="31DDC1A7" w14:textId="77777777" w:rsidTr="00703618">
        <w:trPr>
          <w:trHeight w:val="20"/>
        </w:trPr>
        <w:tc>
          <w:tcPr>
            <w:tcW w:w="3641" w:type="dxa"/>
          </w:tcPr>
          <w:p w14:paraId="42526C94" w14:textId="77777777" w:rsidR="007C5B3A" w:rsidRPr="00B53F0B" w:rsidRDefault="007C5B3A" w:rsidP="00F942D4">
            <w:pPr>
              <w:textAlignment w:val="baseline"/>
              <w:rPr>
                <w:sz w:val="20"/>
                <w:szCs w:val="20"/>
                <w:lang w:eastAsia="ru-RU"/>
              </w:rPr>
            </w:pPr>
            <w:r w:rsidRPr="00B53F0B">
              <w:rPr>
                <w:sz w:val="20"/>
                <w:szCs w:val="20"/>
                <w:lang w:eastAsia="ru-RU"/>
              </w:rPr>
              <w:t>Размещение автомобильных дорог (7.2.1)</w:t>
            </w:r>
          </w:p>
        </w:tc>
        <w:tc>
          <w:tcPr>
            <w:tcW w:w="7382" w:type="dxa"/>
          </w:tcPr>
          <w:p w14:paraId="6F1C3285" w14:textId="77777777" w:rsidR="007C5B3A" w:rsidRPr="00B53F0B" w:rsidRDefault="007C5B3A" w:rsidP="00F942D4">
            <w:pPr>
              <w:textAlignment w:val="baseline"/>
              <w:rPr>
                <w:sz w:val="20"/>
                <w:szCs w:val="20"/>
                <w:lang w:eastAsia="ru-RU"/>
              </w:rPr>
            </w:pPr>
            <w:r w:rsidRPr="00B53F0B">
              <w:rPr>
                <w:sz w:val="20"/>
                <w:szCs w:val="20"/>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642" w:type="dxa"/>
            <w:vMerge/>
          </w:tcPr>
          <w:p w14:paraId="27CB0078" w14:textId="77777777" w:rsidR="007C5B3A" w:rsidRPr="00B53F0B" w:rsidRDefault="007C5B3A" w:rsidP="00F942D4">
            <w:pPr>
              <w:jc w:val="both"/>
              <w:rPr>
                <w:sz w:val="20"/>
                <w:szCs w:val="20"/>
                <w:lang w:eastAsia="ru-RU"/>
              </w:rPr>
            </w:pPr>
          </w:p>
        </w:tc>
      </w:tr>
      <w:tr w:rsidR="007C5B3A" w:rsidRPr="00B53F0B" w14:paraId="0ED11DE8" w14:textId="77777777" w:rsidTr="00703618">
        <w:trPr>
          <w:trHeight w:val="20"/>
        </w:trPr>
        <w:tc>
          <w:tcPr>
            <w:tcW w:w="3641" w:type="dxa"/>
          </w:tcPr>
          <w:p w14:paraId="235AF724" w14:textId="77777777" w:rsidR="007C5B3A" w:rsidRPr="00B53F0B" w:rsidRDefault="007C5B3A" w:rsidP="00F942D4">
            <w:pPr>
              <w:textAlignment w:val="baseline"/>
              <w:rPr>
                <w:sz w:val="20"/>
                <w:szCs w:val="20"/>
                <w:lang w:eastAsia="ru-RU"/>
              </w:rPr>
            </w:pPr>
            <w:r w:rsidRPr="00B53F0B">
              <w:rPr>
                <w:sz w:val="20"/>
                <w:szCs w:val="20"/>
                <w:lang w:eastAsia="ru-RU"/>
              </w:rPr>
              <w:t>Обслуживание перевозок пассажиров (7.2.2)</w:t>
            </w:r>
          </w:p>
        </w:tc>
        <w:tc>
          <w:tcPr>
            <w:tcW w:w="7382" w:type="dxa"/>
          </w:tcPr>
          <w:p w14:paraId="73C7E0E3"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3642" w:type="dxa"/>
            <w:vMerge/>
          </w:tcPr>
          <w:p w14:paraId="560B693D" w14:textId="77777777" w:rsidR="007C5B3A" w:rsidRPr="00B53F0B" w:rsidRDefault="007C5B3A" w:rsidP="00F942D4">
            <w:pPr>
              <w:jc w:val="both"/>
              <w:rPr>
                <w:sz w:val="20"/>
                <w:szCs w:val="20"/>
                <w:lang w:eastAsia="ru-RU"/>
              </w:rPr>
            </w:pPr>
          </w:p>
        </w:tc>
      </w:tr>
      <w:tr w:rsidR="007C5B3A" w:rsidRPr="00B53F0B" w14:paraId="7B6DAC9A" w14:textId="77777777" w:rsidTr="00703618">
        <w:trPr>
          <w:trHeight w:val="20"/>
        </w:trPr>
        <w:tc>
          <w:tcPr>
            <w:tcW w:w="3641" w:type="dxa"/>
          </w:tcPr>
          <w:p w14:paraId="07751178" w14:textId="77777777" w:rsidR="007C5B3A" w:rsidRPr="00B53F0B" w:rsidRDefault="007C5B3A" w:rsidP="00F942D4">
            <w:pPr>
              <w:textAlignment w:val="baseline"/>
              <w:rPr>
                <w:sz w:val="20"/>
                <w:szCs w:val="20"/>
                <w:lang w:eastAsia="ru-RU"/>
              </w:rPr>
            </w:pPr>
            <w:r w:rsidRPr="00B53F0B">
              <w:rPr>
                <w:sz w:val="20"/>
                <w:szCs w:val="20"/>
                <w:lang w:eastAsia="ru-RU"/>
              </w:rPr>
              <w:t>Стоянки транспорта общего пользования (7.2.3)</w:t>
            </w:r>
          </w:p>
        </w:tc>
        <w:tc>
          <w:tcPr>
            <w:tcW w:w="7382" w:type="dxa"/>
          </w:tcPr>
          <w:p w14:paraId="312BE74F" w14:textId="77777777" w:rsidR="007C5B3A" w:rsidRPr="00B53F0B" w:rsidRDefault="007C5B3A" w:rsidP="00F942D4">
            <w:pPr>
              <w:textAlignment w:val="baseline"/>
              <w:rPr>
                <w:sz w:val="20"/>
                <w:szCs w:val="20"/>
                <w:lang w:eastAsia="ru-RU"/>
              </w:rPr>
            </w:pPr>
            <w:r w:rsidRPr="00B53F0B">
              <w:rPr>
                <w:sz w:val="20"/>
                <w:szCs w:val="20"/>
                <w:lang w:eastAsia="ru-RU"/>
              </w:rPr>
              <w:t>Размещение стоянок транспортных средств, осуществляющих перевозки людей по установленному маршруту</w:t>
            </w:r>
          </w:p>
        </w:tc>
        <w:tc>
          <w:tcPr>
            <w:tcW w:w="3642" w:type="dxa"/>
            <w:vMerge/>
          </w:tcPr>
          <w:p w14:paraId="7C559CCF" w14:textId="77777777" w:rsidR="007C5B3A" w:rsidRPr="00B53F0B" w:rsidRDefault="007C5B3A" w:rsidP="00F942D4">
            <w:pPr>
              <w:jc w:val="both"/>
              <w:rPr>
                <w:sz w:val="20"/>
                <w:szCs w:val="20"/>
                <w:lang w:eastAsia="ru-RU"/>
              </w:rPr>
            </w:pPr>
          </w:p>
        </w:tc>
      </w:tr>
      <w:tr w:rsidR="007C5B3A" w:rsidRPr="00B53F0B" w14:paraId="05BE4BD7" w14:textId="77777777" w:rsidTr="00703618">
        <w:trPr>
          <w:trHeight w:val="1830"/>
        </w:trPr>
        <w:tc>
          <w:tcPr>
            <w:tcW w:w="3641" w:type="dxa"/>
          </w:tcPr>
          <w:p w14:paraId="39839671" w14:textId="77777777" w:rsidR="007C5B3A" w:rsidRPr="00B53F0B" w:rsidRDefault="007C5B3A" w:rsidP="00F942D4">
            <w:pPr>
              <w:textAlignment w:val="baseline"/>
              <w:rPr>
                <w:sz w:val="20"/>
                <w:szCs w:val="20"/>
                <w:lang w:eastAsia="ru-RU"/>
              </w:rPr>
            </w:pPr>
            <w:r w:rsidRPr="00B53F0B">
              <w:rPr>
                <w:sz w:val="20"/>
                <w:szCs w:val="20"/>
                <w:lang w:eastAsia="ru-RU"/>
              </w:rPr>
              <w:t>Служебные гаражи (4.9)</w:t>
            </w:r>
          </w:p>
        </w:tc>
        <w:tc>
          <w:tcPr>
            <w:tcW w:w="7382" w:type="dxa"/>
          </w:tcPr>
          <w:p w14:paraId="082F48B1" w14:textId="77777777" w:rsidR="007C5B3A" w:rsidRPr="00B53F0B" w:rsidRDefault="007C5B3A" w:rsidP="00F942D4">
            <w:pPr>
              <w:textAlignment w:val="baseline"/>
              <w:rPr>
                <w:sz w:val="20"/>
                <w:szCs w:val="20"/>
                <w:lang w:eastAsia="ru-RU"/>
              </w:rPr>
            </w:pPr>
            <w:r w:rsidRPr="00B53F0B">
              <w:rPr>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642" w:type="dxa"/>
          </w:tcPr>
          <w:p w14:paraId="19046766"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58FF7744" w14:textId="77777777" w:rsidR="007C5B3A" w:rsidRPr="00B53F0B" w:rsidRDefault="007C5B3A" w:rsidP="00F942D4">
            <w:pPr>
              <w:jc w:val="both"/>
              <w:rPr>
                <w:sz w:val="20"/>
                <w:szCs w:val="20"/>
                <w:lang w:eastAsia="ru-RU"/>
              </w:rPr>
            </w:pPr>
            <w:r w:rsidRPr="00B53F0B">
              <w:rPr>
                <w:sz w:val="20"/>
                <w:szCs w:val="20"/>
                <w:lang w:eastAsia="ru-RU"/>
              </w:rPr>
              <w:t xml:space="preserve"> Минимальные отступы от границ земельного участка – не подлежат установлению.</w:t>
            </w:r>
          </w:p>
          <w:p w14:paraId="5B8F42EB"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 не подлежат установлению.</w:t>
            </w:r>
          </w:p>
          <w:p w14:paraId="22071BB2" w14:textId="77777777" w:rsidR="007C5B3A" w:rsidRPr="00B53F0B" w:rsidRDefault="007C5B3A" w:rsidP="00F942D4">
            <w:pPr>
              <w:jc w:val="both"/>
              <w:rPr>
                <w:sz w:val="20"/>
                <w:szCs w:val="20"/>
                <w:lang w:eastAsia="ru-RU"/>
              </w:rPr>
            </w:pPr>
            <w:r w:rsidRPr="00B53F0B">
              <w:rPr>
                <w:sz w:val="20"/>
                <w:szCs w:val="20"/>
                <w:lang w:eastAsia="ru-RU"/>
              </w:rPr>
              <w:lastRenderedPageBreak/>
              <w:t>Максимальный процент застройки в границах земельного участка не подлежит установлению</w:t>
            </w:r>
          </w:p>
        </w:tc>
      </w:tr>
      <w:tr w:rsidR="007C5B3A" w:rsidRPr="00B53F0B" w14:paraId="767A8583" w14:textId="77777777" w:rsidTr="00703618">
        <w:trPr>
          <w:trHeight w:val="204"/>
        </w:trPr>
        <w:tc>
          <w:tcPr>
            <w:tcW w:w="3641" w:type="dxa"/>
          </w:tcPr>
          <w:p w14:paraId="70703837" w14:textId="77777777" w:rsidR="007C5B3A" w:rsidRPr="00B53F0B" w:rsidRDefault="007C5B3A" w:rsidP="00F942D4">
            <w:pPr>
              <w:textAlignment w:val="baseline"/>
              <w:rPr>
                <w:sz w:val="20"/>
                <w:szCs w:val="20"/>
                <w:lang w:eastAsia="ru-RU"/>
              </w:rPr>
            </w:pPr>
            <w:r w:rsidRPr="00B53F0B">
              <w:rPr>
                <w:sz w:val="20"/>
                <w:szCs w:val="20"/>
                <w:lang w:eastAsia="ru-RU"/>
              </w:rPr>
              <w:lastRenderedPageBreak/>
              <w:t>Объекты дорожного сервиса (4.9.1)</w:t>
            </w:r>
          </w:p>
        </w:tc>
        <w:tc>
          <w:tcPr>
            <w:tcW w:w="7382" w:type="dxa"/>
          </w:tcPr>
          <w:p w14:paraId="1C299044"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3642" w:type="dxa"/>
            <w:vMerge w:val="restart"/>
          </w:tcPr>
          <w:p w14:paraId="019044F8"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4 надземных этажей.</w:t>
            </w:r>
          </w:p>
          <w:p w14:paraId="16B27D6B"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3 м.</w:t>
            </w:r>
          </w:p>
          <w:p w14:paraId="58822280"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w:t>
            </w:r>
          </w:p>
          <w:p w14:paraId="1372696C" w14:textId="77777777" w:rsidR="007C5B3A" w:rsidRPr="00B53F0B" w:rsidRDefault="007C5B3A" w:rsidP="00F942D4">
            <w:pPr>
              <w:jc w:val="both"/>
              <w:rPr>
                <w:sz w:val="20"/>
                <w:szCs w:val="20"/>
                <w:lang w:eastAsia="ru-RU"/>
              </w:rPr>
            </w:pPr>
            <w:r w:rsidRPr="00B53F0B">
              <w:rPr>
                <w:sz w:val="20"/>
                <w:szCs w:val="20"/>
                <w:lang w:eastAsia="ru-RU"/>
              </w:rPr>
              <w:t>- минимальный – 200 кв. м;</w:t>
            </w:r>
          </w:p>
          <w:p w14:paraId="27431905" w14:textId="77777777" w:rsidR="007C5B3A" w:rsidRPr="00B53F0B" w:rsidRDefault="007C5B3A" w:rsidP="00F942D4">
            <w:pPr>
              <w:jc w:val="both"/>
              <w:rPr>
                <w:sz w:val="20"/>
                <w:szCs w:val="20"/>
                <w:lang w:eastAsia="ru-RU"/>
              </w:rPr>
            </w:pPr>
            <w:r w:rsidRPr="00B53F0B">
              <w:rPr>
                <w:sz w:val="20"/>
                <w:szCs w:val="20"/>
                <w:lang w:eastAsia="ru-RU"/>
              </w:rPr>
              <w:t>- максимальный – не подлежит установлению.</w:t>
            </w:r>
          </w:p>
          <w:p w14:paraId="5423A4EA"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r>
      <w:tr w:rsidR="007C5B3A" w:rsidRPr="00B53F0B" w14:paraId="7F307697" w14:textId="77777777" w:rsidTr="00703618">
        <w:trPr>
          <w:trHeight w:val="204"/>
        </w:trPr>
        <w:tc>
          <w:tcPr>
            <w:tcW w:w="3641" w:type="dxa"/>
          </w:tcPr>
          <w:p w14:paraId="5560F0FE" w14:textId="77777777" w:rsidR="007C5B3A" w:rsidRPr="00B53F0B" w:rsidRDefault="007C5B3A" w:rsidP="00F942D4">
            <w:pPr>
              <w:textAlignment w:val="baseline"/>
              <w:rPr>
                <w:sz w:val="20"/>
                <w:szCs w:val="20"/>
                <w:lang w:eastAsia="ru-RU"/>
              </w:rPr>
            </w:pPr>
            <w:r w:rsidRPr="00B53F0B">
              <w:rPr>
                <w:sz w:val="20"/>
                <w:szCs w:val="20"/>
                <w:lang w:eastAsia="ru-RU"/>
              </w:rPr>
              <w:t>Заправка транспортных средств (4.9.1.1)</w:t>
            </w:r>
          </w:p>
        </w:tc>
        <w:tc>
          <w:tcPr>
            <w:tcW w:w="7382" w:type="dxa"/>
          </w:tcPr>
          <w:p w14:paraId="030A2A9A" w14:textId="77777777" w:rsidR="007C5B3A" w:rsidRPr="00B53F0B" w:rsidRDefault="007C5B3A" w:rsidP="00F942D4">
            <w:pPr>
              <w:textAlignment w:val="baseline"/>
              <w:rPr>
                <w:sz w:val="20"/>
                <w:szCs w:val="20"/>
                <w:lang w:eastAsia="ru-RU"/>
              </w:rPr>
            </w:pPr>
            <w:r w:rsidRPr="00B53F0B">
              <w:rPr>
                <w:sz w:val="20"/>
                <w:szCs w:val="20"/>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642" w:type="dxa"/>
            <w:vMerge/>
          </w:tcPr>
          <w:p w14:paraId="3810FFC2" w14:textId="77777777" w:rsidR="007C5B3A" w:rsidRPr="00B53F0B" w:rsidRDefault="007C5B3A" w:rsidP="00F942D4">
            <w:pPr>
              <w:jc w:val="both"/>
              <w:rPr>
                <w:sz w:val="20"/>
                <w:szCs w:val="20"/>
                <w:lang w:eastAsia="ru-RU"/>
              </w:rPr>
            </w:pPr>
          </w:p>
        </w:tc>
      </w:tr>
      <w:tr w:rsidR="007C5B3A" w:rsidRPr="00B53F0B" w14:paraId="02B7EABE" w14:textId="77777777" w:rsidTr="00703618">
        <w:trPr>
          <w:trHeight w:val="204"/>
        </w:trPr>
        <w:tc>
          <w:tcPr>
            <w:tcW w:w="3641" w:type="dxa"/>
          </w:tcPr>
          <w:p w14:paraId="014269C8" w14:textId="77777777" w:rsidR="007C5B3A" w:rsidRPr="00B53F0B" w:rsidRDefault="007C5B3A" w:rsidP="00F942D4">
            <w:pPr>
              <w:textAlignment w:val="baseline"/>
              <w:rPr>
                <w:sz w:val="20"/>
                <w:szCs w:val="20"/>
                <w:lang w:eastAsia="ru-RU"/>
              </w:rPr>
            </w:pPr>
            <w:r w:rsidRPr="00B53F0B">
              <w:rPr>
                <w:sz w:val="20"/>
                <w:szCs w:val="20"/>
                <w:lang w:eastAsia="ru-RU"/>
              </w:rPr>
              <w:t>Обеспечение дорожного отдыха (4.9.1.2)</w:t>
            </w:r>
          </w:p>
        </w:tc>
        <w:tc>
          <w:tcPr>
            <w:tcW w:w="7382" w:type="dxa"/>
          </w:tcPr>
          <w:p w14:paraId="6BE0D8EC"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642" w:type="dxa"/>
            <w:vMerge/>
          </w:tcPr>
          <w:p w14:paraId="2BEEC994" w14:textId="77777777" w:rsidR="007C5B3A" w:rsidRPr="00B53F0B" w:rsidRDefault="007C5B3A" w:rsidP="00F942D4">
            <w:pPr>
              <w:jc w:val="both"/>
              <w:rPr>
                <w:sz w:val="20"/>
                <w:szCs w:val="20"/>
                <w:lang w:eastAsia="ru-RU"/>
              </w:rPr>
            </w:pPr>
          </w:p>
        </w:tc>
      </w:tr>
      <w:tr w:rsidR="007C5B3A" w:rsidRPr="00B53F0B" w14:paraId="1DFF2BC1" w14:textId="77777777" w:rsidTr="00703618">
        <w:trPr>
          <w:trHeight w:val="204"/>
        </w:trPr>
        <w:tc>
          <w:tcPr>
            <w:tcW w:w="3641" w:type="dxa"/>
          </w:tcPr>
          <w:p w14:paraId="64B5226F" w14:textId="77777777" w:rsidR="007C5B3A" w:rsidRPr="00B53F0B" w:rsidRDefault="007C5B3A" w:rsidP="00F942D4">
            <w:pPr>
              <w:textAlignment w:val="baseline"/>
              <w:rPr>
                <w:sz w:val="20"/>
                <w:szCs w:val="20"/>
                <w:lang w:eastAsia="ru-RU"/>
              </w:rPr>
            </w:pPr>
            <w:r w:rsidRPr="00B53F0B">
              <w:rPr>
                <w:sz w:val="20"/>
                <w:szCs w:val="20"/>
                <w:lang w:eastAsia="ru-RU"/>
              </w:rPr>
              <w:t>Автомобильные мойки (4.9.1.3)</w:t>
            </w:r>
          </w:p>
        </w:tc>
        <w:tc>
          <w:tcPr>
            <w:tcW w:w="7382" w:type="dxa"/>
          </w:tcPr>
          <w:p w14:paraId="13F6EB00" w14:textId="77777777" w:rsidR="007C5B3A" w:rsidRPr="00B53F0B" w:rsidRDefault="007C5B3A" w:rsidP="00F942D4">
            <w:pPr>
              <w:textAlignment w:val="baseline"/>
              <w:rPr>
                <w:sz w:val="20"/>
                <w:szCs w:val="20"/>
                <w:lang w:eastAsia="ru-RU"/>
              </w:rPr>
            </w:pPr>
            <w:r w:rsidRPr="00B53F0B">
              <w:rPr>
                <w:sz w:val="20"/>
                <w:szCs w:val="20"/>
                <w:lang w:eastAsia="ru-RU"/>
              </w:rPr>
              <w:t>Размещение автомобильных моек, а также размещение магазинов сопутствующей торговли</w:t>
            </w:r>
          </w:p>
        </w:tc>
        <w:tc>
          <w:tcPr>
            <w:tcW w:w="3642" w:type="dxa"/>
            <w:vMerge/>
          </w:tcPr>
          <w:p w14:paraId="02A20DFC" w14:textId="77777777" w:rsidR="007C5B3A" w:rsidRPr="00B53F0B" w:rsidRDefault="007C5B3A" w:rsidP="00F942D4">
            <w:pPr>
              <w:jc w:val="both"/>
              <w:rPr>
                <w:sz w:val="20"/>
                <w:szCs w:val="20"/>
                <w:lang w:eastAsia="ru-RU"/>
              </w:rPr>
            </w:pPr>
          </w:p>
        </w:tc>
      </w:tr>
      <w:tr w:rsidR="007C5B3A" w:rsidRPr="00B53F0B" w14:paraId="225DF600" w14:textId="77777777" w:rsidTr="00703618">
        <w:trPr>
          <w:trHeight w:val="204"/>
        </w:trPr>
        <w:tc>
          <w:tcPr>
            <w:tcW w:w="3641" w:type="dxa"/>
          </w:tcPr>
          <w:p w14:paraId="613E4F39" w14:textId="77777777" w:rsidR="007C5B3A" w:rsidRPr="00B53F0B" w:rsidRDefault="007C5B3A" w:rsidP="00F942D4">
            <w:pPr>
              <w:textAlignment w:val="baseline"/>
              <w:rPr>
                <w:sz w:val="20"/>
                <w:szCs w:val="20"/>
                <w:lang w:eastAsia="ru-RU"/>
              </w:rPr>
            </w:pPr>
            <w:r w:rsidRPr="00B53F0B">
              <w:rPr>
                <w:sz w:val="20"/>
                <w:szCs w:val="20"/>
                <w:lang w:eastAsia="ru-RU"/>
              </w:rPr>
              <w:t>Ремонт автомобилей (4.9.1.4)</w:t>
            </w:r>
          </w:p>
        </w:tc>
        <w:tc>
          <w:tcPr>
            <w:tcW w:w="7382" w:type="dxa"/>
          </w:tcPr>
          <w:p w14:paraId="2E7232D2" w14:textId="77777777" w:rsidR="007C5B3A" w:rsidRPr="00B53F0B" w:rsidRDefault="007C5B3A" w:rsidP="00F942D4">
            <w:pPr>
              <w:textAlignment w:val="baseline"/>
              <w:rPr>
                <w:sz w:val="20"/>
                <w:szCs w:val="20"/>
                <w:lang w:eastAsia="ru-RU"/>
              </w:rPr>
            </w:pPr>
            <w:r w:rsidRPr="00B53F0B">
              <w:rPr>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642" w:type="dxa"/>
            <w:vMerge/>
          </w:tcPr>
          <w:p w14:paraId="6E147874" w14:textId="77777777" w:rsidR="007C5B3A" w:rsidRPr="00B53F0B" w:rsidRDefault="007C5B3A" w:rsidP="00F942D4">
            <w:pPr>
              <w:jc w:val="both"/>
              <w:rPr>
                <w:sz w:val="20"/>
                <w:szCs w:val="20"/>
                <w:lang w:eastAsia="ru-RU"/>
              </w:rPr>
            </w:pPr>
          </w:p>
        </w:tc>
      </w:tr>
      <w:tr w:rsidR="007C5B3A" w:rsidRPr="00B53F0B" w14:paraId="66908CF0" w14:textId="77777777" w:rsidTr="00703618">
        <w:trPr>
          <w:trHeight w:val="20"/>
        </w:trPr>
        <w:tc>
          <w:tcPr>
            <w:tcW w:w="3641" w:type="dxa"/>
          </w:tcPr>
          <w:p w14:paraId="09B31B38" w14:textId="77777777" w:rsidR="007C5B3A" w:rsidRPr="00B53F0B" w:rsidRDefault="007C5B3A" w:rsidP="00F942D4">
            <w:pPr>
              <w:textAlignment w:val="baseline"/>
              <w:rPr>
                <w:sz w:val="20"/>
                <w:szCs w:val="20"/>
                <w:lang w:eastAsia="ru-RU"/>
              </w:rPr>
            </w:pPr>
            <w:r w:rsidRPr="00B53F0B">
              <w:rPr>
                <w:sz w:val="20"/>
                <w:szCs w:val="20"/>
                <w:lang w:eastAsia="ru-RU"/>
              </w:rPr>
              <w:t>Хранение автотранспорта (2.7.1)</w:t>
            </w:r>
          </w:p>
        </w:tc>
        <w:tc>
          <w:tcPr>
            <w:tcW w:w="7382" w:type="dxa"/>
          </w:tcPr>
          <w:p w14:paraId="3727F62E" w14:textId="77777777" w:rsidR="007C5B3A" w:rsidRPr="00B53F0B" w:rsidRDefault="007C5B3A" w:rsidP="00F942D4">
            <w:pPr>
              <w:textAlignment w:val="baseline"/>
              <w:rPr>
                <w:sz w:val="20"/>
                <w:szCs w:val="20"/>
                <w:lang w:eastAsia="ru-RU"/>
              </w:rPr>
            </w:pPr>
            <w:r w:rsidRPr="00B53F0B">
              <w:rPr>
                <w:sz w:val="20"/>
                <w:szCs w:val="20"/>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3642" w:type="dxa"/>
          </w:tcPr>
          <w:p w14:paraId="131C1D74"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4 надземных этажей.</w:t>
            </w:r>
          </w:p>
          <w:p w14:paraId="38A29D58"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3 м.</w:t>
            </w:r>
          </w:p>
          <w:p w14:paraId="517B0745"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w:t>
            </w:r>
          </w:p>
          <w:p w14:paraId="77D2B4C9" w14:textId="77777777" w:rsidR="007C5B3A" w:rsidRPr="00B53F0B" w:rsidRDefault="007C5B3A" w:rsidP="00F942D4">
            <w:pPr>
              <w:jc w:val="both"/>
              <w:rPr>
                <w:sz w:val="20"/>
                <w:szCs w:val="20"/>
                <w:lang w:eastAsia="ru-RU"/>
              </w:rPr>
            </w:pPr>
            <w:r w:rsidRPr="00B53F0B">
              <w:rPr>
                <w:sz w:val="20"/>
                <w:szCs w:val="20"/>
                <w:lang w:eastAsia="ru-RU"/>
              </w:rPr>
              <w:t>- минимальный – 40 кв. м;</w:t>
            </w:r>
          </w:p>
          <w:p w14:paraId="696E713D" w14:textId="77777777" w:rsidR="007C5B3A" w:rsidRPr="00B53F0B" w:rsidRDefault="007C5B3A" w:rsidP="00F942D4">
            <w:pPr>
              <w:jc w:val="both"/>
              <w:rPr>
                <w:sz w:val="20"/>
                <w:szCs w:val="20"/>
                <w:lang w:eastAsia="ru-RU"/>
              </w:rPr>
            </w:pPr>
            <w:r w:rsidRPr="00B53F0B">
              <w:rPr>
                <w:sz w:val="20"/>
                <w:szCs w:val="20"/>
                <w:lang w:eastAsia="ru-RU"/>
              </w:rPr>
              <w:t>- максимальный для индивидуального гаража – 80 кв. м.</w:t>
            </w:r>
          </w:p>
          <w:p w14:paraId="4CFB127E" w14:textId="77777777" w:rsidR="007C5B3A" w:rsidRPr="00B53F0B" w:rsidRDefault="007C5B3A" w:rsidP="00F942D4">
            <w:pPr>
              <w:jc w:val="both"/>
              <w:rPr>
                <w:sz w:val="20"/>
                <w:szCs w:val="20"/>
                <w:lang w:eastAsia="ru-RU"/>
              </w:rPr>
            </w:pPr>
            <w:r w:rsidRPr="00B53F0B">
              <w:rPr>
                <w:sz w:val="20"/>
                <w:szCs w:val="20"/>
                <w:lang w:eastAsia="ru-RU"/>
              </w:rPr>
              <w:t>- максимальный для иных типов гаражей не устанавливается.</w:t>
            </w:r>
          </w:p>
          <w:p w14:paraId="570143BD" w14:textId="77777777" w:rsidR="007C5B3A" w:rsidRPr="00B53F0B" w:rsidRDefault="007C5B3A" w:rsidP="00F942D4">
            <w:pPr>
              <w:jc w:val="both"/>
              <w:rPr>
                <w:sz w:val="20"/>
                <w:szCs w:val="20"/>
                <w:lang w:eastAsia="ru-RU"/>
              </w:rPr>
            </w:pPr>
            <w:r w:rsidRPr="00B53F0B">
              <w:rPr>
                <w:sz w:val="20"/>
                <w:szCs w:val="20"/>
                <w:lang w:eastAsia="ru-RU"/>
              </w:rPr>
              <w:t xml:space="preserve">Максимальный процент застройки зданиями и сооружениями в границах земельного участка – </w:t>
            </w:r>
            <w:proofErr w:type="gramStart"/>
            <w:r w:rsidRPr="00B53F0B">
              <w:rPr>
                <w:sz w:val="20"/>
                <w:szCs w:val="20"/>
                <w:lang w:eastAsia="ru-RU"/>
              </w:rPr>
              <w:t>75 .</w:t>
            </w:r>
            <w:proofErr w:type="gramEnd"/>
          </w:p>
        </w:tc>
      </w:tr>
      <w:tr w:rsidR="007C5B3A" w:rsidRPr="00B53F0B" w14:paraId="74622AD7" w14:textId="77777777" w:rsidTr="00703618">
        <w:trPr>
          <w:trHeight w:val="20"/>
        </w:trPr>
        <w:tc>
          <w:tcPr>
            <w:tcW w:w="3641" w:type="dxa"/>
          </w:tcPr>
          <w:p w14:paraId="527BC6E0" w14:textId="77777777" w:rsidR="007C5B3A" w:rsidRPr="00B53F0B" w:rsidRDefault="007C5B3A" w:rsidP="00B87CD1">
            <w:pPr>
              <w:textAlignment w:val="baseline"/>
              <w:rPr>
                <w:sz w:val="20"/>
                <w:szCs w:val="20"/>
                <w:lang w:eastAsia="ru-RU"/>
              </w:rPr>
            </w:pPr>
            <w:r w:rsidRPr="00B53F0B">
              <w:rPr>
                <w:sz w:val="20"/>
                <w:szCs w:val="20"/>
                <w:lang w:eastAsia="ru-RU"/>
              </w:rPr>
              <w:t>Воздушный транспорт (7.4)</w:t>
            </w:r>
          </w:p>
        </w:tc>
        <w:tc>
          <w:tcPr>
            <w:tcW w:w="7382" w:type="dxa"/>
          </w:tcPr>
          <w:p w14:paraId="71896A98" w14:textId="77777777" w:rsidR="007C5B3A" w:rsidRPr="00B53F0B" w:rsidRDefault="007C5B3A" w:rsidP="00B87CD1">
            <w:pPr>
              <w:textAlignment w:val="baseline"/>
              <w:rPr>
                <w:sz w:val="20"/>
                <w:szCs w:val="20"/>
                <w:lang w:eastAsia="ru-RU"/>
              </w:rPr>
            </w:pPr>
            <w:r w:rsidRPr="00B53F0B">
              <w:rPr>
                <w:sz w:val="20"/>
                <w:szCs w:val="20"/>
                <w:lang w:eastAsia="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w:t>
            </w:r>
            <w:r w:rsidRPr="00B53F0B">
              <w:rPr>
                <w:sz w:val="20"/>
                <w:szCs w:val="20"/>
                <w:lang w:eastAsia="ru-RU"/>
              </w:rPr>
              <w:lastRenderedPageBreak/>
              <w:t>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3642" w:type="dxa"/>
          </w:tcPr>
          <w:p w14:paraId="3FCB46A6" w14:textId="77777777" w:rsidR="007C5B3A" w:rsidRPr="00B53F0B" w:rsidRDefault="007C5B3A" w:rsidP="00B87CD1">
            <w:pPr>
              <w:jc w:val="both"/>
              <w:rPr>
                <w:sz w:val="20"/>
                <w:szCs w:val="20"/>
                <w:lang w:eastAsia="ru-RU"/>
              </w:rPr>
            </w:pPr>
            <w:r w:rsidRPr="00B53F0B">
              <w:rPr>
                <w:sz w:val="20"/>
                <w:szCs w:val="20"/>
                <w:lang w:eastAsia="ru-RU"/>
              </w:rPr>
              <w:lastRenderedPageBreak/>
              <w:t>П</w:t>
            </w:r>
            <w:r w:rsidRPr="00B53F0B">
              <w:rPr>
                <w:rFonts w:eastAsia="Calibri"/>
                <w:sz w:val="20"/>
                <w:szCs w:val="20"/>
                <w:lang w:eastAsia="ru-RU"/>
              </w:rPr>
              <w:t xml:space="preserve">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Pr="00B53F0B">
              <w:rPr>
                <w:rFonts w:eastAsia="Calibri"/>
                <w:sz w:val="20"/>
                <w:szCs w:val="20"/>
                <w:lang w:eastAsia="ru-RU"/>
              </w:rPr>
              <w:lastRenderedPageBreak/>
              <w:t>строительства не подлежат установлению</w:t>
            </w:r>
          </w:p>
        </w:tc>
      </w:tr>
      <w:tr w:rsidR="007C5B3A" w:rsidRPr="00B53F0B" w14:paraId="7CEBF4D6" w14:textId="77777777" w:rsidTr="00703618">
        <w:trPr>
          <w:trHeight w:val="20"/>
        </w:trPr>
        <w:tc>
          <w:tcPr>
            <w:tcW w:w="3641" w:type="dxa"/>
          </w:tcPr>
          <w:p w14:paraId="75126074" w14:textId="77777777" w:rsidR="007C5B3A" w:rsidRPr="00B53F0B" w:rsidRDefault="007C5B3A" w:rsidP="00B87CD1">
            <w:pPr>
              <w:textAlignment w:val="baseline"/>
              <w:rPr>
                <w:sz w:val="20"/>
                <w:szCs w:val="20"/>
                <w:lang w:eastAsia="ru-RU"/>
              </w:rPr>
            </w:pPr>
            <w:r w:rsidRPr="00B53F0B">
              <w:rPr>
                <w:sz w:val="20"/>
                <w:szCs w:val="20"/>
                <w:lang w:eastAsia="ru-RU"/>
              </w:rPr>
              <w:lastRenderedPageBreak/>
              <w:t>Трубопроводный транспорт (7.5)</w:t>
            </w:r>
          </w:p>
        </w:tc>
        <w:tc>
          <w:tcPr>
            <w:tcW w:w="7382" w:type="dxa"/>
          </w:tcPr>
          <w:p w14:paraId="5D0B4723" w14:textId="77777777" w:rsidR="007C5B3A" w:rsidRPr="00B53F0B" w:rsidRDefault="007C5B3A" w:rsidP="00B87CD1">
            <w:pPr>
              <w:textAlignment w:val="baseline"/>
              <w:rPr>
                <w:sz w:val="20"/>
                <w:szCs w:val="20"/>
                <w:lang w:eastAsia="ru-RU"/>
              </w:rPr>
            </w:pPr>
            <w:r w:rsidRPr="00B53F0B">
              <w:rPr>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42" w:type="dxa"/>
          </w:tcPr>
          <w:p w14:paraId="14B4F371" w14:textId="77777777" w:rsidR="007C5B3A" w:rsidRPr="00B53F0B" w:rsidRDefault="007C5B3A" w:rsidP="00B87CD1">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C5B3A" w:rsidRPr="00B53F0B" w14:paraId="5C0F845D" w14:textId="77777777" w:rsidTr="00703618">
        <w:trPr>
          <w:trHeight w:val="20"/>
        </w:trPr>
        <w:tc>
          <w:tcPr>
            <w:tcW w:w="3641" w:type="dxa"/>
          </w:tcPr>
          <w:p w14:paraId="031CBE31" w14:textId="77777777" w:rsidR="007C5B3A" w:rsidRPr="00B53F0B" w:rsidRDefault="007C5B3A" w:rsidP="00B87CD1">
            <w:pPr>
              <w:textAlignment w:val="baseline"/>
              <w:rPr>
                <w:sz w:val="20"/>
                <w:szCs w:val="20"/>
                <w:lang w:eastAsia="ru-RU"/>
              </w:rPr>
            </w:pPr>
            <w:r w:rsidRPr="00B53F0B">
              <w:rPr>
                <w:sz w:val="20"/>
                <w:szCs w:val="20"/>
                <w:lang w:eastAsia="ru-RU"/>
              </w:rPr>
              <w:t>Коммунальное обслуживание (3.1)</w:t>
            </w:r>
          </w:p>
        </w:tc>
        <w:tc>
          <w:tcPr>
            <w:tcW w:w="7382" w:type="dxa"/>
          </w:tcPr>
          <w:p w14:paraId="00B90870" w14:textId="77777777" w:rsidR="007C5B3A" w:rsidRPr="00B53F0B" w:rsidRDefault="007C5B3A" w:rsidP="00B87CD1">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Pr>
          <w:p w14:paraId="558571BA" w14:textId="77777777" w:rsidR="007C5B3A" w:rsidRPr="00B53F0B" w:rsidRDefault="007C5B3A" w:rsidP="00B87CD1">
            <w:pPr>
              <w:jc w:val="both"/>
              <w:rPr>
                <w:sz w:val="20"/>
                <w:szCs w:val="20"/>
                <w:lang w:eastAsia="ru-RU"/>
              </w:rPr>
            </w:pPr>
            <w:r w:rsidRPr="00B53F0B">
              <w:rPr>
                <w:sz w:val="20"/>
                <w:szCs w:val="20"/>
                <w:lang w:eastAsia="ru-RU"/>
              </w:rPr>
              <w:t>Предельное количество этажей – до 2 надземных этажей.</w:t>
            </w:r>
          </w:p>
          <w:p w14:paraId="7B68D084" w14:textId="77777777" w:rsidR="007C5B3A" w:rsidRPr="00B53F0B" w:rsidRDefault="007C5B3A" w:rsidP="00B87CD1">
            <w:pPr>
              <w:jc w:val="both"/>
              <w:rPr>
                <w:sz w:val="20"/>
                <w:szCs w:val="20"/>
                <w:lang w:eastAsia="ru-RU"/>
              </w:rPr>
            </w:pPr>
            <w:r w:rsidRPr="00B53F0B">
              <w:rPr>
                <w:sz w:val="20"/>
                <w:szCs w:val="20"/>
                <w:lang w:eastAsia="ru-RU"/>
              </w:rPr>
              <w:t>Минимальный отступ от границы земельного участка – 0,5 м.</w:t>
            </w:r>
          </w:p>
          <w:p w14:paraId="7F1450E2" w14:textId="77777777" w:rsidR="007C5B3A" w:rsidRPr="00B53F0B" w:rsidRDefault="007C5B3A" w:rsidP="00B87CD1">
            <w:pPr>
              <w:jc w:val="both"/>
              <w:rPr>
                <w:sz w:val="20"/>
                <w:szCs w:val="20"/>
                <w:lang w:eastAsia="ru-RU"/>
              </w:rPr>
            </w:pPr>
            <w:r w:rsidRPr="00B53F0B">
              <w:rPr>
                <w:sz w:val="20"/>
                <w:szCs w:val="20"/>
                <w:lang w:eastAsia="ru-RU"/>
              </w:rPr>
              <w:t>Минимальный размер земельных участков – 4 кв. м.</w:t>
            </w:r>
          </w:p>
          <w:p w14:paraId="496FF4E6" w14:textId="77777777" w:rsidR="007C5B3A" w:rsidRPr="00B53F0B" w:rsidRDefault="007C5B3A" w:rsidP="00B87CD1">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90.</w:t>
            </w:r>
          </w:p>
          <w:p w14:paraId="6712ECB3" w14:textId="77777777" w:rsidR="007C5B3A" w:rsidRPr="00B53F0B" w:rsidRDefault="007C5B3A" w:rsidP="00B87CD1">
            <w:pPr>
              <w:jc w:val="both"/>
              <w:rPr>
                <w:sz w:val="20"/>
                <w:szCs w:val="20"/>
                <w:lang w:eastAsia="ru-RU"/>
              </w:rPr>
            </w:pPr>
          </w:p>
        </w:tc>
      </w:tr>
      <w:tr w:rsidR="007C5B3A" w:rsidRPr="00B53F0B" w14:paraId="576EFE5C" w14:textId="77777777" w:rsidTr="00703618">
        <w:trPr>
          <w:trHeight w:val="20"/>
        </w:trPr>
        <w:tc>
          <w:tcPr>
            <w:tcW w:w="3641" w:type="dxa"/>
          </w:tcPr>
          <w:p w14:paraId="5A55CEDB" w14:textId="77777777" w:rsidR="007C5B3A" w:rsidRPr="00B53F0B" w:rsidRDefault="007C5B3A" w:rsidP="00B87CD1">
            <w:pPr>
              <w:textAlignment w:val="baseline"/>
              <w:rPr>
                <w:sz w:val="20"/>
                <w:szCs w:val="20"/>
                <w:lang w:eastAsia="ru-RU"/>
              </w:rPr>
            </w:pPr>
            <w:r w:rsidRPr="00B53F0B">
              <w:rPr>
                <w:sz w:val="20"/>
                <w:szCs w:val="20"/>
                <w:lang w:eastAsia="ru-RU"/>
              </w:rPr>
              <w:t>Предоставление коммунальных услуг (3.1.1)</w:t>
            </w:r>
          </w:p>
        </w:tc>
        <w:tc>
          <w:tcPr>
            <w:tcW w:w="7382" w:type="dxa"/>
          </w:tcPr>
          <w:p w14:paraId="28ED970E" w14:textId="77777777" w:rsidR="007C5B3A" w:rsidRPr="00B53F0B" w:rsidRDefault="007C5B3A" w:rsidP="00B87CD1">
            <w:pPr>
              <w:textAlignment w:val="baseline"/>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vMerge/>
          </w:tcPr>
          <w:p w14:paraId="3DC8B25A" w14:textId="77777777" w:rsidR="007C5B3A" w:rsidRPr="00B53F0B" w:rsidRDefault="007C5B3A" w:rsidP="00B87CD1">
            <w:pPr>
              <w:jc w:val="both"/>
              <w:rPr>
                <w:sz w:val="20"/>
                <w:szCs w:val="20"/>
                <w:lang w:eastAsia="ru-RU"/>
              </w:rPr>
            </w:pPr>
          </w:p>
        </w:tc>
      </w:tr>
      <w:tr w:rsidR="007C5B3A" w:rsidRPr="00B53F0B" w14:paraId="189277D9" w14:textId="77777777" w:rsidTr="00703618">
        <w:trPr>
          <w:trHeight w:val="20"/>
        </w:trPr>
        <w:tc>
          <w:tcPr>
            <w:tcW w:w="3641" w:type="dxa"/>
          </w:tcPr>
          <w:p w14:paraId="5820FD31" w14:textId="77777777" w:rsidR="007C5B3A" w:rsidRPr="00B53F0B" w:rsidRDefault="007C5B3A" w:rsidP="00B87CD1">
            <w:pPr>
              <w:textAlignment w:val="baseline"/>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7382" w:type="dxa"/>
          </w:tcPr>
          <w:p w14:paraId="049E1E9D" w14:textId="77777777" w:rsidR="007C5B3A" w:rsidRPr="00B53F0B" w:rsidRDefault="007C5B3A" w:rsidP="00B87CD1">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Pr>
          <w:p w14:paraId="41093065" w14:textId="77777777" w:rsidR="007C5B3A" w:rsidRPr="00B53F0B" w:rsidRDefault="007C5B3A" w:rsidP="00B87CD1">
            <w:pPr>
              <w:jc w:val="both"/>
              <w:rPr>
                <w:sz w:val="20"/>
                <w:szCs w:val="20"/>
                <w:lang w:eastAsia="ru-RU"/>
              </w:rPr>
            </w:pPr>
          </w:p>
        </w:tc>
      </w:tr>
      <w:tr w:rsidR="007C5B3A" w:rsidRPr="00B53F0B" w14:paraId="1768AA73" w14:textId="77777777" w:rsidTr="00703618">
        <w:trPr>
          <w:trHeight w:val="20"/>
        </w:trPr>
        <w:tc>
          <w:tcPr>
            <w:tcW w:w="3641" w:type="dxa"/>
          </w:tcPr>
          <w:p w14:paraId="460C7B8D" w14:textId="77777777" w:rsidR="007C5B3A" w:rsidRPr="00B53F0B" w:rsidRDefault="007C5B3A" w:rsidP="000274ED">
            <w:pPr>
              <w:textAlignment w:val="baseline"/>
              <w:rPr>
                <w:sz w:val="20"/>
                <w:szCs w:val="20"/>
                <w:lang w:eastAsia="ru-RU"/>
              </w:rPr>
            </w:pPr>
            <w:r w:rsidRPr="00B53F0B">
              <w:rPr>
                <w:sz w:val="20"/>
                <w:szCs w:val="20"/>
                <w:lang w:eastAsia="ru-RU"/>
              </w:rPr>
              <w:t>Обеспечение внутреннего правопорядка (8.3)</w:t>
            </w:r>
          </w:p>
        </w:tc>
        <w:tc>
          <w:tcPr>
            <w:tcW w:w="7382" w:type="dxa"/>
          </w:tcPr>
          <w:p w14:paraId="67ECA125" w14:textId="77777777" w:rsidR="007C5B3A" w:rsidRPr="00B53F0B" w:rsidRDefault="007C5B3A" w:rsidP="000274ED">
            <w:pPr>
              <w:textAlignment w:val="baseline"/>
              <w:rPr>
                <w:sz w:val="20"/>
                <w:szCs w:val="20"/>
                <w:lang w:eastAsia="ru-RU"/>
              </w:rPr>
            </w:pPr>
            <w:r w:rsidRPr="00B53F0B">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642" w:type="dxa"/>
          </w:tcPr>
          <w:p w14:paraId="7BEEE8DF" w14:textId="77777777" w:rsidR="007C5B3A" w:rsidRPr="00B53F0B" w:rsidRDefault="007C5B3A" w:rsidP="000274ED">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C5B3A" w:rsidRPr="00B53F0B" w14:paraId="065FF1D6" w14:textId="77777777" w:rsidTr="00703618">
        <w:trPr>
          <w:trHeight w:val="20"/>
        </w:trPr>
        <w:tc>
          <w:tcPr>
            <w:tcW w:w="3641" w:type="dxa"/>
          </w:tcPr>
          <w:p w14:paraId="255FC5EF" w14:textId="77777777" w:rsidR="007C5B3A" w:rsidRPr="00B53F0B" w:rsidRDefault="007C5B3A" w:rsidP="000274ED">
            <w:pPr>
              <w:jc w:val="both"/>
              <w:rPr>
                <w:sz w:val="20"/>
                <w:szCs w:val="20"/>
                <w:lang w:eastAsia="ru-RU"/>
              </w:rPr>
            </w:pPr>
            <w:r w:rsidRPr="00B53F0B">
              <w:rPr>
                <w:sz w:val="20"/>
                <w:szCs w:val="20"/>
                <w:lang w:eastAsia="ru-RU"/>
              </w:rPr>
              <w:t>Земельные участки (территории) общего пользования (12.0)</w:t>
            </w:r>
          </w:p>
        </w:tc>
        <w:tc>
          <w:tcPr>
            <w:tcW w:w="7382" w:type="dxa"/>
          </w:tcPr>
          <w:p w14:paraId="66393897" w14:textId="77777777" w:rsidR="007C5B3A" w:rsidRPr="00B53F0B" w:rsidRDefault="007C5B3A" w:rsidP="000274ED">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tcPr>
          <w:p w14:paraId="3C3CDFBC" w14:textId="77777777" w:rsidR="007C5B3A" w:rsidRPr="00B53F0B" w:rsidRDefault="007C5B3A" w:rsidP="000274ED">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C5B3A" w:rsidRPr="00B53F0B" w14:paraId="68E33583" w14:textId="77777777" w:rsidTr="00703618">
        <w:trPr>
          <w:trHeight w:val="20"/>
        </w:trPr>
        <w:tc>
          <w:tcPr>
            <w:tcW w:w="3641" w:type="dxa"/>
          </w:tcPr>
          <w:p w14:paraId="29CD5D9C" w14:textId="77777777" w:rsidR="007C5B3A" w:rsidRPr="00B53F0B" w:rsidRDefault="007C5B3A" w:rsidP="000274ED">
            <w:pPr>
              <w:jc w:val="both"/>
              <w:rPr>
                <w:sz w:val="20"/>
                <w:szCs w:val="20"/>
                <w:lang w:eastAsia="ru-RU"/>
              </w:rPr>
            </w:pPr>
            <w:r w:rsidRPr="00B53F0B">
              <w:rPr>
                <w:sz w:val="20"/>
                <w:szCs w:val="20"/>
                <w:lang w:eastAsia="ru-RU"/>
              </w:rPr>
              <w:lastRenderedPageBreak/>
              <w:t>Улично-дорожная сеть (12.0.1)</w:t>
            </w:r>
          </w:p>
        </w:tc>
        <w:tc>
          <w:tcPr>
            <w:tcW w:w="7382" w:type="dxa"/>
          </w:tcPr>
          <w:p w14:paraId="468CEC5C" w14:textId="77777777" w:rsidR="007C5B3A" w:rsidRPr="00B53F0B" w:rsidRDefault="007C5B3A" w:rsidP="000274ED">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tcPr>
          <w:p w14:paraId="2754523A" w14:textId="77777777" w:rsidR="007C5B3A" w:rsidRPr="00B53F0B" w:rsidRDefault="007C5B3A" w:rsidP="000274ED">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C5B3A" w:rsidRPr="00B53F0B" w14:paraId="497BA021" w14:textId="77777777" w:rsidTr="00703618">
        <w:trPr>
          <w:trHeight w:val="20"/>
        </w:trPr>
        <w:tc>
          <w:tcPr>
            <w:tcW w:w="3641" w:type="dxa"/>
          </w:tcPr>
          <w:p w14:paraId="6F88D680" w14:textId="77777777" w:rsidR="007C5B3A" w:rsidRPr="00B53F0B" w:rsidRDefault="007C5B3A" w:rsidP="000274ED">
            <w:pPr>
              <w:jc w:val="both"/>
              <w:rPr>
                <w:sz w:val="20"/>
                <w:szCs w:val="20"/>
                <w:lang w:eastAsia="ru-RU"/>
              </w:rPr>
            </w:pPr>
            <w:r w:rsidRPr="00B53F0B">
              <w:rPr>
                <w:sz w:val="20"/>
                <w:szCs w:val="20"/>
                <w:lang w:eastAsia="ru-RU"/>
              </w:rPr>
              <w:t>Благоустройство территории (12.0.2)</w:t>
            </w:r>
          </w:p>
        </w:tc>
        <w:tc>
          <w:tcPr>
            <w:tcW w:w="7382" w:type="dxa"/>
          </w:tcPr>
          <w:p w14:paraId="6F99ECA0" w14:textId="77777777" w:rsidR="007C5B3A" w:rsidRPr="00B53F0B" w:rsidRDefault="007C5B3A" w:rsidP="000274ED">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tcPr>
          <w:p w14:paraId="7F17A757" w14:textId="77777777" w:rsidR="007C5B3A" w:rsidRPr="00B53F0B" w:rsidRDefault="007C5B3A" w:rsidP="000274ED">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26BADEA4" w14:textId="77777777" w:rsidR="00715884" w:rsidRPr="00B53F0B" w:rsidRDefault="00715884" w:rsidP="00715884"/>
    <w:p w14:paraId="69FC0C72" w14:textId="77777777" w:rsidR="00715884" w:rsidRPr="00B53F0B" w:rsidRDefault="00715884" w:rsidP="00715884">
      <w:r w:rsidRPr="00B53F0B">
        <w:t>2. Условно разрешенные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3642"/>
        <w:gridCol w:w="7426"/>
      </w:tblGrid>
      <w:tr w:rsidR="007C5B3A" w:rsidRPr="00B53F0B" w14:paraId="29BD11D6" w14:textId="77777777" w:rsidTr="00703618">
        <w:trPr>
          <w:trHeight w:val="390"/>
        </w:trPr>
        <w:tc>
          <w:tcPr>
            <w:tcW w:w="7283" w:type="dxa"/>
            <w:gridSpan w:val="2"/>
            <w:tcBorders>
              <w:top w:val="single" w:sz="4" w:space="0" w:color="auto"/>
              <w:left w:val="single" w:sz="4" w:space="0" w:color="auto"/>
              <w:bottom w:val="single" w:sz="4" w:space="0" w:color="auto"/>
              <w:right w:val="single" w:sz="4" w:space="0" w:color="auto"/>
            </w:tcBorders>
            <w:vAlign w:val="center"/>
          </w:tcPr>
          <w:p w14:paraId="05766D93" w14:textId="77777777" w:rsidR="007C5B3A" w:rsidRPr="00B53F0B" w:rsidRDefault="007C5B3A" w:rsidP="00372BB3">
            <w:pPr>
              <w:jc w:val="center"/>
              <w:rPr>
                <w:b/>
                <w:sz w:val="16"/>
                <w:szCs w:val="16"/>
                <w:lang w:eastAsia="ru-RU"/>
              </w:rPr>
            </w:pPr>
            <w:r w:rsidRPr="00B53F0B">
              <w:rPr>
                <w:b/>
                <w:sz w:val="16"/>
                <w:szCs w:val="16"/>
                <w:lang w:eastAsia="ru-RU"/>
              </w:rPr>
              <w:t>ВИДЫ ИСПОЛЬЗОВАНИЯ</w:t>
            </w:r>
          </w:p>
        </w:tc>
        <w:tc>
          <w:tcPr>
            <w:tcW w:w="7426" w:type="dxa"/>
            <w:vMerge w:val="restart"/>
            <w:tcBorders>
              <w:top w:val="single" w:sz="4" w:space="0" w:color="auto"/>
              <w:left w:val="single" w:sz="4" w:space="0" w:color="auto"/>
              <w:bottom w:val="single" w:sz="4" w:space="0" w:color="auto"/>
              <w:right w:val="single" w:sz="4" w:space="0" w:color="auto"/>
            </w:tcBorders>
            <w:vAlign w:val="center"/>
          </w:tcPr>
          <w:p w14:paraId="2B56530E" w14:textId="77777777" w:rsidR="007C5B3A" w:rsidRPr="00B53F0B" w:rsidRDefault="007C5B3A" w:rsidP="00372BB3">
            <w:pPr>
              <w:jc w:val="center"/>
              <w:rPr>
                <w:b/>
                <w:sz w:val="16"/>
                <w:szCs w:val="16"/>
                <w:lang w:eastAsia="ru-RU"/>
              </w:rPr>
            </w:pPr>
            <w:r w:rsidRPr="00B53F0B">
              <w:rPr>
                <w:b/>
                <w:sz w:val="16"/>
                <w:szCs w:val="16"/>
                <w:lang w:eastAsia="ru-RU"/>
              </w:rPr>
              <w:t>ПАРАМЕТРЫ РАЗРЕШЕННОГО ИСПОЛЬЗОВАНИЯ</w:t>
            </w:r>
          </w:p>
        </w:tc>
      </w:tr>
      <w:tr w:rsidR="007C5B3A" w:rsidRPr="00B53F0B" w14:paraId="6969F855" w14:textId="77777777" w:rsidTr="00703618">
        <w:trPr>
          <w:trHeight w:val="165"/>
        </w:trPr>
        <w:tc>
          <w:tcPr>
            <w:tcW w:w="3641" w:type="dxa"/>
            <w:tcBorders>
              <w:top w:val="single" w:sz="4" w:space="0" w:color="auto"/>
              <w:left w:val="single" w:sz="4" w:space="0" w:color="auto"/>
              <w:bottom w:val="single" w:sz="4" w:space="0" w:color="auto"/>
              <w:right w:val="single" w:sz="4" w:space="0" w:color="auto"/>
            </w:tcBorders>
            <w:vAlign w:val="center"/>
          </w:tcPr>
          <w:p w14:paraId="5561F8BC"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3642" w:type="dxa"/>
            <w:tcBorders>
              <w:top w:val="single" w:sz="4" w:space="0" w:color="auto"/>
              <w:left w:val="single" w:sz="4" w:space="0" w:color="auto"/>
              <w:bottom w:val="single" w:sz="4" w:space="0" w:color="auto"/>
              <w:right w:val="single" w:sz="4" w:space="0" w:color="auto"/>
            </w:tcBorders>
            <w:vAlign w:val="center"/>
          </w:tcPr>
          <w:p w14:paraId="2A9034C4"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7426" w:type="dxa"/>
            <w:vMerge/>
            <w:tcBorders>
              <w:top w:val="single" w:sz="4" w:space="0" w:color="auto"/>
              <w:left w:val="single" w:sz="4" w:space="0" w:color="auto"/>
              <w:bottom w:val="single" w:sz="4" w:space="0" w:color="auto"/>
              <w:right w:val="single" w:sz="4" w:space="0" w:color="auto"/>
            </w:tcBorders>
            <w:vAlign w:val="center"/>
          </w:tcPr>
          <w:p w14:paraId="79450F54" w14:textId="77777777" w:rsidR="007C5B3A" w:rsidRPr="00B53F0B" w:rsidRDefault="007C5B3A" w:rsidP="00372BB3">
            <w:pPr>
              <w:jc w:val="center"/>
              <w:rPr>
                <w:b/>
                <w:sz w:val="16"/>
                <w:szCs w:val="16"/>
                <w:lang w:eastAsia="ru-RU"/>
              </w:rPr>
            </w:pPr>
          </w:p>
        </w:tc>
      </w:tr>
      <w:tr w:rsidR="001151AA" w:rsidRPr="00B53F0B" w14:paraId="2AEE1DDC" w14:textId="77777777" w:rsidTr="00703618">
        <w:tc>
          <w:tcPr>
            <w:tcW w:w="3641" w:type="dxa"/>
            <w:tcBorders>
              <w:top w:val="single" w:sz="4" w:space="0" w:color="auto"/>
              <w:left w:val="single" w:sz="4" w:space="0" w:color="auto"/>
              <w:bottom w:val="single" w:sz="4" w:space="0" w:color="auto"/>
              <w:right w:val="single" w:sz="4" w:space="0" w:color="auto"/>
            </w:tcBorders>
          </w:tcPr>
          <w:p w14:paraId="2168C799" w14:textId="77777777" w:rsidR="001151AA" w:rsidRPr="00B53F0B" w:rsidRDefault="001151AA" w:rsidP="002A7EE0">
            <w:pPr>
              <w:textAlignment w:val="baseline"/>
              <w:rPr>
                <w:sz w:val="20"/>
                <w:szCs w:val="20"/>
              </w:rPr>
            </w:pPr>
            <w:r w:rsidRPr="00B53F0B">
              <w:rPr>
                <w:sz w:val="20"/>
                <w:szCs w:val="20"/>
              </w:rPr>
              <w:t>Размещение гаражей для собственных нужд (2.7.2)</w:t>
            </w:r>
          </w:p>
          <w:p w14:paraId="4BBDEF94" w14:textId="77777777" w:rsidR="001151AA" w:rsidRPr="00B53F0B" w:rsidRDefault="001151AA" w:rsidP="002A7EE0">
            <w:pPr>
              <w:textAlignment w:val="baseline"/>
              <w:rPr>
                <w:sz w:val="20"/>
                <w:szCs w:val="20"/>
              </w:rPr>
            </w:pPr>
            <w:r w:rsidRPr="00B53F0B">
              <w:rPr>
                <w:sz w:val="20"/>
                <w:szCs w:val="20"/>
              </w:rPr>
              <w:t>(в ред. Р 6.54-3 от 31.03.2022)</w:t>
            </w:r>
          </w:p>
        </w:tc>
        <w:tc>
          <w:tcPr>
            <w:tcW w:w="3642" w:type="dxa"/>
            <w:tcBorders>
              <w:top w:val="single" w:sz="4" w:space="0" w:color="auto"/>
              <w:left w:val="single" w:sz="4" w:space="0" w:color="auto"/>
              <w:bottom w:val="single" w:sz="4" w:space="0" w:color="auto"/>
              <w:right w:val="single" w:sz="4" w:space="0" w:color="auto"/>
            </w:tcBorders>
          </w:tcPr>
          <w:p w14:paraId="509CE70B" w14:textId="77777777" w:rsidR="001151AA" w:rsidRPr="00B53F0B" w:rsidRDefault="001151AA" w:rsidP="002A7EE0">
            <w:pPr>
              <w:jc w:val="both"/>
              <w:textAlignment w:val="baseline"/>
              <w:rPr>
                <w:sz w:val="20"/>
                <w:szCs w:val="20"/>
              </w:rPr>
            </w:pPr>
            <w:r w:rsidRPr="00B53F0B">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7426" w:type="dxa"/>
            <w:tcBorders>
              <w:top w:val="single" w:sz="4" w:space="0" w:color="auto"/>
              <w:left w:val="single" w:sz="4" w:space="0" w:color="auto"/>
              <w:bottom w:val="single" w:sz="4" w:space="0" w:color="auto"/>
              <w:right w:val="single" w:sz="4" w:space="0" w:color="auto"/>
            </w:tcBorders>
          </w:tcPr>
          <w:p w14:paraId="2E586884" w14:textId="77777777" w:rsidR="001151AA" w:rsidRPr="00B53F0B" w:rsidRDefault="001151AA" w:rsidP="002A7EE0">
            <w:pPr>
              <w:autoSpaceDE w:val="0"/>
              <w:autoSpaceDN w:val="0"/>
              <w:adjustRightInd w:val="0"/>
              <w:jc w:val="both"/>
              <w:rPr>
                <w:rFonts w:eastAsia="Calibri"/>
                <w:sz w:val="20"/>
                <w:szCs w:val="20"/>
              </w:rPr>
            </w:pPr>
            <w:r w:rsidRPr="00B53F0B">
              <w:rPr>
                <w:rFonts w:eastAsia="Calibri"/>
                <w:sz w:val="20"/>
                <w:szCs w:val="20"/>
              </w:rPr>
              <w:t>Предельное количество этажей – до 2 надземных этажей.</w:t>
            </w:r>
          </w:p>
          <w:p w14:paraId="10AE496D" w14:textId="77777777" w:rsidR="001151AA" w:rsidRPr="00B53F0B" w:rsidRDefault="001151AA" w:rsidP="002A7EE0">
            <w:pPr>
              <w:autoSpaceDE w:val="0"/>
              <w:autoSpaceDN w:val="0"/>
              <w:adjustRightInd w:val="0"/>
              <w:jc w:val="both"/>
              <w:rPr>
                <w:rFonts w:eastAsia="Calibri"/>
                <w:sz w:val="20"/>
                <w:szCs w:val="20"/>
              </w:rPr>
            </w:pPr>
            <w:r w:rsidRPr="00B53F0B">
              <w:rPr>
                <w:rFonts w:eastAsia="Calibri"/>
                <w:sz w:val="20"/>
                <w:szCs w:val="20"/>
              </w:rPr>
              <w:t>Минимальный отступ от границы земельного участка – 0,3 м.</w:t>
            </w:r>
          </w:p>
          <w:p w14:paraId="09439A4A" w14:textId="77777777" w:rsidR="001151AA" w:rsidRPr="00B53F0B" w:rsidRDefault="001151AA" w:rsidP="002A7EE0">
            <w:pPr>
              <w:autoSpaceDE w:val="0"/>
              <w:autoSpaceDN w:val="0"/>
              <w:adjustRightInd w:val="0"/>
              <w:jc w:val="both"/>
              <w:rPr>
                <w:rFonts w:eastAsia="Calibri"/>
                <w:sz w:val="20"/>
                <w:szCs w:val="20"/>
              </w:rPr>
            </w:pPr>
            <w:r w:rsidRPr="00B53F0B">
              <w:rPr>
                <w:rFonts w:eastAsia="Calibri"/>
                <w:sz w:val="20"/>
                <w:szCs w:val="20"/>
              </w:rPr>
              <w:t>Размеры земельных участков:</w:t>
            </w:r>
          </w:p>
          <w:p w14:paraId="0182CB80" w14:textId="77777777" w:rsidR="001151AA" w:rsidRPr="00B53F0B" w:rsidRDefault="001151AA" w:rsidP="002A7EE0">
            <w:pPr>
              <w:autoSpaceDE w:val="0"/>
              <w:autoSpaceDN w:val="0"/>
              <w:adjustRightInd w:val="0"/>
              <w:rPr>
                <w:rFonts w:eastAsia="Calibri"/>
                <w:sz w:val="20"/>
                <w:szCs w:val="20"/>
              </w:rPr>
            </w:pPr>
            <w:r w:rsidRPr="00B53F0B">
              <w:rPr>
                <w:rFonts w:eastAsia="Calibri"/>
                <w:sz w:val="20"/>
                <w:szCs w:val="20"/>
              </w:rPr>
              <w:t>- минимальный – 40 кв. м;</w:t>
            </w:r>
          </w:p>
          <w:p w14:paraId="11C58CF9" w14:textId="77777777" w:rsidR="001151AA" w:rsidRPr="00B53F0B" w:rsidRDefault="001151AA" w:rsidP="002A7EE0">
            <w:pPr>
              <w:textAlignment w:val="baseline"/>
              <w:rPr>
                <w:rFonts w:eastAsia="Calibri"/>
                <w:sz w:val="20"/>
                <w:szCs w:val="20"/>
              </w:rPr>
            </w:pPr>
            <w:r w:rsidRPr="00B53F0B">
              <w:rPr>
                <w:rFonts w:eastAsia="Calibri"/>
                <w:sz w:val="20"/>
                <w:szCs w:val="20"/>
              </w:rPr>
              <w:t xml:space="preserve">- </w:t>
            </w:r>
            <w:proofErr w:type="spellStart"/>
            <w:r w:rsidRPr="00B53F0B">
              <w:rPr>
                <w:rFonts w:eastAsia="Calibri"/>
                <w:sz w:val="20"/>
                <w:szCs w:val="20"/>
              </w:rPr>
              <w:t>максимальн</w:t>
            </w:r>
            <w:proofErr w:type="spellEnd"/>
            <w:r w:rsidRPr="00B53F0B">
              <w:rPr>
                <w:rFonts w:eastAsia="Calibri"/>
                <w:sz w:val="20"/>
                <w:szCs w:val="20"/>
              </w:rPr>
              <w:t xml:space="preserve"> – не подлежит установлению</w:t>
            </w:r>
          </w:p>
          <w:p w14:paraId="62BDEB06" w14:textId="77777777" w:rsidR="001151AA" w:rsidRPr="00B53F0B" w:rsidRDefault="001151AA" w:rsidP="002A7EE0">
            <w:pPr>
              <w:jc w:val="both"/>
              <w:textAlignment w:val="baseline"/>
              <w:rPr>
                <w:sz w:val="20"/>
                <w:szCs w:val="20"/>
              </w:rPr>
            </w:pPr>
            <w:r w:rsidRPr="00B53F0B">
              <w:rPr>
                <w:rFonts w:eastAsia="Calibri"/>
                <w:sz w:val="20"/>
                <w:szCs w:val="20"/>
              </w:rPr>
              <w:t>Максимальный процент застройки зданиями и сооружениями в границах земельного участка – 90.</w:t>
            </w:r>
          </w:p>
        </w:tc>
      </w:tr>
      <w:tr w:rsidR="001151AA" w:rsidRPr="00B53F0B" w14:paraId="330E87BE" w14:textId="77777777" w:rsidTr="00703618">
        <w:tc>
          <w:tcPr>
            <w:tcW w:w="3641" w:type="dxa"/>
            <w:tcBorders>
              <w:top w:val="single" w:sz="4" w:space="0" w:color="auto"/>
              <w:left w:val="single" w:sz="4" w:space="0" w:color="auto"/>
              <w:bottom w:val="single" w:sz="4" w:space="0" w:color="auto"/>
              <w:right w:val="single" w:sz="4" w:space="0" w:color="auto"/>
            </w:tcBorders>
          </w:tcPr>
          <w:p w14:paraId="0BFC4675" w14:textId="77777777" w:rsidR="001151AA" w:rsidRPr="00B53F0B" w:rsidRDefault="001151AA" w:rsidP="00F942D4">
            <w:pPr>
              <w:textAlignment w:val="baseline"/>
              <w:rPr>
                <w:sz w:val="20"/>
                <w:szCs w:val="20"/>
                <w:lang w:eastAsia="ru-RU"/>
              </w:rPr>
            </w:pPr>
            <w:r w:rsidRPr="00B53F0B">
              <w:rPr>
                <w:sz w:val="20"/>
                <w:szCs w:val="20"/>
                <w:lang w:eastAsia="ru-RU"/>
              </w:rPr>
              <w:t>Бытовое обслуживание (3.3)</w:t>
            </w:r>
          </w:p>
        </w:tc>
        <w:tc>
          <w:tcPr>
            <w:tcW w:w="3642" w:type="dxa"/>
            <w:tcBorders>
              <w:top w:val="single" w:sz="4" w:space="0" w:color="auto"/>
              <w:left w:val="single" w:sz="4" w:space="0" w:color="auto"/>
              <w:bottom w:val="single" w:sz="4" w:space="0" w:color="auto"/>
              <w:right w:val="single" w:sz="4" w:space="0" w:color="auto"/>
            </w:tcBorders>
          </w:tcPr>
          <w:p w14:paraId="6827BF8F" w14:textId="77777777" w:rsidR="001151AA" w:rsidRPr="00B53F0B" w:rsidRDefault="001151AA" w:rsidP="00F942D4">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426" w:type="dxa"/>
            <w:tcBorders>
              <w:top w:val="single" w:sz="4" w:space="0" w:color="auto"/>
              <w:left w:val="single" w:sz="4" w:space="0" w:color="auto"/>
              <w:bottom w:val="single" w:sz="4" w:space="0" w:color="auto"/>
              <w:right w:val="single" w:sz="4" w:space="0" w:color="auto"/>
            </w:tcBorders>
          </w:tcPr>
          <w:p w14:paraId="57ECAE9C" w14:textId="77777777" w:rsidR="001151AA" w:rsidRPr="00B53F0B" w:rsidRDefault="001151AA" w:rsidP="00F942D4">
            <w:pPr>
              <w:jc w:val="both"/>
              <w:rPr>
                <w:sz w:val="20"/>
                <w:szCs w:val="20"/>
                <w:lang w:eastAsia="ru-RU"/>
              </w:rPr>
            </w:pPr>
            <w:r w:rsidRPr="00B53F0B">
              <w:rPr>
                <w:sz w:val="20"/>
                <w:szCs w:val="20"/>
                <w:lang w:eastAsia="ru-RU"/>
              </w:rPr>
              <w:t>Предельное количество этажей – до 4 надземных этажей.</w:t>
            </w:r>
          </w:p>
          <w:p w14:paraId="2DF37276" w14:textId="77777777" w:rsidR="001151AA" w:rsidRPr="00B53F0B" w:rsidRDefault="001151AA" w:rsidP="00F942D4">
            <w:pPr>
              <w:jc w:val="both"/>
              <w:rPr>
                <w:sz w:val="20"/>
                <w:szCs w:val="20"/>
                <w:lang w:eastAsia="ru-RU"/>
              </w:rPr>
            </w:pPr>
            <w:r w:rsidRPr="00B53F0B">
              <w:rPr>
                <w:sz w:val="20"/>
                <w:szCs w:val="20"/>
                <w:lang w:eastAsia="ru-RU"/>
              </w:rPr>
              <w:t>Минимальный отступ от границы земельного участка – 3 м.</w:t>
            </w:r>
          </w:p>
          <w:p w14:paraId="6F7ADFE6" w14:textId="77777777" w:rsidR="001151AA" w:rsidRPr="00B53F0B" w:rsidRDefault="001151AA" w:rsidP="00F942D4">
            <w:pPr>
              <w:jc w:val="both"/>
              <w:rPr>
                <w:sz w:val="20"/>
                <w:szCs w:val="20"/>
                <w:lang w:eastAsia="ru-RU"/>
              </w:rPr>
            </w:pPr>
            <w:r w:rsidRPr="00B53F0B">
              <w:rPr>
                <w:sz w:val="20"/>
                <w:szCs w:val="20"/>
                <w:lang w:eastAsia="ru-RU"/>
              </w:rPr>
              <w:t>Размеры земельных участков:</w:t>
            </w:r>
          </w:p>
          <w:p w14:paraId="57EC5BE3" w14:textId="77777777" w:rsidR="001151AA" w:rsidRPr="00B53F0B" w:rsidRDefault="001151AA" w:rsidP="00F942D4">
            <w:pPr>
              <w:jc w:val="both"/>
              <w:rPr>
                <w:sz w:val="20"/>
                <w:szCs w:val="20"/>
                <w:lang w:eastAsia="ru-RU"/>
              </w:rPr>
            </w:pPr>
            <w:r w:rsidRPr="00B53F0B">
              <w:rPr>
                <w:sz w:val="20"/>
                <w:szCs w:val="20"/>
                <w:lang w:eastAsia="ru-RU"/>
              </w:rPr>
              <w:t>- минимальный – 200 кв. м;</w:t>
            </w:r>
          </w:p>
          <w:p w14:paraId="218DEB82" w14:textId="77777777" w:rsidR="001151AA" w:rsidRPr="00B53F0B" w:rsidRDefault="001151AA" w:rsidP="00F942D4">
            <w:pPr>
              <w:jc w:val="both"/>
              <w:rPr>
                <w:sz w:val="20"/>
                <w:szCs w:val="20"/>
                <w:lang w:eastAsia="ru-RU"/>
              </w:rPr>
            </w:pPr>
            <w:r w:rsidRPr="00B53F0B">
              <w:rPr>
                <w:sz w:val="20"/>
                <w:szCs w:val="20"/>
                <w:lang w:eastAsia="ru-RU"/>
              </w:rPr>
              <w:t>- максимальный – не подлежит установлению.</w:t>
            </w:r>
          </w:p>
          <w:p w14:paraId="5C909E1C" w14:textId="77777777" w:rsidR="001151AA" w:rsidRPr="00B53F0B" w:rsidRDefault="001151A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r>
    </w:tbl>
    <w:p w14:paraId="4F7A4942" w14:textId="77777777" w:rsidR="00715884" w:rsidRPr="00B53F0B" w:rsidRDefault="00715884" w:rsidP="00715884"/>
    <w:p w14:paraId="21593C86" w14:textId="77777777" w:rsidR="00715884" w:rsidRPr="00B53F0B" w:rsidRDefault="00715884" w:rsidP="00715884"/>
    <w:p w14:paraId="7773A875" w14:textId="77777777" w:rsidR="00715884" w:rsidRPr="00B53F0B" w:rsidRDefault="00715884" w:rsidP="00715884">
      <w:r w:rsidRPr="00B53F0B">
        <w:t>3. Вспомогательные виды и параметры разрешенного использования земельных участков и объектов капитального строительства</w:t>
      </w:r>
    </w:p>
    <w:tbl>
      <w:tblPr>
        <w:tblW w:w="146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7382"/>
        <w:gridCol w:w="3642"/>
      </w:tblGrid>
      <w:tr w:rsidR="007C5B3A" w:rsidRPr="00B53F0B" w14:paraId="71F22733" w14:textId="77777777" w:rsidTr="00703618">
        <w:trPr>
          <w:trHeight w:val="420"/>
        </w:trPr>
        <w:tc>
          <w:tcPr>
            <w:tcW w:w="11023" w:type="dxa"/>
            <w:gridSpan w:val="2"/>
            <w:tcBorders>
              <w:top w:val="single" w:sz="4" w:space="0" w:color="auto"/>
              <w:left w:val="single" w:sz="4" w:space="0" w:color="auto"/>
              <w:bottom w:val="single" w:sz="4" w:space="0" w:color="auto"/>
              <w:right w:val="single" w:sz="4" w:space="0" w:color="auto"/>
            </w:tcBorders>
            <w:vAlign w:val="center"/>
          </w:tcPr>
          <w:p w14:paraId="2B129128" w14:textId="77777777" w:rsidR="007C5B3A" w:rsidRPr="00B53F0B" w:rsidRDefault="007C5B3A" w:rsidP="00372BB3">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025780BB" w14:textId="77777777" w:rsidR="007C5B3A" w:rsidRPr="00B53F0B" w:rsidRDefault="007C5B3A" w:rsidP="00372BB3">
            <w:pPr>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4995DA0F" w14:textId="77777777" w:rsidTr="00703618">
        <w:trPr>
          <w:trHeight w:val="135"/>
        </w:trPr>
        <w:tc>
          <w:tcPr>
            <w:tcW w:w="3641" w:type="dxa"/>
            <w:tcBorders>
              <w:top w:val="single" w:sz="4" w:space="0" w:color="auto"/>
              <w:left w:val="single" w:sz="4" w:space="0" w:color="auto"/>
              <w:bottom w:val="single" w:sz="4" w:space="0" w:color="auto"/>
              <w:right w:val="single" w:sz="4" w:space="0" w:color="auto"/>
            </w:tcBorders>
            <w:vAlign w:val="center"/>
          </w:tcPr>
          <w:p w14:paraId="71D6C23E"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7382" w:type="dxa"/>
            <w:tcBorders>
              <w:top w:val="single" w:sz="4" w:space="0" w:color="auto"/>
              <w:left w:val="single" w:sz="4" w:space="0" w:color="auto"/>
              <w:bottom w:val="single" w:sz="4" w:space="0" w:color="auto"/>
              <w:right w:val="single" w:sz="4" w:space="0" w:color="auto"/>
            </w:tcBorders>
            <w:vAlign w:val="center"/>
          </w:tcPr>
          <w:p w14:paraId="56E6B8E3"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6C4FB9C0" w14:textId="77777777" w:rsidR="007C5B3A" w:rsidRPr="00B53F0B" w:rsidRDefault="007C5B3A" w:rsidP="00372BB3">
            <w:pPr>
              <w:jc w:val="center"/>
              <w:rPr>
                <w:b/>
                <w:sz w:val="20"/>
                <w:szCs w:val="20"/>
                <w:lang w:eastAsia="ru-RU"/>
              </w:rPr>
            </w:pPr>
          </w:p>
        </w:tc>
      </w:tr>
      <w:tr w:rsidR="007C5B3A" w:rsidRPr="00B53F0B" w14:paraId="666D08E9"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14DB4D17" w14:textId="77777777" w:rsidR="007C5B3A" w:rsidRPr="00B53F0B" w:rsidRDefault="007C5B3A" w:rsidP="00372BB3">
            <w:pPr>
              <w:jc w:val="both"/>
              <w:rPr>
                <w:sz w:val="20"/>
                <w:szCs w:val="20"/>
                <w:lang w:eastAsia="ru-RU"/>
              </w:rPr>
            </w:pPr>
            <w:r w:rsidRPr="00B53F0B">
              <w:rPr>
                <w:sz w:val="20"/>
                <w:szCs w:val="20"/>
                <w:lang w:eastAsia="ru-RU"/>
              </w:rPr>
              <w:lastRenderedPageBreak/>
              <w:t>Земельные участки (территории) общего пользования (12.0)</w:t>
            </w:r>
          </w:p>
        </w:tc>
        <w:tc>
          <w:tcPr>
            <w:tcW w:w="7382" w:type="dxa"/>
            <w:tcBorders>
              <w:top w:val="single" w:sz="4" w:space="0" w:color="auto"/>
              <w:left w:val="single" w:sz="4" w:space="0" w:color="auto"/>
              <w:bottom w:val="single" w:sz="4" w:space="0" w:color="auto"/>
              <w:right w:val="single" w:sz="4" w:space="0" w:color="auto"/>
            </w:tcBorders>
          </w:tcPr>
          <w:p w14:paraId="3C292474" w14:textId="77777777" w:rsidR="007C5B3A" w:rsidRPr="00B53F0B" w:rsidRDefault="007C5B3A" w:rsidP="00372BB3">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Borders>
              <w:top w:val="single" w:sz="4" w:space="0" w:color="auto"/>
              <w:left w:val="single" w:sz="4" w:space="0" w:color="auto"/>
              <w:bottom w:val="single" w:sz="4" w:space="0" w:color="auto"/>
              <w:right w:val="single" w:sz="4" w:space="0" w:color="auto"/>
            </w:tcBorders>
          </w:tcPr>
          <w:p w14:paraId="1168395B" w14:textId="77777777" w:rsidR="007C5B3A" w:rsidRPr="00B53F0B" w:rsidRDefault="007C5B3A" w:rsidP="00372BB3">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C5B3A" w:rsidRPr="00B53F0B" w14:paraId="44A72672"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7FFBBCF7" w14:textId="77777777" w:rsidR="007C5B3A" w:rsidRPr="00B53F0B" w:rsidRDefault="007C5B3A" w:rsidP="00372BB3">
            <w:pPr>
              <w:jc w:val="both"/>
              <w:rPr>
                <w:sz w:val="20"/>
                <w:szCs w:val="20"/>
                <w:lang w:eastAsia="ru-RU"/>
              </w:rPr>
            </w:pPr>
            <w:r w:rsidRPr="00B53F0B">
              <w:rPr>
                <w:sz w:val="20"/>
                <w:szCs w:val="20"/>
                <w:lang w:eastAsia="ru-RU"/>
              </w:rPr>
              <w:t>Улично-дорожная сеть (12.0.1)</w:t>
            </w:r>
          </w:p>
        </w:tc>
        <w:tc>
          <w:tcPr>
            <w:tcW w:w="7382" w:type="dxa"/>
            <w:tcBorders>
              <w:top w:val="single" w:sz="4" w:space="0" w:color="auto"/>
              <w:left w:val="single" w:sz="4" w:space="0" w:color="auto"/>
              <w:bottom w:val="single" w:sz="4" w:space="0" w:color="auto"/>
              <w:right w:val="single" w:sz="4" w:space="0" w:color="auto"/>
            </w:tcBorders>
          </w:tcPr>
          <w:p w14:paraId="778D4644" w14:textId="77777777" w:rsidR="007C5B3A" w:rsidRPr="00B53F0B" w:rsidRDefault="007C5B3A" w:rsidP="00372BB3">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Borders>
              <w:top w:val="single" w:sz="4" w:space="0" w:color="auto"/>
              <w:left w:val="single" w:sz="4" w:space="0" w:color="auto"/>
              <w:bottom w:val="single" w:sz="4" w:space="0" w:color="auto"/>
              <w:right w:val="single" w:sz="4" w:space="0" w:color="auto"/>
            </w:tcBorders>
          </w:tcPr>
          <w:p w14:paraId="01CD8655" w14:textId="77777777" w:rsidR="007C5B3A" w:rsidRPr="00B53F0B" w:rsidRDefault="007C5B3A" w:rsidP="00372BB3">
            <w:pPr>
              <w:jc w:val="both"/>
              <w:rPr>
                <w:sz w:val="20"/>
                <w:szCs w:val="20"/>
                <w:lang w:eastAsia="ru-RU"/>
              </w:rPr>
            </w:pPr>
          </w:p>
        </w:tc>
      </w:tr>
      <w:tr w:rsidR="007C5B3A" w:rsidRPr="00B53F0B" w14:paraId="75268C46"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5B7ACCC4" w14:textId="77777777" w:rsidR="007C5B3A" w:rsidRPr="00B53F0B" w:rsidRDefault="007C5B3A" w:rsidP="00372BB3">
            <w:pPr>
              <w:jc w:val="both"/>
              <w:rPr>
                <w:sz w:val="20"/>
                <w:szCs w:val="20"/>
                <w:lang w:eastAsia="ru-RU"/>
              </w:rPr>
            </w:pPr>
            <w:r w:rsidRPr="00B53F0B">
              <w:rPr>
                <w:sz w:val="20"/>
                <w:szCs w:val="20"/>
                <w:lang w:eastAsia="ru-RU"/>
              </w:rPr>
              <w:t>Благоустройство территории (12.0.2)</w:t>
            </w:r>
          </w:p>
        </w:tc>
        <w:tc>
          <w:tcPr>
            <w:tcW w:w="7382" w:type="dxa"/>
            <w:tcBorders>
              <w:top w:val="single" w:sz="4" w:space="0" w:color="auto"/>
              <w:left w:val="single" w:sz="4" w:space="0" w:color="auto"/>
              <w:bottom w:val="single" w:sz="4" w:space="0" w:color="auto"/>
              <w:right w:val="single" w:sz="4" w:space="0" w:color="auto"/>
            </w:tcBorders>
          </w:tcPr>
          <w:p w14:paraId="110E5485" w14:textId="77777777" w:rsidR="007C5B3A" w:rsidRPr="00B53F0B" w:rsidRDefault="007C5B3A" w:rsidP="00372BB3">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Borders>
              <w:top w:val="single" w:sz="4" w:space="0" w:color="auto"/>
              <w:left w:val="single" w:sz="4" w:space="0" w:color="auto"/>
              <w:bottom w:val="single" w:sz="4" w:space="0" w:color="auto"/>
              <w:right w:val="single" w:sz="4" w:space="0" w:color="auto"/>
            </w:tcBorders>
          </w:tcPr>
          <w:p w14:paraId="6DCD3992" w14:textId="77777777" w:rsidR="007C5B3A" w:rsidRPr="00B53F0B" w:rsidRDefault="007C5B3A" w:rsidP="00372BB3">
            <w:pPr>
              <w:jc w:val="both"/>
              <w:rPr>
                <w:sz w:val="20"/>
                <w:szCs w:val="20"/>
                <w:lang w:eastAsia="ru-RU"/>
              </w:rPr>
            </w:pPr>
          </w:p>
        </w:tc>
      </w:tr>
    </w:tbl>
    <w:p w14:paraId="62E04B8B" w14:textId="77777777" w:rsidR="00D74B71" w:rsidRPr="00B53F0B" w:rsidRDefault="00D74B71" w:rsidP="00D74B71">
      <w:pPr>
        <w:pStyle w:val="af5"/>
        <w:tabs>
          <w:tab w:val="left" w:pos="851"/>
          <w:tab w:val="left" w:pos="993"/>
        </w:tabs>
        <w:ind w:left="567"/>
        <w:jc w:val="both"/>
        <w:rPr>
          <w:rFonts w:cs="Arial"/>
          <w:b/>
          <w:bCs/>
          <w:i/>
          <w:iCs/>
          <w:sz w:val="28"/>
          <w:szCs w:val="28"/>
        </w:rPr>
      </w:pPr>
    </w:p>
    <w:p w14:paraId="51BF05E9" w14:textId="77777777" w:rsidR="00B33AA1" w:rsidRPr="00B53F0B" w:rsidRDefault="007C5B3A" w:rsidP="00D74B71">
      <w:pPr>
        <w:keepNext/>
        <w:spacing w:before="240" w:after="240"/>
        <w:jc w:val="both"/>
        <w:outlineLvl w:val="0"/>
        <w:rPr>
          <w:rFonts w:cs="Arial"/>
          <w:b/>
          <w:bCs/>
          <w:i/>
          <w:iCs/>
          <w:sz w:val="28"/>
          <w:szCs w:val="28"/>
        </w:rPr>
      </w:pPr>
      <w:r w:rsidRPr="00B53F0B">
        <w:rPr>
          <w:rFonts w:cs="Arial"/>
          <w:b/>
          <w:bCs/>
          <w:i/>
          <w:iCs/>
          <w:sz w:val="28"/>
          <w:szCs w:val="28"/>
        </w:rPr>
        <w:br w:type="page"/>
      </w:r>
      <w:bookmarkStart w:id="112" w:name="_Toc22547269"/>
      <w:r w:rsidR="00B33AA1" w:rsidRPr="00B53F0B">
        <w:rPr>
          <w:rFonts w:cs="Arial"/>
          <w:b/>
          <w:bCs/>
          <w:i/>
          <w:iCs/>
          <w:sz w:val="28"/>
          <w:szCs w:val="28"/>
        </w:rPr>
        <w:lastRenderedPageBreak/>
        <w:t xml:space="preserve">Статья </w:t>
      </w:r>
      <w:r w:rsidR="005F40AA" w:rsidRPr="00B53F0B">
        <w:rPr>
          <w:rFonts w:cs="Arial"/>
          <w:b/>
          <w:bCs/>
          <w:i/>
          <w:iCs/>
          <w:sz w:val="28"/>
          <w:szCs w:val="28"/>
        </w:rPr>
        <w:t>2</w:t>
      </w:r>
      <w:r w:rsidR="00AE7014" w:rsidRPr="00B53F0B">
        <w:rPr>
          <w:rFonts w:cs="Arial"/>
          <w:b/>
          <w:bCs/>
          <w:i/>
          <w:iCs/>
          <w:sz w:val="28"/>
          <w:szCs w:val="28"/>
        </w:rPr>
        <w:t>9</w:t>
      </w:r>
      <w:r w:rsidR="00B33AA1" w:rsidRPr="00B53F0B">
        <w:rPr>
          <w:rFonts w:cs="Arial"/>
          <w:b/>
          <w:bCs/>
          <w:i/>
          <w:iCs/>
          <w:sz w:val="28"/>
          <w:szCs w:val="28"/>
        </w:rPr>
        <w:t>. «</w:t>
      </w:r>
      <w:r w:rsidR="00715884" w:rsidRPr="00B53F0B">
        <w:rPr>
          <w:rFonts w:cs="Arial"/>
          <w:b/>
          <w:bCs/>
          <w:i/>
          <w:iCs/>
          <w:sz w:val="28"/>
          <w:szCs w:val="28"/>
        </w:rPr>
        <w:t>Сх-2</w:t>
      </w:r>
      <w:r w:rsidR="00B33AA1" w:rsidRPr="00B53F0B">
        <w:rPr>
          <w:rFonts w:cs="Arial"/>
          <w:b/>
          <w:bCs/>
          <w:i/>
          <w:iCs/>
          <w:sz w:val="28"/>
          <w:szCs w:val="28"/>
        </w:rPr>
        <w:t xml:space="preserve">». </w:t>
      </w:r>
      <w:bookmarkEnd w:id="111"/>
      <w:bookmarkEnd w:id="112"/>
      <w:r w:rsidR="009F1BF9" w:rsidRPr="00B53F0B">
        <w:rPr>
          <w:rFonts w:cs="Arial"/>
          <w:b/>
          <w:bCs/>
          <w:i/>
          <w:iCs/>
          <w:sz w:val="28"/>
          <w:szCs w:val="28"/>
        </w:rPr>
        <w:t>Зоны сельскохозяйственного использования</w:t>
      </w:r>
    </w:p>
    <w:p w14:paraId="2852A37F" w14:textId="77777777" w:rsidR="00715884" w:rsidRPr="00B53F0B" w:rsidRDefault="00715884" w:rsidP="00715884">
      <w:r w:rsidRPr="00B53F0B">
        <w:t>1. Основные виды и параметры разрешенного использования земельных участков и объектов капитального строительства</w:t>
      </w:r>
    </w:p>
    <w:tbl>
      <w:tblPr>
        <w:tblW w:w="146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41"/>
        <w:gridCol w:w="7382"/>
        <w:gridCol w:w="3642"/>
      </w:tblGrid>
      <w:tr w:rsidR="007C5B3A" w:rsidRPr="00B53F0B" w14:paraId="12859CF1" w14:textId="77777777" w:rsidTr="00703618">
        <w:trPr>
          <w:trHeight w:val="435"/>
        </w:trPr>
        <w:tc>
          <w:tcPr>
            <w:tcW w:w="11023" w:type="dxa"/>
            <w:gridSpan w:val="2"/>
            <w:tcBorders>
              <w:top w:val="single" w:sz="4" w:space="0" w:color="auto"/>
              <w:left w:val="single" w:sz="4" w:space="0" w:color="auto"/>
              <w:bottom w:val="single" w:sz="4" w:space="0" w:color="auto"/>
              <w:right w:val="single" w:sz="4" w:space="0" w:color="auto"/>
            </w:tcBorders>
            <w:vAlign w:val="center"/>
          </w:tcPr>
          <w:p w14:paraId="05570F8A" w14:textId="77777777" w:rsidR="007C5B3A" w:rsidRPr="00B53F0B" w:rsidRDefault="007C5B3A" w:rsidP="00372BB3">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77FBD0C9" w14:textId="77777777" w:rsidR="007C5B3A" w:rsidRPr="00B53F0B" w:rsidRDefault="007C5B3A" w:rsidP="00372BB3">
            <w:pPr>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16975567" w14:textId="77777777" w:rsidTr="00703618">
        <w:trPr>
          <w:trHeight w:val="105"/>
        </w:trPr>
        <w:tc>
          <w:tcPr>
            <w:tcW w:w="3641" w:type="dxa"/>
            <w:tcBorders>
              <w:top w:val="single" w:sz="4" w:space="0" w:color="auto"/>
              <w:left w:val="single" w:sz="4" w:space="0" w:color="auto"/>
              <w:bottom w:val="single" w:sz="4" w:space="0" w:color="auto"/>
              <w:right w:val="single" w:sz="4" w:space="0" w:color="auto"/>
            </w:tcBorders>
            <w:vAlign w:val="center"/>
          </w:tcPr>
          <w:p w14:paraId="2AE28F03"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7382" w:type="dxa"/>
            <w:tcBorders>
              <w:top w:val="single" w:sz="4" w:space="0" w:color="auto"/>
              <w:left w:val="single" w:sz="4" w:space="0" w:color="auto"/>
              <w:bottom w:val="single" w:sz="4" w:space="0" w:color="auto"/>
              <w:right w:val="single" w:sz="4" w:space="0" w:color="auto"/>
            </w:tcBorders>
            <w:vAlign w:val="center"/>
          </w:tcPr>
          <w:p w14:paraId="5095282D"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05332822" w14:textId="77777777" w:rsidR="007C5B3A" w:rsidRPr="00B53F0B" w:rsidRDefault="007C5B3A" w:rsidP="00372BB3">
            <w:pPr>
              <w:jc w:val="center"/>
              <w:rPr>
                <w:b/>
                <w:sz w:val="20"/>
                <w:szCs w:val="20"/>
                <w:lang w:eastAsia="ru-RU"/>
              </w:rPr>
            </w:pPr>
          </w:p>
        </w:tc>
      </w:tr>
      <w:tr w:rsidR="007C5B3A" w:rsidRPr="00B53F0B" w14:paraId="2DEBE92D" w14:textId="77777777" w:rsidTr="00703618">
        <w:tc>
          <w:tcPr>
            <w:tcW w:w="3641" w:type="dxa"/>
            <w:tcBorders>
              <w:top w:val="single" w:sz="4" w:space="0" w:color="auto"/>
              <w:left w:val="single" w:sz="4" w:space="0" w:color="auto"/>
              <w:bottom w:val="single" w:sz="4" w:space="0" w:color="auto"/>
              <w:right w:val="single" w:sz="4" w:space="0" w:color="auto"/>
            </w:tcBorders>
          </w:tcPr>
          <w:p w14:paraId="46B41AF9" w14:textId="77777777" w:rsidR="007C5B3A" w:rsidRPr="00B53F0B" w:rsidRDefault="007C5B3A" w:rsidP="00F942D4">
            <w:pPr>
              <w:textAlignment w:val="baseline"/>
              <w:rPr>
                <w:sz w:val="20"/>
                <w:szCs w:val="20"/>
                <w:lang w:eastAsia="ru-RU"/>
              </w:rPr>
            </w:pPr>
            <w:r w:rsidRPr="00B53F0B">
              <w:rPr>
                <w:sz w:val="20"/>
                <w:szCs w:val="20"/>
                <w:lang w:eastAsia="ru-RU"/>
              </w:rPr>
              <w:t>Выращивание зерновых и иных сельскохозяйственных культур (1.2)</w:t>
            </w:r>
          </w:p>
        </w:tc>
        <w:tc>
          <w:tcPr>
            <w:tcW w:w="7382" w:type="dxa"/>
            <w:tcBorders>
              <w:top w:val="single" w:sz="4" w:space="0" w:color="auto"/>
              <w:left w:val="single" w:sz="4" w:space="0" w:color="auto"/>
              <w:bottom w:val="single" w:sz="4" w:space="0" w:color="auto"/>
              <w:right w:val="single" w:sz="4" w:space="0" w:color="auto"/>
            </w:tcBorders>
          </w:tcPr>
          <w:p w14:paraId="067B9209" w14:textId="77777777" w:rsidR="007C5B3A" w:rsidRPr="00B53F0B" w:rsidRDefault="007C5B3A" w:rsidP="00F942D4">
            <w:pPr>
              <w:textAlignment w:val="baseline"/>
              <w:rPr>
                <w:sz w:val="20"/>
                <w:szCs w:val="20"/>
                <w:lang w:eastAsia="ru-RU"/>
              </w:rPr>
            </w:pPr>
            <w:r w:rsidRPr="00B53F0B">
              <w:rPr>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642" w:type="dxa"/>
            <w:vMerge w:val="restart"/>
            <w:tcBorders>
              <w:top w:val="single" w:sz="4" w:space="0" w:color="auto"/>
              <w:left w:val="single" w:sz="4" w:space="0" w:color="auto"/>
              <w:bottom w:val="single" w:sz="4" w:space="0" w:color="auto"/>
              <w:right w:val="single" w:sz="4" w:space="0" w:color="auto"/>
            </w:tcBorders>
          </w:tcPr>
          <w:p w14:paraId="4D9E1300"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не подлежит установлению.</w:t>
            </w:r>
          </w:p>
          <w:p w14:paraId="444BB586"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не подлежит установлению.</w:t>
            </w:r>
          </w:p>
          <w:p w14:paraId="277FBD4F" w14:textId="77777777" w:rsidR="007C5B3A" w:rsidRPr="00B53F0B" w:rsidRDefault="007C5B3A" w:rsidP="00F942D4">
            <w:pPr>
              <w:jc w:val="both"/>
              <w:rPr>
                <w:sz w:val="20"/>
                <w:szCs w:val="20"/>
                <w:lang w:eastAsia="ru-RU"/>
              </w:rPr>
            </w:pPr>
            <w:r w:rsidRPr="00B53F0B">
              <w:rPr>
                <w:sz w:val="20"/>
                <w:szCs w:val="20"/>
                <w:lang w:eastAsia="ru-RU"/>
              </w:rPr>
              <w:t xml:space="preserve"> Размеры земельных участков:</w:t>
            </w:r>
          </w:p>
          <w:p w14:paraId="6A8E3B31" w14:textId="77777777" w:rsidR="007C5B3A" w:rsidRPr="00B53F0B" w:rsidRDefault="007C5B3A" w:rsidP="00F942D4">
            <w:pPr>
              <w:jc w:val="both"/>
              <w:rPr>
                <w:sz w:val="20"/>
                <w:szCs w:val="20"/>
                <w:lang w:eastAsia="ru-RU"/>
              </w:rPr>
            </w:pPr>
            <w:r w:rsidRPr="00B53F0B">
              <w:rPr>
                <w:sz w:val="20"/>
                <w:szCs w:val="20"/>
                <w:lang w:eastAsia="ru-RU"/>
              </w:rPr>
              <w:t>не подлежит установлению.</w:t>
            </w:r>
          </w:p>
          <w:p w14:paraId="6D81A92E" w14:textId="77777777" w:rsidR="007C5B3A" w:rsidRPr="00B53F0B" w:rsidRDefault="007C5B3A" w:rsidP="00F942D4">
            <w:pPr>
              <w:jc w:val="both"/>
              <w:rPr>
                <w:sz w:val="20"/>
                <w:szCs w:val="20"/>
                <w:lang w:eastAsia="ru-RU"/>
              </w:rPr>
            </w:pPr>
            <w:r w:rsidRPr="00B53F0B">
              <w:rPr>
                <w:sz w:val="20"/>
                <w:szCs w:val="20"/>
                <w:lang w:eastAsia="ru-RU"/>
              </w:rPr>
              <w:t xml:space="preserve"> Максимальный процент застройки зданиями и сооружениями в границах земельного участка – 10.</w:t>
            </w:r>
          </w:p>
          <w:p w14:paraId="22443682" w14:textId="77777777" w:rsidR="007C5B3A" w:rsidRPr="00B53F0B" w:rsidRDefault="007C5B3A" w:rsidP="00F942D4">
            <w:pPr>
              <w:jc w:val="both"/>
              <w:rPr>
                <w:sz w:val="20"/>
                <w:szCs w:val="20"/>
                <w:lang w:eastAsia="ru-RU"/>
              </w:rPr>
            </w:pPr>
          </w:p>
        </w:tc>
      </w:tr>
      <w:tr w:rsidR="007C5B3A" w:rsidRPr="00B53F0B" w14:paraId="247289DF" w14:textId="77777777" w:rsidTr="00703618">
        <w:tc>
          <w:tcPr>
            <w:tcW w:w="3641" w:type="dxa"/>
            <w:tcBorders>
              <w:top w:val="single" w:sz="4" w:space="0" w:color="auto"/>
              <w:left w:val="single" w:sz="4" w:space="0" w:color="auto"/>
              <w:bottom w:val="single" w:sz="4" w:space="0" w:color="auto"/>
              <w:right w:val="single" w:sz="4" w:space="0" w:color="auto"/>
            </w:tcBorders>
          </w:tcPr>
          <w:p w14:paraId="4E5D35EB" w14:textId="77777777" w:rsidR="007C5B3A" w:rsidRPr="00B53F0B" w:rsidRDefault="007C5B3A" w:rsidP="00F942D4">
            <w:pPr>
              <w:textAlignment w:val="baseline"/>
              <w:rPr>
                <w:sz w:val="20"/>
                <w:szCs w:val="20"/>
                <w:lang w:eastAsia="ru-RU"/>
              </w:rPr>
            </w:pPr>
            <w:r w:rsidRPr="00B53F0B">
              <w:rPr>
                <w:sz w:val="20"/>
                <w:szCs w:val="20"/>
                <w:lang w:eastAsia="ru-RU"/>
              </w:rPr>
              <w:t>Овощеводство (1.3)</w:t>
            </w:r>
          </w:p>
        </w:tc>
        <w:tc>
          <w:tcPr>
            <w:tcW w:w="7382" w:type="dxa"/>
            <w:tcBorders>
              <w:top w:val="single" w:sz="4" w:space="0" w:color="auto"/>
              <w:left w:val="single" w:sz="4" w:space="0" w:color="auto"/>
              <w:bottom w:val="single" w:sz="4" w:space="0" w:color="auto"/>
              <w:right w:val="single" w:sz="4" w:space="0" w:color="auto"/>
            </w:tcBorders>
          </w:tcPr>
          <w:p w14:paraId="68EA58A7" w14:textId="77777777" w:rsidR="007C5B3A" w:rsidRPr="00B53F0B" w:rsidRDefault="007C5B3A" w:rsidP="00F942D4">
            <w:pPr>
              <w:textAlignment w:val="baseline"/>
              <w:rPr>
                <w:sz w:val="20"/>
                <w:szCs w:val="20"/>
                <w:lang w:eastAsia="ru-RU"/>
              </w:rPr>
            </w:pPr>
            <w:r w:rsidRPr="00B53F0B">
              <w:rPr>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642" w:type="dxa"/>
            <w:vMerge/>
            <w:tcBorders>
              <w:top w:val="single" w:sz="4" w:space="0" w:color="auto"/>
              <w:left w:val="single" w:sz="4" w:space="0" w:color="auto"/>
              <w:bottom w:val="single" w:sz="4" w:space="0" w:color="auto"/>
              <w:right w:val="single" w:sz="4" w:space="0" w:color="auto"/>
            </w:tcBorders>
          </w:tcPr>
          <w:p w14:paraId="0157E82C" w14:textId="77777777" w:rsidR="007C5B3A" w:rsidRPr="00B53F0B" w:rsidRDefault="007C5B3A" w:rsidP="00F942D4">
            <w:pPr>
              <w:jc w:val="both"/>
              <w:rPr>
                <w:sz w:val="20"/>
                <w:szCs w:val="20"/>
                <w:lang w:eastAsia="ru-RU"/>
              </w:rPr>
            </w:pPr>
          </w:p>
        </w:tc>
      </w:tr>
      <w:tr w:rsidR="007C5B3A" w:rsidRPr="00B53F0B" w14:paraId="03C16AF5" w14:textId="77777777" w:rsidTr="00703618">
        <w:tc>
          <w:tcPr>
            <w:tcW w:w="3641" w:type="dxa"/>
            <w:tcBorders>
              <w:top w:val="single" w:sz="4" w:space="0" w:color="auto"/>
              <w:left w:val="single" w:sz="4" w:space="0" w:color="auto"/>
              <w:bottom w:val="single" w:sz="4" w:space="0" w:color="auto"/>
              <w:right w:val="single" w:sz="4" w:space="0" w:color="auto"/>
            </w:tcBorders>
          </w:tcPr>
          <w:p w14:paraId="591FF818" w14:textId="77777777" w:rsidR="007C5B3A" w:rsidRPr="00B53F0B" w:rsidRDefault="007C5B3A" w:rsidP="00F942D4">
            <w:pPr>
              <w:textAlignment w:val="baseline"/>
              <w:rPr>
                <w:sz w:val="20"/>
                <w:szCs w:val="20"/>
                <w:lang w:eastAsia="ru-RU"/>
              </w:rPr>
            </w:pPr>
            <w:r w:rsidRPr="00B53F0B">
              <w:rPr>
                <w:sz w:val="20"/>
                <w:szCs w:val="20"/>
                <w:lang w:eastAsia="ru-RU"/>
              </w:rPr>
              <w:t>Выращивание тонизирующих, лекарственных, цветочных культур (1.4)</w:t>
            </w:r>
          </w:p>
        </w:tc>
        <w:tc>
          <w:tcPr>
            <w:tcW w:w="7382" w:type="dxa"/>
            <w:tcBorders>
              <w:top w:val="single" w:sz="4" w:space="0" w:color="auto"/>
              <w:left w:val="single" w:sz="4" w:space="0" w:color="auto"/>
              <w:bottom w:val="single" w:sz="4" w:space="0" w:color="auto"/>
              <w:right w:val="single" w:sz="4" w:space="0" w:color="auto"/>
            </w:tcBorders>
          </w:tcPr>
          <w:p w14:paraId="3A7D8C05" w14:textId="77777777" w:rsidR="007C5B3A" w:rsidRPr="00B53F0B" w:rsidRDefault="007C5B3A" w:rsidP="00F942D4">
            <w:pPr>
              <w:textAlignment w:val="baseline"/>
              <w:rPr>
                <w:sz w:val="20"/>
                <w:szCs w:val="20"/>
                <w:lang w:eastAsia="ru-RU"/>
              </w:rPr>
            </w:pPr>
            <w:r w:rsidRPr="00B53F0B">
              <w:rPr>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642" w:type="dxa"/>
            <w:vMerge/>
            <w:tcBorders>
              <w:top w:val="single" w:sz="4" w:space="0" w:color="auto"/>
              <w:left w:val="single" w:sz="4" w:space="0" w:color="auto"/>
              <w:bottom w:val="single" w:sz="4" w:space="0" w:color="auto"/>
              <w:right w:val="single" w:sz="4" w:space="0" w:color="auto"/>
            </w:tcBorders>
          </w:tcPr>
          <w:p w14:paraId="7D716F22" w14:textId="77777777" w:rsidR="007C5B3A" w:rsidRPr="00B53F0B" w:rsidRDefault="007C5B3A" w:rsidP="00F942D4">
            <w:pPr>
              <w:jc w:val="both"/>
              <w:rPr>
                <w:sz w:val="20"/>
                <w:szCs w:val="20"/>
                <w:lang w:eastAsia="ru-RU"/>
              </w:rPr>
            </w:pPr>
          </w:p>
        </w:tc>
      </w:tr>
      <w:tr w:rsidR="007C5B3A" w:rsidRPr="00B53F0B" w14:paraId="3C84AB02" w14:textId="77777777" w:rsidTr="00703618">
        <w:tc>
          <w:tcPr>
            <w:tcW w:w="3641" w:type="dxa"/>
            <w:tcBorders>
              <w:top w:val="single" w:sz="4" w:space="0" w:color="auto"/>
              <w:left w:val="single" w:sz="4" w:space="0" w:color="auto"/>
              <w:bottom w:val="single" w:sz="4" w:space="0" w:color="auto"/>
              <w:right w:val="single" w:sz="4" w:space="0" w:color="auto"/>
            </w:tcBorders>
          </w:tcPr>
          <w:p w14:paraId="2E30F95E" w14:textId="77777777" w:rsidR="007C5B3A" w:rsidRPr="00B53F0B" w:rsidRDefault="007C5B3A" w:rsidP="00F942D4">
            <w:pPr>
              <w:textAlignment w:val="baseline"/>
              <w:rPr>
                <w:sz w:val="20"/>
                <w:szCs w:val="20"/>
                <w:lang w:eastAsia="ru-RU"/>
              </w:rPr>
            </w:pPr>
            <w:r w:rsidRPr="00B53F0B">
              <w:rPr>
                <w:sz w:val="20"/>
                <w:szCs w:val="20"/>
                <w:lang w:eastAsia="ru-RU"/>
              </w:rPr>
              <w:t>Садоводство (1.5)</w:t>
            </w:r>
          </w:p>
        </w:tc>
        <w:tc>
          <w:tcPr>
            <w:tcW w:w="7382" w:type="dxa"/>
            <w:tcBorders>
              <w:top w:val="single" w:sz="4" w:space="0" w:color="auto"/>
              <w:left w:val="single" w:sz="4" w:space="0" w:color="auto"/>
              <w:bottom w:val="single" w:sz="4" w:space="0" w:color="auto"/>
              <w:right w:val="single" w:sz="4" w:space="0" w:color="auto"/>
            </w:tcBorders>
          </w:tcPr>
          <w:p w14:paraId="27DB661D" w14:textId="77777777" w:rsidR="007C5B3A" w:rsidRPr="00B53F0B" w:rsidRDefault="007C5B3A" w:rsidP="00F942D4">
            <w:pPr>
              <w:jc w:val="both"/>
              <w:textAlignment w:val="baseline"/>
              <w:rPr>
                <w:sz w:val="20"/>
                <w:szCs w:val="20"/>
                <w:lang w:eastAsia="ru-RU"/>
              </w:rPr>
            </w:pPr>
            <w:r w:rsidRPr="00B53F0B">
              <w:rPr>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642" w:type="dxa"/>
            <w:tcBorders>
              <w:top w:val="single" w:sz="4" w:space="0" w:color="auto"/>
              <w:left w:val="single" w:sz="4" w:space="0" w:color="auto"/>
              <w:bottom w:val="single" w:sz="4" w:space="0" w:color="auto"/>
              <w:right w:val="single" w:sz="4" w:space="0" w:color="auto"/>
            </w:tcBorders>
          </w:tcPr>
          <w:p w14:paraId="26E92DA5"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3 надземных этажей.</w:t>
            </w:r>
          </w:p>
          <w:p w14:paraId="5A88D4E1"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3 м.</w:t>
            </w:r>
          </w:p>
          <w:p w14:paraId="4E5B8F95"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w:t>
            </w:r>
          </w:p>
          <w:p w14:paraId="29A02AC9" w14:textId="77777777" w:rsidR="007C5B3A" w:rsidRPr="00B53F0B" w:rsidRDefault="007C5B3A" w:rsidP="00F942D4">
            <w:pPr>
              <w:jc w:val="both"/>
              <w:rPr>
                <w:sz w:val="20"/>
                <w:szCs w:val="20"/>
                <w:lang w:eastAsia="ru-RU"/>
              </w:rPr>
            </w:pPr>
            <w:r w:rsidRPr="00B53F0B">
              <w:rPr>
                <w:sz w:val="20"/>
                <w:szCs w:val="20"/>
                <w:lang w:eastAsia="ru-RU"/>
              </w:rPr>
              <w:t>- минимальный – 300;</w:t>
            </w:r>
          </w:p>
          <w:p w14:paraId="00962AD4" w14:textId="77777777" w:rsidR="007C5B3A" w:rsidRPr="00B53F0B" w:rsidRDefault="007C5B3A" w:rsidP="00F942D4">
            <w:pPr>
              <w:jc w:val="both"/>
              <w:rPr>
                <w:sz w:val="20"/>
                <w:szCs w:val="20"/>
                <w:lang w:eastAsia="ru-RU"/>
              </w:rPr>
            </w:pPr>
            <w:r w:rsidRPr="00B53F0B">
              <w:rPr>
                <w:sz w:val="20"/>
                <w:szCs w:val="20"/>
                <w:lang w:eastAsia="ru-RU"/>
              </w:rPr>
              <w:t>- максимальный – 1500.</w:t>
            </w:r>
          </w:p>
          <w:p w14:paraId="1BF5B746"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40.</w:t>
            </w:r>
          </w:p>
        </w:tc>
      </w:tr>
      <w:tr w:rsidR="007C5B3A" w:rsidRPr="00B53F0B" w14:paraId="4A34A5AA" w14:textId="77777777" w:rsidTr="00703618">
        <w:tc>
          <w:tcPr>
            <w:tcW w:w="3641" w:type="dxa"/>
            <w:tcBorders>
              <w:top w:val="single" w:sz="4" w:space="0" w:color="auto"/>
              <w:left w:val="single" w:sz="4" w:space="0" w:color="auto"/>
              <w:bottom w:val="single" w:sz="4" w:space="0" w:color="auto"/>
              <w:right w:val="single" w:sz="4" w:space="0" w:color="auto"/>
            </w:tcBorders>
          </w:tcPr>
          <w:p w14:paraId="48A14202" w14:textId="77777777" w:rsidR="007C5B3A" w:rsidRPr="00B53F0B" w:rsidRDefault="007C5B3A" w:rsidP="00F942D4">
            <w:pPr>
              <w:textAlignment w:val="baseline"/>
              <w:rPr>
                <w:sz w:val="20"/>
                <w:szCs w:val="20"/>
                <w:lang w:eastAsia="ru-RU"/>
              </w:rPr>
            </w:pPr>
            <w:r w:rsidRPr="00B53F0B">
              <w:rPr>
                <w:sz w:val="20"/>
                <w:szCs w:val="20"/>
                <w:lang w:eastAsia="ru-RU"/>
              </w:rPr>
              <w:t>Скотоводство (1.8)</w:t>
            </w:r>
          </w:p>
        </w:tc>
        <w:tc>
          <w:tcPr>
            <w:tcW w:w="7382" w:type="dxa"/>
            <w:tcBorders>
              <w:top w:val="single" w:sz="4" w:space="0" w:color="auto"/>
              <w:left w:val="single" w:sz="4" w:space="0" w:color="auto"/>
              <w:bottom w:val="single" w:sz="4" w:space="0" w:color="auto"/>
              <w:right w:val="single" w:sz="4" w:space="0" w:color="auto"/>
            </w:tcBorders>
          </w:tcPr>
          <w:p w14:paraId="6D6E1373" w14:textId="77777777" w:rsidR="007C5B3A" w:rsidRPr="00B53F0B" w:rsidRDefault="007C5B3A" w:rsidP="00F942D4">
            <w:pPr>
              <w:jc w:val="both"/>
              <w:textAlignment w:val="baseline"/>
              <w:rPr>
                <w:sz w:val="20"/>
                <w:szCs w:val="20"/>
                <w:lang w:eastAsia="ru-RU"/>
              </w:rPr>
            </w:pPr>
            <w:r w:rsidRPr="00B53F0B">
              <w:rPr>
                <w:sz w:val="20"/>
                <w:szCs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sidRPr="00B53F0B">
              <w:rPr>
                <w:sz w:val="20"/>
                <w:szCs w:val="20"/>
                <w:lang w:eastAsia="ru-RU"/>
              </w:rPr>
              <w:b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sidRPr="00B53F0B">
              <w:rPr>
                <w:sz w:val="20"/>
                <w:szCs w:val="20"/>
                <w:lang w:eastAsia="ru-RU"/>
              </w:rPr>
              <w:br/>
              <w:t>разведение племенных животных, производство и использование племенной продукции (материала)</w:t>
            </w:r>
          </w:p>
        </w:tc>
        <w:tc>
          <w:tcPr>
            <w:tcW w:w="3642" w:type="dxa"/>
            <w:tcBorders>
              <w:top w:val="single" w:sz="4" w:space="0" w:color="auto"/>
              <w:left w:val="single" w:sz="4" w:space="0" w:color="auto"/>
              <w:bottom w:val="single" w:sz="4" w:space="0" w:color="auto"/>
              <w:right w:val="single" w:sz="4" w:space="0" w:color="auto"/>
            </w:tcBorders>
          </w:tcPr>
          <w:p w14:paraId="32ED22FB"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4E63C8EE"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5 м.</w:t>
            </w:r>
          </w:p>
          <w:p w14:paraId="652032D1"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w:t>
            </w:r>
          </w:p>
          <w:p w14:paraId="1F4A6C65" w14:textId="77777777" w:rsidR="007C5B3A" w:rsidRPr="00B53F0B" w:rsidRDefault="007C5B3A" w:rsidP="00F942D4">
            <w:pPr>
              <w:jc w:val="both"/>
              <w:rPr>
                <w:sz w:val="20"/>
                <w:szCs w:val="20"/>
                <w:lang w:eastAsia="ru-RU"/>
              </w:rPr>
            </w:pPr>
            <w:r w:rsidRPr="00B53F0B">
              <w:rPr>
                <w:sz w:val="20"/>
                <w:szCs w:val="20"/>
                <w:lang w:eastAsia="ru-RU"/>
              </w:rPr>
              <w:t>- минимальный – 1 га;</w:t>
            </w:r>
          </w:p>
          <w:p w14:paraId="052D2AD3" w14:textId="77777777" w:rsidR="007C5B3A" w:rsidRPr="00B53F0B" w:rsidRDefault="007C5B3A" w:rsidP="00F942D4">
            <w:pPr>
              <w:jc w:val="both"/>
              <w:rPr>
                <w:sz w:val="20"/>
                <w:szCs w:val="20"/>
                <w:lang w:eastAsia="ru-RU"/>
              </w:rPr>
            </w:pPr>
            <w:r w:rsidRPr="00B53F0B">
              <w:rPr>
                <w:sz w:val="20"/>
                <w:szCs w:val="20"/>
                <w:lang w:eastAsia="ru-RU"/>
              </w:rPr>
              <w:t>- максимальный – 3 га.</w:t>
            </w:r>
          </w:p>
          <w:p w14:paraId="30D082BF"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40.</w:t>
            </w:r>
          </w:p>
        </w:tc>
      </w:tr>
      <w:tr w:rsidR="007C5B3A" w:rsidRPr="00B53F0B" w14:paraId="68DEAA4E" w14:textId="77777777" w:rsidTr="00703618">
        <w:tc>
          <w:tcPr>
            <w:tcW w:w="3641" w:type="dxa"/>
            <w:tcBorders>
              <w:top w:val="single" w:sz="4" w:space="0" w:color="auto"/>
              <w:left w:val="single" w:sz="4" w:space="0" w:color="auto"/>
              <w:bottom w:val="single" w:sz="4" w:space="0" w:color="auto"/>
              <w:right w:val="single" w:sz="4" w:space="0" w:color="auto"/>
            </w:tcBorders>
          </w:tcPr>
          <w:p w14:paraId="60C44126" w14:textId="77777777" w:rsidR="007C5B3A" w:rsidRPr="00B53F0B" w:rsidRDefault="007C5B3A" w:rsidP="00F942D4">
            <w:pPr>
              <w:textAlignment w:val="baseline"/>
              <w:rPr>
                <w:sz w:val="20"/>
                <w:szCs w:val="20"/>
                <w:lang w:eastAsia="ru-RU"/>
              </w:rPr>
            </w:pPr>
            <w:r w:rsidRPr="00B53F0B">
              <w:rPr>
                <w:sz w:val="20"/>
                <w:szCs w:val="20"/>
                <w:lang w:eastAsia="ru-RU"/>
              </w:rPr>
              <w:t>Звероводство (1.9)</w:t>
            </w:r>
          </w:p>
        </w:tc>
        <w:tc>
          <w:tcPr>
            <w:tcW w:w="7382" w:type="dxa"/>
            <w:tcBorders>
              <w:top w:val="single" w:sz="4" w:space="0" w:color="auto"/>
              <w:left w:val="single" w:sz="4" w:space="0" w:color="auto"/>
              <w:bottom w:val="single" w:sz="4" w:space="0" w:color="auto"/>
              <w:right w:val="single" w:sz="4" w:space="0" w:color="auto"/>
            </w:tcBorders>
          </w:tcPr>
          <w:p w14:paraId="64043933" w14:textId="77777777" w:rsidR="007C5B3A" w:rsidRPr="00B53F0B" w:rsidRDefault="007C5B3A" w:rsidP="00F942D4">
            <w:pPr>
              <w:textAlignment w:val="baseline"/>
              <w:rPr>
                <w:sz w:val="20"/>
                <w:szCs w:val="20"/>
                <w:lang w:eastAsia="ru-RU"/>
              </w:rPr>
            </w:pPr>
            <w:r w:rsidRPr="00B53F0B">
              <w:rPr>
                <w:sz w:val="20"/>
                <w:szCs w:val="20"/>
                <w:lang w:eastAsia="ru-RU"/>
              </w:rPr>
              <w:t>Осуществление хозяйственной деятельности, связанной с разведением в неволе ценных пушных зверей;</w:t>
            </w:r>
            <w:r w:rsidRPr="00B53F0B">
              <w:rPr>
                <w:sz w:val="20"/>
                <w:szCs w:val="20"/>
                <w:lang w:eastAsia="ru-RU"/>
              </w:rPr>
              <w:br/>
            </w:r>
          </w:p>
          <w:p w14:paraId="11135709" w14:textId="77777777" w:rsidR="007C5B3A" w:rsidRPr="00B53F0B" w:rsidRDefault="007C5B3A" w:rsidP="00F942D4">
            <w:pPr>
              <w:textAlignment w:val="baseline"/>
              <w:rPr>
                <w:sz w:val="20"/>
                <w:szCs w:val="20"/>
                <w:lang w:eastAsia="ru-RU"/>
              </w:rPr>
            </w:pPr>
            <w:r w:rsidRPr="00B53F0B">
              <w:rPr>
                <w:sz w:val="20"/>
                <w:szCs w:val="20"/>
                <w:lang w:eastAsia="ru-RU"/>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r w:rsidRPr="00B53F0B">
              <w:rPr>
                <w:sz w:val="20"/>
                <w:szCs w:val="20"/>
                <w:lang w:eastAsia="ru-RU"/>
              </w:rPr>
              <w:br/>
            </w:r>
          </w:p>
          <w:p w14:paraId="2DFEB143" w14:textId="77777777" w:rsidR="007C5B3A" w:rsidRPr="00B53F0B" w:rsidRDefault="007C5B3A" w:rsidP="00F942D4">
            <w:pPr>
              <w:textAlignment w:val="baseline"/>
              <w:rPr>
                <w:sz w:val="20"/>
                <w:szCs w:val="20"/>
                <w:lang w:eastAsia="ru-RU"/>
              </w:rPr>
            </w:pPr>
            <w:r w:rsidRPr="00B53F0B">
              <w:rPr>
                <w:sz w:val="20"/>
                <w:szCs w:val="20"/>
                <w:lang w:eastAsia="ru-RU"/>
              </w:rPr>
              <w:t>разведение племенных животных, производство и использование племенной продукции (материала)</w:t>
            </w:r>
          </w:p>
        </w:tc>
        <w:tc>
          <w:tcPr>
            <w:tcW w:w="3642" w:type="dxa"/>
            <w:tcBorders>
              <w:top w:val="single" w:sz="4" w:space="0" w:color="auto"/>
              <w:left w:val="single" w:sz="4" w:space="0" w:color="auto"/>
              <w:bottom w:val="single" w:sz="4" w:space="0" w:color="auto"/>
              <w:right w:val="single" w:sz="4" w:space="0" w:color="auto"/>
            </w:tcBorders>
          </w:tcPr>
          <w:p w14:paraId="1EE32BA3" w14:textId="77777777" w:rsidR="007C5B3A" w:rsidRPr="00B53F0B" w:rsidRDefault="007C5B3A" w:rsidP="00F942D4">
            <w:pPr>
              <w:jc w:val="both"/>
              <w:rPr>
                <w:sz w:val="20"/>
                <w:szCs w:val="20"/>
                <w:lang w:eastAsia="ru-RU"/>
              </w:rPr>
            </w:pPr>
            <w:r w:rsidRPr="00B53F0B">
              <w:rPr>
                <w:sz w:val="20"/>
                <w:szCs w:val="20"/>
                <w:lang w:eastAsia="ru-RU"/>
              </w:rPr>
              <w:lastRenderedPageBreak/>
              <w:t>Предельное количество этажей – до 2 надземных этажей.</w:t>
            </w:r>
          </w:p>
          <w:p w14:paraId="0C0DCCF5"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5 м.</w:t>
            </w:r>
          </w:p>
          <w:p w14:paraId="087C8416" w14:textId="77777777" w:rsidR="007C5B3A" w:rsidRPr="00B53F0B" w:rsidRDefault="007C5B3A" w:rsidP="00F942D4">
            <w:pPr>
              <w:jc w:val="both"/>
              <w:rPr>
                <w:sz w:val="20"/>
                <w:szCs w:val="20"/>
                <w:lang w:eastAsia="ru-RU"/>
              </w:rPr>
            </w:pPr>
            <w:r w:rsidRPr="00B53F0B">
              <w:rPr>
                <w:sz w:val="20"/>
                <w:szCs w:val="20"/>
                <w:lang w:eastAsia="ru-RU"/>
              </w:rPr>
              <w:lastRenderedPageBreak/>
              <w:t>Размеры земельных участков:</w:t>
            </w:r>
          </w:p>
          <w:p w14:paraId="2BE3F27F" w14:textId="77777777" w:rsidR="007C5B3A" w:rsidRPr="00B53F0B" w:rsidRDefault="007C5B3A" w:rsidP="00F942D4">
            <w:pPr>
              <w:jc w:val="both"/>
              <w:rPr>
                <w:sz w:val="20"/>
                <w:szCs w:val="20"/>
                <w:lang w:eastAsia="ru-RU"/>
              </w:rPr>
            </w:pPr>
            <w:r w:rsidRPr="00B53F0B">
              <w:rPr>
                <w:sz w:val="20"/>
                <w:szCs w:val="20"/>
                <w:lang w:eastAsia="ru-RU"/>
              </w:rPr>
              <w:t>- минимальный – 1га;</w:t>
            </w:r>
          </w:p>
          <w:p w14:paraId="62DAB5F2" w14:textId="77777777" w:rsidR="007C5B3A" w:rsidRPr="00B53F0B" w:rsidRDefault="007C5B3A" w:rsidP="00F942D4">
            <w:pPr>
              <w:jc w:val="both"/>
              <w:rPr>
                <w:sz w:val="20"/>
                <w:szCs w:val="20"/>
                <w:lang w:eastAsia="ru-RU"/>
              </w:rPr>
            </w:pPr>
            <w:r w:rsidRPr="00B53F0B">
              <w:rPr>
                <w:sz w:val="20"/>
                <w:szCs w:val="20"/>
                <w:lang w:eastAsia="ru-RU"/>
              </w:rPr>
              <w:t>- максимальный – 3 га.</w:t>
            </w:r>
          </w:p>
          <w:p w14:paraId="7B82ED83"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60.</w:t>
            </w:r>
          </w:p>
        </w:tc>
      </w:tr>
      <w:tr w:rsidR="007C5B3A" w:rsidRPr="00B53F0B" w14:paraId="44D9CB88" w14:textId="77777777" w:rsidTr="00703618">
        <w:tc>
          <w:tcPr>
            <w:tcW w:w="3641" w:type="dxa"/>
            <w:tcBorders>
              <w:top w:val="single" w:sz="4" w:space="0" w:color="auto"/>
              <w:left w:val="single" w:sz="4" w:space="0" w:color="auto"/>
              <w:bottom w:val="single" w:sz="4" w:space="0" w:color="auto"/>
              <w:right w:val="single" w:sz="4" w:space="0" w:color="auto"/>
            </w:tcBorders>
          </w:tcPr>
          <w:p w14:paraId="41386BF2" w14:textId="77777777" w:rsidR="007C5B3A" w:rsidRPr="00B53F0B" w:rsidRDefault="007C5B3A" w:rsidP="00F942D4">
            <w:pPr>
              <w:textAlignment w:val="baseline"/>
              <w:rPr>
                <w:sz w:val="20"/>
                <w:szCs w:val="20"/>
                <w:lang w:eastAsia="ru-RU"/>
              </w:rPr>
            </w:pPr>
            <w:r w:rsidRPr="00B53F0B">
              <w:rPr>
                <w:sz w:val="20"/>
                <w:szCs w:val="20"/>
                <w:lang w:eastAsia="ru-RU"/>
              </w:rPr>
              <w:lastRenderedPageBreak/>
              <w:t>Птицеводство (1.10)</w:t>
            </w:r>
          </w:p>
          <w:p w14:paraId="2C91F530" w14:textId="77777777" w:rsidR="007C5B3A" w:rsidRPr="00B53F0B" w:rsidRDefault="007C5B3A" w:rsidP="00F942D4">
            <w:pPr>
              <w:jc w:val="right"/>
              <w:rPr>
                <w:sz w:val="20"/>
                <w:szCs w:val="20"/>
                <w:lang w:eastAsia="ru-RU"/>
              </w:rPr>
            </w:pPr>
          </w:p>
        </w:tc>
        <w:tc>
          <w:tcPr>
            <w:tcW w:w="7382" w:type="dxa"/>
            <w:tcBorders>
              <w:top w:val="single" w:sz="4" w:space="0" w:color="auto"/>
              <w:left w:val="single" w:sz="4" w:space="0" w:color="auto"/>
              <w:bottom w:val="single" w:sz="4" w:space="0" w:color="auto"/>
              <w:right w:val="single" w:sz="4" w:space="0" w:color="auto"/>
            </w:tcBorders>
          </w:tcPr>
          <w:p w14:paraId="7677F6D8" w14:textId="77777777" w:rsidR="007C5B3A" w:rsidRPr="00B53F0B" w:rsidRDefault="007C5B3A" w:rsidP="00F942D4">
            <w:pPr>
              <w:textAlignment w:val="baseline"/>
              <w:rPr>
                <w:sz w:val="20"/>
                <w:szCs w:val="20"/>
                <w:lang w:eastAsia="ru-RU"/>
              </w:rPr>
            </w:pPr>
            <w:r w:rsidRPr="00B53F0B">
              <w:rPr>
                <w:sz w:val="20"/>
                <w:szCs w:val="20"/>
                <w:lang w:eastAsia="ru-RU"/>
              </w:rPr>
              <w:t>Осуществление хозяйственной деятельности, связанной с разведением домашних пород птиц, в том числе водоплавающих;</w:t>
            </w:r>
          </w:p>
          <w:p w14:paraId="7345B673"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54754EE4" w14:textId="77777777" w:rsidR="007C5B3A" w:rsidRPr="00B53F0B" w:rsidRDefault="007C5B3A" w:rsidP="00F942D4">
            <w:pPr>
              <w:textAlignment w:val="baseline"/>
              <w:rPr>
                <w:sz w:val="20"/>
                <w:szCs w:val="20"/>
                <w:lang w:eastAsia="ru-RU"/>
              </w:rPr>
            </w:pPr>
            <w:r w:rsidRPr="00B53F0B">
              <w:rPr>
                <w:sz w:val="20"/>
                <w:szCs w:val="20"/>
                <w:lang w:eastAsia="ru-RU"/>
              </w:rPr>
              <w:t>разведение племенных животных, производство и использование племенной продукции (материала)</w:t>
            </w:r>
          </w:p>
        </w:tc>
        <w:tc>
          <w:tcPr>
            <w:tcW w:w="3642" w:type="dxa"/>
            <w:tcBorders>
              <w:top w:val="single" w:sz="4" w:space="0" w:color="auto"/>
              <w:left w:val="single" w:sz="4" w:space="0" w:color="auto"/>
              <w:bottom w:val="single" w:sz="4" w:space="0" w:color="auto"/>
              <w:right w:val="single" w:sz="4" w:space="0" w:color="auto"/>
            </w:tcBorders>
          </w:tcPr>
          <w:p w14:paraId="33605712"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11F92A01"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5 м.</w:t>
            </w:r>
          </w:p>
          <w:p w14:paraId="1ECD2163"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w:t>
            </w:r>
          </w:p>
          <w:p w14:paraId="3E868F35" w14:textId="77777777" w:rsidR="007C5B3A" w:rsidRPr="00B53F0B" w:rsidRDefault="007C5B3A" w:rsidP="00F942D4">
            <w:pPr>
              <w:jc w:val="both"/>
              <w:rPr>
                <w:sz w:val="20"/>
                <w:szCs w:val="20"/>
                <w:lang w:eastAsia="ru-RU"/>
              </w:rPr>
            </w:pPr>
            <w:r w:rsidRPr="00B53F0B">
              <w:rPr>
                <w:sz w:val="20"/>
                <w:szCs w:val="20"/>
                <w:lang w:eastAsia="ru-RU"/>
              </w:rPr>
              <w:t>- минимальный – 1га;</w:t>
            </w:r>
          </w:p>
          <w:p w14:paraId="4B30BF97" w14:textId="77777777" w:rsidR="007C5B3A" w:rsidRPr="00B53F0B" w:rsidRDefault="007C5B3A" w:rsidP="00F942D4">
            <w:pPr>
              <w:jc w:val="both"/>
              <w:rPr>
                <w:sz w:val="20"/>
                <w:szCs w:val="20"/>
                <w:lang w:eastAsia="ru-RU"/>
              </w:rPr>
            </w:pPr>
            <w:r w:rsidRPr="00B53F0B">
              <w:rPr>
                <w:sz w:val="20"/>
                <w:szCs w:val="20"/>
                <w:lang w:eastAsia="ru-RU"/>
              </w:rPr>
              <w:t>- максимальный – 3 га.</w:t>
            </w:r>
          </w:p>
          <w:p w14:paraId="2832EDCE"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60.</w:t>
            </w:r>
          </w:p>
        </w:tc>
      </w:tr>
      <w:tr w:rsidR="007C5B3A" w:rsidRPr="00B53F0B" w14:paraId="12198224" w14:textId="77777777" w:rsidTr="00703618">
        <w:tc>
          <w:tcPr>
            <w:tcW w:w="3641" w:type="dxa"/>
            <w:tcBorders>
              <w:top w:val="single" w:sz="4" w:space="0" w:color="auto"/>
              <w:left w:val="single" w:sz="4" w:space="0" w:color="auto"/>
              <w:bottom w:val="single" w:sz="4" w:space="0" w:color="auto"/>
              <w:right w:val="single" w:sz="4" w:space="0" w:color="auto"/>
            </w:tcBorders>
          </w:tcPr>
          <w:p w14:paraId="7261F61F" w14:textId="77777777" w:rsidR="007C5B3A" w:rsidRPr="00B53F0B" w:rsidRDefault="007C5B3A" w:rsidP="00F942D4">
            <w:pPr>
              <w:textAlignment w:val="baseline"/>
              <w:rPr>
                <w:sz w:val="20"/>
                <w:szCs w:val="20"/>
                <w:lang w:eastAsia="ru-RU"/>
              </w:rPr>
            </w:pPr>
            <w:r w:rsidRPr="00B53F0B">
              <w:rPr>
                <w:sz w:val="20"/>
                <w:szCs w:val="20"/>
                <w:lang w:eastAsia="ru-RU"/>
              </w:rPr>
              <w:t>Свиноводство (1.11)</w:t>
            </w:r>
          </w:p>
        </w:tc>
        <w:tc>
          <w:tcPr>
            <w:tcW w:w="7382" w:type="dxa"/>
            <w:tcBorders>
              <w:top w:val="single" w:sz="4" w:space="0" w:color="auto"/>
              <w:left w:val="single" w:sz="4" w:space="0" w:color="auto"/>
              <w:bottom w:val="single" w:sz="4" w:space="0" w:color="auto"/>
              <w:right w:val="single" w:sz="4" w:space="0" w:color="auto"/>
            </w:tcBorders>
          </w:tcPr>
          <w:p w14:paraId="332BFBAC" w14:textId="77777777" w:rsidR="007C5B3A" w:rsidRPr="00B53F0B" w:rsidRDefault="007C5B3A" w:rsidP="00F942D4">
            <w:pPr>
              <w:textAlignment w:val="baseline"/>
              <w:rPr>
                <w:sz w:val="20"/>
                <w:szCs w:val="20"/>
                <w:lang w:eastAsia="ru-RU"/>
              </w:rPr>
            </w:pPr>
            <w:r w:rsidRPr="00B53F0B">
              <w:rPr>
                <w:sz w:val="20"/>
                <w:szCs w:val="20"/>
                <w:lang w:eastAsia="ru-RU"/>
              </w:rPr>
              <w:t>Осуществление хозяйственной деятельности, связанной с разведением свиней;</w:t>
            </w:r>
          </w:p>
          <w:p w14:paraId="3962CB6E"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E22FB8D" w14:textId="77777777" w:rsidR="007C5B3A" w:rsidRPr="00B53F0B" w:rsidRDefault="007C5B3A" w:rsidP="00F942D4">
            <w:pPr>
              <w:textAlignment w:val="baseline"/>
              <w:rPr>
                <w:sz w:val="20"/>
                <w:szCs w:val="20"/>
                <w:lang w:eastAsia="ru-RU"/>
              </w:rPr>
            </w:pPr>
            <w:r w:rsidRPr="00B53F0B">
              <w:rPr>
                <w:sz w:val="20"/>
                <w:szCs w:val="20"/>
                <w:lang w:eastAsia="ru-RU"/>
              </w:rPr>
              <w:t>разведение племенных животных, производство и использование племенной продукции (материала)</w:t>
            </w:r>
          </w:p>
        </w:tc>
        <w:tc>
          <w:tcPr>
            <w:tcW w:w="3642" w:type="dxa"/>
            <w:tcBorders>
              <w:top w:val="single" w:sz="4" w:space="0" w:color="auto"/>
              <w:left w:val="single" w:sz="4" w:space="0" w:color="auto"/>
              <w:bottom w:val="single" w:sz="4" w:space="0" w:color="auto"/>
              <w:right w:val="single" w:sz="4" w:space="0" w:color="auto"/>
            </w:tcBorders>
          </w:tcPr>
          <w:p w14:paraId="3F1919BA"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40FCD5AD"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5 м.</w:t>
            </w:r>
          </w:p>
          <w:p w14:paraId="3E9E3746"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w:t>
            </w:r>
          </w:p>
          <w:p w14:paraId="56BB41B5" w14:textId="77777777" w:rsidR="007C5B3A" w:rsidRPr="00B53F0B" w:rsidRDefault="007C5B3A" w:rsidP="00F942D4">
            <w:pPr>
              <w:jc w:val="both"/>
              <w:rPr>
                <w:sz w:val="20"/>
                <w:szCs w:val="20"/>
                <w:lang w:eastAsia="ru-RU"/>
              </w:rPr>
            </w:pPr>
            <w:r w:rsidRPr="00B53F0B">
              <w:rPr>
                <w:sz w:val="20"/>
                <w:szCs w:val="20"/>
                <w:lang w:eastAsia="ru-RU"/>
              </w:rPr>
              <w:t>- минимальный – 1га;</w:t>
            </w:r>
          </w:p>
          <w:p w14:paraId="68D4AF51" w14:textId="77777777" w:rsidR="007C5B3A" w:rsidRPr="00B53F0B" w:rsidRDefault="007C5B3A" w:rsidP="00F942D4">
            <w:pPr>
              <w:jc w:val="both"/>
              <w:rPr>
                <w:sz w:val="20"/>
                <w:szCs w:val="20"/>
                <w:lang w:eastAsia="ru-RU"/>
              </w:rPr>
            </w:pPr>
            <w:r w:rsidRPr="00B53F0B">
              <w:rPr>
                <w:sz w:val="20"/>
                <w:szCs w:val="20"/>
                <w:lang w:eastAsia="ru-RU"/>
              </w:rPr>
              <w:t>- максимальный – 3 га.</w:t>
            </w:r>
          </w:p>
          <w:p w14:paraId="4256AC37"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60.</w:t>
            </w:r>
          </w:p>
        </w:tc>
      </w:tr>
      <w:tr w:rsidR="007C5B3A" w:rsidRPr="00B53F0B" w14:paraId="5A0795A0" w14:textId="77777777" w:rsidTr="00703618">
        <w:tc>
          <w:tcPr>
            <w:tcW w:w="3641" w:type="dxa"/>
            <w:tcBorders>
              <w:top w:val="single" w:sz="4" w:space="0" w:color="auto"/>
              <w:left w:val="single" w:sz="4" w:space="0" w:color="auto"/>
              <w:bottom w:val="single" w:sz="4" w:space="0" w:color="auto"/>
              <w:right w:val="single" w:sz="4" w:space="0" w:color="auto"/>
            </w:tcBorders>
          </w:tcPr>
          <w:p w14:paraId="77A24F7B" w14:textId="77777777" w:rsidR="007C5B3A" w:rsidRPr="00B53F0B" w:rsidRDefault="007C5B3A" w:rsidP="00F942D4">
            <w:pPr>
              <w:textAlignment w:val="baseline"/>
              <w:rPr>
                <w:sz w:val="20"/>
                <w:szCs w:val="20"/>
                <w:lang w:eastAsia="ru-RU"/>
              </w:rPr>
            </w:pPr>
            <w:r w:rsidRPr="00B53F0B">
              <w:rPr>
                <w:sz w:val="20"/>
                <w:szCs w:val="20"/>
                <w:lang w:eastAsia="ru-RU"/>
              </w:rPr>
              <w:t>Пчеловодство (1.12)</w:t>
            </w:r>
          </w:p>
        </w:tc>
        <w:tc>
          <w:tcPr>
            <w:tcW w:w="7382" w:type="dxa"/>
            <w:tcBorders>
              <w:top w:val="single" w:sz="4" w:space="0" w:color="auto"/>
              <w:left w:val="single" w:sz="4" w:space="0" w:color="auto"/>
              <w:bottom w:val="single" w:sz="4" w:space="0" w:color="auto"/>
              <w:right w:val="single" w:sz="4" w:space="0" w:color="auto"/>
            </w:tcBorders>
          </w:tcPr>
          <w:p w14:paraId="28D00890" w14:textId="77777777" w:rsidR="007C5B3A" w:rsidRPr="00B53F0B" w:rsidRDefault="007C5B3A" w:rsidP="00F942D4">
            <w:pPr>
              <w:textAlignment w:val="baseline"/>
              <w:rPr>
                <w:sz w:val="20"/>
                <w:szCs w:val="20"/>
                <w:lang w:eastAsia="ru-RU"/>
              </w:rPr>
            </w:pPr>
            <w:r w:rsidRPr="00B53F0B">
              <w:rPr>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FE53EEC" w14:textId="77777777" w:rsidR="007C5B3A" w:rsidRPr="00B53F0B" w:rsidRDefault="007C5B3A" w:rsidP="00F942D4">
            <w:pPr>
              <w:textAlignment w:val="baseline"/>
              <w:rPr>
                <w:sz w:val="20"/>
                <w:szCs w:val="20"/>
                <w:lang w:eastAsia="ru-RU"/>
              </w:rPr>
            </w:pPr>
            <w:r w:rsidRPr="00B53F0B">
              <w:rPr>
                <w:sz w:val="20"/>
                <w:szCs w:val="20"/>
                <w:lang w:eastAsia="ru-RU"/>
              </w:rPr>
              <w:t>размещение ульев, иных объектов и оборудования, необходимого для пчеловодства и разведениях иных полезных насекомых;</w:t>
            </w:r>
          </w:p>
          <w:p w14:paraId="28ABCFEF" w14:textId="77777777" w:rsidR="007C5B3A" w:rsidRPr="00B53F0B" w:rsidRDefault="007C5B3A" w:rsidP="00F942D4">
            <w:pPr>
              <w:textAlignment w:val="baseline"/>
              <w:rPr>
                <w:sz w:val="20"/>
                <w:szCs w:val="20"/>
                <w:lang w:eastAsia="ru-RU"/>
              </w:rPr>
            </w:pPr>
            <w:r w:rsidRPr="00B53F0B">
              <w:rPr>
                <w:sz w:val="20"/>
                <w:szCs w:val="20"/>
                <w:lang w:eastAsia="ru-RU"/>
              </w:rPr>
              <w:t xml:space="preserve">размещение </w:t>
            </w:r>
            <w:proofErr w:type="gramStart"/>
            <w:r w:rsidRPr="00B53F0B">
              <w:rPr>
                <w:sz w:val="20"/>
                <w:szCs w:val="20"/>
                <w:lang w:eastAsia="ru-RU"/>
              </w:rPr>
              <w:t>сооружений</w:t>
            </w:r>
            <w:proofErr w:type="gramEnd"/>
            <w:r w:rsidRPr="00B53F0B">
              <w:rPr>
                <w:sz w:val="20"/>
                <w:szCs w:val="20"/>
                <w:lang w:eastAsia="ru-RU"/>
              </w:rPr>
              <w:t xml:space="preserve"> используемых для хранения и первичной переработки продукции пчеловодства</w:t>
            </w:r>
          </w:p>
        </w:tc>
        <w:tc>
          <w:tcPr>
            <w:tcW w:w="3642" w:type="dxa"/>
            <w:tcBorders>
              <w:top w:val="single" w:sz="4" w:space="0" w:color="auto"/>
              <w:left w:val="single" w:sz="4" w:space="0" w:color="auto"/>
              <w:bottom w:val="single" w:sz="4" w:space="0" w:color="auto"/>
              <w:right w:val="single" w:sz="4" w:space="0" w:color="auto"/>
            </w:tcBorders>
          </w:tcPr>
          <w:p w14:paraId="6254C263"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68B24381"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5 м.</w:t>
            </w:r>
          </w:p>
          <w:p w14:paraId="19D48927"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w:t>
            </w:r>
          </w:p>
          <w:p w14:paraId="099E561E" w14:textId="77777777" w:rsidR="007C5B3A" w:rsidRPr="00B53F0B" w:rsidRDefault="007C5B3A" w:rsidP="00F942D4">
            <w:pPr>
              <w:jc w:val="both"/>
              <w:rPr>
                <w:sz w:val="20"/>
                <w:szCs w:val="20"/>
                <w:lang w:eastAsia="ru-RU"/>
              </w:rPr>
            </w:pPr>
            <w:r w:rsidRPr="00B53F0B">
              <w:rPr>
                <w:sz w:val="20"/>
                <w:szCs w:val="20"/>
                <w:lang w:eastAsia="ru-RU"/>
              </w:rPr>
              <w:t xml:space="preserve">- минимальный </w:t>
            </w:r>
            <w:proofErr w:type="gramStart"/>
            <w:r w:rsidRPr="00B53F0B">
              <w:rPr>
                <w:sz w:val="20"/>
                <w:szCs w:val="20"/>
                <w:lang w:eastAsia="ru-RU"/>
              </w:rPr>
              <w:t>–  200</w:t>
            </w:r>
            <w:proofErr w:type="gramEnd"/>
            <w:r w:rsidRPr="00B53F0B">
              <w:rPr>
                <w:sz w:val="20"/>
                <w:szCs w:val="20"/>
                <w:lang w:eastAsia="ru-RU"/>
              </w:rPr>
              <w:t xml:space="preserve"> кв. м;</w:t>
            </w:r>
          </w:p>
          <w:p w14:paraId="1A5A722D" w14:textId="77777777" w:rsidR="007C5B3A" w:rsidRPr="00B53F0B" w:rsidRDefault="007C5B3A" w:rsidP="00F942D4">
            <w:pPr>
              <w:jc w:val="both"/>
              <w:rPr>
                <w:sz w:val="20"/>
                <w:szCs w:val="20"/>
                <w:lang w:eastAsia="ru-RU"/>
              </w:rPr>
            </w:pPr>
            <w:r w:rsidRPr="00B53F0B">
              <w:rPr>
                <w:sz w:val="20"/>
                <w:szCs w:val="20"/>
                <w:lang w:eastAsia="ru-RU"/>
              </w:rPr>
              <w:t>- максимальный – не подлежит установлению.</w:t>
            </w:r>
          </w:p>
          <w:p w14:paraId="1ADAE172"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30.</w:t>
            </w:r>
          </w:p>
        </w:tc>
      </w:tr>
      <w:tr w:rsidR="007C5B3A" w:rsidRPr="00B53F0B" w14:paraId="5C5F5190" w14:textId="77777777" w:rsidTr="00703618">
        <w:tc>
          <w:tcPr>
            <w:tcW w:w="3641" w:type="dxa"/>
            <w:tcBorders>
              <w:top w:val="single" w:sz="4" w:space="0" w:color="auto"/>
              <w:left w:val="single" w:sz="4" w:space="0" w:color="auto"/>
              <w:bottom w:val="single" w:sz="4" w:space="0" w:color="auto"/>
              <w:right w:val="single" w:sz="4" w:space="0" w:color="auto"/>
            </w:tcBorders>
          </w:tcPr>
          <w:p w14:paraId="7003F257" w14:textId="77777777" w:rsidR="007C5B3A" w:rsidRPr="00B53F0B" w:rsidRDefault="007C5B3A" w:rsidP="00F942D4">
            <w:pPr>
              <w:textAlignment w:val="baseline"/>
              <w:rPr>
                <w:sz w:val="20"/>
                <w:szCs w:val="20"/>
                <w:lang w:eastAsia="ru-RU"/>
              </w:rPr>
            </w:pPr>
            <w:r w:rsidRPr="00B53F0B">
              <w:rPr>
                <w:sz w:val="20"/>
                <w:szCs w:val="20"/>
                <w:lang w:eastAsia="ru-RU"/>
              </w:rPr>
              <w:t>Научное обеспечение сельского хозяйства (1.14)</w:t>
            </w:r>
          </w:p>
        </w:tc>
        <w:tc>
          <w:tcPr>
            <w:tcW w:w="7382" w:type="dxa"/>
            <w:tcBorders>
              <w:top w:val="single" w:sz="4" w:space="0" w:color="auto"/>
              <w:left w:val="single" w:sz="4" w:space="0" w:color="auto"/>
              <w:bottom w:val="single" w:sz="4" w:space="0" w:color="auto"/>
              <w:right w:val="single" w:sz="4" w:space="0" w:color="auto"/>
            </w:tcBorders>
          </w:tcPr>
          <w:p w14:paraId="6274DDED" w14:textId="77777777" w:rsidR="007C5B3A" w:rsidRPr="00B53F0B" w:rsidRDefault="007C5B3A" w:rsidP="00F942D4">
            <w:pPr>
              <w:textAlignment w:val="baseline"/>
              <w:rPr>
                <w:sz w:val="20"/>
                <w:szCs w:val="20"/>
                <w:lang w:eastAsia="ru-RU"/>
              </w:rPr>
            </w:pPr>
            <w:r w:rsidRPr="00B53F0B">
              <w:rPr>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3872C3B6" w14:textId="77777777" w:rsidR="007C5B3A" w:rsidRPr="00B53F0B" w:rsidRDefault="007C5B3A" w:rsidP="00F942D4">
            <w:pPr>
              <w:textAlignment w:val="baseline"/>
              <w:rPr>
                <w:sz w:val="20"/>
                <w:szCs w:val="20"/>
                <w:lang w:eastAsia="ru-RU"/>
              </w:rPr>
            </w:pPr>
            <w:r w:rsidRPr="00B53F0B">
              <w:rPr>
                <w:sz w:val="20"/>
                <w:szCs w:val="20"/>
                <w:lang w:eastAsia="ru-RU"/>
              </w:rPr>
              <w:t>размещение коллекций генетических ресурсов растений</w:t>
            </w:r>
          </w:p>
        </w:tc>
        <w:tc>
          <w:tcPr>
            <w:tcW w:w="3642" w:type="dxa"/>
            <w:tcBorders>
              <w:top w:val="single" w:sz="4" w:space="0" w:color="auto"/>
              <w:left w:val="single" w:sz="4" w:space="0" w:color="auto"/>
              <w:bottom w:val="single" w:sz="4" w:space="0" w:color="auto"/>
              <w:right w:val="single" w:sz="4" w:space="0" w:color="auto"/>
            </w:tcBorders>
          </w:tcPr>
          <w:p w14:paraId="25CAE533"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3 надземных этажей.</w:t>
            </w:r>
          </w:p>
          <w:p w14:paraId="73C7A553"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3 м.</w:t>
            </w:r>
          </w:p>
          <w:p w14:paraId="4D1E4C26" w14:textId="77777777" w:rsidR="007C5B3A" w:rsidRPr="00B53F0B" w:rsidRDefault="007C5B3A" w:rsidP="00F942D4">
            <w:pPr>
              <w:jc w:val="both"/>
              <w:rPr>
                <w:sz w:val="20"/>
                <w:szCs w:val="20"/>
                <w:lang w:eastAsia="ru-RU"/>
              </w:rPr>
            </w:pPr>
            <w:r w:rsidRPr="00B53F0B">
              <w:rPr>
                <w:sz w:val="20"/>
                <w:szCs w:val="20"/>
                <w:lang w:eastAsia="ru-RU"/>
              </w:rPr>
              <w:lastRenderedPageBreak/>
              <w:t>Размеры земельных участков:</w:t>
            </w:r>
          </w:p>
          <w:p w14:paraId="1E5C3655" w14:textId="77777777" w:rsidR="007C5B3A" w:rsidRPr="00B53F0B" w:rsidRDefault="007C5B3A" w:rsidP="00F942D4">
            <w:pPr>
              <w:jc w:val="both"/>
              <w:rPr>
                <w:sz w:val="20"/>
                <w:szCs w:val="20"/>
                <w:lang w:eastAsia="ru-RU"/>
              </w:rPr>
            </w:pPr>
            <w:r w:rsidRPr="00B53F0B">
              <w:rPr>
                <w:sz w:val="20"/>
                <w:szCs w:val="20"/>
                <w:lang w:eastAsia="ru-RU"/>
              </w:rPr>
              <w:t xml:space="preserve">- минимальный – 500 </w:t>
            </w:r>
            <w:proofErr w:type="gramStart"/>
            <w:r w:rsidRPr="00B53F0B">
              <w:rPr>
                <w:sz w:val="20"/>
                <w:szCs w:val="20"/>
                <w:lang w:eastAsia="ru-RU"/>
              </w:rPr>
              <w:t>кв.м</w:t>
            </w:r>
            <w:proofErr w:type="gramEnd"/>
            <w:r w:rsidRPr="00B53F0B">
              <w:rPr>
                <w:sz w:val="20"/>
                <w:szCs w:val="20"/>
                <w:lang w:eastAsia="ru-RU"/>
              </w:rPr>
              <w:t>;</w:t>
            </w:r>
          </w:p>
          <w:p w14:paraId="529D1D44" w14:textId="77777777" w:rsidR="007C5B3A" w:rsidRPr="00B53F0B" w:rsidRDefault="007C5B3A" w:rsidP="00F942D4">
            <w:pPr>
              <w:jc w:val="both"/>
              <w:rPr>
                <w:sz w:val="20"/>
                <w:szCs w:val="20"/>
                <w:lang w:eastAsia="ru-RU"/>
              </w:rPr>
            </w:pPr>
            <w:r w:rsidRPr="00B53F0B">
              <w:rPr>
                <w:sz w:val="20"/>
                <w:szCs w:val="20"/>
                <w:lang w:eastAsia="ru-RU"/>
              </w:rPr>
              <w:t>- максимальный – 1 га.</w:t>
            </w:r>
          </w:p>
          <w:p w14:paraId="707890FE"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r>
      <w:tr w:rsidR="007C5B3A" w:rsidRPr="00B53F0B" w14:paraId="7D41308B" w14:textId="77777777" w:rsidTr="00703618">
        <w:tc>
          <w:tcPr>
            <w:tcW w:w="3641" w:type="dxa"/>
            <w:tcBorders>
              <w:top w:val="single" w:sz="4" w:space="0" w:color="auto"/>
              <w:left w:val="single" w:sz="4" w:space="0" w:color="auto"/>
              <w:bottom w:val="single" w:sz="4" w:space="0" w:color="auto"/>
              <w:right w:val="single" w:sz="4" w:space="0" w:color="auto"/>
            </w:tcBorders>
          </w:tcPr>
          <w:p w14:paraId="4FC8F3BA" w14:textId="77777777" w:rsidR="007C5B3A" w:rsidRPr="00B53F0B" w:rsidRDefault="007C5B3A" w:rsidP="00F942D4">
            <w:pPr>
              <w:textAlignment w:val="baseline"/>
              <w:rPr>
                <w:sz w:val="20"/>
                <w:szCs w:val="20"/>
                <w:lang w:eastAsia="ru-RU"/>
              </w:rPr>
            </w:pPr>
            <w:r w:rsidRPr="00B53F0B">
              <w:rPr>
                <w:sz w:val="20"/>
                <w:szCs w:val="20"/>
                <w:lang w:eastAsia="ru-RU"/>
              </w:rPr>
              <w:lastRenderedPageBreak/>
              <w:t>Хранение и переработка сельско-</w:t>
            </w:r>
            <w:r w:rsidRPr="00B53F0B">
              <w:rPr>
                <w:sz w:val="20"/>
                <w:szCs w:val="20"/>
                <w:lang w:eastAsia="ru-RU"/>
              </w:rPr>
              <w:br/>
              <w:t>хозяйственной продукции (1.15)</w:t>
            </w:r>
          </w:p>
        </w:tc>
        <w:tc>
          <w:tcPr>
            <w:tcW w:w="7382" w:type="dxa"/>
            <w:tcBorders>
              <w:top w:val="single" w:sz="4" w:space="0" w:color="auto"/>
              <w:left w:val="single" w:sz="4" w:space="0" w:color="auto"/>
              <w:bottom w:val="single" w:sz="4" w:space="0" w:color="auto"/>
              <w:right w:val="single" w:sz="4" w:space="0" w:color="auto"/>
            </w:tcBorders>
          </w:tcPr>
          <w:p w14:paraId="6B3B0E6B"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642" w:type="dxa"/>
            <w:tcBorders>
              <w:top w:val="single" w:sz="4" w:space="0" w:color="auto"/>
              <w:left w:val="single" w:sz="4" w:space="0" w:color="auto"/>
              <w:bottom w:val="single" w:sz="4" w:space="0" w:color="auto"/>
              <w:right w:val="single" w:sz="4" w:space="0" w:color="auto"/>
            </w:tcBorders>
          </w:tcPr>
          <w:p w14:paraId="53A515A2"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7F3BBDF1"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5 м.</w:t>
            </w:r>
          </w:p>
          <w:p w14:paraId="31F2BB71"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w:t>
            </w:r>
          </w:p>
          <w:p w14:paraId="480D9F50" w14:textId="77777777" w:rsidR="007C5B3A" w:rsidRPr="00B53F0B" w:rsidRDefault="007C5B3A" w:rsidP="00F942D4">
            <w:pPr>
              <w:jc w:val="both"/>
              <w:rPr>
                <w:sz w:val="20"/>
                <w:szCs w:val="20"/>
                <w:lang w:eastAsia="ru-RU"/>
              </w:rPr>
            </w:pPr>
            <w:r w:rsidRPr="00B53F0B">
              <w:rPr>
                <w:sz w:val="20"/>
                <w:szCs w:val="20"/>
                <w:lang w:eastAsia="ru-RU"/>
              </w:rPr>
              <w:t>- минимальный – 500 кв. м;</w:t>
            </w:r>
          </w:p>
          <w:p w14:paraId="4DA5A1EB" w14:textId="77777777" w:rsidR="007C5B3A" w:rsidRPr="00B53F0B" w:rsidRDefault="007C5B3A" w:rsidP="00F942D4">
            <w:pPr>
              <w:jc w:val="both"/>
              <w:rPr>
                <w:sz w:val="20"/>
                <w:szCs w:val="20"/>
                <w:lang w:eastAsia="ru-RU"/>
              </w:rPr>
            </w:pPr>
            <w:r w:rsidRPr="00B53F0B">
              <w:rPr>
                <w:sz w:val="20"/>
                <w:szCs w:val="20"/>
                <w:lang w:eastAsia="ru-RU"/>
              </w:rPr>
              <w:t>- максимальный – не подлежит установлению.</w:t>
            </w:r>
          </w:p>
          <w:p w14:paraId="664196C0"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65.</w:t>
            </w:r>
          </w:p>
        </w:tc>
      </w:tr>
      <w:tr w:rsidR="007C5B3A" w:rsidRPr="00B53F0B" w14:paraId="5181309C" w14:textId="77777777" w:rsidTr="00703618">
        <w:tc>
          <w:tcPr>
            <w:tcW w:w="3641" w:type="dxa"/>
            <w:tcBorders>
              <w:top w:val="single" w:sz="4" w:space="0" w:color="auto"/>
              <w:left w:val="single" w:sz="4" w:space="0" w:color="auto"/>
              <w:bottom w:val="single" w:sz="4" w:space="0" w:color="auto"/>
              <w:right w:val="single" w:sz="4" w:space="0" w:color="auto"/>
            </w:tcBorders>
          </w:tcPr>
          <w:p w14:paraId="48F03ACF" w14:textId="77777777" w:rsidR="007C5B3A" w:rsidRPr="00B53F0B" w:rsidRDefault="007C5B3A" w:rsidP="00F942D4">
            <w:pPr>
              <w:textAlignment w:val="baseline"/>
              <w:rPr>
                <w:sz w:val="20"/>
                <w:szCs w:val="20"/>
                <w:lang w:eastAsia="ru-RU"/>
              </w:rPr>
            </w:pPr>
            <w:r w:rsidRPr="00B53F0B">
              <w:rPr>
                <w:sz w:val="20"/>
                <w:szCs w:val="20"/>
                <w:lang w:eastAsia="ru-RU"/>
              </w:rPr>
              <w:t>Ведение личного подсобного хозяйства на полевых участках (1.16)</w:t>
            </w:r>
          </w:p>
        </w:tc>
        <w:tc>
          <w:tcPr>
            <w:tcW w:w="7382" w:type="dxa"/>
            <w:tcBorders>
              <w:top w:val="single" w:sz="4" w:space="0" w:color="auto"/>
              <w:left w:val="single" w:sz="4" w:space="0" w:color="auto"/>
              <w:bottom w:val="single" w:sz="4" w:space="0" w:color="auto"/>
              <w:right w:val="single" w:sz="4" w:space="0" w:color="auto"/>
            </w:tcBorders>
          </w:tcPr>
          <w:p w14:paraId="430CE9D8" w14:textId="77777777" w:rsidR="007C5B3A" w:rsidRPr="00B53F0B" w:rsidRDefault="007C5B3A" w:rsidP="00F942D4">
            <w:pPr>
              <w:textAlignment w:val="baseline"/>
              <w:rPr>
                <w:sz w:val="20"/>
                <w:szCs w:val="20"/>
                <w:lang w:eastAsia="ru-RU"/>
              </w:rPr>
            </w:pPr>
            <w:r w:rsidRPr="00B53F0B">
              <w:rPr>
                <w:sz w:val="20"/>
                <w:szCs w:val="20"/>
                <w:lang w:eastAsia="ru-RU"/>
              </w:rPr>
              <w:t>Производство сельскохозяйственной продукции без права возведения объектов капитального строительства</w:t>
            </w:r>
          </w:p>
        </w:tc>
        <w:tc>
          <w:tcPr>
            <w:tcW w:w="3642" w:type="dxa"/>
            <w:tcBorders>
              <w:top w:val="single" w:sz="4" w:space="0" w:color="auto"/>
              <w:left w:val="single" w:sz="4" w:space="0" w:color="auto"/>
              <w:bottom w:val="single" w:sz="4" w:space="0" w:color="auto"/>
              <w:right w:val="single" w:sz="4" w:space="0" w:color="auto"/>
            </w:tcBorders>
          </w:tcPr>
          <w:p w14:paraId="6173EAB8"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не устанавливается.</w:t>
            </w:r>
          </w:p>
          <w:p w14:paraId="37007A39"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5 м.</w:t>
            </w:r>
          </w:p>
          <w:p w14:paraId="285DAD55"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w:t>
            </w:r>
          </w:p>
          <w:p w14:paraId="2CCF5A71" w14:textId="77777777" w:rsidR="007C5B3A" w:rsidRPr="00B53F0B" w:rsidRDefault="007C5B3A" w:rsidP="00F942D4">
            <w:pPr>
              <w:jc w:val="both"/>
              <w:rPr>
                <w:sz w:val="20"/>
                <w:szCs w:val="20"/>
                <w:lang w:eastAsia="ru-RU"/>
              </w:rPr>
            </w:pPr>
            <w:r w:rsidRPr="00B53F0B">
              <w:rPr>
                <w:sz w:val="20"/>
                <w:szCs w:val="20"/>
                <w:lang w:eastAsia="ru-RU"/>
              </w:rPr>
              <w:t>- минимальный – 1 га;</w:t>
            </w:r>
          </w:p>
          <w:p w14:paraId="29CD5C3F" w14:textId="77777777" w:rsidR="007C5B3A" w:rsidRPr="00B53F0B" w:rsidRDefault="007C5B3A" w:rsidP="00F942D4">
            <w:pPr>
              <w:jc w:val="both"/>
              <w:rPr>
                <w:sz w:val="20"/>
                <w:szCs w:val="20"/>
                <w:lang w:eastAsia="ru-RU"/>
              </w:rPr>
            </w:pPr>
            <w:r w:rsidRPr="00B53F0B">
              <w:rPr>
                <w:sz w:val="20"/>
                <w:szCs w:val="20"/>
                <w:lang w:eastAsia="ru-RU"/>
              </w:rPr>
              <w:t>- максимальный – 50 га.</w:t>
            </w:r>
          </w:p>
          <w:p w14:paraId="4658A365"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40.</w:t>
            </w:r>
          </w:p>
        </w:tc>
      </w:tr>
      <w:tr w:rsidR="003C679C" w:rsidRPr="00B53F0B" w14:paraId="190A4957" w14:textId="77777777" w:rsidTr="003C679C">
        <w:trPr>
          <w:trHeight w:val="779"/>
        </w:trPr>
        <w:tc>
          <w:tcPr>
            <w:tcW w:w="3641" w:type="dxa"/>
            <w:tcBorders>
              <w:top w:val="single" w:sz="4" w:space="0" w:color="auto"/>
              <w:left w:val="single" w:sz="4" w:space="0" w:color="auto"/>
              <w:bottom w:val="single" w:sz="4" w:space="0" w:color="auto"/>
              <w:right w:val="single" w:sz="4" w:space="0" w:color="auto"/>
            </w:tcBorders>
          </w:tcPr>
          <w:p w14:paraId="64329F1F" w14:textId="77777777" w:rsidR="003C679C" w:rsidRPr="00B53F0B" w:rsidRDefault="003C679C" w:rsidP="00F942D4">
            <w:pPr>
              <w:textAlignment w:val="baseline"/>
              <w:rPr>
                <w:sz w:val="20"/>
                <w:szCs w:val="20"/>
                <w:lang w:eastAsia="ru-RU"/>
              </w:rPr>
            </w:pPr>
          </w:p>
        </w:tc>
        <w:tc>
          <w:tcPr>
            <w:tcW w:w="7382" w:type="dxa"/>
            <w:tcBorders>
              <w:top w:val="single" w:sz="4" w:space="0" w:color="auto"/>
              <w:left w:val="single" w:sz="4" w:space="0" w:color="auto"/>
              <w:bottom w:val="single" w:sz="4" w:space="0" w:color="auto"/>
              <w:right w:val="single" w:sz="4" w:space="0" w:color="auto"/>
            </w:tcBorders>
          </w:tcPr>
          <w:p w14:paraId="050F48EC" w14:textId="77777777" w:rsidR="003C679C" w:rsidRPr="00B53F0B" w:rsidRDefault="003C679C" w:rsidP="00F942D4">
            <w:pPr>
              <w:textAlignment w:val="baseline"/>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366D4559" w14:textId="77777777" w:rsidR="003C679C" w:rsidRPr="00B53F0B" w:rsidRDefault="003C679C" w:rsidP="00F942D4">
            <w:pPr>
              <w:jc w:val="both"/>
              <w:rPr>
                <w:sz w:val="20"/>
                <w:szCs w:val="20"/>
                <w:lang w:eastAsia="ru-RU"/>
              </w:rPr>
            </w:pPr>
          </w:p>
        </w:tc>
      </w:tr>
      <w:tr w:rsidR="007C5B3A" w:rsidRPr="00B53F0B" w14:paraId="3B8EACD0" w14:textId="77777777" w:rsidTr="00703618">
        <w:tc>
          <w:tcPr>
            <w:tcW w:w="3641" w:type="dxa"/>
            <w:tcBorders>
              <w:top w:val="single" w:sz="4" w:space="0" w:color="auto"/>
              <w:left w:val="single" w:sz="4" w:space="0" w:color="auto"/>
              <w:bottom w:val="single" w:sz="4" w:space="0" w:color="auto"/>
              <w:right w:val="single" w:sz="4" w:space="0" w:color="auto"/>
            </w:tcBorders>
          </w:tcPr>
          <w:p w14:paraId="3AAC588F" w14:textId="77777777" w:rsidR="007C5B3A" w:rsidRPr="00B53F0B" w:rsidRDefault="007C5B3A" w:rsidP="00F942D4">
            <w:pPr>
              <w:textAlignment w:val="baseline"/>
              <w:rPr>
                <w:sz w:val="20"/>
                <w:szCs w:val="20"/>
                <w:lang w:eastAsia="ru-RU"/>
              </w:rPr>
            </w:pPr>
            <w:r w:rsidRPr="00B53F0B">
              <w:rPr>
                <w:sz w:val="20"/>
                <w:szCs w:val="20"/>
                <w:lang w:eastAsia="ru-RU"/>
              </w:rPr>
              <w:t>Питомники (1.17)</w:t>
            </w:r>
          </w:p>
        </w:tc>
        <w:tc>
          <w:tcPr>
            <w:tcW w:w="7382" w:type="dxa"/>
            <w:tcBorders>
              <w:top w:val="single" w:sz="4" w:space="0" w:color="auto"/>
              <w:left w:val="single" w:sz="4" w:space="0" w:color="auto"/>
              <w:bottom w:val="single" w:sz="4" w:space="0" w:color="auto"/>
              <w:right w:val="single" w:sz="4" w:space="0" w:color="auto"/>
            </w:tcBorders>
          </w:tcPr>
          <w:p w14:paraId="00CE4A82" w14:textId="77777777" w:rsidR="007C5B3A" w:rsidRPr="00B53F0B" w:rsidRDefault="007C5B3A" w:rsidP="00F942D4">
            <w:pPr>
              <w:textAlignment w:val="baseline"/>
              <w:rPr>
                <w:sz w:val="20"/>
                <w:szCs w:val="20"/>
                <w:lang w:eastAsia="ru-RU"/>
              </w:rPr>
            </w:pPr>
            <w:r w:rsidRPr="00B53F0B">
              <w:rPr>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50D0791" w14:textId="77777777" w:rsidR="007C5B3A" w:rsidRPr="00B53F0B" w:rsidRDefault="007C5B3A" w:rsidP="00F942D4">
            <w:pPr>
              <w:textAlignment w:val="baseline"/>
              <w:rPr>
                <w:sz w:val="20"/>
                <w:szCs w:val="20"/>
                <w:lang w:eastAsia="ru-RU"/>
              </w:rPr>
            </w:pPr>
            <w:r w:rsidRPr="00B53F0B">
              <w:rPr>
                <w:sz w:val="20"/>
                <w:szCs w:val="20"/>
                <w:lang w:eastAsia="ru-RU"/>
              </w:rPr>
              <w:t>размещение сооружений, необходимых для указанных видов сельскохозяйственного производства</w:t>
            </w:r>
          </w:p>
        </w:tc>
        <w:tc>
          <w:tcPr>
            <w:tcW w:w="3642" w:type="dxa"/>
            <w:tcBorders>
              <w:top w:val="single" w:sz="4" w:space="0" w:color="auto"/>
              <w:left w:val="single" w:sz="4" w:space="0" w:color="auto"/>
              <w:bottom w:val="single" w:sz="4" w:space="0" w:color="auto"/>
              <w:right w:val="single" w:sz="4" w:space="0" w:color="auto"/>
            </w:tcBorders>
          </w:tcPr>
          <w:p w14:paraId="5FE7EAD7"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не подлежит установлению.</w:t>
            </w:r>
          </w:p>
          <w:p w14:paraId="5F292309" w14:textId="77777777" w:rsidR="007C5B3A" w:rsidRPr="00B53F0B" w:rsidRDefault="007C5B3A" w:rsidP="00F942D4">
            <w:pPr>
              <w:jc w:val="both"/>
              <w:rPr>
                <w:sz w:val="20"/>
                <w:szCs w:val="20"/>
                <w:lang w:eastAsia="ru-RU"/>
              </w:rPr>
            </w:pPr>
            <w:r w:rsidRPr="00B53F0B">
              <w:rPr>
                <w:sz w:val="20"/>
                <w:szCs w:val="20"/>
                <w:lang w:eastAsia="ru-RU"/>
              </w:rPr>
              <w:t xml:space="preserve"> Минимальный отступ от границы земельного участка не подлежит установлению.</w:t>
            </w:r>
          </w:p>
          <w:p w14:paraId="4832048F"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w:t>
            </w:r>
          </w:p>
          <w:p w14:paraId="41E5B831" w14:textId="77777777" w:rsidR="007C5B3A" w:rsidRPr="00B53F0B" w:rsidRDefault="007C5B3A" w:rsidP="00F942D4">
            <w:pPr>
              <w:jc w:val="both"/>
              <w:rPr>
                <w:sz w:val="20"/>
                <w:szCs w:val="20"/>
                <w:lang w:eastAsia="ru-RU"/>
              </w:rPr>
            </w:pPr>
            <w:r w:rsidRPr="00B53F0B">
              <w:rPr>
                <w:sz w:val="20"/>
                <w:szCs w:val="20"/>
                <w:lang w:eastAsia="ru-RU"/>
              </w:rPr>
              <w:t>- минимальный – 5000 кв. м;</w:t>
            </w:r>
          </w:p>
          <w:p w14:paraId="24D80C44" w14:textId="77777777" w:rsidR="007C5B3A" w:rsidRPr="00B53F0B" w:rsidRDefault="007C5B3A" w:rsidP="00F942D4">
            <w:pPr>
              <w:jc w:val="both"/>
              <w:rPr>
                <w:sz w:val="20"/>
                <w:szCs w:val="20"/>
                <w:lang w:eastAsia="ru-RU"/>
              </w:rPr>
            </w:pPr>
            <w:r w:rsidRPr="00B53F0B">
              <w:rPr>
                <w:sz w:val="20"/>
                <w:szCs w:val="20"/>
                <w:lang w:eastAsia="ru-RU"/>
              </w:rPr>
              <w:t>- максимальный – не подлежит установлению.</w:t>
            </w:r>
          </w:p>
          <w:p w14:paraId="0F5B45BA" w14:textId="77777777" w:rsidR="007C5B3A" w:rsidRPr="00B53F0B" w:rsidRDefault="007C5B3A" w:rsidP="00F942D4">
            <w:pPr>
              <w:jc w:val="both"/>
              <w:rPr>
                <w:sz w:val="20"/>
                <w:szCs w:val="20"/>
                <w:lang w:eastAsia="ru-RU"/>
              </w:rPr>
            </w:pPr>
            <w:r w:rsidRPr="00B53F0B">
              <w:rPr>
                <w:sz w:val="20"/>
                <w:szCs w:val="20"/>
                <w:lang w:eastAsia="ru-RU"/>
              </w:rPr>
              <w:lastRenderedPageBreak/>
              <w:t>Максимальный процент застройки зданиями и сооружениями в границах земельного участка – 20.</w:t>
            </w:r>
          </w:p>
        </w:tc>
      </w:tr>
      <w:tr w:rsidR="007C5B3A" w:rsidRPr="00B53F0B" w14:paraId="57B3C55F" w14:textId="77777777" w:rsidTr="00703618">
        <w:tc>
          <w:tcPr>
            <w:tcW w:w="3641" w:type="dxa"/>
            <w:tcBorders>
              <w:top w:val="single" w:sz="4" w:space="0" w:color="auto"/>
              <w:left w:val="single" w:sz="4" w:space="0" w:color="auto"/>
              <w:bottom w:val="single" w:sz="4" w:space="0" w:color="auto"/>
              <w:right w:val="single" w:sz="4" w:space="0" w:color="auto"/>
            </w:tcBorders>
          </w:tcPr>
          <w:p w14:paraId="6B8882E6" w14:textId="77777777" w:rsidR="007C5B3A" w:rsidRPr="00B53F0B" w:rsidRDefault="007C5B3A" w:rsidP="00F942D4">
            <w:pPr>
              <w:textAlignment w:val="baseline"/>
              <w:rPr>
                <w:sz w:val="20"/>
                <w:szCs w:val="20"/>
                <w:lang w:eastAsia="ru-RU"/>
              </w:rPr>
            </w:pPr>
            <w:r w:rsidRPr="00B53F0B">
              <w:rPr>
                <w:sz w:val="20"/>
                <w:szCs w:val="20"/>
                <w:lang w:eastAsia="ru-RU"/>
              </w:rPr>
              <w:lastRenderedPageBreak/>
              <w:t>Обеспечение сельско-</w:t>
            </w:r>
            <w:r w:rsidRPr="00B53F0B">
              <w:rPr>
                <w:sz w:val="20"/>
                <w:szCs w:val="20"/>
                <w:lang w:eastAsia="ru-RU"/>
              </w:rPr>
              <w:br/>
              <w:t>хозяйственного производства (1.18)</w:t>
            </w:r>
          </w:p>
        </w:tc>
        <w:tc>
          <w:tcPr>
            <w:tcW w:w="7382" w:type="dxa"/>
            <w:tcBorders>
              <w:top w:val="single" w:sz="4" w:space="0" w:color="auto"/>
              <w:left w:val="single" w:sz="4" w:space="0" w:color="auto"/>
              <w:bottom w:val="single" w:sz="4" w:space="0" w:color="auto"/>
              <w:right w:val="single" w:sz="4" w:space="0" w:color="auto"/>
            </w:tcBorders>
          </w:tcPr>
          <w:p w14:paraId="6F129B80" w14:textId="77777777" w:rsidR="007C5B3A" w:rsidRPr="00B53F0B" w:rsidRDefault="007C5B3A" w:rsidP="00F942D4">
            <w:pPr>
              <w:textAlignment w:val="baseline"/>
              <w:rPr>
                <w:sz w:val="20"/>
                <w:szCs w:val="20"/>
                <w:lang w:eastAsia="ru-RU"/>
              </w:rPr>
            </w:pPr>
            <w:r w:rsidRPr="00B53F0B">
              <w:rPr>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642" w:type="dxa"/>
            <w:tcBorders>
              <w:top w:val="single" w:sz="4" w:space="0" w:color="auto"/>
              <w:left w:val="single" w:sz="4" w:space="0" w:color="auto"/>
              <w:bottom w:val="single" w:sz="4" w:space="0" w:color="auto"/>
              <w:right w:val="single" w:sz="4" w:space="0" w:color="auto"/>
            </w:tcBorders>
          </w:tcPr>
          <w:p w14:paraId="37E477B5"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не подлежит установлению.</w:t>
            </w:r>
          </w:p>
          <w:p w14:paraId="52D13E7C"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не подлежит установлению.</w:t>
            </w:r>
          </w:p>
          <w:p w14:paraId="4056EBD2"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w:t>
            </w:r>
          </w:p>
          <w:p w14:paraId="61A1A9C9" w14:textId="77777777" w:rsidR="007C5B3A" w:rsidRPr="00B53F0B" w:rsidRDefault="007C5B3A" w:rsidP="00F942D4">
            <w:pPr>
              <w:jc w:val="both"/>
              <w:rPr>
                <w:sz w:val="20"/>
                <w:szCs w:val="20"/>
                <w:lang w:eastAsia="ru-RU"/>
              </w:rPr>
            </w:pPr>
            <w:r w:rsidRPr="00B53F0B">
              <w:rPr>
                <w:sz w:val="20"/>
                <w:szCs w:val="20"/>
                <w:lang w:eastAsia="ru-RU"/>
              </w:rPr>
              <w:t>- минимальный – 200 кв. м;</w:t>
            </w:r>
          </w:p>
          <w:p w14:paraId="11FB5D56" w14:textId="77777777" w:rsidR="007C5B3A" w:rsidRPr="00B53F0B" w:rsidRDefault="007C5B3A" w:rsidP="00F942D4">
            <w:pPr>
              <w:jc w:val="both"/>
              <w:rPr>
                <w:sz w:val="20"/>
                <w:szCs w:val="20"/>
                <w:lang w:eastAsia="ru-RU"/>
              </w:rPr>
            </w:pPr>
            <w:r w:rsidRPr="00B53F0B">
              <w:rPr>
                <w:sz w:val="20"/>
                <w:szCs w:val="20"/>
                <w:lang w:eastAsia="ru-RU"/>
              </w:rPr>
              <w:t>- максимальный – не подлежит установлению.</w:t>
            </w:r>
          </w:p>
          <w:p w14:paraId="7338737F" w14:textId="77777777" w:rsidR="007C5B3A" w:rsidRPr="00B53F0B" w:rsidRDefault="007C5B3A" w:rsidP="00F942D4">
            <w:pPr>
              <w:jc w:val="both"/>
              <w:rPr>
                <w:sz w:val="20"/>
                <w:szCs w:val="20"/>
                <w:lang w:eastAsia="ru-RU"/>
              </w:rPr>
            </w:pPr>
            <w:r w:rsidRPr="00B53F0B">
              <w:rPr>
                <w:sz w:val="20"/>
                <w:szCs w:val="20"/>
                <w:lang w:eastAsia="ru-RU"/>
              </w:rPr>
              <w:t xml:space="preserve"> Максимальный процент застройки зданиями и сооружениями в границах земельного участка – 75.</w:t>
            </w:r>
          </w:p>
        </w:tc>
      </w:tr>
      <w:tr w:rsidR="007C5B3A" w:rsidRPr="00B53F0B" w14:paraId="1A30B215" w14:textId="77777777" w:rsidTr="00703618">
        <w:tc>
          <w:tcPr>
            <w:tcW w:w="3641" w:type="dxa"/>
            <w:tcBorders>
              <w:top w:val="single" w:sz="4" w:space="0" w:color="auto"/>
              <w:left w:val="single" w:sz="4" w:space="0" w:color="auto"/>
              <w:bottom w:val="single" w:sz="4" w:space="0" w:color="auto"/>
              <w:right w:val="single" w:sz="4" w:space="0" w:color="auto"/>
            </w:tcBorders>
          </w:tcPr>
          <w:p w14:paraId="26A7BFA1" w14:textId="77777777" w:rsidR="007C5B3A" w:rsidRPr="00B53F0B" w:rsidRDefault="007C5B3A" w:rsidP="00317A7B">
            <w:pPr>
              <w:textAlignment w:val="baseline"/>
              <w:rPr>
                <w:sz w:val="20"/>
                <w:szCs w:val="20"/>
                <w:lang w:eastAsia="ru-RU"/>
              </w:rPr>
            </w:pPr>
            <w:r w:rsidRPr="00B53F0B">
              <w:rPr>
                <w:sz w:val="20"/>
                <w:szCs w:val="20"/>
                <w:lang w:eastAsia="ru-RU"/>
              </w:rPr>
              <w:t>Сенокошение (1.19)</w:t>
            </w:r>
          </w:p>
        </w:tc>
        <w:tc>
          <w:tcPr>
            <w:tcW w:w="7382" w:type="dxa"/>
            <w:tcBorders>
              <w:top w:val="single" w:sz="4" w:space="0" w:color="auto"/>
              <w:left w:val="single" w:sz="4" w:space="0" w:color="auto"/>
              <w:bottom w:val="single" w:sz="4" w:space="0" w:color="auto"/>
              <w:right w:val="single" w:sz="4" w:space="0" w:color="auto"/>
            </w:tcBorders>
          </w:tcPr>
          <w:p w14:paraId="0C6F4F78" w14:textId="77777777" w:rsidR="007C5B3A" w:rsidRPr="00B53F0B" w:rsidRDefault="007C5B3A" w:rsidP="00317A7B">
            <w:pPr>
              <w:textAlignment w:val="baseline"/>
              <w:rPr>
                <w:sz w:val="20"/>
                <w:szCs w:val="20"/>
                <w:lang w:eastAsia="ru-RU"/>
              </w:rPr>
            </w:pPr>
            <w:r w:rsidRPr="00B53F0B">
              <w:rPr>
                <w:sz w:val="20"/>
                <w:szCs w:val="20"/>
                <w:lang w:eastAsia="ru-RU"/>
              </w:rPr>
              <w:t>Кошение трав, сбор и заготовка сена</w:t>
            </w:r>
          </w:p>
        </w:tc>
        <w:tc>
          <w:tcPr>
            <w:tcW w:w="3642" w:type="dxa"/>
            <w:tcBorders>
              <w:top w:val="single" w:sz="4" w:space="0" w:color="auto"/>
              <w:left w:val="single" w:sz="4" w:space="0" w:color="auto"/>
              <w:bottom w:val="single" w:sz="4" w:space="0" w:color="auto"/>
              <w:right w:val="single" w:sz="4" w:space="0" w:color="auto"/>
            </w:tcBorders>
          </w:tcPr>
          <w:p w14:paraId="2548691D" w14:textId="77777777" w:rsidR="007C5B3A" w:rsidRPr="00B53F0B" w:rsidRDefault="007C5B3A" w:rsidP="00317A7B">
            <w:pPr>
              <w:jc w:val="both"/>
              <w:rPr>
                <w:sz w:val="20"/>
                <w:szCs w:val="20"/>
                <w:lang w:eastAsia="ru-RU"/>
              </w:rPr>
            </w:pPr>
            <w:r w:rsidRPr="00B53F0B">
              <w:rPr>
                <w:sz w:val="20"/>
                <w:szCs w:val="20"/>
                <w:lang w:eastAsia="ru-RU"/>
              </w:rPr>
              <w:t>Предельное количество этажей – не подлежит установлению.</w:t>
            </w:r>
          </w:p>
          <w:p w14:paraId="65F5520D" w14:textId="77777777" w:rsidR="007C5B3A" w:rsidRPr="00B53F0B" w:rsidRDefault="007C5B3A" w:rsidP="00317A7B">
            <w:pPr>
              <w:jc w:val="both"/>
              <w:rPr>
                <w:sz w:val="20"/>
                <w:szCs w:val="20"/>
                <w:lang w:eastAsia="ru-RU"/>
              </w:rPr>
            </w:pPr>
            <w:r w:rsidRPr="00B53F0B">
              <w:rPr>
                <w:sz w:val="20"/>
                <w:szCs w:val="20"/>
                <w:lang w:eastAsia="ru-RU"/>
              </w:rPr>
              <w:t>Минимальный отступ от границы земельного участка – не подлежит установлению.</w:t>
            </w:r>
          </w:p>
          <w:p w14:paraId="0F59B8BB" w14:textId="77777777" w:rsidR="007C5B3A" w:rsidRPr="00B53F0B" w:rsidRDefault="007C5B3A" w:rsidP="00317A7B">
            <w:pPr>
              <w:jc w:val="both"/>
              <w:rPr>
                <w:sz w:val="20"/>
                <w:szCs w:val="20"/>
                <w:lang w:eastAsia="ru-RU"/>
              </w:rPr>
            </w:pPr>
            <w:r w:rsidRPr="00B53F0B">
              <w:rPr>
                <w:sz w:val="20"/>
                <w:szCs w:val="20"/>
                <w:lang w:eastAsia="ru-RU"/>
              </w:rPr>
              <w:t>Размеры земельных участков не подлежат установлению.</w:t>
            </w:r>
          </w:p>
          <w:p w14:paraId="0010A904" w14:textId="77777777" w:rsidR="007C5B3A" w:rsidRPr="00B53F0B" w:rsidRDefault="007C5B3A" w:rsidP="00317A7B">
            <w:pPr>
              <w:jc w:val="both"/>
              <w:rPr>
                <w:sz w:val="20"/>
                <w:szCs w:val="20"/>
                <w:lang w:eastAsia="ru-RU"/>
              </w:rPr>
            </w:pPr>
            <w:r w:rsidRPr="00B53F0B">
              <w:rPr>
                <w:sz w:val="20"/>
                <w:szCs w:val="20"/>
                <w:lang w:eastAsia="ru-RU"/>
              </w:rPr>
              <w:t xml:space="preserve"> Максимальный процент застройки зданиями и сооружениями в границах земельного участка – не подлежит установлению</w:t>
            </w:r>
          </w:p>
        </w:tc>
      </w:tr>
      <w:tr w:rsidR="007C5B3A" w:rsidRPr="00B53F0B" w14:paraId="3B1B7DA2" w14:textId="77777777" w:rsidTr="00703618">
        <w:tc>
          <w:tcPr>
            <w:tcW w:w="3641" w:type="dxa"/>
            <w:tcBorders>
              <w:top w:val="single" w:sz="4" w:space="0" w:color="auto"/>
              <w:left w:val="single" w:sz="4" w:space="0" w:color="auto"/>
              <w:bottom w:val="single" w:sz="4" w:space="0" w:color="auto"/>
              <w:right w:val="single" w:sz="4" w:space="0" w:color="auto"/>
            </w:tcBorders>
          </w:tcPr>
          <w:p w14:paraId="592C88E0" w14:textId="77777777" w:rsidR="007C5B3A" w:rsidRPr="00B53F0B" w:rsidRDefault="007C5B3A" w:rsidP="00317A7B">
            <w:pPr>
              <w:textAlignment w:val="baseline"/>
              <w:rPr>
                <w:sz w:val="20"/>
                <w:szCs w:val="20"/>
                <w:lang w:eastAsia="ru-RU"/>
              </w:rPr>
            </w:pPr>
            <w:r w:rsidRPr="00B53F0B">
              <w:rPr>
                <w:sz w:val="20"/>
                <w:szCs w:val="20"/>
                <w:lang w:eastAsia="ru-RU"/>
              </w:rPr>
              <w:t>Выпас сельскохозяйственных животных (1.20)</w:t>
            </w:r>
          </w:p>
        </w:tc>
        <w:tc>
          <w:tcPr>
            <w:tcW w:w="7382" w:type="dxa"/>
            <w:tcBorders>
              <w:top w:val="single" w:sz="4" w:space="0" w:color="auto"/>
              <w:left w:val="single" w:sz="4" w:space="0" w:color="auto"/>
              <w:bottom w:val="single" w:sz="4" w:space="0" w:color="auto"/>
              <w:right w:val="single" w:sz="4" w:space="0" w:color="auto"/>
            </w:tcBorders>
          </w:tcPr>
          <w:p w14:paraId="1C8BD82E" w14:textId="77777777" w:rsidR="007C5B3A" w:rsidRPr="00B53F0B" w:rsidRDefault="007C5B3A" w:rsidP="00317A7B">
            <w:pPr>
              <w:textAlignment w:val="baseline"/>
              <w:rPr>
                <w:sz w:val="20"/>
                <w:szCs w:val="20"/>
                <w:lang w:eastAsia="ru-RU"/>
              </w:rPr>
            </w:pPr>
            <w:r w:rsidRPr="00B53F0B">
              <w:rPr>
                <w:sz w:val="20"/>
                <w:szCs w:val="20"/>
                <w:lang w:eastAsia="ru-RU"/>
              </w:rPr>
              <w:t>Выпас сельскохозяйственных животных</w:t>
            </w:r>
          </w:p>
        </w:tc>
        <w:tc>
          <w:tcPr>
            <w:tcW w:w="3642" w:type="dxa"/>
            <w:tcBorders>
              <w:top w:val="single" w:sz="4" w:space="0" w:color="auto"/>
              <w:left w:val="single" w:sz="4" w:space="0" w:color="auto"/>
              <w:bottom w:val="single" w:sz="4" w:space="0" w:color="auto"/>
              <w:right w:val="single" w:sz="4" w:space="0" w:color="auto"/>
            </w:tcBorders>
          </w:tcPr>
          <w:p w14:paraId="3BF12611" w14:textId="77777777" w:rsidR="007C5B3A" w:rsidRPr="00B53F0B" w:rsidRDefault="007C5B3A" w:rsidP="00317A7B">
            <w:pPr>
              <w:jc w:val="both"/>
              <w:rPr>
                <w:sz w:val="20"/>
                <w:szCs w:val="20"/>
                <w:lang w:eastAsia="ru-RU"/>
              </w:rPr>
            </w:pPr>
            <w:r w:rsidRPr="00B53F0B">
              <w:rPr>
                <w:sz w:val="20"/>
                <w:szCs w:val="20"/>
                <w:lang w:eastAsia="ru-RU"/>
              </w:rPr>
              <w:t>Предельное количество этажей – не подлежит установлению.</w:t>
            </w:r>
          </w:p>
          <w:p w14:paraId="2D4E2D59" w14:textId="77777777" w:rsidR="007C5B3A" w:rsidRPr="00B53F0B" w:rsidRDefault="007C5B3A" w:rsidP="00317A7B">
            <w:pPr>
              <w:jc w:val="both"/>
              <w:rPr>
                <w:sz w:val="20"/>
                <w:szCs w:val="20"/>
                <w:lang w:eastAsia="ru-RU"/>
              </w:rPr>
            </w:pPr>
            <w:r w:rsidRPr="00B53F0B">
              <w:rPr>
                <w:sz w:val="20"/>
                <w:szCs w:val="20"/>
                <w:lang w:eastAsia="ru-RU"/>
              </w:rPr>
              <w:t>Минимальный отступ от границы земельного участка – не подлежит установлению.</w:t>
            </w:r>
          </w:p>
          <w:p w14:paraId="2B2E7AA3" w14:textId="77777777" w:rsidR="007C5B3A" w:rsidRPr="00B53F0B" w:rsidRDefault="007C5B3A" w:rsidP="00317A7B">
            <w:pPr>
              <w:jc w:val="both"/>
              <w:rPr>
                <w:sz w:val="20"/>
                <w:szCs w:val="20"/>
                <w:lang w:eastAsia="ru-RU"/>
              </w:rPr>
            </w:pPr>
            <w:r w:rsidRPr="00B53F0B">
              <w:rPr>
                <w:sz w:val="20"/>
                <w:szCs w:val="20"/>
                <w:lang w:eastAsia="ru-RU"/>
              </w:rPr>
              <w:t>Размеры земельных участков не подлежат установлению.</w:t>
            </w:r>
          </w:p>
          <w:p w14:paraId="312387BF" w14:textId="77777777" w:rsidR="007C5B3A" w:rsidRPr="00B53F0B" w:rsidRDefault="007C5B3A" w:rsidP="00317A7B">
            <w:pPr>
              <w:jc w:val="both"/>
              <w:rPr>
                <w:sz w:val="20"/>
                <w:szCs w:val="20"/>
                <w:lang w:eastAsia="ru-RU"/>
              </w:rPr>
            </w:pPr>
            <w:r w:rsidRPr="00B53F0B">
              <w:rPr>
                <w:sz w:val="20"/>
                <w:szCs w:val="20"/>
                <w:lang w:eastAsia="ru-RU"/>
              </w:rPr>
              <w:t xml:space="preserve"> Максимальный процент застройки зданиями и сооружениями в границах земельного участка – не подлежит установлению</w:t>
            </w:r>
          </w:p>
        </w:tc>
      </w:tr>
      <w:tr w:rsidR="007C5B3A" w:rsidRPr="00B53F0B" w14:paraId="4A9C7AEE" w14:textId="77777777" w:rsidTr="00703618">
        <w:tc>
          <w:tcPr>
            <w:tcW w:w="3641" w:type="dxa"/>
            <w:tcBorders>
              <w:top w:val="single" w:sz="4" w:space="0" w:color="auto"/>
              <w:left w:val="single" w:sz="4" w:space="0" w:color="auto"/>
              <w:bottom w:val="single" w:sz="4" w:space="0" w:color="auto"/>
              <w:right w:val="single" w:sz="4" w:space="0" w:color="auto"/>
            </w:tcBorders>
          </w:tcPr>
          <w:p w14:paraId="28AF8220" w14:textId="77777777" w:rsidR="007C5B3A" w:rsidRPr="00B53F0B" w:rsidRDefault="007C5B3A" w:rsidP="00317A7B">
            <w:pPr>
              <w:textAlignment w:val="baseline"/>
              <w:rPr>
                <w:sz w:val="20"/>
                <w:szCs w:val="20"/>
                <w:lang w:eastAsia="ru-RU"/>
              </w:rPr>
            </w:pPr>
            <w:r w:rsidRPr="00B53F0B">
              <w:rPr>
                <w:sz w:val="20"/>
                <w:szCs w:val="20"/>
                <w:lang w:eastAsia="ru-RU"/>
              </w:rPr>
              <w:t>Предоставление коммунальных услуг (3.1.1)</w:t>
            </w:r>
          </w:p>
        </w:tc>
        <w:tc>
          <w:tcPr>
            <w:tcW w:w="7382" w:type="dxa"/>
            <w:tcBorders>
              <w:top w:val="single" w:sz="4" w:space="0" w:color="auto"/>
              <w:left w:val="single" w:sz="4" w:space="0" w:color="auto"/>
              <w:bottom w:val="single" w:sz="4" w:space="0" w:color="auto"/>
              <w:right w:val="single" w:sz="4" w:space="0" w:color="auto"/>
            </w:tcBorders>
          </w:tcPr>
          <w:p w14:paraId="701FCA08" w14:textId="77777777" w:rsidR="007C5B3A" w:rsidRPr="00B53F0B" w:rsidRDefault="007C5B3A" w:rsidP="00317A7B">
            <w:pPr>
              <w:textAlignment w:val="baseline"/>
              <w:rPr>
                <w:sz w:val="20"/>
                <w:szCs w:val="20"/>
                <w:lang w:eastAsia="ru-RU"/>
              </w:rPr>
            </w:pPr>
            <w:r w:rsidRPr="00B53F0B">
              <w:rPr>
                <w:sz w:val="20"/>
                <w:szCs w:val="20"/>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B53F0B">
              <w:rPr>
                <w:sz w:val="20"/>
                <w:szCs w:val="20"/>
                <w:lang w:eastAsia="ru-RU"/>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tcBorders>
              <w:top w:val="single" w:sz="4" w:space="0" w:color="auto"/>
              <w:left w:val="single" w:sz="4" w:space="0" w:color="auto"/>
              <w:bottom w:val="single" w:sz="4" w:space="0" w:color="auto"/>
              <w:right w:val="single" w:sz="4" w:space="0" w:color="auto"/>
            </w:tcBorders>
          </w:tcPr>
          <w:p w14:paraId="0E968EE5" w14:textId="77777777" w:rsidR="007C5B3A" w:rsidRPr="00B53F0B" w:rsidRDefault="007C5B3A" w:rsidP="00143D07">
            <w:pPr>
              <w:jc w:val="both"/>
              <w:rPr>
                <w:sz w:val="20"/>
                <w:szCs w:val="20"/>
                <w:lang w:eastAsia="ru-RU"/>
              </w:rPr>
            </w:pPr>
            <w:r w:rsidRPr="00B53F0B">
              <w:rPr>
                <w:sz w:val="20"/>
                <w:szCs w:val="20"/>
                <w:lang w:eastAsia="ru-RU"/>
              </w:rPr>
              <w:lastRenderedPageBreak/>
              <w:t>Предельное количество этажей – до 2 надземных этажей.</w:t>
            </w:r>
          </w:p>
          <w:p w14:paraId="40F48F94" w14:textId="77777777" w:rsidR="007C5B3A" w:rsidRPr="00B53F0B" w:rsidRDefault="007C5B3A" w:rsidP="00143D07">
            <w:pPr>
              <w:jc w:val="both"/>
              <w:rPr>
                <w:sz w:val="20"/>
                <w:szCs w:val="20"/>
                <w:lang w:eastAsia="ru-RU"/>
              </w:rPr>
            </w:pPr>
            <w:r w:rsidRPr="00B53F0B">
              <w:rPr>
                <w:sz w:val="20"/>
                <w:szCs w:val="20"/>
                <w:lang w:eastAsia="ru-RU"/>
              </w:rPr>
              <w:t>Минимальный отступ от границы земельного участка – 0,5 м.</w:t>
            </w:r>
          </w:p>
          <w:p w14:paraId="0134F6F0" w14:textId="77777777" w:rsidR="007C5B3A" w:rsidRPr="00B53F0B" w:rsidRDefault="007C5B3A" w:rsidP="00143D07">
            <w:pPr>
              <w:jc w:val="both"/>
              <w:rPr>
                <w:sz w:val="20"/>
                <w:szCs w:val="20"/>
                <w:lang w:eastAsia="ru-RU"/>
              </w:rPr>
            </w:pPr>
            <w:r w:rsidRPr="00B53F0B">
              <w:rPr>
                <w:sz w:val="20"/>
                <w:szCs w:val="20"/>
                <w:lang w:eastAsia="ru-RU"/>
              </w:rPr>
              <w:lastRenderedPageBreak/>
              <w:t>Минимальный размер земельных участков – 4 кв. м.</w:t>
            </w:r>
          </w:p>
          <w:p w14:paraId="67F20451" w14:textId="77777777" w:rsidR="007C5B3A" w:rsidRPr="00B53F0B" w:rsidRDefault="007C5B3A" w:rsidP="00143D07">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90.</w:t>
            </w:r>
          </w:p>
        </w:tc>
      </w:tr>
      <w:tr w:rsidR="007C5B3A" w:rsidRPr="00B53F0B" w14:paraId="675478C6" w14:textId="77777777" w:rsidTr="00703618">
        <w:tc>
          <w:tcPr>
            <w:tcW w:w="3641" w:type="dxa"/>
            <w:tcBorders>
              <w:top w:val="single" w:sz="4" w:space="0" w:color="auto"/>
              <w:left w:val="single" w:sz="4" w:space="0" w:color="auto"/>
              <w:bottom w:val="single" w:sz="4" w:space="0" w:color="auto"/>
              <w:right w:val="single" w:sz="4" w:space="0" w:color="auto"/>
            </w:tcBorders>
          </w:tcPr>
          <w:p w14:paraId="7024EA27" w14:textId="77777777" w:rsidR="007C5B3A" w:rsidRPr="00B53F0B" w:rsidRDefault="007C5B3A" w:rsidP="00317A7B">
            <w:pPr>
              <w:jc w:val="both"/>
              <w:rPr>
                <w:sz w:val="20"/>
                <w:szCs w:val="20"/>
                <w:lang w:eastAsia="ru-RU"/>
              </w:rPr>
            </w:pPr>
            <w:r w:rsidRPr="00B53F0B">
              <w:rPr>
                <w:sz w:val="20"/>
                <w:szCs w:val="20"/>
                <w:lang w:eastAsia="ru-RU"/>
              </w:rPr>
              <w:lastRenderedPageBreak/>
              <w:t>Земельные участки (территории) общего пользования (12.0)</w:t>
            </w:r>
          </w:p>
        </w:tc>
        <w:tc>
          <w:tcPr>
            <w:tcW w:w="7382" w:type="dxa"/>
            <w:tcBorders>
              <w:top w:val="single" w:sz="4" w:space="0" w:color="auto"/>
              <w:left w:val="single" w:sz="4" w:space="0" w:color="auto"/>
              <w:bottom w:val="single" w:sz="4" w:space="0" w:color="auto"/>
              <w:right w:val="single" w:sz="4" w:space="0" w:color="auto"/>
            </w:tcBorders>
          </w:tcPr>
          <w:p w14:paraId="5337D75F" w14:textId="77777777" w:rsidR="007C5B3A" w:rsidRPr="00B53F0B" w:rsidRDefault="007C5B3A" w:rsidP="00317A7B">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Borders>
              <w:top w:val="single" w:sz="4" w:space="0" w:color="auto"/>
              <w:left w:val="single" w:sz="4" w:space="0" w:color="auto"/>
              <w:bottom w:val="single" w:sz="4" w:space="0" w:color="auto"/>
              <w:right w:val="single" w:sz="4" w:space="0" w:color="auto"/>
            </w:tcBorders>
          </w:tcPr>
          <w:p w14:paraId="204E456F" w14:textId="77777777" w:rsidR="007C5B3A" w:rsidRPr="00B53F0B" w:rsidRDefault="007C5B3A" w:rsidP="00317A7B">
            <w:pPr>
              <w:jc w:val="both"/>
              <w:rPr>
                <w:rFonts w:eastAsia="Calibri"/>
                <w:sz w:val="20"/>
                <w:szCs w:val="20"/>
                <w:lang w:eastAsia="ru-RU"/>
              </w:rPr>
            </w:pPr>
            <w:r w:rsidRPr="00B53F0B">
              <w:rPr>
                <w:sz w:val="20"/>
                <w:szCs w:val="20"/>
                <w:lang w:eastAsia="ru-RU"/>
              </w:rPr>
              <w:t xml:space="preserve">Этажность, минимальные отступы от границ земельного участка, предельные (минимальные и (или) максимальные) размеры земельных участков </w:t>
            </w:r>
            <w:r w:rsidRPr="00B53F0B">
              <w:rPr>
                <w:rFonts w:eastAsia="Calibri"/>
                <w:sz w:val="20"/>
                <w:szCs w:val="20"/>
                <w:lang w:eastAsia="ru-RU"/>
              </w:rPr>
              <w:t>не подлежат установлению</w:t>
            </w:r>
          </w:p>
          <w:p w14:paraId="75CA78B4" w14:textId="77777777" w:rsidR="007C5B3A" w:rsidRPr="00B53F0B" w:rsidRDefault="007C5B3A" w:rsidP="00317A7B">
            <w:pPr>
              <w:jc w:val="both"/>
              <w:rPr>
                <w:rFonts w:eastAsia="Calibri"/>
                <w:sz w:val="20"/>
                <w:szCs w:val="20"/>
                <w:lang w:eastAsia="ru-RU"/>
              </w:rPr>
            </w:pPr>
          </w:p>
          <w:p w14:paraId="7385993C" w14:textId="77777777" w:rsidR="007C5B3A" w:rsidRPr="00B53F0B" w:rsidRDefault="007C5B3A" w:rsidP="00143D07">
            <w:pPr>
              <w:jc w:val="both"/>
              <w:rPr>
                <w:sz w:val="20"/>
                <w:szCs w:val="20"/>
                <w:lang w:eastAsia="ru-RU"/>
              </w:rPr>
            </w:pPr>
          </w:p>
        </w:tc>
      </w:tr>
      <w:tr w:rsidR="007C5B3A" w:rsidRPr="00B53F0B" w14:paraId="56EB2EC0" w14:textId="77777777" w:rsidTr="00703618">
        <w:tc>
          <w:tcPr>
            <w:tcW w:w="3641" w:type="dxa"/>
            <w:tcBorders>
              <w:top w:val="single" w:sz="4" w:space="0" w:color="auto"/>
              <w:left w:val="single" w:sz="4" w:space="0" w:color="auto"/>
              <w:bottom w:val="single" w:sz="4" w:space="0" w:color="auto"/>
              <w:right w:val="single" w:sz="4" w:space="0" w:color="auto"/>
            </w:tcBorders>
          </w:tcPr>
          <w:p w14:paraId="2EAA2603" w14:textId="77777777" w:rsidR="007C5B3A" w:rsidRPr="00B53F0B" w:rsidRDefault="007C5B3A" w:rsidP="00317A7B">
            <w:pPr>
              <w:jc w:val="both"/>
              <w:rPr>
                <w:sz w:val="20"/>
                <w:szCs w:val="20"/>
                <w:lang w:eastAsia="ru-RU"/>
              </w:rPr>
            </w:pPr>
            <w:r w:rsidRPr="00B53F0B">
              <w:rPr>
                <w:sz w:val="20"/>
                <w:szCs w:val="20"/>
                <w:lang w:eastAsia="ru-RU"/>
              </w:rPr>
              <w:t>Улично-дорожная сеть (12.0.1)</w:t>
            </w:r>
          </w:p>
        </w:tc>
        <w:tc>
          <w:tcPr>
            <w:tcW w:w="7382" w:type="dxa"/>
            <w:tcBorders>
              <w:top w:val="single" w:sz="4" w:space="0" w:color="auto"/>
              <w:left w:val="single" w:sz="4" w:space="0" w:color="auto"/>
              <w:bottom w:val="single" w:sz="4" w:space="0" w:color="auto"/>
              <w:right w:val="single" w:sz="4" w:space="0" w:color="auto"/>
            </w:tcBorders>
          </w:tcPr>
          <w:p w14:paraId="50811203" w14:textId="77777777" w:rsidR="007C5B3A" w:rsidRPr="00B53F0B" w:rsidRDefault="007C5B3A" w:rsidP="00317A7B">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Borders>
              <w:top w:val="single" w:sz="4" w:space="0" w:color="auto"/>
              <w:left w:val="single" w:sz="4" w:space="0" w:color="auto"/>
              <w:bottom w:val="single" w:sz="4" w:space="0" w:color="auto"/>
              <w:right w:val="single" w:sz="4" w:space="0" w:color="auto"/>
            </w:tcBorders>
          </w:tcPr>
          <w:p w14:paraId="029CDD87" w14:textId="77777777" w:rsidR="007C5B3A" w:rsidRPr="00B53F0B" w:rsidRDefault="007C5B3A" w:rsidP="00317A7B">
            <w:pPr>
              <w:jc w:val="both"/>
              <w:rPr>
                <w:sz w:val="20"/>
                <w:szCs w:val="20"/>
                <w:lang w:eastAsia="ru-RU"/>
              </w:rPr>
            </w:pPr>
          </w:p>
        </w:tc>
      </w:tr>
      <w:tr w:rsidR="007C5B3A" w:rsidRPr="00B53F0B" w14:paraId="1BC1B38B" w14:textId="77777777" w:rsidTr="00703618">
        <w:tc>
          <w:tcPr>
            <w:tcW w:w="3641" w:type="dxa"/>
            <w:tcBorders>
              <w:top w:val="single" w:sz="4" w:space="0" w:color="auto"/>
              <w:left w:val="single" w:sz="4" w:space="0" w:color="auto"/>
              <w:bottom w:val="single" w:sz="4" w:space="0" w:color="auto"/>
              <w:right w:val="single" w:sz="4" w:space="0" w:color="auto"/>
            </w:tcBorders>
          </w:tcPr>
          <w:p w14:paraId="176D6A20" w14:textId="77777777" w:rsidR="007C5B3A" w:rsidRPr="00B53F0B" w:rsidRDefault="007C5B3A" w:rsidP="00317A7B">
            <w:pPr>
              <w:jc w:val="both"/>
              <w:rPr>
                <w:sz w:val="20"/>
                <w:szCs w:val="20"/>
                <w:lang w:eastAsia="ru-RU"/>
              </w:rPr>
            </w:pPr>
            <w:r w:rsidRPr="00B53F0B">
              <w:rPr>
                <w:sz w:val="20"/>
                <w:szCs w:val="20"/>
                <w:lang w:eastAsia="ru-RU"/>
              </w:rPr>
              <w:t>Благоустройство территории (12.0.2)</w:t>
            </w:r>
          </w:p>
        </w:tc>
        <w:tc>
          <w:tcPr>
            <w:tcW w:w="7382" w:type="dxa"/>
            <w:tcBorders>
              <w:top w:val="single" w:sz="4" w:space="0" w:color="auto"/>
              <w:left w:val="single" w:sz="4" w:space="0" w:color="auto"/>
              <w:bottom w:val="single" w:sz="4" w:space="0" w:color="auto"/>
              <w:right w:val="single" w:sz="4" w:space="0" w:color="auto"/>
            </w:tcBorders>
          </w:tcPr>
          <w:p w14:paraId="5B8D0718" w14:textId="77777777" w:rsidR="007C5B3A" w:rsidRPr="00B53F0B" w:rsidRDefault="007C5B3A" w:rsidP="00317A7B">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Borders>
              <w:top w:val="single" w:sz="4" w:space="0" w:color="auto"/>
              <w:left w:val="single" w:sz="4" w:space="0" w:color="auto"/>
              <w:bottom w:val="single" w:sz="4" w:space="0" w:color="auto"/>
              <w:right w:val="single" w:sz="4" w:space="0" w:color="auto"/>
            </w:tcBorders>
          </w:tcPr>
          <w:p w14:paraId="4C5609C5" w14:textId="77777777" w:rsidR="007C5B3A" w:rsidRPr="00B53F0B" w:rsidRDefault="007C5B3A" w:rsidP="00317A7B">
            <w:pPr>
              <w:jc w:val="both"/>
              <w:rPr>
                <w:sz w:val="20"/>
                <w:szCs w:val="20"/>
                <w:lang w:eastAsia="ru-RU"/>
              </w:rPr>
            </w:pPr>
          </w:p>
        </w:tc>
      </w:tr>
      <w:tr w:rsidR="007C5B3A" w:rsidRPr="00B53F0B" w14:paraId="7A04BE46" w14:textId="77777777" w:rsidTr="00703618">
        <w:tc>
          <w:tcPr>
            <w:tcW w:w="3641" w:type="dxa"/>
            <w:tcBorders>
              <w:top w:val="single" w:sz="4" w:space="0" w:color="auto"/>
              <w:left w:val="single" w:sz="4" w:space="0" w:color="auto"/>
              <w:bottom w:val="single" w:sz="4" w:space="0" w:color="auto"/>
              <w:right w:val="single" w:sz="4" w:space="0" w:color="auto"/>
            </w:tcBorders>
          </w:tcPr>
          <w:p w14:paraId="7111A154" w14:textId="77777777" w:rsidR="007C5B3A" w:rsidRPr="00B53F0B" w:rsidRDefault="007C5B3A" w:rsidP="00A40F60">
            <w:pPr>
              <w:textAlignment w:val="baseline"/>
              <w:rPr>
                <w:sz w:val="20"/>
                <w:szCs w:val="20"/>
                <w:lang w:eastAsia="ru-RU"/>
              </w:rPr>
            </w:pPr>
            <w:r w:rsidRPr="00B53F0B">
              <w:rPr>
                <w:sz w:val="20"/>
                <w:szCs w:val="20"/>
                <w:lang w:eastAsia="ru-RU"/>
              </w:rPr>
              <w:t>Природно-</w:t>
            </w:r>
            <w:r w:rsidRPr="00B53F0B">
              <w:rPr>
                <w:sz w:val="20"/>
                <w:szCs w:val="20"/>
                <w:lang w:eastAsia="ru-RU"/>
              </w:rPr>
              <w:br/>
              <w:t>познавательный туризм (5.2)</w:t>
            </w:r>
          </w:p>
        </w:tc>
        <w:tc>
          <w:tcPr>
            <w:tcW w:w="7382" w:type="dxa"/>
            <w:tcBorders>
              <w:top w:val="single" w:sz="4" w:space="0" w:color="auto"/>
              <w:left w:val="single" w:sz="4" w:space="0" w:color="auto"/>
              <w:bottom w:val="single" w:sz="4" w:space="0" w:color="auto"/>
              <w:right w:val="single" w:sz="4" w:space="0" w:color="auto"/>
            </w:tcBorders>
          </w:tcPr>
          <w:p w14:paraId="4C66F872" w14:textId="77777777" w:rsidR="007C5B3A" w:rsidRPr="00B53F0B" w:rsidRDefault="007C5B3A" w:rsidP="00A40F60">
            <w:pPr>
              <w:textAlignment w:val="baseline"/>
              <w:rPr>
                <w:sz w:val="20"/>
                <w:szCs w:val="20"/>
                <w:lang w:eastAsia="ru-RU"/>
              </w:rPr>
            </w:pPr>
            <w:r w:rsidRPr="00B53F0B">
              <w:rPr>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555FAAB" w14:textId="77777777" w:rsidR="007C5B3A" w:rsidRPr="00B53F0B" w:rsidRDefault="007C5B3A" w:rsidP="00A40F60">
            <w:pPr>
              <w:textAlignment w:val="baseline"/>
              <w:rPr>
                <w:sz w:val="20"/>
                <w:szCs w:val="20"/>
                <w:lang w:eastAsia="ru-RU"/>
              </w:rPr>
            </w:pPr>
            <w:r w:rsidRPr="00B53F0B">
              <w:rPr>
                <w:sz w:val="20"/>
                <w:szCs w:val="20"/>
                <w:lang w:eastAsia="ru-RU"/>
              </w:rPr>
              <w:t xml:space="preserve">осуществление необходимых природоохранных и </w:t>
            </w:r>
            <w:proofErr w:type="spellStart"/>
            <w:r w:rsidRPr="00B53F0B">
              <w:rPr>
                <w:sz w:val="20"/>
                <w:szCs w:val="20"/>
                <w:lang w:eastAsia="ru-RU"/>
              </w:rPr>
              <w:t>природовосстановительных</w:t>
            </w:r>
            <w:proofErr w:type="spellEnd"/>
            <w:r w:rsidRPr="00B53F0B">
              <w:rPr>
                <w:sz w:val="20"/>
                <w:szCs w:val="20"/>
                <w:lang w:eastAsia="ru-RU"/>
              </w:rPr>
              <w:t xml:space="preserve"> мероприятий</w:t>
            </w:r>
          </w:p>
        </w:tc>
        <w:tc>
          <w:tcPr>
            <w:tcW w:w="3642" w:type="dxa"/>
            <w:tcBorders>
              <w:top w:val="single" w:sz="4" w:space="0" w:color="auto"/>
              <w:left w:val="single" w:sz="4" w:space="0" w:color="auto"/>
              <w:bottom w:val="single" w:sz="4" w:space="0" w:color="auto"/>
              <w:right w:val="single" w:sz="4" w:space="0" w:color="auto"/>
            </w:tcBorders>
          </w:tcPr>
          <w:p w14:paraId="6E7E3002" w14:textId="77777777" w:rsidR="007C5B3A" w:rsidRPr="00B53F0B" w:rsidRDefault="007C5B3A" w:rsidP="00A40F60">
            <w:pPr>
              <w:jc w:val="both"/>
              <w:rPr>
                <w:sz w:val="20"/>
                <w:szCs w:val="20"/>
                <w:lang w:eastAsia="ru-RU"/>
              </w:rPr>
            </w:pPr>
            <w:r w:rsidRPr="00B53F0B">
              <w:rPr>
                <w:sz w:val="20"/>
                <w:szCs w:val="20"/>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230485E2" w14:textId="77777777" w:rsidR="00715884" w:rsidRPr="00B53F0B" w:rsidRDefault="00715884" w:rsidP="00715884"/>
    <w:p w14:paraId="7F90EBB7" w14:textId="77777777" w:rsidR="00715884" w:rsidRPr="00B53F0B" w:rsidRDefault="00715884" w:rsidP="00715884">
      <w:r w:rsidRPr="00B53F0B">
        <w:t>2. Условно разрешенные виды и параметры использования земельных участков и объектов капитального строительства</w:t>
      </w:r>
    </w:p>
    <w:p w14:paraId="75AFC9A8" w14:textId="77777777" w:rsidR="00715884" w:rsidRPr="00B53F0B" w:rsidRDefault="00715884" w:rsidP="00715884"/>
    <w:tbl>
      <w:tblPr>
        <w:tblW w:w="14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3642"/>
        <w:gridCol w:w="3642"/>
        <w:gridCol w:w="3642"/>
      </w:tblGrid>
      <w:tr w:rsidR="00715884" w:rsidRPr="00B53F0B" w14:paraId="607F945E" w14:textId="77777777" w:rsidTr="00703618">
        <w:trPr>
          <w:trHeight w:val="375"/>
        </w:trPr>
        <w:tc>
          <w:tcPr>
            <w:tcW w:w="7283" w:type="dxa"/>
            <w:gridSpan w:val="2"/>
            <w:tcBorders>
              <w:top w:val="single" w:sz="4" w:space="0" w:color="auto"/>
              <w:left w:val="single" w:sz="4" w:space="0" w:color="auto"/>
              <w:bottom w:val="single" w:sz="4" w:space="0" w:color="auto"/>
              <w:right w:val="single" w:sz="4" w:space="0" w:color="auto"/>
            </w:tcBorders>
            <w:vAlign w:val="center"/>
          </w:tcPr>
          <w:p w14:paraId="73D82DBC" w14:textId="77777777" w:rsidR="00715884" w:rsidRPr="00B53F0B" w:rsidRDefault="00715884" w:rsidP="00372BB3">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475F814E" w14:textId="77777777" w:rsidR="00715884" w:rsidRPr="00B53F0B" w:rsidRDefault="00715884" w:rsidP="00372BB3">
            <w:pPr>
              <w:jc w:val="center"/>
              <w:rPr>
                <w:b/>
                <w:sz w:val="20"/>
                <w:szCs w:val="20"/>
                <w:lang w:eastAsia="ru-RU"/>
              </w:rPr>
            </w:pPr>
            <w:r w:rsidRPr="00B53F0B">
              <w:rPr>
                <w:b/>
                <w:sz w:val="20"/>
                <w:szCs w:val="20"/>
                <w:lang w:eastAsia="ru-RU"/>
              </w:rPr>
              <w:t>ПАРАМЕТРЫ РАЗРЕШЕННОГО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35F0587D" w14:textId="77777777" w:rsidR="00715884" w:rsidRPr="00B53F0B" w:rsidRDefault="00715884" w:rsidP="00372BB3">
            <w:pPr>
              <w:jc w:val="center"/>
              <w:rPr>
                <w:b/>
                <w:sz w:val="20"/>
                <w:szCs w:val="20"/>
                <w:lang w:eastAsia="ru-RU"/>
              </w:rPr>
            </w:pPr>
            <w:r w:rsidRPr="00B53F0B">
              <w:rPr>
                <w:b/>
                <w:sz w:val="20"/>
                <w:szCs w:val="20"/>
                <w:lang w:eastAsia="ru-RU"/>
              </w:rPr>
              <w:t>ОГРАНИЧЕНИЯ ИСПОЛЬЗОВАНИЯ ЗЕМЕЛЬНЫХ УЧАСТКОВ И ОБЪЕКТОВ КАПИТАЛЬНОГО СТРОИТЕЛЬСТВА</w:t>
            </w:r>
          </w:p>
        </w:tc>
      </w:tr>
      <w:tr w:rsidR="00715884" w:rsidRPr="00B53F0B" w14:paraId="7E9F8D5D" w14:textId="77777777" w:rsidTr="00703618">
        <w:trPr>
          <w:trHeight w:val="165"/>
        </w:trPr>
        <w:tc>
          <w:tcPr>
            <w:tcW w:w="3641" w:type="dxa"/>
            <w:tcBorders>
              <w:top w:val="single" w:sz="4" w:space="0" w:color="auto"/>
              <w:left w:val="single" w:sz="4" w:space="0" w:color="auto"/>
              <w:bottom w:val="single" w:sz="4" w:space="0" w:color="auto"/>
              <w:right w:val="single" w:sz="4" w:space="0" w:color="auto"/>
            </w:tcBorders>
            <w:vAlign w:val="center"/>
          </w:tcPr>
          <w:p w14:paraId="196BB5A3" w14:textId="77777777" w:rsidR="00715884" w:rsidRPr="00B53F0B" w:rsidRDefault="00715884" w:rsidP="00372BB3">
            <w:pPr>
              <w:jc w:val="center"/>
              <w:rPr>
                <w:b/>
                <w:sz w:val="20"/>
                <w:szCs w:val="20"/>
                <w:lang w:eastAsia="ru-RU"/>
              </w:rPr>
            </w:pPr>
            <w:r w:rsidRPr="00B53F0B">
              <w:rPr>
                <w:b/>
                <w:sz w:val="20"/>
                <w:szCs w:val="20"/>
                <w:lang w:eastAsia="ru-RU"/>
              </w:rPr>
              <w:t>Наименование вида использования</w:t>
            </w:r>
          </w:p>
        </w:tc>
        <w:tc>
          <w:tcPr>
            <w:tcW w:w="3642" w:type="dxa"/>
            <w:tcBorders>
              <w:top w:val="single" w:sz="4" w:space="0" w:color="auto"/>
              <w:left w:val="single" w:sz="4" w:space="0" w:color="auto"/>
              <w:bottom w:val="single" w:sz="4" w:space="0" w:color="auto"/>
              <w:right w:val="single" w:sz="4" w:space="0" w:color="auto"/>
            </w:tcBorders>
            <w:vAlign w:val="center"/>
          </w:tcPr>
          <w:p w14:paraId="5423FFBC" w14:textId="77777777" w:rsidR="00715884" w:rsidRPr="00B53F0B" w:rsidRDefault="00715884"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0416C11E" w14:textId="77777777" w:rsidR="00715884" w:rsidRPr="00B53F0B" w:rsidRDefault="00715884" w:rsidP="00372BB3">
            <w:pPr>
              <w:jc w:val="center"/>
              <w:rPr>
                <w:b/>
                <w:sz w:val="20"/>
                <w:szCs w:val="20"/>
                <w:lang w:eastAsia="ru-RU"/>
              </w:rPr>
            </w:pPr>
          </w:p>
        </w:tc>
        <w:tc>
          <w:tcPr>
            <w:tcW w:w="3642" w:type="dxa"/>
            <w:vMerge/>
            <w:tcBorders>
              <w:top w:val="single" w:sz="4" w:space="0" w:color="auto"/>
              <w:left w:val="single" w:sz="4" w:space="0" w:color="auto"/>
              <w:bottom w:val="single" w:sz="4" w:space="0" w:color="auto"/>
              <w:right w:val="single" w:sz="4" w:space="0" w:color="auto"/>
            </w:tcBorders>
            <w:vAlign w:val="center"/>
          </w:tcPr>
          <w:p w14:paraId="77FB4C00" w14:textId="77777777" w:rsidR="00715884" w:rsidRPr="00B53F0B" w:rsidRDefault="00715884" w:rsidP="00372BB3">
            <w:pPr>
              <w:jc w:val="center"/>
              <w:rPr>
                <w:b/>
                <w:sz w:val="20"/>
                <w:szCs w:val="20"/>
                <w:lang w:eastAsia="ru-RU"/>
              </w:rPr>
            </w:pPr>
          </w:p>
        </w:tc>
      </w:tr>
      <w:tr w:rsidR="00F942D4" w:rsidRPr="00B53F0B" w14:paraId="22C19339" w14:textId="77777777" w:rsidTr="00703618">
        <w:tc>
          <w:tcPr>
            <w:tcW w:w="3641" w:type="dxa"/>
            <w:tcBorders>
              <w:top w:val="single" w:sz="4" w:space="0" w:color="auto"/>
              <w:left w:val="single" w:sz="4" w:space="0" w:color="auto"/>
              <w:bottom w:val="single" w:sz="4" w:space="0" w:color="auto"/>
              <w:right w:val="single" w:sz="4" w:space="0" w:color="auto"/>
            </w:tcBorders>
          </w:tcPr>
          <w:p w14:paraId="49FF223E" w14:textId="77777777" w:rsidR="00F942D4" w:rsidRPr="00B53F0B" w:rsidRDefault="00F942D4" w:rsidP="00F942D4">
            <w:pPr>
              <w:textAlignment w:val="baseline"/>
              <w:rPr>
                <w:sz w:val="20"/>
                <w:szCs w:val="20"/>
                <w:lang w:eastAsia="ru-RU"/>
              </w:rPr>
            </w:pPr>
            <w:r w:rsidRPr="00B53F0B">
              <w:rPr>
                <w:sz w:val="20"/>
                <w:szCs w:val="20"/>
                <w:lang w:eastAsia="ru-RU"/>
              </w:rPr>
              <w:t>Склады (6.9)</w:t>
            </w:r>
          </w:p>
        </w:tc>
        <w:tc>
          <w:tcPr>
            <w:tcW w:w="3642" w:type="dxa"/>
            <w:tcBorders>
              <w:top w:val="single" w:sz="4" w:space="0" w:color="auto"/>
              <w:left w:val="single" w:sz="4" w:space="0" w:color="auto"/>
              <w:bottom w:val="single" w:sz="4" w:space="0" w:color="auto"/>
              <w:right w:val="single" w:sz="4" w:space="0" w:color="auto"/>
            </w:tcBorders>
          </w:tcPr>
          <w:p w14:paraId="5BD18F4B" w14:textId="77777777" w:rsidR="00F942D4" w:rsidRPr="00B53F0B" w:rsidRDefault="00F942D4" w:rsidP="00F942D4">
            <w:pPr>
              <w:textAlignment w:val="baseline"/>
              <w:rPr>
                <w:sz w:val="20"/>
                <w:szCs w:val="20"/>
                <w:lang w:eastAsia="ru-RU"/>
              </w:rPr>
            </w:pPr>
            <w:r w:rsidRPr="00B53F0B">
              <w:rPr>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B53F0B">
              <w:rPr>
                <w:sz w:val="20"/>
                <w:szCs w:val="20"/>
                <w:lang w:eastAsia="ru-RU"/>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42" w:type="dxa"/>
            <w:tcBorders>
              <w:top w:val="single" w:sz="4" w:space="0" w:color="auto"/>
              <w:left w:val="single" w:sz="4" w:space="0" w:color="auto"/>
              <w:bottom w:val="single" w:sz="4" w:space="0" w:color="auto"/>
              <w:right w:val="single" w:sz="4" w:space="0" w:color="auto"/>
            </w:tcBorders>
          </w:tcPr>
          <w:p w14:paraId="11732A3C" w14:textId="77777777" w:rsidR="00F942D4" w:rsidRPr="00B53F0B" w:rsidRDefault="00F942D4" w:rsidP="00F942D4">
            <w:pPr>
              <w:autoSpaceDE w:val="0"/>
              <w:autoSpaceDN w:val="0"/>
              <w:adjustRightInd w:val="0"/>
              <w:jc w:val="both"/>
              <w:rPr>
                <w:sz w:val="20"/>
                <w:szCs w:val="20"/>
                <w:lang w:eastAsia="ru-RU"/>
              </w:rPr>
            </w:pPr>
            <w:r w:rsidRPr="00B53F0B">
              <w:rPr>
                <w:sz w:val="20"/>
                <w:szCs w:val="20"/>
                <w:lang w:eastAsia="ru-RU"/>
              </w:rPr>
              <w:lastRenderedPageBreak/>
              <w:t>Предельное количество этажей – до 3 надземных этажей.</w:t>
            </w:r>
          </w:p>
          <w:p w14:paraId="0A27E830" w14:textId="77777777" w:rsidR="00F942D4" w:rsidRPr="00B53F0B" w:rsidRDefault="00F942D4" w:rsidP="00F942D4">
            <w:pPr>
              <w:autoSpaceDE w:val="0"/>
              <w:autoSpaceDN w:val="0"/>
              <w:adjustRightInd w:val="0"/>
              <w:jc w:val="both"/>
              <w:rPr>
                <w:sz w:val="20"/>
                <w:szCs w:val="20"/>
                <w:lang w:eastAsia="ru-RU"/>
              </w:rPr>
            </w:pPr>
            <w:r w:rsidRPr="00B53F0B">
              <w:rPr>
                <w:sz w:val="20"/>
                <w:szCs w:val="20"/>
                <w:lang w:eastAsia="ru-RU"/>
              </w:rPr>
              <w:t>Минимальный отступ от границы земельного участка – 3 м.</w:t>
            </w:r>
          </w:p>
          <w:p w14:paraId="3803293E" w14:textId="77777777" w:rsidR="00F942D4" w:rsidRPr="00B53F0B" w:rsidRDefault="00F942D4" w:rsidP="00F942D4">
            <w:pPr>
              <w:autoSpaceDE w:val="0"/>
              <w:autoSpaceDN w:val="0"/>
              <w:adjustRightInd w:val="0"/>
              <w:jc w:val="both"/>
              <w:rPr>
                <w:sz w:val="20"/>
                <w:szCs w:val="20"/>
                <w:lang w:eastAsia="ru-RU"/>
              </w:rPr>
            </w:pPr>
            <w:r w:rsidRPr="00B53F0B">
              <w:rPr>
                <w:sz w:val="20"/>
                <w:szCs w:val="20"/>
                <w:lang w:eastAsia="ru-RU"/>
              </w:rPr>
              <w:lastRenderedPageBreak/>
              <w:t>Размеры земельных участков:</w:t>
            </w:r>
          </w:p>
          <w:p w14:paraId="6C520504" w14:textId="77777777" w:rsidR="00F942D4" w:rsidRPr="00B53F0B" w:rsidRDefault="00F942D4" w:rsidP="00F942D4">
            <w:pPr>
              <w:autoSpaceDE w:val="0"/>
              <w:autoSpaceDN w:val="0"/>
              <w:adjustRightInd w:val="0"/>
              <w:jc w:val="both"/>
              <w:rPr>
                <w:sz w:val="20"/>
                <w:szCs w:val="20"/>
                <w:lang w:eastAsia="ru-RU"/>
              </w:rPr>
            </w:pPr>
            <w:r w:rsidRPr="00B53F0B">
              <w:rPr>
                <w:sz w:val="20"/>
                <w:szCs w:val="20"/>
                <w:lang w:eastAsia="ru-RU"/>
              </w:rPr>
              <w:t>- минимальный – 1000 кв. м;</w:t>
            </w:r>
          </w:p>
          <w:p w14:paraId="21974DF6" w14:textId="77777777" w:rsidR="00F942D4" w:rsidRPr="00B53F0B" w:rsidRDefault="00F942D4" w:rsidP="00F942D4">
            <w:pPr>
              <w:autoSpaceDE w:val="0"/>
              <w:autoSpaceDN w:val="0"/>
              <w:adjustRightInd w:val="0"/>
              <w:jc w:val="both"/>
              <w:rPr>
                <w:sz w:val="20"/>
                <w:szCs w:val="20"/>
                <w:lang w:eastAsia="ru-RU"/>
              </w:rPr>
            </w:pPr>
            <w:r w:rsidRPr="00B53F0B">
              <w:rPr>
                <w:sz w:val="20"/>
                <w:szCs w:val="20"/>
                <w:lang w:eastAsia="ru-RU"/>
              </w:rPr>
              <w:t>- максимальный – не подлежит установлению.</w:t>
            </w:r>
          </w:p>
          <w:p w14:paraId="4496923C" w14:textId="77777777" w:rsidR="00F942D4" w:rsidRPr="00B53F0B" w:rsidRDefault="00F942D4"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65.</w:t>
            </w:r>
          </w:p>
        </w:tc>
        <w:tc>
          <w:tcPr>
            <w:tcW w:w="3642" w:type="dxa"/>
            <w:tcBorders>
              <w:top w:val="single" w:sz="4" w:space="0" w:color="auto"/>
              <w:left w:val="single" w:sz="4" w:space="0" w:color="auto"/>
              <w:bottom w:val="single" w:sz="4" w:space="0" w:color="auto"/>
              <w:right w:val="single" w:sz="4" w:space="0" w:color="auto"/>
            </w:tcBorders>
          </w:tcPr>
          <w:p w14:paraId="5F74E6A8" w14:textId="77777777" w:rsidR="00F942D4" w:rsidRPr="00B53F0B" w:rsidRDefault="00F942D4" w:rsidP="00F942D4">
            <w:pPr>
              <w:jc w:val="both"/>
              <w:rPr>
                <w:sz w:val="20"/>
                <w:szCs w:val="20"/>
                <w:lang w:eastAsia="ru-RU"/>
              </w:rPr>
            </w:pPr>
            <w:r w:rsidRPr="00B53F0B">
              <w:rPr>
                <w:sz w:val="20"/>
                <w:szCs w:val="20"/>
                <w:lang w:eastAsia="ru-RU"/>
              </w:rPr>
              <w:lastRenderedPageBreak/>
              <w:t xml:space="preserve">Не допускается размещать склады сырья и полупродуктов для фармацевтических предприятий, оптовые склады продовольственного </w:t>
            </w:r>
            <w:r w:rsidRPr="00B53F0B">
              <w:rPr>
                <w:sz w:val="20"/>
                <w:szCs w:val="20"/>
                <w:lang w:eastAsia="ru-RU"/>
              </w:rPr>
              <w:lastRenderedPageBreak/>
              <w:t>сырья и пищевых продуктов в санитарно-защитной зоне и на территории объектов других отраслей промышленности.</w:t>
            </w:r>
          </w:p>
        </w:tc>
      </w:tr>
      <w:tr w:rsidR="00F942D4" w:rsidRPr="00B53F0B" w14:paraId="137BCE3F" w14:textId="77777777" w:rsidTr="00703618">
        <w:tc>
          <w:tcPr>
            <w:tcW w:w="3641" w:type="dxa"/>
            <w:tcBorders>
              <w:top w:val="single" w:sz="4" w:space="0" w:color="auto"/>
              <w:left w:val="single" w:sz="4" w:space="0" w:color="auto"/>
              <w:bottom w:val="single" w:sz="4" w:space="0" w:color="auto"/>
              <w:right w:val="single" w:sz="4" w:space="0" w:color="auto"/>
            </w:tcBorders>
          </w:tcPr>
          <w:p w14:paraId="7739C387" w14:textId="77777777" w:rsidR="00F942D4" w:rsidRPr="00B53F0B" w:rsidRDefault="00F942D4" w:rsidP="00F942D4">
            <w:pPr>
              <w:textAlignment w:val="baseline"/>
              <w:rPr>
                <w:sz w:val="20"/>
                <w:szCs w:val="20"/>
                <w:lang w:eastAsia="ru-RU"/>
              </w:rPr>
            </w:pPr>
            <w:r w:rsidRPr="00B53F0B">
              <w:rPr>
                <w:sz w:val="20"/>
                <w:szCs w:val="20"/>
                <w:lang w:eastAsia="ru-RU"/>
              </w:rPr>
              <w:lastRenderedPageBreak/>
              <w:t>Складские площадки (6.9.1)</w:t>
            </w:r>
          </w:p>
        </w:tc>
        <w:tc>
          <w:tcPr>
            <w:tcW w:w="3642" w:type="dxa"/>
            <w:tcBorders>
              <w:top w:val="single" w:sz="4" w:space="0" w:color="auto"/>
              <w:left w:val="single" w:sz="4" w:space="0" w:color="auto"/>
              <w:bottom w:val="single" w:sz="4" w:space="0" w:color="auto"/>
              <w:right w:val="single" w:sz="4" w:space="0" w:color="auto"/>
            </w:tcBorders>
          </w:tcPr>
          <w:p w14:paraId="7E0EF95E" w14:textId="77777777" w:rsidR="00F942D4" w:rsidRPr="00B53F0B" w:rsidRDefault="00F942D4" w:rsidP="00F942D4">
            <w:pPr>
              <w:textAlignment w:val="baseline"/>
              <w:rPr>
                <w:sz w:val="20"/>
                <w:szCs w:val="20"/>
                <w:lang w:eastAsia="ru-RU"/>
              </w:rPr>
            </w:pPr>
            <w:r w:rsidRPr="00B53F0B">
              <w:rPr>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3642" w:type="dxa"/>
            <w:tcBorders>
              <w:top w:val="single" w:sz="4" w:space="0" w:color="auto"/>
              <w:left w:val="single" w:sz="4" w:space="0" w:color="auto"/>
              <w:bottom w:val="single" w:sz="4" w:space="0" w:color="auto"/>
              <w:right w:val="single" w:sz="4" w:space="0" w:color="auto"/>
            </w:tcBorders>
          </w:tcPr>
          <w:p w14:paraId="1F817792" w14:textId="77777777" w:rsidR="00FA0C51" w:rsidRPr="00B53F0B" w:rsidRDefault="00FA0C51" w:rsidP="00FA0C51">
            <w:pPr>
              <w:autoSpaceDE w:val="0"/>
              <w:autoSpaceDN w:val="0"/>
              <w:adjustRightInd w:val="0"/>
              <w:jc w:val="both"/>
              <w:rPr>
                <w:sz w:val="20"/>
                <w:szCs w:val="20"/>
                <w:lang w:eastAsia="ru-RU"/>
              </w:rPr>
            </w:pPr>
            <w:r w:rsidRPr="00B53F0B">
              <w:rPr>
                <w:sz w:val="20"/>
                <w:szCs w:val="20"/>
                <w:lang w:eastAsia="ru-RU"/>
              </w:rPr>
              <w:t>Предельное количество этажей – до 3 надземных этажей.</w:t>
            </w:r>
          </w:p>
          <w:p w14:paraId="44D4EF96" w14:textId="77777777" w:rsidR="00FA0C51" w:rsidRPr="00B53F0B" w:rsidRDefault="00FA0C51" w:rsidP="00FA0C51">
            <w:pPr>
              <w:autoSpaceDE w:val="0"/>
              <w:autoSpaceDN w:val="0"/>
              <w:adjustRightInd w:val="0"/>
              <w:jc w:val="both"/>
              <w:rPr>
                <w:sz w:val="20"/>
                <w:szCs w:val="20"/>
                <w:lang w:eastAsia="ru-RU"/>
              </w:rPr>
            </w:pPr>
            <w:r w:rsidRPr="00B53F0B">
              <w:rPr>
                <w:sz w:val="20"/>
                <w:szCs w:val="20"/>
                <w:lang w:eastAsia="ru-RU"/>
              </w:rPr>
              <w:t>Минимальный отступ от границы земельного участка – 3 м.</w:t>
            </w:r>
          </w:p>
          <w:p w14:paraId="37F81546" w14:textId="77777777" w:rsidR="00FA0C51" w:rsidRPr="00B53F0B" w:rsidRDefault="00FA0C51" w:rsidP="00FA0C51">
            <w:pPr>
              <w:autoSpaceDE w:val="0"/>
              <w:autoSpaceDN w:val="0"/>
              <w:adjustRightInd w:val="0"/>
              <w:jc w:val="both"/>
              <w:rPr>
                <w:sz w:val="20"/>
                <w:szCs w:val="20"/>
                <w:lang w:eastAsia="ru-RU"/>
              </w:rPr>
            </w:pPr>
            <w:r w:rsidRPr="00B53F0B">
              <w:rPr>
                <w:sz w:val="20"/>
                <w:szCs w:val="20"/>
                <w:lang w:eastAsia="ru-RU"/>
              </w:rPr>
              <w:t>Размеры земельных участков:</w:t>
            </w:r>
          </w:p>
          <w:p w14:paraId="4354F8B8" w14:textId="77777777" w:rsidR="00FA0C51" w:rsidRPr="00B53F0B" w:rsidRDefault="00FA0C51" w:rsidP="00FA0C51">
            <w:pPr>
              <w:autoSpaceDE w:val="0"/>
              <w:autoSpaceDN w:val="0"/>
              <w:adjustRightInd w:val="0"/>
              <w:jc w:val="both"/>
              <w:rPr>
                <w:sz w:val="20"/>
                <w:szCs w:val="20"/>
                <w:lang w:eastAsia="ru-RU"/>
              </w:rPr>
            </w:pPr>
            <w:r w:rsidRPr="00B53F0B">
              <w:rPr>
                <w:sz w:val="20"/>
                <w:szCs w:val="20"/>
                <w:lang w:eastAsia="ru-RU"/>
              </w:rPr>
              <w:t>- минимальный – 1000 кв. м;</w:t>
            </w:r>
          </w:p>
          <w:p w14:paraId="2DD67FF7" w14:textId="77777777" w:rsidR="00FA0C51" w:rsidRPr="00B53F0B" w:rsidRDefault="00FA0C51" w:rsidP="00FA0C51">
            <w:pPr>
              <w:autoSpaceDE w:val="0"/>
              <w:autoSpaceDN w:val="0"/>
              <w:adjustRightInd w:val="0"/>
              <w:jc w:val="both"/>
              <w:rPr>
                <w:sz w:val="20"/>
                <w:szCs w:val="20"/>
                <w:lang w:eastAsia="ru-RU"/>
              </w:rPr>
            </w:pPr>
            <w:r w:rsidRPr="00B53F0B">
              <w:rPr>
                <w:sz w:val="20"/>
                <w:szCs w:val="20"/>
                <w:lang w:eastAsia="ru-RU"/>
              </w:rPr>
              <w:t>- максимальный – не подлежит установлению.</w:t>
            </w:r>
          </w:p>
          <w:p w14:paraId="18F7E765" w14:textId="77777777" w:rsidR="00F942D4" w:rsidRPr="00B53F0B" w:rsidRDefault="00FA0C51" w:rsidP="00FA0C51">
            <w:pPr>
              <w:autoSpaceDE w:val="0"/>
              <w:autoSpaceDN w:val="0"/>
              <w:adjustRightInd w:val="0"/>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65.</w:t>
            </w:r>
          </w:p>
        </w:tc>
        <w:tc>
          <w:tcPr>
            <w:tcW w:w="3642" w:type="dxa"/>
            <w:tcBorders>
              <w:top w:val="single" w:sz="4" w:space="0" w:color="auto"/>
              <w:left w:val="single" w:sz="4" w:space="0" w:color="auto"/>
              <w:bottom w:val="single" w:sz="4" w:space="0" w:color="auto"/>
              <w:right w:val="single" w:sz="4" w:space="0" w:color="auto"/>
            </w:tcBorders>
          </w:tcPr>
          <w:p w14:paraId="7974DE29" w14:textId="77777777" w:rsidR="00F942D4" w:rsidRPr="00B53F0B" w:rsidRDefault="00F942D4" w:rsidP="00F942D4">
            <w:pPr>
              <w:jc w:val="both"/>
              <w:rPr>
                <w:sz w:val="20"/>
                <w:szCs w:val="20"/>
                <w:lang w:eastAsia="ru-RU"/>
              </w:rPr>
            </w:pPr>
          </w:p>
        </w:tc>
      </w:tr>
    </w:tbl>
    <w:p w14:paraId="0FA40A66" w14:textId="77777777" w:rsidR="00715884" w:rsidRPr="00B53F0B" w:rsidRDefault="00715884" w:rsidP="00715884"/>
    <w:p w14:paraId="232FB7C9" w14:textId="77777777" w:rsidR="00A40F60" w:rsidRPr="00B53F0B" w:rsidRDefault="00A40F60" w:rsidP="00715884"/>
    <w:p w14:paraId="78AA4D7E" w14:textId="77777777" w:rsidR="007C5B3A" w:rsidRPr="00B53F0B" w:rsidRDefault="007C5B3A" w:rsidP="00715884"/>
    <w:p w14:paraId="386BD2CF" w14:textId="77777777" w:rsidR="00A40F60" w:rsidRPr="00B53F0B" w:rsidRDefault="00A40F60" w:rsidP="00715884"/>
    <w:p w14:paraId="1B8328BE" w14:textId="77777777" w:rsidR="00A40F60" w:rsidRPr="00B53F0B" w:rsidRDefault="00A40F60" w:rsidP="00715884"/>
    <w:p w14:paraId="11BEB6D3" w14:textId="77777777" w:rsidR="00715884" w:rsidRPr="00B53F0B" w:rsidRDefault="00715884" w:rsidP="00715884">
      <w:r w:rsidRPr="00B53F0B">
        <w:t>3. Вспомогательные виды и параметры разрешенного использования земельных участков и объектов капитального строительства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7284"/>
        <w:gridCol w:w="3642"/>
      </w:tblGrid>
      <w:tr w:rsidR="007C5B3A" w:rsidRPr="00B53F0B" w14:paraId="57A87863" w14:textId="77777777" w:rsidTr="00703618">
        <w:trPr>
          <w:trHeight w:val="420"/>
        </w:trPr>
        <w:tc>
          <w:tcPr>
            <w:tcW w:w="10925" w:type="dxa"/>
            <w:gridSpan w:val="2"/>
            <w:vAlign w:val="center"/>
          </w:tcPr>
          <w:p w14:paraId="5C788029" w14:textId="77777777" w:rsidR="007C5B3A" w:rsidRPr="00B53F0B" w:rsidRDefault="007C5B3A" w:rsidP="00372BB3">
            <w:pPr>
              <w:jc w:val="center"/>
              <w:rPr>
                <w:b/>
                <w:sz w:val="20"/>
                <w:szCs w:val="20"/>
                <w:lang w:eastAsia="ru-RU"/>
              </w:rPr>
            </w:pPr>
            <w:r w:rsidRPr="00B53F0B">
              <w:rPr>
                <w:b/>
                <w:sz w:val="20"/>
                <w:szCs w:val="20"/>
                <w:lang w:eastAsia="ru-RU"/>
              </w:rPr>
              <w:t>ВИДЫ ИСПОЛЬЗОВАНИЯ</w:t>
            </w:r>
          </w:p>
        </w:tc>
        <w:tc>
          <w:tcPr>
            <w:tcW w:w="3642" w:type="dxa"/>
            <w:vMerge w:val="restart"/>
            <w:vAlign w:val="center"/>
          </w:tcPr>
          <w:p w14:paraId="15D997FD" w14:textId="77777777" w:rsidR="007C5B3A" w:rsidRPr="00B53F0B" w:rsidRDefault="007C5B3A" w:rsidP="00372BB3">
            <w:pPr>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7F314C64" w14:textId="77777777" w:rsidTr="00703618">
        <w:trPr>
          <w:trHeight w:val="135"/>
        </w:trPr>
        <w:tc>
          <w:tcPr>
            <w:tcW w:w="3641" w:type="dxa"/>
            <w:vAlign w:val="center"/>
          </w:tcPr>
          <w:p w14:paraId="751F3FA2"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7284" w:type="dxa"/>
            <w:vAlign w:val="center"/>
          </w:tcPr>
          <w:p w14:paraId="4AD9299B"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vAlign w:val="center"/>
          </w:tcPr>
          <w:p w14:paraId="081DED9D" w14:textId="77777777" w:rsidR="007C5B3A" w:rsidRPr="00B53F0B" w:rsidRDefault="007C5B3A" w:rsidP="00372BB3">
            <w:pPr>
              <w:jc w:val="center"/>
              <w:rPr>
                <w:b/>
                <w:sz w:val="20"/>
                <w:szCs w:val="20"/>
                <w:lang w:eastAsia="ru-RU"/>
              </w:rPr>
            </w:pPr>
          </w:p>
        </w:tc>
      </w:tr>
      <w:tr w:rsidR="007C5B3A" w:rsidRPr="00B53F0B" w14:paraId="2BD68B5E" w14:textId="77777777" w:rsidTr="00703618">
        <w:trPr>
          <w:trHeight w:val="352"/>
        </w:trPr>
        <w:tc>
          <w:tcPr>
            <w:tcW w:w="3641" w:type="dxa"/>
          </w:tcPr>
          <w:p w14:paraId="214C868D" w14:textId="77777777" w:rsidR="007C5B3A" w:rsidRPr="00B53F0B" w:rsidRDefault="007C5B3A" w:rsidP="00372BB3">
            <w:pPr>
              <w:textAlignment w:val="baseline"/>
              <w:rPr>
                <w:sz w:val="20"/>
                <w:szCs w:val="20"/>
                <w:lang w:eastAsia="ru-RU"/>
              </w:rPr>
            </w:pPr>
            <w:r w:rsidRPr="00B53F0B">
              <w:rPr>
                <w:sz w:val="20"/>
                <w:szCs w:val="20"/>
                <w:lang w:eastAsia="ru-RU"/>
              </w:rPr>
              <w:t>Коммунальное обслуживание (3.1)</w:t>
            </w:r>
          </w:p>
        </w:tc>
        <w:tc>
          <w:tcPr>
            <w:tcW w:w="7284" w:type="dxa"/>
          </w:tcPr>
          <w:p w14:paraId="0FD28A32" w14:textId="77777777" w:rsidR="007C5B3A" w:rsidRPr="00B53F0B" w:rsidRDefault="007C5B3A" w:rsidP="00372BB3">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Pr>
          <w:p w14:paraId="1B0C51C5" w14:textId="77777777" w:rsidR="007C5B3A" w:rsidRPr="00B53F0B" w:rsidRDefault="007C5B3A" w:rsidP="00372BB3">
            <w:pPr>
              <w:jc w:val="both"/>
              <w:rPr>
                <w:sz w:val="20"/>
                <w:szCs w:val="20"/>
                <w:lang w:eastAsia="ru-RU"/>
              </w:rPr>
            </w:pPr>
            <w:r w:rsidRPr="00B53F0B">
              <w:rPr>
                <w:sz w:val="20"/>
                <w:szCs w:val="20"/>
                <w:lang w:eastAsia="ru-RU"/>
              </w:rPr>
              <w:t>Предельное количество этажей – до 2 надземных этажей.</w:t>
            </w:r>
          </w:p>
          <w:p w14:paraId="42A9AF7C" w14:textId="77777777" w:rsidR="007C5B3A" w:rsidRPr="00B53F0B" w:rsidRDefault="007C5B3A" w:rsidP="00372BB3">
            <w:pPr>
              <w:jc w:val="both"/>
              <w:rPr>
                <w:sz w:val="20"/>
                <w:szCs w:val="20"/>
                <w:lang w:eastAsia="ru-RU"/>
              </w:rPr>
            </w:pPr>
            <w:r w:rsidRPr="00B53F0B">
              <w:rPr>
                <w:sz w:val="20"/>
                <w:szCs w:val="20"/>
                <w:lang w:eastAsia="ru-RU"/>
              </w:rPr>
              <w:t>Минимальные отступы от границ земельного участка – 0,5 м.</w:t>
            </w:r>
          </w:p>
          <w:p w14:paraId="02BDF560" w14:textId="77777777" w:rsidR="007C5B3A" w:rsidRPr="00B53F0B" w:rsidRDefault="007C5B3A" w:rsidP="00372BB3">
            <w:pPr>
              <w:jc w:val="both"/>
              <w:rPr>
                <w:sz w:val="20"/>
                <w:szCs w:val="20"/>
                <w:lang w:eastAsia="ru-RU"/>
              </w:rPr>
            </w:pPr>
            <w:r w:rsidRPr="00B53F0B">
              <w:rPr>
                <w:sz w:val="20"/>
                <w:szCs w:val="20"/>
                <w:lang w:eastAsia="ru-RU"/>
              </w:rPr>
              <w:t>Размеры земельных участков не подлежат установлению.</w:t>
            </w:r>
          </w:p>
          <w:p w14:paraId="4C7B28BC" w14:textId="77777777" w:rsidR="007C5B3A" w:rsidRPr="00B53F0B" w:rsidRDefault="007C5B3A" w:rsidP="00372BB3">
            <w:pPr>
              <w:jc w:val="both"/>
              <w:rPr>
                <w:sz w:val="20"/>
                <w:szCs w:val="20"/>
                <w:lang w:eastAsia="ru-RU"/>
              </w:rPr>
            </w:pPr>
            <w:r w:rsidRPr="00B53F0B">
              <w:rPr>
                <w:sz w:val="20"/>
                <w:szCs w:val="20"/>
                <w:lang w:eastAsia="ru-RU"/>
              </w:rPr>
              <w:lastRenderedPageBreak/>
              <w:t>Максимальный процент застройки в границах земельного участка не подлежит установлению</w:t>
            </w:r>
          </w:p>
        </w:tc>
      </w:tr>
      <w:tr w:rsidR="007C5B3A" w:rsidRPr="00B53F0B" w14:paraId="5AD37C04" w14:textId="77777777" w:rsidTr="00703618">
        <w:trPr>
          <w:trHeight w:val="352"/>
        </w:trPr>
        <w:tc>
          <w:tcPr>
            <w:tcW w:w="3641" w:type="dxa"/>
          </w:tcPr>
          <w:p w14:paraId="60AD622C" w14:textId="77777777" w:rsidR="007C5B3A" w:rsidRPr="00B53F0B" w:rsidRDefault="007C5B3A" w:rsidP="00372BB3">
            <w:pPr>
              <w:textAlignment w:val="baseline"/>
              <w:rPr>
                <w:sz w:val="20"/>
                <w:szCs w:val="20"/>
                <w:lang w:eastAsia="ru-RU"/>
              </w:rPr>
            </w:pPr>
            <w:r w:rsidRPr="00B53F0B">
              <w:rPr>
                <w:sz w:val="20"/>
                <w:szCs w:val="20"/>
                <w:lang w:eastAsia="ru-RU"/>
              </w:rPr>
              <w:t>Предоставление коммунальных услуг (3.1.1)</w:t>
            </w:r>
          </w:p>
        </w:tc>
        <w:tc>
          <w:tcPr>
            <w:tcW w:w="7284" w:type="dxa"/>
          </w:tcPr>
          <w:p w14:paraId="769C27B2" w14:textId="77777777" w:rsidR="007C5B3A" w:rsidRPr="00B53F0B" w:rsidRDefault="007C5B3A" w:rsidP="00372BB3">
            <w:pPr>
              <w:textAlignment w:val="baseline"/>
              <w:rPr>
                <w:sz w:val="20"/>
                <w:szCs w:val="20"/>
                <w:lang w:eastAsia="ru-RU"/>
              </w:rPr>
            </w:pPr>
            <w:r w:rsidRPr="00B53F0B">
              <w:rPr>
                <w:sz w:val="20"/>
                <w:szCs w:val="20"/>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w:t>
            </w:r>
            <w:r w:rsidRPr="00B53F0B">
              <w:rPr>
                <w:sz w:val="20"/>
                <w:szCs w:val="20"/>
                <w:lang w:eastAsia="ru-RU"/>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vMerge/>
          </w:tcPr>
          <w:p w14:paraId="5FABBF37" w14:textId="77777777" w:rsidR="007C5B3A" w:rsidRPr="00B53F0B" w:rsidRDefault="007C5B3A" w:rsidP="00372BB3">
            <w:pPr>
              <w:jc w:val="both"/>
              <w:rPr>
                <w:sz w:val="20"/>
                <w:szCs w:val="20"/>
                <w:lang w:eastAsia="ru-RU"/>
              </w:rPr>
            </w:pPr>
          </w:p>
        </w:tc>
      </w:tr>
      <w:tr w:rsidR="007C5B3A" w:rsidRPr="00B53F0B" w14:paraId="3AB667EB" w14:textId="77777777" w:rsidTr="00703618">
        <w:trPr>
          <w:trHeight w:val="352"/>
        </w:trPr>
        <w:tc>
          <w:tcPr>
            <w:tcW w:w="3641" w:type="dxa"/>
          </w:tcPr>
          <w:p w14:paraId="7E4999E3" w14:textId="77777777" w:rsidR="007C5B3A" w:rsidRPr="00B53F0B" w:rsidRDefault="007C5B3A" w:rsidP="00372BB3">
            <w:pPr>
              <w:textAlignment w:val="baseline"/>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7284" w:type="dxa"/>
          </w:tcPr>
          <w:p w14:paraId="68A1A401" w14:textId="77777777" w:rsidR="007C5B3A" w:rsidRPr="00B53F0B" w:rsidRDefault="007C5B3A" w:rsidP="00372BB3">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Pr>
          <w:p w14:paraId="1C1DB506" w14:textId="77777777" w:rsidR="007C5B3A" w:rsidRPr="00B53F0B" w:rsidRDefault="007C5B3A" w:rsidP="00372BB3">
            <w:pPr>
              <w:jc w:val="both"/>
              <w:rPr>
                <w:sz w:val="20"/>
                <w:szCs w:val="20"/>
                <w:lang w:eastAsia="ru-RU"/>
              </w:rPr>
            </w:pPr>
          </w:p>
        </w:tc>
      </w:tr>
      <w:tr w:rsidR="007C5B3A" w:rsidRPr="00B53F0B" w14:paraId="6BE2E92B" w14:textId="77777777" w:rsidTr="00703618">
        <w:trPr>
          <w:trHeight w:val="351"/>
        </w:trPr>
        <w:tc>
          <w:tcPr>
            <w:tcW w:w="3641" w:type="dxa"/>
          </w:tcPr>
          <w:p w14:paraId="02BD79D1" w14:textId="77777777" w:rsidR="007C5B3A" w:rsidRPr="00B53F0B" w:rsidRDefault="007C5B3A" w:rsidP="00372BB3">
            <w:pPr>
              <w:jc w:val="both"/>
              <w:rPr>
                <w:sz w:val="20"/>
                <w:szCs w:val="20"/>
                <w:lang w:eastAsia="ru-RU"/>
              </w:rPr>
            </w:pPr>
            <w:r w:rsidRPr="00B53F0B">
              <w:rPr>
                <w:sz w:val="20"/>
                <w:szCs w:val="20"/>
                <w:lang w:eastAsia="ru-RU"/>
              </w:rPr>
              <w:t>Земельные участки (территории) общего пользования (12.0)</w:t>
            </w:r>
          </w:p>
        </w:tc>
        <w:tc>
          <w:tcPr>
            <w:tcW w:w="7284" w:type="dxa"/>
          </w:tcPr>
          <w:p w14:paraId="39F6F96E" w14:textId="77777777" w:rsidR="007C5B3A" w:rsidRPr="00B53F0B" w:rsidRDefault="007C5B3A" w:rsidP="00372BB3">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Pr>
          <w:p w14:paraId="52CBB4C6" w14:textId="77777777" w:rsidR="007C5B3A" w:rsidRPr="00B53F0B" w:rsidRDefault="007C5B3A" w:rsidP="00372BB3">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C5B3A" w:rsidRPr="00B53F0B" w14:paraId="3B4C643B" w14:textId="77777777" w:rsidTr="00703618">
        <w:trPr>
          <w:trHeight w:val="351"/>
        </w:trPr>
        <w:tc>
          <w:tcPr>
            <w:tcW w:w="3641" w:type="dxa"/>
          </w:tcPr>
          <w:p w14:paraId="7B17FD45" w14:textId="77777777" w:rsidR="007C5B3A" w:rsidRPr="00B53F0B" w:rsidRDefault="007C5B3A" w:rsidP="00372BB3">
            <w:pPr>
              <w:jc w:val="both"/>
              <w:rPr>
                <w:sz w:val="20"/>
                <w:szCs w:val="20"/>
                <w:lang w:eastAsia="ru-RU"/>
              </w:rPr>
            </w:pPr>
            <w:r w:rsidRPr="00B53F0B">
              <w:rPr>
                <w:sz w:val="20"/>
                <w:szCs w:val="20"/>
                <w:lang w:eastAsia="ru-RU"/>
              </w:rPr>
              <w:t>Улично-дорожная сеть (12.0.1)</w:t>
            </w:r>
          </w:p>
        </w:tc>
        <w:tc>
          <w:tcPr>
            <w:tcW w:w="7284" w:type="dxa"/>
          </w:tcPr>
          <w:p w14:paraId="625C3A93" w14:textId="77777777" w:rsidR="007C5B3A" w:rsidRPr="00B53F0B" w:rsidRDefault="007C5B3A" w:rsidP="00372BB3">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Pr>
          <w:p w14:paraId="073FF2A5" w14:textId="77777777" w:rsidR="007C5B3A" w:rsidRPr="00B53F0B" w:rsidRDefault="007C5B3A" w:rsidP="00372BB3">
            <w:pPr>
              <w:jc w:val="both"/>
              <w:rPr>
                <w:sz w:val="20"/>
                <w:szCs w:val="20"/>
                <w:lang w:eastAsia="ru-RU"/>
              </w:rPr>
            </w:pPr>
          </w:p>
        </w:tc>
      </w:tr>
      <w:tr w:rsidR="007C5B3A" w:rsidRPr="00B53F0B" w14:paraId="59239626" w14:textId="77777777" w:rsidTr="00703618">
        <w:trPr>
          <w:trHeight w:val="351"/>
        </w:trPr>
        <w:tc>
          <w:tcPr>
            <w:tcW w:w="3641" w:type="dxa"/>
          </w:tcPr>
          <w:p w14:paraId="7CADFF6D" w14:textId="77777777" w:rsidR="007C5B3A" w:rsidRPr="00B53F0B" w:rsidRDefault="007C5B3A" w:rsidP="00372BB3">
            <w:pPr>
              <w:jc w:val="both"/>
              <w:rPr>
                <w:sz w:val="20"/>
                <w:szCs w:val="20"/>
                <w:lang w:eastAsia="ru-RU"/>
              </w:rPr>
            </w:pPr>
            <w:r w:rsidRPr="00B53F0B">
              <w:rPr>
                <w:sz w:val="20"/>
                <w:szCs w:val="20"/>
                <w:lang w:eastAsia="ru-RU"/>
              </w:rPr>
              <w:t>Благоустройство территории (12.0.2)</w:t>
            </w:r>
          </w:p>
        </w:tc>
        <w:tc>
          <w:tcPr>
            <w:tcW w:w="7284" w:type="dxa"/>
          </w:tcPr>
          <w:p w14:paraId="3A2CEA31" w14:textId="77777777" w:rsidR="007C5B3A" w:rsidRPr="00B53F0B" w:rsidRDefault="007C5B3A" w:rsidP="00372BB3">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Pr>
          <w:p w14:paraId="68211B5C" w14:textId="77777777" w:rsidR="007C5B3A" w:rsidRPr="00B53F0B" w:rsidRDefault="007C5B3A" w:rsidP="00372BB3">
            <w:pPr>
              <w:jc w:val="both"/>
              <w:rPr>
                <w:sz w:val="20"/>
                <w:szCs w:val="20"/>
                <w:lang w:eastAsia="ru-RU"/>
              </w:rPr>
            </w:pPr>
          </w:p>
        </w:tc>
      </w:tr>
    </w:tbl>
    <w:p w14:paraId="45442811" w14:textId="77777777" w:rsidR="00715884" w:rsidRPr="00B53F0B" w:rsidRDefault="00715884" w:rsidP="00715884"/>
    <w:p w14:paraId="62C1DC1B" w14:textId="77777777" w:rsidR="00B33AA1" w:rsidRPr="00B53F0B" w:rsidRDefault="00A40F60" w:rsidP="006D04C9">
      <w:pPr>
        <w:keepNext/>
        <w:spacing w:before="240" w:after="240"/>
        <w:jc w:val="both"/>
        <w:outlineLvl w:val="0"/>
        <w:rPr>
          <w:rFonts w:cs="Arial"/>
          <w:b/>
          <w:bCs/>
          <w:i/>
          <w:iCs/>
          <w:sz w:val="28"/>
          <w:szCs w:val="28"/>
        </w:rPr>
      </w:pPr>
      <w:r w:rsidRPr="00B53F0B">
        <w:rPr>
          <w:rFonts w:cs="Arial"/>
          <w:b/>
          <w:bCs/>
          <w:i/>
          <w:iCs/>
          <w:sz w:val="28"/>
          <w:szCs w:val="28"/>
        </w:rPr>
        <w:br w:type="page"/>
      </w:r>
      <w:bookmarkStart w:id="113" w:name="_Toc22547270"/>
      <w:r w:rsidR="00B33AA1" w:rsidRPr="00B53F0B">
        <w:rPr>
          <w:rFonts w:cs="Arial"/>
          <w:b/>
          <w:bCs/>
          <w:i/>
          <w:iCs/>
          <w:sz w:val="28"/>
          <w:szCs w:val="28"/>
        </w:rPr>
        <w:lastRenderedPageBreak/>
        <w:t xml:space="preserve">Статья </w:t>
      </w:r>
      <w:r w:rsidR="00AE7014" w:rsidRPr="00B53F0B">
        <w:rPr>
          <w:rFonts w:cs="Arial"/>
          <w:b/>
          <w:bCs/>
          <w:i/>
          <w:iCs/>
          <w:sz w:val="28"/>
          <w:szCs w:val="28"/>
        </w:rPr>
        <w:t>30</w:t>
      </w:r>
      <w:r w:rsidR="00B33AA1" w:rsidRPr="00B53F0B">
        <w:rPr>
          <w:rFonts w:cs="Arial"/>
          <w:b/>
          <w:bCs/>
          <w:i/>
          <w:iCs/>
          <w:sz w:val="28"/>
          <w:szCs w:val="28"/>
        </w:rPr>
        <w:t>. «</w:t>
      </w:r>
      <w:r w:rsidR="00715884" w:rsidRPr="00B53F0B">
        <w:rPr>
          <w:rFonts w:cs="Arial"/>
          <w:b/>
          <w:bCs/>
          <w:i/>
          <w:iCs/>
          <w:sz w:val="28"/>
          <w:szCs w:val="28"/>
        </w:rPr>
        <w:t>Сх-3</w:t>
      </w:r>
      <w:r w:rsidR="00B33AA1" w:rsidRPr="00B53F0B">
        <w:rPr>
          <w:rFonts w:cs="Arial"/>
          <w:b/>
          <w:bCs/>
          <w:i/>
          <w:iCs/>
          <w:sz w:val="28"/>
          <w:szCs w:val="28"/>
        </w:rPr>
        <w:t xml:space="preserve">». </w:t>
      </w:r>
      <w:bookmarkEnd w:id="113"/>
      <w:r w:rsidR="009F1BF9" w:rsidRPr="00B53F0B">
        <w:rPr>
          <w:rFonts w:cs="Arial"/>
          <w:b/>
          <w:bCs/>
          <w:i/>
          <w:iCs/>
          <w:sz w:val="28"/>
          <w:szCs w:val="28"/>
        </w:rPr>
        <w:t>Зона, предназначенная для ведения садового хозяйства</w:t>
      </w:r>
    </w:p>
    <w:p w14:paraId="4225E009" w14:textId="77777777" w:rsidR="00715884" w:rsidRPr="00B53F0B" w:rsidRDefault="00715884" w:rsidP="00715884">
      <w:r w:rsidRPr="00B53F0B">
        <w:t>1. Основные виды и параметры разрешенного использования земельных участков и объектов капитального строительства</w:t>
      </w:r>
    </w:p>
    <w:tbl>
      <w:tblPr>
        <w:tblW w:w="145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41"/>
        <w:gridCol w:w="7240"/>
        <w:gridCol w:w="3642"/>
      </w:tblGrid>
      <w:tr w:rsidR="007C5B3A" w:rsidRPr="00B53F0B" w14:paraId="39C22AC6" w14:textId="77777777" w:rsidTr="00703618">
        <w:trPr>
          <w:trHeight w:val="330"/>
        </w:trPr>
        <w:tc>
          <w:tcPr>
            <w:tcW w:w="10881" w:type="dxa"/>
            <w:gridSpan w:val="2"/>
            <w:tcBorders>
              <w:top w:val="single" w:sz="4" w:space="0" w:color="auto"/>
              <w:left w:val="single" w:sz="4" w:space="0" w:color="auto"/>
              <w:bottom w:val="single" w:sz="4" w:space="0" w:color="auto"/>
              <w:right w:val="single" w:sz="4" w:space="0" w:color="auto"/>
            </w:tcBorders>
            <w:vAlign w:val="center"/>
          </w:tcPr>
          <w:p w14:paraId="42108625" w14:textId="77777777" w:rsidR="007C5B3A" w:rsidRPr="00B53F0B" w:rsidRDefault="007C5B3A" w:rsidP="00372BB3">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0EF72138" w14:textId="77777777" w:rsidR="007C5B3A" w:rsidRPr="00B53F0B" w:rsidRDefault="007C5B3A" w:rsidP="00372BB3">
            <w:pPr>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277E4B43" w14:textId="77777777" w:rsidTr="00703618">
        <w:trPr>
          <w:trHeight w:val="210"/>
        </w:trPr>
        <w:tc>
          <w:tcPr>
            <w:tcW w:w="3641" w:type="dxa"/>
            <w:tcBorders>
              <w:top w:val="single" w:sz="4" w:space="0" w:color="auto"/>
              <w:left w:val="single" w:sz="4" w:space="0" w:color="auto"/>
              <w:bottom w:val="single" w:sz="4" w:space="0" w:color="auto"/>
              <w:right w:val="single" w:sz="4" w:space="0" w:color="auto"/>
            </w:tcBorders>
            <w:vAlign w:val="center"/>
          </w:tcPr>
          <w:p w14:paraId="68EFC811"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7240" w:type="dxa"/>
            <w:tcBorders>
              <w:top w:val="single" w:sz="4" w:space="0" w:color="auto"/>
              <w:left w:val="single" w:sz="4" w:space="0" w:color="auto"/>
              <w:bottom w:val="single" w:sz="4" w:space="0" w:color="auto"/>
              <w:right w:val="single" w:sz="4" w:space="0" w:color="auto"/>
            </w:tcBorders>
            <w:vAlign w:val="center"/>
          </w:tcPr>
          <w:p w14:paraId="51DB21B8"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5EA97F1C" w14:textId="77777777" w:rsidR="007C5B3A" w:rsidRPr="00B53F0B" w:rsidRDefault="007C5B3A" w:rsidP="00372BB3">
            <w:pPr>
              <w:jc w:val="center"/>
              <w:rPr>
                <w:b/>
                <w:sz w:val="20"/>
                <w:szCs w:val="20"/>
                <w:lang w:eastAsia="ru-RU"/>
              </w:rPr>
            </w:pPr>
          </w:p>
        </w:tc>
      </w:tr>
      <w:tr w:rsidR="007C5B3A" w:rsidRPr="00B53F0B" w14:paraId="26031FCA" w14:textId="77777777" w:rsidTr="00703618">
        <w:tc>
          <w:tcPr>
            <w:tcW w:w="3641" w:type="dxa"/>
            <w:tcBorders>
              <w:top w:val="single" w:sz="4" w:space="0" w:color="auto"/>
              <w:left w:val="single" w:sz="4" w:space="0" w:color="auto"/>
              <w:bottom w:val="single" w:sz="4" w:space="0" w:color="auto"/>
              <w:right w:val="single" w:sz="4" w:space="0" w:color="auto"/>
            </w:tcBorders>
          </w:tcPr>
          <w:p w14:paraId="331A0702" w14:textId="77777777" w:rsidR="007C5B3A" w:rsidRPr="00B53F0B" w:rsidRDefault="007C5B3A" w:rsidP="00FA0C51">
            <w:pPr>
              <w:textAlignment w:val="baseline"/>
              <w:rPr>
                <w:sz w:val="20"/>
                <w:szCs w:val="20"/>
                <w:lang w:eastAsia="ru-RU"/>
              </w:rPr>
            </w:pPr>
            <w:r w:rsidRPr="00B53F0B">
              <w:rPr>
                <w:sz w:val="20"/>
                <w:szCs w:val="20"/>
                <w:lang w:eastAsia="ru-RU"/>
              </w:rPr>
              <w:t>Земельные участки общего назначения (13.0)</w:t>
            </w:r>
          </w:p>
        </w:tc>
        <w:tc>
          <w:tcPr>
            <w:tcW w:w="7240" w:type="dxa"/>
            <w:tcBorders>
              <w:top w:val="single" w:sz="4" w:space="0" w:color="auto"/>
              <w:left w:val="single" w:sz="4" w:space="0" w:color="auto"/>
              <w:bottom w:val="single" w:sz="4" w:space="0" w:color="auto"/>
              <w:right w:val="single" w:sz="4" w:space="0" w:color="auto"/>
            </w:tcBorders>
          </w:tcPr>
          <w:p w14:paraId="088B9E03" w14:textId="77777777" w:rsidR="007C5B3A" w:rsidRPr="00B53F0B" w:rsidRDefault="007C5B3A" w:rsidP="00FA0C51">
            <w:pPr>
              <w:textAlignment w:val="baseline"/>
              <w:rPr>
                <w:sz w:val="20"/>
                <w:szCs w:val="20"/>
                <w:lang w:eastAsia="ru-RU"/>
              </w:rPr>
            </w:pPr>
            <w:r w:rsidRPr="00B53F0B">
              <w:rPr>
                <w:sz w:val="20"/>
                <w:szCs w:val="20"/>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642" w:type="dxa"/>
            <w:tcBorders>
              <w:top w:val="single" w:sz="4" w:space="0" w:color="auto"/>
              <w:left w:val="single" w:sz="4" w:space="0" w:color="auto"/>
              <w:bottom w:val="single" w:sz="4" w:space="0" w:color="auto"/>
              <w:right w:val="single" w:sz="4" w:space="0" w:color="auto"/>
            </w:tcBorders>
          </w:tcPr>
          <w:p w14:paraId="6F399B19" w14:textId="77777777" w:rsidR="007C5B3A" w:rsidRPr="00B53F0B" w:rsidRDefault="007C5B3A" w:rsidP="00FA0C51">
            <w:pPr>
              <w:jc w:val="both"/>
              <w:rPr>
                <w:sz w:val="20"/>
                <w:szCs w:val="20"/>
                <w:lang w:eastAsia="ru-RU"/>
              </w:rPr>
            </w:pPr>
            <w:r w:rsidRPr="00B53F0B">
              <w:rPr>
                <w:sz w:val="20"/>
                <w:szCs w:val="20"/>
                <w:lang w:eastAsia="ru-RU"/>
              </w:rPr>
              <w:t>Предельное количество этажей – до 2 надземных этажей.</w:t>
            </w:r>
          </w:p>
          <w:p w14:paraId="10000F43" w14:textId="77777777" w:rsidR="007C5B3A" w:rsidRPr="00B53F0B" w:rsidRDefault="007C5B3A" w:rsidP="00FA0C51">
            <w:pPr>
              <w:jc w:val="both"/>
              <w:rPr>
                <w:sz w:val="20"/>
                <w:szCs w:val="20"/>
                <w:lang w:eastAsia="ru-RU"/>
              </w:rPr>
            </w:pPr>
            <w:r w:rsidRPr="00B53F0B">
              <w:rPr>
                <w:sz w:val="20"/>
                <w:szCs w:val="20"/>
                <w:lang w:eastAsia="ru-RU"/>
              </w:rPr>
              <w:t>Минимальный отступ от границы земельного участка – 3 м.</w:t>
            </w:r>
          </w:p>
          <w:p w14:paraId="6D563682" w14:textId="77777777" w:rsidR="007C5B3A" w:rsidRPr="00B53F0B" w:rsidRDefault="007C5B3A" w:rsidP="00FA0C51">
            <w:pPr>
              <w:jc w:val="both"/>
              <w:rPr>
                <w:sz w:val="20"/>
                <w:szCs w:val="20"/>
                <w:lang w:eastAsia="ru-RU"/>
              </w:rPr>
            </w:pPr>
            <w:r w:rsidRPr="00B53F0B">
              <w:rPr>
                <w:sz w:val="20"/>
                <w:szCs w:val="20"/>
                <w:lang w:eastAsia="ru-RU"/>
              </w:rPr>
              <w:t>Размеры земельных участков:</w:t>
            </w:r>
          </w:p>
          <w:p w14:paraId="1F7609C5" w14:textId="77777777" w:rsidR="007C5B3A" w:rsidRPr="00B53F0B" w:rsidRDefault="007C5B3A" w:rsidP="00FA0C51">
            <w:pPr>
              <w:jc w:val="both"/>
              <w:rPr>
                <w:sz w:val="20"/>
                <w:szCs w:val="20"/>
                <w:lang w:eastAsia="ru-RU"/>
              </w:rPr>
            </w:pPr>
            <w:r w:rsidRPr="00B53F0B">
              <w:rPr>
                <w:sz w:val="20"/>
                <w:szCs w:val="20"/>
                <w:lang w:eastAsia="ru-RU"/>
              </w:rPr>
              <w:t>- минимальный – 300;</w:t>
            </w:r>
          </w:p>
          <w:p w14:paraId="0E619DD1" w14:textId="77777777" w:rsidR="007C5B3A" w:rsidRPr="00B53F0B" w:rsidRDefault="007C5B3A" w:rsidP="00FA0C51">
            <w:pPr>
              <w:jc w:val="both"/>
              <w:rPr>
                <w:sz w:val="20"/>
                <w:szCs w:val="20"/>
                <w:lang w:eastAsia="ru-RU"/>
              </w:rPr>
            </w:pPr>
            <w:r w:rsidRPr="00B53F0B">
              <w:rPr>
                <w:sz w:val="20"/>
                <w:szCs w:val="20"/>
                <w:lang w:eastAsia="ru-RU"/>
              </w:rPr>
              <w:t>- максимальный – 1500.</w:t>
            </w:r>
          </w:p>
          <w:p w14:paraId="51F006D5" w14:textId="77777777" w:rsidR="007C5B3A" w:rsidRPr="00B53F0B" w:rsidRDefault="007C5B3A" w:rsidP="00FA0C51">
            <w:pPr>
              <w:jc w:val="both"/>
              <w:rPr>
                <w:sz w:val="20"/>
                <w:szCs w:val="20"/>
                <w:lang w:eastAsia="ru-RU"/>
              </w:rPr>
            </w:pPr>
            <w:r w:rsidRPr="00B53F0B">
              <w:rPr>
                <w:sz w:val="20"/>
                <w:szCs w:val="20"/>
                <w:lang w:eastAsia="ru-RU"/>
              </w:rPr>
              <w:t xml:space="preserve">Максимальный процент застройки </w:t>
            </w:r>
          </w:p>
          <w:p w14:paraId="00430428" w14:textId="77777777" w:rsidR="007C5B3A" w:rsidRPr="00B53F0B" w:rsidRDefault="007C5B3A" w:rsidP="00FA0C51">
            <w:pPr>
              <w:jc w:val="both"/>
              <w:rPr>
                <w:sz w:val="20"/>
                <w:szCs w:val="20"/>
                <w:lang w:eastAsia="ru-RU"/>
              </w:rPr>
            </w:pPr>
            <w:r w:rsidRPr="00B53F0B">
              <w:rPr>
                <w:sz w:val="20"/>
                <w:szCs w:val="20"/>
                <w:lang w:eastAsia="ru-RU"/>
              </w:rPr>
              <w:t>зданиями и сооружениями в границах земельного участка – 20.</w:t>
            </w:r>
          </w:p>
        </w:tc>
      </w:tr>
      <w:tr w:rsidR="00896DC5" w:rsidRPr="00B53F0B" w14:paraId="06D91CB4" w14:textId="77777777" w:rsidTr="00703618">
        <w:tc>
          <w:tcPr>
            <w:tcW w:w="3641" w:type="dxa"/>
            <w:tcBorders>
              <w:top w:val="single" w:sz="4" w:space="0" w:color="auto"/>
              <w:left w:val="single" w:sz="4" w:space="0" w:color="auto"/>
              <w:bottom w:val="single" w:sz="4" w:space="0" w:color="auto"/>
              <w:right w:val="single" w:sz="4" w:space="0" w:color="auto"/>
            </w:tcBorders>
          </w:tcPr>
          <w:p w14:paraId="60E75722" w14:textId="77777777" w:rsidR="00896DC5" w:rsidRPr="00B53F0B" w:rsidRDefault="00896DC5" w:rsidP="00896DC5">
            <w:pPr>
              <w:textAlignment w:val="baseline"/>
              <w:rPr>
                <w:sz w:val="20"/>
                <w:szCs w:val="20"/>
                <w:lang w:eastAsia="ru-RU"/>
              </w:rPr>
            </w:pPr>
            <w:r w:rsidRPr="00B53F0B">
              <w:rPr>
                <w:sz w:val="20"/>
                <w:szCs w:val="20"/>
                <w:lang w:eastAsia="ru-RU"/>
              </w:rPr>
              <w:t>Ведение огородничества (13.1)</w:t>
            </w:r>
          </w:p>
        </w:tc>
        <w:tc>
          <w:tcPr>
            <w:tcW w:w="7240" w:type="dxa"/>
            <w:tcBorders>
              <w:top w:val="single" w:sz="4" w:space="0" w:color="auto"/>
              <w:left w:val="single" w:sz="4" w:space="0" w:color="auto"/>
              <w:bottom w:val="single" w:sz="4" w:space="0" w:color="auto"/>
              <w:right w:val="single" w:sz="4" w:space="0" w:color="auto"/>
            </w:tcBorders>
          </w:tcPr>
          <w:p w14:paraId="260697E8" w14:textId="77777777" w:rsidR="00896DC5" w:rsidRPr="00B53F0B" w:rsidRDefault="00896DC5" w:rsidP="00896DC5">
            <w:pPr>
              <w:textAlignment w:val="baseline"/>
              <w:rPr>
                <w:sz w:val="20"/>
                <w:szCs w:val="20"/>
                <w:lang w:eastAsia="ru-RU"/>
              </w:rPr>
            </w:pPr>
            <w:r w:rsidRPr="00B53F0B">
              <w:rPr>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642" w:type="dxa"/>
            <w:tcBorders>
              <w:top w:val="single" w:sz="4" w:space="0" w:color="auto"/>
              <w:left w:val="single" w:sz="4" w:space="0" w:color="auto"/>
              <w:bottom w:val="single" w:sz="4" w:space="0" w:color="auto"/>
              <w:right w:val="single" w:sz="4" w:space="0" w:color="auto"/>
            </w:tcBorders>
          </w:tcPr>
          <w:p w14:paraId="65FE6FFA" w14:textId="77777777" w:rsidR="00896DC5" w:rsidRPr="00B53F0B" w:rsidRDefault="00896DC5" w:rsidP="00896DC5">
            <w:pPr>
              <w:jc w:val="both"/>
              <w:rPr>
                <w:sz w:val="20"/>
                <w:szCs w:val="20"/>
                <w:lang w:eastAsia="ru-RU"/>
              </w:rPr>
            </w:pPr>
            <w:r w:rsidRPr="00B53F0B">
              <w:rPr>
                <w:sz w:val="20"/>
                <w:szCs w:val="20"/>
                <w:lang w:eastAsia="ru-RU"/>
              </w:rPr>
              <w:t>Предельное количество этажей – до 2 надземных этажей.</w:t>
            </w:r>
          </w:p>
          <w:p w14:paraId="6D1ABBB5" w14:textId="77777777" w:rsidR="00896DC5" w:rsidRPr="00B53F0B" w:rsidRDefault="00896DC5" w:rsidP="00896DC5">
            <w:pPr>
              <w:jc w:val="both"/>
              <w:rPr>
                <w:sz w:val="20"/>
                <w:szCs w:val="20"/>
                <w:lang w:eastAsia="ru-RU"/>
              </w:rPr>
            </w:pPr>
            <w:r w:rsidRPr="00B53F0B">
              <w:rPr>
                <w:sz w:val="20"/>
                <w:szCs w:val="20"/>
                <w:lang w:eastAsia="ru-RU"/>
              </w:rPr>
              <w:t>Предельная высота зданий, строений, сооружений – 6 м.</w:t>
            </w:r>
          </w:p>
          <w:p w14:paraId="35A0128E" w14:textId="77777777" w:rsidR="00896DC5" w:rsidRPr="00B53F0B" w:rsidRDefault="00896DC5" w:rsidP="00896DC5">
            <w:pPr>
              <w:jc w:val="both"/>
              <w:rPr>
                <w:sz w:val="20"/>
                <w:szCs w:val="20"/>
                <w:lang w:eastAsia="ru-RU"/>
              </w:rPr>
            </w:pPr>
            <w:r w:rsidRPr="00B53F0B">
              <w:rPr>
                <w:sz w:val="20"/>
                <w:szCs w:val="20"/>
                <w:lang w:eastAsia="ru-RU"/>
              </w:rPr>
              <w:t>Минимальный отступ от границы земельного участка – 3 м.</w:t>
            </w:r>
          </w:p>
          <w:p w14:paraId="58F4988B" w14:textId="77777777" w:rsidR="00896DC5" w:rsidRPr="00B53F0B" w:rsidRDefault="00896DC5" w:rsidP="00896DC5">
            <w:pPr>
              <w:jc w:val="both"/>
              <w:rPr>
                <w:sz w:val="20"/>
                <w:szCs w:val="20"/>
                <w:lang w:eastAsia="ru-RU"/>
              </w:rPr>
            </w:pPr>
            <w:r w:rsidRPr="00B53F0B">
              <w:rPr>
                <w:sz w:val="20"/>
                <w:szCs w:val="20"/>
                <w:lang w:eastAsia="ru-RU"/>
              </w:rPr>
              <w:t>Размеры земельных участков:</w:t>
            </w:r>
          </w:p>
          <w:p w14:paraId="3A8CE6DC" w14:textId="77777777" w:rsidR="00896DC5" w:rsidRPr="00B53F0B" w:rsidRDefault="00896DC5" w:rsidP="00896DC5">
            <w:pPr>
              <w:jc w:val="both"/>
              <w:rPr>
                <w:sz w:val="20"/>
                <w:szCs w:val="20"/>
                <w:lang w:eastAsia="ru-RU"/>
              </w:rPr>
            </w:pPr>
            <w:r w:rsidRPr="00B53F0B">
              <w:rPr>
                <w:sz w:val="20"/>
                <w:szCs w:val="20"/>
                <w:lang w:eastAsia="ru-RU"/>
              </w:rPr>
              <w:t>- минимальный – 300;</w:t>
            </w:r>
          </w:p>
          <w:p w14:paraId="4A816202" w14:textId="77777777" w:rsidR="00896DC5" w:rsidRPr="00B53F0B" w:rsidRDefault="00896DC5" w:rsidP="00896DC5">
            <w:pPr>
              <w:jc w:val="both"/>
              <w:rPr>
                <w:sz w:val="20"/>
                <w:szCs w:val="20"/>
                <w:lang w:eastAsia="ru-RU"/>
              </w:rPr>
            </w:pPr>
            <w:r w:rsidRPr="00B53F0B">
              <w:rPr>
                <w:sz w:val="20"/>
                <w:szCs w:val="20"/>
                <w:lang w:eastAsia="ru-RU"/>
              </w:rPr>
              <w:t>- максимальный – 1500.</w:t>
            </w:r>
          </w:p>
          <w:p w14:paraId="6099C9A1" w14:textId="77777777" w:rsidR="00896DC5" w:rsidRPr="00B53F0B" w:rsidRDefault="00896DC5" w:rsidP="00896DC5">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20.</w:t>
            </w:r>
          </w:p>
        </w:tc>
      </w:tr>
      <w:tr w:rsidR="00896DC5" w:rsidRPr="00B53F0B" w14:paraId="3698FB2A" w14:textId="77777777" w:rsidTr="00703618">
        <w:tc>
          <w:tcPr>
            <w:tcW w:w="3641" w:type="dxa"/>
            <w:tcBorders>
              <w:top w:val="single" w:sz="4" w:space="0" w:color="auto"/>
              <w:left w:val="single" w:sz="4" w:space="0" w:color="auto"/>
              <w:bottom w:val="single" w:sz="4" w:space="0" w:color="auto"/>
              <w:right w:val="single" w:sz="4" w:space="0" w:color="auto"/>
            </w:tcBorders>
          </w:tcPr>
          <w:p w14:paraId="522ED87E" w14:textId="77777777" w:rsidR="00896DC5" w:rsidRPr="00B53F0B" w:rsidRDefault="00896DC5" w:rsidP="00896DC5">
            <w:pPr>
              <w:textAlignment w:val="baseline"/>
              <w:rPr>
                <w:sz w:val="20"/>
                <w:szCs w:val="20"/>
                <w:lang w:eastAsia="ru-RU"/>
              </w:rPr>
            </w:pPr>
            <w:r w:rsidRPr="00B53F0B">
              <w:rPr>
                <w:sz w:val="20"/>
                <w:szCs w:val="20"/>
                <w:lang w:eastAsia="ru-RU"/>
              </w:rPr>
              <w:t>Ведение садоводства (13.2)</w:t>
            </w:r>
          </w:p>
        </w:tc>
        <w:tc>
          <w:tcPr>
            <w:tcW w:w="7240" w:type="dxa"/>
            <w:tcBorders>
              <w:top w:val="single" w:sz="4" w:space="0" w:color="auto"/>
              <w:left w:val="single" w:sz="4" w:space="0" w:color="auto"/>
              <w:bottom w:val="single" w:sz="4" w:space="0" w:color="auto"/>
              <w:right w:val="single" w:sz="4" w:space="0" w:color="auto"/>
            </w:tcBorders>
          </w:tcPr>
          <w:p w14:paraId="6A342EF7" w14:textId="77777777" w:rsidR="00896DC5" w:rsidRPr="00B53F0B" w:rsidRDefault="00896DC5" w:rsidP="00896DC5">
            <w:pPr>
              <w:textAlignment w:val="baseline"/>
              <w:rPr>
                <w:sz w:val="20"/>
                <w:szCs w:val="20"/>
                <w:lang w:eastAsia="ru-RU"/>
              </w:rPr>
            </w:pPr>
            <w:r w:rsidRPr="00B53F0B">
              <w:rPr>
                <w:sz w:val="20"/>
                <w:szCs w:val="20"/>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3642" w:type="dxa"/>
            <w:tcBorders>
              <w:top w:val="single" w:sz="4" w:space="0" w:color="auto"/>
              <w:left w:val="single" w:sz="4" w:space="0" w:color="auto"/>
              <w:bottom w:val="single" w:sz="4" w:space="0" w:color="auto"/>
              <w:right w:val="single" w:sz="4" w:space="0" w:color="auto"/>
            </w:tcBorders>
          </w:tcPr>
          <w:p w14:paraId="6EFAA7B9" w14:textId="77777777" w:rsidR="00896DC5" w:rsidRPr="00B53F0B" w:rsidRDefault="00896DC5" w:rsidP="00896DC5">
            <w:pPr>
              <w:jc w:val="both"/>
              <w:rPr>
                <w:sz w:val="20"/>
                <w:szCs w:val="20"/>
                <w:lang w:eastAsia="ru-RU"/>
              </w:rPr>
            </w:pPr>
            <w:r w:rsidRPr="00B53F0B">
              <w:rPr>
                <w:sz w:val="20"/>
                <w:szCs w:val="20"/>
                <w:lang w:eastAsia="ru-RU"/>
              </w:rPr>
              <w:t>Предельное количество этажей – до 3 надземных этажей.</w:t>
            </w:r>
          </w:p>
          <w:p w14:paraId="210156ED" w14:textId="77777777" w:rsidR="00896DC5" w:rsidRPr="00B53F0B" w:rsidRDefault="00896DC5" w:rsidP="00896DC5">
            <w:pPr>
              <w:jc w:val="both"/>
              <w:rPr>
                <w:sz w:val="20"/>
                <w:szCs w:val="20"/>
                <w:lang w:eastAsia="ru-RU"/>
              </w:rPr>
            </w:pPr>
            <w:r w:rsidRPr="00B53F0B">
              <w:rPr>
                <w:sz w:val="20"/>
                <w:szCs w:val="20"/>
                <w:lang w:eastAsia="ru-RU"/>
              </w:rPr>
              <w:t>Предельная высота зданий, строений, сооружений – 10 м.</w:t>
            </w:r>
          </w:p>
          <w:p w14:paraId="4B70792B" w14:textId="77777777" w:rsidR="00896DC5" w:rsidRPr="00B53F0B" w:rsidRDefault="00896DC5" w:rsidP="00896DC5">
            <w:pPr>
              <w:jc w:val="both"/>
              <w:rPr>
                <w:sz w:val="20"/>
                <w:szCs w:val="20"/>
                <w:lang w:eastAsia="ru-RU"/>
              </w:rPr>
            </w:pPr>
            <w:r w:rsidRPr="00B53F0B">
              <w:rPr>
                <w:sz w:val="20"/>
                <w:szCs w:val="20"/>
                <w:lang w:eastAsia="ru-RU"/>
              </w:rPr>
              <w:t>Минимальный отступ от границы земельного участка – 3 м.</w:t>
            </w:r>
          </w:p>
          <w:p w14:paraId="34E553DE" w14:textId="77777777" w:rsidR="00896DC5" w:rsidRPr="00B53F0B" w:rsidRDefault="00896DC5" w:rsidP="00896DC5">
            <w:pPr>
              <w:jc w:val="both"/>
              <w:rPr>
                <w:sz w:val="20"/>
                <w:szCs w:val="20"/>
                <w:lang w:eastAsia="ru-RU"/>
              </w:rPr>
            </w:pPr>
            <w:r w:rsidRPr="00B53F0B">
              <w:rPr>
                <w:sz w:val="20"/>
                <w:szCs w:val="20"/>
                <w:lang w:eastAsia="ru-RU"/>
              </w:rPr>
              <w:t>Размеры земельных участков:</w:t>
            </w:r>
          </w:p>
          <w:p w14:paraId="5CCF3F0B" w14:textId="77777777" w:rsidR="00896DC5" w:rsidRPr="00B53F0B" w:rsidRDefault="00896DC5" w:rsidP="00896DC5">
            <w:pPr>
              <w:jc w:val="both"/>
              <w:rPr>
                <w:sz w:val="20"/>
                <w:szCs w:val="20"/>
                <w:lang w:eastAsia="ru-RU"/>
              </w:rPr>
            </w:pPr>
            <w:r w:rsidRPr="00B53F0B">
              <w:rPr>
                <w:sz w:val="20"/>
                <w:szCs w:val="20"/>
                <w:lang w:eastAsia="ru-RU"/>
              </w:rPr>
              <w:t>- минимальный – 300;</w:t>
            </w:r>
          </w:p>
          <w:p w14:paraId="15B26935" w14:textId="77777777" w:rsidR="00896DC5" w:rsidRPr="00B53F0B" w:rsidRDefault="00896DC5" w:rsidP="00896DC5">
            <w:pPr>
              <w:jc w:val="both"/>
              <w:rPr>
                <w:sz w:val="20"/>
                <w:szCs w:val="20"/>
                <w:lang w:eastAsia="ru-RU"/>
              </w:rPr>
            </w:pPr>
            <w:r w:rsidRPr="00B53F0B">
              <w:rPr>
                <w:sz w:val="20"/>
                <w:szCs w:val="20"/>
                <w:lang w:eastAsia="ru-RU"/>
              </w:rPr>
              <w:t>- максимальный – 1500.</w:t>
            </w:r>
          </w:p>
          <w:p w14:paraId="787AD26B" w14:textId="77777777" w:rsidR="00896DC5" w:rsidRPr="00B53F0B" w:rsidRDefault="00896DC5" w:rsidP="00896DC5">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40.</w:t>
            </w:r>
          </w:p>
          <w:p w14:paraId="1AE74D9B" w14:textId="77777777" w:rsidR="00896DC5" w:rsidRPr="00B53F0B" w:rsidRDefault="00896DC5" w:rsidP="00896DC5">
            <w:pPr>
              <w:jc w:val="both"/>
              <w:rPr>
                <w:sz w:val="20"/>
                <w:szCs w:val="20"/>
                <w:lang w:eastAsia="ru-RU"/>
              </w:rPr>
            </w:pPr>
          </w:p>
        </w:tc>
      </w:tr>
      <w:tr w:rsidR="007C5B3A" w:rsidRPr="00B53F0B" w14:paraId="5C02C525" w14:textId="77777777" w:rsidTr="00703618">
        <w:tc>
          <w:tcPr>
            <w:tcW w:w="3641" w:type="dxa"/>
            <w:tcBorders>
              <w:top w:val="single" w:sz="4" w:space="0" w:color="auto"/>
              <w:left w:val="single" w:sz="4" w:space="0" w:color="auto"/>
              <w:bottom w:val="single" w:sz="4" w:space="0" w:color="auto"/>
              <w:right w:val="single" w:sz="4" w:space="0" w:color="auto"/>
            </w:tcBorders>
          </w:tcPr>
          <w:p w14:paraId="25E85B84" w14:textId="77777777" w:rsidR="007C5B3A" w:rsidRPr="00B53F0B" w:rsidRDefault="007C5B3A" w:rsidP="00FA0C51">
            <w:pPr>
              <w:textAlignment w:val="baseline"/>
              <w:rPr>
                <w:sz w:val="20"/>
                <w:szCs w:val="20"/>
                <w:lang w:eastAsia="ru-RU"/>
              </w:rPr>
            </w:pPr>
            <w:r w:rsidRPr="00B53F0B">
              <w:rPr>
                <w:sz w:val="20"/>
                <w:szCs w:val="20"/>
                <w:lang w:eastAsia="ru-RU"/>
              </w:rPr>
              <w:lastRenderedPageBreak/>
              <w:t>Коммунальное обслуживание (3.1)</w:t>
            </w:r>
          </w:p>
        </w:tc>
        <w:tc>
          <w:tcPr>
            <w:tcW w:w="7240" w:type="dxa"/>
            <w:tcBorders>
              <w:top w:val="single" w:sz="4" w:space="0" w:color="auto"/>
              <w:left w:val="single" w:sz="4" w:space="0" w:color="auto"/>
              <w:bottom w:val="single" w:sz="4" w:space="0" w:color="auto"/>
              <w:right w:val="single" w:sz="4" w:space="0" w:color="auto"/>
            </w:tcBorders>
          </w:tcPr>
          <w:p w14:paraId="5E0BA7F3" w14:textId="77777777" w:rsidR="007C5B3A" w:rsidRPr="00B53F0B" w:rsidRDefault="007C5B3A" w:rsidP="00FA0C51">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Borders>
              <w:top w:val="single" w:sz="4" w:space="0" w:color="auto"/>
              <w:left w:val="single" w:sz="4" w:space="0" w:color="auto"/>
              <w:bottom w:val="single" w:sz="4" w:space="0" w:color="auto"/>
              <w:right w:val="single" w:sz="4" w:space="0" w:color="auto"/>
            </w:tcBorders>
          </w:tcPr>
          <w:p w14:paraId="0036FCAF" w14:textId="77777777" w:rsidR="007C5B3A" w:rsidRPr="00B53F0B" w:rsidRDefault="007C5B3A" w:rsidP="00FA0C51">
            <w:pPr>
              <w:jc w:val="both"/>
              <w:rPr>
                <w:sz w:val="20"/>
                <w:szCs w:val="20"/>
                <w:lang w:eastAsia="ru-RU"/>
              </w:rPr>
            </w:pPr>
            <w:r w:rsidRPr="00B53F0B">
              <w:rPr>
                <w:sz w:val="20"/>
                <w:szCs w:val="20"/>
                <w:lang w:eastAsia="ru-RU"/>
              </w:rPr>
              <w:t>Предельное количество этажей – до 2 надземных этажей.</w:t>
            </w:r>
          </w:p>
          <w:p w14:paraId="58886C29" w14:textId="77777777" w:rsidR="007C5B3A" w:rsidRPr="00B53F0B" w:rsidRDefault="007C5B3A" w:rsidP="00FA0C51">
            <w:pPr>
              <w:jc w:val="both"/>
              <w:rPr>
                <w:sz w:val="20"/>
                <w:szCs w:val="20"/>
                <w:lang w:eastAsia="ru-RU"/>
              </w:rPr>
            </w:pPr>
            <w:r w:rsidRPr="00B53F0B">
              <w:rPr>
                <w:sz w:val="20"/>
                <w:szCs w:val="20"/>
                <w:lang w:eastAsia="ru-RU"/>
              </w:rPr>
              <w:t>Минимальный отступ от границы земельного участка – 0,5 м.</w:t>
            </w:r>
          </w:p>
          <w:p w14:paraId="04AA4FA5" w14:textId="77777777" w:rsidR="007C5B3A" w:rsidRPr="00B53F0B" w:rsidRDefault="007C5B3A" w:rsidP="00FA0C51">
            <w:pPr>
              <w:jc w:val="both"/>
              <w:rPr>
                <w:sz w:val="20"/>
                <w:szCs w:val="20"/>
                <w:lang w:eastAsia="ru-RU"/>
              </w:rPr>
            </w:pPr>
            <w:r w:rsidRPr="00B53F0B">
              <w:rPr>
                <w:sz w:val="20"/>
                <w:szCs w:val="20"/>
                <w:lang w:eastAsia="ru-RU"/>
              </w:rPr>
              <w:t>Минимальный размер земельных участков – 4 кв. м.</w:t>
            </w:r>
          </w:p>
          <w:p w14:paraId="14BE1A47" w14:textId="77777777" w:rsidR="007C5B3A" w:rsidRPr="00B53F0B" w:rsidRDefault="007C5B3A" w:rsidP="00FA0C51">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90.</w:t>
            </w:r>
          </w:p>
        </w:tc>
      </w:tr>
      <w:tr w:rsidR="007C5B3A" w:rsidRPr="00B53F0B" w14:paraId="342CDD8D" w14:textId="77777777" w:rsidTr="00703618">
        <w:tc>
          <w:tcPr>
            <w:tcW w:w="3641" w:type="dxa"/>
            <w:tcBorders>
              <w:top w:val="single" w:sz="4" w:space="0" w:color="auto"/>
              <w:left w:val="single" w:sz="4" w:space="0" w:color="auto"/>
              <w:bottom w:val="single" w:sz="4" w:space="0" w:color="auto"/>
              <w:right w:val="single" w:sz="4" w:space="0" w:color="auto"/>
            </w:tcBorders>
          </w:tcPr>
          <w:p w14:paraId="715214D9" w14:textId="77777777" w:rsidR="007C5B3A" w:rsidRPr="00B53F0B" w:rsidRDefault="007C5B3A" w:rsidP="00FA0C51">
            <w:pPr>
              <w:textAlignment w:val="baseline"/>
              <w:rPr>
                <w:sz w:val="20"/>
                <w:szCs w:val="20"/>
                <w:lang w:eastAsia="ru-RU"/>
              </w:rPr>
            </w:pPr>
            <w:r w:rsidRPr="00B53F0B">
              <w:rPr>
                <w:sz w:val="20"/>
                <w:szCs w:val="20"/>
                <w:lang w:eastAsia="ru-RU"/>
              </w:rPr>
              <w:t>Предоставление коммунальных услуг (3.1.1)</w:t>
            </w:r>
          </w:p>
        </w:tc>
        <w:tc>
          <w:tcPr>
            <w:tcW w:w="7240" w:type="dxa"/>
            <w:tcBorders>
              <w:top w:val="single" w:sz="4" w:space="0" w:color="auto"/>
              <w:left w:val="single" w:sz="4" w:space="0" w:color="auto"/>
              <w:bottom w:val="single" w:sz="4" w:space="0" w:color="auto"/>
              <w:right w:val="single" w:sz="4" w:space="0" w:color="auto"/>
            </w:tcBorders>
          </w:tcPr>
          <w:p w14:paraId="74F6C50F" w14:textId="77777777" w:rsidR="007C5B3A" w:rsidRPr="00B53F0B" w:rsidRDefault="007C5B3A" w:rsidP="00FA0C51">
            <w:pPr>
              <w:textAlignment w:val="baseline"/>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vMerge/>
            <w:tcBorders>
              <w:top w:val="single" w:sz="4" w:space="0" w:color="auto"/>
              <w:left w:val="single" w:sz="4" w:space="0" w:color="auto"/>
              <w:bottom w:val="single" w:sz="4" w:space="0" w:color="auto"/>
              <w:right w:val="single" w:sz="4" w:space="0" w:color="auto"/>
            </w:tcBorders>
          </w:tcPr>
          <w:p w14:paraId="39F2D6F2" w14:textId="77777777" w:rsidR="007C5B3A" w:rsidRPr="00B53F0B" w:rsidRDefault="007C5B3A" w:rsidP="00FA0C51">
            <w:pPr>
              <w:jc w:val="both"/>
              <w:rPr>
                <w:sz w:val="20"/>
                <w:szCs w:val="20"/>
                <w:lang w:eastAsia="ru-RU"/>
              </w:rPr>
            </w:pPr>
          </w:p>
        </w:tc>
      </w:tr>
      <w:tr w:rsidR="007C5B3A" w:rsidRPr="00B53F0B" w14:paraId="55128F1F" w14:textId="77777777" w:rsidTr="00703618">
        <w:tc>
          <w:tcPr>
            <w:tcW w:w="3641" w:type="dxa"/>
            <w:tcBorders>
              <w:top w:val="single" w:sz="4" w:space="0" w:color="auto"/>
              <w:left w:val="single" w:sz="4" w:space="0" w:color="auto"/>
              <w:bottom w:val="single" w:sz="4" w:space="0" w:color="auto"/>
              <w:right w:val="single" w:sz="4" w:space="0" w:color="auto"/>
            </w:tcBorders>
          </w:tcPr>
          <w:p w14:paraId="383C49AF" w14:textId="77777777" w:rsidR="007C5B3A" w:rsidRPr="00B53F0B" w:rsidRDefault="007C5B3A" w:rsidP="00FA0C51">
            <w:pPr>
              <w:textAlignment w:val="baseline"/>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7240" w:type="dxa"/>
            <w:tcBorders>
              <w:top w:val="single" w:sz="4" w:space="0" w:color="auto"/>
              <w:left w:val="single" w:sz="4" w:space="0" w:color="auto"/>
              <w:bottom w:val="single" w:sz="4" w:space="0" w:color="auto"/>
              <w:right w:val="single" w:sz="4" w:space="0" w:color="auto"/>
            </w:tcBorders>
          </w:tcPr>
          <w:p w14:paraId="7BE381C8" w14:textId="77777777" w:rsidR="007C5B3A" w:rsidRPr="00B53F0B" w:rsidRDefault="007C5B3A" w:rsidP="00FA0C51">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Borders>
              <w:top w:val="single" w:sz="4" w:space="0" w:color="auto"/>
              <w:left w:val="single" w:sz="4" w:space="0" w:color="auto"/>
              <w:bottom w:val="single" w:sz="4" w:space="0" w:color="auto"/>
              <w:right w:val="single" w:sz="4" w:space="0" w:color="auto"/>
            </w:tcBorders>
          </w:tcPr>
          <w:p w14:paraId="61F6D33C" w14:textId="77777777" w:rsidR="007C5B3A" w:rsidRPr="00B53F0B" w:rsidRDefault="007C5B3A" w:rsidP="00FA0C51">
            <w:pPr>
              <w:jc w:val="both"/>
              <w:rPr>
                <w:sz w:val="20"/>
                <w:szCs w:val="20"/>
                <w:lang w:eastAsia="ru-RU"/>
              </w:rPr>
            </w:pPr>
          </w:p>
        </w:tc>
      </w:tr>
      <w:tr w:rsidR="007C5B3A" w:rsidRPr="00B53F0B" w14:paraId="257A5BF4" w14:textId="77777777" w:rsidTr="00703618">
        <w:tc>
          <w:tcPr>
            <w:tcW w:w="3641" w:type="dxa"/>
            <w:tcBorders>
              <w:top w:val="single" w:sz="4" w:space="0" w:color="auto"/>
              <w:left w:val="single" w:sz="4" w:space="0" w:color="auto"/>
              <w:bottom w:val="single" w:sz="4" w:space="0" w:color="auto"/>
              <w:right w:val="single" w:sz="4" w:space="0" w:color="auto"/>
            </w:tcBorders>
          </w:tcPr>
          <w:p w14:paraId="4409686F" w14:textId="77777777" w:rsidR="007C5B3A" w:rsidRPr="00B53F0B" w:rsidRDefault="007C5B3A" w:rsidP="00FA0C51">
            <w:pPr>
              <w:jc w:val="both"/>
              <w:rPr>
                <w:sz w:val="20"/>
                <w:szCs w:val="20"/>
                <w:lang w:eastAsia="ru-RU"/>
              </w:rPr>
            </w:pPr>
            <w:r w:rsidRPr="00B53F0B">
              <w:rPr>
                <w:sz w:val="20"/>
                <w:szCs w:val="20"/>
                <w:lang w:eastAsia="ru-RU"/>
              </w:rPr>
              <w:t>Земельные участки (территории) общего пользования (12.0)</w:t>
            </w:r>
          </w:p>
        </w:tc>
        <w:tc>
          <w:tcPr>
            <w:tcW w:w="7240" w:type="dxa"/>
            <w:tcBorders>
              <w:top w:val="single" w:sz="4" w:space="0" w:color="auto"/>
              <w:left w:val="single" w:sz="4" w:space="0" w:color="auto"/>
              <w:bottom w:val="single" w:sz="4" w:space="0" w:color="auto"/>
              <w:right w:val="single" w:sz="4" w:space="0" w:color="auto"/>
            </w:tcBorders>
          </w:tcPr>
          <w:p w14:paraId="37F851CD" w14:textId="77777777" w:rsidR="007C5B3A" w:rsidRPr="00B53F0B" w:rsidRDefault="007C5B3A" w:rsidP="00FA0C51">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Borders>
              <w:top w:val="single" w:sz="4" w:space="0" w:color="auto"/>
              <w:left w:val="single" w:sz="4" w:space="0" w:color="auto"/>
              <w:bottom w:val="single" w:sz="4" w:space="0" w:color="auto"/>
              <w:right w:val="single" w:sz="4" w:space="0" w:color="auto"/>
            </w:tcBorders>
          </w:tcPr>
          <w:p w14:paraId="4C66F964" w14:textId="77777777" w:rsidR="007C5B3A" w:rsidRPr="00B53F0B" w:rsidRDefault="007C5B3A" w:rsidP="00FA0C51">
            <w:pPr>
              <w:jc w:val="both"/>
              <w:rPr>
                <w:sz w:val="20"/>
                <w:szCs w:val="20"/>
                <w:lang w:eastAsia="ru-RU"/>
              </w:rPr>
            </w:pPr>
            <w:r w:rsidRPr="00B53F0B">
              <w:rPr>
                <w:sz w:val="20"/>
                <w:szCs w:val="20"/>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C5B3A" w:rsidRPr="00B53F0B" w14:paraId="3D066C75" w14:textId="77777777" w:rsidTr="00703618">
        <w:tc>
          <w:tcPr>
            <w:tcW w:w="3641" w:type="dxa"/>
            <w:tcBorders>
              <w:top w:val="single" w:sz="4" w:space="0" w:color="auto"/>
              <w:left w:val="single" w:sz="4" w:space="0" w:color="auto"/>
              <w:bottom w:val="single" w:sz="4" w:space="0" w:color="auto"/>
              <w:right w:val="single" w:sz="4" w:space="0" w:color="auto"/>
            </w:tcBorders>
          </w:tcPr>
          <w:p w14:paraId="62266552" w14:textId="77777777" w:rsidR="007C5B3A" w:rsidRPr="00B53F0B" w:rsidRDefault="007C5B3A" w:rsidP="00FA0C51">
            <w:pPr>
              <w:jc w:val="both"/>
              <w:rPr>
                <w:sz w:val="20"/>
                <w:szCs w:val="20"/>
                <w:lang w:eastAsia="ru-RU"/>
              </w:rPr>
            </w:pPr>
            <w:r w:rsidRPr="00B53F0B">
              <w:rPr>
                <w:sz w:val="20"/>
                <w:szCs w:val="20"/>
                <w:lang w:eastAsia="ru-RU"/>
              </w:rPr>
              <w:t>Улично-дорожная сеть (12.0.1)</w:t>
            </w:r>
          </w:p>
        </w:tc>
        <w:tc>
          <w:tcPr>
            <w:tcW w:w="7240" w:type="dxa"/>
            <w:tcBorders>
              <w:top w:val="single" w:sz="4" w:space="0" w:color="auto"/>
              <w:left w:val="single" w:sz="4" w:space="0" w:color="auto"/>
              <w:bottom w:val="single" w:sz="4" w:space="0" w:color="auto"/>
              <w:right w:val="single" w:sz="4" w:space="0" w:color="auto"/>
            </w:tcBorders>
          </w:tcPr>
          <w:p w14:paraId="7609F824" w14:textId="77777777" w:rsidR="007C5B3A" w:rsidRPr="00B53F0B" w:rsidRDefault="007C5B3A" w:rsidP="00FA0C51">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Borders>
              <w:top w:val="single" w:sz="4" w:space="0" w:color="auto"/>
              <w:left w:val="single" w:sz="4" w:space="0" w:color="auto"/>
              <w:bottom w:val="single" w:sz="4" w:space="0" w:color="auto"/>
              <w:right w:val="single" w:sz="4" w:space="0" w:color="auto"/>
            </w:tcBorders>
          </w:tcPr>
          <w:p w14:paraId="778178DB" w14:textId="77777777" w:rsidR="007C5B3A" w:rsidRPr="00B53F0B" w:rsidRDefault="007C5B3A" w:rsidP="00FA0C51">
            <w:pPr>
              <w:jc w:val="both"/>
              <w:rPr>
                <w:sz w:val="20"/>
                <w:szCs w:val="20"/>
                <w:lang w:eastAsia="ru-RU"/>
              </w:rPr>
            </w:pPr>
          </w:p>
        </w:tc>
      </w:tr>
      <w:tr w:rsidR="007C5B3A" w:rsidRPr="00B53F0B" w14:paraId="5AE8B562" w14:textId="77777777" w:rsidTr="00703618">
        <w:tc>
          <w:tcPr>
            <w:tcW w:w="3641" w:type="dxa"/>
            <w:tcBorders>
              <w:top w:val="single" w:sz="4" w:space="0" w:color="auto"/>
              <w:left w:val="single" w:sz="4" w:space="0" w:color="auto"/>
              <w:bottom w:val="single" w:sz="4" w:space="0" w:color="auto"/>
              <w:right w:val="single" w:sz="4" w:space="0" w:color="auto"/>
            </w:tcBorders>
          </w:tcPr>
          <w:p w14:paraId="3A7BAAEE" w14:textId="77777777" w:rsidR="007C5B3A" w:rsidRPr="00B53F0B" w:rsidRDefault="007C5B3A" w:rsidP="00FA0C51">
            <w:pPr>
              <w:jc w:val="both"/>
              <w:rPr>
                <w:sz w:val="20"/>
                <w:szCs w:val="20"/>
                <w:lang w:eastAsia="ru-RU"/>
              </w:rPr>
            </w:pPr>
            <w:r w:rsidRPr="00B53F0B">
              <w:rPr>
                <w:sz w:val="20"/>
                <w:szCs w:val="20"/>
                <w:lang w:eastAsia="ru-RU"/>
              </w:rPr>
              <w:t>Благоустройство территории (12.0.2)</w:t>
            </w:r>
          </w:p>
        </w:tc>
        <w:tc>
          <w:tcPr>
            <w:tcW w:w="7240" w:type="dxa"/>
            <w:tcBorders>
              <w:top w:val="single" w:sz="4" w:space="0" w:color="auto"/>
              <w:left w:val="single" w:sz="4" w:space="0" w:color="auto"/>
              <w:bottom w:val="single" w:sz="4" w:space="0" w:color="auto"/>
              <w:right w:val="single" w:sz="4" w:space="0" w:color="auto"/>
            </w:tcBorders>
          </w:tcPr>
          <w:p w14:paraId="355951EA" w14:textId="77777777" w:rsidR="007C5B3A" w:rsidRPr="00B53F0B" w:rsidRDefault="007C5B3A" w:rsidP="00FA0C51">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Borders>
              <w:top w:val="single" w:sz="4" w:space="0" w:color="auto"/>
              <w:left w:val="single" w:sz="4" w:space="0" w:color="auto"/>
              <w:bottom w:val="single" w:sz="4" w:space="0" w:color="auto"/>
              <w:right w:val="single" w:sz="4" w:space="0" w:color="auto"/>
            </w:tcBorders>
          </w:tcPr>
          <w:p w14:paraId="3EA85599" w14:textId="77777777" w:rsidR="007C5B3A" w:rsidRPr="00B53F0B" w:rsidRDefault="007C5B3A" w:rsidP="00FA0C51">
            <w:pPr>
              <w:jc w:val="both"/>
              <w:rPr>
                <w:sz w:val="20"/>
                <w:szCs w:val="20"/>
                <w:lang w:eastAsia="ru-RU"/>
              </w:rPr>
            </w:pPr>
          </w:p>
        </w:tc>
      </w:tr>
    </w:tbl>
    <w:p w14:paraId="2C835289" w14:textId="77777777" w:rsidR="00715884" w:rsidRPr="00B53F0B" w:rsidRDefault="00715884" w:rsidP="00715884"/>
    <w:p w14:paraId="450214C1" w14:textId="77777777" w:rsidR="00715884" w:rsidRPr="00B53F0B" w:rsidRDefault="00715884" w:rsidP="00715884">
      <w:r w:rsidRPr="00B53F0B">
        <w:t>2. Условно разрешенные виды и параметры использования земельных участков и объектов капитального строительства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3413"/>
        <w:gridCol w:w="7513"/>
      </w:tblGrid>
      <w:tr w:rsidR="007C5B3A" w:rsidRPr="00B53F0B" w14:paraId="34F267CE" w14:textId="77777777" w:rsidTr="00703618">
        <w:trPr>
          <w:trHeight w:val="360"/>
        </w:trPr>
        <w:tc>
          <w:tcPr>
            <w:tcW w:w="7054" w:type="dxa"/>
            <w:gridSpan w:val="2"/>
            <w:vAlign w:val="center"/>
          </w:tcPr>
          <w:p w14:paraId="7BE318C9" w14:textId="77777777" w:rsidR="007C5B3A" w:rsidRPr="00B53F0B" w:rsidRDefault="007C5B3A" w:rsidP="00372BB3">
            <w:pPr>
              <w:jc w:val="center"/>
              <w:rPr>
                <w:b/>
                <w:sz w:val="20"/>
                <w:szCs w:val="20"/>
                <w:lang w:eastAsia="ru-RU"/>
              </w:rPr>
            </w:pPr>
            <w:r w:rsidRPr="00B53F0B">
              <w:rPr>
                <w:b/>
                <w:sz w:val="20"/>
                <w:szCs w:val="20"/>
                <w:lang w:eastAsia="ru-RU"/>
              </w:rPr>
              <w:t>ВИДЫ ИСПОЛЬЗОВАНИЯ</w:t>
            </w:r>
          </w:p>
        </w:tc>
        <w:tc>
          <w:tcPr>
            <w:tcW w:w="7513" w:type="dxa"/>
            <w:vMerge w:val="restart"/>
            <w:vAlign w:val="center"/>
          </w:tcPr>
          <w:p w14:paraId="523ACDB5" w14:textId="77777777" w:rsidR="007C5B3A" w:rsidRPr="00B53F0B" w:rsidRDefault="007C5B3A" w:rsidP="00372BB3">
            <w:pPr>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0AE5DFA9" w14:textId="77777777" w:rsidTr="00703618">
        <w:trPr>
          <w:trHeight w:val="180"/>
        </w:trPr>
        <w:tc>
          <w:tcPr>
            <w:tcW w:w="3641" w:type="dxa"/>
            <w:vAlign w:val="center"/>
          </w:tcPr>
          <w:p w14:paraId="52851583"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3413" w:type="dxa"/>
            <w:vAlign w:val="center"/>
          </w:tcPr>
          <w:p w14:paraId="56972DF6"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7513" w:type="dxa"/>
            <w:vMerge/>
            <w:vAlign w:val="center"/>
          </w:tcPr>
          <w:p w14:paraId="00CB1B60" w14:textId="77777777" w:rsidR="007C5B3A" w:rsidRPr="00B53F0B" w:rsidRDefault="007C5B3A" w:rsidP="00372BB3">
            <w:pPr>
              <w:jc w:val="center"/>
              <w:rPr>
                <w:b/>
                <w:sz w:val="20"/>
                <w:szCs w:val="20"/>
                <w:lang w:eastAsia="ru-RU"/>
              </w:rPr>
            </w:pPr>
          </w:p>
        </w:tc>
      </w:tr>
      <w:tr w:rsidR="00A06C28" w:rsidRPr="00B53F0B" w14:paraId="60C0EF4E" w14:textId="77777777" w:rsidTr="00703618">
        <w:tc>
          <w:tcPr>
            <w:tcW w:w="3641" w:type="dxa"/>
          </w:tcPr>
          <w:p w14:paraId="2FC20933" w14:textId="77777777" w:rsidR="00A06C28" w:rsidRPr="00B53F0B" w:rsidRDefault="00A06C28" w:rsidP="00F942D4">
            <w:pPr>
              <w:textAlignment w:val="baseline"/>
              <w:rPr>
                <w:sz w:val="20"/>
                <w:szCs w:val="20"/>
                <w:lang w:eastAsia="ru-RU"/>
              </w:rPr>
            </w:pPr>
            <w:r w:rsidRPr="00B53F0B">
              <w:rPr>
                <w:sz w:val="20"/>
                <w:szCs w:val="20"/>
                <w:lang w:eastAsia="ru-RU"/>
              </w:rPr>
              <w:t>Туристическое обслуживание (5.2.1)</w:t>
            </w:r>
          </w:p>
          <w:p w14:paraId="41E7AE59" w14:textId="77777777" w:rsidR="00A06C28" w:rsidRPr="00B53F0B" w:rsidRDefault="00A06C28" w:rsidP="00F942D4">
            <w:pPr>
              <w:textAlignment w:val="baseline"/>
              <w:rPr>
                <w:sz w:val="20"/>
                <w:szCs w:val="20"/>
                <w:lang w:eastAsia="ru-RU"/>
              </w:rPr>
            </w:pPr>
            <w:r w:rsidRPr="00B53F0B">
              <w:rPr>
                <w:sz w:val="20"/>
                <w:szCs w:val="20"/>
                <w:lang w:eastAsia="ru-RU"/>
              </w:rPr>
              <w:t>(в ред. Р 6.57-01 от 30.06.2022)</w:t>
            </w:r>
          </w:p>
        </w:tc>
        <w:tc>
          <w:tcPr>
            <w:tcW w:w="3413" w:type="dxa"/>
          </w:tcPr>
          <w:p w14:paraId="70187318" w14:textId="77777777" w:rsidR="00A06C28" w:rsidRPr="00B53F0B" w:rsidRDefault="00A06C28" w:rsidP="00161BE6">
            <w:pPr>
              <w:textAlignment w:val="baseline"/>
              <w:rPr>
                <w:sz w:val="20"/>
                <w:szCs w:val="20"/>
                <w:lang w:eastAsia="ru-RU"/>
              </w:rPr>
            </w:pPr>
            <w:r w:rsidRPr="00B53F0B">
              <w:rPr>
                <w:sz w:val="20"/>
                <w:szCs w:val="20"/>
                <w:lang w:eastAsia="ru-RU"/>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w:t>
            </w:r>
            <w:r w:rsidRPr="00B53F0B">
              <w:rPr>
                <w:sz w:val="20"/>
                <w:szCs w:val="20"/>
                <w:lang w:eastAsia="ru-RU"/>
              </w:rPr>
              <w:lastRenderedPageBreak/>
              <w:t>извлечения предпринимательской выгоды из предоставления жилого помещения для временного проживания в них; размещение детских лагерей</w:t>
            </w:r>
          </w:p>
        </w:tc>
        <w:tc>
          <w:tcPr>
            <w:tcW w:w="7513" w:type="dxa"/>
          </w:tcPr>
          <w:p w14:paraId="7504514F" w14:textId="77777777" w:rsidR="00A06C28" w:rsidRPr="00B53F0B" w:rsidRDefault="00A06C28" w:rsidP="00161BE6">
            <w:pPr>
              <w:jc w:val="both"/>
              <w:rPr>
                <w:sz w:val="20"/>
                <w:lang w:eastAsia="ru-RU"/>
              </w:rPr>
            </w:pPr>
            <w:r w:rsidRPr="00B53F0B">
              <w:rPr>
                <w:sz w:val="20"/>
                <w:szCs w:val="20"/>
                <w:lang w:eastAsia="ru-RU"/>
              </w:rPr>
              <w:lastRenderedPageBreak/>
              <w:t>Предельное количество этажей – до 3 надземных этажей</w:t>
            </w:r>
            <w:r w:rsidRPr="00B53F0B">
              <w:rPr>
                <w:sz w:val="20"/>
                <w:lang w:eastAsia="ru-RU"/>
              </w:rPr>
              <w:t xml:space="preserve"> </w:t>
            </w:r>
          </w:p>
          <w:p w14:paraId="41B02BA0" w14:textId="77777777" w:rsidR="00A06C28" w:rsidRPr="00B53F0B" w:rsidRDefault="00A06C28" w:rsidP="00161BE6">
            <w:pPr>
              <w:jc w:val="both"/>
              <w:rPr>
                <w:sz w:val="20"/>
                <w:szCs w:val="20"/>
                <w:lang w:eastAsia="ru-RU"/>
              </w:rPr>
            </w:pPr>
            <w:r w:rsidRPr="00B53F0B">
              <w:rPr>
                <w:sz w:val="20"/>
                <w:szCs w:val="20"/>
                <w:lang w:eastAsia="ru-RU"/>
              </w:rPr>
              <w:t>Минимальные отступы от границ земельного участка – 5 м.</w:t>
            </w:r>
          </w:p>
          <w:p w14:paraId="1E867092" w14:textId="77777777" w:rsidR="00A06C28" w:rsidRPr="00B53F0B" w:rsidRDefault="00A06C28" w:rsidP="00161BE6">
            <w:pPr>
              <w:jc w:val="both"/>
              <w:rPr>
                <w:sz w:val="20"/>
                <w:szCs w:val="20"/>
                <w:lang w:eastAsia="ru-RU"/>
              </w:rPr>
            </w:pPr>
            <w:r w:rsidRPr="00B53F0B">
              <w:rPr>
                <w:sz w:val="20"/>
                <w:szCs w:val="20"/>
                <w:lang w:eastAsia="ru-RU"/>
              </w:rPr>
              <w:t>Размеры земельных участков – не подлежит установлению</w:t>
            </w:r>
          </w:p>
          <w:p w14:paraId="2699438B" w14:textId="77777777" w:rsidR="00A06C28" w:rsidRPr="00B53F0B" w:rsidRDefault="00A06C28" w:rsidP="00161BE6">
            <w:pPr>
              <w:jc w:val="both"/>
              <w:rPr>
                <w:sz w:val="20"/>
                <w:szCs w:val="20"/>
                <w:lang w:eastAsia="ru-RU"/>
              </w:rPr>
            </w:pPr>
            <w:r w:rsidRPr="00B53F0B">
              <w:rPr>
                <w:sz w:val="20"/>
                <w:szCs w:val="20"/>
                <w:lang w:eastAsia="ru-RU"/>
              </w:rPr>
              <w:t>Максимальный процент застройки в границах земельного участка – 30.</w:t>
            </w:r>
          </w:p>
        </w:tc>
      </w:tr>
      <w:tr w:rsidR="00A06C28" w:rsidRPr="00B53F0B" w14:paraId="3C05F81C" w14:textId="77777777" w:rsidTr="00703618">
        <w:tc>
          <w:tcPr>
            <w:tcW w:w="3641" w:type="dxa"/>
          </w:tcPr>
          <w:p w14:paraId="64A96BEF" w14:textId="77777777" w:rsidR="00A06C28" w:rsidRPr="00B53F0B" w:rsidRDefault="00A06C28" w:rsidP="00F942D4">
            <w:pPr>
              <w:textAlignment w:val="baseline"/>
              <w:rPr>
                <w:sz w:val="20"/>
                <w:szCs w:val="20"/>
                <w:lang w:eastAsia="ru-RU"/>
              </w:rPr>
            </w:pPr>
            <w:r w:rsidRPr="00B53F0B">
              <w:rPr>
                <w:sz w:val="20"/>
                <w:szCs w:val="20"/>
                <w:lang w:eastAsia="ru-RU"/>
              </w:rPr>
              <w:t>Магазины (4.4)</w:t>
            </w:r>
          </w:p>
        </w:tc>
        <w:tc>
          <w:tcPr>
            <w:tcW w:w="3413" w:type="dxa"/>
          </w:tcPr>
          <w:p w14:paraId="529E9F8B" w14:textId="77777777" w:rsidR="00A06C28" w:rsidRPr="00B53F0B" w:rsidRDefault="00A06C28" w:rsidP="00F942D4">
            <w:pPr>
              <w:textAlignment w:val="baseline"/>
              <w:rPr>
                <w:sz w:val="20"/>
                <w:szCs w:val="20"/>
                <w:lang w:eastAsia="ru-RU"/>
              </w:rPr>
            </w:pPr>
            <w:r w:rsidRPr="00B53F0B">
              <w:rPr>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gramStart"/>
            <w:r w:rsidRPr="00B53F0B">
              <w:rPr>
                <w:sz w:val="20"/>
                <w:szCs w:val="20"/>
                <w:lang w:eastAsia="ru-RU"/>
              </w:rPr>
              <w:t>кв.м</w:t>
            </w:r>
            <w:proofErr w:type="gramEnd"/>
          </w:p>
        </w:tc>
        <w:tc>
          <w:tcPr>
            <w:tcW w:w="7513" w:type="dxa"/>
          </w:tcPr>
          <w:p w14:paraId="2A5B6AAB" w14:textId="77777777" w:rsidR="00A06C28" w:rsidRPr="00B53F0B" w:rsidRDefault="00A06C28"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1017ED6D" w14:textId="77777777" w:rsidR="00A06C28" w:rsidRPr="00B53F0B" w:rsidRDefault="00A06C28" w:rsidP="00F942D4">
            <w:pPr>
              <w:jc w:val="both"/>
              <w:rPr>
                <w:sz w:val="20"/>
                <w:szCs w:val="20"/>
                <w:lang w:eastAsia="ru-RU"/>
              </w:rPr>
            </w:pPr>
            <w:r w:rsidRPr="00B53F0B">
              <w:rPr>
                <w:sz w:val="20"/>
                <w:szCs w:val="20"/>
                <w:lang w:eastAsia="ru-RU"/>
              </w:rPr>
              <w:t>Минимальный отступ от границы земельного участка – 3 м.</w:t>
            </w:r>
          </w:p>
          <w:p w14:paraId="00FC3722" w14:textId="77777777" w:rsidR="00A06C28" w:rsidRPr="00B53F0B" w:rsidRDefault="00A06C28" w:rsidP="00F942D4">
            <w:pPr>
              <w:jc w:val="both"/>
              <w:rPr>
                <w:sz w:val="20"/>
                <w:szCs w:val="20"/>
                <w:lang w:eastAsia="ru-RU"/>
              </w:rPr>
            </w:pPr>
            <w:r w:rsidRPr="00B53F0B">
              <w:rPr>
                <w:sz w:val="20"/>
                <w:szCs w:val="20"/>
                <w:lang w:eastAsia="ru-RU"/>
              </w:rPr>
              <w:t>Размеры земельных участков:</w:t>
            </w:r>
          </w:p>
          <w:p w14:paraId="66DBC03B" w14:textId="77777777" w:rsidR="00A06C28" w:rsidRPr="00B53F0B" w:rsidRDefault="00A06C28" w:rsidP="00F942D4">
            <w:pPr>
              <w:jc w:val="both"/>
              <w:rPr>
                <w:sz w:val="20"/>
                <w:szCs w:val="20"/>
                <w:lang w:eastAsia="ru-RU"/>
              </w:rPr>
            </w:pPr>
            <w:r w:rsidRPr="00B53F0B">
              <w:rPr>
                <w:sz w:val="20"/>
                <w:szCs w:val="20"/>
                <w:lang w:eastAsia="ru-RU"/>
              </w:rPr>
              <w:t>- минимальный – 500 кв. м;</w:t>
            </w:r>
          </w:p>
          <w:p w14:paraId="176A9012" w14:textId="77777777" w:rsidR="00A06C28" w:rsidRPr="00B53F0B" w:rsidRDefault="00A06C28" w:rsidP="00F942D4">
            <w:pPr>
              <w:jc w:val="both"/>
              <w:rPr>
                <w:sz w:val="20"/>
                <w:szCs w:val="20"/>
                <w:lang w:eastAsia="ru-RU"/>
              </w:rPr>
            </w:pPr>
            <w:r w:rsidRPr="00B53F0B">
              <w:rPr>
                <w:sz w:val="20"/>
                <w:szCs w:val="20"/>
                <w:lang w:eastAsia="ru-RU"/>
              </w:rPr>
              <w:t>- максимальный – не подлежит установлению.</w:t>
            </w:r>
          </w:p>
          <w:p w14:paraId="6E25D269" w14:textId="77777777" w:rsidR="00A06C28" w:rsidRPr="00B53F0B" w:rsidRDefault="00A06C28"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r>
    </w:tbl>
    <w:p w14:paraId="4C0C2EA6" w14:textId="77777777" w:rsidR="00715884" w:rsidRPr="00B53F0B" w:rsidRDefault="00715884" w:rsidP="00715884"/>
    <w:p w14:paraId="0A668667" w14:textId="77777777" w:rsidR="00715884" w:rsidRPr="00B53F0B" w:rsidRDefault="00715884" w:rsidP="00715884"/>
    <w:p w14:paraId="1A3EC6B5" w14:textId="77777777" w:rsidR="00715884" w:rsidRPr="00B53F0B" w:rsidRDefault="00715884" w:rsidP="00715884">
      <w:r w:rsidRPr="00B53F0B">
        <w:t>3. Вспомогательные виды и параметры разрешенного использования земельных участков и объектов капитального строительства</w:t>
      </w:r>
    </w:p>
    <w:tbl>
      <w:tblPr>
        <w:tblW w:w="14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7284"/>
        <w:gridCol w:w="3642"/>
      </w:tblGrid>
      <w:tr w:rsidR="007C5B3A" w:rsidRPr="00B53F0B" w14:paraId="14CE9C93" w14:textId="77777777" w:rsidTr="00703618">
        <w:trPr>
          <w:trHeight w:val="420"/>
        </w:trPr>
        <w:tc>
          <w:tcPr>
            <w:tcW w:w="10925" w:type="dxa"/>
            <w:gridSpan w:val="2"/>
            <w:tcBorders>
              <w:top w:val="single" w:sz="4" w:space="0" w:color="auto"/>
              <w:left w:val="single" w:sz="4" w:space="0" w:color="auto"/>
              <w:bottom w:val="single" w:sz="4" w:space="0" w:color="auto"/>
              <w:right w:val="single" w:sz="4" w:space="0" w:color="auto"/>
            </w:tcBorders>
            <w:vAlign w:val="center"/>
          </w:tcPr>
          <w:p w14:paraId="7559C473" w14:textId="77777777" w:rsidR="007C5B3A" w:rsidRPr="00B53F0B" w:rsidRDefault="007C5B3A" w:rsidP="00372BB3">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0FD2608C" w14:textId="77777777" w:rsidR="007C5B3A" w:rsidRPr="00B53F0B" w:rsidRDefault="007C5B3A" w:rsidP="00372BB3">
            <w:pPr>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295AF505" w14:textId="77777777" w:rsidTr="00703618">
        <w:trPr>
          <w:trHeight w:val="135"/>
        </w:trPr>
        <w:tc>
          <w:tcPr>
            <w:tcW w:w="3641" w:type="dxa"/>
            <w:tcBorders>
              <w:top w:val="single" w:sz="4" w:space="0" w:color="auto"/>
              <w:left w:val="single" w:sz="4" w:space="0" w:color="auto"/>
              <w:bottom w:val="single" w:sz="4" w:space="0" w:color="auto"/>
              <w:right w:val="single" w:sz="4" w:space="0" w:color="auto"/>
            </w:tcBorders>
            <w:vAlign w:val="center"/>
          </w:tcPr>
          <w:p w14:paraId="55597257"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7284" w:type="dxa"/>
            <w:tcBorders>
              <w:top w:val="single" w:sz="4" w:space="0" w:color="auto"/>
              <w:left w:val="single" w:sz="4" w:space="0" w:color="auto"/>
              <w:bottom w:val="single" w:sz="4" w:space="0" w:color="auto"/>
              <w:right w:val="single" w:sz="4" w:space="0" w:color="auto"/>
            </w:tcBorders>
            <w:vAlign w:val="center"/>
          </w:tcPr>
          <w:p w14:paraId="6384639F"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68EEB9CE" w14:textId="77777777" w:rsidR="007C5B3A" w:rsidRPr="00B53F0B" w:rsidRDefault="007C5B3A" w:rsidP="00372BB3">
            <w:pPr>
              <w:jc w:val="center"/>
              <w:rPr>
                <w:b/>
                <w:sz w:val="20"/>
                <w:szCs w:val="20"/>
                <w:lang w:eastAsia="ru-RU"/>
              </w:rPr>
            </w:pPr>
          </w:p>
        </w:tc>
      </w:tr>
      <w:tr w:rsidR="007C5B3A" w:rsidRPr="00B53F0B" w14:paraId="0384ABF5" w14:textId="77777777" w:rsidTr="00703618">
        <w:trPr>
          <w:trHeight w:val="352"/>
        </w:trPr>
        <w:tc>
          <w:tcPr>
            <w:tcW w:w="3641" w:type="dxa"/>
            <w:tcBorders>
              <w:top w:val="single" w:sz="4" w:space="0" w:color="auto"/>
              <w:left w:val="single" w:sz="4" w:space="0" w:color="auto"/>
              <w:bottom w:val="single" w:sz="4" w:space="0" w:color="auto"/>
              <w:right w:val="single" w:sz="4" w:space="0" w:color="auto"/>
            </w:tcBorders>
          </w:tcPr>
          <w:p w14:paraId="21768AD9" w14:textId="77777777" w:rsidR="007C5B3A" w:rsidRPr="00B53F0B" w:rsidRDefault="007C5B3A" w:rsidP="00372BB3">
            <w:pPr>
              <w:textAlignment w:val="baseline"/>
              <w:rPr>
                <w:sz w:val="20"/>
                <w:szCs w:val="20"/>
                <w:lang w:eastAsia="ru-RU"/>
              </w:rPr>
            </w:pPr>
            <w:r w:rsidRPr="00B53F0B">
              <w:rPr>
                <w:sz w:val="20"/>
                <w:szCs w:val="20"/>
                <w:lang w:eastAsia="ru-RU"/>
              </w:rPr>
              <w:t>Коммунальное обслуживание (3.1)</w:t>
            </w:r>
          </w:p>
        </w:tc>
        <w:tc>
          <w:tcPr>
            <w:tcW w:w="7284" w:type="dxa"/>
            <w:tcBorders>
              <w:top w:val="single" w:sz="4" w:space="0" w:color="auto"/>
              <w:left w:val="single" w:sz="4" w:space="0" w:color="auto"/>
              <w:bottom w:val="single" w:sz="4" w:space="0" w:color="auto"/>
              <w:right w:val="single" w:sz="4" w:space="0" w:color="auto"/>
            </w:tcBorders>
          </w:tcPr>
          <w:p w14:paraId="5BB96BFD" w14:textId="77777777" w:rsidR="007C5B3A" w:rsidRPr="00B53F0B" w:rsidRDefault="007C5B3A" w:rsidP="00372BB3">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Borders>
              <w:top w:val="single" w:sz="4" w:space="0" w:color="auto"/>
              <w:left w:val="single" w:sz="4" w:space="0" w:color="auto"/>
              <w:bottom w:val="single" w:sz="4" w:space="0" w:color="auto"/>
              <w:right w:val="single" w:sz="4" w:space="0" w:color="auto"/>
            </w:tcBorders>
          </w:tcPr>
          <w:p w14:paraId="7370BBD9" w14:textId="77777777" w:rsidR="007C5B3A" w:rsidRPr="00B53F0B" w:rsidRDefault="007C5B3A" w:rsidP="00372BB3">
            <w:pPr>
              <w:jc w:val="both"/>
              <w:rPr>
                <w:sz w:val="20"/>
                <w:szCs w:val="20"/>
                <w:lang w:eastAsia="ru-RU"/>
              </w:rPr>
            </w:pPr>
            <w:r w:rsidRPr="00B53F0B">
              <w:rPr>
                <w:sz w:val="20"/>
                <w:szCs w:val="20"/>
                <w:lang w:eastAsia="ru-RU"/>
              </w:rPr>
              <w:t>Предельное количество этажей – до 2 надземных этажей.</w:t>
            </w:r>
          </w:p>
          <w:p w14:paraId="46E36619" w14:textId="77777777" w:rsidR="007C5B3A" w:rsidRPr="00B53F0B" w:rsidRDefault="007C5B3A" w:rsidP="00372BB3">
            <w:pPr>
              <w:jc w:val="both"/>
              <w:rPr>
                <w:sz w:val="20"/>
                <w:szCs w:val="20"/>
                <w:lang w:eastAsia="ru-RU"/>
              </w:rPr>
            </w:pPr>
            <w:r w:rsidRPr="00B53F0B">
              <w:rPr>
                <w:sz w:val="20"/>
                <w:szCs w:val="20"/>
                <w:lang w:eastAsia="ru-RU"/>
              </w:rPr>
              <w:t>Минимальные отступы от границ земельного участка – 0,5 м.</w:t>
            </w:r>
          </w:p>
          <w:p w14:paraId="1CD0A713" w14:textId="77777777" w:rsidR="007C5B3A" w:rsidRPr="00B53F0B" w:rsidRDefault="007C5B3A" w:rsidP="00372BB3">
            <w:pPr>
              <w:jc w:val="both"/>
              <w:rPr>
                <w:sz w:val="20"/>
                <w:szCs w:val="20"/>
                <w:lang w:eastAsia="ru-RU"/>
              </w:rPr>
            </w:pPr>
            <w:r w:rsidRPr="00B53F0B">
              <w:rPr>
                <w:sz w:val="20"/>
                <w:szCs w:val="20"/>
                <w:lang w:eastAsia="ru-RU"/>
              </w:rPr>
              <w:t>Размеры земельных участков не подлежат установлению.</w:t>
            </w:r>
          </w:p>
          <w:p w14:paraId="0BA63D27" w14:textId="77777777" w:rsidR="007C5B3A" w:rsidRPr="00B53F0B" w:rsidRDefault="007C5B3A" w:rsidP="00372BB3">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r w:rsidR="007C5B3A" w:rsidRPr="00B53F0B" w14:paraId="4298959A" w14:textId="77777777" w:rsidTr="00703618">
        <w:trPr>
          <w:trHeight w:val="352"/>
        </w:trPr>
        <w:tc>
          <w:tcPr>
            <w:tcW w:w="3641" w:type="dxa"/>
            <w:tcBorders>
              <w:top w:val="single" w:sz="4" w:space="0" w:color="auto"/>
              <w:left w:val="single" w:sz="4" w:space="0" w:color="auto"/>
              <w:bottom w:val="single" w:sz="4" w:space="0" w:color="auto"/>
              <w:right w:val="single" w:sz="4" w:space="0" w:color="auto"/>
            </w:tcBorders>
          </w:tcPr>
          <w:p w14:paraId="13C57E9E" w14:textId="77777777" w:rsidR="007C5B3A" w:rsidRPr="00B53F0B" w:rsidRDefault="007C5B3A" w:rsidP="00372BB3">
            <w:pPr>
              <w:textAlignment w:val="baseline"/>
              <w:rPr>
                <w:sz w:val="20"/>
                <w:szCs w:val="20"/>
                <w:lang w:eastAsia="ru-RU"/>
              </w:rPr>
            </w:pPr>
            <w:r w:rsidRPr="00B53F0B">
              <w:rPr>
                <w:sz w:val="20"/>
                <w:szCs w:val="20"/>
                <w:lang w:eastAsia="ru-RU"/>
              </w:rPr>
              <w:t>Предоставление коммунальных услуг (3.1.1)</w:t>
            </w:r>
          </w:p>
        </w:tc>
        <w:tc>
          <w:tcPr>
            <w:tcW w:w="7284" w:type="dxa"/>
            <w:tcBorders>
              <w:top w:val="single" w:sz="4" w:space="0" w:color="auto"/>
              <w:left w:val="single" w:sz="4" w:space="0" w:color="auto"/>
              <w:bottom w:val="single" w:sz="4" w:space="0" w:color="auto"/>
              <w:right w:val="single" w:sz="4" w:space="0" w:color="auto"/>
            </w:tcBorders>
          </w:tcPr>
          <w:p w14:paraId="1A97381C" w14:textId="77777777" w:rsidR="007C5B3A" w:rsidRPr="00B53F0B" w:rsidRDefault="007C5B3A" w:rsidP="00372BB3">
            <w:pPr>
              <w:textAlignment w:val="baseline"/>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vMerge/>
            <w:tcBorders>
              <w:top w:val="single" w:sz="4" w:space="0" w:color="auto"/>
              <w:left w:val="single" w:sz="4" w:space="0" w:color="auto"/>
              <w:bottom w:val="single" w:sz="4" w:space="0" w:color="auto"/>
              <w:right w:val="single" w:sz="4" w:space="0" w:color="auto"/>
            </w:tcBorders>
          </w:tcPr>
          <w:p w14:paraId="3650534E" w14:textId="77777777" w:rsidR="007C5B3A" w:rsidRPr="00B53F0B" w:rsidRDefault="007C5B3A" w:rsidP="00372BB3">
            <w:pPr>
              <w:jc w:val="both"/>
              <w:rPr>
                <w:sz w:val="20"/>
                <w:szCs w:val="20"/>
                <w:lang w:eastAsia="ru-RU"/>
              </w:rPr>
            </w:pPr>
          </w:p>
        </w:tc>
      </w:tr>
      <w:tr w:rsidR="007C5B3A" w:rsidRPr="00B53F0B" w14:paraId="5B335784" w14:textId="77777777" w:rsidTr="00703618">
        <w:trPr>
          <w:trHeight w:val="352"/>
        </w:trPr>
        <w:tc>
          <w:tcPr>
            <w:tcW w:w="3641" w:type="dxa"/>
            <w:tcBorders>
              <w:top w:val="single" w:sz="4" w:space="0" w:color="auto"/>
              <w:left w:val="single" w:sz="4" w:space="0" w:color="auto"/>
              <w:bottom w:val="single" w:sz="4" w:space="0" w:color="auto"/>
              <w:right w:val="single" w:sz="4" w:space="0" w:color="auto"/>
            </w:tcBorders>
          </w:tcPr>
          <w:p w14:paraId="72B00C9C" w14:textId="77777777" w:rsidR="007C5B3A" w:rsidRPr="00B53F0B" w:rsidRDefault="007C5B3A" w:rsidP="00372BB3">
            <w:pPr>
              <w:textAlignment w:val="baseline"/>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7284" w:type="dxa"/>
            <w:tcBorders>
              <w:top w:val="single" w:sz="4" w:space="0" w:color="auto"/>
              <w:left w:val="single" w:sz="4" w:space="0" w:color="auto"/>
              <w:bottom w:val="single" w:sz="4" w:space="0" w:color="auto"/>
              <w:right w:val="single" w:sz="4" w:space="0" w:color="auto"/>
            </w:tcBorders>
          </w:tcPr>
          <w:p w14:paraId="66E0AA71" w14:textId="77777777" w:rsidR="007C5B3A" w:rsidRPr="00B53F0B" w:rsidRDefault="007C5B3A" w:rsidP="00372BB3">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Borders>
              <w:top w:val="single" w:sz="4" w:space="0" w:color="auto"/>
              <w:left w:val="single" w:sz="4" w:space="0" w:color="auto"/>
              <w:bottom w:val="single" w:sz="4" w:space="0" w:color="auto"/>
              <w:right w:val="single" w:sz="4" w:space="0" w:color="auto"/>
            </w:tcBorders>
          </w:tcPr>
          <w:p w14:paraId="53F78EEF" w14:textId="77777777" w:rsidR="007C5B3A" w:rsidRPr="00B53F0B" w:rsidRDefault="007C5B3A" w:rsidP="00372BB3">
            <w:pPr>
              <w:jc w:val="both"/>
              <w:rPr>
                <w:sz w:val="20"/>
                <w:szCs w:val="20"/>
                <w:lang w:eastAsia="ru-RU"/>
              </w:rPr>
            </w:pPr>
          </w:p>
        </w:tc>
      </w:tr>
      <w:tr w:rsidR="007C5B3A" w:rsidRPr="00B53F0B" w14:paraId="74111707"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5BB143FC" w14:textId="77777777" w:rsidR="007C5B3A" w:rsidRPr="00B53F0B" w:rsidRDefault="007C5B3A" w:rsidP="00372BB3">
            <w:pPr>
              <w:jc w:val="both"/>
              <w:rPr>
                <w:sz w:val="20"/>
                <w:szCs w:val="20"/>
                <w:lang w:eastAsia="ru-RU"/>
              </w:rPr>
            </w:pPr>
            <w:r w:rsidRPr="00B53F0B">
              <w:rPr>
                <w:sz w:val="20"/>
                <w:szCs w:val="20"/>
                <w:lang w:eastAsia="ru-RU"/>
              </w:rPr>
              <w:t>Земельные участки (территории) общего пользования (12.0)</w:t>
            </w:r>
          </w:p>
        </w:tc>
        <w:tc>
          <w:tcPr>
            <w:tcW w:w="7284" w:type="dxa"/>
            <w:tcBorders>
              <w:top w:val="single" w:sz="4" w:space="0" w:color="auto"/>
              <w:left w:val="single" w:sz="4" w:space="0" w:color="auto"/>
              <w:bottom w:val="single" w:sz="4" w:space="0" w:color="auto"/>
              <w:right w:val="single" w:sz="4" w:space="0" w:color="auto"/>
            </w:tcBorders>
          </w:tcPr>
          <w:p w14:paraId="3A89FD01" w14:textId="77777777" w:rsidR="007C5B3A" w:rsidRPr="00B53F0B" w:rsidRDefault="007C5B3A" w:rsidP="00372BB3">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Borders>
              <w:top w:val="single" w:sz="4" w:space="0" w:color="auto"/>
              <w:left w:val="single" w:sz="4" w:space="0" w:color="auto"/>
              <w:bottom w:val="single" w:sz="4" w:space="0" w:color="auto"/>
              <w:right w:val="single" w:sz="4" w:space="0" w:color="auto"/>
            </w:tcBorders>
          </w:tcPr>
          <w:p w14:paraId="5ABBDCC3" w14:textId="77777777" w:rsidR="007C5B3A" w:rsidRPr="00B53F0B" w:rsidRDefault="007C5B3A" w:rsidP="00372BB3">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C5B3A" w:rsidRPr="00B53F0B" w14:paraId="0DE411B8"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4EAD60DA" w14:textId="77777777" w:rsidR="007C5B3A" w:rsidRPr="00B53F0B" w:rsidRDefault="007C5B3A" w:rsidP="00372BB3">
            <w:pPr>
              <w:jc w:val="both"/>
              <w:rPr>
                <w:sz w:val="20"/>
                <w:szCs w:val="20"/>
                <w:lang w:eastAsia="ru-RU"/>
              </w:rPr>
            </w:pPr>
            <w:r w:rsidRPr="00B53F0B">
              <w:rPr>
                <w:sz w:val="20"/>
                <w:szCs w:val="20"/>
                <w:lang w:eastAsia="ru-RU"/>
              </w:rPr>
              <w:t>Улично-дорожная сеть (12.0.1)</w:t>
            </w:r>
          </w:p>
        </w:tc>
        <w:tc>
          <w:tcPr>
            <w:tcW w:w="7284" w:type="dxa"/>
            <w:tcBorders>
              <w:top w:val="single" w:sz="4" w:space="0" w:color="auto"/>
              <w:left w:val="single" w:sz="4" w:space="0" w:color="auto"/>
              <w:bottom w:val="single" w:sz="4" w:space="0" w:color="auto"/>
              <w:right w:val="single" w:sz="4" w:space="0" w:color="auto"/>
            </w:tcBorders>
          </w:tcPr>
          <w:p w14:paraId="6C696807" w14:textId="77777777" w:rsidR="007C5B3A" w:rsidRPr="00B53F0B" w:rsidRDefault="007C5B3A" w:rsidP="00372BB3">
            <w:pPr>
              <w:jc w:val="both"/>
              <w:rPr>
                <w:sz w:val="20"/>
                <w:szCs w:val="20"/>
                <w:lang w:eastAsia="ru-RU"/>
              </w:rPr>
            </w:pPr>
            <w:r w:rsidRPr="00B53F0B">
              <w:rPr>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w:t>
            </w:r>
            <w:r w:rsidRPr="00B53F0B">
              <w:rPr>
                <w:sz w:val="20"/>
                <w:szCs w:val="20"/>
                <w:lang w:eastAsia="ru-RU"/>
              </w:rPr>
              <w:lastRenderedPageBreak/>
              <w:t>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Borders>
              <w:top w:val="single" w:sz="4" w:space="0" w:color="auto"/>
              <w:left w:val="single" w:sz="4" w:space="0" w:color="auto"/>
              <w:bottom w:val="single" w:sz="4" w:space="0" w:color="auto"/>
              <w:right w:val="single" w:sz="4" w:space="0" w:color="auto"/>
            </w:tcBorders>
          </w:tcPr>
          <w:p w14:paraId="22C8D6C5" w14:textId="77777777" w:rsidR="007C5B3A" w:rsidRPr="00B53F0B" w:rsidRDefault="007C5B3A" w:rsidP="00372BB3">
            <w:pPr>
              <w:jc w:val="both"/>
              <w:rPr>
                <w:sz w:val="20"/>
                <w:szCs w:val="20"/>
                <w:lang w:eastAsia="ru-RU"/>
              </w:rPr>
            </w:pPr>
          </w:p>
        </w:tc>
      </w:tr>
      <w:tr w:rsidR="007C5B3A" w:rsidRPr="00B53F0B" w14:paraId="5661F694"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018884A2" w14:textId="77777777" w:rsidR="007C5B3A" w:rsidRPr="00B53F0B" w:rsidRDefault="007C5B3A" w:rsidP="00372BB3">
            <w:pPr>
              <w:jc w:val="both"/>
              <w:rPr>
                <w:sz w:val="20"/>
                <w:szCs w:val="20"/>
                <w:lang w:eastAsia="ru-RU"/>
              </w:rPr>
            </w:pPr>
            <w:r w:rsidRPr="00B53F0B">
              <w:rPr>
                <w:sz w:val="20"/>
                <w:szCs w:val="20"/>
                <w:lang w:eastAsia="ru-RU"/>
              </w:rPr>
              <w:t>Благоустройство территории (12.0.2)</w:t>
            </w:r>
          </w:p>
        </w:tc>
        <w:tc>
          <w:tcPr>
            <w:tcW w:w="7284" w:type="dxa"/>
            <w:tcBorders>
              <w:top w:val="single" w:sz="4" w:space="0" w:color="auto"/>
              <w:left w:val="single" w:sz="4" w:space="0" w:color="auto"/>
              <w:bottom w:val="single" w:sz="4" w:space="0" w:color="auto"/>
              <w:right w:val="single" w:sz="4" w:space="0" w:color="auto"/>
            </w:tcBorders>
          </w:tcPr>
          <w:p w14:paraId="6D54E496" w14:textId="77777777" w:rsidR="007C5B3A" w:rsidRPr="00B53F0B" w:rsidRDefault="007C5B3A" w:rsidP="00372BB3">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Borders>
              <w:top w:val="single" w:sz="4" w:space="0" w:color="auto"/>
              <w:left w:val="single" w:sz="4" w:space="0" w:color="auto"/>
              <w:bottom w:val="single" w:sz="4" w:space="0" w:color="auto"/>
              <w:right w:val="single" w:sz="4" w:space="0" w:color="auto"/>
            </w:tcBorders>
          </w:tcPr>
          <w:p w14:paraId="6CD22F00" w14:textId="77777777" w:rsidR="007C5B3A" w:rsidRPr="00B53F0B" w:rsidRDefault="007C5B3A" w:rsidP="00372BB3">
            <w:pPr>
              <w:jc w:val="both"/>
              <w:rPr>
                <w:sz w:val="20"/>
                <w:szCs w:val="20"/>
                <w:lang w:eastAsia="ru-RU"/>
              </w:rPr>
            </w:pPr>
          </w:p>
        </w:tc>
      </w:tr>
    </w:tbl>
    <w:p w14:paraId="073D750B" w14:textId="77777777" w:rsidR="009F1BF9" w:rsidRPr="00B53F0B" w:rsidRDefault="009F1BF9" w:rsidP="009F1BF9">
      <w:pPr>
        <w:keepNext/>
        <w:spacing w:before="240" w:after="240"/>
        <w:jc w:val="both"/>
        <w:outlineLvl w:val="0"/>
        <w:rPr>
          <w:rFonts w:cs="Arial"/>
          <w:b/>
          <w:bCs/>
          <w:i/>
          <w:iCs/>
          <w:sz w:val="28"/>
          <w:szCs w:val="28"/>
        </w:rPr>
      </w:pPr>
      <w:bookmarkStart w:id="114" w:name="_Toc22547279"/>
      <w:bookmarkStart w:id="115" w:name="_Toc244406056"/>
      <w:bookmarkStart w:id="116" w:name="_Toc22547271"/>
      <w:r w:rsidRPr="00B53F0B">
        <w:rPr>
          <w:rFonts w:cs="Arial"/>
          <w:b/>
          <w:bCs/>
          <w:i/>
          <w:iCs/>
          <w:sz w:val="28"/>
          <w:szCs w:val="28"/>
        </w:rPr>
        <w:t xml:space="preserve">Статья 31. «Р-1». </w:t>
      </w:r>
      <w:bookmarkEnd w:id="114"/>
      <w:r w:rsidRPr="00B53F0B">
        <w:rPr>
          <w:rFonts w:cs="Arial"/>
          <w:b/>
          <w:bCs/>
          <w:i/>
          <w:iCs/>
          <w:sz w:val="28"/>
          <w:szCs w:val="28"/>
        </w:rPr>
        <w:t>Зона объектов отдыха и туризма</w:t>
      </w:r>
    </w:p>
    <w:p w14:paraId="5BBFE257" w14:textId="77777777" w:rsidR="009F1BF9" w:rsidRPr="00B53F0B" w:rsidRDefault="009F1BF9" w:rsidP="009F1BF9">
      <w:r w:rsidRPr="00B53F0B">
        <w:t>1. Основные виды и параметры разрешенного использования земельных участков и объектов капитального строительства</w:t>
      </w:r>
    </w:p>
    <w:tbl>
      <w:tblPr>
        <w:tblW w:w="145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41"/>
        <w:gridCol w:w="7240"/>
        <w:gridCol w:w="3642"/>
      </w:tblGrid>
      <w:tr w:rsidR="009F1BF9" w:rsidRPr="00B53F0B" w14:paraId="1BA2ED68" w14:textId="77777777" w:rsidTr="00094603">
        <w:trPr>
          <w:trHeight w:val="375"/>
        </w:trPr>
        <w:tc>
          <w:tcPr>
            <w:tcW w:w="10881" w:type="dxa"/>
            <w:gridSpan w:val="2"/>
            <w:tcBorders>
              <w:top w:val="single" w:sz="4" w:space="0" w:color="auto"/>
              <w:left w:val="single" w:sz="4" w:space="0" w:color="auto"/>
              <w:bottom w:val="single" w:sz="4" w:space="0" w:color="auto"/>
              <w:right w:val="single" w:sz="4" w:space="0" w:color="auto"/>
            </w:tcBorders>
            <w:vAlign w:val="center"/>
          </w:tcPr>
          <w:p w14:paraId="6B5AF80C" w14:textId="77777777" w:rsidR="009F1BF9" w:rsidRPr="00B53F0B" w:rsidRDefault="009F1BF9" w:rsidP="00094603">
            <w:pPr>
              <w:jc w:val="center"/>
              <w:rPr>
                <w:b/>
                <w:sz w:val="16"/>
                <w:szCs w:val="16"/>
                <w:lang w:eastAsia="ru-RU"/>
              </w:rPr>
            </w:pPr>
            <w:r w:rsidRPr="00B53F0B">
              <w:rPr>
                <w:b/>
                <w:sz w:val="16"/>
                <w:szCs w:val="16"/>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1BEAD966" w14:textId="77777777" w:rsidR="009F1BF9" w:rsidRPr="00B53F0B" w:rsidRDefault="009F1BF9" w:rsidP="00094603">
            <w:pPr>
              <w:jc w:val="center"/>
              <w:rPr>
                <w:b/>
                <w:sz w:val="16"/>
                <w:szCs w:val="16"/>
                <w:lang w:eastAsia="ru-RU"/>
              </w:rPr>
            </w:pPr>
            <w:r w:rsidRPr="00B53F0B">
              <w:rPr>
                <w:b/>
                <w:sz w:val="16"/>
                <w:szCs w:val="16"/>
                <w:lang w:eastAsia="ru-RU"/>
              </w:rPr>
              <w:t>ПАРАМЕТРЫ РАЗРЕШЕННОГО ИСПОЛЬЗОВАНИЯ</w:t>
            </w:r>
          </w:p>
        </w:tc>
      </w:tr>
      <w:tr w:rsidR="009F1BF9" w:rsidRPr="00B53F0B" w14:paraId="09480C00" w14:textId="77777777" w:rsidTr="00094603">
        <w:trPr>
          <w:trHeight w:val="165"/>
        </w:trPr>
        <w:tc>
          <w:tcPr>
            <w:tcW w:w="3641" w:type="dxa"/>
            <w:tcBorders>
              <w:top w:val="single" w:sz="4" w:space="0" w:color="auto"/>
              <w:left w:val="single" w:sz="4" w:space="0" w:color="auto"/>
              <w:bottom w:val="single" w:sz="4" w:space="0" w:color="auto"/>
              <w:right w:val="single" w:sz="4" w:space="0" w:color="auto"/>
            </w:tcBorders>
            <w:vAlign w:val="center"/>
          </w:tcPr>
          <w:p w14:paraId="547A6FF8" w14:textId="77777777" w:rsidR="009F1BF9" w:rsidRPr="00B53F0B" w:rsidRDefault="009F1BF9" w:rsidP="00094603">
            <w:pPr>
              <w:jc w:val="center"/>
              <w:rPr>
                <w:b/>
                <w:sz w:val="20"/>
                <w:szCs w:val="20"/>
                <w:lang w:eastAsia="ru-RU"/>
              </w:rPr>
            </w:pPr>
            <w:r w:rsidRPr="00B53F0B">
              <w:rPr>
                <w:b/>
                <w:sz w:val="20"/>
                <w:szCs w:val="20"/>
                <w:lang w:eastAsia="ru-RU"/>
              </w:rPr>
              <w:t>Наименование вида использования</w:t>
            </w:r>
          </w:p>
        </w:tc>
        <w:tc>
          <w:tcPr>
            <w:tcW w:w="7240" w:type="dxa"/>
            <w:tcBorders>
              <w:top w:val="single" w:sz="4" w:space="0" w:color="auto"/>
              <w:left w:val="single" w:sz="4" w:space="0" w:color="auto"/>
              <w:bottom w:val="single" w:sz="4" w:space="0" w:color="auto"/>
              <w:right w:val="single" w:sz="4" w:space="0" w:color="auto"/>
            </w:tcBorders>
            <w:vAlign w:val="center"/>
          </w:tcPr>
          <w:p w14:paraId="782657FB" w14:textId="77777777" w:rsidR="009F1BF9" w:rsidRPr="00B53F0B" w:rsidRDefault="009F1BF9" w:rsidP="00094603">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720A1EAF" w14:textId="77777777" w:rsidR="009F1BF9" w:rsidRPr="00B53F0B" w:rsidRDefault="009F1BF9" w:rsidP="00094603">
            <w:pPr>
              <w:jc w:val="center"/>
              <w:rPr>
                <w:b/>
                <w:sz w:val="16"/>
                <w:szCs w:val="16"/>
                <w:lang w:eastAsia="ru-RU"/>
              </w:rPr>
            </w:pPr>
          </w:p>
        </w:tc>
      </w:tr>
      <w:tr w:rsidR="009F1BF9" w:rsidRPr="00B53F0B" w14:paraId="69E55C4D" w14:textId="77777777" w:rsidTr="00094603">
        <w:tc>
          <w:tcPr>
            <w:tcW w:w="3641" w:type="dxa"/>
            <w:tcBorders>
              <w:top w:val="single" w:sz="4" w:space="0" w:color="auto"/>
              <w:left w:val="single" w:sz="4" w:space="0" w:color="auto"/>
              <w:bottom w:val="single" w:sz="4" w:space="0" w:color="auto"/>
              <w:right w:val="single" w:sz="4" w:space="0" w:color="auto"/>
            </w:tcBorders>
          </w:tcPr>
          <w:p w14:paraId="2C01092F" w14:textId="77777777" w:rsidR="009F1BF9" w:rsidRPr="00B53F0B" w:rsidRDefault="009F1BF9" w:rsidP="00094603">
            <w:pPr>
              <w:textAlignment w:val="baseline"/>
              <w:rPr>
                <w:sz w:val="20"/>
                <w:szCs w:val="20"/>
                <w:lang w:eastAsia="ru-RU"/>
              </w:rPr>
            </w:pPr>
            <w:r w:rsidRPr="00B53F0B">
              <w:rPr>
                <w:sz w:val="20"/>
                <w:szCs w:val="20"/>
                <w:lang w:eastAsia="ru-RU"/>
              </w:rPr>
              <w:t>Природно-</w:t>
            </w:r>
            <w:r w:rsidRPr="00B53F0B">
              <w:rPr>
                <w:sz w:val="20"/>
                <w:szCs w:val="20"/>
                <w:lang w:eastAsia="ru-RU"/>
              </w:rPr>
              <w:br/>
              <w:t>познавательный туризм (5.2)</w:t>
            </w:r>
          </w:p>
        </w:tc>
        <w:tc>
          <w:tcPr>
            <w:tcW w:w="7240" w:type="dxa"/>
            <w:tcBorders>
              <w:top w:val="single" w:sz="4" w:space="0" w:color="auto"/>
              <w:left w:val="single" w:sz="4" w:space="0" w:color="auto"/>
              <w:bottom w:val="single" w:sz="4" w:space="0" w:color="auto"/>
              <w:right w:val="single" w:sz="4" w:space="0" w:color="auto"/>
            </w:tcBorders>
          </w:tcPr>
          <w:p w14:paraId="3ECA17DB" w14:textId="77777777" w:rsidR="009F1BF9" w:rsidRPr="00B53F0B" w:rsidRDefault="009F1BF9" w:rsidP="00094603">
            <w:pPr>
              <w:textAlignment w:val="baseline"/>
              <w:rPr>
                <w:sz w:val="20"/>
                <w:szCs w:val="20"/>
                <w:lang w:eastAsia="ru-RU"/>
              </w:rPr>
            </w:pPr>
            <w:r w:rsidRPr="00B53F0B">
              <w:rPr>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6A0206D8" w14:textId="77777777" w:rsidR="009F1BF9" w:rsidRPr="00B53F0B" w:rsidRDefault="009F1BF9" w:rsidP="00094603">
            <w:pPr>
              <w:textAlignment w:val="baseline"/>
              <w:rPr>
                <w:sz w:val="20"/>
                <w:szCs w:val="20"/>
                <w:lang w:eastAsia="ru-RU"/>
              </w:rPr>
            </w:pPr>
            <w:r w:rsidRPr="00B53F0B">
              <w:rPr>
                <w:sz w:val="20"/>
                <w:szCs w:val="20"/>
                <w:lang w:eastAsia="ru-RU"/>
              </w:rPr>
              <w:t xml:space="preserve">осуществление необходимых природоохранных и </w:t>
            </w:r>
            <w:proofErr w:type="spellStart"/>
            <w:r w:rsidRPr="00B53F0B">
              <w:rPr>
                <w:sz w:val="20"/>
                <w:szCs w:val="20"/>
                <w:lang w:eastAsia="ru-RU"/>
              </w:rPr>
              <w:t>природовосстановительных</w:t>
            </w:r>
            <w:proofErr w:type="spellEnd"/>
            <w:r w:rsidRPr="00B53F0B">
              <w:rPr>
                <w:sz w:val="20"/>
                <w:szCs w:val="20"/>
                <w:lang w:eastAsia="ru-RU"/>
              </w:rPr>
              <w:t xml:space="preserve"> мероприятий</w:t>
            </w:r>
          </w:p>
        </w:tc>
        <w:tc>
          <w:tcPr>
            <w:tcW w:w="3642" w:type="dxa"/>
            <w:tcBorders>
              <w:top w:val="single" w:sz="4" w:space="0" w:color="auto"/>
              <w:left w:val="single" w:sz="4" w:space="0" w:color="auto"/>
              <w:bottom w:val="single" w:sz="4" w:space="0" w:color="auto"/>
              <w:right w:val="single" w:sz="4" w:space="0" w:color="auto"/>
            </w:tcBorders>
          </w:tcPr>
          <w:p w14:paraId="6ACD87F3" w14:textId="77777777" w:rsidR="009F1BF9" w:rsidRPr="00B53F0B" w:rsidRDefault="009F1BF9" w:rsidP="00094603">
            <w:pPr>
              <w:jc w:val="both"/>
              <w:rPr>
                <w:sz w:val="20"/>
                <w:szCs w:val="20"/>
                <w:lang w:eastAsia="ru-RU"/>
              </w:rPr>
            </w:pPr>
            <w:r w:rsidRPr="00B53F0B">
              <w:rPr>
                <w:sz w:val="20"/>
                <w:szCs w:val="20"/>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9F1BF9" w:rsidRPr="00B53F0B" w14:paraId="40058FA3" w14:textId="77777777" w:rsidTr="00094603">
        <w:tc>
          <w:tcPr>
            <w:tcW w:w="3641" w:type="dxa"/>
            <w:tcBorders>
              <w:top w:val="single" w:sz="4" w:space="0" w:color="auto"/>
              <w:left w:val="single" w:sz="4" w:space="0" w:color="auto"/>
              <w:bottom w:val="single" w:sz="4" w:space="0" w:color="auto"/>
              <w:right w:val="single" w:sz="4" w:space="0" w:color="auto"/>
            </w:tcBorders>
          </w:tcPr>
          <w:p w14:paraId="1F12ECE3" w14:textId="77777777" w:rsidR="009F1BF9" w:rsidRPr="00B53F0B" w:rsidRDefault="009F1BF9" w:rsidP="00094603">
            <w:pPr>
              <w:textAlignment w:val="baseline"/>
              <w:rPr>
                <w:sz w:val="20"/>
                <w:szCs w:val="20"/>
                <w:lang w:eastAsia="ru-RU"/>
              </w:rPr>
            </w:pPr>
            <w:r w:rsidRPr="00B53F0B">
              <w:rPr>
                <w:sz w:val="20"/>
                <w:szCs w:val="20"/>
                <w:lang w:eastAsia="ru-RU"/>
              </w:rPr>
              <w:t>Туристическое обслуживание (5.2.1)</w:t>
            </w:r>
          </w:p>
        </w:tc>
        <w:tc>
          <w:tcPr>
            <w:tcW w:w="7240" w:type="dxa"/>
            <w:tcBorders>
              <w:top w:val="single" w:sz="4" w:space="0" w:color="auto"/>
              <w:left w:val="single" w:sz="4" w:space="0" w:color="auto"/>
              <w:bottom w:val="single" w:sz="4" w:space="0" w:color="auto"/>
              <w:right w:val="single" w:sz="4" w:space="0" w:color="auto"/>
            </w:tcBorders>
          </w:tcPr>
          <w:p w14:paraId="34167E0F" w14:textId="77777777" w:rsidR="009F1BF9" w:rsidRPr="00B53F0B" w:rsidRDefault="009F1BF9" w:rsidP="00094603">
            <w:pPr>
              <w:textAlignment w:val="baseline"/>
              <w:rPr>
                <w:sz w:val="20"/>
                <w:szCs w:val="20"/>
                <w:lang w:eastAsia="ru-RU"/>
              </w:rPr>
            </w:pPr>
            <w:r w:rsidRPr="00B53F0B">
              <w:rPr>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3642" w:type="dxa"/>
            <w:tcBorders>
              <w:top w:val="single" w:sz="4" w:space="0" w:color="auto"/>
              <w:left w:val="single" w:sz="4" w:space="0" w:color="auto"/>
              <w:bottom w:val="single" w:sz="4" w:space="0" w:color="auto"/>
              <w:right w:val="single" w:sz="4" w:space="0" w:color="auto"/>
            </w:tcBorders>
          </w:tcPr>
          <w:p w14:paraId="5DEEC4C3" w14:textId="77777777" w:rsidR="009F1BF9" w:rsidRPr="00B53F0B" w:rsidRDefault="009F1BF9" w:rsidP="00094603">
            <w:pPr>
              <w:jc w:val="both"/>
              <w:rPr>
                <w:sz w:val="20"/>
                <w:lang w:eastAsia="ru-RU"/>
              </w:rPr>
            </w:pPr>
            <w:r w:rsidRPr="00B53F0B">
              <w:rPr>
                <w:sz w:val="20"/>
                <w:szCs w:val="20"/>
                <w:lang w:eastAsia="ru-RU"/>
              </w:rPr>
              <w:t>Предельное количество этажей – до 3 надземных этажей</w:t>
            </w:r>
            <w:r w:rsidRPr="00B53F0B">
              <w:rPr>
                <w:sz w:val="20"/>
                <w:lang w:eastAsia="ru-RU"/>
              </w:rPr>
              <w:t xml:space="preserve"> </w:t>
            </w:r>
          </w:p>
          <w:p w14:paraId="2BFF5956" w14:textId="77777777" w:rsidR="009F1BF9" w:rsidRPr="00B53F0B" w:rsidRDefault="009F1BF9" w:rsidP="00094603">
            <w:pPr>
              <w:jc w:val="both"/>
              <w:rPr>
                <w:sz w:val="20"/>
                <w:szCs w:val="20"/>
                <w:lang w:eastAsia="ru-RU"/>
              </w:rPr>
            </w:pPr>
            <w:r w:rsidRPr="00B53F0B">
              <w:rPr>
                <w:sz w:val="20"/>
                <w:szCs w:val="20"/>
                <w:lang w:eastAsia="ru-RU"/>
              </w:rPr>
              <w:t>Минимальные отступы от границ земельного участка – 5 м.</w:t>
            </w:r>
          </w:p>
          <w:p w14:paraId="7E1312AD" w14:textId="77777777" w:rsidR="009F1BF9" w:rsidRPr="00B53F0B" w:rsidRDefault="009F1BF9" w:rsidP="00094603">
            <w:pPr>
              <w:jc w:val="both"/>
              <w:rPr>
                <w:sz w:val="20"/>
                <w:szCs w:val="20"/>
                <w:lang w:eastAsia="ru-RU"/>
              </w:rPr>
            </w:pPr>
            <w:r w:rsidRPr="00B53F0B">
              <w:rPr>
                <w:sz w:val="20"/>
                <w:szCs w:val="20"/>
                <w:lang w:eastAsia="ru-RU"/>
              </w:rPr>
              <w:t>Размеры земельных участков – не подлежит установлению</w:t>
            </w:r>
          </w:p>
          <w:p w14:paraId="3CC08044" w14:textId="77777777" w:rsidR="009F1BF9" w:rsidRPr="00B53F0B" w:rsidRDefault="009F1BF9" w:rsidP="00094603">
            <w:pPr>
              <w:jc w:val="both"/>
              <w:rPr>
                <w:sz w:val="20"/>
                <w:szCs w:val="20"/>
                <w:lang w:eastAsia="ru-RU"/>
              </w:rPr>
            </w:pPr>
            <w:r w:rsidRPr="00B53F0B">
              <w:rPr>
                <w:sz w:val="20"/>
                <w:szCs w:val="20"/>
                <w:lang w:eastAsia="ru-RU"/>
              </w:rPr>
              <w:t>Максимальный процент застройки в границах земельного участка – 30.</w:t>
            </w:r>
          </w:p>
        </w:tc>
      </w:tr>
      <w:tr w:rsidR="009F1BF9" w:rsidRPr="00B53F0B" w14:paraId="2B98E532" w14:textId="77777777" w:rsidTr="00094603">
        <w:tc>
          <w:tcPr>
            <w:tcW w:w="3641" w:type="dxa"/>
            <w:tcBorders>
              <w:top w:val="single" w:sz="4" w:space="0" w:color="auto"/>
              <w:left w:val="single" w:sz="4" w:space="0" w:color="auto"/>
              <w:bottom w:val="single" w:sz="4" w:space="0" w:color="auto"/>
              <w:right w:val="single" w:sz="4" w:space="0" w:color="auto"/>
            </w:tcBorders>
          </w:tcPr>
          <w:p w14:paraId="30643F60" w14:textId="77777777" w:rsidR="009F1BF9" w:rsidRPr="00B53F0B" w:rsidRDefault="009F1BF9" w:rsidP="00094603">
            <w:pPr>
              <w:textAlignment w:val="baseline"/>
              <w:rPr>
                <w:sz w:val="20"/>
                <w:szCs w:val="20"/>
                <w:lang w:eastAsia="ru-RU"/>
              </w:rPr>
            </w:pPr>
            <w:r w:rsidRPr="00B53F0B">
              <w:rPr>
                <w:sz w:val="20"/>
                <w:szCs w:val="20"/>
                <w:lang w:eastAsia="ru-RU"/>
              </w:rPr>
              <w:t>Объекты культурно-досуговой деятельности (3.6.1)</w:t>
            </w:r>
          </w:p>
        </w:tc>
        <w:tc>
          <w:tcPr>
            <w:tcW w:w="7240" w:type="dxa"/>
            <w:tcBorders>
              <w:top w:val="single" w:sz="4" w:space="0" w:color="auto"/>
              <w:left w:val="single" w:sz="4" w:space="0" w:color="auto"/>
              <w:bottom w:val="single" w:sz="4" w:space="0" w:color="auto"/>
              <w:right w:val="single" w:sz="4" w:space="0" w:color="auto"/>
            </w:tcBorders>
          </w:tcPr>
          <w:p w14:paraId="10E01394" w14:textId="77777777" w:rsidR="009F1BF9" w:rsidRPr="00B53F0B" w:rsidRDefault="009F1BF9" w:rsidP="00094603">
            <w:pPr>
              <w:textAlignment w:val="baseline"/>
              <w:rPr>
                <w:sz w:val="20"/>
                <w:szCs w:val="20"/>
                <w:lang w:eastAsia="ru-RU"/>
              </w:rPr>
            </w:pPr>
            <w:r w:rsidRPr="00B53F0B">
              <w:rPr>
                <w:sz w:val="20"/>
                <w:szCs w:val="20"/>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642" w:type="dxa"/>
            <w:vMerge w:val="restart"/>
            <w:tcBorders>
              <w:top w:val="single" w:sz="4" w:space="0" w:color="auto"/>
              <w:left w:val="single" w:sz="4" w:space="0" w:color="auto"/>
              <w:bottom w:val="single" w:sz="4" w:space="0" w:color="auto"/>
              <w:right w:val="single" w:sz="4" w:space="0" w:color="auto"/>
            </w:tcBorders>
          </w:tcPr>
          <w:p w14:paraId="7F5BD619" w14:textId="77777777" w:rsidR="009F1BF9" w:rsidRPr="00B53F0B" w:rsidRDefault="009F1BF9" w:rsidP="00094603">
            <w:pPr>
              <w:jc w:val="both"/>
              <w:rPr>
                <w:sz w:val="20"/>
                <w:szCs w:val="20"/>
                <w:lang w:eastAsia="ru-RU"/>
              </w:rPr>
            </w:pPr>
            <w:r w:rsidRPr="00B53F0B">
              <w:rPr>
                <w:sz w:val="20"/>
                <w:szCs w:val="20"/>
                <w:lang w:eastAsia="ru-RU"/>
              </w:rPr>
              <w:t>Предельное количество этажей – до 4 надземных этажей.</w:t>
            </w:r>
          </w:p>
          <w:p w14:paraId="01318C46" w14:textId="77777777" w:rsidR="009F1BF9" w:rsidRPr="00B53F0B" w:rsidRDefault="009F1BF9" w:rsidP="00094603">
            <w:pPr>
              <w:jc w:val="both"/>
              <w:rPr>
                <w:sz w:val="20"/>
                <w:szCs w:val="20"/>
                <w:lang w:eastAsia="ru-RU"/>
              </w:rPr>
            </w:pPr>
            <w:r w:rsidRPr="00B53F0B">
              <w:rPr>
                <w:sz w:val="20"/>
                <w:szCs w:val="20"/>
                <w:lang w:eastAsia="ru-RU"/>
              </w:rPr>
              <w:t>Минимальный отступ от границы земельного участка – 3 м.</w:t>
            </w:r>
          </w:p>
          <w:p w14:paraId="64DF1166" w14:textId="77777777" w:rsidR="009F1BF9" w:rsidRPr="00B53F0B" w:rsidRDefault="009F1BF9" w:rsidP="00094603">
            <w:pPr>
              <w:jc w:val="both"/>
              <w:rPr>
                <w:sz w:val="20"/>
                <w:szCs w:val="20"/>
                <w:lang w:eastAsia="ru-RU"/>
              </w:rPr>
            </w:pPr>
            <w:r w:rsidRPr="00B53F0B">
              <w:rPr>
                <w:sz w:val="20"/>
                <w:szCs w:val="20"/>
                <w:lang w:eastAsia="ru-RU"/>
              </w:rPr>
              <w:t>Размеры земельных участков:</w:t>
            </w:r>
          </w:p>
          <w:p w14:paraId="5CAB6A31" w14:textId="77777777" w:rsidR="009F1BF9" w:rsidRPr="00B53F0B" w:rsidRDefault="009F1BF9" w:rsidP="00094603">
            <w:pPr>
              <w:jc w:val="both"/>
              <w:rPr>
                <w:sz w:val="20"/>
                <w:szCs w:val="20"/>
                <w:lang w:eastAsia="ru-RU"/>
              </w:rPr>
            </w:pPr>
            <w:r w:rsidRPr="00B53F0B">
              <w:rPr>
                <w:sz w:val="20"/>
                <w:szCs w:val="20"/>
                <w:lang w:eastAsia="ru-RU"/>
              </w:rPr>
              <w:t>- минимальный – 200 кв. м;</w:t>
            </w:r>
          </w:p>
          <w:p w14:paraId="3715D3EF" w14:textId="77777777" w:rsidR="009F1BF9" w:rsidRPr="00B53F0B" w:rsidRDefault="009F1BF9" w:rsidP="00094603">
            <w:pPr>
              <w:jc w:val="both"/>
              <w:rPr>
                <w:sz w:val="20"/>
                <w:szCs w:val="20"/>
                <w:lang w:eastAsia="ru-RU"/>
              </w:rPr>
            </w:pPr>
            <w:r w:rsidRPr="00B53F0B">
              <w:rPr>
                <w:sz w:val="20"/>
                <w:szCs w:val="20"/>
                <w:lang w:eastAsia="ru-RU"/>
              </w:rPr>
              <w:t>- максимальный – не подлежит установлению.</w:t>
            </w:r>
          </w:p>
          <w:p w14:paraId="5B705482" w14:textId="77777777" w:rsidR="009F1BF9" w:rsidRPr="00B53F0B" w:rsidRDefault="009F1BF9" w:rsidP="00094603">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p w14:paraId="7F66F383" w14:textId="77777777" w:rsidR="009F1BF9" w:rsidRPr="00B53F0B" w:rsidRDefault="009F1BF9" w:rsidP="00094603">
            <w:pPr>
              <w:jc w:val="both"/>
              <w:rPr>
                <w:sz w:val="20"/>
                <w:szCs w:val="20"/>
                <w:lang w:eastAsia="ru-RU"/>
              </w:rPr>
            </w:pPr>
          </w:p>
        </w:tc>
      </w:tr>
      <w:tr w:rsidR="009F1BF9" w:rsidRPr="00B53F0B" w14:paraId="09D7F7FF" w14:textId="77777777" w:rsidTr="00094603">
        <w:tc>
          <w:tcPr>
            <w:tcW w:w="3641" w:type="dxa"/>
            <w:tcBorders>
              <w:top w:val="single" w:sz="4" w:space="0" w:color="auto"/>
              <w:left w:val="single" w:sz="4" w:space="0" w:color="auto"/>
              <w:bottom w:val="single" w:sz="4" w:space="0" w:color="auto"/>
              <w:right w:val="single" w:sz="4" w:space="0" w:color="auto"/>
            </w:tcBorders>
          </w:tcPr>
          <w:p w14:paraId="239D8BB4" w14:textId="77777777" w:rsidR="009F1BF9" w:rsidRPr="00B53F0B" w:rsidRDefault="009F1BF9" w:rsidP="00094603">
            <w:pPr>
              <w:textAlignment w:val="baseline"/>
              <w:rPr>
                <w:sz w:val="20"/>
                <w:szCs w:val="20"/>
                <w:lang w:eastAsia="ru-RU"/>
              </w:rPr>
            </w:pPr>
            <w:r w:rsidRPr="00B53F0B">
              <w:rPr>
                <w:sz w:val="20"/>
                <w:szCs w:val="20"/>
                <w:lang w:eastAsia="ru-RU"/>
              </w:rPr>
              <w:t>Объекты культурно-досуговой деятельности (3.6.1)</w:t>
            </w:r>
          </w:p>
        </w:tc>
        <w:tc>
          <w:tcPr>
            <w:tcW w:w="7240" w:type="dxa"/>
            <w:tcBorders>
              <w:top w:val="single" w:sz="4" w:space="0" w:color="auto"/>
              <w:left w:val="single" w:sz="4" w:space="0" w:color="auto"/>
              <w:bottom w:val="single" w:sz="4" w:space="0" w:color="auto"/>
              <w:right w:val="single" w:sz="4" w:space="0" w:color="auto"/>
            </w:tcBorders>
          </w:tcPr>
          <w:p w14:paraId="6E053860" w14:textId="77777777" w:rsidR="009F1BF9" w:rsidRPr="00B53F0B" w:rsidRDefault="009F1BF9" w:rsidP="00094603">
            <w:pPr>
              <w:textAlignment w:val="baseline"/>
              <w:rPr>
                <w:sz w:val="20"/>
                <w:szCs w:val="20"/>
                <w:lang w:eastAsia="ru-RU"/>
              </w:rPr>
            </w:pPr>
            <w:r w:rsidRPr="00B53F0B">
              <w:rPr>
                <w:sz w:val="20"/>
                <w:szCs w:val="20"/>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642" w:type="dxa"/>
            <w:vMerge/>
            <w:tcBorders>
              <w:top w:val="single" w:sz="4" w:space="0" w:color="auto"/>
              <w:left w:val="single" w:sz="4" w:space="0" w:color="auto"/>
              <w:bottom w:val="single" w:sz="4" w:space="0" w:color="auto"/>
              <w:right w:val="single" w:sz="4" w:space="0" w:color="auto"/>
            </w:tcBorders>
          </w:tcPr>
          <w:p w14:paraId="5950BFB9" w14:textId="77777777" w:rsidR="009F1BF9" w:rsidRPr="00B53F0B" w:rsidRDefault="009F1BF9" w:rsidP="00094603">
            <w:pPr>
              <w:jc w:val="both"/>
              <w:rPr>
                <w:sz w:val="20"/>
                <w:szCs w:val="20"/>
                <w:lang w:eastAsia="ru-RU"/>
              </w:rPr>
            </w:pPr>
          </w:p>
        </w:tc>
      </w:tr>
      <w:tr w:rsidR="009F1BF9" w:rsidRPr="00B53F0B" w14:paraId="2178E218" w14:textId="77777777" w:rsidTr="00094603">
        <w:tc>
          <w:tcPr>
            <w:tcW w:w="3641" w:type="dxa"/>
            <w:tcBorders>
              <w:top w:val="single" w:sz="4" w:space="0" w:color="auto"/>
              <w:left w:val="single" w:sz="4" w:space="0" w:color="auto"/>
              <w:bottom w:val="single" w:sz="4" w:space="0" w:color="auto"/>
              <w:right w:val="single" w:sz="4" w:space="0" w:color="auto"/>
            </w:tcBorders>
          </w:tcPr>
          <w:p w14:paraId="3D51B8AB" w14:textId="77777777" w:rsidR="009F1BF9" w:rsidRPr="00B53F0B" w:rsidRDefault="009F1BF9" w:rsidP="00094603">
            <w:pPr>
              <w:textAlignment w:val="baseline"/>
              <w:rPr>
                <w:sz w:val="20"/>
                <w:szCs w:val="20"/>
                <w:lang w:eastAsia="ru-RU"/>
              </w:rPr>
            </w:pPr>
            <w:r w:rsidRPr="00B53F0B">
              <w:rPr>
                <w:sz w:val="20"/>
                <w:szCs w:val="20"/>
                <w:lang w:eastAsia="ru-RU"/>
              </w:rPr>
              <w:t>Парки культуры и отдыха (3.6.2)</w:t>
            </w:r>
          </w:p>
        </w:tc>
        <w:tc>
          <w:tcPr>
            <w:tcW w:w="7240" w:type="dxa"/>
            <w:tcBorders>
              <w:top w:val="single" w:sz="4" w:space="0" w:color="auto"/>
              <w:left w:val="single" w:sz="4" w:space="0" w:color="auto"/>
              <w:bottom w:val="single" w:sz="4" w:space="0" w:color="auto"/>
              <w:right w:val="single" w:sz="4" w:space="0" w:color="auto"/>
            </w:tcBorders>
          </w:tcPr>
          <w:p w14:paraId="03265975" w14:textId="77777777" w:rsidR="009F1BF9" w:rsidRPr="00B53F0B" w:rsidRDefault="009F1BF9" w:rsidP="00094603">
            <w:pPr>
              <w:textAlignment w:val="baseline"/>
              <w:rPr>
                <w:sz w:val="20"/>
                <w:szCs w:val="20"/>
                <w:lang w:eastAsia="ru-RU"/>
              </w:rPr>
            </w:pPr>
            <w:r w:rsidRPr="00B53F0B">
              <w:rPr>
                <w:sz w:val="20"/>
                <w:szCs w:val="20"/>
                <w:lang w:eastAsia="ru-RU"/>
              </w:rPr>
              <w:t>Размещение парков культуры и отдыха</w:t>
            </w:r>
          </w:p>
        </w:tc>
        <w:tc>
          <w:tcPr>
            <w:tcW w:w="3642" w:type="dxa"/>
            <w:vMerge/>
            <w:tcBorders>
              <w:top w:val="single" w:sz="4" w:space="0" w:color="auto"/>
              <w:left w:val="single" w:sz="4" w:space="0" w:color="auto"/>
              <w:bottom w:val="single" w:sz="4" w:space="0" w:color="auto"/>
              <w:right w:val="single" w:sz="4" w:space="0" w:color="auto"/>
            </w:tcBorders>
          </w:tcPr>
          <w:p w14:paraId="71428F1B" w14:textId="77777777" w:rsidR="009F1BF9" w:rsidRPr="00B53F0B" w:rsidRDefault="009F1BF9" w:rsidP="00094603">
            <w:pPr>
              <w:jc w:val="both"/>
              <w:rPr>
                <w:sz w:val="20"/>
                <w:szCs w:val="20"/>
                <w:lang w:eastAsia="ru-RU"/>
              </w:rPr>
            </w:pPr>
          </w:p>
        </w:tc>
      </w:tr>
      <w:tr w:rsidR="009F1BF9" w:rsidRPr="00B53F0B" w14:paraId="7788A6E7" w14:textId="77777777" w:rsidTr="00094603">
        <w:tc>
          <w:tcPr>
            <w:tcW w:w="3641" w:type="dxa"/>
            <w:tcBorders>
              <w:top w:val="single" w:sz="4" w:space="0" w:color="auto"/>
              <w:left w:val="single" w:sz="4" w:space="0" w:color="auto"/>
              <w:bottom w:val="single" w:sz="4" w:space="0" w:color="auto"/>
              <w:right w:val="single" w:sz="4" w:space="0" w:color="auto"/>
            </w:tcBorders>
          </w:tcPr>
          <w:p w14:paraId="358670AF" w14:textId="77777777" w:rsidR="009F1BF9" w:rsidRPr="00B53F0B" w:rsidRDefault="009F1BF9" w:rsidP="00094603">
            <w:pPr>
              <w:textAlignment w:val="baseline"/>
              <w:rPr>
                <w:sz w:val="20"/>
                <w:szCs w:val="20"/>
                <w:lang w:eastAsia="ru-RU"/>
              </w:rPr>
            </w:pPr>
            <w:r w:rsidRPr="00B53F0B">
              <w:rPr>
                <w:sz w:val="20"/>
                <w:szCs w:val="20"/>
                <w:lang w:eastAsia="ru-RU"/>
              </w:rPr>
              <w:t>Гостиничное обслуживание (4.7)</w:t>
            </w:r>
          </w:p>
        </w:tc>
        <w:tc>
          <w:tcPr>
            <w:tcW w:w="7240" w:type="dxa"/>
            <w:tcBorders>
              <w:top w:val="single" w:sz="4" w:space="0" w:color="auto"/>
              <w:left w:val="single" w:sz="4" w:space="0" w:color="auto"/>
              <w:bottom w:val="single" w:sz="4" w:space="0" w:color="auto"/>
              <w:right w:val="single" w:sz="4" w:space="0" w:color="auto"/>
            </w:tcBorders>
          </w:tcPr>
          <w:p w14:paraId="019DCBBC" w14:textId="77777777" w:rsidR="009F1BF9" w:rsidRPr="00B53F0B" w:rsidRDefault="009F1BF9" w:rsidP="00094603">
            <w:pPr>
              <w:textAlignment w:val="baseline"/>
              <w:rPr>
                <w:sz w:val="20"/>
                <w:szCs w:val="20"/>
                <w:lang w:eastAsia="ru-RU"/>
              </w:rPr>
            </w:pPr>
            <w:r w:rsidRPr="00B53F0B">
              <w:rPr>
                <w:sz w:val="20"/>
                <w:szCs w:val="20"/>
                <w:lang w:eastAsia="ru-RU"/>
              </w:rPr>
              <w:t xml:space="preserve">Размещение гостиниц, </w:t>
            </w:r>
            <w:r w:rsidRPr="00B53F0B">
              <w:rPr>
                <w:strike/>
                <w:sz w:val="20"/>
                <w:szCs w:val="20"/>
                <w:lang w:eastAsia="ru-RU"/>
              </w:rPr>
              <w:t>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642" w:type="dxa"/>
            <w:tcBorders>
              <w:top w:val="single" w:sz="4" w:space="0" w:color="auto"/>
              <w:left w:val="single" w:sz="4" w:space="0" w:color="auto"/>
              <w:bottom w:val="single" w:sz="4" w:space="0" w:color="auto"/>
              <w:right w:val="single" w:sz="4" w:space="0" w:color="auto"/>
            </w:tcBorders>
          </w:tcPr>
          <w:p w14:paraId="1D9D9CD4" w14:textId="77777777" w:rsidR="009F1BF9" w:rsidRPr="00B53F0B" w:rsidRDefault="009F1BF9" w:rsidP="00094603">
            <w:pPr>
              <w:jc w:val="both"/>
              <w:rPr>
                <w:sz w:val="20"/>
                <w:lang w:eastAsia="ru-RU"/>
              </w:rPr>
            </w:pPr>
            <w:r w:rsidRPr="00B53F0B">
              <w:rPr>
                <w:sz w:val="20"/>
                <w:szCs w:val="20"/>
                <w:lang w:eastAsia="ru-RU"/>
              </w:rPr>
              <w:t>Предельное количество этажей – до 3 надземных этажей</w:t>
            </w:r>
            <w:r w:rsidRPr="00B53F0B">
              <w:rPr>
                <w:sz w:val="20"/>
                <w:lang w:eastAsia="ru-RU"/>
              </w:rPr>
              <w:t xml:space="preserve"> </w:t>
            </w:r>
          </w:p>
          <w:p w14:paraId="429626F7" w14:textId="77777777" w:rsidR="009F1BF9" w:rsidRPr="00B53F0B" w:rsidRDefault="009F1BF9" w:rsidP="00094603">
            <w:pPr>
              <w:jc w:val="both"/>
              <w:rPr>
                <w:sz w:val="20"/>
                <w:szCs w:val="20"/>
                <w:lang w:eastAsia="ru-RU"/>
              </w:rPr>
            </w:pPr>
            <w:r w:rsidRPr="00B53F0B">
              <w:rPr>
                <w:sz w:val="20"/>
                <w:szCs w:val="20"/>
                <w:lang w:eastAsia="ru-RU"/>
              </w:rPr>
              <w:t>Минимальные отступы от границ земельного участка – 5 м.</w:t>
            </w:r>
          </w:p>
          <w:p w14:paraId="1561AEAF" w14:textId="77777777" w:rsidR="009F1BF9" w:rsidRPr="00B53F0B" w:rsidRDefault="009F1BF9" w:rsidP="00094603">
            <w:pPr>
              <w:jc w:val="both"/>
              <w:rPr>
                <w:sz w:val="20"/>
                <w:szCs w:val="20"/>
                <w:lang w:eastAsia="ru-RU"/>
              </w:rPr>
            </w:pPr>
            <w:r w:rsidRPr="00B53F0B">
              <w:rPr>
                <w:sz w:val="20"/>
                <w:szCs w:val="20"/>
                <w:lang w:eastAsia="ru-RU"/>
              </w:rPr>
              <w:t>Размеры земельных участков – не подлежит установлению</w:t>
            </w:r>
          </w:p>
          <w:p w14:paraId="5F771C61" w14:textId="77777777" w:rsidR="009F1BF9" w:rsidRPr="00B53F0B" w:rsidRDefault="009F1BF9" w:rsidP="00094603">
            <w:pPr>
              <w:jc w:val="both"/>
              <w:rPr>
                <w:sz w:val="20"/>
                <w:szCs w:val="20"/>
                <w:lang w:eastAsia="ru-RU"/>
              </w:rPr>
            </w:pPr>
            <w:r w:rsidRPr="00B53F0B">
              <w:rPr>
                <w:sz w:val="20"/>
                <w:szCs w:val="20"/>
                <w:lang w:eastAsia="ru-RU"/>
              </w:rPr>
              <w:t>Максимальный процент застройки в границах земельного участка – 30.</w:t>
            </w:r>
          </w:p>
        </w:tc>
      </w:tr>
      <w:tr w:rsidR="009F1BF9" w:rsidRPr="00B53F0B" w14:paraId="47C3E398" w14:textId="77777777" w:rsidTr="00094603">
        <w:tc>
          <w:tcPr>
            <w:tcW w:w="3641" w:type="dxa"/>
            <w:tcBorders>
              <w:top w:val="single" w:sz="4" w:space="0" w:color="auto"/>
              <w:left w:val="single" w:sz="4" w:space="0" w:color="auto"/>
              <w:bottom w:val="single" w:sz="4" w:space="0" w:color="auto"/>
              <w:right w:val="single" w:sz="4" w:space="0" w:color="auto"/>
            </w:tcBorders>
          </w:tcPr>
          <w:p w14:paraId="5077DAD0" w14:textId="77777777" w:rsidR="009F1BF9" w:rsidRPr="00B53F0B" w:rsidRDefault="009F1BF9" w:rsidP="00094603">
            <w:pPr>
              <w:textAlignment w:val="baseline"/>
              <w:rPr>
                <w:sz w:val="20"/>
                <w:szCs w:val="20"/>
                <w:lang w:eastAsia="ru-RU"/>
              </w:rPr>
            </w:pPr>
            <w:proofErr w:type="spellStart"/>
            <w:r w:rsidRPr="00B53F0B">
              <w:rPr>
                <w:sz w:val="20"/>
                <w:szCs w:val="20"/>
                <w:lang w:eastAsia="ru-RU"/>
              </w:rPr>
              <w:t>Выставочно</w:t>
            </w:r>
            <w:proofErr w:type="spellEnd"/>
            <w:r w:rsidRPr="00B53F0B">
              <w:rPr>
                <w:sz w:val="20"/>
                <w:szCs w:val="20"/>
                <w:lang w:eastAsia="ru-RU"/>
              </w:rPr>
              <w:t>-</w:t>
            </w:r>
            <w:r w:rsidRPr="00B53F0B">
              <w:rPr>
                <w:sz w:val="20"/>
                <w:szCs w:val="20"/>
                <w:lang w:eastAsia="ru-RU"/>
              </w:rPr>
              <w:br/>
              <w:t>ярмарочная деятельность (4.10)</w:t>
            </w:r>
          </w:p>
        </w:tc>
        <w:tc>
          <w:tcPr>
            <w:tcW w:w="7240" w:type="dxa"/>
            <w:tcBorders>
              <w:top w:val="single" w:sz="4" w:space="0" w:color="auto"/>
              <w:left w:val="single" w:sz="4" w:space="0" w:color="auto"/>
              <w:bottom w:val="single" w:sz="4" w:space="0" w:color="auto"/>
              <w:right w:val="single" w:sz="4" w:space="0" w:color="auto"/>
            </w:tcBorders>
          </w:tcPr>
          <w:p w14:paraId="211230CF" w14:textId="77777777" w:rsidR="009F1BF9" w:rsidRPr="00B53F0B" w:rsidRDefault="009F1BF9" w:rsidP="00094603">
            <w:pPr>
              <w:textAlignment w:val="baseline"/>
              <w:rPr>
                <w:sz w:val="20"/>
                <w:szCs w:val="20"/>
                <w:lang w:eastAsia="ru-RU"/>
              </w:rPr>
            </w:pPr>
            <w:r w:rsidRPr="00B53F0B">
              <w:rPr>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B53F0B">
              <w:rPr>
                <w:sz w:val="20"/>
                <w:szCs w:val="20"/>
                <w:lang w:eastAsia="ru-RU"/>
              </w:rPr>
              <w:t>выставочно</w:t>
            </w:r>
            <w:proofErr w:type="spellEnd"/>
            <w:r w:rsidRPr="00B53F0B">
              <w:rPr>
                <w:sz w:val="20"/>
                <w:szCs w:val="20"/>
                <w:lang w:eastAsia="ru-RU"/>
              </w:rPr>
              <w:t>-ярмарочной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642" w:type="dxa"/>
            <w:tcBorders>
              <w:top w:val="single" w:sz="4" w:space="0" w:color="auto"/>
              <w:left w:val="single" w:sz="4" w:space="0" w:color="auto"/>
              <w:bottom w:val="single" w:sz="4" w:space="0" w:color="auto"/>
              <w:right w:val="single" w:sz="4" w:space="0" w:color="auto"/>
            </w:tcBorders>
          </w:tcPr>
          <w:p w14:paraId="51E74778" w14:textId="77777777" w:rsidR="009F1BF9" w:rsidRPr="00B53F0B" w:rsidRDefault="009F1BF9" w:rsidP="00094603">
            <w:pPr>
              <w:jc w:val="both"/>
              <w:rPr>
                <w:sz w:val="20"/>
                <w:szCs w:val="20"/>
                <w:lang w:eastAsia="ru-RU"/>
              </w:rPr>
            </w:pPr>
            <w:r w:rsidRPr="00B53F0B">
              <w:rPr>
                <w:sz w:val="20"/>
                <w:szCs w:val="20"/>
                <w:lang w:eastAsia="ru-RU"/>
              </w:rPr>
              <w:t>Предельное количество этажей – до 2 надземных этажей.</w:t>
            </w:r>
          </w:p>
          <w:p w14:paraId="30ADB15E" w14:textId="77777777" w:rsidR="009F1BF9" w:rsidRPr="00B53F0B" w:rsidRDefault="009F1BF9" w:rsidP="00094603">
            <w:pPr>
              <w:jc w:val="both"/>
              <w:rPr>
                <w:sz w:val="20"/>
                <w:szCs w:val="20"/>
                <w:lang w:eastAsia="ru-RU"/>
              </w:rPr>
            </w:pPr>
            <w:r w:rsidRPr="00B53F0B">
              <w:rPr>
                <w:sz w:val="20"/>
                <w:szCs w:val="20"/>
                <w:lang w:eastAsia="ru-RU"/>
              </w:rPr>
              <w:t>Минимальные отступы от границ земельного участка – 5 м</w:t>
            </w:r>
          </w:p>
          <w:p w14:paraId="127A36C6" w14:textId="77777777" w:rsidR="009F1BF9" w:rsidRPr="00B53F0B" w:rsidRDefault="009F1BF9" w:rsidP="00094603">
            <w:pPr>
              <w:jc w:val="both"/>
              <w:rPr>
                <w:sz w:val="20"/>
                <w:szCs w:val="20"/>
                <w:lang w:eastAsia="ru-RU"/>
              </w:rPr>
            </w:pPr>
            <w:r w:rsidRPr="00B53F0B">
              <w:rPr>
                <w:sz w:val="20"/>
                <w:szCs w:val="20"/>
                <w:lang w:eastAsia="ru-RU"/>
              </w:rPr>
              <w:t>Размеры земельных участков – не менее 500 кв. м</w:t>
            </w:r>
          </w:p>
          <w:p w14:paraId="7593F250" w14:textId="77777777" w:rsidR="009F1BF9" w:rsidRPr="00B53F0B" w:rsidRDefault="009F1BF9" w:rsidP="00094603">
            <w:pPr>
              <w:jc w:val="both"/>
              <w:rPr>
                <w:sz w:val="20"/>
                <w:szCs w:val="20"/>
                <w:lang w:eastAsia="ru-RU"/>
              </w:rPr>
            </w:pPr>
            <w:r w:rsidRPr="00B53F0B">
              <w:rPr>
                <w:sz w:val="20"/>
                <w:szCs w:val="20"/>
                <w:lang w:eastAsia="ru-RU"/>
              </w:rPr>
              <w:t>Максимальный процент застройки в границах земельного участка – 70.</w:t>
            </w:r>
          </w:p>
        </w:tc>
      </w:tr>
      <w:tr w:rsidR="009F1BF9" w:rsidRPr="00B53F0B" w14:paraId="4F89890F" w14:textId="77777777" w:rsidTr="00094603">
        <w:tc>
          <w:tcPr>
            <w:tcW w:w="3641" w:type="dxa"/>
            <w:tcBorders>
              <w:top w:val="single" w:sz="4" w:space="0" w:color="auto"/>
              <w:left w:val="single" w:sz="4" w:space="0" w:color="auto"/>
              <w:bottom w:val="single" w:sz="4" w:space="0" w:color="auto"/>
              <w:right w:val="single" w:sz="4" w:space="0" w:color="auto"/>
            </w:tcBorders>
          </w:tcPr>
          <w:p w14:paraId="40FF13DD" w14:textId="77777777" w:rsidR="009F1BF9" w:rsidRPr="00B53F0B" w:rsidRDefault="009F1BF9" w:rsidP="00094603">
            <w:pPr>
              <w:textAlignment w:val="baseline"/>
              <w:rPr>
                <w:sz w:val="20"/>
                <w:szCs w:val="20"/>
                <w:lang w:eastAsia="ru-RU"/>
              </w:rPr>
            </w:pPr>
            <w:r w:rsidRPr="00B53F0B">
              <w:rPr>
                <w:sz w:val="20"/>
                <w:szCs w:val="20"/>
                <w:lang w:eastAsia="ru-RU"/>
              </w:rPr>
              <w:t>Коммунальное обслуживание (3.1)</w:t>
            </w:r>
          </w:p>
        </w:tc>
        <w:tc>
          <w:tcPr>
            <w:tcW w:w="7240" w:type="dxa"/>
            <w:tcBorders>
              <w:top w:val="single" w:sz="4" w:space="0" w:color="auto"/>
              <w:left w:val="single" w:sz="4" w:space="0" w:color="auto"/>
              <w:bottom w:val="single" w:sz="4" w:space="0" w:color="auto"/>
              <w:right w:val="single" w:sz="4" w:space="0" w:color="auto"/>
            </w:tcBorders>
          </w:tcPr>
          <w:p w14:paraId="14A9D05E" w14:textId="77777777" w:rsidR="009F1BF9" w:rsidRPr="00B53F0B" w:rsidRDefault="009F1BF9" w:rsidP="00094603">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Borders>
              <w:top w:val="single" w:sz="4" w:space="0" w:color="auto"/>
              <w:left w:val="single" w:sz="4" w:space="0" w:color="auto"/>
              <w:bottom w:val="single" w:sz="4" w:space="0" w:color="auto"/>
              <w:right w:val="single" w:sz="4" w:space="0" w:color="auto"/>
            </w:tcBorders>
          </w:tcPr>
          <w:p w14:paraId="51AB59C6" w14:textId="77777777" w:rsidR="009F1BF9" w:rsidRPr="00B53F0B" w:rsidRDefault="009F1BF9" w:rsidP="00094603">
            <w:pPr>
              <w:jc w:val="both"/>
              <w:rPr>
                <w:sz w:val="20"/>
                <w:szCs w:val="20"/>
                <w:lang w:eastAsia="ru-RU"/>
              </w:rPr>
            </w:pPr>
            <w:r w:rsidRPr="00B53F0B">
              <w:rPr>
                <w:sz w:val="20"/>
                <w:szCs w:val="20"/>
                <w:lang w:eastAsia="ru-RU"/>
              </w:rPr>
              <w:t>Предельное количество этажей – до 2 надземных этажей.</w:t>
            </w:r>
          </w:p>
          <w:p w14:paraId="359FE08A" w14:textId="77777777" w:rsidR="009F1BF9" w:rsidRPr="00B53F0B" w:rsidRDefault="009F1BF9" w:rsidP="00094603">
            <w:pPr>
              <w:jc w:val="both"/>
              <w:rPr>
                <w:sz w:val="20"/>
                <w:szCs w:val="20"/>
                <w:lang w:eastAsia="ru-RU"/>
              </w:rPr>
            </w:pPr>
            <w:r w:rsidRPr="00B53F0B">
              <w:rPr>
                <w:sz w:val="20"/>
                <w:szCs w:val="20"/>
                <w:lang w:eastAsia="ru-RU"/>
              </w:rPr>
              <w:t>Минимальный отступ от границы земельного участка – 0,5 м.</w:t>
            </w:r>
          </w:p>
          <w:p w14:paraId="5175DF48" w14:textId="77777777" w:rsidR="009F1BF9" w:rsidRPr="00B53F0B" w:rsidRDefault="009F1BF9" w:rsidP="00094603">
            <w:pPr>
              <w:jc w:val="both"/>
              <w:rPr>
                <w:sz w:val="20"/>
                <w:szCs w:val="20"/>
                <w:lang w:eastAsia="ru-RU"/>
              </w:rPr>
            </w:pPr>
            <w:r w:rsidRPr="00B53F0B">
              <w:rPr>
                <w:sz w:val="20"/>
                <w:szCs w:val="20"/>
                <w:lang w:eastAsia="ru-RU"/>
              </w:rPr>
              <w:t>Размеры земельных участков - не подлежит установлению.</w:t>
            </w:r>
          </w:p>
          <w:p w14:paraId="32039C22" w14:textId="77777777" w:rsidR="009F1BF9" w:rsidRPr="00B53F0B" w:rsidRDefault="009F1BF9" w:rsidP="00094603">
            <w:pPr>
              <w:jc w:val="both"/>
              <w:rPr>
                <w:sz w:val="20"/>
                <w:szCs w:val="20"/>
                <w:lang w:eastAsia="ru-RU"/>
              </w:rPr>
            </w:pPr>
            <w:r w:rsidRPr="00B53F0B">
              <w:rPr>
                <w:sz w:val="20"/>
                <w:szCs w:val="20"/>
                <w:lang w:eastAsia="ru-RU"/>
              </w:rPr>
              <w:t>Максимальный процент застройки в границах земельного участка – не подлежит установлению</w:t>
            </w:r>
          </w:p>
        </w:tc>
      </w:tr>
      <w:tr w:rsidR="009F1BF9" w:rsidRPr="00B53F0B" w14:paraId="17C6EDA6" w14:textId="77777777" w:rsidTr="00094603">
        <w:tc>
          <w:tcPr>
            <w:tcW w:w="3641" w:type="dxa"/>
            <w:tcBorders>
              <w:top w:val="single" w:sz="4" w:space="0" w:color="auto"/>
              <w:left w:val="single" w:sz="4" w:space="0" w:color="auto"/>
              <w:bottom w:val="single" w:sz="4" w:space="0" w:color="auto"/>
              <w:right w:val="single" w:sz="4" w:space="0" w:color="auto"/>
            </w:tcBorders>
          </w:tcPr>
          <w:p w14:paraId="6A5BF3F1" w14:textId="77777777" w:rsidR="009F1BF9" w:rsidRPr="00B53F0B" w:rsidRDefault="009F1BF9" w:rsidP="00094603">
            <w:pPr>
              <w:textAlignment w:val="baseline"/>
              <w:rPr>
                <w:sz w:val="20"/>
                <w:szCs w:val="20"/>
                <w:lang w:eastAsia="ru-RU"/>
              </w:rPr>
            </w:pPr>
            <w:r w:rsidRPr="00B53F0B">
              <w:rPr>
                <w:sz w:val="20"/>
                <w:szCs w:val="20"/>
                <w:lang w:eastAsia="ru-RU"/>
              </w:rPr>
              <w:t>Предоставление коммунальных услуг (3.1.1)</w:t>
            </w:r>
          </w:p>
        </w:tc>
        <w:tc>
          <w:tcPr>
            <w:tcW w:w="7240" w:type="dxa"/>
            <w:tcBorders>
              <w:top w:val="single" w:sz="4" w:space="0" w:color="auto"/>
              <w:left w:val="single" w:sz="4" w:space="0" w:color="auto"/>
              <w:bottom w:val="single" w:sz="4" w:space="0" w:color="auto"/>
              <w:right w:val="single" w:sz="4" w:space="0" w:color="auto"/>
            </w:tcBorders>
          </w:tcPr>
          <w:p w14:paraId="64AA492D" w14:textId="77777777" w:rsidR="009F1BF9" w:rsidRPr="00B53F0B" w:rsidRDefault="009F1BF9" w:rsidP="00094603">
            <w:pPr>
              <w:textAlignment w:val="baseline"/>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vMerge/>
            <w:tcBorders>
              <w:top w:val="single" w:sz="4" w:space="0" w:color="auto"/>
              <w:left w:val="single" w:sz="4" w:space="0" w:color="auto"/>
              <w:bottom w:val="single" w:sz="4" w:space="0" w:color="auto"/>
              <w:right w:val="single" w:sz="4" w:space="0" w:color="auto"/>
            </w:tcBorders>
          </w:tcPr>
          <w:p w14:paraId="73C64160" w14:textId="77777777" w:rsidR="009F1BF9" w:rsidRPr="00B53F0B" w:rsidRDefault="009F1BF9" w:rsidP="00094603">
            <w:pPr>
              <w:jc w:val="both"/>
              <w:rPr>
                <w:sz w:val="20"/>
                <w:szCs w:val="20"/>
                <w:lang w:eastAsia="ru-RU"/>
              </w:rPr>
            </w:pPr>
          </w:p>
        </w:tc>
      </w:tr>
      <w:tr w:rsidR="009F1BF9" w:rsidRPr="00B53F0B" w14:paraId="2C10C675" w14:textId="77777777" w:rsidTr="00094603">
        <w:tc>
          <w:tcPr>
            <w:tcW w:w="3641" w:type="dxa"/>
            <w:tcBorders>
              <w:top w:val="single" w:sz="4" w:space="0" w:color="auto"/>
              <w:left w:val="single" w:sz="4" w:space="0" w:color="auto"/>
              <w:bottom w:val="single" w:sz="4" w:space="0" w:color="auto"/>
              <w:right w:val="single" w:sz="4" w:space="0" w:color="auto"/>
            </w:tcBorders>
          </w:tcPr>
          <w:p w14:paraId="4597B0D4" w14:textId="77777777" w:rsidR="009F1BF9" w:rsidRPr="00B53F0B" w:rsidRDefault="009F1BF9" w:rsidP="00094603">
            <w:pPr>
              <w:textAlignment w:val="baseline"/>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7240" w:type="dxa"/>
            <w:tcBorders>
              <w:top w:val="single" w:sz="4" w:space="0" w:color="auto"/>
              <w:left w:val="single" w:sz="4" w:space="0" w:color="auto"/>
              <w:bottom w:val="single" w:sz="4" w:space="0" w:color="auto"/>
              <w:right w:val="single" w:sz="4" w:space="0" w:color="auto"/>
            </w:tcBorders>
          </w:tcPr>
          <w:p w14:paraId="67677F58" w14:textId="77777777" w:rsidR="009F1BF9" w:rsidRPr="00B53F0B" w:rsidRDefault="009F1BF9" w:rsidP="00094603">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Borders>
              <w:top w:val="single" w:sz="4" w:space="0" w:color="auto"/>
              <w:left w:val="single" w:sz="4" w:space="0" w:color="auto"/>
              <w:bottom w:val="single" w:sz="4" w:space="0" w:color="auto"/>
              <w:right w:val="single" w:sz="4" w:space="0" w:color="auto"/>
            </w:tcBorders>
          </w:tcPr>
          <w:p w14:paraId="088D3401" w14:textId="77777777" w:rsidR="009F1BF9" w:rsidRPr="00B53F0B" w:rsidRDefault="009F1BF9" w:rsidP="00094603">
            <w:pPr>
              <w:jc w:val="both"/>
              <w:rPr>
                <w:sz w:val="20"/>
                <w:szCs w:val="20"/>
                <w:lang w:eastAsia="ru-RU"/>
              </w:rPr>
            </w:pPr>
          </w:p>
        </w:tc>
      </w:tr>
      <w:tr w:rsidR="009F1BF9" w:rsidRPr="00B53F0B" w14:paraId="3F39CB64" w14:textId="77777777" w:rsidTr="00094603">
        <w:tc>
          <w:tcPr>
            <w:tcW w:w="3641" w:type="dxa"/>
            <w:tcBorders>
              <w:top w:val="single" w:sz="4" w:space="0" w:color="auto"/>
              <w:left w:val="single" w:sz="4" w:space="0" w:color="auto"/>
              <w:bottom w:val="single" w:sz="4" w:space="0" w:color="auto"/>
              <w:right w:val="single" w:sz="4" w:space="0" w:color="auto"/>
            </w:tcBorders>
          </w:tcPr>
          <w:p w14:paraId="1A9A43E8" w14:textId="77777777" w:rsidR="009F1BF9" w:rsidRPr="00B53F0B" w:rsidRDefault="009F1BF9" w:rsidP="00094603">
            <w:pPr>
              <w:textAlignment w:val="baseline"/>
              <w:rPr>
                <w:sz w:val="20"/>
                <w:szCs w:val="20"/>
                <w:lang w:eastAsia="ru-RU"/>
              </w:rPr>
            </w:pPr>
            <w:r w:rsidRPr="00B53F0B">
              <w:rPr>
                <w:sz w:val="20"/>
                <w:szCs w:val="20"/>
                <w:lang w:eastAsia="ru-RU"/>
              </w:rPr>
              <w:t>Санаторная деятельность</w:t>
            </w:r>
          </w:p>
          <w:p w14:paraId="2B2BE71C" w14:textId="77777777" w:rsidR="009F1BF9" w:rsidRPr="00B53F0B" w:rsidRDefault="009F1BF9" w:rsidP="00094603">
            <w:pPr>
              <w:textAlignment w:val="baseline"/>
              <w:rPr>
                <w:sz w:val="20"/>
                <w:szCs w:val="20"/>
                <w:lang w:eastAsia="ru-RU"/>
              </w:rPr>
            </w:pPr>
            <w:r w:rsidRPr="00B53F0B">
              <w:rPr>
                <w:sz w:val="20"/>
                <w:szCs w:val="20"/>
                <w:lang w:eastAsia="ru-RU"/>
              </w:rPr>
              <w:t>(9.2.1)</w:t>
            </w:r>
          </w:p>
        </w:tc>
        <w:tc>
          <w:tcPr>
            <w:tcW w:w="7240" w:type="dxa"/>
            <w:tcBorders>
              <w:top w:val="single" w:sz="4" w:space="0" w:color="auto"/>
              <w:left w:val="single" w:sz="4" w:space="0" w:color="auto"/>
              <w:bottom w:val="single" w:sz="4" w:space="0" w:color="auto"/>
              <w:right w:val="single" w:sz="4" w:space="0" w:color="auto"/>
            </w:tcBorders>
          </w:tcPr>
          <w:p w14:paraId="4E4DF01E" w14:textId="77777777" w:rsidR="009F1BF9" w:rsidRPr="00B53F0B" w:rsidRDefault="009F1BF9" w:rsidP="00094603">
            <w:pPr>
              <w:textAlignment w:val="baseline"/>
              <w:rPr>
                <w:sz w:val="20"/>
                <w:szCs w:val="20"/>
                <w:lang w:eastAsia="ru-RU"/>
              </w:rPr>
            </w:pPr>
            <w:r w:rsidRPr="00B53F0B">
              <w:rPr>
                <w:sz w:val="20"/>
                <w:szCs w:val="20"/>
                <w:lang w:eastAsia="ru-RU"/>
              </w:rPr>
              <w:t xml:space="preserve">Размещение </w:t>
            </w:r>
            <w:proofErr w:type="gramStart"/>
            <w:r w:rsidRPr="00B53F0B">
              <w:rPr>
                <w:sz w:val="20"/>
                <w:szCs w:val="20"/>
                <w:lang w:eastAsia="ru-RU"/>
              </w:rPr>
              <w:t>санаториев ,</w:t>
            </w:r>
            <w:proofErr w:type="gramEnd"/>
            <w:r w:rsidRPr="00B53F0B">
              <w:rPr>
                <w:sz w:val="20"/>
                <w:szCs w:val="20"/>
                <w:lang w:eastAsia="ru-RU"/>
              </w:rPr>
              <w:t xml:space="preserve"> профилакториев, бальнеологических лечебниц, грязелечебниц, обеспечивающих оказание услуги по лечению и оздоровлению населения;</w:t>
            </w:r>
            <w:r w:rsidRPr="00B53F0B">
              <w:rPr>
                <w:sz w:val="20"/>
                <w:szCs w:val="20"/>
                <w:lang w:eastAsia="ru-RU"/>
              </w:rPr>
              <w:br/>
              <w:t>обустройство лечебно-оздоровительных местностей (пляжи, бюветы, места добычи целебной грязи);</w:t>
            </w:r>
            <w:r w:rsidRPr="00B53F0B">
              <w:rPr>
                <w:sz w:val="20"/>
                <w:szCs w:val="20"/>
                <w:lang w:eastAsia="ru-RU"/>
              </w:rPr>
              <w:br/>
              <w:t>размещение лечебно-оздоровительных лагерей</w:t>
            </w:r>
          </w:p>
        </w:tc>
        <w:tc>
          <w:tcPr>
            <w:tcW w:w="3642" w:type="dxa"/>
            <w:tcBorders>
              <w:top w:val="single" w:sz="4" w:space="0" w:color="auto"/>
              <w:left w:val="single" w:sz="4" w:space="0" w:color="auto"/>
              <w:bottom w:val="single" w:sz="4" w:space="0" w:color="auto"/>
              <w:right w:val="single" w:sz="4" w:space="0" w:color="auto"/>
            </w:tcBorders>
          </w:tcPr>
          <w:p w14:paraId="1F018BA9" w14:textId="77777777" w:rsidR="009F1BF9" w:rsidRPr="00B53F0B" w:rsidRDefault="009F1BF9" w:rsidP="00094603">
            <w:pPr>
              <w:jc w:val="both"/>
              <w:rPr>
                <w:sz w:val="20"/>
                <w:szCs w:val="20"/>
                <w:lang w:eastAsia="ru-RU"/>
              </w:rPr>
            </w:pPr>
            <w:r w:rsidRPr="00B53F0B">
              <w:rPr>
                <w:sz w:val="20"/>
                <w:szCs w:val="20"/>
                <w:lang w:eastAsia="ru-RU"/>
              </w:rPr>
              <w:t>Предельное количество этажей – до 2 надземных этажей.</w:t>
            </w:r>
          </w:p>
          <w:p w14:paraId="1957A74A" w14:textId="77777777" w:rsidR="009F1BF9" w:rsidRPr="00B53F0B" w:rsidRDefault="009F1BF9" w:rsidP="00094603">
            <w:pPr>
              <w:jc w:val="both"/>
              <w:rPr>
                <w:sz w:val="20"/>
                <w:szCs w:val="20"/>
                <w:lang w:eastAsia="ru-RU"/>
              </w:rPr>
            </w:pPr>
            <w:r w:rsidRPr="00B53F0B">
              <w:rPr>
                <w:sz w:val="20"/>
                <w:szCs w:val="20"/>
                <w:lang w:eastAsia="ru-RU"/>
              </w:rPr>
              <w:t>Минимальные отступы от границ земельного участка – 5 м</w:t>
            </w:r>
          </w:p>
          <w:p w14:paraId="52B99401" w14:textId="77777777" w:rsidR="009F1BF9" w:rsidRPr="00B53F0B" w:rsidRDefault="009F1BF9" w:rsidP="00094603">
            <w:pPr>
              <w:jc w:val="both"/>
              <w:rPr>
                <w:sz w:val="20"/>
                <w:szCs w:val="20"/>
                <w:lang w:eastAsia="ru-RU"/>
              </w:rPr>
            </w:pPr>
            <w:r w:rsidRPr="00B53F0B">
              <w:rPr>
                <w:sz w:val="20"/>
                <w:szCs w:val="20"/>
                <w:lang w:eastAsia="ru-RU"/>
              </w:rPr>
              <w:t>Размеры земельных участков – не менее 500 кв. м</w:t>
            </w:r>
          </w:p>
          <w:p w14:paraId="346FC733" w14:textId="77777777" w:rsidR="009F1BF9" w:rsidRPr="00B53F0B" w:rsidRDefault="009F1BF9" w:rsidP="00094603">
            <w:pPr>
              <w:jc w:val="both"/>
              <w:rPr>
                <w:sz w:val="20"/>
                <w:szCs w:val="20"/>
                <w:lang w:eastAsia="ru-RU"/>
              </w:rPr>
            </w:pPr>
            <w:r w:rsidRPr="00B53F0B">
              <w:rPr>
                <w:sz w:val="20"/>
                <w:szCs w:val="20"/>
                <w:lang w:eastAsia="ru-RU"/>
              </w:rPr>
              <w:t>Максимальный процент застройки в границах земельного участка – 70.</w:t>
            </w:r>
          </w:p>
        </w:tc>
      </w:tr>
      <w:tr w:rsidR="009F1BF9" w:rsidRPr="00B53F0B" w14:paraId="5C3D3D67" w14:textId="77777777" w:rsidTr="00094603">
        <w:tc>
          <w:tcPr>
            <w:tcW w:w="3641" w:type="dxa"/>
            <w:tcBorders>
              <w:top w:val="single" w:sz="4" w:space="0" w:color="auto"/>
              <w:left w:val="single" w:sz="4" w:space="0" w:color="auto"/>
              <w:bottom w:val="single" w:sz="4" w:space="0" w:color="auto"/>
              <w:right w:val="single" w:sz="4" w:space="0" w:color="auto"/>
            </w:tcBorders>
          </w:tcPr>
          <w:p w14:paraId="273C8955" w14:textId="77777777" w:rsidR="009F1BF9" w:rsidRPr="00B53F0B" w:rsidRDefault="009F1BF9" w:rsidP="00094603">
            <w:pPr>
              <w:textAlignment w:val="baseline"/>
              <w:rPr>
                <w:sz w:val="20"/>
                <w:szCs w:val="20"/>
                <w:lang w:eastAsia="ru-RU"/>
              </w:rPr>
            </w:pPr>
            <w:r w:rsidRPr="00B53F0B">
              <w:rPr>
                <w:sz w:val="20"/>
                <w:szCs w:val="20"/>
                <w:lang w:eastAsia="ru-RU"/>
              </w:rPr>
              <w:lastRenderedPageBreak/>
              <w:t>Земельные участки (территории) общего пользования (12.0)</w:t>
            </w:r>
          </w:p>
        </w:tc>
        <w:tc>
          <w:tcPr>
            <w:tcW w:w="7240" w:type="dxa"/>
            <w:tcBorders>
              <w:top w:val="single" w:sz="4" w:space="0" w:color="auto"/>
              <w:left w:val="single" w:sz="4" w:space="0" w:color="auto"/>
              <w:bottom w:val="single" w:sz="4" w:space="0" w:color="auto"/>
              <w:right w:val="single" w:sz="4" w:space="0" w:color="auto"/>
            </w:tcBorders>
          </w:tcPr>
          <w:p w14:paraId="586D38BA" w14:textId="77777777" w:rsidR="009F1BF9" w:rsidRPr="00B53F0B" w:rsidRDefault="009F1BF9" w:rsidP="00094603">
            <w:pPr>
              <w:textAlignment w:val="baseline"/>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Borders>
              <w:top w:val="single" w:sz="4" w:space="0" w:color="auto"/>
              <w:left w:val="single" w:sz="4" w:space="0" w:color="auto"/>
              <w:bottom w:val="single" w:sz="4" w:space="0" w:color="auto"/>
              <w:right w:val="single" w:sz="4" w:space="0" w:color="auto"/>
            </w:tcBorders>
          </w:tcPr>
          <w:p w14:paraId="71260FE8" w14:textId="77777777" w:rsidR="009F1BF9" w:rsidRPr="00B53F0B" w:rsidRDefault="009F1BF9" w:rsidP="00094603">
            <w:pPr>
              <w:autoSpaceDE w:val="0"/>
              <w:autoSpaceDN w:val="0"/>
              <w:adjustRightInd w:val="0"/>
              <w:jc w:val="both"/>
              <w:rPr>
                <w:sz w:val="20"/>
                <w:szCs w:val="20"/>
                <w:lang w:eastAsia="ru-RU"/>
              </w:rPr>
            </w:pPr>
            <w:r w:rsidRPr="00B53F0B">
              <w:rPr>
                <w:bCs/>
                <w:sz w:val="20"/>
                <w:szCs w:val="20"/>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9F1BF9" w:rsidRPr="00B53F0B" w14:paraId="6F5C957C" w14:textId="77777777" w:rsidTr="00094603">
        <w:tc>
          <w:tcPr>
            <w:tcW w:w="3641" w:type="dxa"/>
            <w:tcBorders>
              <w:top w:val="single" w:sz="4" w:space="0" w:color="auto"/>
              <w:left w:val="single" w:sz="4" w:space="0" w:color="auto"/>
              <w:bottom w:val="single" w:sz="4" w:space="0" w:color="auto"/>
              <w:right w:val="single" w:sz="4" w:space="0" w:color="auto"/>
            </w:tcBorders>
          </w:tcPr>
          <w:p w14:paraId="346977A7" w14:textId="77777777" w:rsidR="009F1BF9" w:rsidRPr="00B53F0B" w:rsidRDefault="009F1BF9" w:rsidP="00094603">
            <w:pPr>
              <w:textAlignment w:val="baseline"/>
              <w:rPr>
                <w:sz w:val="20"/>
                <w:szCs w:val="20"/>
                <w:lang w:eastAsia="ru-RU"/>
              </w:rPr>
            </w:pPr>
            <w:r w:rsidRPr="00B53F0B">
              <w:rPr>
                <w:sz w:val="20"/>
                <w:szCs w:val="20"/>
                <w:lang w:eastAsia="ru-RU"/>
              </w:rPr>
              <w:t>Улично-дорожная сеть (12.0.1)</w:t>
            </w:r>
          </w:p>
        </w:tc>
        <w:tc>
          <w:tcPr>
            <w:tcW w:w="7240" w:type="dxa"/>
            <w:tcBorders>
              <w:top w:val="single" w:sz="4" w:space="0" w:color="auto"/>
              <w:left w:val="single" w:sz="4" w:space="0" w:color="auto"/>
              <w:bottom w:val="single" w:sz="4" w:space="0" w:color="auto"/>
              <w:right w:val="single" w:sz="4" w:space="0" w:color="auto"/>
            </w:tcBorders>
          </w:tcPr>
          <w:p w14:paraId="4D201656" w14:textId="77777777" w:rsidR="009F1BF9" w:rsidRPr="00B53F0B" w:rsidRDefault="009F1BF9" w:rsidP="00094603">
            <w:pPr>
              <w:textAlignment w:val="baseline"/>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Borders>
              <w:top w:val="single" w:sz="4" w:space="0" w:color="auto"/>
              <w:left w:val="single" w:sz="4" w:space="0" w:color="auto"/>
              <w:bottom w:val="single" w:sz="4" w:space="0" w:color="auto"/>
              <w:right w:val="single" w:sz="4" w:space="0" w:color="auto"/>
            </w:tcBorders>
          </w:tcPr>
          <w:p w14:paraId="6305C4D2" w14:textId="77777777" w:rsidR="009F1BF9" w:rsidRPr="00B53F0B" w:rsidRDefault="009F1BF9" w:rsidP="00094603">
            <w:pPr>
              <w:autoSpaceDE w:val="0"/>
              <w:autoSpaceDN w:val="0"/>
              <w:adjustRightInd w:val="0"/>
              <w:jc w:val="both"/>
              <w:rPr>
                <w:bCs/>
                <w:sz w:val="20"/>
                <w:szCs w:val="20"/>
                <w:lang w:eastAsia="ru-RU"/>
              </w:rPr>
            </w:pPr>
          </w:p>
        </w:tc>
      </w:tr>
      <w:tr w:rsidR="009F1BF9" w:rsidRPr="00B53F0B" w14:paraId="6E87F72C" w14:textId="77777777" w:rsidTr="00094603">
        <w:tc>
          <w:tcPr>
            <w:tcW w:w="3641" w:type="dxa"/>
            <w:tcBorders>
              <w:top w:val="single" w:sz="4" w:space="0" w:color="auto"/>
              <w:left w:val="single" w:sz="4" w:space="0" w:color="auto"/>
              <w:bottom w:val="single" w:sz="4" w:space="0" w:color="auto"/>
              <w:right w:val="single" w:sz="4" w:space="0" w:color="auto"/>
            </w:tcBorders>
          </w:tcPr>
          <w:p w14:paraId="4DDFB726" w14:textId="77777777" w:rsidR="009F1BF9" w:rsidRPr="00B53F0B" w:rsidRDefault="009F1BF9" w:rsidP="00094603">
            <w:pPr>
              <w:textAlignment w:val="baseline"/>
              <w:rPr>
                <w:sz w:val="20"/>
                <w:szCs w:val="20"/>
                <w:lang w:eastAsia="ru-RU"/>
              </w:rPr>
            </w:pPr>
            <w:r w:rsidRPr="00B53F0B">
              <w:rPr>
                <w:sz w:val="20"/>
                <w:szCs w:val="20"/>
                <w:lang w:eastAsia="ru-RU"/>
              </w:rPr>
              <w:t>Благоустройство территории (12.0.2)</w:t>
            </w:r>
          </w:p>
        </w:tc>
        <w:tc>
          <w:tcPr>
            <w:tcW w:w="7240" w:type="dxa"/>
            <w:tcBorders>
              <w:top w:val="single" w:sz="4" w:space="0" w:color="auto"/>
              <w:left w:val="single" w:sz="4" w:space="0" w:color="auto"/>
              <w:bottom w:val="single" w:sz="4" w:space="0" w:color="auto"/>
              <w:right w:val="single" w:sz="4" w:space="0" w:color="auto"/>
            </w:tcBorders>
          </w:tcPr>
          <w:p w14:paraId="1A820573" w14:textId="77777777" w:rsidR="009F1BF9" w:rsidRPr="00B53F0B" w:rsidRDefault="009F1BF9" w:rsidP="00094603">
            <w:pPr>
              <w:textAlignment w:val="baseline"/>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Borders>
              <w:top w:val="single" w:sz="4" w:space="0" w:color="auto"/>
              <w:left w:val="single" w:sz="4" w:space="0" w:color="auto"/>
              <w:bottom w:val="single" w:sz="4" w:space="0" w:color="auto"/>
              <w:right w:val="single" w:sz="4" w:space="0" w:color="auto"/>
            </w:tcBorders>
          </w:tcPr>
          <w:p w14:paraId="0917BBB0" w14:textId="77777777" w:rsidR="009F1BF9" w:rsidRPr="00B53F0B" w:rsidRDefault="009F1BF9" w:rsidP="00094603">
            <w:pPr>
              <w:autoSpaceDE w:val="0"/>
              <w:autoSpaceDN w:val="0"/>
              <w:adjustRightInd w:val="0"/>
              <w:jc w:val="both"/>
              <w:rPr>
                <w:bCs/>
                <w:sz w:val="20"/>
                <w:szCs w:val="20"/>
                <w:lang w:eastAsia="ru-RU"/>
              </w:rPr>
            </w:pPr>
          </w:p>
        </w:tc>
      </w:tr>
    </w:tbl>
    <w:p w14:paraId="71224193" w14:textId="77777777" w:rsidR="009F1BF9" w:rsidRPr="00B53F0B" w:rsidRDefault="009F1BF9" w:rsidP="009F1BF9"/>
    <w:p w14:paraId="4A3AA880" w14:textId="77777777" w:rsidR="009F1BF9" w:rsidRPr="00B53F0B" w:rsidRDefault="009F1BF9" w:rsidP="009F1BF9">
      <w:r w:rsidRPr="00B53F0B">
        <w:t>2. Условно разрешенные виды и параметры использования земельных участков и объектов капитального строительства.</w:t>
      </w:r>
    </w:p>
    <w:tbl>
      <w:tblPr>
        <w:tblW w:w="14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3642"/>
        <w:gridCol w:w="7284"/>
      </w:tblGrid>
      <w:tr w:rsidR="009F1BF9" w:rsidRPr="00B53F0B" w14:paraId="23733F10" w14:textId="77777777" w:rsidTr="00094603">
        <w:trPr>
          <w:trHeight w:val="315"/>
        </w:trPr>
        <w:tc>
          <w:tcPr>
            <w:tcW w:w="7283" w:type="dxa"/>
            <w:gridSpan w:val="2"/>
            <w:tcBorders>
              <w:top w:val="single" w:sz="8" w:space="0" w:color="auto"/>
              <w:left w:val="single" w:sz="8" w:space="0" w:color="auto"/>
              <w:bottom w:val="single" w:sz="4" w:space="0" w:color="auto"/>
              <w:right w:val="single" w:sz="8" w:space="0" w:color="auto"/>
            </w:tcBorders>
            <w:vAlign w:val="center"/>
            <w:hideMark/>
          </w:tcPr>
          <w:p w14:paraId="475F1955" w14:textId="77777777" w:rsidR="009F1BF9" w:rsidRPr="00B53F0B" w:rsidRDefault="009F1BF9" w:rsidP="00094603">
            <w:pPr>
              <w:tabs>
                <w:tab w:val="center" w:pos="4677"/>
                <w:tab w:val="right" w:pos="9355"/>
              </w:tabs>
              <w:jc w:val="center"/>
              <w:rPr>
                <w:b/>
                <w:sz w:val="16"/>
                <w:szCs w:val="16"/>
                <w:lang w:eastAsia="ru-RU"/>
              </w:rPr>
            </w:pPr>
            <w:r w:rsidRPr="00B53F0B">
              <w:rPr>
                <w:b/>
                <w:sz w:val="16"/>
                <w:szCs w:val="16"/>
                <w:lang w:eastAsia="ru-RU"/>
              </w:rPr>
              <w:t>ВИДЫ ИСПОЛЬЗОВАНИЯ</w:t>
            </w:r>
          </w:p>
        </w:tc>
        <w:tc>
          <w:tcPr>
            <w:tcW w:w="7284" w:type="dxa"/>
            <w:vMerge w:val="restart"/>
            <w:tcBorders>
              <w:top w:val="single" w:sz="8" w:space="0" w:color="auto"/>
              <w:left w:val="single" w:sz="8" w:space="0" w:color="auto"/>
              <w:right w:val="single" w:sz="8" w:space="0" w:color="auto"/>
            </w:tcBorders>
            <w:vAlign w:val="center"/>
            <w:hideMark/>
          </w:tcPr>
          <w:p w14:paraId="265B9BC3" w14:textId="77777777" w:rsidR="009F1BF9" w:rsidRPr="00B53F0B" w:rsidRDefault="009F1BF9" w:rsidP="00094603">
            <w:pPr>
              <w:tabs>
                <w:tab w:val="center" w:pos="4677"/>
                <w:tab w:val="right" w:pos="9355"/>
              </w:tabs>
              <w:jc w:val="center"/>
              <w:rPr>
                <w:b/>
                <w:sz w:val="16"/>
                <w:szCs w:val="16"/>
                <w:lang w:eastAsia="ru-RU"/>
              </w:rPr>
            </w:pPr>
            <w:r w:rsidRPr="00B53F0B">
              <w:rPr>
                <w:b/>
                <w:sz w:val="16"/>
                <w:szCs w:val="16"/>
                <w:lang w:eastAsia="ru-RU"/>
              </w:rPr>
              <w:t>ПАРАМЕТРЫ РАЗРЕШЕННОГО ИСПОЛЬЗОВАНИЯ</w:t>
            </w:r>
          </w:p>
        </w:tc>
      </w:tr>
      <w:tr w:rsidR="009F1BF9" w:rsidRPr="00B53F0B" w14:paraId="644F6346" w14:textId="77777777" w:rsidTr="00094603">
        <w:trPr>
          <w:trHeight w:val="240"/>
        </w:trPr>
        <w:tc>
          <w:tcPr>
            <w:tcW w:w="3641" w:type="dxa"/>
            <w:tcBorders>
              <w:top w:val="single" w:sz="4" w:space="0" w:color="auto"/>
              <w:left w:val="single" w:sz="8" w:space="0" w:color="auto"/>
              <w:bottom w:val="single" w:sz="8" w:space="0" w:color="auto"/>
              <w:right w:val="single" w:sz="8" w:space="0" w:color="auto"/>
            </w:tcBorders>
            <w:vAlign w:val="center"/>
          </w:tcPr>
          <w:p w14:paraId="17471DA2" w14:textId="77777777" w:rsidR="009F1BF9" w:rsidRPr="00B53F0B" w:rsidRDefault="009F1BF9" w:rsidP="00094603">
            <w:pPr>
              <w:jc w:val="center"/>
              <w:rPr>
                <w:b/>
                <w:sz w:val="20"/>
                <w:szCs w:val="20"/>
                <w:lang w:eastAsia="ru-RU"/>
              </w:rPr>
            </w:pPr>
            <w:r w:rsidRPr="00B53F0B">
              <w:rPr>
                <w:b/>
                <w:sz w:val="20"/>
                <w:szCs w:val="20"/>
                <w:lang w:eastAsia="ru-RU"/>
              </w:rPr>
              <w:t>Наименование вида использования</w:t>
            </w:r>
          </w:p>
        </w:tc>
        <w:tc>
          <w:tcPr>
            <w:tcW w:w="3642" w:type="dxa"/>
            <w:tcBorders>
              <w:top w:val="single" w:sz="4" w:space="0" w:color="auto"/>
              <w:left w:val="single" w:sz="8" w:space="0" w:color="auto"/>
              <w:bottom w:val="single" w:sz="8" w:space="0" w:color="auto"/>
              <w:right w:val="single" w:sz="8" w:space="0" w:color="auto"/>
            </w:tcBorders>
            <w:vAlign w:val="center"/>
          </w:tcPr>
          <w:p w14:paraId="1E489B02" w14:textId="77777777" w:rsidR="009F1BF9" w:rsidRPr="00B53F0B" w:rsidRDefault="009F1BF9" w:rsidP="00094603">
            <w:pPr>
              <w:jc w:val="center"/>
              <w:rPr>
                <w:b/>
                <w:sz w:val="20"/>
                <w:szCs w:val="20"/>
                <w:lang w:eastAsia="ru-RU"/>
              </w:rPr>
            </w:pPr>
            <w:r w:rsidRPr="00B53F0B">
              <w:rPr>
                <w:b/>
                <w:sz w:val="20"/>
                <w:szCs w:val="20"/>
                <w:lang w:eastAsia="ru-RU"/>
              </w:rPr>
              <w:t>Описание вида использования</w:t>
            </w:r>
          </w:p>
        </w:tc>
        <w:tc>
          <w:tcPr>
            <w:tcW w:w="7284" w:type="dxa"/>
            <w:vMerge/>
            <w:tcBorders>
              <w:left w:val="single" w:sz="8" w:space="0" w:color="auto"/>
              <w:bottom w:val="single" w:sz="8" w:space="0" w:color="auto"/>
              <w:right w:val="single" w:sz="8" w:space="0" w:color="auto"/>
            </w:tcBorders>
            <w:vAlign w:val="center"/>
          </w:tcPr>
          <w:p w14:paraId="626F5652" w14:textId="77777777" w:rsidR="009F1BF9" w:rsidRPr="00B53F0B" w:rsidRDefault="009F1BF9" w:rsidP="00094603">
            <w:pPr>
              <w:tabs>
                <w:tab w:val="center" w:pos="4677"/>
                <w:tab w:val="right" w:pos="9355"/>
              </w:tabs>
              <w:jc w:val="center"/>
              <w:rPr>
                <w:b/>
                <w:sz w:val="16"/>
                <w:szCs w:val="16"/>
                <w:lang w:eastAsia="ru-RU"/>
              </w:rPr>
            </w:pPr>
          </w:p>
        </w:tc>
      </w:tr>
      <w:tr w:rsidR="009F1BF9" w:rsidRPr="00B53F0B" w14:paraId="11AD94A4" w14:textId="77777777" w:rsidTr="00094603">
        <w:trPr>
          <w:trHeight w:val="1402"/>
        </w:trPr>
        <w:tc>
          <w:tcPr>
            <w:tcW w:w="3641" w:type="dxa"/>
            <w:tcBorders>
              <w:top w:val="single" w:sz="8" w:space="0" w:color="auto"/>
              <w:left w:val="single" w:sz="8" w:space="0" w:color="auto"/>
              <w:right w:val="single" w:sz="8" w:space="0" w:color="auto"/>
            </w:tcBorders>
          </w:tcPr>
          <w:p w14:paraId="54A06C50" w14:textId="77777777" w:rsidR="009F1BF9" w:rsidRPr="00B53F0B" w:rsidRDefault="009F1BF9" w:rsidP="00094603">
            <w:pPr>
              <w:jc w:val="both"/>
              <w:rPr>
                <w:sz w:val="20"/>
                <w:szCs w:val="20"/>
                <w:lang w:eastAsia="ru-RU"/>
              </w:rPr>
            </w:pPr>
            <w:r w:rsidRPr="00B53F0B">
              <w:rPr>
                <w:sz w:val="20"/>
                <w:szCs w:val="20"/>
                <w:lang w:eastAsia="ru-RU"/>
              </w:rPr>
              <w:t>Магазины</w:t>
            </w:r>
          </w:p>
        </w:tc>
        <w:tc>
          <w:tcPr>
            <w:tcW w:w="3642" w:type="dxa"/>
            <w:tcBorders>
              <w:top w:val="single" w:sz="4" w:space="0" w:color="auto"/>
              <w:left w:val="single" w:sz="8" w:space="0" w:color="auto"/>
              <w:right w:val="single" w:sz="8" w:space="0" w:color="auto"/>
            </w:tcBorders>
          </w:tcPr>
          <w:p w14:paraId="29682AE1" w14:textId="77777777" w:rsidR="009F1BF9" w:rsidRPr="00B53F0B" w:rsidRDefault="009F1BF9" w:rsidP="00094603">
            <w:pPr>
              <w:autoSpaceDE w:val="0"/>
              <w:autoSpaceDN w:val="0"/>
              <w:adjustRightInd w:val="0"/>
              <w:jc w:val="both"/>
              <w:rPr>
                <w:sz w:val="20"/>
                <w:szCs w:val="20"/>
                <w:lang w:eastAsia="ru-RU"/>
              </w:rPr>
            </w:pPr>
            <w:r w:rsidRPr="00B53F0B">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284" w:type="dxa"/>
            <w:tcBorders>
              <w:top w:val="single" w:sz="4" w:space="0" w:color="auto"/>
              <w:left w:val="single" w:sz="8" w:space="0" w:color="auto"/>
              <w:bottom w:val="single" w:sz="4" w:space="0" w:color="auto"/>
              <w:right w:val="single" w:sz="8" w:space="0" w:color="auto"/>
            </w:tcBorders>
          </w:tcPr>
          <w:p w14:paraId="1C41D035" w14:textId="77777777" w:rsidR="009F1BF9" w:rsidRPr="00B53F0B" w:rsidRDefault="009F1BF9" w:rsidP="00094603">
            <w:pPr>
              <w:jc w:val="both"/>
              <w:rPr>
                <w:sz w:val="20"/>
                <w:szCs w:val="20"/>
                <w:lang w:eastAsia="ru-RU"/>
              </w:rPr>
            </w:pPr>
            <w:r w:rsidRPr="00B53F0B">
              <w:rPr>
                <w:sz w:val="20"/>
                <w:szCs w:val="20"/>
                <w:lang w:eastAsia="ru-RU"/>
              </w:rPr>
              <w:t>Предельное количество этажей – до 2 надземных этажей.</w:t>
            </w:r>
          </w:p>
          <w:p w14:paraId="23DD4C42" w14:textId="77777777" w:rsidR="009F1BF9" w:rsidRPr="00B53F0B" w:rsidRDefault="009F1BF9" w:rsidP="00094603">
            <w:pPr>
              <w:jc w:val="both"/>
              <w:rPr>
                <w:sz w:val="20"/>
                <w:szCs w:val="20"/>
                <w:lang w:eastAsia="ru-RU"/>
              </w:rPr>
            </w:pPr>
            <w:r w:rsidRPr="00B53F0B">
              <w:rPr>
                <w:sz w:val="20"/>
                <w:szCs w:val="20"/>
                <w:lang w:eastAsia="ru-RU"/>
              </w:rPr>
              <w:t>Минимальный отступ от границы земельного участка – 3 м.</w:t>
            </w:r>
          </w:p>
          <w:p w14:paraId="7BC352FE" w14:textId="77777777" w:rsidR="009F1BF9" w:rsidRPr="00B53F0B" w:rsidRDefault="009F1BF9" w:rsidP="00094603">
            <w:pPr>
              <w:jc w:val="both"/>
              <w:rPr>
                <w:sz w:val="20"/>
                <w:szCs w:val="20"/>
                <w:lang w:eastAsia="ru-RU"/>
              </w:rPr>
            </w:pPr>
            <w:r w:rsidRPr="00B53F0B">
              <w:rPr>
                <w:sz w:val="20"/>
                <w:szCs w:val="20"/>
                <w:lang w:eastAsia="ru-RU"/>
              </w:rPr>
              <w:t>Размеры земельных участков:</w:t>
            </w:r>
          </w:p>
          <w:p w14:paraId="0F53E45F" w14:textId="77777777" w:rsidR="009F1BF9" w:rsidRPr="00B53F0B" w:rsidRDefault="009F1BF9" w:rsidP="00094603">
            <w:pPr>
              <w:jc w:val="both"/>
              <w:rPr>
                <w:sz w:val="20"/>
                <w:szCs w:val="20"/>
                <w:lang w:eastAsia="ru-RU"/>
              </w:rPr>
            </w:pPr>
            <w:r w:rsidRPr="00B53F0B">
              <w:rPr>
                <w:sz w:val="20"/>
                <w:szCs w:val="20"/>
                <w:lang w:eastAsia="ru-RU"/>
              </w:rPr>
              <w:t>- минимальный – 500 кв. м;</w:t>
            </w:r>
          </w:p>
          <w:p w14:paraId="206CBB00" w14:textId="77777777" w:rsidR="009F1BF9" w:rsidRPr="00B53F0B" w:rsidRDefault="009F1BF9" w:rsidP="00094603">
            <w:pPr>
              <w:jc w:val="both"/>
              <w:rPr>
                <w:sz w:val="20"/>
                <w:szCs w:val="20"/>
                <w:lang w:eastAsia="ru-RU"/>
              </w:rPr>
            </w:pPr>
            <w:r w:rsidRPr="00B53F0B">
              <w:rPr>
                <w:sz w:val="20"/>
                <w:szCs w:val="20"/>
                <w:lang w:eastAsia="ru-RU"/>
              </w:rPr>
              <w:t>- максимальный – не подлежит установлению.</w:t>
            </w:r>
          </w:p>
          <w:p w14:paraId="064EA21B" w14:textId="77777777" w:rsidR="009F1BF9" w:rsidRPr="00B53F0B" w:rsidRDefault="009F1BF9" w:rsidP="00094603">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r>
      <w:tr w:rsidR="009F1BF9" w:rsidRPr="00B53F0B" w14:paraId="18F22611" w14:textId="77777777" w:rsidTr="00094603">
        <w:trPr>
          <w:trHeight w:val="1402"/>
        </w:trPr>
        <w:tc>
          <w:tcPr>
            <w:tcW w:w="3641" w:type="dxa"/>
            <w:tcBorders>
              <w:top w:val="single" w:sz="8" w:space="0" w:color="auto"/>
              <w:left w:val="single" w:sz="8" w:space="0" w:color="auto"/>
              <w:right w:val="single" w:sz="8" w:space="0" w:color="auto"/>
            </w:tcBorders>
          </w:tcPr>
          <w:p w14:paraId="4B2C1F36" w14:textId="77777777" w:rsidR="009F1BF9" w:rsidRPr="00B53F0B" w:rsidRDefault="009F1BF9" w:rsidP="00094603">
            <w:pPr>
              <w:jc w:val="both"/>
              <w:rPr>
                <w:sz w:val="20"/>
                <w:szCs w:val="20"/>
                <w:lang w:eastAsia="ru-RU"/>
              </w:rPr>
            </w:pPr>
            <w:r w:rsidRPr="00B53F0B">
              <w:rPr>
                <w:sz w:val="20"/>
                <w:szCs w:val="20"/>
                <w:lang w:eastAsia="ru-RU"/>
              </w:rPr>
              <w:t>Общественное питание</w:t>
            </w:r>
          </w:p>
        </w:tc>
        <w:tc>
          <w:tcPr>
            <w:tcW w:w="3642" w:type="dxa"/>
            <w:tcBorders>
              <w:top w:val="single" w:sz="4" w:space="0" w:color="auto"/>
              <w:left w:val="single" w:sz="8" w:space="0" w:color="auto"/>
              <w:right w:val="single" w:sz="8" w:space="0" w:color="auto"/>
            </w:tcBorders>
          </w:tcPr>
          <w:p w14:paraId="76B626F7" w14:textId="77777777" w:rsidR="009F1BF9" w:rsidRPr="00B53F0B" w:rsidRDefault="009F1BF9" w:rsidP="00094603">
            <w:pPr>
              <w:autoSpaceDE w:val="0"/>
              <w:autoSpaceDN w:val="0"/>
              <w:adjustRightInd w:val="0"/>
              <w:jc w:val="both"/>
              <w:rPr>
                <w:sz w:val="20"/>
                <w:szCs w:val="20"/>
                <w:lang w:eastAsia="ru-RU"/>
              </w:rPr>
            </w:pPr>
            <w:r w:rsidRPr="00B53F0B">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284" w:type="dxa"/>
            <w:tcBorders>
              <w:top w:val="single" w:sz="4" w:space="0" w:color="auto"/>
              <w:left w:val="single" w:sz="8" w:space="0" w:color="auto"/>
              <w:bottom w:val="single" w:sz="4" w:space="0" w:color="auto"/>
              <w:right w:val="single" w:sz="8" w:space="0" w:color="auto"/>
            </w:tcBorders>
          </w:tcPr>
          <w:p w14:paraId="4501D574" w14:textId="77777777" w:rsidR="009F1BF9" w:rsidRPr="00B53F0B" w:rsidRDefault="009F1BF9" w:rsidP="00094603">
            <w:pPr>
              <w:jc w:val="both"/>
              <w:rPr>
                <w:sz w:val="20"/>
                <w:szCs w:val="20"/>
                <w:lang w:eastAsia="ru-RU"/>
              </w:rPr>
            </w:pPr>
            <w:r w:rsidRPr="00B53F0B">
              <w:rPr>
                <w:sz w:val="20"/>
                <w:szCs w:val="20"/>
                <w:lang w:eastAsia="ru-RU"/>
              </w:rPr>
              <w:t>Предельное количество этажей – до 3 надземных этажей.</w:t>
            </w:r>
          </w:p>
          <w:p w14:paraId="7266A991" w14:textId="77777777" w:rsidR="009F1BF9" w:rsidRPr="00B53F0B" w:rsidRDefault="009F1BF9" w:rsidP="00094603">
            <w:pPr>
              <w:jc w:val="both"/>
              <w:rPr>
                <w:sz w:val="20"/>
                <w:szCs w:val="20"/>
                <w:lang w:eastAsia="ru-RU"/>
              </w:rPr>
            </w:pPr>
            <w:r w:rsidRPr="00B53F0B">
              <w:rPr>
                <w:sz w:val="20"/>
                <w:szCs w:val="20"/>
                <w:lang w:eastAsia="ru-RU"/>
              </w:rPr>
              <w:t>Минимальный отступ от границы земельного участка – 3 м.</w:t>
            </w:r>
          </w:p>
          <w:p w14:paraId="67840520" w14:textId="77777777" w:rsidR="009F1BF9" w:rsidRPr="00B53F0B" w:rsidRDefault="009F1BF9" w:rsidP="00094603">
            <w:pPr>
              <w:jc w:val="both"/>
              <w:rPr>
                <w:sz w:val="20"/>
                <w:szCs w:val="20"/>
                <w:lang w:eastAsia="ru-RU"/>
              </w:rPr>
            </w:pPr>
            <w:r w:rsidRPr="00B53F0B">
              <w:rPr>
                <w:sz w:val="20"/>
                <w:szCs w:val="20"/>
                <w:lang w:eastAsia="ru-RU"/>
              </w:rPr>
              <w:t>Размеры земельных участков:</w:t>
            </w:r>
          </w:p>
          <w:p w14:paraId="4EC59ABB" w14:textId="77777777" w:rsidR="009F1BF9" w:rsidRPr="00B53F0B" w:rsidRDefault="009F1BF9" w:rsidP="00094603">
            <w:pPr>
              <w:jc w:val="both"/>
              <w:rPr>
                <w:sz w:val="20"/>
                <w:szCs w:val="20"/>
                <w:lang w:eastAsia="ru-RU"/>
              </w:rPr>
            </w:pPr>
            <w:r w:rsidRPr="00B53F0B">
              <w:rPr>
                <w:sz w:val="20"/>
                <w:szCs w:val="20"/>
                <w:lang w:eastAsia="ru-RU"/>
              </w:rPr>
              <w:t>- минимальный – 200 кв. м;</w:t>
            </w:r>
          </w:p>
          <w:p w14:paraId="0DCDC650" w14:textId="77777777" w:rsidR="009F1BF9" w:rsidRPr="00B53F0B" w:rsidRDefault="009F1BF9" w:rsidP="00094603">
            <w:pPr>
              <w:jc w:val="both"/>
              <w:rPr>
                <w:sz w:val="20"/>
                <w:szCs w:val="20"/>
                <w:lang w:eastAsia="ru-RU"/>
              </w:rPr>
            </w:pPr>
            <w:r w:rsidRPr="00B53F0B">
              <w:rPr>
                <w:sz w:val="20"/>
                <w:szCs w:val="20"/>
                <w:lang w:eastAsia="ru-RU"/>
              </w:rPr>
              <w:t>- максимальный – не подлежит установлению.</w:t>
            </w:r>
          </w:p>
          <w:p w14:paraId="2A3D9E64" w14:textId="77777777" w:rsidR="009F1BF9" w:rsidRPr="00B53F0B" w:rsidRDefault="009F1BF9" w:rsidP="00094603">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–75.</w:t>
            </w:r>
          </w:p>
        </w:tc>
      </w:tr>
    </w:tbl>
    <w:p w14:paraId="1CAB1572" w14:textId="77777777" w:rsidR="009F1BF9" w:rsidRPr="00B53F0B" w:rsidRDefault="009F1BF9" w:rsidP="009F1BF9"/>
    <w:p w14:paraId="6A6283E3" w14:textId="77777777" w:rsidR="009F1BF9" w:rsidRPr="00B53F0B" w:rsidRDefault="009F1BF9" w:rsidP="009F1BF9">
      <w:r w:rsidRPr="00B53F0B">
        <w:t>3. Вспомогательные виды и параметры разрешенного использования земельных участков и объектов капитального строительства.</w:t>
      </w:r>
    </w:p>
    <w:p w14:paraId="606A949F" w14:textId="77777777" w:rsidR="009F1BF9" w:rsidRPr="00B53F0B" w:rsidRDefault="009F1BF9" w:rsidP="009F1BF9"/>
    <w:tbl>
      <w:tblPr>
        <w:tblW w:w="146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7382"/>
        <w:gridCol w:w="3642"/>
      </w:tblGrid>
      <w:tr w:rsidR="009F1BF9" w:rsidRPr="00B53F0B" w14:paraId="1DCB6AF5" w14:textId="77777777" w:rsidTr="00094603">
        <w:trPr>
          <w:trHeight w:val="420"/>
        </w:trPr>
        <w:tc>
          <w:tcPr>
            <w:tcW w:w="11023" w:type="dxa"/>
            <w:gridSpan w:val="2"/>
            <w:tcBorders>
              <w:bottom w:val="single" w:sz="4" w:space="0" w:color="auto"/>
            </w:tcBorders>
            <w:vAlign w:val="center"/>
          </w:tcPr>
          <w:p w14:paraId="73D48CF2" w14:textId="77777777" w:rsidR="009F1BF9" w:rsidRPr="00B53F0B" w:rsidRDefault="009F1BF9" w:rsidP="00094603">
            <w:pPr>
              <w:jc w:val="center"/>
              <w:rPr>
                <w:b/>
                <w:sz w:val="16"/>
                <w:szCs w:val="16"/>
                <w:lang w:eastAsia="ru-RU"/>
              </w:rPr>
            </w:pPr>
            <w:r w:rsidRPr="00B53F0B">
              <w:rPr>
                <w:b/>
                <w:sz w:val="16"/>
                <w:szCs w:val="16"/>
                <w:lang w:eastAsia="ru-RU"/>
              </w:rPr>
              <w:t>ВИДЫ ИСПОЛЬЗОВАНИЯ</w:t>
            </w:r>
          </w:p>
        </w:tc>
        <w:tc>
          <w:tcPr>
            <w:tcW w:w="3642" w:type="dxa"/>
            <w:vMerge w:val="restart"/>
            <w:vAlign w:val="center"/>
          </w:tcPr>
          <w:p w14:paraId="3C30236A" w14:textId="77777777" w:rsidR="009F1BF9" w:rsidRPr="00B53F0B" w:rsidRDefault="009F1BF9" w:rsidP="00094603">
            <w:pPr>
              <w:jc w:val="center"/>
              <w:rPr>
                <w:b/>
                <w:sz w:val="16"/>
                <w:szCs w:val="16"/>
                <w:lang w:eastAsia="ru-RU"/>
              </w:rPr>
            </w:pPr>
            <w:r w:rsidRPr="00B53F0B">
              <w:rPr>
                <w:b/>
                <w:sz w:val="16"/>
                <w:szCs w:val="16"/>
                <w:lang w:eastAsia="ru-RU"/>
              </w:rPr>
              <w:t>ПАРАМЕТРЫ РАЗРЕШЕННОГО ИСПОЛЬЗОВАНИЯ</w:t>
            </w:r>
          </w:p>
        </w:tc>
      </w:tr>
      <w:tr w:rsidR="009F1BF9" w:rsidRPr="00B53F0B" w14:paraId="58181008" w14:textId="77777777" w:rsidTr="00094603">
        <w:trPr>
          <w:trHeight w:val="135"/>
        </w:trPr>
        <w:tc>
          <w:tcPr>
            <w:tcW w:w="3641" w:type="dxa"/>
            <w:tcBorders>
              <w:top w:val="single" w:sz="4" w:space="0" w:color="auto"/>
            </w:tcBorders>
            <w:vAlign w:val="center"/>
          </w:tcPr>
          <w:p w14:paraId="1FD2FD7E" w14:textId="77777777" w:rsidR="009F1BF9" w:rsidRPr="00B53F0B" w:rsidRDefault="009F1BF9" w:rsidP="00094603">
            <w:pPr>
              <w:jc w:val="center"/>
              <w:rPr>
                <w:b/>
                <w:sz w:val="20"/>
                <w:szCs w:val="20"/>
                <w:lang w:eastAsia="ru-RU"/>
              </w:rPr>
            </w:pPr>
            <w:r w:rsidRPr="00B53F0B">
              <w:rPr>
                <w:b/>
                <w:sz w:val="20"/>
                <w:szCs w:val="20"/>
                <w:lang w:eastAsia="ru-RU"/>
              </w:rPr>
              <w:lastRenderedPageBreak/>
              <w:t>Наименование вида использования</w:t>
            </w:r>
          </w:p>
        </w:tc>
        <w:tc>
          <w:tcPr>
            <w:tcW w:w="7382" w:type="dxa"/>
            <w:tcBorders>
              <w:top w:val="single" w:sz="4" w:space="0" w:color="auto"/>
            </w:tcBorders>
            <w:vAlign w:val="center"/>
          </w:tcPr>
          <w:p w14:paraId="7C537EFF" w14:textId="77777777" w:rsidR="009F1BF9" w:rsidRPr="00B53F0B" w:rsidRDefault="009F1BF9" w:rsidP="00094603">
            <w:pPr>
              <w:jc w:val="center"/>
              <w:rPr>
                <w:b/>
                <w:sz w:val="20"/>
                <w:szCs w:val="20"/>
                <w:lang w:eastAsia="ru-RU"/>
              </w:rPr>
            </w:pPr>
            <w:r w:rsidRPr="00B53F0B">
              <w:rPr>
                <w:b/>
                <w:sz w:val="20"/>
                <w:szCs w:val="20"/>
                <w:lang w:eastAsia="ru-RU"/>
              </w:rPr>
              <w:t>Описание вида использования</w:t>
            </w:r>
          </w:p>
        </w:tc>
        <w:tc>
          <w:tcPr>
            <w:tcW w:w="3642" w:type="dxa"/>
            <w:vMerge/>
            <w:vAlign w:val="center"/>
          </w:tcPr>
          <w:p w14:paraId="2A3BEDA1" w14:textId="77777777" w:rsidR="009F1BF9" w:rsidRPr="00B53F0B" w:rsidRDefault="009F1BF9" w:rsidP="00094603">
            <w:pPr>
              <w:jc w:val="center"/>
              <w:rPr>
                <w:b/>
                <w:sz w:val="16"/>
                <w:szCs w:val="16"/>
                <w:lang w:eastAsia="ru-RU"/>
              </w:rPr>
            </w:pPr>
          </w:p>
        </w:tc>
      </w:tr>
      <w:tr w:rsidR="009F1BF9" w:rsidRPr="00B53F0B" w14:paraId="392EF6AE" w14:textId="77777777" w:rsidTr="00094603">
        <w:trPr>
          <w:trHeight w:val="352"/>
        </w:trPr>
        <w:tc>
          <w:tcPr>
            <w:tcW w:w="3641" w:type="dxa"/>
          </w:tcPr>
          <w:p w14:paraId="2E2BD4E1" w14:textId="77777777" w:rsidR="009F1BF9" w:rsidRPr="00B53F0B" w:rsidRDefault="009F1BF9" w:rsidP="00094603">
            <w:pPr>
              <w:textAlignment w:val="baseline"/>
              <w:rPr>
                <w:sz w:val="20"/>
                <w:szCs w:val="20"/>
                <w:lang w:eastAsia="ru-RU"/>
              </w:rPr>
            </w:pPr>
            <w:r w:rsidRPr="00B53F0B">
              <w:rPr>
                <w:sz w:val="20"/>
                <w:szCs w:val="20"/>
                <w:lang w:eastAsia="ru-RU"/>
              </w:rPr>
              <w:t>Коммунальное обслуживание (3.1)</w:t>
            </w:r>
          </w:p>
        </w:tc>
        <w:tc>
          <w:tcPr>
            <w:tcW w:w="7382" w:type="dxa"/>
          </w:tcPr>
          <w:p w14:paraId="62928AA3" w14:textId="77777777" w:rsidR="009F1BF9" w:rsidRPr="00B53F0B" w:rsidRDefault="009F1BF9" w:rsidP="00094603">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Pr>
          <w:p w14:paraId="2ADD7352" w14:textId="77777777" w:rsidR="009F1BF9" w:rsidRPr="00B53F0B" w:rsidRDefault="009F1BF9" w:rsidP="00094603">
            <w:pPr>
              <w:jc w:val="both"/>
              <w:rPr>
                <w:sz w:val="20"/>
                <w:szCs w:val="20"/>
                <w:lang w:eastAsia="ru-RU"/>
              </w:rPr>
            </w:pPr>
            <w:r w:rsidRPr="00B53F0B">
              <w:rPr>
                <w:sz w:val="20"/>
                <w:szCs w:val="20"/>
                <w:lang w:eastAsia="ru-RU"/>
              </w:rPr>
              <w:t>Предельное количество этажей – до 2 надземных этажей.</w:t>
            </w:r>
          </w:p>
          <w:p w14:paraId="0C9DDE0B" w14:textId="77777777" w:rsidR="009F1BF9" w:rsidRPr="00B53F0B" w:rsidRDefault="009F1BF9" w:rsidP="00094603">
            <w:pPr>
              <w:jc w:val="both"/>
              <w:rPr>
                <w:sz w:val="20"/>
                <w:szCs w:val="20"/>
                <w:lang w:eastAsia="ru-RU"/>
              </w:rPr>
            </w:pPr>
            <w:r w:rsidRPr="00B53F0B">
              <w:rPr>
                <w:sz w:val="20"/>
                <w:szCs w:val="20"/>
                <w:lang w:eastAsia="ru-RU"/>
              </w:rPr>
              <w:t>Минимальные отступы от границ земельного участка – 0,5 м.</w:t>
            </w:r>
          </w:p>
          <w:p w14:paraId="1F5C09E4" w14:textId="77777777" w:rsidR="009F1BF9" w:rsidRPr="00B53F0B" w:rsidRDefault="009F1BF9" w:rsidP="00094603">
            <w:pPr>
              <w:jc w:val="both"/>
              <w:rPr>
                <w:sz w:val="20"/>
                <w:szCs w:val="20"/>
                <w:lang w:eastAsia="ru-RU"/>
              </w:rPr>
            </w:pPr>
            <w:r w:rsidRPr="00B53F0B">
              <w:rPr>
                <w:sz w:val="20"/>
                <w:szCs w:val="20"/>
                <w:lang w:eastAsia="ru-RU"/>
              </w:rPr>
              <w:t>Размеры земельных участков не подлежат установлению.</w:t>
            </w:r>
          </w:p>
          <w:p w14:paraId="28F424A8" w14:textId="77777777" w:rsidR="009F1BF9" w:rsidRPr="00B53F0B" w:rsidRDefault="009F1BF9" w:rsidP="00094603">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r w:rsidR="009F1BF9" w:rsidRPr="00B53F0B" w14:paraId="7582A087" w14:textId="77777777" w:rsidTr="00094603">
        <w:trPr>
          <w:trHeight w:val="352"/>
        </w:trPr>
        <w:tc>
          <w:tcPr>
            <w:tcW w:w="3641" w:type="dxa"/>
          </w:tcPr>
          <w:p w14:paraId="59BA4D26" w14:textId="77777777" w:rsidR="009F1BF9" w:rsidRPr="00B53F0B" w:rsidRDefault="009F1BF9" w:rsidP="00094603">
            <w:pPr>
              <w:textAlignment w:val="baseline"/>
              <w:rPr>
                <w:sz w:val="20"/>
                <w:szCs w:val="20"/>
                <w:lang w:eastAsia="ru-RU"/>
              </w:rPr>
            </w:pPr>
            <w:r w:rsidRPr="00B53F0B">
              <w:rPr>
                <w:sz w:val="20"/>
                <w:szCs w:val="20"/>
                <w:lang w:eastAsia="ru-RU"/>
              </w:rPr>
              <w:t>Предоставление коммунальных услуг (3.1.1)</w:t>
            </w:r>
          </w:p>
        </w:tc>
        <w:tc>
          <w:tcPr>
            <w:tcW w:w="7382" w:type="dxa"/>
          </w:tcPr>
          <w:p w14:paraId="5B2E7FC6" w14:textId="77777777" w:rsidR="009F1BF9" w:rsidRPr="00B53F0B" w:rsidRDefault="009F1BF9" w:rsidP="00094603">
            <w:pPr>
              <w:textAlignment w:val="baseline"/>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vMerge/>
          </w:tcPr>
          <w:p w14:paraId="21E8A806" w14:textId="77777777" w:rsidR="009F1BF9" w:rsidRPr="00B53F0B" w:rsidRDefault="009F1BF9" w:rsidP="00094603">
            <w:pPr>
              <w:jc w:val="both"/>
              <w:rPr>
                <w:sz w:val="20"/>
                <w:szCs w:val="20"/>
                <w:lang w:eastAsia="ru-RU"/>
              </w:rPr>
            </w:pPr>
          </w:p>
        </w:tc>
      </w:tr>
      <w:tr w:rsidR="009F1BF9" w:rsidRPr="00B53F0B" w14:paraId="72DEAC5B" w14:textId="77777777" w:rsidTr="00094603">
        <w:trPr>
          <w:trHeight w:val="352"/>
        </w:trPr>
        <w:tc>
          <w:tcPr>
            <w:tcW w:w="3641" w:type="dxa"/>
          </w:tcPr>
          <w:p w14:paraId="2F555DA5" w14:textId="77777777" w:rsidR="009F1BF9" w:rsidRPr="00B53F0B" w:rsidRDefault="009F1BF9" w:rsidP="00094603">
            <w:pPr>
              <w:textAlignment w:val="baseline"/>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7382" w:type="dxa"/>
          </w:tcPr>
          <w:p w14:paraId="78F64D7E" w14:textId="77777777" w:rsidR="009F1BF9" w:rsidRPr="00B53F0B" w:rsidRDefault="009F1BF9" w:rsidP="00094603">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Borders>
              <w:bottom w:val="single" w:sz="4" w:space="0" w:color="auto"/>
            </w:tcBorders>
          </w:tcPr>
          <w:p w14:paraId="1C07D0B7" w14:textId="77777777" w:rsidR="009F1BF9" w:rsidRPr="00B53F0B" w:rsidRDefault="009F1BF9" w:rsidP="00094603">
            <w:pPr>
              <w:jc w:val="both"/>
              <w:rPr>
                <w:sz w:val="20"/>
                <w:szCs w:val="20"/>
                <w:lang w:eastAsia="ru-RU"/>
              </w:rPr>
            </w:pPr>
          </w:p>
        </w:tc>
      </w:tr>
      <w:tr w:rsidR="009F1BF9" w:rsidRPr="00B53F0B" w14:paraId="1071FACA" w14:textId="77777777" w:rsidTr="00094603">
        <w:trPr>
          <w:trHeight w:val="351"/>
        </w:trPr>
        <w:tc>
          <w:tcPr>
            <w:tcW w:w="3641" w:type="dxa"/>
          </w:tcPr>
          <w:p w14:paraId="638721E2" w14:textId="77777777" w:rsidR="009F1BF9" w:rsidRPr="00B53F0B" w:rsidRDefault="009F1BF9" w:rsidP="00094603">
            <w:pPr>
              <w:jc w:val="both"/>
              <w:rPr>
                <w:sz w:val="20"/>
                <w:szCs w:val="20"/>
                <w:lang w:eastAsia="ru-RU"/>
              </w:rPr>
            </w:pPr>
            <w:r w:rsidRPr="00B53F0B">
              <w:rPr>
                <w:sz w:val="20"/>
                <w:szCs w:val="20"/>
                <w:lang w:eastAsia="ru-RU"/>
              </w:rPr>
              <w:t>Земельные участки (территории) общего пользования (12.0)</w:t>
            </w:r>
          </w:p>
        </w:tc>
        <w:tc>
          <w:tcPr>
            <w:tcW w:w="7382" w:type="dxa"/>
          </w:tcPr>
          <w:p w14:paraId="522BBAA2" w14:textId="77777777" w:rsidR="009F1BF9" w:rsidRPr="00B53F0B" w:rsidRDefault="009F1BF9" w:rsidP="00094603">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Borders>
              <w:top w:val="single" w:sz="4" w:space="0" w:color="auto"/>
            </w:tcBorders>
          </w:tcPr>
          <w:p w14:paraId="72A3C964" w14:textId="77777777" w:rsidR="009F1BF9" w:rsidRPr="00B53F0B" w:rsidRDefault="009F1BF9" w:rsidP="00094603">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9F1BF9" w:rsidRPr="00B53F0B" w14:paraId="4FC5DFCC" w14:textId="77777777" w:rsidTr="00094603">
        <w:trPr>
          <w:trHeight w:val="351"/>
        </w:trPr>
        <w:tc>
          <w:tcPr>
            <w:tcW w:w="3641" w:type="dxa"/>
          </w:tcPr>
          <w:p w14:paraId="7FAEDBCA" w14:textId="77777777" w:rsidR="009F1BF9" w:rsidRPr="00B53F0B" w:rsidRDefault="009F1BF9" w:rsidP="00094603">
            <w:pPr>
              <w:jc w:val="both"/>
              <w:rPr>
                <w:sz w:val="20"/>
                <w:szCs w:val="20"/>
                <w:lang w:eastAsia="ru-RU"/>
              </w:rPr>
            </w:pPr>
            <w:r w:rsidRPr="00B53F0B">
              <w:rPr>
                <w:sz w:val="20"/>
                <w:szCs w:val="20"/>
                <w:lang w:eastAsia="ru-RU"/>
              </w:rPr>
              <w:t>Улично-дорожная сеть (12.0.1)</w:t>
            </w:r>
          </w:p>
        </w:tc>
        <w:tc>
          <w:tcPr>
            <w:tcW w:w="7382" w:type="dxa"/>
          </w:tcPr>
          <w:p w14:paraId="7232CE5D" w14:textId="77777777" w:rsidR="009F1BF9" w:rsidRPr="00B53F0B" w:rsidRDefault="009F1BF9" w:rsidP="00094603">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Pr>
          <w:p w14:paraId="2223BAE6" w14:textId="77777777" w:rsidR="009F1BF9" w:rsidRPr="00B53F0B" w:rsidRDefault="009F1BF9" w:rsidP="00094603">
            <w:pPr>
              <w:jc w:val="both"/>
              <w:rPr>
                <w:sz w:val="20"/>
                <w:szCs w:val="20"/>
                <w:lang w:eastAsia="ru-RU"/>
              </w:rPr>
            </w:pPr>
          </w:p>
        </w:tc>
      </w:tr>
      <w:tr w:rsidR="009F1BF9" w:rsidRPr="00B53F0B" w14:paraId="385B1551" w14:textId="77777777" w:rsidTr="00094603">
        <w:trPr>
          <w:trHeight w:val="351"/>
        </w:trPr>
        <w:tc>
          <w:tcPr>
            <w:tcW w:w="3641" w:type="dxa"/>
          </w:tcPr>
          <w:p w14:paraId="75277191" w14:textId="77777777" w:rsidR="009F1BF9" w:rsidRPr="00B53F0B" w:rsidRDefault="009F1BF9" w:rsidP="00094603">
            <w:pPr>
              <w:jc w:val="both"/>
              <w:rPr>
                <w:sz w:val="20"/>
                <w:szCs w:val="20"/>
                <w:lang w:eastAsia="ru-RU"/>
              </w:rPr>
            </w:pPr>
            <w:r w:rsidRPr="00B53F0B">
              <w:rPr>
                <w:sz w:val="20"/>
                <w:szCs w:val="20"/>
                <w:lang w:eastAsia="ru-RU"/>
              </w:rPr>
              <w:t>Благоустройство территории (12.0.2)</w:t>
            </w:r>
          </w:p>
        </w:tc>
        <w:tc>
          <w:tcPr>
            <w:tcW w:w="7382" w:type="dxa"/>
          </w:tcPr>
          <w:p w14:paraId="053CCD6D" w14:textId="77777777" w:rsidR="009F1BF9" w:rsidRPr="00B53F0B" w:rsidRDefault="009F1BF9" w:rsidP="00094603">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Pr>
          <w:p w14:paraId="08A18AEB" w14:textId="77777777" w:rsidR="009F1BF9" w:rsidRPr="00B53F0B" w:rsidRDefault="009F1BF9" w:rsidP="00094603">
            <w:pPr>
              <w:jc w:val="both"/>
              <w:rPr>
                <w:sz w:val="20"/>
                <w:szCs w:val="20"/>
                <w:lang w:eastAsia="ru-RU"/>
              </w:rPr>
            </w:pPr>
          </w:p>
        </w:tc>
      </w:tr>
    </w:tbl>
    <w:p w14:paraId="194D83E5" w14:textId="77777777" w:rsidR="009F1BF9" w:rsidRPr="00B53F0B" w:rsidRDefault="009F1BF9" w:rsidP="006D04C9">
      <w:pPr>
        <w:keepNext/>
        <w:spacing w:before="240" w:after="240"/>
        <w:jc w:val="both"/>
        <w:outlineLvl w:val="0"/>
        <w:rPr>
          <w:rFonts w:cs="Arial"/>
          <w:b/>
          <w:bCs/>
          <w:i/>
          <w:iCs/>
          <w:sz w:val="28"/>
          <w:szCs w:val="28"/>
        </w:rPr>
      </w:pPr>
    </w:p>
    <w:p w14:paraId="4DC995E6" w14:textId="77777777" w:rsidR="009F1BF9" w:rsidRPr="00B53F0B" w:rsidRDefault="009F1BF9" w:rsidP="006D04C9">
      <w:pPr>
        <w:keepNext/>
        <w:spacing w:before="240" w:after="240"/>
        <w:jc w:val="both"/>
        <w:outlineLvl w:val="0"/>
        <w:rPr>
          <w:rFonts w:cs="Arial"/>
          <w:b/>
          <w:bCs/>
          <w:i/>
          <w:iCs/>
          <w:sz w:val="28"/>
          <w:szCs w:val="28"/>
        </w:rPr>
      </w:pPr>
    </w:p>
    <w:p w14:paraId="49886AC0" w14:textId="77777777" w:rsidR="00B33AA1" w:rsidRPr="00B53F0B" w:rsidRDefault="00B33AA1" w:rsidP="006D04C9">
      <w:pPr>
        <w:keepNext/>
        <w:spacing w:before="240" w:after="240"/>
        <w:jc w:val="both"/>
        <w:outlineLvl w:val="0"/>
        <w:rPr>
          <w:rFonts w:cs="Arial"/>
          <w:b/>
          <w:bCs/>
          <w:i/>
          <w:iCs/>
          <w:sz w:val="28"/>
          <w:szCs w:val="28"/>
        </w:rPr>
      </w:pPr>
      <w:r w:rsidRPr="00B53F0B">
        <w:rPr>
          <w:rFonts w:cs="Arial"/>
          <w:b/>
          <w:bCs/>
          <w:i/>
          <w:iCs/>
          <w:sz w:val="28"/>
          <w:szCs w:val="28"/>
        </w:rPr>
        <w:t xml:space="preserve">Статья </w:t>
      </w:r>
      <w:r w:rsidR="005F40AA" w:rsidRPr="00B53F0B">
        <w:rPr>
          <w:rFonts w:cs="Arial"/>
          <w:b/>
          <w:bCs/>
          <w:i/>
          <w:iCs/>
          <w:sz w:val="28"/>
          <w:szCs w:val="28"/>
        </w:rPr>
        <w:t>3</w:t>
      </w:r>
      <w:r w:rsidR="009F1BF9" w:rsidRPr="00B53F0B">
        <w:rPr>
          <w:rFonts w:cs="Arial"/>
          <w:b/>
          <w:bCs/>
          <w:i/>
          <w:iCs/>
          <w:sz w:val="28"/>
          <w:szCs w:val="28"/>
        </w:rPr>
        <w:t>2</w:t>
      </w:r>
      <w:r w:rsidRPr="00B53F0B">
        <w:rPr>
          <w:rFonts w:cs="Arial"/>
          <w:b/>
          <w:bCs/>
          <w:i/>
          <w:iCs/>
          <w:sz w:val="28"/>
          <w:szCs w:val="28"/>
        </w:rPr>
        <w:t>. «</w:t>
      </w:r>
      <w:r w:rsidR="00715884" w:rsidRPr="00B53F0B">
        <w:rPr>
          <w:rFonts w:cs="Arial"/>
          <w:b/>
          <w:bCs/>
          <w:i/>
          <w:iCs/>
          <w:sz w:val="28"/>
          <w:szCs w:val="28"/>
        </w:rPr>
        <w:t>Р-2</w:t>
      </w:r>
      <w:r w:rsidRPr="00B53F0B">
        <w:rPr>
          <w:rFonts w:cs="Arial"/>
          <w:b/>
          <w:bCs/>
          <w:i/>
          <w:iCs/>
          <w:sz w:val="28"/>
          <w:szCs w:val="28"/>
        </w:rPr>
        <w:t xml:space="preserve">». </w:t>
      </w:r>
      <w:bookmarkEnd w:id="115"/>
      <w:bookmarkEnd w:id="116"/>
      <w:r w:rsidR="009F1BF9" w:rsidRPr="00B53F0B">
        <w:rPr>
          <w:rFonts w:cs="Arial"/>
          <w:b/>
          <w:bCs/>
          <w:i/>
          <w:iCs/>
          <w:sz w:val="28"/>
          <w:szCs w:val="28"/>
        </w:rPr>
        <w:t>Зона зеленых насаждений общего пользования (парков, скверов, бульваров, садов)</w:t>
      </w:r>
    </w:p>
    <w:p w14:paraId="11742B8F" w14:textId="77777777" w:rsidR="00715884" w:rsidRPr="00B53F0B" w:rsidRDefault="00715884" w:rsidP="00715884">
      <w:r w:rsidRPr="00B53F0B">
        <w:t>1. Основные виды и параметры разрешенного использования земельных участков и объектов капитального строительства</w:t>
      </w:r>
    </w:p>
    <w:tbl>
      <w:tblPr>
        <w:tblW w:w="145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41"/>
        <w:gridCol w:w="7240"/>
        <w:gridCol w:w="3642"/>
      </w:tblGrid>
      <w:tr w:rsidR="007C5B3A" w:rsidRPr="00B53F0B" w14:paraId="61CA8684" w14:textId="77777777" w:rsidTr="00703618">
        <w:trPr>
          <w:trHeight w:val="375"/>
        </w:trPr>
        <w:tc>
          <w:tcPr>
            <w:tcW w:w="10881" w:type="dxa"/>
            <w:gridSpan w:val="2"/>
            <w:tcBorders>
              <w:top w:val="single" w:sz="4" w:space="0" w:color="auto"/>
              <w:left w:val="single" w:sz="4" w:space="0" w:color="auto"/>
              <w:bottom w:val="single" w:sz="4" w:space="0" w:color="auto"/>
              <w:right w:val="single" w:sz="4" w:space="0" w:color="auto"/>
            </w:tcBorders>
            <w:vAlign w:val="center"/>
          </w:tcPr>
          <w:p w14:paraId="30B7BE54" w14:textId="77777777" w:rsidR="007C5B3A" w:rsidRPr="00B53F0B" w:rsidRDefault="007C5B3A" w:rsidP="00372BB3">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140D6AE5" w14:textId="77777777" w:rsidR="007C5B3A" w:rsidRPr="00B53F0B" w:rsidRDefault="007C5B3A" w:rsidP="00372BB3">
            <w:pPr>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18795E91" w14:textId="77777777" w:rsidTr="00703618">
        <w:trPr>
          <w:trHeight w:val="165"/>
        </w:trPr>
        <w:tc>
          <w:tcPr>
            <w:tcW w:w="3641" w:type="dxa"/>
            <w:tcBorders>
              <w:top w:val="single" w:sz="4" w:space="0" w:color="auto"/>
              <w:left w:val="single" w:sz="4" w:space="0" w:color="auto"/>
              <w:bottom w:val="single" w:sz="4" w:space="0" w:color="auto"/>
              <w:right w:val="single" w:sz="4" w:space="0" w:color="auto"/>
            </w:tcBorders>
            <w:vAlign w:val="center"/>
          </w:tcPr>
          <w:p w14:paraId="3197600E"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7240" w:type="dxa"/>
            <w:tcBorders>
              <w:top w:val="single" w:sz="4" w:space="0" w:color="auto"/>
              <w:left w:val="single" w:sz="4" w:space="0" w:color="auto"/>
              <w:bottom w:val="single" w:sz="4" w:space="0" w:color="auto"/>
              <w:right w:val="single" w:sz="4" w:space="0" w:color="auto"/>
            </w:tcBorders>
            <w:vAlign w:val="center"/>
          </w:tcPr>
          <w:p w14:paraId="174CB45B"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74AFD488" w14:textId="77777777" w:rsidR="007C5B3A" w:rsidRPr="00B53F0B" w:rsidRDefault="007C5B3A" w:rsidP="00372BB3">
            <w:pPr>
              <w:jc w:val="center"/>
              <w:rPr>
                <w:b/>
                <w:sz w:val="20"/>
                <w:szCs w:val="20"/>
                <w:lang w:eastAsia="ru-RU"/>
              </w:rPr>
            </w:pPr>
          </w:p>
        </w:tc>
      </w:tr>
      <w:tr w:rsidR="007C5B3A" w:rsidRPr="00B53F0B" w14:paraId="4CEBF8F3" w14:textId="77777777" w:rsidTr="00703618">
        <w:tc>
          <w:tcPr>
            <w:tcW w:w="3641" w:type="dxa"/>
            <w:tcBorders>
              <w:top w:val="single" w:sz="4" w:space="0" w:color="auto"/>
              <w:left w:val="single" w:sz="4" w:space="0" w:color="auto"/>
              <w:bottom w:val="single" w:sz="4" w:space="0" w:color="auto"/>
              <w:right w:val="single" w:sz="4" w:space="0" w:color="auto"/>
            </w:tcBorders>
          </w:tcPr>
          <w:p w14:paraId="032DAF94" w14:textId="77777777" w:rsidR="007C5B3A" w:rsidRPr="00B53F0B" w:rsidRDefault="007C5B3A" w:rsidP="00F942D4">
            <w:pPr>
              <w:jc w:val="both"/>
              <w:rPr>
                <w:sz w:val="20"/>
                <w:szCs w:val="20"/>
                <w:lang w:eastAsia="ru-RU"/>
              </w:rPr>
            </w:pPr>
            <w:r w:rsidRPr="00B53F0B">
              <w:rPr>
                <w:sz w:val="20"/>
                <w:szCs w:val="20"/>
                <w:lang w:eastAsia="ru-RU"/>
              </w:rPr>
              <w:t>Земельные участки (территории) общего пользования (12.0)</w:t>
            </w:r>
          </w:p>
        </w:tc>
        <w:tc>
          <w:tcPr>
            <w:tcW w:w="7240" w:type="dxa"/>
            <w:tcBorders>
              <w:top w:val="single" w:sz="4" w:space="0" w:color="auto"/>
              <w:left w:val="single" w:sz="4" w:space="0" w:color="auto"/>
              <w:bottom w:val="single" w:sz="4" w:space="0" w:color="auto"/>
              <w:right w:val="single" w:sz="4" w:space="0" w:color="auto"/>
            </w:tcBorders>
          </w:tcPr>
          <w:p w14:paraId="0AB57E83" w14:textId="77777777" w:rsidR="007C5B3A" w:rsidRPr="00B53F0B" w:rsidRDefault="007C5B3A" w:rsidP="00F942D4">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Borders>
              <w:top w:val="single" w:sz="4" w:space="0" w:color="auto"/>
              <w:left w:val="single" w:sz="4" w:space="0" w:color="auto"/>
              <w:bottom w:val="single" w:sz="4" w:space="0" w:color="auto"/>
              <w:right w:val="single" w:sz="4" w:space="0" w:color="auto"/>
            </w:tcBorders>
          </w:tcPr>
          <w:p w14:paraId="6FC30E7A" w14:textId="77777777" w:rsidR="007C5B3A" w:rsidRPr="00B53F0B" w:rsidRDefault="007C5B3A" w:rsidP="00F942D4">
            <w:pPr>
              <w:jc w:val="both"/>
              <w:rPr>
                <w:rFonts w:eastAsia="Calibri"/>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290F5992" w14:textId="77777777" w:rsidR="007C5B3A" w:rsidRPr="00B53F0B" w:rsidRDefault="007C5B3A" w:rsidP="00F942D4">
            <w:pPr>
              <w:jc w:val="both"/>
              <w:rPr>
                <w:sz w:val="20"/>
                <w:szCs w:val="20"/>
                <w:lang w:eastAsia="ru-RU"/>
              </w:rPr>
            </w:pPr>
          </w:p>
        </w:tc>
      </w:tr>
      <w:tr w:rsidR="007C5B3A" w:rsidRPr="00B53F0B" w14:paraId="7FCF5D9F" w14:textId="77777777" w:rsidTr="00703618">
        <w:tc>
          <w:tcPr>
            <w:tcW w:w="3641" w:type="dxa"/>
            <w:tcBorders>
              <w:top w:val="single" w:sz="4" w:space="0" w:color="auto"/>
              <w:left w:val="single" w:sz="4" w:space="0" w:color="auto"/>
              <w:bottom w:val="single" w:sz="4" w:space="0" w:color="auto"/>
              <w:right w:val="single" w:sz="4" w:space="0" w:color="auto"/>
            </w:tcBorders>
          </w:tcPr>
          <w:p w14:paraId="13BA63FD" w14:textId="77777777" w:rsidR="007C5B3A" w:rsidRPr="00B53F0B" w:rsidRDefault="007C5B3A" w:rsidP="00F942D4">
            <w:pPr>
              <w:jc w:val="both"/>
              <w:rPr>
                <w:sz w:val="20"/>
                <w:szCs w:val="20"/>
                <w:lang w:eastAsia="ru-RU"/>
              </w:rPr>
            </w:pPr>
            <w:r w:rsidRPr="00B53F0B">
              <w:rPr>
                <w:sz w:val="20"/>
                <w:szCs w:val="20"/>
                <w:lang w:eastAsia="ru-RU"/>
              </w:rPr>
              <w:t>Улично-дорожная сеть (12.0.1)</w:t>
            </w:r>
          </w:p>
        </w:tc>
        <w:tc>
          <w:tcPr>
            <w:tcW w:w="7240" w:type="dxa"/>
            <w:tcBorders>
              <w:top w:val="single" w:sz="4" w:space="0" w:color="auto"/>
              <w:left w:val="single" w:sz="4" w:space="0" w:color="auto"/>
              <w:bottom w:val="single" w:sz="4" w:space="0" w:color="auto"/>
              <w:right w:val="single" w:sz="4" w:space="0" w:color="auto"/>
            </w:tcBorders>
          </w:tcPr>
          <w:p w14:paraId="709A8EFD" w14:textId="77777777" w:rsidR="007C5B3A" w:rsidRPr="00B53F0B" w:rsidRDefault="007C5B3A" w:rsidP="00F942D4">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Borders>
              <w:top w:val="single" w:sz="4" w:space="0" w:color="auto"/>
              <w:left w:val="single" w:sz="4" w:space="0" w:color="auto"/>
              <w:bottom w:val="single" w:sz="4" w:space="0" w:color="auto"/>
              <w:right w:val="single" w:sz="4" w:space="0" w:color="auto"/>
            </w:tcBorders>
          </w:tcPr>
          <w:p w14:paraId="746C74F2" w14:textId="77777777" w:rsidR="007C5B3A" w:rsidRPr="00B53F0B" w:rsidRDefault="007C5B3A" w:rsidP="00F942D4">
            <w:pPr>
              <w:jc w:val="both"/>
              <w:rPr>
                <w:sz w:val="20"/>
                <w:szCs w:val="20"/>
                <w:lang w:eastAsia="ru-RU"/>
              </w:rPr>
            </w:pPr>
          </w:p>
        </w:tc>
      </w:tr>
      <w:tr w:rsidR="007C5B3A" w:rsidRPr="00B53F0B" w14:paraId="1FE953A0" w14:textId="77777777" w:rsidTr="00703618">
        <w:tc>
          <w:tcPr>
            <w:tcW w:w="3641" w:type="dxa"/>
            <w:tcBorders>
              <w:top w:val="single" w:sz="4" w:space="0" w:color="auto"/>
              <w:left w:val="single" w:sz="4" w:space="0" w:color="auto"/>
              <w:bottom w:val="single" w:sz="4" w:space="0" w:color="auto"/>
              <w:right w:val="single" w:sz="4" w:space="0" w:color="auto"/>
            </w:tcBorders>
          </w:tcPr>
          <w:p w14:paraId="5147AAC0" w14:textId="77777777" w:rsidR="007C5B3A" w:rsidRPr="00B53F0B" w:rsidRDefault="007C5B3A" w:rsidP="00F942D4">
            <w:pPr>
              <w:jc w:val="both"/>
              <w:rPr>
                <w:sz w:val="20"/>
                <w:szCs w:val="20"/>
                <w:lang w:eastAsia="ru-RU"/>
              </w:rPr>
            </w:pPr>
            <w:r w:rsidRPr="00B53F0B">
              <w:rPr>
                <w:sz w:val="20"/>
                <w:szCs w:val="20"/>
                <w:lang w:eastAsia="ru-RU"/>
              </w:rPr>
              <w:t>Благоустройство территории (12.0.2)</w:t>
            </w:r>
          </w:p>
        </w:tc>
        <w:tc>
          <w:tcPr>
            <w:tcW w:w="7240" w:type="dxa"/>
            <w:tcBorders>
              <w:top w:val="single" w:sz="4" w:space="0" w:color="auto"/>
              <w:left w:val="single" w:sz="4" w:space="0" w:color="auto"/>
              <w:bottom w:val="single" w:sz="4" w:space="0" w:color="auto"/>
              <w:right w:val="single" w:sz="4" w:space="0" w:color="auto"/>
            </w:tcBorders>
          </w:tcPr>
          <w:p w14:paraId="456E69AE" w14:textId="77777777" w:rsidR="007C5B3A" w:rsidRPr="00B53F0B" w:rsidRDefault="007C5B3A" w:rsidP="00F942D4">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Borders>
              <w:top w:val="single" w:sz="4" w:space="0" w:color="auto"/>
              <w:left w:val="single" w:sz="4" w:space="0" w:color="auto"/>
              <w:bottom w:val="single" w:sz="4" w:space="0" w:color="auto"/>
              <w:right w:val="single" w:sz="4" w:space="0" w:color="auto"/>
            </w:tcBorders>
          </w:tcPr>
          <w:p w14:paraId="37D92190" w14:textId="77777777" w:rsidR="007C5B3A" w:rsidRPr="00B53F0B" w:rsidRDefault="007C5B3A" w:rsidP="00F942D4">
            <w:pPr>
              <w:jc w:val="both"/>
              <w:rPr>
                <w:sz w:val="20"/>
                <w:szCs w:val="20"/>
                <w:lang w:eastAsia="ru-RU"/>
              </w:rPr>
            </w:pPr>
          </w:p>
        </w:tc>
      </w:tr>
      <w:tr w:rsidR="007C5B3A" w:rsidRPr="00B53F0B" w14:paraId="171950AD" w14:textId="77777777" w:rsidTr="00703618">
        <w:tc>
          <w:tcPr>
            <w:tcW w:w="3641" w:type="dxa"/>
            <w:tcBorders>
              <w:top w:val="single" w:sz="4" w:space="0" w:color="auto"/>
              <w:left w:val="single" w:sz="4" w:space="0" w:color="auto"/>
              <w:bottom w:val="single" w:sz="4" w:space="0" w:color="auto"/>
              <w:right w:val="single" w:sz="4" w:space="0" w:color="auto"/>
            </w:tcBorders>
          </w:tcPr>
          <w:p w14:paraId="5539F172" w14:textId="77777777" w:rsidR="007C5B3A" w:rsidRPr="00B53F0B" w:rsidRDefault="007C5B3A" w:rsidP="00F942D4">
            <w:pPr>
              <w:textAlignment w:val="baseline"/>
              <w:rPr>
                <w:sz w:val="20"/>
                <w:szCs w:val="20"/>
                <w:lang w:eastAsia="ru-RU"/>
              </w:rPr>
            </w:pPr>
            <w:r w:rsidRPr="00B53F0B">
              <w:rPr>
                <w:sz w:val="20"/>
                <w:szCs w:val="20"/>
                <w:lang w:eastAsia="ru-RU"/>
              </w:rPr>
              <w:t>Площадки для занятий спортом (5.1.3)</w:t>
            </w:r>
          </w:p>
        </w:tc>
        <w:tc>
          <w:tcPr>
            <w:tcW w:w="7240" w:type="dxa"/>
            <w:tcBorders>
              <w:top w:val="single" w:sz="4" w:space="0" w:color="auto"/>
              <w:left w:val="single" w:sz="4" w:space="0" w:color="auto"/>
              <w:bottom w:val="single" w:sz="4" w:space="0" w:color="auto"/>
              <w:right w:val="single" w:sz="4" w:space="0" w:color="auto"/>
            </w:tcBorders>
          </w:tcPr>
          <w:p w14:paraId="2AF097D4" w14:textId="77777777" w:rsidR="007C5B3A" w:rsidRPr="00B53F0B" w:rsidRDefault="007C5B3A" w:rsidP="00F942D4">
            <w:pPr>
              <w:textAlignment w:val="baseline"/>
              <w:rPr>
                <w:sz w:val="20"/>
                <w:szCs w:val="20"/>
                <w:lang w:eastAsia="ru-RU"/>
              </w:rPr>
            </w:pPr>
            <w:r w:rsidRPr="00B53F0B">
              <w:rPr>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642" w:type="dxa"/>
            <w:tcBorders>
              <w:top w:val="single" w:sz="4" w:space="0" w:color="auto"/>
              <w:left w:val="single" w:sz="4" w:space="0" w:color="auto"/>
              <w:bottom w:val="single" w:sz="4" w:space="0" w:color="auto"/>
              <w:right w:val="single" w:sz="4" w:space="0" w:color="auto"/>
            </w:tcBorders>
          </w:tcPr>
          <w:p w14:paraId="6AFD6BB1" w14:textId="77777777" w:rsidR="007C5B3A" w:rsidRPr="00B53F0B" w:rsidRDefault="007C5B3A" w:rsidP="00F942D4">
            <w:pPr>
              <w:jc w:val="both"/>
              <w:rPr>
                <w:sz w:val="20"/>
                <w:szCs w:val="20"/>
                <w:lang w:eastAsia="ru-RU"/>
              </w:rPr>
            </w:pPr>
          </w:p>
        </w:tc>
      </w:tr>
      <w:tr w:rsidR="007C5B3A" w:rsidRPr="00B53F0B" w14:paraId="0D2983A4" w14:textId="77777777" w:rsidTr="00703618">
        <w:tc>
          <w:tcPr>
            <w:tcW w:w="3641" w:type="dxa"/>
            <w:tcBorders>
              <w:top w:val="single" w:sz="4" w:space="0" w:color="auto"/>
              <w:left w:val="single" w:sz="4" w:space="0" w:color="auto"/>
              <w:bottom w:val="single" w:sz="4" w:space="0" w:color="auto"/>
              <w:right w:val="single" w:sz="4" w:space="0" w:color="auto"/>
            </w:tcBorders>
          </w:tcPr>
          <w:p w14:paraId="4138BB90" w14:textId="77777777" w:rsidR="007C5B3A" w:rsidRPr="00B53F0B" w:rsidRDefault="007C5B3A" w:rsidP="00F942D4">
            <w:pPr>
              <w:textAlignment w:val="baseline"/>
              <w:rPr>
                <w:sz w:val="20"/>
                <w:szCs w:val="20"/>
                <w:lang w:eastAsia="ru-RU"/>
              </w:rPr>
            </w:pPr>
            <w:r w:rsidRPr="00B53F0B">
              <w:rPr>
                <w:sz w:val="20"/>
                <w:szCs w:val="20"/>
                <w:lang w:eastAsia="ru-RU"/>
              </w:rPr>
              <w:t>Оборудованные площадки для занятий спортом (5.1.4)</w:t>
            </w:r>
          </w:p>
        </w:tc>
        <w:tc>
          <w:tcPr>
            <w:tcW w:w="7240" w:type="dxa"/>
            <w:tcBorders>
              <w:top w:val="single" w:sz="4" w:space="0" w:color="auto"/>
              <w:left w:val="single" w:sz="4" w:space="0" w:color="auto"/>
              <w:bottom w:val="single" w:sz="4" w:space="0" w:color="auto"/>
              <w:right w:val="single" w:sz="4" w:space="0" w:color="auto"/>
            </w:tcBorders>
          </w:tcPr>
          <w:p w14:paraId="38805E6D" w14:textId="77777777" w:rsidR="007C5B3A" w:rsidRPr="00B53F0B" w:rsidRDefault="007C5B3A" w:rsidP="00F942D4">
            <w:pPr>
              <w:textAlignment w:val="baseline"/>
              <w:rPr>
                <w:sz w:val="20"/>
                <w:szCs w:val="20"/>
                <w:lang w:eastAsia="ru-RU"/>
              </w:rPr>
            </w:pPr>
            <w:r w:rsidRPr="00B53F0B">
              <w:rPr>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642" w:type="dxa"/>
            <w:tcBorders>
              <w:top w:val="single" w:sz="4" w:space="0" w:color="auto"/>
              <w:left w:val="single" w:sz="4" w:space="0" w:color="auto"/>
              <w:bottom w:val="single" w:sz="4" w:space="0" w:color="auto"/>
              <w:right w:val="single" w:sz="4" w:space="0" w:color="auto"/>
            </w:tcBorders>
          </w:tcPr>
          <w:p w14:paraId="2FB350A5" w14:textId="77777777" w:rsidR="007C5B3A" w:rsidRPr="00B53F0B" w:rsidRDefault="007C5B3A" w:rsidP="00F942D4">
            <w:pPr>
              <w:jc w:val="both"/>
              <w:rPr>
                <w:sz w:val="20"/>
                <w:szCs w:val="20"/>
                <w:lang w:eastAsia="ru-RU"/>
              </w:rPr>
            </w:pPr>
          </w:p>
        </w:tc>
      </w:tr>
      <w:tr w:rsidR="007C5B3A" w:rsidRPr="00B53F0B" w14:paraId="472D6095" w14:textId="77777777" w:rsidTr="00703618">
        <w:tc>
          <w:tcPr>
            <w:tcW w:w="3641" w:type="dxa"/>
            <w:tcBorders>
              <w:top w:val="single" w:sz="4" w:space="0" w:color="auto"/>
              <w:left w:val="single" w:sz="4" w:space="0" w:color="auto"/>
              <w:bottom w:val="single" w:sz="4" w:space="0" w:color="auto"/>
              <w:right w:val="single" w:sz="4" w:space="0" w:color="auto"/>
            </w:tcBorders>
          </w:tcPr>
          <w:p w14:paraId="0CABD8D0" w14:textId="77777777" w:rsidR="007C5B3A" w:rsidRPr="00B53F0B" w:rsidRDefault="007C5B3A" w:rsidP="00F942D4">
            <w:pPr>
              <w:textAlignment w:val="baseline"/>
              <w:rPr>
                <w:sz w:val="20"/>
                <w:szCs w:val="20"/>
                <w:lang w:eastAsia="ru-RU"/>
              </w:rPr>
            </w:pPr>
            <w:r w:rsidRPr="00B53F0B">
              <w:rPr>
                <w:sz w:val="20"/>
                <w:szCs w:val="20"/>
                <w:lang w:eastAsia="ru-RU"/>
              </w:rPr>
              <w:t>Коммунальное обслуживание (3.1)</w:t>
            </w:r>
          </w:p>
        </w:tc>
        <w:tc>
          <w:tcPr>
            <w:tcW w:w="7240" w:type="dxa"/>
            <w:tcBorders>
              <w:top w:val="single" w:sz="4" w:space="0" w:color="auto"/>
              <w:left w:val="single" w:sz="4" w:space="0" w:color="auto"/>
              <w:bottom w:val="single" w:sz="4" w:space="0" w:color="auto"/>
              <w:right w:val="single" w:sz="4" w:space="0" w:color="auto"/>
            </w:tcBorders>
          </w:tcPr>
          <w:p w14:paraId="37A959D0"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Borders>
              <w:top w:val="single" w:sz="4" w:space="0" w:color="auto"/>
              <w:left w:val="single" w:sz="4" w:space="0" w:color="auto"/>
              <w:bottom w:val="single" w:sz="4" w:space="0" w:color="auto"/>
              <w:right w:val="single" w:sz="4" w:space="0" w:color="auto"/>
            </w:tcBorders>
          </w:tcPr>
          <w:p w14:paraId="76E74784"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21AF93AF"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0,</w:t>
            </w:r>
            <w:proofErr w:type="gramStart"/>
            <w:r w:rsidRPr="00B53F0B">
              <w:rPr>
                <w:sz w:val="20"/>
                <w:szCs w:val="20"/>
                <w:lang w:eastAsia="ru-RU"/>
              </w:rPr>
              <w:t>5  м.</w:t>
            </w:r>
            <w:proofErr w:type="gramEnd"/>
          </w:p>
          <w:p w14:paraId="67C15672" w14:textId="77777777" w:rsidR="007C5B3A" w:rsidRPr="00B53F0B" w:rsidRDefault="007C5B3A" w:rsidP="00F942D4">
            <w:pPr>
              <w:jc w:val="both"/>
              <w:rPr>
                <w:sz w:val="20"/>
                <w:szCs w:val="20"/>
                <w:lang w:eastAsia="ru-RU"/>
              </w:rPr>
            </w:pPr>
            <w:r w:rsidRPr="00B53F0B">
              <w:rPr>
                <w:sz w:val="20"/>
                <w:szCs w:val="20"/>
                <w:lang w:eastAsia="ru-RU"/>
              </w:rPr>
              <w:t>Минимальный размер земельных участков – 4 кв. м.</w:t>
            </w:r>
          </w:p>
          <w:p w14:paraId="7F1E4441"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90.</w:t>
            </w:r>
          </w:p>
        </w:tc>
      </w:tr>
      <w:tr w:rsidR="007C5B3A" w:rsidRPr="00B53F0B" w14:paraId="4EA422A9" w14:textId="77777777" w:rsidTr="00703618">
        <w:tc>
          <w:tcPr>
            <w:tcW w:w="3641" w:type="dxa"/>
            <w:tcBorders>
              <w:top w:val="single" w:sz="4" w:space="0" w:color="auto"/>
              <w:left w:val="single" w:sz="4" w:space="0" w:color="auto"/>
              <w:bottom w:val="single" w:sz="4" w:space="0" w:color="auto"/>
              <w:right w:val="single" w:sz="4" w:space="0" w:color="auto"/>
            </w:tcBorders>
          </w:tcPr>
          <w:p w14:paraId="32DF0E6B" w14:textId="77777777" w:rsidR="007C5B3A" w:rsidRPr="00B53F0B" w:rsidRDefault="007C5B3A" w:rsidP="00F942D4">
            <w:pPr>
              <w:textAlignment w:val="baseline"/>
              <w:rPr>
                <w:sz w:val="20"/>
                <w:szCs w:val="20"/>
                <w:lang w:eastAsia="ru-RU"/>
              </w:rPr>
            </w:pPr>
            <w:r w:rsidRPr="00B53F0B">
              <w:rPr>
                <w:sz w:val="20"/>
                <w:szCs w:val="20"/>
                <w:lang w:eastAsia="ru-RU"/>
              </w:rPr>
              <w:t>Предоставление коммунальных услуг (3.1.1)</w:t>
            </w:r>
          </w:p>
        </w:tc>
        <w:tc>
          <w:tcPr>
            <w:tcW w:w="7240" w:type="dxa"/>
            <w:tcBorders>
              <w:top w:val="single" w:sz="4" w:space="0" w:color="auto"/>
              <w:left w:val="single" w:sz="4" w:space="0" w:color="auto"/>
              <w:bottom w:val="single" w:sz="4" w:space="0" w:color="auto"/>
              <w:right w:val="single" w:sz="4" w:space="0" w:color="auto"/>
            </w:tcBorders>
          </w:tcPr>
          <w:p w14:paraId="3238F3FE" w14:textId="77777777" w:rsidR="007C5B3A" w:rsidRPr="00B53F0B" w:rsidRDefault="007C5B3A" w:rsidP="00F942D4">
            <w:pPr>
              <w:textAlignment w:val="baseline"/>
              <w:rPr>
                <w:sz w:val="20"/>
                <w:szCs w:val="20"/>
                <w:lang w:eastAsia="ru-RU"/>
              </w:rPr>
            </w:pPr>
            <w:r w:rsidRPr="00B53F0B">
              <w:rPr>
                <w:sz w:val="20"/>
                <w:szCs w:val="20"/>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w:t>
            </w:r>
            <w:r w:rsidRPr="00B53F0B">
              <w:rPr>
                <w:sz w:val="20"/>
                <w:szCs w:val="20"/>
                <w:lang w:eastAsia="ru-RU"/>
              </w:rPr>
              <w:lastRenderedPageBreak/>
              <w:t>и мастерских для обслуживания уборочной и аварийной техники, сооружений, необходимых для сбора и плавки снега)</w:t>
            </w:r>
          </w:p>
        </w:tc>
        <w:tc>
          <w:tcPr>
            <w:tcW w:w="3642" w:type="dxa"/>
            <w:vMerge/>
            <w:tcBorders>
              <w:top w:val="single" w:sz="4" w:space="0" w:color="auto"/>
              <w:left w:val="single" w:sz="4" w:space="0" w:color="auto"/>
              <w:bottom w:val="single" w:sz="4" w:space="0" w:color="auto"/>
              <w:right w:val="single" w:sz="4" w:space="0" w:color="auto"/>
            </w:tcBorders>
          </w:tcPr>
          <w:p w14:paraId="4DF517F0" w14:textId="77777777" w:rsidR="007C5B3A" w:rsidRPr="00B53F0B" w:rsidRDefault="007C5B3A" w:rsidP="00F942D4">
            <w:pPr>
              <w:jc w:val="both"/>
              <w:rPr>
                <w:sz w:val="20"/>
                <w:szCs w:val="20"/>
                <w:lang w:eastAsia="ru-RU"/>
              </w:rPr>
            </w:pPr>
          </w:p>
        </w:tc>
      </w:tr>
      <w:tr w:rsidR="007C5B3A" w:rsidRPr="00B53F0B" w14:paraId="51E9E85D" w14:textId="77777777" w:rsidTr="00703618">
        <w:tc>
          <w:tcPr>
            <w:tcW w:w="3641" w:type="dxa"/>
            <w:tcBorders>
              <w:top w:val="single" w:sz="4" w:space="0" w:color="auto"/>
              <w:left w:val="single" w:sz="4" w:space="0" w:color="auto"/>
              <w:bottom w:val="single" w:sz="4" w:space="0" w:color="auto"/>
              <w:right w:val="single" w:sz="4" w:space="0" w:color="auto"/>
            </w:tcBorders>
          </w:tcPr>
          <w:p w14:paraId="09D28A62" w14:textId="77777777" w:rsidR="007C5B3A" w:rsidRPr="00B53F0B" w:rsidRDefault="007C5B3A" w:rsidP="00B2584F">
            <w:pPr>
              <w:textAlignment w:val="baseline"/>
              <w:rPr>
                <w:sz w:val="20"/>
                <w:szCs w:val="20"/>
                <w:lang w:eastAsia="ru-RU"/>
              </w:rPr>
            </w:pPr>
            <w:r w:rsidRPr="00B53F0B">
              <w:rPr>
                <w:sz w:val="20"/>
                <w:szCs w:val="20"/>
                <w:lang w:eastAsia="ru-RU"/>
              </w:rPr>
              <w:t>Административные здания организаций, обеспечивающих предоставление коммунальных услуг (3.1.2)</w:t>
            </w:r>
          </w:p>
        </w:tc>
        <w:tc>
          <w:tcPr>
            <w:tcW w:w="7240" w:type="dxa"/>
            <w:tcBorders>
              <w:top w:val="single" w:sz="4" w:space="0" w:color="auto"/>
              <w:left w:val="single" w:sz="4" w:space="0" w:color="auto"/>
              <w:bottom w:val="single" w:sz="4" w:space="0" w:color="auto"/>
              <w:right w:val="single" w:sz="4" w:space="0" w:color="auto"/>
            </w:tcBorders>
          </w:tcPr>
          <w:p w14:paraId="6D139509"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Borders>
              <w:top w:val="single" w:sz="4" w:space="0" w:color="auto"/>
              <w:left w:val="single" w:sz="4" w:space="0" w:color="auto"/>
              <w:bottom w:val="single" w:sz="4" w:space="0" w:color="auto"/>
              <w:right w:val="single" w:sz="4" w:space="0" w:color="auto"/>
            </w:tcBorders>
          </w:tcPr>
          <w:p w14:paraId="23496665" w14:textId="77777777" w:rsidR="007C5B3A" w:rsidRPr="00B53F0B" w:rsidRDefault="007C5B3A" w:rsidP="00F942D4">
            <w:pPr>
              <w:jc w:val="both"/>
              <w:rPr>
                <w:sz w:val="20"/>
                <w:szCs w:val="20"/>
                <w:lang w:eastAsia="ru-RU"/>
              </w:rPr>
            </w:pPr>
          </w:p>
        </w:tc>
      </w:tr>
    </w:tbl>
    <w:p w14:paraId="1584100E" w14:textId="77777777" w:rsidR="00715884" w:rsidRPr="00B53F0B" w:rsidRDefault="00715884" w:rsidP="00715884"/>
    <w:p w14:paraId="06689B84" w14:textId="77777777" w:rsidR="00715884" w:rsidRPr="00B53F0B" w:rsidRDefault="00715884" w:rsidP="00715884">
      <w:r w:rsidRPr="00B53F0B">
        <w:t>2. Условно разрешенные виды и параметры использования земельных участков и объектов капитального строительства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3642"/>
        <w:gridCol w:w="7284"/>
      </w:tblGrid>
      <w:tr w:rsidR="007C5B3A" w:rsidRPr="00B53F0B" w14:paraId="4D0C67A6" w14:textId="77777777" w:rsidTr="00703618">
        <w:trPr>
          <w:trHeight w:val="315"/>
        </w:trPr>
        <w:tc>
          <w:tcPr>
            <w:tcW w:w="7283" w:type="dxa"/>
            <w:gridSpan w:val="2"/>
            <w:vAlign w:val="center"/>
            <w:hideMark/>
          </w:tcPr>
          <w:p w14:paraId="7622D3CB" w14:textId="77777777" w:rsidR="007C5B3A" w:rsidRPr="00B53F0B" w:rsidRDefault="007C5B3A" w:rsidP="00372BB3">
            <w:pPr>
              <w:tabs>
                <w:tab w:val="center" w:pos="4677"/>
                <w:tab w:val="right" w:pos="9355"/>
              </w:tabs>
              <w:jc w:val="center"/>
              <w:rPr>
                <w:b/>
                <w:sz w:val="20"/>
                <w:szCs w:val="20"/>
                <w:lang w:eastAsia="ru-RU"/>
              </w:rPr>
            </w:pPr>
            <w:r w:rsidRPr="00B53F0B">
              <w:rPr>
                <w:b/>
                <w:sz w:val="20"/>
                <w:szCs w:val="20"/>
                <w:lang w:eastAsia="ru-RU"/>
              </w:rPr>
              <w:t>ВИДЫ ИСПОЛЬЗОВАНИЯ</w:t>
            </w:r>
          </w:p>
        </w:tc>
        <w:tc>
          <w:tcPr>
            <w:tcW w:w="7284" w:type="dxa"/>
            <w:vMerge w:val="restart"/>
            <w:vAlign w:val="center"/>
            <w:hideMark/>
          </w:tcPr>
          <w:p w14:paraId="3123FF78" w14:textId="77777777" w:rsidR="007C5B3A" w:rsidRPr="00B53F0B" w:rsidRDefault="007C5B3A" w:rsidP="00372BB3">
            <w:pPr>
              <w:tabs>
                <w:tab w:val="center" w:pos="4677"/>
                <w:tab w:val="right" w:pos="9355"/>
              </w:tabs>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6C9DB788" w14:textId="77777777" w:rsidTr="00703618">
        <w:trPr>
          <w:trHeight w:val="240"/>
        </w:trPr>
        <w:tc>
          <w:tcPr>
            <w:tcW w:w="3641" w:type="dxa"/>
            <w:vAlign w:val="center"/>
          </w:tcPr>
          <w:p w14:paraId="6FF128F6"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3642" w:type="dxa"/>
            <w:vAlign w:val="center"/>
          </w:tcPr>
          <w:p w14:paraId="11BD6785"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7284" w:type="dxa"/>
            <w:vMerge/>
            <w:vAlign w:val="center"/>
          </w:tcPr>
          <w:p w14:paraId="2A39206D" w14:textId="77777777" w:rsidR="007C5B3A" w:rsidRPr="00B53F0B" w:rsidRDefault="007C5B3A" w:rsidP="00372BB3">
            <w:pPr>
              <w:tabs>
                <w:tab w:val="center" w:pos="4677"/>
                <w:tab w:val="right" w:pos="9355"/>
              </w:tabs>
              <w:jc w:val="center"/>
              <w:rPr>
                <w:b/>
                <w:sz w:val="20"/>
                <w:szCs w:val="20"/>
                <w:lang w:eastAsia="ru-RU"/>
              </w:rPr>
            </w:pPr>
          </w:p>
        </w:tc>
      </w:tr>
      <w:tr w:rsidR="007C5B3A" w:rsidRPr="00B53F0B" w14:paraId="7A35599C" w14:textId="77777777" w:rsidTr="00703618">
        <w:trPr>
          <w:trHeight w:val="1591"/>
        </w:trPr>
        <w:tc>
          <w:tcPr>
            <w:tcW w:w="3641" w:type="dxa"/>
          </w:tcPr>
          <w:p w14:paraId="7996D69C" w14:textId="77777777" w:rsidR="007C5B3A" w:rsidRPr="00B53F0B" w:rsidRDefault="007C5B3A" w:rsidP="00F942D4">
            <w:pPr>
              <w:textAlignment w:val="baseline"/>
              <w:rPr>
                <w:sz w:val="20"/>
                <w:szCs w:val="20"/>
                <w:lang w:eastAsia="ru-RU"/>
              </w:rPr>
            </w:pPr>
            <w:r w:rsidRPr="00B53F0B">
              <w:rPr>
                <w:sz w:val="20"/>
                <w:szCs w:val="20"/>
                <w:lang w:eastAsia="ru-RU"/>
              </w:rPr>
              <w:t>Магазины (4.4)</w:t>
            </w:r>
          </w:p>
        </w:tc>
        <w:tc>
          <w:tcPr>
            <w:tcW w:w="3642" w:type="dxa"/>
          </w:tcPr>
          <w:p w14:paraId="2AB428C4" w14:textId="77777777" w:rsidR="007C5B3A" w:rsidRPr="00B53F0B" w:rsidRDefault="007C5B3A" w:rsidP="00F942D4">
            <w:pPr>
              <w:textAlignment w:val="baseline"/>
              <w:rPr>
                <w:sz w:val="20"/>
                <w:szCs w:val="20"/>
                <w:lang w:eastAsia="ru-RU"/>
              </w:rPr>
            </w:pPr>
            <w:r w:rsidRPr="00B53F0B">
              <w:rPr>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gramStart"/>
            <w:r w:rsidRPr="00B53F0B">
              <w:rPr>
                <w:sz w:val="20"/>
                <w:szCs w:val="20"/>
                <w:lang w:eastAsia="ru-RU"/>
              </w:rPr>
              <w:t>кв.м</w:t>
            </w:r>
            <w:proofErr w:type="gramEnd"/>
          </w:p>
        </w:tc>
        <w:tc>
          <w:tcPr>
            <w:tcW w:w="7284" w:type="dxa"/>
          </w:tcPr>
          <w:p w14:paraId="5C8CB80D"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1D7DA431" w14:textId="77777777" w:rsidR="0004755D" w:rsidRPr="00B53F0B" w:rsidRDefault="0004755D" w:rsidP="0004755D">
            <w:pPr>
              <w:jc w:val="both"/>
              <w:rPr>
                <w:sz w:val="20"/>
                <w:szCs w:val="20"/>
                <w:lang w:eastAsia="ru-RU"/>
              </w:rPr>
            </w:pPr>
            <w:r w:rsidRPr="00B53F0B">
              <w:rPr>
                <w:sz w:val="20"/>
                <w:szCs w:val="20"/>
                <w:lang w:eastAsia="ru-RU"/>
              </w:rPr>
              <w:t>Предельная высота зданий, строений, сооружений – 8 м.</w:t>
            </w:r>
          </w:p>
          <w:p w14:paraId="78109AA1"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3 м.</w:t>
            </w:r>
          </w:p>
          <w:p w14:paraId="3009007C"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w:t>
            </w:r>
          </w:p>
          <w:p w14:paraId="64646166" w14:textId="77777777" w:rsidR="007C5B3A" w:rsidRPr="00B53F0B" w:rsidRDefault="007C5B3A" w:rsidP="00F942D4">
            <w:pPr>
              <w:jc w:val="both"/>
              <w:rPr>
                <w:sz w:val="20"/>
                <w:szCs w:val="20"/>
                <w:lang w:eastAsia="ru-RU"/>
              </w:rPr>
            </w:pPr>
            <w:r w:rsidRPr="00B53F0B">
              <w:rPr>
                <w:sz w:val="20"/>
                <w:szCs w:val="20"/>
                <w:lang w:eastAsia="ru-RU"/>
              </w:rPr>
              <w:t>- минимальный – 500 кв. м;</w:t>
            </w:r>
          </w:p>
          <w:p w14:paraId="79F9636A" w14:textId="77777777" w:rsidR="007C5B3A" w:rsidRPr="00B53F0B" w:rsidRDefault="007C5B3A" w:rsidP="00F942D4">
            <w:pPr>
              <w:jc w:val="both"/>
              <w:rPr>
                <w:sz w:val="20"/>
                <w:szCs w:val="20"/>
                <w:lang w:eastAsia="ru-RU"/>
              </w:rPr>
            </w:pPr>
            <w:r w:rsidRPr="00B53F0B">
              <w:rPr>
                <w:sz w:val="20"/>
                <w:szCs w:val="20"/>
                <w:lang w:eastAsia="ru-RU"/>
              </w:rPr>
              <w:t>- максимальный – не подлежит установлению.</w:t>
            </w:r>
          </w:p>
          <w:p w14:paraId="6F67BFC8" w14:textId="77777777" w:rsidR="007C5B3A" w:rsidRPr="00B53F0B" w:rsidRDefault="007C5B3A" w:rsidP="00F942D4">
            <w:pPr>
              <w:jc w:val="both"/>
              <w:rPr>
                <w:rFonts w:eastAsia="Calibri"/>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r>
      <w:tr w:rsidR="007C5B3A" w:rsidRPr="00B53F0B" w14:paraId="673A1D3A" w14:textId="77777777" w:rsidTr="00703618">
        <w:trPr>
          <w:trHeight w:val="1873"/>
        </w:trPr>
        <w:tc>
          <w:tcPr>
            <w:tcW w:w="3641" w:type="dxa"/>
          </w:tcPr>
          <w:p w14:paraId="6BBB9C8C" w14:textId="77777777" w:rsidR="007C5B3A" w:rsidRPr="00B53F0B" w:rsidRDefault="007C5B3A" w:rsidP="00F942D4">
            <w:pPr>
              <w:textAlignment w:val="baseline"/>
              <w:rPr>
                <w:sz w:val="20"/>
                <w:szCs w:val="20"/>
                <w:lang w:eastAsia="ru-RU"/>
              </w:rPr>
            </w:pPr>
            <w:r w:rsidRPr="00B53F0B">
              <w:rPr>
                <w:sz w:val="20"/>
                <w:szCs w:val="20"/>
                <w:lang w:eastAsia="ru-RU"/>
              </w:rPr>
              <w:t>Общественное питание (4.6)</w:t>
            </w:r>
          </w:p>
        </w:tc>
        <w:tc>
          <w:tcPr>
            <w:tcW w:w="3642" w:type="dxa"/>
          </w:tcPr>
          <w:p w14:paraId="17718FD6" w14:textId="77777777" w:rsidR="007C5B3A" w:rsidRPr="00B53F0B" w:rsidRDefault="007C5B3A" w:rsidP="00F942D4">
            <w:pPr>
              <w:textAlignment w:val="baseline"/>
              <w:rPr>
                <w:sz w:val="20"/>
                <w:szCs w:val="20"/>
                <w:lang w:eastAsia="ru-RU"/>
              </w:rPr>
            </w:pPr>
            <w:r w:rsidRPr="00B53F0B">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284" w:type="dxa"/>
          </w:tcPr>
          <w:p w14:paraId="7AA7CAA6"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3 надземных этажей.</w:t>
            </w:r>
          </w:p>
          <w:p w14:paraId="12162E34" w14:textId="77777777" w:rsidR="0004755D" w:rsidRPr="00B53F0B" w:rsidRDefault="0004755D" w:rsidP="0004755D">
            <w:pPr>
              <w:jc w:val="both"/>
              <w:rPr>
                <w:sz w:val="20"/>
                <w:szCs w:val="20"/>
                <w:lang w:eastAsia="ru-RU"/>
              </w:rPr>
            </w:pPr>
            <w:r w:rsidRPr="00B53F0B">
              <w:rPr>
                <w:sz w:val="20"/>
                <w:szCs w:val="20"/>
                <w:lang w:eastAsia="ru-RU"/>
              </w:rPr>
              <w:t>Предельная высота зданий, строений, сооружений – 8 м.</w:t>
            </w:r>
          </w:p>
          <w:p w14:paraId="77F749F1"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3 м.</w:t>
            </w:r>
          </w:p>
          <w:p w14:paraId="64DCA693"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w:t>
            </w:r>
          </w:p>
          <w:p w14:paraId="7FEF3156" w14:textId="77777777" w:rsidR="007C5B3A" w:rsidRPr="00B53F0B" w:rsidRDefault="007C5B3A" w:rsidP="00F942D4">
            <w:pPr>
              <w:jc w:val="both"/>
              <w:rPr>
                <w:sz w:val="20"/>
                <w:szCs w:val="20"/>
                <w:lang w:eastAsia="ru-RU"/>
              </w:rPr>
            </w:pPr>
            <w:r w:rsidRPr="00B53F0B">
              <w:rPr>
                <w:sz w:val="20"/>
                <w:szCs w:val="20"/>
                <w:lang w:eastAsia="ru-RU"/>
              </w:rPr>
              <w:t>- минимальный – 200 кв. м;</w:t>
            </w:r>
          </w:p>
          <w:p w14:paraId="1644AB94" w14:textId="77777777" w:rsidR="007C5B3A" w:rsidRPr="00B53F0B" w:rsidRDefault="007C5B3A" w:rsidP="00F942D4">
            <w:pPr>
              <w:jc w:val="both"/>
              <w:rPr>
                <w:sz w:val="20"/>
                <w:szCs w:val="20"/>
                <w:lang w:eastAsia="ru-RU"/>
              </w:rPr>
            </w:pPr>
            <w:r w:rsidRPr="00B53F0B">
              <w:rPr>
                <w:sz w:val="20"/>
                <w:szCs w:val="20"/>
                <w:lang w:eastAsia="ru-RU"/>
              </w:rPr>
              <w:t>- максимальный – не подлежит установлению.</w:t>
            </w:r>
          </w:p>
          <w:p w14:paraId="6376FFA4"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–75.</w:t>
            </w:r>
          </w:p>
        </w:tc>
      </w:tr>
    </w:tbl>
    <w:p w14:paraId="3B80346E" w14:textId="77777777" w:rsidR="00715884" w:rsidRPr="00B53F0B" w:rsidRDefault="00715884" w:rsidP="00715884"/>
    <w:p w14:paraId="40682B30" w14:textId="77777777" w:rsidR="00715884" w:rsidRPr="00B53F0B" w:rsidRDefault="00715884" w:rsidP="00715884">
      <w:r w:rsidRPr="00B53F0B">
        <w:t>3. Вспомогательные виды и параметры разрешенного использования земельных участков и объектов капитального строительства</w:t>
      </w:r>
    </w:p>
    <w:tbl>
      <w:tblPr>
        <w:tblW w:w="14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7284"/>
        <w:gridCol w:w="3642"/>
      </w:tblGrid>
      <w:tr w:rsidR="007C5B3A" w:rsidRPr="00B53F0B" w14:paraId="42346D37" w14:textId="77777777" w:rsidTr="00703618">
        <w:trPr>
          <w:trHeight w:val="420"/>
        </w:trPr>
        <w:tc>
          <w:tcPr>
            <w:tcW w:w="10925" w:type="dxa"/>
            <w:gridSpan w:val="2"/>
            <w:tcBorders>
              <w:top w:val="single" w:sz="4" w:space="0" w:color="auto"/>
              <w:left w:val="single" w:sz="4" w:space="0" w:color="auto"/>
              <w:bottom w:val="single" w:sz="4" w:space="0" w:color="auto"/>
              <w:right w:val="single" w:sz="4" w:space="0" w:color="auto"/>
            </w:tcBorders>
            <w:vAlign w:val="center"/>
          </w:tcPr>
          <w:p w14:paraId="774DB85C" w14:textId="77777777" w:rsidR="007C5B3A" w:rsidRPr="00B53F0B" w:rsidRDefault="007C5B3A" w:rsidP="00372BB3">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7BA69F26" w14:textId="77777777" w:rsidR="007C5B3A" w:rsidRPr="00B53F0B" w:rsidRDefault="007C5B3A" w:rsidP="00372BB3">
            <w:pPr>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6B7634E6" w14:textId="77777777" w:rsidTr="00703618">
        <w:trPr>
          <w:trHeight w:val="135"/>
        </w:trPr>
        <w:tc>
          <w:tcPr>
            <w:tcW w:w="3641" w:type="dxa"/>
            <w:tcBorders>
              <w:top w:val="single" w:sz="4" w:space="0" w:color="auto"/>
              <w:left w:val="single" w:sz="4" w:space="0" w:color="auto"/>
              <w:bottom w:val="single" w:sz="4" w:space="0" w:color="auto"/>
              <w:right w:val="single" w:sz="4" w:space="0" w:color="auto"/>
            </w:tcBorders>
            <w:vAlign w:val="center"/>
          </w:tcPr>
          <w:p w14:paraId="704EACEC"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7284" w:type="dxa"/>
            <w:tcBorders>
              <w:top w:val="single" w:sz="4" w:space="0" w:color="auto"/>
              <w:left w:val="single" w:sz="4" w:space="0" w:color="auto"/>
              <w:bottom w:val="single" w:sz="4" w:space="0" w:color="auto"/>
              <w:right w:val="single" w:sz="4" w:space="0" w:color="auto"/>
            </w:tcBorders>
            <w:vAlign w:val="center"/>
          </w:tcPr>
          <w:p w14:paraId="154CC0B0"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3C88E998" w14:textId="77777777" w:rsidR="007C5B3A" w:rsidRPr="00B53F0B" w:rsidRDefault="007C5B3A" w:rsidP="00372BB3">
            <w:pPr>
              <w:jc w:val="center"/>
              <w:rPr>
                <w:b/>
                <w:sz w:val="20"/>
                <w:szCs w:val="20"/>
                <w:lang w:eastAsia="ru-RU"/>
              </w:rPr>
            </w:pPr>
          </w:p>
        </w:tc>
      </w:tr>
      <w:tr w:rsidR="007C5B3A" w:rsidRPr="00B53F0B" w14:paraId="3C232127" w14:textId="77777777" w:rsidTr="00703618">
        <w:trPr>
          <w:trHeight w:val="352"/>
        </w:trPr>
        <w:tc>
          <w:tcPr>
            <w:tcW w:w="3641" w:type="dxa"/>
            <w:tcBorders>
              <w:top w:val="single" w:sz="4" w:space="0" w:color="auto"/>
              <w:left w:val="single" w:sz="4" w:space="0" w:color="auto"/>
              <w:bottom w:val="single" w:sz="4" w:space="0" w:color="auto"/>
              <w:right w:val="single" w:sz="4" w:space="0" w:color="auto"/>
            </w:tcBorders>
          </w:tcPr>
          <w:p w14:paraId="30D83CBD" w14:textId="77777777" w:rsidR="007C5B3A" w:rsidRPr="00B53F0B" w:rsidRDefault="007C5B3A" w:rsidP="00372BB3">
            <w:pPr>
              <w:textAlignment w:val="baseline"/>
              <w:rPr>
                <w:sz w:val="20"/>
                <w:szCs w:val="20"/>
                <w:lang w:eastAsia="ru-RU"/>
              </w:rPr>
            </w:pPr>
            <w:r w:rsidRPr="00B53F0B">
              <w:rPr>
                <w:sz w:val="20"/>
                <w:szCs w:val="20"/>
                <w:lang w:eastAsia="ru-RU"/>
              </w:rPr>
              <w:t>Коммунальное обслуживание (3.1)</w:t>
            </w:r>
          </w:p>
        </w:tc>
        <w:tc>
          <w:tcPr>
            <w:tcW w:w="7284" w:type="dxa"/>
            <w:tcBorders>
              <w:top w:val="single" w:sz="4" w:space="0" w:color="auto"/>
              <w:left w:val="single" w:sz="4" w:space="0" w:color="auto"/>
              <w:bottom w:val="single" w:sz="4" w:space="0" w:color="auto"/>
              <w:right w:val="single" w:sz="4" w:space="0" w:color="auto"/>
            </w:tcBorders>
          </w:tcPr>
          <w:p w14:paraId="729EE8C3" w14:textId="77777777" w:rsidR="007C5B3A" w:rsidRPr="00B53F0B" w:rsidRDefault="007C5B3A" w:rsidP="00372BB3">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Borders>
              <w:top w:val="single" w:sz="4" w:space="0" w:color="auto"/>
              <w:left w:val="single" w:sz="4" w:space="0" w:color="auto"/>
              <w:bottom w:val="single" w:sz="4" w:space="0" w:color="auto"/>
              <w:right w:val="single" w:sz="4" w:space="0" w:color="auto"/>
            </w:tcBorders>
          </w:tcPr>
          <w:p w14:paraId="55547354" w14:textId="77777777" w:rsidR="007C5B3A" w:rsidRPr="00B53F0B" w:rsidRDefault="007C5B3A" w:rsidP="00372BB3">
            <w:pPr>
              <w:jc w:val="both"/>
              <w:rPr>
                <w:sz w:val="20"/>
                <w:szCs w:val="20"/>
                <w:lang w:eastAsia="ru-RU"/>
              </w:rPr>
            </w:pPr>
            <w:r w:rsidRPr="00B53F0B">
              <w:rPr>
                <w:sz w:val="20"/>
                <w:szCs w:val="20"/>
                <w:lang w:eastAsia="ru-RU"/>
              </w:rPr>
              <w:t>Предельное количество этажей – до 2 надземных этажей.</w:t>
            </w:r>
          </w:p>
          <w:p w14:paraId="23D94C56" w14:textId="77777777" w:rsidR="007C5B3A" w:rsidRPr="00B53F0B" w:rsidRDefault="007C5B3A" w:rsidP="00372BB3">
            <w:pPr>
              <w:jc w:val="both"/>
              <w:rPr>
                <w:sz w:val="20"/>
                <w:szCs w:val="20"/>
                <w:lang w:eastAsia="ru-RU"/>
              </w:rPr>
            </w:pPr>
            <w:r w:rsidRPr="00B53F0B">
              <w:rPr>
                <w:sz w:val="20"/>
                <w:szCs w:val="20"/>
                <w:lang w:eastAsia="ru-RU"/>
              </w:rPr>
              <w:t>Минимальные отступы от границ земельного участка – 0,5 м.</w:t>
            </w:r>
          </w:p>
          <w:p w14:paraId="62524B84" w14:textId="77777777" w:rsidR="007C5B3A" w:rsidRPr="00B53F0B" w:rsidRDefault="007C5B3A" w:rsidP="00372BB3">
            <w:pPr>
              <w:jc w:val="both"/>
              <w:rPr>
                <w:sz w:val="20"/>
                <w:szCs w:val="20"/>
                <w:lang w:eastAsia="ru-RU"/>
              </w:rPr>
            </w:pPr>
            <w:r w:rsidRPr="00B53F0B">
              <w:rPr>
                <w:sz w:val="20"/>
                <w:szCs w:val="20"/>
                <w:lang w:eastAsia="ru-RU"/>
              </w:rPr>
              <w:t>Размеры земельных участков не подлежат установлению.</w:t>
            </w:r>
          </w:p>
          <w:p w14:paraId="0A2803B6" w14:textId="77777777" w:rsidR="007C5B3A" w:rsidRPr="00B53F0B" w:rsidRDefault="007C5B3A" w:rsidP="00372BB3">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r w:rsidR="007C5B3A" w:rsidRPr="00B53F0B" w14:paraId="2C7BEF6B" w14:textId="77777777" w:rsidTr="00703618">
        <w:trPr>
          <w:trHeight w:val="352"/>
        </w:trPr>
        <w:tc>
          <w:tcPr>
            <w:tcW w:w="3641" w:type="dxa"/>
            <w:tcBorders>
              <w:top w:val="single" w:sz="4" w:space="0" w:color="auto"/>
              <w:left w:val="single" w:sz="4" w:space="0" w:color="auto"/>
              <w:bottom w:val="single" w:sz="4" w:space="0" w:color="auto"/>
              <w:right w:val="single" w:sz="4" w:space="0" w:color="auto"/>
            </w:tcBorders>
          </w:tcPr>
          <w:p w14:paraId="2ABBAC50" w14:textId="77777777" w:rsidR="007C5B3A" w:rsidRPr="00B53F0B" w:rsidRDefault="007C5B3A" w:rsidP="00372BB3">
            <w:pPr>
              <w:textAlignment w:val="baseline"/>
              <w:rPr>
                <w:sz w:val="20"/>
                <w:szCs w:val="20"/>
                <w:lang w:eastAsia="ru-RU"/>
              </w:rPr>
            </w:pPr>
            <w:r w:rsidRPr="00B53F0B">
              <w:rPr>
                <w:sz w:val="20"/>
                <w:szCs w:val="20"/>
                <w:lang w:eastAsia="ru-RU"/>
              </w:rPr>
              <w:t>Предоставление коммунальных услуг (3.1.1)</w:t>
            </w:r>
          </w:p>
        </w:tc>
        <w:tc>
          <w:tcPr>
            <w:tcW w:w="7284" w:type="dxa"/>
            <w:tcBorders>
              <w:top w:val="single" w:sz="4" w:space="0" w:color="auto"/>
              <w:left w:val="single" w:sz="4" w:space="0" w:color="auto"/>
              <w:bottom w:val="single" w:sz="4" w:space="0" w:color="auto"/>
              <w:right w:val="single" w:sz="4" w:space="0" w:color="auto"/>
            </w:tcBorders>
          </w:tcPr>
          <w:p w14:paraId="7CCE360D" w14:textId="77777777" w:rsidR="007C5B3A" w:rsidRPr="00B53F0B" w:rsidRDefault="007C5B3A" w:rsidP="00372BB3">
            <w:pPr>
              <w:textAlignment w:val="baseline"/>
              <w:rPr>
                <w:sz w:val="20"/>
                <w:szCs w:val="20"/>
                <w:lang w:eastAsia="ru-RU"/>
              </w:rPr>
            </w:pPr>
            <w:r w:rsidRPr="00B53F0B">
              <w:rPr>
                <w:sz w:val="20"/>
                <w:szCs w:val="20"/>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w:t>
            </w:r>
            <w:r w:rsidRPr="00B53F0B">
              <w:rPr>
                <w:sz w:val="20"/>
                <w:szCs w:val="20"/>
                <w:lang w:eastAsia="ru-RU"/>
              </w:rPr>
              <w:lastRenderedPageBreak/>
              <w:t>и мастерских для обслуживания уборочной и аварийной техники, сооружений, необходимых для сбора и плавки снега)</w:t>
            </w:r>
          </w:p>
        </w:tc>
        <w:tc>
          <w:tcPr>
            <w:tcW w:w="3642" w:type="dxa"/>
            <w:vMerge/>
            <w:tcBorders>
              <w:top w:val="single" w:sz="4" w:space="0" w:color="auto"/>
              <w:left w:val="single" w:sz="4" w:space="0" w:color="auto"/>
              <w:bottom w:val="single" w:sz="4" w:space="0" w:color="auto"/>
              <w:right w:val="single" w:sz="4" w:space="0" w:color="auto"/>
            </w:tcBorders>
          </w:tcPr>
          <w:p w14:paraId="0DFC8B62" w14:textId="77777777" w:rsidR="007C5B3A" w:rsidRPr="00B53F0B" w:rsidRDefault="007C5B3A" w:rsidP="00372BB3">
            <w:pPr>
              <w:jc w:val="both"/>
              <w:rPr>
                <w:sz w:val="20"/>
                <w:szCs w:val="20"/>
                <w:lang w:eastAsia="ru-RU"/>
              </w:rPr>
            </w:pPr>
          </w:p>
        </w:tc>
      </w:tr>
      <w:tr w:rsidR="007C5B3A" w:rsidRPr="00B53F0B" w14:paraId="11C3ACDC" w14:textId="77777777" w:rsidTr="00703618">
        <w:trPr>
          <w:trHeight w:val="352"/>
        </w:trPr>
        <w:tc>
          <w:tcPr>
            <w:tcW w:w="3641" w:type="dxa"/>
            <w:tcBorders>
              <w:top w:val="single" w:sz="4" w:space="0" w:color="auto"/>
              <w:left w:val="single" w:sz="4" w:space="0" w:color="auto"/>
              <w:bottom w:val="single" w:sz="4" w:space="0" w:color="auto"/>
              <w:right w:val="single" w:sz="4" w:space="0" w:color="auto"/>
            </w:tcBorders>
          </w:tcPr>
          <w:p w14:paraId="299C93EB" w14:textId="77777777" w:rsidR="007C5B3A" w:rsidRPr="00B53F0B" w:rsidRDefault="007C5B3A" w:rsidP="00372BB3">
            <w:pPr>
              <w:textAlignment w:val="baseline"/>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7284" w:type="dxa"/>
            <w:tcBorders>
              <w:top w:val="single" w:sz="4" w:space="0" w:color="auto"/>
              <w:left w:val="single" w:sz="4" w:space="0" w:color="auto"/>
              <w:bottom w:val="single" w:sz="4" w:space="0" w:color="auto"/>
              <w:right w:val="single" w:sz="4" w:space="0" w:color="auto"/>
            </w:tcBorders>
          </w:tcPr>
          <w:p w14:paraId="76E3731D" w14:textId="77777777" w:rsidR="007C5B3A" w:rsidRPr="00B53F0B" w:rsidRDefault="007C5B3A" w:rsidP="00372BB3">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Borders>
              <w:top w:val="single" w:sz="4" w:space="0" w:color="auto"/>
              <w:left w:val="single" w:sz="4" w:space="0" w:color="auto"/>
              <w:bottom w:val="single" w:sz="4" w:space="0" w:color="auto"/>
              <w:right w:val="single" w:sz="4" w:space="0" w:color="auto"/>
            </w:tcBorders>
          </w:tcPr>
          <w:p w14:paraId="0EC40A16" w14:textId="77777777" w:rsidR="007C5B3A" w:rsidRPr="00B53F0B" w:rsidRDefault="007C5B3A" w:rsidP="00372BB3">
            <w:pPr>
              <w:jc w:val="both"/>
              <w:rPr>
                <w:sz w:val="20"/>
                <w:szCs w:val="20"/>
                <w:lang w:eastAsia="ru-RU"/>
              </w:rPr>
            </w:pPr>
          </w:p>
        </w:tc>
      </w:tr>
      <w:tr w:rsidR="007C5B3A" w:rsidRPr="00B53F0B" w14:paraId="718249C1"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1ACB369C" w14:textId="77777777" w:rsidR="007C5B3A" w:rsidRPr="00B53F0B" w:rsidRDefault="007C5B3A" w:rsidP="00372BB3">
            <w:pPr>
              <w:jc w:val="both"/>
              <w:rPr>
                <w:sz w:val="20"/>
                <w:szCs w:val="20"/>
                <w:lang w:eastAsia="ru-RU"/>
              </w:rPr>
            </w:pPr>
            <w:r w:rsidRPr="00B53F0B">
              <w:rPr>
                <w:sz w:val="20"/>
                <w:szCs w:val="20"/>
                <w:lang w:eastAsia="ru-RU"/>
              </w:rPr>
              <w:t>Земельные участки (территории) общего пользования (12.0)</w:t>
            </w:r>
          </w:p>
        </w:tc>
        <w:tc>
          <w:tcPr>
            <w:tcW w:w="7284" w:type="dxa"/>
            <w:tcBorders>
              <w:top w:val="single" w:sz="4" w:space="0" w:color="auto"/>
              <w:left w:val="single" w:sz="4" w:space="0" w:color="auto"/>
              <w:bottom w:val="single" w:sz="4" w:space="0" w:color="auto"/>
              <w:right w:val="single" w:sz="4" w:space="0" w:color="auto"/>
            </w:tcBorders>
          </w:tcPr>
          <w:p w14:paraId="00FACB7A" w14:textId="77777777" w:rsidR="007C5B3A" w:rsidRPr="00B53F0B" w:rsidRDefault="007C5B3A" w:rsidP="00372BB3">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Borders>
              <w:top w:val="single" w:sz="4" w:space="0" w:color="auto"/>
              <w:left w:val="single" w:sz="4" w:space="0" w:color="auto"/>
              <w:bottom w:val="single" w:sz="4" w:space="0" w:color="auto"/>
              <w:right w:val="single" w:sz="4" w:space="0" w:color="auto"/>
            </w:tcBorders>
          </w:tcPr>
          <w:p w14:paraId="305CC1C4" w14:textId="77777777" w:rsidR="007C5B3A" w:rsidRPr="00B53F0B" w:rsidRDefault="007C5B3A" w:rsidP="00372BB3">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C5B3A" w:rsidRPr="00B53F0B" w14:paraId="3D964E3C"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2E545661" w14:textId="77777777" w:rsidR="007C5B3A" w:rsidRPr="00B53F0B" w:rsidRDefault="007C5B3A" w:rsidP="00372BB3">
            <w:pPr>
              <w:jc w:val="both"/>
              <w:rPr>
                <w:sz w:val="20"/>
                <w:szCs w:val="20"/>
                <w:lang w:eastAsia="ru-RU"/>
              </w:rPr>
            </w:pPr>
            <w:r w:rsidRPr="00B53F0B">
              <w:rPr>
                <w:sz w:val="20"/>
                <w:szCs w:val="20"/>
                <w:lang w:eastAsia="ru-RU"/>
              </w:rPr>
              <w:t>Улично-дорожная сеть (12.0.1)</w:t>
            </w:r>
          </w:p>
        </w:tc>
        <w:tc>
          <w:tcPr>
            <w:tcW w:w="7284" w:type="dxa"/>
            <w:tcBorders>
              <w:top w:val="single" w:sz="4" w:space="0" w:color="auto"/>
              <w:left w:val="single" w:sz="4" w:space="0" w:color="auto"/>
              <w:bottom w:val="single" w:sz="4" w:space="0" w:color="auto"/>
              <w:right w:val="single" w:sz="4" w:space="0" w:color="auto"/>
            </w:tcBorders>
          </w:tcPr>
          <w:p w14:paraId="7482A0A0" w14:textId="77777777" w:rsidR="007C5B3A" w:rsidRPr="00B53F0B" w:rsidRDefault="007C5B3A" w:rsidP="00372BB3">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Borders>
              <w:top w:val="single" w:sz="4" w:space="0" w:color="auto"/>
              <w:left w:val="single" w:sz="4" w:space="0" w:color="auto"/>
              <w:bottom w:val="single" w:sz="4" w:space="0" w:color="auto"/>
              <w:right w:val="single" w:sz="4" w:space="0" w:color="auto"/>
            </w:tcBorders>
          </w:tcPr>
          <w:p w14:paraId="52590EB6" w14:textId="77777777" w:rsidR="007C5B3A" w:rsidRPr="00B53F0B" w:rsidRDefault="007C5B3A" w:rsidP="00372BB3">
            <w:pPr>
              <w:jc w:val="both"/>
              <w:rPr>
                <w:sz w:val="20"/>
                <w:szCs w:val="20"/>
                <w:lang w:eastAsia="ru-RU"/>
              </w:rPr>
            </w:pPr>
          </w:p>
        </w:tc>
      </w:tr>
      <w:tr w:rsidR="007C5B3A" w:rsidRPr="00B53F0B" w14:paraId="6C5C8245"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4A441FC6" w14:textId="77777777" w:rsidR="007C5B3A" w:rsidRPr="00B53F0B" w:rsidRDefault="007C5B3A" w:rsidP="00372BB3">
            <w:pPr>
              <w:jc w:val="both"/>
              <w:rPr>
                <w:sz w:val="20"/>
                <w:szCs w:val="20"/>
                <w:lang w:eastAsia="ru-RU"/>
              </w:rPr>
            </w:pPr>
            <w:r w:rsidRPr="00B53F0B">
              <w:rPr>
                <w:sz w:val="20"/>
                <w:szCs w:val="20"/>
                <w:lang w:eastAsia="ru-RU"/>
              </w:rPr>
              <w:t>Благоустройство территории (12.0.2)</w:t>
            </w:r>
          </w:p>
        </w:tc>
        <w:tc>
          <w:tcPr>
            <w:tcW w:w="7284" w:type="dxa"/>
            <w:tcBorders>
              <w:top w:val="single" w:sz="4" w:space="0" w:color="auto"/>
              <w:left w:val="single" w:sz="4" w:space="0" w:color="auto"/>
              <w:bottom w:val="single" w:sz="4" w:space="0" w:color="auto"/>
              <w:right w:val="single" w:sz="4" w:space="0" w:color="auto"/>
            </w:tcBorders>
          </w:tcPr>
          <w:p w14:paraId="3283CFD0" w14:textId="77777777" w:rsidR="007C5B3A" w:rsidRPr="00B53F0B" w:rsidRDefault="007C5B3A" w:rsidP="00372BB3">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Borders>
              <w:top w:val="single" w:sz="4" w:space="0" w:color="auto"/>
              <w:left w:val="single" w:sz="4" w:space="0" w:color="auto"/>
              <w:bottom w:val="single" w:sz="4" w:space="0" w:color="auto"/>
              <w:right w:val="single" w:sz="4" w:space="0" w:color="auto"/>
            </w:tcBorders>
          </w:tcPr>
          <w:p w14:paraId="05C83316" w14:textId="77777777" w:rsidR="007C5B3A" w:rsidRPr="00B53F0B" w:rsidRDefault="007C5B3A" w:rsidP="00372BB3">
            <w:pPr>
              <w:jc w:val="both"/>
              <w:rPr>
                <w:sz w:val="20"/>
                <w:szCs w:val="20"/>
                <w:lang w:eastAsia="ru-RU"/>
              </w:rPr>
            </w:pPr>
          </w:p>
        </w:tc>
      </w:tr>
    </w:tbl>
    <w:p w14:paraId="33FE8282" w14:textId="77777777" w:rsidR="00B33AA1" w:rsidRPr="00B53F0B" w:rsidRDefault="00B33AA1" w:rsidP="00746BDC">
      <w:pPr>
        <w:keepNext/>
        <w:spacing w:before="240" w:after="240"/>
        <w:jc w:val="both"/>
        <w:outlineLvl w:val="0"/>
        <w:rPr>
          <w:rFonts w:cs="Arial"/>
          <w:b/>
          <w:bCs/>
          <w:i/>
          <w:iCs/>
          <w:sz w:val="28"/>
          <w:szCs w:val="28"/>
        </w:rPr>
      </w:pPr>
      <w:bookmarkStart w:id="117" w:name="_Toc244406057"/>
      <w:bookmarkStart w:id="118" w:name="_Toc22547272"/>
      <w:r w:rsidRPr="00B53F0B">
        <w:rPr>
          <w:rFonts w:cs="Arial"/>
          <w:b/>
          <w:bCs/>
          <w:i/>
          <w:iCs/>
          <w:sz w:val="28"/>
          <w:szCs w:val="28"/>
        </w:rPr>
        <w:t xml:space="preserve">Статья </w:t>
      </w:r>
      <w:r w:rsidR="005F40AA" w:rsidRPr="00B53F0B">
        <w:rPr>
          <w:rFonts w:cs="Arial"/>
          <w:b/>
          <w:bCs/>
          <w:i/>
          <w:iCs/>
          <w:sz w:val="28"/>
          <w:szCs w:val="28"/>
        </w:rPr>
        <w:t>3</w:t>
      </w:r>
      <w:r w:rsidR="009F1BF9" w:rsidRPr="00B53F0B">
        <w:rPr>
          <w:rFonts w:cs="Arial"/>
          <w:b/>
          <w:bCs/>
          <w:i/>
          <w:iCs/>
          <w:sz w:val="28"/>
          <w:szCs w:val="28"/>
        </w:rPr>
        <w:t>3</w:t>
      </w:r>
      <w:r w:rsidRPr="00B53F0B">
        <w:rPr>
          <w:rFonts w:cs="Arial"/>
          <w:b/>
          <w:bCs/>
          <w:i/>
          <w:iCs/>
          <w:sz w:val="28"/>
          <w:szCs w:val="28"/>
        </w:rPr>
        <w:t>. «</w:t>
      </w:r>
      <w:r w:rsidR="00715884" w:rsidRPr="00B53F0B">
        <w:rPr>
          <w:rFonts w:cs="Arial"/>
          <w:b/>
          <w:bCs/>
          <w:i/>
          <w:iCs/>
          <w:sz w:val="28"/>
          <w:szCs w:val="28"/>
        </w:rPr>
        <w:t>Р-3</w:t>
      </w:r>
      <w:r w:rsidRPr="00B53F0B">
        <w:rPr>
          <w:rFonts w:cs="Arial"/>
          <w:b/>
          <w:bCs/>
          <w:i/>
          <w:iCs/>
          <w:sz w:val="28"/>
          <w:szCs w:val="28"/>
        </w:rPr>
        <w:t xml:space="preserve">». </w:t>
      </w:r>
      <w:bookmarkEnd w:id="117"/>
      <w:bookmarkEnd w:id="118"/>
      <w:r w:rsidR="009F1BF9" w:rsidRPr="00B53F0B">
        <w:rPr>
          <w:rFonts w:cs="Arial"/>
          <w:b/>
          <w:bCs/>
          <w:i/>
          <w:iCs/>
          <w:sz w:val="28"/>
          <w:szCs w:val="28"/>
        </w:rPr>
        <w:t>Зона объектов физической культуры и массового спорта</w:t>
      </w:r>
    </w:p>
    <w:p w14:paraId="45E18F5E" w14:textId="77777777" w:rsidR="00715884" w:rsidRPr="00B53F0B" w:rsidRDefault="00715884" w:rsidP="00715884">
      <w:r w:rsidRPr="00B53F0B">
        <w:t>1. Основные виды и параметры разрешенного использования земельных участков и объектов капитального строительства</w:t>
      </w:r>
    </w:p>
    <w:tbl>
      <w:tblPr>
        <w:tblW w:w="14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7284"/>
        <w:gridCol w:w="3642"/>
      </w:tblGrid>
      <w:tr w:rsidR="007C5B3A" w:rsidRPr="00B53F0B" w14:paraId="2F8E8FD2" w14:textId="77777777" w:rsidTr="00703618">
        <w:trPr>
          <w:trHeight w:val="345"/>
        </w:trPr>
        <w:tc>
          <w:tcPr>
            <w:tcW w:w="10925" w:type="dxa"/>
            <w:gridSpan w:val="2"/>
            <w:tcBorders>
              <w:top w:val="single" w:sz="4" w:space="0" w:color="auto"/>
              <w:left w:val="single" w:sz="4" w:space="0" w:color="auto"/>
              <w:bottom w:val="single" w:sz="4" w:space="0" w:color="auto"/>
              <w:right w:val="single" w:sz="4" w:space="0" w:color="auto"/>
            </w:tcBorders>
            <w:vAlign w:val="center"/>
          </w:tcPr>
          <w:p w14:paraId="7945D054" w14:textId="77777777" w:rsidR="007C5B3A" w:rsidRPr="00B53F0B" w:rsidRDefault="007C5B3A" w:rsidP="00372BB3">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065615CA" w14:textId="77777777" w:rsidR="007C5B3A" w:rsidRPr="00B53F0B" w:rsidRDefault="007C5B3A" w:rsidP="00372BB3">
            <w:pPr>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24F6B3DD" w14:textId="77777777" w:rsidTr="00703618">
        <w:trPr>
          <w:trHeight w:val="195"/>
        </w:trPr>
        <w:tc>
          <w:tcPr>
            <w:tcW w:w="3641" w:type="dxa"/>
            <w:tcBorders>
              <w:top w:val="single" w:sz="4" w:space="0" w:color="auto"/>
              <w:left w:val="single" w:sz="4" w:space="0" w:color="auto"/>
              <w:bottom w:val="single" w:sz="4" w:space="0" w:color="auto"/>
              <w:right w:val="single" w:sz="4" w:space="0" w:color="auto"/>
            </w:tcBorders>
            <w:vAlign w:val="center"/>
          </w:tcPr>
          <w:p w14:paraId="0B302FED"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7284" w:type="dxa"/>
            <w:tcBorders>
              <w:top w:val="single" w:sz="4" w:space="0" w:color="auto"/>
              <w:left w:val="single" w:sz="4" w:space="0" w:color="auto"/>
              <w:bottom w:val="single" w:sz="4" w:space="0" w:color="auto"/>
              <w:right w:val="single" w:sz="4" w:space="0" w:color="auto"/>
            </w:tcBorders>
            <w:vAlign w:val="center"/>
          </w:tcPr>
          <w:p w14:paraId="52AB5942"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128C21BB" w14:textId="77777777" w:rsidR="007C5B3A" w:rsidRPr="00B53F0B" w:rsidRDefault="007C5B3A" w:rsidP="00372BB3">
            <w:pPr>
              <w:jc w:val="center"/>
              <w:rPr>
                <w:b/>
                <w:sz w:val="20"/>
                <w:szCs w:val="20"/>
                <w:lang w:eastAsia="ru-RU"/>
              </w:rPr>
            </w:pPr>
          </w:p>
        </w:tc>
      </w:tr>
      <w:tr w:rsidR="007C5B3A" w:rsidRPr="00B53F0B" w14:paraId="72971CA0" w14:textId="77777777" w:rsidTr="00703618">
        <w:tc>
          <w:tcPr>
            <w:tcW w:w="3641" w:type="dxa"/>
            <w:tcBorders>
              <w:top w:val="single" w:sz="4" w:space="0" w:color="auto"/>
              <w:left w:val="single" w:sz="4" w:space="0" w:color="auto"/>
              <w:bottom w:val="single" w:sz="4" w:space="0" w:color="auto"/>
              <w:right w:val="single" w:sz="4" w:space="0" w:color="auto"/>
            </w:tcBorders>
          </w:tcPr>
          <w:p w14:paraId="275EF037" w14:textId="77777777" w:rsidR="007C5B3A" w:rsidRPr="00B53F0B" w:rsidRDefault="007C5B3A" w:rsidP="00F942D4">
            <w:pPr>
              <w:textAlignment w:val="baseline"/>
              <w:rPr>
                <w:sz w:val="20"/>
                <w:szCs w:val="20"/>
                <w:lang w:eastAsia="ru-RU"/>
              </w:rPr>
            </w:pPr>
            <w:r w:rsidRPr="00B53F0B">
              <w:rPr>
                <w:sz w:val="20"/>
                <w:szCs w:val="20"/>
                <w:lang w:eastAsia="ru-RU"/>
              </w:rPr>
              <w:t>Обеспечение спортивно-зрелищных мероприятий (5.1.1)</w:t>
            </w:r>
          </w:p>
        </w:tc>
        <w:tc>
          <w:tcPr>
            <w:tcW w:w="7284" w:type="dxa"/>
            <w:tcBorders>
              <w:top w:val="single" w:sz="4" w:space="0" w:color="auto"/>
              <w:left w:val="single" w:sz="4" w:space="0" w:color="auto"/>
              <w:bottom w:val="single" w:sz="4" w:space="0" w:color="auto"/>
              <w:right w:val="single" w:sz="4" w:space="0" w:color="auto"/>
            </w:tcBorders>
          </w:tcPr>
          <w:p w14:paraId="00323A09" w14:textId="77777777" w:rsidR="007C5B3A" w:rsidRPr="00B53F0B" w:rsidRDefault="007C5B3A" w:rsidP="00F942D4">
            <w:pPr>
              <w:textAlignment w:val="baseline"/>
              <w:rPr>
                <w:sz w:val="20"/>
                <w:szCs w:val="20"/>
                <w:lang w:eastAsia="ru-RU"/>
              </w:rPr>
            </w:pPr>
            <w:r w:rsidRPr="00B53F0B">
              <w:rPr>
                <w:sz w:val="20"/>
                <w:szCs w:val="20"/>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642" w:type="dxa"/>
            <w:tcBorders>
              <w:top w:val="single" w:sz="4" w:space="0" w:color="auto"/>
              <w:left w:val="single" w:sz="4" w:space="0" w:color="auto"/>
              <w:bottom w:val="single" w:sz="4" w:space="0" w:color="auto"/>
              <w:right w:val="single" w:sz="4" w:space="0" w:color="auto"/>
            </w:tcBorders>
          </w:tcPr>
          <w:p w14:paraId="21E92CC2"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0966DEE1"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5 м.</w:t>
            </w:r>
          </w:p>
          <w:p w14:paraId="4A811BC7"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w:t>
            </w:r>
          </w:p>
          <w:p w14:paraId="56138A6B" w14:textId="77777777" w:rsidR="007C5B3A" w:rsidRPr="00B53F0B" w:rsidRDefault="007C5B3A" w:rsidP="00F942D4">
            <w:pPr>
              <w:jc w:val="both"/>
              <w:rPr>
                <w:sz w:val="20"/>
                <w:szCs w:val="20"/>
                <w:lang w:eastAsia="ru-RU"/>
              </w:rPr>
            </w:pPr>
            <w:r w:rsidRPr="00B53F0B">
              <w:rPr>
                <w:sz w:val="20"/>
                <w:szCs w:val="20"/>
                <w:lang w:eastAsia="ru-RU"/>
              </w:rPr>
              <w:t>- минимальный – 100 кв. м;</w:t>
            </w:r>
          </w:p>
          <w:p w14:paraId="46B1FEA4" w14:textId="77777777" w:rsidR="007C5B3A" w:rsidRPr="00B53F0B" w:rsidRDefault="007C5B3A" w:rsidP="00F942D4">
            <w:pPr>
              <w:jc w:val="both"/>
              <w:rPr>
                <w:sz w:val="20"/>
                <w:szCs w:val="20"/>
                <w:lang w:eastAsia="ru-RU"/>
              </w:rPr>
            </w:pPr>
            <w:r w:rsidRPr="00B53F0B">
              <w:rPr>
                <w:sz w:val="20"/>
                <w:szCs w:val="20"/>
                <w:lang w:eastAsia="ru-RU"/>
              </w:rPr>
              <w:t>- максимальный – не подлежит установлению.</w:t>
            </w:r>
          </w:p>
          <w:p w14:paraId="3582B644"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60.</w:t>
            </w:r>
          </w:p>
        </w:tc>
      </w:tr>
      <w:tr w:rsidR="007C5B3A" w:rsidRPr="00B53F0B" w14:paraId="2E4CFB66" w14:textId="77777777" w:rsidTr="00703618">
        <w:tc>
          <w:tcPr>
            <w:tcW w:w="3641" w:type="dxa"/>
            <w:tcBorders>
              <w:top w:val="single" w:sz="4" w:space="0" w:color="auto"/>
              <w:left w:val="single" w:sz="4" w:space="0" w:color="auto"/>
              <w:bottom w:val="single" w:sz="4" w:space="0" w:color="auto"/>
              <w:right w:val="single" w:sz="4" w:space="0" w:color="auto"/>
            </w:tcBorders>
          </w:tcPr>
          <w:p w14:paraId="2A3222BB" w14:textId="77777777" w:rsidR="007C5B3A" w:rsidRPr="00B53F0B" w:rsidRDefault="007C5B3A" w:rsidP="00F942D4">
            <w:pPr>
              <w:textAlignment w:val="baseline"/>
              <w:rPr>
                <w:sz w:val="20"/>
                <w:szCs w:val="20"/>
                <w:lang w:eastAsia="ru-RU"/>
              </w:rPr>
            </w:pPr>
            <w:r w:rsidRPr="00B53F0B">
              <w:rPr>
                <w:sz w:val="20"/>
                <w:szCs w:val="20"/>
                <w:lang w:eastAsia="ru-RU"/>
              </w:rPr>
              <w:lastRenderedPageBreak/>
              <w:t>Обеспечение занятий спортом в помещениях (5.1.2)</w:t>
            </w:r>
          </w:p>
        </w:tc>
        <w:tc>
          <w:tcPr>
            <w:tcW w:w="7284" w:type="dxa"/>
            <w:tcBorders>
              <w:top w:val="single" w:sz="4" w:space="0" w:color="auto"/>
              <w:left w:val="single" w:sz="4" w:space="0" w:color="auto"/>
              <w:bottom w:val="single" w:sz="4" w:space="0" w:color="auto"/>
              <w:right w:val="single" w:sz="4" w:space="0" w:color="auto"/>
            </w:tcBorders>
          </w:tcPr>
          <w:p w14:paraId="606B3C78" w14:textId="77777777" w:rsidR="007C5B3A" w:rsidRPr="00B53F0B" w:rsidRDefault="007C5B3A" w:rsidP="00F942D4">
            <w:pPr>
              <w:textAlignment w:val="baseline"/>
              <w:rPr>
                <w:sz w:val="20"/>
                <w:szCs w:val="20"/>
                <w:lang w:eastAsia="ru-RU"/>
              </w:rPr>
            </w:pPr>
            <w:r w:rsidRPr="00B53F0B">
              <w:rPr>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3642" w:type="dxa"/>
            <w:tcBorders>
              <w:top w:val="single" w:sz="4" w:space="0" w:color="auto"/>
              <w:left w:val="single" w:sz="4" w:space="0" w:color="auto"/>
              <w:bottom w:val="single" w:sz="4" w:space="0" w:color="auto"/>
              <w:right w:val="single" w:sz="4" w:space="0" w:color="auto"/>
            </w:tcBorders>
          </w:tcPr>
          <w:p w14:paraId="0CFBADF3" w14:textId="77777777" w:rsidR="007C5B3A" w:rsidRPr="00B53F0B" w:rsidRDefault="007C5B3A" w:rsidP="00F942D4">
            <w:pPr>
              <w:jc w:val="both"/>
              <w:rPr>
                <w:sz w:val="20"/>
                <w:szCs w:val="20"/>
                <w:lang w:eastAsia="ru-RU"/>
              </w:rPr>
            </w:pPr>
          </w:p>
        </w:tc>
      </w:tr>
      <w:tr w:rsidR="007C5B3A" w:rsidRPr="00B53F0B" w14:paraId="50059224" w14:textId="77777777" w:rsidTr="00703618">
        <w:tc>
          <w:tcPr>
            <w:tcW w:w="3641" w:type="dxa"/>
            <w:tcBorders>
              <w:top w:val="single" w:sz="4" w:space="0" w:color="auto"/>
              <w:left w:val="single" w:sz="4" w:space="0" w:color="auto"/>
              <w:bottom w:val="single" w:sz="4" w:space="0" w:color="auto"/>
              <w:right w:val="single" w:sz="4" w:space="0" w:color="auto"/>
            </w:tcBorders>
          </w:tcPr>
          <w:p w14:paraId="5A5553C4" w14:textId="77777777" w:rsidR="007C5B3A" w:rsidRPr="00B53F0B" w:rsidRDefault="007C5B3A" w:rsidP="00F942D4">
            <w:pPr>
              <w:textAlignment w:val="baseline"/>
              <w:rPr>
                <w:sz w:val="20"/>
                <w:szCs w:val="20"/>
                <w:lang w:eastAsia="ru-RU"/>
              </w:rPr>
            </w:pPr>
            <w:r w:rsidRPr="00B53F0B">
              <w:rPr>
                <w:sz w:val="20"/>
                <w:szCs w:val="20"/>
                <w:lang w:eastAsia="ru-RU"/>
              </w:rPr>
              <w:t>Площадки для занятий спортом (5.1.3)</w:t>
            </w:r>
          </w:p>
        </w:tc>
        <w:tc>
          <w:tcPr>
            <w:tcW w:w="7284" w:type="dxa"/>
            <w:tcBorders>
              <w:top w:val="single" w:sz="4" w:space="0" w:color="auto"/>
              <w:left w:val="single" w:sz="4" w:space="0" w:color="auto"/>
              <w:bottom w:val="single" w:sz="4" w:space="0" w:color="auto"/>
              <w:right w:val="single" w:sz="4" w:space="0" w:color="auto"/>
            </w:tcBorders>
          </w:tcPr>
          <w:p w14:paraId="167B6CA2" w14:textId="77777777" w:rsidR="007C5B3A" w:rsidRPr="00B53F0B" w:rsidRDefault="007C5B3A" w:rsidP="00F942D4">
            <w:pPr>
              <w:textAlignment w:val="baseline"/>
              <w:rPr>
                <w:sz w:val="20"/>
                <w:szCs w:val="20"/>
                <w:lang w:eastAsia="ru-RU"/>
              </w:rPr>
            </w:pPr>
            <w:r w:rsidRPr="00B53F0B">
              <w:rPr>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642" w:type="dxa"/>
            <w:tcBorders>
              <w:top w:val="single" w:sz="4" w:space="0" w:color="auto"/>
              <w:left w:val="single" w:sz="4" w:space="0" w:color="auto"/>
              <w:bottom w:val="single" w:sz="4" w:space="0" w:color="auto"/>
              <w:right w:val="single" w:sz="4" w:space="0" w:color="auto"/>
            </w:tcBorders>
          </w:tcPr>
          <w:p w14:paraId="180341F2" w14:textId="77777777" w:rsidR="007C5B3A" w:rsidRPr="00B53F0B" w:rsidRDefault="007C5B3A" w:rsidP="00F942D4">
            <w:pPr>
              <w:jc w:val="both"/>
              <w:rPr>
                <w:sz w:val="20"/>
                <w:szCs w:val="20"/>
                <w:lang w:eastAsia="ru-RU"/>
              </w:rPr>
            </w:pPr>
          </w:p>
        </w:tc>
      </w:tr>
      <w:tr w:rsidR="007C5B3A" w:rsidRPr="00B53F0B" w14:paraId="0B3D7EC6" w14:textId="77777777" w:rsidTr="00703618">
        <w:tc>
          <w:tcPr>
            <w:tcW w:w="3641" w:type="dxa"/>
            <w:tcBorders>
              <w:top w:val="single" w:sz="4" w:space="0" w:color="auto"/>
              <w:left w:val="single" w:sz="4" w:space="0" w:color="auto"/>
              <w:bottom w:val="single" w:sz="4" w:space="0" w:color="auto"/>
              <w:right w:val="single" w:sz="4" w:space="0" w:color="auto"/>
            </w:tcBorders>
          </w:tcPr>
          <w:p w14:paraId="00C455E2" w14:textId="77777777" w:rsidR="007C5B3A" w:rsidRPr="00B53F0B" w:rsidRDefault="007C5B3A" w:rsidP="00F942D4">
            <w:pPr>
              <w:textAlignment w:val="baseline"/>
              <w:rPr>
                <w:sz w:val="20"/>
                <w:szCs w:val="20"/>
                <w:lang w:eastAsia="ru-RU"/>
              </w:rPr>
            </w:pPr>
            <w:r w:rsidRPr="00B53F0B">
              <w:rPr>
                <w:sz w:val="20"/>
                <w:szCs w:val="20"/>
                <w:lang w:eastAsia="ru-RU"/>
              </w:rPr>
              <w:t>Оборудованные площадки для занятий спортом (5.1.4)</w:t>
            </w:r>
          </w:p>
        </w:tc>
        <w:tc>
          <w:tcPr>
            <w:tcW w:w="7284" w:type="dxa"/>
            <w:tcBorders>
              <w:top w:val="single" w:sz="4" w:space="0" w:color="auto"/>
              <w:left w:val="single" w:sz="4" w:space="0" w:color="auto"/>
              <w:bottom w:val="single" w:sz="4" w:space="0" w:color="auto"/>
              <w:right w:val="single" w:sz="4" w:space="0" w:color="auto"/>
            </w:tcBorders>
          </w:tcPr>
          <w:p w14:paraId="071F7AAC" w14:textId="77777777" w:rsidR="007C5B3A" w:rsidRPr="00B53F0B" w:rsidRDefault="007C5B3A" w:rsidP="00F942D4">
            <w:pPr>
              <w:textAlignment w:val="baseline"/>
              <w:rPr>
                <w:sz w:val="20"/>
                <w:szCs w:val="20"/>
                <w:lang w:eastAsia="ru-RU"/>
              </w:rPr>
            </w:pPr>
            <w:r w:rsidRPr="00B53F0B">
              <w:rPr>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642" w:type="dxa"/>
            <w:tcBorders>
              <w:top w:val="single" w:sz="4" w:space="0" w:color="auto"/>
              <w:left w:val="single" w:sz="4" w:space="0" w:color="auto"/>
              <w:bottom w:val="single" w:sz="4" w:space="0" w:color="auto"/>
              <w:right w:val="single" w:sz="4" w:space="0" w:color="auto"/>
            </w:tcBorders>
          </w:tcPr>
          <w:p w14:paraId="5DB1DB78" w14:textId="77777777" w:rsidR="007C5B3A" w:rsidRPr="00B53F0B" w:rsidRDefault="007C5B3A" w:rsidP="00F942D4">
            <w:pPr>
              <w:jc w:val="both"/>
              <w:rPr>
                <w:sz w:val="20"/>
                <w:szCs w:val="20"/>
                <w:lang w:eastAsia="ru-RU"/>
              </w:rPr>
            </w:pPr>
          </w:p>
        </w:tc>
      </w:tr>
      <w:tr w:rsidR="007C5B3A" w:rsidRPr="00B53F0B" w14:paraId="09B9D4C7" w14:textId="77777777" w:rsidTr="00703618">
        <w:tc>
          <w:tcPr>
            <w:tcW w:w="3641" w:type="dxa"/>
            <w:tcBorders>
              <w:top w:val="single" w:sz="4" w:space="0" w:color="auto"/>
              <w:left w:val="single" w:sz="4" w:space="0" w:color="auto"/>
              <w:bottom w:val="single" w:sz="4" w:space="0" w:color="auto"/>
              <w:right w:val="single" w:sz="4" w:space="0" w:color="auto"/>
            </w:tcBorders>
          </w:tcPr>
          <w:p w14:paraId="51352A93" w14:textId="77777777" w:rsidR="007C5B3A" w:rsidRPr="00B53F0B" w:rsidRDefault="007C5B3A" w:rsidP="00F942D4">
            <w:pPr>
              <w:textAlignment w:val="baseline"/>
              <w:rPr>
                <w:sz w:val="20"/>
                <w:szCs w:val="20"/>
                <w:lang w:eastAsia="ru-RU"/>
              </w:rPr>
            </w:pPr>
            <w:r w:rsidRPr="00B53F0B">
              <w:rPr>
                <w:sz w:val="20"/>
                <w:szCs w:val="20"/>
                <w:lang w:eastAsia="ru-RU"/>
              </w:rPr>
              <w:t>Водный спорт (5.1.5)</w:t>
            </w:r>
          </w:p>
        </w:tc>
        <w:tc>
          <w:tcPr>
            <w:tcW w:w="7284" w:type="dxa"/>
            <w:tcBorders>
              <w:top w:val="single" w:sz="4" w:space="0" w:color="auto"/>
              <w:left w:val="single" w:sz="4" w:space="0" w:color="auto"/>
              <w:bottom w:val="single" w:sz="4" w:space="0" w:color="auto"/>
              <w:right w:val="single" w:sz="4" w:space="0" w:color="auto"/>
            </w:tcBorders>
          </w:tcPr>
          <w:p w14:paraId="7FAF2F87" w14:textId="77777777" w:rsidR="007C5B3A" w:rsidRPr="00B53F0B" w:rsidRDefault="007C5B3A" w:rsidP="00F942D4">
            <w:pPr>
              <w:textAlignment w:val="baseline"/>
              <w:rPr>
                <w:sz w:val="20"/>
                <w:szCs w:val="20"/>
                <w:lang w:eastAsia="ru-RU"/>
              </w:rPr>
            </w:pPr>
            <w:r w:rsidRPr="00B53F0B">
              <w:rPr>
                <w:sz w:val="20"/>
                <w:szCs w:val="20"/>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642" w:type="dxa"/>
            <w:tcBorders>
              <w:top w:val="single" w:sz="4" w:space="0" w:color="auto"/>
              <w:left w:val="single" w:sz="4" w:space="0" w:color="auto"/>
              <w:bottom w:val="single" w:sz="4" w:space="0" w:color="auto"/>
              <w:right w:val="single" w:sz="4" w:space="0" w:color="auto"/>
            </w:tcBorders>
          </w:tcPr>
          <w:p w14:paraId="7EBF3DFB" w14:textId="77777777" w:rsidR="007C5B3A" w:rsidRPr="00B53F0B" w:rsidRDefault="007C5B3A" w:rsidP="00F942D4">
            <w:pPr>
              <w:jc w:val="both"/>
              <w:rPr>
                <w:sz w:val="20"/>
                <w:szCs w:val="20"/>
                <w:lang w:eastAsia="ru-RU"/>
              </w:rPr>
            </w:pPr>
          </w:p>
        </w:tc>
      </w:tr>
      <w:tr w:rsidR="007C5B3A" w:rsidRPr="00B53F0B" w14:paraId="119EF193" w14:textId="77777777" w:rsidTr="00703618">
        <w:tc>
          <w:tcPr>
            <w:tcW w:w="3641" w:type="dxa"/>
            <w:tcBorders>
              <w:top w:val="single" w:sz="4" w:space="0" w:color="auto"/>
              <w:left w:val="single" w:sz="4" w:space="0" w:color="auto"/>
              <w:bottom w:val="single" w:sz="4" w:space="0" w:color="auto"/>
              <w:right w:val="single" w:sz="4" w:space="0" w:color="auto"/>
            </w:tcBorders>
          </w:tcPr>
          <w:p w14:paraId="39247CE2" w14:textId="77777777" w:rsidR="007C5B3A" w:rsidRPr="00B53F0B" w:rsidRDefault="007C5B3A" w:rsidP="00F942D4">
            <w:pPr>
              <w:textAlignment w:val="baseline"/>
              <w:rPr>
                <w:sz w:val="20"/>
                <w:szCs w:val="20"/>
                <w:lang w:eastAsia="ru-RU"/>
              </w:rPr>
            </w:pPr>
            <w:r w:rsidRPr="00B53F0B">
              <w:rPr>
                <w:sz w:val="20"/>
                <w:szCs w:val="20"/>
                <w:lang w:eastAsia="ru-RU"/>
              </w:rPr>
              <w:t>Спортивные базы (5.1.7)</w:t>
            </w:r>
          </w:p>
        </w:tc>
        <w:tc>
          <w:tcPr>
            <w:tcW w:w="7284" w:type="dxa"/>
            <w:tcBorders>
              <w:top w:val="single" w:sz="4" w:space="0" w:color="auto"/>
              <w:left w:val="single" w:sz="4" w:space="0" w:color="auto"/>
              <w:bottom w:val="single" w:sz="4" w:space="0" w:color="auto"/>
              <w:right w:val="single" w:sz="4" w:space="0" w:color="auto"/>
            </w:tcBorders>
          </w:tcPr>
          <w:p w14:paraId="47D7B27B" w14:textId="77777777" w:rsidR="007C5B3A" w:rsidRPr="00B53F0B" w:rsidRDefault="007C5B3A" w:rsidP="00F942D4">
            <w:pPr>
              <w:textAlignment w:val="baseline"/>
              <w:rPr>
                <w:sz w:val="20"/>
                <w:szCs w:val="20"/>
                <w:lang w:eastAsia="ru-RU"/>
              </w:rPr>
            </w:pPr>
            <w:r w:rsidRPr="00B53F0B">
              <w:rPr>
                <w:sz w:val="20"/>
                <w:szCs w:val="20"/>
                <w:lang w:eastAsia="ru-RU"/>
              </w:rPr>
              <w:t>Размещение спортивных баз и лагерей, в которых осуществляется спортивная подготовка длительно проживающих в них лиц</w:t>
            </w:r>
          </w:p>
        </w:tc>
        <w:tc>
          <w:tcPr>
            <w:tcW w:w="3642" w:type="dxa"/>
            <w:tcBorders>
              <w:top w:val="single" w:sz="4" w:space="0" w:color="auto"/>
              <w:left w:val="single" w:sz="4" w:space="0" w:color="auto"/>
              <w:bottom w:val="single" w:sz="4" w:space="0" w:color="auto"/>
              <w:right w:val="single" w:sz="4" w:space="0" w:color="auto"/>
            </w:tcBorders>
          </w:tcPr>
          <w:p w14:paraId="38E7045B" w14:textId="77777777" w:rsidR="007C5B3A" w:rsidRPr="00B53F0B" w:rsidRDefault="007C5B3A" w:rsidP="00F942D4">
            <w:pPr>
              <w:jc w:val="both"/>
              <w:rPr>
                <w:sz w:val="20"/>
                <w:szCs w:val="20"/>
                <w:lang w:eastAsia="ru-RU"/>
              </w:rPr>
            </w:pPr>
          </w:p>
        </w:tc>
      </w:tr>
      <w:tr w:rsidR="007C5B3A" w:rsidRPr="00B53F0B" w14:paraId="44DDFE95" w14:textId="77777777" w:rsidTr="00703618">
        <w:tc>
          <w:tcPr>
            <w:tcW w:w="3641" w:type="dxa"/>
            <w:tcBorders>
              <w:top w:val="single" w:sz="4" w:space="0" w:color="auto"/>
              <w:left w:val="single" w:sz="4" w:space="0" w:color="auto"/>
              <w:bottom w:val="single" w:sz="4" w:space="0" w:color="auto"/>
              <w:right w:val="single" w:sz="4" w:space="0" w:color="auto"/>
            </w:tcBorders>
          </w:tcPr>
          <w:p w14:paraId="19A65811" w14:textId="77777777" w:rsidR="007C5B3A" w:rsidRPr="00B53F0B" w:rsidRDefault="007C5B3A" w:rsidP="00F942D4">
            <w:pPr>
              <w:textAlignment w:val="baseline"/>
              <w:rPr>
                <w:sz w:val="20"/>
                <w:szCs w:val="20"/>
                <w:lang w:eastAsia="ru-RU"/>
              </w:rPr>
            </w:pPr>
            <w:r w:rsidRPr="00B53F0B">
              <w:rPr>
                <w:sz w:val="20"/>
                <w:szCs w:val="20"/>
                <w:lang w:eastAsia="ru-RU"/>
              </w:rPr>
              <w:t>Коммунальное обслуживание (3.1)</w:t>
            </w:r>
          </w:p>
        </w:tc>
        <w:tc>
          <w:tcPr>
            <w:tcW w:w="7284" w:type="dxa"/>
            <w:tcBorders>
              <w:top w:val="single" w:sz="4" w:space="0" w:color="auto"/>
              <w:left w:val="single" w:sz="4" w:space="0" w:color="auto"/>
              <w:bottom w:val="single" w:sz="4" w:space="0" w:color="auto"/>
              <w:right w:val="single" w:sz="4" w:space="0" w:color="auto"/>
            </w:tcBorders>
          </w:tcPr>
          <w:p w14:paraId="1D8D387A"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Borders>
              <w:top w:val="single" w:sz="4" w:space="0" w:color="auto"/>
              <w:left w:val="single" w:sz="4" w:space="0" w:color="auto"/>
              <w:bottom w:val="single" w:sz="4" w:space="0" w:color="auto"/>
              <w:right w:val="single" w:sz="4" w:space="0" w:color="auto"/>
            </w:tcBorders>
          </w:tcPr>
          <w:p w14:paraId="4DBC71EB"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516B16CB" w14:textId="77777777" w:rsidR="007C5B3A" w:rsidRPr="00B53F0B" w:rsidRDefault="007C5B3A" w:rsidP="00F942D4">
            <w:pPr>
              <w:jc w:val="both"/>
              <w:rPr>
                <w:sz w:val="20"/>
                <w:szCs w:val="20"/>
                <w:lang w:eastAsia="ru-RU"/>
              </w:rPr>
            </w:pPr>
            <w:r w:rsidRPr="00B53F0B">
              <w:rPr>
                <w:sz w:val="20"/>
                <w:szCs w:val="20"/>
                <w:lang w:eastAsia="ru-RU"/>
              </w:rPr>
              <w:t>Минимальные отступы от границ земельного участка – 0,5 м.</w:t>
            </w:r>
          </w:p>
          <w:p w14:paraId="14563C18"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 не подлежат установлению.</w:t>
            </w:r>
          </w:p>
          <w:p w14:paraId="4B4C3019"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r w:rsidR="007C5B3A" w:rsidRPr="00B53F0B" w14:paraId="4FFC7273" w14:textId="77777777" w:rsidTr="00703618">
        <w:tc>
          <w:tcPr>
            <w:tcW w:w="3641" w:type="dxa"/>
            <w:tcBorders>
              <w:top w:val="single" w:sz="4" w:space="0" w:color="auto"/>
              <w:left w:val="single" w:sz="4" w:space="0" w:color="auto"/>
              <w:bottom w:val="single" w:sz="4" w:space="0" w:color="auto"/>
              <w:right w:val="single" w:sz="4" w:space="0" w:color="auto"/>
            </w:tcBorders>
          </w:tcPr>
          <w:p w14:paraId="137C6942" w14:textId="77777777" w:rsidR="007C5B3A" w:rsidRPr="00B53F0B" w:rsidRDefault="007C5B3A" w:rsidP="00F942D4">
            <w:pPr>
              <w:textAlignment w:val="baseline"/>
              <w:rPr>
                <w:sz w:val="20"/>
                <w:szCs w:val="20"/>
                <w:lang w:eastAsia="ru-RU"/>
              </w:rPr>
            </w:pPr>
            <w:r w:rsidRPr="00B53F0B">
              <w:rPr>
                <w:sz w:val="20"/>
                <w:szCs w:val="20"/>
                <w:lang w:eastAsia="ru-RU"/>
              </w:rPr>
              <w:t>Предоставление коммунальных услуг (3.1.1)</w:t>
            </w:r>
          </w:p>
        </w:tc>
        <w:tc>
          <w:tcPr>
            <w:tcW w:w="7284" w:type="dxa"/>
            <w:tcBorders>
              <w:top w:val="single" w:sz="4" w:space="0" w:color="auto"/>
              <w:left w:val="single" w:sz="4" w:space="0" w:color="auto"/>
              <w:bottom w:val="single" w:sz="4" w:space="0" w:color="auto"/>
              <w:right w:val="single" w:sz="4" w:space="0" w:color="auto"/>
            </w:tcBorders>
          </w:tcPr>
          <w:p w14:paraId="26DEB543"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vMerge/>
            <w:tcBorders>
              <w:top w:val="single" w:sz="4" w:space="0" w:color="auto"/>
              <w:left w:val="single" w:sz="4" w:space="0" w:color="auto"/>
              <w:bottom w:val="single" w:sz="4" w:space="0" w:color="auto"/>
              <w:right w:val="single" w:sz="4" w:space="0" w:color="auto"/>
            </w:tcBorders>
          </w:tcPr>
          <w:p w14:paraId="48DC8C3A" w14:textId="77777777" w:rsidR="007C5B3A" w:rsidRPr="00B53F0B" w:rsidRDefault="007C5B3A" w:rsidP="00F942D4">
            <w:pPr>
              <w:jc w:val="both"/>
              <w:rPr>
                <w:sz w:val="20"/>
                <w:szCs w:val="20"/>
                <w:lang w:eastAsia="ru-RU"/>
              </w:rPr>
            </w:pPr>
          </w:p>
        </w:tc>
      </w:tr>
      <w:tr w:rsidR="007C5B3A" w:rsidRPr="00B53F0B" w14:paraId="212DA0BF" w14:textId="77777777" w:rsidTr="00703618">
        <w:tc>
          <w:tcPr>
            <w:tcW w:w="3641" w:type="dxa"/>
            <w:tcBorders>
              <w:top w:val="single" w:sz="4" w:space="0" w:color="auto"/>
              <w:left w:val="single" w:sz="4" w:space="0" w:color="auto"/>
              <w:bottom w:val="single" w:sz="4" w:space="0" w:color="auto"/>
              <w:right w:val="single" w:sz="4" w:space="0" w:color="auto"/>
            </w:tcBorders>
          </w:tcPr>
          <w:p w14:paraId="22BF7667" w14:textId="77777777" w:rsidR="007C5B3A" w:rsidRPr="00B53F0B" w:rsidRDefault="007C5B3A" w:rsidP="00F942D4">
            <w:pPr>
              <w:textAlignment w:val="baseline"/>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7284" w:type="dxa"/>
            <w:tcBorders>
              <w:top w:val="single" w:sz="4" w:space="0" w:color="auto"/>
              <w:left w:val="single" w:sz="4" w:space="0" w:color="auto"/>
              <w:bottom w:val="single" w:sz="4" w:space="0" w:color="auto"/>
              <w:right w:val="single" w:sz="4" w:space="0" w:color="auto"/>
            </w:tcBorders>
          </w:tcPr>
          <w:p w14:paraId="262E11FB" w14:textId="77777777" w:rsidR="007C5B3A" w:rsidRPr="00B53F0B" w:rsidRDefault="007C5B3A" w:rsidP="00F942D4">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Borders>
              <w:top w:val="single" w:sz="4" w:space="0" w:color="auto"/>
              <w:left w:val="single" w:sz="4" w:space="0" w:color="auto"/>
              <w:bottom w:val="single" w:sz="4" w:space="0" w:color="auto"/>
              <w:right w:val="single" w:sz="4" w:space="0" w:color="auto"/>
            </w:tcBorders>
          </w:tcPr>
          <w:p w14:paraId="50748560" w14:textId="77777777" w:rsidR="007C5B3A" w:rsidRPr="00B53F0B" w:rsidRDefault="007C5B3A" w:rsidP="00F942D4">
            <w:pPr>
              <w:jc w:val="both"/>
              <w:rPr>
                <w:sz w:val="20"/>
                <w:szCs w:val="20"/>
                <w:lang w:eastAsia="ru-RU"/>
              </w:rPr>
            </w:pPr>
          </w:p>
        </w:tc>
      </w:tr>
      <w:tr w:rsidR="007C5B3A" w:rsidRPr="00B53F0B" w14:paraId="588231B2" w14:textId="77777777" w:rsidTr="00703618">
        <w:tc>
          <w:tcPr>
            <w:tcW w:w="3641" w:type="dxa"/>
            <w:tcBorders>
              <w:top w:val="single" w:sz="4" w:space="0" w:color="auto"/>
              <w:left w:val="single" w:sz="4" w:space="0" w:color="auto"/>
              <w:bottom w:val="single" w:sz="4" w:space="0" w:color="auto"/>
              <w:right w:val="single" w:sz="4" w:space="0" w:color="auto"/>
            </w:tcBorders>
          </w:tcPr>
          <w:p w14:paraId="6E7C964D" w14:textId="77777777" w:rsidR="007C5B3A" w:rsidRPr="00B53F0B" w:rsidRDefault="007C5B3A" w:rsidP="00F942D4">
            <w:pPr>
              <w:jc w:val="both"/>
              <w:rPr>
                <w:sz w:val="20"/>
                <w:szCs w:val="20"/>
                <w:lang w:eastAsia="ru-RU"/>
              </w:rPr>
            </w:pPr>
            <w:r w:rsidRPr="00B53F0B">
              <w:rPr>
                <w:sz w:val="20"/>
                <w:szCs w:val="20"/>
                <w:lang w:eastAsia="ru-RU"/>
              </w:rPr>
              <w:t>Земельные участки (территории) общего пользования (12.0)</w:t>
            </w:r>
          </w:p>
        </w:tc>
        <w:tc>
          <w:tcPr>
            <w:tcW w:w="7284" w:type="dxa"/>
            <w:tcBorders>
              <w:top w:val="single" w:sz="4" w:space="0" w:color="auto"/>
              <w:left w:val="single" w:sz="4" w:space="0" w:color="auto"/>
              <w:bottom w:val="single" w:sz="4" w:space="0" w:color="auto"/>
              <w:right w:val="single" w:sz="4" w:space="0" w:color="auto"/>
            </w:tcBorders>
          </w:tcPr>
          <w:p w14:paraId="3C9EFCC9" w14:textId="77777777" w:rsidR="007C5B3A" w:rsidRPr="00B53F0B" w:rsidRDefault="007C5B3A" w:rsidP="00F942D4">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Borders>
              <w:top w:val="single" w:sz="4" w:space="0" w:color="auto"/>
              <w:left w:val="single" w:sz="4" w:space="0" w:color="auto"/>
              <w:bottom w:val="single" w:sz="4" w:space="0" w:color="auto"/>
              <w:right w:val="single" w:sz="4" w:space="0" w:color="auto"/>
            </w:tcBorders>
          </w:tcPr>
          <w:p w14:paraId="3A548BC1" w14:textId="77777777" w:rsidR="007C5B3A" w:rsidRPr="00B53F0B" w:rsidRDefault="007C5B3A" w:rsidP="00F942D4">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C5B3A" w:rsidRPr="00B53F0B" w14:paraId="1D749013" w14:textId="77777777" w:rsidTr="00703618">
        <w:tc>
          <w:tcPr>
            <w:tcW w:w="3641" w:type="dxa"/>
            <w:tcBorders>
              <w:top w:val="single" w:sz="4" w:space="0" w:color="auto"/>
              <w:left w:val="single" w:sz="4" w:space="0" w:color="auto"/>
              <w:bottom w:val="single" w:sz="4" w:space="0" w:color="auto"/>
              <w:right w:val="single" w:sz="4" w:space="0" w:color="auto"/>
            </w:tcBorders>
          </w:tcPr>
          <w:p w14:paraId="15B9578D" w14:textId="77777777" w:rsidR="007C5B3A" w:rsidRPr="00B53F0B" w:rsidRDefault="007C5B3A" w:rsidP="00F942D4">
            <w:pPr>
              <w:jc w:val="both"/>
              <w:rPr>
                <w:sz w:val="20"/>
                <w:szCs w:val="20"/>
                <w:lang w:eastAsia="ru-RU"/>
              </w:rPr>
            </w:pPr>
            <w:r w:rsidRPr="00B53F0B">
              <w:rPr>
                <w:sz w:val="20"/>
                <w:szCs w:val="20"/>
                <w:lang w:eastAsia="ru-RU"/>
              </w:rPr>
              <w:t>Улично-дорожная сеть (12.0.1)</w:t>
            </w:r>
          </w:p>
        </w:tc>
        <w:tc>
          <w:tcPr>
            <w:tcW w:w="7284" w:type="dxa"/>
            <w:tcBorders>
              <w:top w:val="single" w:sz="4" w:space="0" w:color="auto"/>
              <w:left w:val="single" w:sz="4" w:space="0" w:color="auto"/>
              <w:bottom w:val="single" w:sz="4" w:space="0" w:color="auto"/>
              <w:right w:val="single" w:sz="4" w:space="0" w:color="auto"/>
            </w:tcBorders>
          </w:tcPr>
          <w:p w14:paraId="0260868E" w14:textId="77777777" w:rsidR="007C5B3A" w:rsidRPr="00B53F0B" w:rsidRDefault="007C5B3A" w:rsidP="00F942D4">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Borders>
              <w:top w:val="single" w:sz="4" w:space="0" w:color="auto"/>
              <w:left w:val="single" w:sz="4" w:space="0" w:color="auto"/>
              <w:bottom w:val="single" w:sz="4" w:space="0" w:color="auto"/>
              <w:right w:val="single" w:sz="4" w:space="0" w:color="auto"/>
            </w:tcBorders>
          </w:tcPr>
          <w:p w14:paraId="4C16B041" w14:textId="77777777" w:rsidR="007C5B3A" w:rsidRPr="00B53F0B" w:rsidRDefault="007C5B3A" w:rsidP="00F942D4">
            <w:pPr>
              <w:jc w:val="both"/>
              <w:rPr>
                <w:sz w:val="20"/>
                <w:szCs w:val="20"/>
                <w:lang w:eastAsia="ru-RU"/>
              </w:rPr>
            </w:pPr>
          </w:p>
        </w:tc>
      </w:tr>
      <w:tr w:rsidR="007C5B3A" w:rsidRPr="00B53F0B" w14:paraId="063B7E17" w14:textId="77777777" w:rsidTr="00703618">
        <w:tc>
          <w:tcPr>
            <w:tcW w:w="3641" w:type="dxa"/>
            <w:tcBorders>
              <w:top w:val="single" w:sz="4" w:space="0" w:color="auto"/>
              <w:left w:val="single" w:sz="4" w:space="0" w:color="auto"/>
              <w:bottom w:val="single" w:sz="4" w:space="0" w:color="auto"/>
              <w:right w:val="single" w:sz="4" w:space="0" w:color="auto"/>
            </w:tcBorders>
          </w:tcPr>
          <w:p w14:paraId="1BC7E6F2" w14:textId="77777777" w:rsidR="007C5B3A" w:rsidRPr="00B53F0B" w:rsidRDefault="007C5B3A" w:rsidP="00F942D4">
            <w:pPr>
              <w:jc w:val="both"/>
              <w:rPr>
                <w:sz w:val="20"/>
                <w:szCs w:val="20"/>
                <w:lang w:eastAsia="ru-RU"/>
              </w:rPr>
            </w:pPr>
            <w:r w:rsidRPr="00B53F0B">
              <w:rPr>
                <w:sz w:val="20"/>
                <w:szCs w:val="20"/>
                <w:lang w:eastAsia="ru-RU"/>
              </w:rPr>
              <w:t>Благоустройство территории (12.0.2)</w:t>
            </w:r>
          </w:p>
        </w:tc>
        <w:tc>
          <w:tcPr>
            <w:tcW w:w="7284" w:type="dxa"/>
            <w:tcBorders>
              <w:top w:val="single" w:sz="4" w:space="0" w:color="auto"/>
              <w:left w:val="single" w:sz="4" w:space="0" w:color="auto"/>
              <w:bottom w:val="single" w:sz="4" w:space="0" w:color="auto"/>
              <w:right w:val="single" w:sz="4" w:space="0" w:color="auto"/>
            </w:tcBorders>
          </w:tcPr>
          <w:p w14:paraId="5EF394AC" w14:textId="77777777" w:rsidR="007C5B3A" w:rsidRPr="00B53F0B" w:rsidRDefault="007C5B3A" w:rsidP="00F942D4">
            <w:pPr>
              <w:jc w:val="both"/>
              <w:rPr>
                <w:sz w:val="20"/>
                <w:szCs w:val="20"/>
                <w:lang w:eastAsia="ru-RU"/>
              </w:rPr>
            </w:pPr>
            <w:r w:rsidRPr="00B53F0B">
              <w:rPr>
                <w:sz w:val="20"/>
                <w:szCs w:val="20"/>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B53F0B">
              <w:rPr>
                <w:sz w:val="20"/>
                <w:szCs w:val="20"/>
                <w:lang w:eastAsia="ru-RU"/>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Borders>
              <w:top w:val="single" w:sz="4" w:space="0" w:color="auto"/>
              <w:left w:val="single" w:sz="4" w:space="0" w:color="auto"/>
              <w:bottom w:val="single" w:sz="4" w:space="0" w:color="auto"/>
              <w:right w:val="single" w:sz="4" w:space="0" w:color="auto"/>
            </w:tcBorders>
          </w:tcPr>
          <w:p w14:paraId="419B849E" w14:textId="77777777" w:rsidR="007C5B3A" w:rsidRPr="00B53F0B" w:rsidRDefault="007C5B3A" w:rsidP="00F942D4">
            <w:pPr>
              <w:jc w:val="both"/>
              <w:rPr>
                <w:sz w:val="20"/>
                <w:szCs w:val="20"/>
                <w:lang w:eastAsia="ru-RU"/>
              </w:rPr>
            </w:pPr>
          </w:p>
        </w:tc>
      </w:tr>
    </w:tbl>
    <w:p w14:paraId="3360DFEB" w14:textId="77777777" w:rsidR="00715884" w:rsidRPr="00B53F0B" w:rsidRDefault="00715884" w:rsidP="00715884"/>
    <w:p w14:paraId="267B109E" w14:textId="77777777" w:rsidR="00715884" w:rsidRPr="00B53F0B" w:rsidRDefault="00715884" w:rsidP="00715884">
      <w:r w:rsidRPr="00B53F0B">
        <w:t>2. Условно разрешенные виды и параметры использования земельных участков и объектов капитального строительства</w:t>
      </w:r>
    </w:p>
    <w:p w14:paraId="5A39337F" w14:textId="77777777" w:rsidR="00715884" w:rsidRPr="00B53F0B" w:rsidRDefault="00715884" w:rsidP="00715884"/>
    <w:tbl>
      <w:tblPr>
        <w:tblW w:w="14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7284"/>
        <w:gridCol w:w="3642"/>
      </w:tblGrid>
      <w:tr w:rsidR="007C5B3A" w:rsidRPr="00B53F0B" w14:paraId="03892713" w14:textId="77777777" w:rsidTr="00703618">
        <w:trPr>
          <w:trHeight w:val="315"/>
        </w:trPr>
        <w:tc>
          <w:tcPr>
            <w:tcW w:w="10925" w:type="dxa"/>
            <w:gridSpan w:val="2"/>
            <w:tcBorders>
              <w:top w:val="single" w:sz="4" w:space="0" w:color="auto"/>
              <w:left w:val="single" w:sz="4" w:space="0" w:color="auto"/>
              <w:bottom w:val="single" w:sz="4" w:space="0" w:color="auto"/>
              <w:right w:val="single" w:sz="4" w:space="0" w:color="auto"/>
            </w:tcBorders>
            <w:vAlign w:val="center"/>
            <w:hideMark/>
          </w:tcPr>
          <w:p w14:paraId="5F796E85" w14:textId="77777777" w:rsidR="007C5B3A" w:rsidRPr="00B53F0B" w:rsidRDefault="007C5B3A" w:rsidP="00372BB3">
            <w:pPr>
              <w:tabs>
                <w:tab w:val="center" w:pos="4677"/>
                <w:tab w:val="right" w:pos="9355"/>
              </w:tabs>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hideMark/>
          </w:tcPr>
          <w:p w14:paraId="5091C6EC" w14:textId="77777777" w:rsidR="007C5B3A" w:rsidRPr="00B53F0B" w:rsidRDefault="007C5B3A" w:rsidP="00372BB3">
            <w:pPr>
              <w:tabs>
                <w:tab w:val="center" w:pos="4677"/>
                <w:tab w:val="right" w:pos="9355"/>
              </w:tabs>
              <w:jc w:val="center"/>
              <w:rPr>
                <w:b/>
                <w:sz w:val="20"/>
                <w:szCs w:val="20"/>
                <w:lang w:eastAsia="ru-RU"/>
              </w:rPr>
            </w:pPr>
            <w:r w:rsidRPr="00B53F0B">
              <w:rPr>
                <w:b/>
                <w:sz w:val="20"/>
                <w:szCs w:val="20"/>
                <w:lang w:eastAsia="ru-RU"/>
              </w:rPr>
              <w:t>ПАРАМЕТРЫ РАЗРЕШЕННОГО ИСПОЛЬЗОВАНИЯ</w:t>
            </w:r>
          </w:p>
        </w:tc>
      </w:tr>
      <w:tr w:rsidR="007C5B3A" w:rsidRPr="00B53F0B" w14:paraId="79DAF416" w14:textId="77777777" w:rsidTr="00703618">
        <w:trPr>
          <w:trHeight w:val="240"/>
        </w:trPr>
        <w:tc>
          <w:tcPr>
            <w:tcW w:w="3641" w:type="dxa"/>
            <w:tcBorders>
              <w:top w:val="single" w:sz="4" w:space="0" w:color="auto"/>
              <w:left w:val="single" w:sz="4" w:space="0" w:color="auto"/>
              <w:bottom w:val="single" w:sz="4" w:space="0" w:color="auto"/>
              <w:right w:val="single" w:sz="4" w:space="0" w:color="auto"/>
            </w:tcBorders>
            <w:vAlign w:val="center"/>
          </w:tcPr>
          <w:p w14:paraId="3FACC77D" w14:textId="77777777" w:rsidR="007C5B3A" w:rsidRPr="00B53F0B" w:rsidRDefault="007C5B3A" w:rsidP="00372BB3">
            <w:pPr>
              <w:jc w:val="center"/>
              <w:rPr>
                <w:b/>
                <w:sz w:val="20"/>
                <w:szCs w:val="20"/>
                <w:lang w:eastAsia="ru-RU"/>
              </w:rPr>
            </w:pPr>
            <w:r w:rsidRPr="00B53F0B">
              <w:rPr>
                <w:b/>
                <w:sz w:val="20"/>
                <w:szCs w:val="20"/>
                <w:lang w:eastAsia="ru-RU"/>
              </w:rPr>
              <w:t>Наименование вида использования</w:t>
            </w:r>
          </w:p>
        </w:tc>
        <w:tc>
          <w:tcPr>
            <w:tcW w:w="7284" w:type="dxa"/>
            <w:tcBorders>
              <w:top w:val="single" w:sz="4" w:space="0" w:color="auto"/>
              <w:left w:val="single" w:sz="4" w:space="0" w:color="auto"/>
              <w:bottom w:val="single" w:sz="4" w:space="0" w:color="auto"/>
              <w:right w:val="single" w:sz="4" w:space="0" w:color="auto"/>
            </w:tcBorders>
            <w:vAlign w:val="center"/>
          </w:tcPr>
          <w:p w14:paraId="626DDA1A" w14:textId="77777777" w:rsidR="007C5B3A" w:rsidRPr="00B53F0B" w:rsidRDefault="007C5B3A"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2B551387" w14:textId="77777777" w:rsidR="007C5B3A" w:rsidRPr="00B53F0B" w:rsidRDefault="007C5B3A" w:rsidP="00372BB3">
            <w:pPr>
              <w:tabs>
                <w:tab w:val="center" w:pos="4677"/>
                <w:tab w:val="right" w:pos="9355"/>
              </w:tabs>
              <w:jc w:val="center"/>
              <w:rPr>
                <w:b/>
                <w:sz w:val="20"/>
                <w:szCs w:val="20"/>
                <w:lang w:eastAsia="ru-RU"/>
              </w:rPr>
            </w:pPr>
          </w:p>
        </w:tc>
      </w:tr>
      <w:tr w:rsidR="007C5B3A" w:rsidRPr="00B53F0B" w14:paraId="46A3D8D1" w14:textId="77777777" w:rsidTr="00703618">
        <w:trPr>
          <w:trHeight w:val="2206"/>
        </w:trPr>
        <w:tc>
          <w:tcPr>
            <w:tcW w:w="3641" w:type="dxa"/>
            <w:tcBorders>
              <w:top w:val="single" w:sz="4" w:space="0" w:color="auto"/>
              <w:left w:val="single" w:sz="4" w:space="0" w:color="auto"/>
              <w:bottom w:val="single" w:sz="4" w:space="0" w:color="auto"/>
              <w:right w:val="single" w:sz="4" w:space="0" w:color="auto"/>
            </w:tcBorders>
          </w:tcPr>
          <w:p w14:paraId="5FD2EC39" w14:textId="77777777" w:rsidR="007C5B3A" w:rsidRPr="00B53F0B" w:rsidRDefault="007C5B3A" w:rsidP="00F942D4">
            <w:pPr>
              <w:textAlignment w:val="baseline"/>
              <w:rPr>
                <w:sz w:val="20"/>
                <w:szCs w:val="20"/>
                <w:lang w:eastAsia="ru-RU"/>
              </w:rPr>
            </w:pPr>
            <w:r w:rsidRPr="00B53F0B">
              <w:rPr>
                <w:sz w:val="20"/>
                <w:szCs w:val="20"/>
                <w:lang w:eastAsia="ru-RU"/>
              </w:rPr>
              <w:t>Бытовое обслуживание (3.3)</w:t>
            </w:r>
          </w:p>
        </w:tc>
        <w:tc>
          <w:tcPr>
            <w:tcW w:w="7284" w:type="dxa"/>
            <w:tcBorders>
              <w:top w:val="single" w:sz="4" w:space="0" w:color="auto"/>
              <w:left w:val="single" w:sz="4" w:space="0" w:color="auto"/>
              <w:bottom w:val="single" w:sz="4" w:space="0" w:color="auto"/>
              <w:right w:val="single" w:sz="4" w:space="0" w:color="auto"/>
            </w:tcBorders>
          </w:tcPr>
          <w:p w14:paraId="39BD26D7" w14:textId="77777777" w:rsidR="007C5B3A" w:rsidRPr="00B53F0B" w:rsidRDefault="007C5B3A" w:rsidP="00F942D4">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42" w:type="dxa"/>
            <w:tcBorders>
              <w:top w:val="single" w:sz="4" w:space="0" w:color="auto"/>
              <w:left w:val="single" w:sz="4" w:space="0" w:color="auto"/>
              <w:bottom w:val="single" w:sz="4" w:space="0" w:color="auto"/>
              <w:right w:val="single" w:sz="4" w:space="0" w:color="auto"/>
            </w:tcBorders>
          </w:tcPr>
          <w:p w14:paraId="2887E1AB"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4 надземных этажей.</w:t>
            </w:r>
          </w:p>
          <w:p w14:paraId="7FE9359C"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3 м.</w:t>
            </w:r>
          </w:p>
          <w:p w14:paraId="30BA8F5E"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w:t>
            </w:r>
          </w:p>
          <w:p w14:paraId="001ADFFF" w14:textId="77777777" w:rsidR="007C5B3A" w:rsidRPr="00B53F0B" w:rsidRDefault="007C5B3A" w:rsidP="00F942D4">
            <w:pPr>
              <w:jc w:val="both"/>
              <w:rPr>
                <w:sz w:val="20"/>
                <w:szCs w:val="20"/>
                <w:lang w:eastAsia="ru-RU"/>
              </w:rPr>
            </w:pPr>
            <w:r w:rsidRPr="00B53F0B">
              <w:rPr>
                <w:sz w:val="20"/>
                <w:szCs w:val="20"/>
                <w:lang w:eastAsia="ru-RU"/>
              </w:rPr>
              <w:t>- минимальный – 200 кв. м;</w:t>
            </w:r>
          </w:p>
          <w:p w14:paraId="220FDAC2" w14:textId="77777777" w:rsidR="007C5B3A" w:rsidRPr="00B53F0B" w:rsidRDefault="007C5B3A" w:rsidP="00F942D4">
            <w:pPr>
              <w:jc w:val="both"/>
              <w:rPr>
                <w:sz w:val="20"/>
                <w:szCs w:val="20"/>
                <w:lang w:eastAsia="ru-RU"/>
              </w:rPr>
            </w:pPr>
            <w:r w:rsidRPr="00B53F0B">
              <w:rPr>
                <w:sz w:val="20"/>
                <w:szCs w:val="20"/>
                <w:lang w:eastAsia="ru-RU"/>
              </w:rPr>
              <w:t>- максимальный – не подлежит установлению.</w:t>
            </w:r>
          </w:p>
          <w:p w14:paraId="554802E4"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r>
      <w:tr w:rsidR="007C5B3A" w:rsidRPr="00B53F0B" w14:paraId="0C86B818" w14:textId="77777777" w:rsidTr="00703618">
        <w:trPr>
          <w:trHeight w:val="830"/>
        </w:trPr>
        <w:tc>
          <w:tcPr>
            <w:tcW w:w="3641" w:type="dxa"/>
            <w:tcBorders>
              <w:top w:val="single" w:sz="4" w:space="0" w:color="auto"/>
              <w:left w:val="single" w:sz="4" w:space="0" w:color="auto"/>
              <w:bottom w:val="single" w:sz="4" w:space="0" w:color="auto"/>
              <w:right w:val="single" w:sz="4" w:space="0" w:color="auto"/>
            </w:tcBorders>
          </w:tcPr>
          <w:p w14:paraId="16C1AAA9" w14:textId="77777777" w:rsidR="007C5B3A" w:rsidRPr="00B53F0B" w:rsidRDefault="007C5B3A" w:rsidP="00F942D4">
            <w:pPr>
              <w:textAlignment w:val="baseline"/>
              <w:rPr>
                <w:sz w:val="20"/>
                <w:szCs w:val="20"/>
                <w:lang w:eastAsia="ru-RU"/>
              </w:rPr>
            </w:pPr>
            <w:r w:rsidRPr="00B53F0B">
              <w:rPr>
                <w:sz w:val="20"/>
                <w:szCs w:val="20"/>
                <w:lang w:eastAsia="ru-RU"/>
              </w:rPr>
              <w:t>Общественное питание (4.6)</w:t>
            </w:r>
          </w:p>
        </w:tc>
        <w:tc>
          <w:tcPr>
            <w:tcW w:w="7284" w:type="dxa"/>
            <w:tcBorders>
              <w:top w:val="single" w:sz="4" w:space="0" w:color="auto"/>
              <w:left w:val="single" w:sz="4" w:space="0" w:color="auto"/>
              <w:bottom w:val="single" w:sz="4" w:space="0" w:color="auto"/>
              <w:right w:val="single" w:sz="4" w:space="0" w:color="auto"/>
            </w:tcBorders>
          </w:tcPr>
          <w:p w14:paraId="1EBCDBFB" w14:textId="77777777" w:rsidR="007C5B3A" w:rsidRPr="00B53F0B" w:rsidRDefault="007C5B3A" w:rsidP="00F942D4">
            <w:pPr>
              <w:textAlignment w:val="baseline"/>
              <w:rPr>
                <w:sz w:val="20"/>
                <w:szCs w:val="20"/>
                <w:lang w:eastAsia="ru-RU"/>
              </w:rPr>
            </w:pPr>
            <w:r w:rsidRPr="00B53F0B">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42" w:type="dxa"/>
            <w:tcBorders>
              <w:top w:val="single" w:sz="4" w:space="0" w:color="auto"/>
              <w:left w:val="single" w:sz="4" w:space="0" w:color="auto"/>
              <w:bottom w:val="single" w:sz="4" w:space="0" w:color="auto"/>
              <w:right w:val="single" w:sz="4" w:space="0" w:color="auto"/>
            </w:tcBorders>
          </w:tcPr>
          <w:p w14:paraId="4E4FE3B4" w14:textId="77777777" w:rsidR="007C5B3A" w:rsidRPr="00B53F0B" w:rsidRDefault="007C5B3A" w:rsidP="00F942D4">
            <w:pPr>
              <w:jc w:val="both"/>
              <w:rPr>
                <w:sz w:val="20"/>
                <w:szCs w:val="20"/>
                <w:lang w:eastAsia="ru-RU"/>
              </w:rPr>
            </w:pPr>
            <w:r w:rsidRPr="00B53F0B">
              <w:rPr>
                <w:sz w:val="20"/>
                <w:szCs w:val="20"/>
                <w:lang w:eastAsia="ru-RU"/>
              </w:rPr>
              <w:t>Предельное количество этажей – до 3 надземных этажей.</w:t>
            </w:r>
          </w:p>
          <w:p w14:paraId="69DF6115" w14:textId="77777777" w:rsidR="007C5B3A" w:rsidRPr="00B53F0B" w:rsidRDefault="007C5B3A" w:rsidP="00F942D4">
            <w:pPr>
              <w:jc w:val="both"/>
              <w:rPr>
                <w:sz w:val="20"/>
                <w:szCs w:val="20"/>
                <w:lang w:eastAsia="ru-RU"/>
              </w:rPr>
            </w:pPr>
            <w:r w:rsidRPr="00B53F0B">
              <w:rPr>
                <w:sz w:val="20"/>
                <w:szCs w:val="20"/>
                <w:lang w:eastAsia="ru-RU"/>
              </w:rPr>
              <w:t>Минимальный отступ от границы земельного участка – 3 м.</w:t>
            </w:r>
          </w:p>
          <w:p w14:paraId="399C43A9" w14:textId="77777777" w:rsidR="007C5B3A" w:rsidRPr="00B53F0B" w:rsidRDefault="007C5B3A" w:rsidP="00F942D4">
            <w:pPr>
              <w:jc w:val="both"/>
              <w:rPr>
                <w:sz w:val="20"/>
                <w:szCs w:val="20"/>
                <w:lang w:eastAsia="ru-RU"/>
              </w:rPr>
            </w:pPr>
            <w:r w:rsidRPr="00B53F0B">
              <w:rPr>
                <w:sz w:val="20"/>
                <w:szCs w:val="20"/>
                <w:lang w:eastAsia="ru-RU"/>
              </w:rPr>
              <w:t>Размеры земельных участков:</w:t>
            </w:r>
          </w:p>
          <w:p w14:paraId="3ADC8CDA" w14:textId="77777777" w:rsidR="007C5B3A" w:rsidRPr="00B53F0B" w:rsidRDefault="007C5B3A" w:rsidP="00F942D4">
            <w:pPr>
              <w:jc w:val="both"/>
              <w:rPr>
                <w:sz w:val="20"/>
                <w:szCs w:val="20"/>
                <w:lang w:eastAsia="ru-RU"/>
              </w:rPr>
            </w:pPr>
            <w:r w:rsidRPr="00B53F0B">
              <w:rPr>
                <w:sz w:val="20"/>
                <w:szCs w:val="20"/>
                <w:lang w:eastAsia="ru-RU"/>
              </w:rPr>
              <w:t>- минимальный – 200 кв. м;</w:t>
            </w:r>
          </w:p>
          <w:p w14:paraId="3A145499" w14:textId="77777777" w:rsidR="007C5B3A" w:rsidRPr="00B53F0B" w:rsidRDefault="007C5B3A" w:rsidP="00F942D4">
            <w:pPr>
              <w:jc w:val="both"/>
              <w:rPr>
                <w:sz w:val="20"/>
                <w:szCs w:val="20"/>
                <w:lang w:eastAsia="ru-RU"/>
              </w:rPr>
            </w:pPr>
            <w:r w:rsidRPr="00B53F0B">
              <w:rPr>
                <w:sz w:val="20"/>
                <w:szCs w:val="20"/>
                <w:lang w:eastAsia="ru-RU"/>
              </w:rPr>
              <w:t>- максимальный – не подлежит установлению.</w:t>
            </w:r>
          </w:p>
          <w:p w14:paraId="38FE3D69" w14:textId="77777777" w:rsidR="007C5B3A" w:rsidRPr="00B53F0B" w:rsidRDefault="007C5B3A"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–75.</w:t>
            </w:r>
          </w:p>
        </w:tc>
      </w:tr>
    </w:tbl>
    <w:p w14:paraId="2751271E" w14:textId="77777777" w:rsidR="00715884" w:rsidRPr="00B53F0B" w:rsidRDefault="00715884" w:rsidP="00715884"/>
    <w:p w14:paraId="6F567ECA" w14:textId="77777777" w:rsidR="00715884" w:rsidRPr="00B53F0B" w:rsidRDefault="00715884" w:rsidP="00715884">
      <w:r w:rsidRPr="00B53F0B">
        <w:t>3. Вспомогательные виды и параметры разрешенного использования земельных участков и объектов капитального строительства</w:t>
      </w:r>
    </w:p>
    <w:tbl>
      <w:tblPr>
        <w:tblW w:w="14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7284"/>
        <w:gridCol w:w="3642"/>
      </w:tblGrid>
      <w:tr w:rsidR="00D2122C" w:rsidRPr="00B53F0B" w14:paraId="30E3C8E9" w14:textId="77777777" w:rsidTr="00D2122C">
        <w:trPr>
          <w:trHeight w:val="420"/>
        </w:trPr>
        <w:tc>
          <w:tcPr>
            <w:tcW w:w="10925" w:type="dxa"/>
            <w:gridSpan w:val="2"/>
            <w:tcBorders>
              <w:bottom w:val="single" w:sz="4" w:space="0" w:color="auto"/>
            </w:tcBorders>
            <w:vAlign w:val="center"/>
          </w:tcPr>
          <w:p w14:paraId="644B03DE" w14:textId="77777777" w:rsidR="00D2122C" w:rsidRPr="00B53F0B" w:rsidRDefault="00D2122C" w:rsidP="00372BB3">
            <w:pPr>
              <w:jc w:val="center"/>
              <w:rPr>
                <w:b/>
                <w:sz w:val="20"/>
                <w:szCs w:val="20"/>
                <w:lang w:eastAsia="ru-RU"/>
              </w:rPr>
            </w:pPr>
            <w:r w:rsidRPr="00B53F0B">
              <w:rPr>
                <w:b/>
                <w:sz w:val="20"/>
                <w:szCs w:val="20"/>
                <w:lang w:eastAsia="ru-RU"/>
              </w:rPr>
              <w:t>ВИДЫ ИСПОЛЬЗОВАНИЯ</w:t>
            </w:r>
          </w:p>
        </w:tc>
        <w:tc>
          <w:tcPr>
            <w:tcW w:w="3642" w:type="dxa"/>
            <w:vMerge w:val="restart"/>
            <w:vAlign w:val="center"/>
          </w:tcPr>
          <w:p w14:paraId="2CE0387C" w14:textId="77777777" w:rsidR="00D2122C" w:rsidRPr="00B53F0B" w:rsidRDefault="00D2122C" w:rsidP="00372BB3">
            <w:pPr>
              <w:jc w:val="center"/>
              <w:rPr>
                <w:b/>
                <w:sz w:val="20"/>
                <w:szCs w:val="20"/>
                <w:lang w:eastAsia="ru-RU"/>
              </w:rPr>
            </w:pPr>
            <w:r w:rsidRPr="00B53F0B">
              <w:rPr>
                <w:b/>
                <w:sz w:val="20"/>
                <w:szCs w:val="20"/>
                <w:lang w:eastAsia="ru-RU"/>
              </w:rPr>
              <w:t>ПАРАМЕТРЫ РАЗРЕШЕННОГО ИСПОЛЬЗОВАНИЯ</w:t>
            </w:r>
          </w:p>
        </w:tc>
      </w:tr>
      <w:tr w:rsidR="00D2122C" w:rsidRPr="00B53F0B" w14:paraId="7825B9FB" w14:textId="77777777" w:rsidTr="00D2122C">
        <w:trPr>
          <w:trHeight w:val="135"/>
        </w:trPr>
        <w:tc>
          <w:tcPr>
            <w:tcW w:w="3641" w:type="dxa"/>
            <w:tcBorders>
              <w:top w:val="single" w:sz="4" w:space="0" w:color="auto"/>
            </w:tcBorders>
            <w:vAlign w:val="center"/>
          </w:tcPr>
          <w:p w14:paraId="2D9F60A5" w14:textId="77777777" w:rsidR="00D2122C" w:rsidRPr="00B53F0B" w:rsidRDefault="00D2122C" w:rsidP="00372BB3">
            <w:pPr>
              <w:jc w:val="center"/>
              <w:rPr>
                <w:b/>
                <w:sz w:val="20"/>
                <w:szCs w:val="20"/>
                <w:lang w:eastAsia="ru-RU"/>
              </w:rPr>
            </w:pPr>
            <w:r w:rsidRPr="00B53F0B">
              <w:rPr>
                <w:b/>
                <w:sz w:val="20"/>
                <w:szCs w:val="20"/>
                <w:lang w:eastAsia="ru-RU"/>
              </w:rPr>
              <w:t>Наименование вида использования</w:t>
            </w:r>
          </w:p>
        </w:tc>
        <w:tc>
          <w:tcPr>
            <w:tcW w:w="7284" w:type="dxa"/>
            <w:tcBorders>
              <w:top w:val="single" w:sz="4" w:space="0" w:color="auto"/>
            </w:tcBorders>
            <w:vAlign w:val="center"/>
          </w:tcPr>
          <w:p w14:paraId="564B7727" w14:textId="77777777" w:rsidR="00D2122C" w:rsidRPr="00B53F0B" w:rsidRDefault="00D2122C"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vAlign w:val="center"/>
          </w:tcPr>
          <w:p w14:paraId="2826EB83" w14:textId="77777777" w:rsidR="00D2122C" w:rsidRPr="00B53F0B" w:rsidRDefault="00D2122C" w:rsidP="00372BB3">
            <w:pPr>
              <w:jc w:val="center"/>
              <w:rPr>
                <w:b/>
                <w:sz w:val="20"/>
                <w:szCs w:val="20"/>
                <w:lang w:eastAsia="ru-RU"/>
              </w:rPr>
            </w:pPr>
          </w:p>
        </w:tc>
      </w:tr>
      <w:tr w:rsidR="00D2122C" w:rsidRPr="00B53F0B" w14:paraId="0B5B9160" w14:textId="77777777" w:rsidTr="00D2122C">
        <w:trPr>
          <w:trHeight w:val="352"/>
        </w:trPr>
        <w:tc>
          <w:tcPr>
            <w:tcW w:w="3641" w:type="dxa"/>
          </w:tcPr>
          <w:p w14:paraId="5A5CD7A1" w14:textId="77777777" w:rsidR="00D2122C" w:rsidRPr="00B53F0B" w:rsidRDefault="00D2122C" w:rsidP="00372BB3">
            <w:pPr>
              <w:textAlignment w:val="baseline"/>
              <w:rPr>
                <w:sz w:val="20"/>
                <w:szCs w:val="20"/>
                <w:lang w:eastAsia="ru-RU"/>
              </w:rPr>
            </w:pPr>
            <w:r w:rsidRPr="00B53F0B">
              <w:rPr>
                <w:sz w:val="20"/>
                <w:szCs w:val="20"/>
                <w:lang w:eastAsia="ru-RU"/>
              </w:rPr>
              <w:t>Коммунальное обслуживание (3.1)</w:t>
            </w:r>
          </w:p>
        </w:tc>
        <w:tc>
          <w:tcPr>
            <w:tcW w:w="7284" w:type="dxa"/>
          </w:tcPr>
          <w:p w14:paraId="36C928A9" w14:textId="77777777" w:rsidR="00D2122C" w:rsidRPr="00B53F0B" w:rsidRDefault="00D2122C" w:rsidP="00372BB3">
            <w:pPr>
              <w:textAlignment w:val="baseline"/>
              <w:rPr>
                <w:sz w:val="20"/>
                <w:szCs w:val="20"/>
                <w:lang w:eastAsia="ru-RU"/>
              </w:rPr>
            </w:pPr>
            <w:r w:rsidRPr="00B53F0B">
              <w:rPr>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42" w:type="dxa"/>
            <w:vMerge w:val="restart"/>
          </w:tcPr>
          <w:p w14:paraId="5E29A7D2" w14:textId="77777777" w:rsidR="00D2122C" w:rsidRPr="00B53F0B" w:rsidRDefault="00D2122C" w:rsidP="00372BB3">
            <w:pPr>
              <w:jc w:val="both"/>
              <w:rPr>
                <w:sz w:val="20"/>
                <w:szCs w:val="20"/>
                <w:lang w:eastAsia="ru-RU"/>
              </w:rPr>
            </w:pPr>
            <w:r w:rsidRPr="00B53F0B">
              <w:rPr>
                <w:sz w:val="20"/>
                <w:szCs w:val="20"/>
                <w:lang w:eastAsia="ru-RU"/>
              </w:rPr>
              <w:t>Предельное количество этажей – до 2 надземных этажей.</w:t>
            </w:r>
          </w:p>
          <w:p w14:paraId="7F18079D" w14:textId="77777777" w:rsidR="00D2122C" w:rsidRPr="00B53F0B" w:rsidRDefault="00D2122C" w:rsidP="00372BB3">
            <w:pPr>
              <w:jc w:val="both"/>
              <w:rPr>
                <w:sz w:val="20"/>
                <w:szCs w:val="20"/>
                <w:lang w:eastAsia="ru-RU"/>
              </w:rPr>
            </w:pPr>
            <w:r w:rsidRPr="00B53F0B">
              <w:rPr>
                <w:sz w:val="20"/>
                <w:szCs w:val="20"/>
                <w:lang w:eastAsia="ru-RU"/>
              </w:rPr>
              <w:t>Минимальные отступы от границ земельного участка – 0,5 м.</w:t>
            </w:r>
          </w:p>
          <w:p w14:paraId="57E91A8E" w14:textId="77777777" w:rsidR="00D2122C" w:rsidRPr="00B53F0B" w:rsidRDefault="00D2122C" w:rsidP="00372BB3">
            <w:pPr>
              <w:jc w:val="both"/>
              <w:rPr>
                <w:sz w:val="20"/>
                <w:szCs w:val="20"/>
                <w:lang w:eastAsia="ru-RU"/>
              </w:rPr>
            </w:pPr>
            <w:r w:rsidRPr="00B53F0B">
              <w:rPr>
                <w:sz w:val="20"/>
                <w:szCs w:val="20"/>
                <w:lang w:eastAsia="ru-RU"/>
              </w:rPr>
              <w:lastRenderedPageBreak/>
              <w:t>Размеры земельных участков не подлежат установлению.</w:t>
            </w:r>
          </w:p>
          <w:p w14:paraId="24AC91A1" w14:textId="77777777" w:rsidR="00D2122C" w:rsidRPr="00B53F0B" w:rsidRDefault="00D2122C" w:rsidP="00372BB3">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r w:rsidR="00D2122C" w:rsidRPr="00B53F0B" w14:paraId="24E4372A" w14:textId="77777777" w:rsidTr="00D2122C">
        <w:trPr>
          <w:trHeight w:val="352"/>
        </w:trPr>
        <w:tc>
          <w:tcPr>
            <w:tcW w:w="3641" w:type="dxa"/>
          </w:tcPr>
          <w:p w14:paraId="52E4D914" w14:textId="77777777" w:rsidR="00D2122C" w:rsidRPr="00B53F0B" w:rsidRDefault="00D2122C" w:rsidP="00372BB3">
            <w:pPr>
              <w:textAlignment w:val="baseline"/>
              <w:rPr>
                <w:sz w:val="20"/>
                <w:szCs w:val="20"/>
                <w:lang w:eastAsia="ru-RU"/>
              </w:rPr>
            </w:pPr>
            <w:r w:rsidRPr="00B53F0B">
              <w:rPr>
                <w:sz w:val="20"/>
                <w:szCs w:val="20"/>
                <w:lang w:eastAsia="ru-RU"/>
              </w:rPr>
              <w:lastRenderedPageBreak/>
              <w:t>Предоставление коммунальных услуг (3.1.1)</w:t>
            </w:r>
          </w:p>
        </w:tc>
        <w:tc>
          <w:tcPr>
            <w:tcW w:w="7284" w:type="dxa"/>
          </w:tcPr>
          <w:p w14:paraId="3068BFDD" w14:textId="77777777" w:rsidR="00D2122C" w:rsidRPr="00B53F0B" w:rsidRDefault="00D2122C" w:rsidP="00372BB3">
            <w:pPr>
              <w:textAlignment w:val="baseline"/>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vMerge/>
          </w:tcPr>
          <w:p w14:paraId="3D9554D5" w14:textId="77777777" w:rsidR="00D2122C" w:rsidRPr="00B53F0B" w:rsidRDefault="00D2122C" w:rsidP="00372BB3">
            <w:pPr>
              <w:jc w:val="both"/>
              <w:rPr>
                <w:sz w:val="20"/>
                <w:szCs w:val="20"/>
                <w:lang w:eastAsia="ru-RU"/>
              </w:rPr>
            </w:pPr>
          </w:p>
        </w:tc>
      </w:tr>
      <w:tr w:rsidR="00D2122C" w:rsidRPr="00B53F0B" w14:paraId="5DBEDD7D" w14:textId="77777777" w:rsidTr="00D2122C">
        <w:trPr>
          <w:trHeight w:val="352"/>
        </w:trPr>
        <w:tc>
          <w:tcPr>
            <w:tcW w:w="3641" w:type="dxa"/>
          </w:tcPr>
          <w:p w14:paraId="6224FA2E" w14:textId="77777777" w:rsidR="00D2122C" w:rsidRPr="00B53F0B" w:rsidRDefault="00D2122C" w:rsidP="00372BB3">
            <w:pPr>
              <w:textAlignment w:val="baseline"/>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7284" w:type="dxa"/>
          </w:tcPr>
          <w:p w14:paraId="3F9EB231" w14:textId="77777777" w:rsidR="00D2122C" w:rsidRPr="00B53F0B" w:rsidRDefault="00D2122C" w:rsidP="00372BB3">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Borders>
              <w:bottom w:val="single" w:sz="4" w:space="0" w:color="auto"/>
            </w:tcBorders>
          </w:tcPr>
          <w:p w14:paraId="4626E8D4" w14:textId="77777777" w:rsidR="00D2122C" w:rsidRPr="00B53F0B" w:rsidRDefault="00D2122C" w:rsidP="00372BB3">
            <w:pPr>
              <w:jc w:val="both"/>
              <w:rPr>
                <w:sz w:val="20"/>
                <w:szCs w:val="20"/>
                <w:lang w:eastAsia="ru-RU"/>
              </w:rPr>
            </w:pPr>
          </w:p>
        </w:tc>
      </w:tr>
      <w:tr w:rsidR="00D2122C" w:rsidRPr="00B53F0B" w14:paraId="4DAF42FC" w14:textId="77777777" w:rsidTr="00D2122C">
        <w:trPr>
          <w:trHeight w:val="351"/>
        </w:trPr>
        <w:tc>
          <w:tcPr>
            <w:tcW w:w="3641" w:type="dxa"/>
          </w:tcPr>
          <w:p w14:paraId="7E43E165" w14:textId="77777777" w:rsidR="00D2122C" w:rsidRPr="00B53F0B" w:rsidRDefault="00D2122C" w:rsidP="00372BB3">
            <w:pPr>
              <w:textAlignment w:val="baseline"/>
              <w:rPr>
                <w:sz w:val="20"/>
                <w:szCs w:val="20"/>
                <w:lang w:eastAsia="ru-RU"/>
              </w:rPr>
            </w:pPr>
            <w:r w:rsidRPr="00B53F0B">
              <w:rPr>
                <w:sz w:val="20"/>
                <w:szCs w:val="20"/>
                <w:lang w:eastAsia="ru-RU"/>
              </w:rPr>
              <w:t>Служебные гаражи (4.9)</w:t>
            </w:r>
          </w:p>
        </w:tc>
        <w:tc>
          <w:tcPr>
            <w:tcW w:w="7284" w:type="dxa"/>
          </w:tcPr>
          <w:p w14:paraId="0D2AC97E" w14:textId="77777777" w:rsidR="00D2122C" w:rsidRPr="00B53F0B" w:rsidRDefault="00D2122C" w:rsidP="00372BB3">
            <w:pPr>
              <w:textAlignment w:val="baseline"/>
              <w:rPr>
                <w:sz w:val="20"/>
                <w:szCs w:val="20"/>
                <w:lang w:eastAsia="ru-RU"/>
              </w:rPr>
            </w:pPr>
            <w:r w:rsidRPr="00B53F0B">
              <w:rPr>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642" w:type="dxa"/>
            <w:tcBorders>
              <w:top w:val="single" w:sz="4" w:space="0" w:color="auto"/>
              <w:bottom w:val="single" w:sz="4" w:space="0" w:color="auto"/>
            </w:tcBorders>
          </w:tcPr>
          <w:p w14:paraId="3D80AC88" w14:textId="77777777" w:rsidR="00D2122C" w:rsidRPr="00B53F0B" w:rsidRDefault="00D2122C" w:rsidP="00372BB3">
            <w:pPr>
              <w:jc w:val="both"/>
              <w:rPr>
                <w:sz w:val="20"/>
                <w:szCs w:val="20"/>
                <w:lang w:eastAsia="ru-RU"/>
              </w:rPr>
            </w:pPr>
            <w:r w:rsidRPr="00B53F0B">
              <w:rPr>
                <w:sz w:val="20"/>
                <w:szCs w:val="20"/>
                <w:lang w:eastAsia="ru-RU"/>
              </w:rPr>
              <w:t>Предельное количество этажей – до 2 надземных этажей.</w:t>
            </w:r>
          </w:p>
          <w:p w14:paraId="0C67BB5F" w14:textId="77777777" w:rsidR="00D2122C" w:rsidRPr="00B53F0B" w:rsidRDefault="00D2122C" w:rsidP="00372BB3">
            <w:pPr>
              <w:jc w:val="both"/>
              <w:rPr>
                <w:sz w:val="20"/>
                <w:szCs w:val="20"/>
                <w:lang w:eastAsia="ru-RU"/>
              </w:rPr>
            </w:pPr>
            <w:r w:rsidRPr="00B53F0B">
              <w:rPr>
                <w:sz w:val="20"/>
                <w:szCs w:val="20"/>
                <w:lang w:eastAsia="ru-RU"/>
              </w:rPr>
              <w:t xml:space="preserve"> Минимальные отступы от границ земельного участка – не подлежат установлению.</w:t>
            </w:r>
          </w:p>
          <w:p w14:paraId="028BD673" w14:textId="77777777" w:rsidR="00D2122C" w:rsidRPr="00B53F0B" w:rsidRDefault="00D2122C" w:rsidP="00372BB3">
            <w:pPr>
              <w:jc w:val="both"/>
              <w:rPr>
                <w:sz w:val="20"/>
                <w:szCs w:val="20"/>
                <w:lang w:eastAsia="ru-RU"/>
              </w:rPr>
            </w:pPr>
            <w:r w:rsidRPr="00B53F0B">
              <w:rPr>
                <w:sz w:val="20"/>
                <w:szCs w:val="20"/>
                <w:lang w:eastAsia="ru-RU"/>
              </w:rPr>
              <w:t>Размеры земельных участков не подлежат установлению.</w:t>
            </w:r>
          </w:p>
          <w:p w14:paraId="49AEB053" w14:textId="77777777" w:rsidR="00D2122C" w:rsidRPr="00B53F0B" w:rsidRDefault="00D2122C" w:rsidP="00372BB3">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r w:rsidR="00D2122C" w:rsidRPr="00B53F0B" w14:paraId="2B60FB98" w14:textId="77777777" w:rsidTr="00D2122C">
        <w:trPr>
          <w:trHeight w:val="351"/>
        </w:trPr>
        <w:tc>
          <w:tcPr>
            <w:tcW w:w="3641" w:type="dxa"/>
          </w:tcPr>
          <w:p w14:paraId="57A99E6E" w14:textId="77777777" w:rsidR="00D2122C" w:rsidRPr="00B53F0B" w:rsidRDefault="00D2122C" w:rsidP="00372BB3">
            <w:pPr>
              <w:jc w:val="both"/>
              <w:rPr>
                <w:sz w:val="20"/>
                <w:szCs w:val="20"/>
                <w:lang w:eastAsia="ru-RU"/>
              </w:rPr>
            </w:pPr>
            <w:r w:rsidRPr="00B53F0B">
              <w:rPr>
                <w:sz w:val="20"/>
                <w:szCs w:val="20"/>
                <w:lang w:eastAsia="ru-RU"/>
              </w:rPr>
              <w:t>Земельные участки (территории) общего пользования (12.0)</w:t>
            </w:r>
          </w:p>
        </w:tc>
        <w:tc>
          <w:tcPr>
            <w:tcW w:w="7284" w:type="dxa"/>
          </w:tcPr>
          <w:p w14:paraId="212FB67B" w14:textId="77777777" w:rsidR="00D2122C" w:rsidRPr="00B53F0B" w:rsidRDefault="00D2122C" w:rsidP="00372BB3">
            <w:pPr>
              <w:jc w:val="both"/>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vMerge w:val="restart"/>
            <w:tcBorders>
              <w:top w:val="single" w:sz="4" w:space="0" w:color="auto"/>
            </w:tcBorders>
          </w:tcPr>
          <w:p w14:paraId="3E786254" w14:textId="77777777" w:rsidR="00D2122C" w:rsidRPr="00B53F0B" w:rsidRDefault="00D2122C" w:rsidP="00372BB3">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2122C" w:rsidRPr="00B53F0B" w14:paraId="7CD2A44C" w14:textId="77777777" w:rsidTr="00D2122C">
        <w:trPr>
          <w:trHeight w:val="351"/>
        </w:trPr>
        <w:tc>
          <w:tcPr>
            <w:tcW w:w="3641" w:type="dxa"/>
          </w:tcPr>
          <w:p w14:paraId="42A0D035" w14:textId="77777777" w:rsidR="00D2122C" w:rsidRPr="00B53F0B" w:rsidRDefault="00D2122C" w:rsidP="00372BB3">
            <w:pPr>
              <w:jc w:val="both"/>
              <w:rPr>
                <w:sz w:val="20"/>
                <w:szCs w:val="20"/>
                <w:lang w:eastAsia="ru-RU"/>
              </w:rPr>
            </w:pPr>
            <w:r w:rsidRPr="00B53F0B">
              <w:rPr>
                <w:sz w:val="20"/>
                <w:szCs w:val="20"/>
                <w:lang w:eastAsia="ru-RU"/>
              </w:rPr>
              <w:t>Улично-дорожная сеть (12.0.1)</w:t>
            </w:r>
          </w:p>
        </w:tc>
        <w:tc>
          <w:tcPr>
            <w:tcW w:w="7284" w:type="dxa"/>
          </w:tcPr>
          <w:p w14:paraId="2E6060DD" w14:textId="77777777" w:rsidR="00D2122C" w:rsidRPr="00B53F0B" w:rsidRDefault="00D2122C" w:rsidP="00372BB3">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Pr>
          <w:p w14:paraId="4270CF6F" w14:textId="77777777" w:rsidR="00D2122C" w:rsidRPr="00B53F0B" w:rsidRDefault="00D2122C" w:rsidP="00372BB3">
            <w:pPr>
              <w:jc w:val="both"/>
              <w:rPr>
                <w:sz w:val="20"/>
                <w:szCs w:val="20"/>
                <w:lang w:eastAsia="ru-RU"/>
              </w:rPr>
            </w:pPr>
          </w:p>
        </w:tc>
      </w:tr>
      <w:tr w:rsidR="00D2122C" w:rsidRPr="00B53F0B" w14:paraId="643BA35F" w14:textId="77777777" w:rsidTr="00D2122C">
        <w:trPr>
          <w:trHeight w:val="351"/>
        </w:trPr>
        <w:tc>
          <w:tcPr>
            <w:tcW w:w="3641" w:type="dxa"/>
          </w:tcPr>
          <w:p w14:paraId="37F5E2AF" w14:textId="77777777" w:rsidR="00D2122C" w:rsidRPr="00B53F0B" w:rsidRDefault="00D2122C" w:rsidP="00372BB3">
            <w:pPr>
              <w:jc w:val="both"/>
              <w:rPr>
                <w:sz w:val="20"/>
                <w:szCs w:val="20"/>
                <w:lang w:eastAsia="ru-RU"/>
              </w:rPr>
            </w:pPr>
            <w:r w:rsidRPr="00B53F0B">
              <w:rPr>
                <w:sz w:val="20"/>
                <w:szCs w:val="20"/>
                <w:lang w:eastAsia="ru-RU"/>
              </w:rPr>
              <w:t>Благоустройство территории (12.0.2)</w:t>
            </w:r>
          </w:p>
        </w:tc>
        <w:tc>
          <w:tcPr>
            <w:tcW w:w="7284" w:type="dxa"/>
          </w:tcPr>
          <w:p w14:paraId="6F061CC7" w14:textId="77777777" w:rsidR="00D2122C" w:rsidRPr="00B53F0B" w:rsidRDefault="00D2122C" w:rsidP="00372BB3">
            <w:pPr>
              <w:jc w:val="both"/>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Merge/>
          </w:tcPr>
          <w:p w14:paraId="588AE9E4" w14:textId="77777777" w:rsidR="00D2122C" w:rsidRPr="00B53F0B" w:rsidRDefault="00D2122C" w:rsidP="00372BB3">
            <w:pPr>
              <w:jc w:val="both"/>
              <w:rPr>
                <w:sz w:val="20"/>
                <w:szCs w:val="20"/>
                <w:lang w:eastAsia="ru-RU"/>
              </w:rPr>
            </w:pPr>
          </w:p>
        </w:tc>
      </w:tr>
    </w:tbl>
    <w:p w14:paraId="5EF761A8" w14:textId="77777777" w:rsidR="00715884" w:rsidRPr="00B53F0B" w:rsidRDefault="00715884" w:rsidP="00746BDC">
      <w:pPr>
        <w:keepNext/>
        <w:spacing w:before="240" w:after="240"/>
        <w:jc w:val="both"/>
        <w:outlineLvl w:val="0"/>
        <w:rPr>
          <w:rFonts w:cs="Arial"/>
          <w:b/>
          <w:bCs/>
          <w:i/>
          <w:iCs/>
          <w:sz w:val="28"/>
          <w:szCs w:val="28"/>
        </w:rPr>
      </w:pPr>
    </w:p>
    <w:p w14:paraId="536A4452" w14:textId="77777777" w:rsidR="00B33AA1" w:rsidRPr="00B53F0B" w:rsidRDefault="00B33AA1" w:rsidP="006D04C9">
      <w:pPr>
        <w:keepNext/>
        <w:spacing w:before="240" w:after="240"/>
        <w:jc w:val="both"/>
        <w:outlineLvl w:val="0"/>
        <w:rPr>
          <w:rFonts w:cs="Arial"/>
          <w:b/>
          <w:bCs/>
          <w:i/>
          <w:iCs/>
          <w:sz w:val="28"/>
          <w:szCs w:val="28"/>
        </w:rPr>
      </w:pPr>
      <w:bookmarkStart w:id="119" w:name="_Toc22547273"/>
      <w:bookmarkStart w:id="120" w:name="_Toc244406059"/>
      <w:r w:rsidRPr="00B53F0B">
        <w:rPr>
          <w:rFonts w:cs="Arial"/>
          <w:b/>
          <w:bCs/>
          <w:i/>
          <w:iCs/>
          <w:sz w:val="28"/>
          <w:szCs w:val="28"/>
        </w:rPr>
        <w:t xml:space="preserve">Статья </w:t>
      </w:r>
      <w:r w:rsidR="005F40AA" w:rsidRPr="00B53F0B">
        <w:rPr>
          <w:rFonts w:cs="Arial"/>
          <w:b/>
          <w:bCs/>
          <w:i/>
          <w:iCs/>
          <w:sz w:val="28"/>
          <w:szCs w:val="28"/>
        </w:rPr>
        <w:t>3</w:t>
      </w:r>
      <w:r w:rsidR="009F1BF9" w:rsidRPr="00B53F0B">
        <w:rPr>
          <w:rFonts w:cs="Arial"/>
          <w:b/>
          <w:bCs/>
          <w:i/>
          <w:iCs/>
          <w:sz w:val="28"/>
          <w:szCs w:val="28"/>
        </w:rPr>
        <w:t>4</w:t>
      </w:r>
      <w:r w:rsidRPr="00B53F0B">
        <w:rPr>
          <w:rFonts w:cs="Arial"/>
          <w:b/>
          <w:bCs/>
          <w:i/>
          <w:iCs/>
          <w:sz w:val="28"/>
          <w:szCs w:val="28"/>
        </w:rPr>
        <w:t>. «</w:t>
      </w:r>
      <w:r w:rsidR="00715884" w:rsidRPr="00B53F0B">
        <w:rPr>
          <w:rFonts w:cs="Arial"/>
          <w:b/>
          <w:bCs/>
          <w:i/>
          <w:iCs/>
          <w:sz w:val="28"/>
          <w:szCs w:val="28"/>
        </w:rPr>
        <w:t>Р-5</w:t>
      </w:r>
      <w:r w:rsidRPr="00B53F0B">
        <w:rPr>
          <w:rFonts w:cs="Arial"/>
          <w:b/>
          <w:bCs/>
          <w:i/>
          <w:iCs/>
          <w:sz w:val="28"/>
          <w:szCs w:val="28"/>
        </w:rPr>
        <w:t xml:space="preserve">». </w:t>
      </w:r>
      <w:r w:rsidR="00715884" w:rsidRPr="00B53F0B">
        <w:rPr>
          <w:rFonts w:cs="Arial"/>
          <w:b/>
          <w:bCs/>
          <w:i/>
          <w:iCs/>
          <w:sz w:val="28"/>
          <w:szCs w:val="28"/>
        </w:rPr>
        <w:t xml:space="preserve">Зона </w:t>
      </w:r>
      <w:bookmarkEnd w:id="119"/>
      <w:r w:rsidR="009F1BF9" w:rsidRPr="00B53F0B">
        <w:rPr>
          <w:rFonts w:cs="Arial"/>
          <w:b/>
          <w:bCs/>
          <w:i/>
          <w:iCs/>
          <w:sz w:val="28"/>
          <w:szCs w:val="28"/>
        </w:rPr>
        <w:t>лесопарков</w:t>
      </w:r>
    </w:p>
    <w:p w14:paraId="2ECBD2E9" w14:textId="77777777" w:rsidR="00715884" w:rsidRPr="00B53F0B" w:rsidRDefault="00715884" w:rsidP="00715884">
      <w:r w:rsidRPr="00B53F0B">
        <w:t>1. Основные виды и параметры разрешенного использования земельных участков и объектов капитального строительства</w:t>
      </w:r>
    </w:p>
    <w:p w14:paraId="5C66F54E" w14:textId="77777777" w:rsidR="00715884" w:rsidRPr="00B53F0B" w:rsidRDefault="00715884" w:rsidP="00715884"/>
    <w:tbl>
      <w:tblPr>
        <w:tblW w:w="14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7240"/>
        <w:gridCol w:w="3642"/>
      </w:tblGrid>
      <w:tr w:rsidR="00D2122C" w:rsidRPr="00B53F0B" w14:paraId="138C1FF8" w14:textId="77777777" w:rsidTr="00703618">
        <w:trPr>
          <w:trHeight w:val="375"/>
        </w:trPr>
        <w:tc>
          <w:tcPr>
            <w:tcW w:w="10881" w:type="dxa"/>
            <w:gridSpan w:val="2"/>
            <w:vAlign w:val="center"/>
          </w:tcPr>
          <w:p w14:paraId="74DDA82B" w14:textId="77777777" w:rsidR="00D2122C" w:rsidRPr="00B53F0B" w:rsidRDefault="00D2122C" w:rsidP="00372BB3">
            <w:pPr>
              <w:jc w:val="center"/>
              <w:rPr>
                <w:b/>
                <w:sz w:val="20"/>
                <w:szCs w:val="20"/>
                <w:lang w:eastAsia="ru-RU"/>
              </w:rPr>
            </w:pPr>
            <w:r w:rsidRPr="00B53F0B">
              <w:rPr>
                <w:b/>
                <w:sz w:val="20"/>
                <w:szCs w:val="20"/>
                <w:lang w:eastAsia="ru-RU"/>
              </w:rPr>
              <w:t>ВИДЫ ИСПОЛЬЗОВАНИЯ</w:t>
            </w:r>
          </w:p>
        </w:tc>
        <w:tc>
          <w:tcPr>
            <w:tcW w:w="3642" w:type="dxa"/>
            <w:vMerge w:val="restart"/>
            <w:vAlign w:val="center"/>
          </w:tcPr>
          <w:p w14:paraId="76897CF8" w14:textId="77777777" w:rsidR="00D2122C" w:rsidRPr="00B53F0B" w:rsidRDefault="00D2122C" w:rsidP="00372BB3">
            <w:pPr>
              <w:jc w:val="center"/>
              <w:rPr>
                <w:b/>
                <w:sz w:val="20"/>
                <w:szCs w:val="20"/>
                <w:lang w:eastAsia="ru-RU"/>
              </w:rPr>
            </w:pPr>
            <w:r w:rsidRPr="00B53F0B">
              <w:rPr>
                <w:b/>
                <w:sz w:val="20"/>
                <w:szCs w:val="20"/>
                <w:lang w:eastAsia="ru-RU"/>
              </w:rPr>
              <w:t>ПАРАМЕТРЫ РАЗРЕШЕННОГО ИСПОЛЬЗОВАНИЯ</w:t>
            </w:r>
          </w:p>
        </w:tc>
      </w:tr>
      <w:tr w:rsidR="00D2122C" w:rsidRPr="00B53F0B" w14:paraId="5B36E9FD" w14:textId="77777777" w:rsidTr="00703618">
        <w:trPr>
          <w:trHeight w:val="165"/>
        </w:trPr>
        <w:tc>
          <w:tcPr>
            <w:tcW w:w="3641" w:type="dxa"/>
            <w:vAlign w:val="center"/>
          </w:tcPr>
          <w:p w14:paraId="01B339E6" w14:textId="77777777" w:rsidR="00D2122C" w:rsidRPr="00B53F0B" w:rsidRDefault="00D2122C" w:rsidP="00372BB3">
            <w:pPr>
              <w:jc w:val="center"/>
              <w:rPr>
                <w:b/>
                <w:sz w:val="20"/>
                <w:szCs w:val="20"/>
                <w:lang w:eastAsia="ru-RU"/>
              </w:rPr>
            </w:pPr>
            <w:r w:rsidRPr="00B53F0B">
              <w:rPr>
                <w:b/>
                <w:sz w:val="20"/>
                <w:szCs w:val="20"/>
                <w:lang w:eastAsia="ru-RU"/>
              </w:rPr>
              <w:t>Наименование вида использования</w:t>
            </w:r>
          </w:p>
        </w:tc>
        <w:tc>
          <w:tcPr>
            <w:tcW w:w="7240" w:type="dxa"/>
            <w:vAlign w:val="center"/>
          </w:tcPr>
          <w:p w14:paraId="53C0E6FF" w14:textId="77777777" w:rsidR="00D2122C" w:rsidRPr="00B53F0B" w:rsidRDefault="00D2122C"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vAlign w:val="center"/>
          </w:tcPr>
          <w:p w14:paraId="2A6AB88E" w14:textId="77777777" w:rsidR="00D2122C" w:rsidRPr="00B53F0B" w:rsidRDefault="00D2122C" w:rsidP="00372BB3">
            <w:pPr>
              <w:jc w:val="center"/>
              <w:rPr>
                <w:b/>
                <w:sz w:val="20"/>
                <w:szCs w:val="20"/>
                <w:lang w:eastAsia="ru-RU"/>
              </w:rPr>
            </w:pPr>
          </w:p>
        </w:tc>
      </w:tr>
      <w:tr w:rsidR="00D2122C" w:rsidRPr="00B53F0B" w14:paraId="7D437DAB" w14:textId="77777777" w:rsidTr="00703618">
        <w:tc>
          <w:tcPr>
            <w:tcW w:w="3641" w:type="dxa"/>
          </w:tcPr>
          <w:p w14:paraId="64BB76E9" w14:textId="77777777" w:rsidR="00D2122C" w:rsidRPr="00B53F0B" w:rsidRDefault="00D2122C" w:rsidP="00F942D4">
            <w:pPr>
              <w:textAlignment w:val="baseline"/>
              <w:rPr>
                <w:sz w:val="20"/>
                <w:szCs w:val="20"/>
                <w:lang w:eastAsia="ru-RU"/>
              </w:rPr>
            </w:pPr>
            <w:r w:rsidRPr="00B53F0B">
              <w:rPr>
                <w:sz w:val="20"/>
                <w:szCs w:val="20"/>
                <w:lang w:eastAsia="ru-RU"/>
              </w:rPr>
              <w:t>Охрана природных территорий (9.1)</w:t>
            </w:r>
          </w:p>
        </w:tc>
        <w:tc>
          <w:tcPr>
            <w:tcW w:w="7240" w:type="dxa"/>
          </w:tcPr>
          <w:p w14:paraId="06CDA6FC" w14:textId="77777777" w:rsidR="00D2122C" w:rsidRPr="00B53F0B" w:rsidRDefault="00D2122C" w:rsidP="00F942D4">
            <w:pPr>
              <w:textAlignment w:val="baseline"/>
              <w:rPr>
                <w:sz w:val="20"/>
                <w:szCs w:val="20"/>
                <w:lang w:eastAsia="ru-RU"/>
              </w:rPr>
            </w:pPr>
            <w:r w:rsidRPr="00B53F0B">
              <w:rPr>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642" w:type="dxa"/>
          </w:tcPr>
          <w:p w14:paraId="1A8BB8F6" w14:textId="77777777" w:rsidR="00D2122C" w:rsidRPr="00B53F0B" w:rsidRDefault="00D2122C" w:rsidP="00F942D4">
            <w:pPr>
              <w:jc w:val="both"/>
              <w:rPr>
                <w:sz w:val="20"/>
                <w:szCs w:val="20"/>
                <w:lang w:eastAsia="ru-RU"/>
              </w:rPr>
            </w:pPr>
            <w:r w:rsidRPr="00B53F0B">
              <w:rPr>
                <w:sz w:val="20"/>
                <w:szCs w:val="20"/>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2122C" w:rsidRPr="00B53F0B" w14:paraId="7D35AF9E" w14:textId="77777777" w:rsidTr="00703618">
        <w:tc>
          <w:tcPr>
            <w:tcW w:w="3641" w:type="dxa"/>
          </w:tcPr>
          <w:p w14:paraId="21391431" w14:textId="77777777" w:rsidR="00D2122C" w:rsidRPr="00B53F0B" w:rsidRDefault="00D2122C" w:rsidP="00F942D4">
            <w:pPr>
              <w:textAlignment w:val="baseline"/>
              <w:rPr>
                <w:sz w:val="20"/>
                <w:szCs w:val="20"/>
                <w:lang w:eastAsia="ru-RU"/>
              </w:rPr>
            </w:pPr>
            <w:r w:rsidRPr="00B53F0B">
              <w:rPr>
                <w:sz w:val="20"/>
                <w:szCs w:val="20"/>
                <w:lang w:eastAsia="ru-RU"/>
              </w:rPr>
              <w:t>Резервные леса (10.4)</w:t>
            </w:r>
          </w:p>
        </w:tc>
        <w:tc>
          <w:tcPr>
            <w:tcW w:w="7240" w:type="dxa"/>
          </w:tcPr>
          <w:p w14:paraId="25C85413" w14:textId="77777777" w:rsidR="00D2122C" w:rsidRPr="00B53F0B" w:rsidRDefault="00D2122C" w:rsidP="00F942D4">
            <w:pPr>
              <w:textAlignment w:val="baseline"/>
              <w:rPr>
                <w:sz w:val="20"/>
                <w:szCs w:val="20"/>
                <w:lang w:eastAsia="ru-RU"/>
              </w:rPr>
            </w:pPr>
            <w:r w:rsidRPr="00B53F0B">
              <w:rPr>
                <w:sz w:val="20"/>
                <w:szCs w:val="20"/>
                <w:lang w:eastAsia="ru-RU"/>
              </w:rPr>
              <w:t>Деятельность, связанная с охраной лесов</w:t>
            </w:r>
          </w:p>
        </w:tc>
        <w:tc>
          <w:tcPr>
            <w:tcW w:w="3642" w:type="dxa"/>
          </w:tcPr>
          <w:p w14:paraId="114E2031" w14:textId="77777777" w:rsidR="00D2122C" w:rsidRPr="00B53F0B" w:rsidRDefault="00D2122C" w:rsidP="00F942D4">
            <w:pPr>
              <w:jc w:val="both"/>
              <w:rPr>
                <w:sz w:val="20"/>
                <w:szCs w:val="20"/>
                <w:lang w:eastAsia="ru-RU"/>
              </w:rPr>
            </w:pPr>
            <w:r w:rsidRPr="00B53F0B">
              <w:rPr>
                <w:sz w:val="20"/>
                <w:szCs w:val="20"/>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0F9F4CF8" w14:textId="77777777" w:rsidR="00715884" w:rsidRPr="00B53F0B" w:rsidRDefault="00715884" w:rsidP="00715884"/>
    <w:p w14:paraId="6D587047" w14:textId="77777777" w:rsidR="00715884" w:rsidRPr="00B53F0B" w:rsidRDefault="00715884" w:rsidP="00715884">
      <w:r w:rsidRPr="00B53F0B">
        <w:t>2. Условно разрешенные виды и параметры использования земельных участков и объектов капитального строительства: не устанавливаются</w:t>
      </w:r>
    </w:p>
    <w:p w14:paraId="74D837BF" w14:textId="77777777" w:rsidR="00715884" w:rsidRPr="00B53F0B" w:rsidRDefault="00715884" w:rsidP="00715884"/>
    <w:p w14:paraId="25DF8037" w14:textId="77777777" w:rsidR="00715884" w:rsidRPr="00B53F0B" w:rsidRDefault="00715884" w:rsidP="00715884"/>
    <w:p w14:paraId="0A469221" w14:textId="77777777" w:rsidR="00715884" w:rsidRPr="00B53F0B" w:rsidRDefault="00715884" w:rsidP="00715884">
      <w:r w:rsidRPr="00B53F0B">
        <w:t>3. Вспомогательные виды и параметры разрешенного использования земельных участков и объектов капитального строительства: не устанавливаются</w:t>
      </w:r>
    </w:p>
    <w:p w14:paraId="5060AECA" w14:textId="77777777" w:rsidR="00715884" w:rsidRPr="00B53F0B" w:rsidRDefault="00715884" w:rsidP="006D04C9">
      <w:pPr>
        <w:keepNext/>
        <w:spacing w:before="240" w:after="240"/>
        <w:jc w:val="both"/>
        <w:outlineLvl w:val="0"/>
        <w:rPr>
          <w:rFonts w:cs="Arial"/>
          <w:b/>
          <w:bCs/>
          <w:i/>
          <w:iCs/>
          <w:sz w:val="28"/>
          <w:szCs w:val="28"/>
        </w:rPr>
      </w:pPr>
    </w:p>
    <w:p w14:paraId="281E5B11" w14:textId="77777777" w:rsidR="00B33AA1" w:rsidRPr="00B53F0B" w:rsidRDefault="00D2122C" w:rsidP="00A246D7">
      <w:pPr>
        <w:keepNext/>
        <w:spacing w:before="240" w:after="240"/>
        <w:jc w:val="both"/>
        <w:outlineLvl w:val="0"/>
        <w:rPr>
          <w:rFonts w:cs="Arial"/>
          <w:b/>
          <w:bCs/>
          <w:i/>
          <w:iCs/>
          <w:sz w:val="28"/>
          <w:szCs w:val="28"/>
        </w:rPr>
      </w:pPr>
      <w:bookmarkStart w:id="121" w:name="_Toc244406065"/>
      <w:bookmarkEnd w:id="120"/>
      <w:r w:rsidRPr="00B53F0B">
        <w:rPr>
          <w:rFonts w:cs="Arial"/>
          <w:b/>
          <w:bCs/>
          <w:i/>
          <w:iCs/>
          <w:sz w:val="28"/>
          <w:szCs w:val="28"/>
        </w:rPr>
        <w:br w:type="page"/>
      </w:r>
      <w:bookmarkStart w:id="122" w:name="_Toc22547274"/>
      <w:r w:rsidR="00B33AA1" w:rsidRPr="00B53F0B">
        <w:rPr>
          <w:rFonts w:cs="Arial"/>
          <w:b/>
          <w:bCs/>
          <w:i/>
          <w:iCs/>
          <w:sz w:val="28"/>
          <w:szCs w:val="28"/>
        </w:rPr>
        <w:lastRenderedPageBreak/>
        <w:t xml:space="preserve">Статья </w:t>
      </w:r>
      <w:r w:rsidR="005F40AA" w:rsidRPr="00B53F0B">
        <w:rPr>
          <w:rFonts w:cs="Arial"/>
          <w:b/>
          <w:bCs/>
          <w:i/>
          <w:iCs/>
          <w:sz w:val="28"/>
          <w:szCs w:val="28"/>
        </w:rPr>
        <w:t>3</w:t>
      </w:r>
      <w:r w:rsidR="009F1BF9" w:rsidRPr="00B53F0B">
        <w:rPr>
          <w:rFonts w:cs="Arial"/>
          <w:b/>
          <w:bCs/>
          <w:i/>
          <w:iCs/>
          <w:sz w:val="28"/>
          <w:szCs w:val="28"/>
        </w:rPr>
        <w:t>5</w:t>
      </w:r>
      <w:r w:rsidR="00B33AA1" w:rsidRPr="00B53F0B">
        <w:rPr>
          <w:rFonts w:cs="Arial"/>
          <w:b/>
          <w:bCs/>
          <w:i/>
          <w:iCs/>
          <w:sz w:val="28"/>
          <w:szCs w:val="28"/>
        </w:rPr>
        <w:t>. «</w:t>
      </w:r>
      <w:r w:rsidR="00715884" w:rsidRPr="00B53F0B">
        <w:rPr>
          <w:rFonts w:cs="Arial"/>
          <w:b/>
          <w:bCs/>
          <w:i/>
          <w:iCs/>
          <w:sz w:val="28"/>
          <w:szCs w:val="28"/>
        </w:rPr>
        <w:t>Сп2-2</w:t>
      </w:r>
      <w:r w:rsidR="00B33AA1" w:rsidRPr="00B53F0B">
        <w:rPr>
          <w:rFonts w:cs="Arial"/>
          <w:b/>
          <w:bCs/>
          <w:i/>
          <w:iCs/>
          <w:sz w:val="28"/>
          <w:szCs w:val="28"/>
        </w:rPr>
        <w:t xml:space="preserve">». Зона </w:t>
      </w:r>
      <w:r w:rsidR="00F942D4" w:rsidRPr="00B53F0B">
        <w:rPr>
          <w:rFonts w:cs="Arial"/>
          <w:b/>
          <w:bCs/>
          <w:i/>
          <w:iCs/>
          <w:sz w:val="28"/>
          <w:szCs w:val="28"/>
        </w:rPr>
        <w:t>режимных территорий</w:t>
      </w:r>
      <w:bookmarkEnd w:id="122"/>
    </w:p>
    <w:p w14:paraId="2F98734B" w14:textId="77777777" w:rsidR="00715884" w:rsidRPr="00B53F0B" w:rsidRDefault="00715884" w:rsidP="00715884">
      <w:r w:rsidRPr="00B53F0B">
        <w:t>1. Основные виды и параметры разрешенного использования земельных участков и объектов капитального строительства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3642"/>
        <w:gridCol w:w="7284"/>
      </w:tblGrid>
      <w:tr w:rsidR="00D2122C" w:rsidRPr="00B53F0B" w14:paraId="36037004" w14:textId="77777777" w:rsidTr="00703618">
        <w:trPr>
          <w:trHeight w:val="330"/>
        </w:trPr>
        <w:tc>
          <w:tcPr>
            <w:tcW w:w="7283" w:type="dxa"/>
            <w:gridSpan w:val="2"/>
            <w:vAlign w:val="center"/>
          </w:tcPr>
          <w:p w14:paraId="068BCF1A" w14:textId="77777777" w:rsidR="00D2122C" w:rsidRPr="00B53F0B" w:rsidRDefault="00D2122C" w:rsidP="00372BB3">
            <w:pPr>
              <w:jc w:val="center"/>
              <w:rPr>
                <w:b/>
                <w:sz w:val="20"/>
                <w:szCs w:val="20"/>
                <w:lang w:eastAsia="ru-RU"/>
              </w:rPr>
            </w:pPr>
            <w:r w:rsidRPr="00B53F0B">
              <w:rPr>
                <w:b/>
                <w:sz w:val="20"/>
                <w:szCs w:val="20"/>
                <w:lang w:eastAsia="ru-RU"/>
              </w:rPr>
              <w:t>ВИДЫ ИСПОЛЬЗОВАНИЯ</w:t>
            </w:r>
          </w:p>
        </w:tc>
        <w:tc>
          <w:tcPr>
            <w:tcW w:w="7284" w:type="dxa"/>
            <w:vMerge w:val="restart"/>
            <w:vAlign w:val="center"/>
          </w:tcPr>
          <w:p w14:paraId="3C94DD88" w14:textId="77777777" w:rsidR="00D2122C" w:rsidRPr="00B53F0B" w:rsidRDefault="00D2122C" w:rsidP="00372BB3">
            <w:pPr>
              <w:jc w:val="center"/>
              <w:rPr>
                <w:b/>
                <w:sz w:val="20"/>
                <w:szCs w:val="20"/>
                <w:lang w:eastAsia="ru-RU"/>
              </w:rPr>
            </w:pPr>
            <w:r w:rsidRPr="00B53F0B">
              <w:rPr>
                <w:b/>
                <w:sz w:val="20"/>
                <w:szCs w:val="20"/>
                <w:lang w:eastAsia="ru-RU"/>
              </w:rPr>
              <w:t>ПАРАМЕТРЫ РАЗРЕШЕННОГО ИСПОЛЬЗОВАНИЯ</w:t>
            </w:r>
          </w:p>
        </w:tc>
      </w:tr>
      <w:tr w:rsidR="00D2122C" w:rsidRPr="00B53F0B" w14:paraId="352579A7" w14:textId="77777777" w:rsidTr="00703618">
        <w:trPr>
          <w:trHeight w:val="225"/>
        </w:trPr>
        <w:tc>
          <w:tcPr>
            <w:tcW w:w="3641" w:type="dxa"/>
            <w:vAlign w:val="center"/>
          </w:tcPr>
          <w:p w14:paraId="3CED197A" w14:textId="77777777" w:rsidR="00D2122C" w:rsidRPr="00B53F0B" w:rsidRDefault="00D2122C" w:rsidP="00372BB3">
            <w:pPr>
              <w:jc w:val="center"/>
              <w:rPr>
                <w:b/>
                <w:sz w:val="20"/>
                <w:szCs w:val="20"/>
                <w:lang w:eastAsia="ru-RU"/>
              </w:rPr>
            </w:pPr>
            <w:r w:rsidRPr="00B53F0B">
              <w:rPr>
                <w:b/>
                <w:sz w:val="20"/>
                <w:szCs w:val="20"/>
                <w:lang w:eastAsia="ru-RU"/>
              </w:rPr>
              <w:t>Наименование вида использования</w:t>
            </w:r>
          </w:p>
        </w:tc>
        <w:tc>
          <w:tcPr>
            <w:tcW w:w="3642" w:type="dxa"/>
            <w:vAlign w:val="center"/>
          </w:tcPr>
          <w:p w14:paraId="6EF736DB" w14:textId="77777777" w:rsidR="00D2122C" w:rsidRPr="00B53F0B" w:rsidRDefault="00D2122C" w:rsidP="00372BB3">
            <w:pPr>
              <w:jc w:val="center"/>
              <w:rPr>
                <w:b/>
                <w:sz w:val="20"/>
                <w:szCs w:val="20"/>
                <w:lang w:eastAsia="ru-RU"/>
              </w:rPr>
            </w:pPr>
            <w:r w:rsidRPr="00B53F0B">
              <w:rPr>
                <w:b/>
                <w:sz w:val="20"/>
                <w:szCs w:val="20"/>
                <w:lang w:eastAsia="ru-RU"/>
              </w:rPr>
              <w:t>Описание вида использования</w:t>
            </w:r>
          </w:p>
        </w:tc>
        <w:tc>
          <w:tcPr>
            <w:tcW w:w="7284" w:type="dxa"/>
            <w:vMerge/>
            <w:vAlign w:val="center"/>
          </w:tcPr>
          <w:p w14:paraId="1D007216" w14:textId="77777777" w:rsidR="00D2122C" w:rsidRPr="00B53F0B" w:rsidRDefault="00D2122C" w:rsidP="00372BB3">
            <w:pPr>
              <w:jc w:val="center"/>
              <w:rPr>
                <w:b/>
                <w:sz w:val="20"/>
                <w:szCs w:val="20"/>
                <w:lang w:eastAsia="ru-RU"/>
              </w:rPr>
            </w:pPr>
          </w:p>
        </w:tc>
      </w:tr>
      <w:tr w:rsidR="0004755D" w:rsidRPr="00B53F0B" w14:paraId="71BB3B61" w14:textId="77777777" w:rsidTr="00703618">
        <w:tc>
          <w:tcPr>
            <w:tcW w:w="3641" w:type="dxa"/>
          </w:tcPr>
          <w:p w14:paraId="79B8D654" w14:textId="77777777" w:rsidR="0004755D" w:rsidRPr="00B53F0B" w:rsidRDefault="0004755D" w:rsidP="0004755D">
            <w:pPr>
              <w:textAlignment w:val="baseline"/>
              <w:rPr>
                <w:sz w:val="20"/>
                <w:szCs w:val="20"/>
                <w:lang w:eastAsia="ru-RU"/>
              </w:rPr>
            </w:pPr>
            <w:r w:rsidRPr="00B53F0B">
              <w:rPr>
                <w:sz w:val="20"/>
                <w:szCs w:val="20"/>
                <w:lang w:eastAsia="ru-RU"/>
              </w:rPr>
              <w:t>Обеспечение вооруженных сил (8.1)</w:t>
            </w:r>
          </w:p>
        </w:tc>
        <w:tc>
          <w:tcPr>
            <w:tcW w:w="3642" w:type="dxa"/>
          </w:tcPr>
          <w:p w14:paraId="43034C7A" w14:textId="77777777" w:rsidR="0004755D" w:rsidRPr="00B53F0B" w:rsidRDefault="0004755D" w:rsidP="0004755D">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7099B6D0" w14:textId="77777777" w:rsidR="0004755D" w:rsidRPr="00B53F0B" w:rsidRDefault="0004755D" w:rsidP="0004755D">
            <w:pPr>
              <w:textAlignment w:val="baseline"/>
              <w:rPr>
                <w:sz w:val="20"/>
                <w:szCs w:val="20"/>
                <w:lang w:eastAsia="ru-RU"/>
              </w:rPr>
            </w:pPr>
            <w:r w:rsidRPr="00B53F0B">
              <w:rPr>
                <w:sz w:val="20"/>
                <w:szCs w:val="20"/>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5407493D" w14:textId="77777777" w:rsidR="0004755D" w:rsidRPr="00B53F0B" w:rsidRDefault="0004755D" w:rsidP="0004755D">
            <w:pPr>
              <w:textAlignment w:val="baseline"/>
              <w:rPr>
                <w:sz w:val="20"/>
                <w:szCs w:val="20"/>
                <w:lang w:eastAsia="ru-RU"/>
              </w:rPr>
            </w:pPr>
            <w:r w:rsidRPr="00B53F0B">
              <w:rPr>
                <w:sz w:val="20"/>
                <w:szCs w:val="20"/>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369196C8" w14:textId="77777777" w:rsidR="0004755D" w:rsidRPr="00B53F0B" w:rsidRDefault="0004755D" w:rsidP="0004755D">
            <w:pPr>
              <w:textAlignment w:val="baseline"/>
              <w:rPr>
                <w:sz w:val="20"/>
                <w:szCs w:val="20"/>
                <w:lang w:eastAsia="ru-RU"/>
              </w:rPr>
            </w:pPr>
            <w:r w:rsidRPr="00B53F0B">
              <w:rPr>
                <w:sz w:val="20"/>
                <w:szCs w:val="20"/>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7284" w:type="dxa"/>
          </w:tcPr>
          <w:p w14:paraId="0A524689" w14:textId="77777777" w:rsidR="0004755D" w:rsidRPr="00B53F0B" w:rsidRDefault="0004755D" w:rsidP="0004755D">
            <w:pPr>
              <w:jc w:val="both"/>
              <w:rPr>
                <w:sz w:val="20"/>
                <w:szCs w:val="20"/>
                <w:lang w:eastAsia="ru-RU"/>
              </w:rPr>
            </w:pPr>
            <w:r w:rsidRPr="00B53F0B">
              <w:rPr>
                <w:sz w:val="20"/>
                <w:szCs w:val="20"/>
                <w:lang w:eastAsia="ru-RU"/>
              </w:rPr>
              <w:t>Предельное количество этажей – до 4 надземных этажей.</w:t>
            </w:r>
          </w:p>
          <w:p w14:paraId="11689B03" w14:textId="77777777" w:rsidR="0004755D" w:rsidRPr="00B53F0B" w:rsidRDefault="0004755D" w:rsidP="0004755D">
            <w:pPr>
              <w:jc w:val="both"/>
              <w:rPr>
                <w:sz w:val="20"/>
                <w:szCs w:val="20"/>
                <w:lang w:eastAsia="ru-RU"/>
              </w:rPr>
            </w:pPr>
            <w:r w:rsidRPr="00B53F0B">
              <w:rPr>
                <w:sz w:val="20"/>
                <w:szCs w:val="20"/>
                <w:lang w:eastAsia="ru-RU"/>
              </w:rPr>
              <w:t>Минимальный отступ от границы земельного участка – 3 м.</w:t>
            </w:r>
          </w:p>
          <w:p w14:paraId="750F8021" w14:textId="77777777" w:rsidR="0004755D" w:rsidRPr="00B53F0B" w:rsidRDefault="0004755D" w:rsidP="0004755D">
            <w:pPr>
              <w:jc w:val="both"/>
              <w:rPr>
                <w:sz w:val="20"/>
                <w:szCs w:val="20"/>
                <w:lang w:eastAsia="ru-RU"/>
              </w:rPr>
            </w:pPr>
            <w:r w:rsidRPr="00B53F0B">
              <w:rPr>
                <w:sz w:val="20"/>
                <w:szCs w:val="20"/>
                <w:lang w:eastAsia="ru-RU"/>
              </w:rPr>
              <w:t>Размеры земельных участков не подлежат установлению</w:t>
            </w:r>
          </w:p>
          <w:p w14:paraId="6EB35B1C" w14:textId="77777777" w:rsidR="0004755D" w:rsidRPr="00B53F0B" w:rsidRDefault="0004755D" w:rsidP="0004755D">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r>
      <w:tr w:rsidR="0004755D" w:rsidRPr="00B53F0B" w14:paraId="560E237E" w14:textId="77777777" w:rsidTr="00703618">
        <w:tc>
          <w:tcPr>
            <w:tcW w:w="3641" w:type="dxa"/>
          </w:tcPr>
          <w:p w14:paraId="36E1DBF8" w14:textId="77777777" w:rsidR="0004755D" w:rsidRPr="00B53F0B" w:rsidRDefault="0004755D" w:rsidP="0004755D">
            <w:pPr>
              <w:textAlignment w:val="baseline"/>
              <w:rPr>
                <w:sz w:val="20"/>
                <w:szCs w:val="20"/>
                <w:lang w:eastAsia="ru-RU"/>
              </w:rPr>
            </w:pPr>
            <w:r w:rsidRPr="00B53F0B">
              <w:rPr>
                <w:sz w:val="20"/>
                <w:szCs w:val="20"/>
                <w:lang w:eastAsia="ru-RU"/>
              </w:rPr>
              <w:t>Охрана Государственной границы Российской Федерации (8.2)</w:t>
            </w:r>
          </w:p>
        </w:tc>
        <w:tc>
          <w:tcPr>
            <w:tcW w:w="3642" w:type="dxa"/>
          </w:tcPr>
          <w:p w14:paraId="11C089F2" w14:textId="77777777" w:rsidR="0004755D" w:rsidRPr="00B53F0B" w:rsidRDefault="0004755D" w:rsidP="0004755D">
            <w:pPr>
              <w:textAlignment w:val="baseline"/>
              <w:rPr>
                <w:sz w:val="20"/>
                <w:szCs w:val="20"/>
                <w:lang w:eastAsia="ru-RU"/>
              </w:rPr>
            </w:pPr>
            <w:r w:rsidRPr="00B53F0B">
              <w:rPr>
                <w:sz w:val="20"/>
                <w:szCs w:val="20"/>
                <w:lang w:eastAsia="ru-RU"/>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w:t>
            </w:r>
            <w:r w:rsidRPr="00B53F0B">
              <w:rPr>
                <w:sz w:val="20"/>
                <w:szCs w:val="20"/>
                <w:lang w:eastAsia="ru-RU"/>
              </w:rPr>
              <w:lastRenderedPageBreak/>
              <w:t>также для размещения пунктов пропуска через Государственную границу Российской Федерации</w:t>
            </w:r>
          </w:p>
        </w:tc>
        <w:tc>
          <w:tcPr>
            <w:tcW w:w="7284" w:type="dxa"/>
          </w:tcPr>
          <w:p w14:paraId="2278BC04" w14:textId="77777777" w:rsidR="0004755D" w:rsidRPr="00B53F0B" w:rsidRDefault="0004755D" w:rsidP="0004755D">
            <w:pPr>
              <w:jc w:val="both"/>
              <w:rPr>
                <w:sz w:val="20"/>
                <w:szCs w:val="20"/>
                <w:lang w:eastAsia="ru-RU"/>
              </w:rPr>
            </w:pPr>
            <w:r w:rsidRPr="00B53F0B">
              <w:rPr>
                <w:sz w:val="20"/>
                <w:szCs w:val="20"/>
                <w:lang w:eastAsia="ru-RU"/>
              </w:rPr>
              <w:lastRenderedPageBreak/>
              <w:t>Предельное количество этажей – до 4 надземных этажей.</w:t>
            </w:r>
          </w:p>
          <w:p w14:paraId="0CD1BAA6" w14:textId="77777777" w:rsidR="0004755D" w:rsidRPr="00B53F0B" w:rsidRDefault="0004755D" w:rsidP="0004755D">
            <w:pPr>
              <w:jc w:val="both"/>
              <w:rPr>
                <w:sz w:val="20"/>
                <w:szCs w:val="20"/>
                <w:lang w:eastAsia="ru-RU"/>
              </w:rPr>
            </w:pPr>
            <w:r w:rsidRPr="00B53F0B">
              <w:rPr>
                <w:sz w:val="20"/>
                <w:szCs w:val="20"/>
                <w:lang w:eastAsia="ru-RU"/>
              </w:rPr>
              <w:t>Минимальный отступ от границы земельного участка – 3 м.</w:t>
            </w:r>
          </w:p>
          <w:p w14:paraId="64F239EF" w14:textId="77777777" w:rsidR="0004755D" w:rsidRPr="00B53F0B" w:rsidRDefault="0004755D" w:rsidP="0004755D">
            <w:pPr>
              <w:jc w:val="both"/>
              <w:rPr>
                <w:sz w:val="20"/>
                <w:szCs w:val="20"/>
                <w:lang w:eastAsia="ru-RU"/>
              </w:rPr>
            </w:pPr>
            <w:r w:rsidRPr="00B53F0B">
              <w:rPr>
                <w:sz w:val="20"/>
                <w:szCs w:val="20"/>
                <w:lang w:eastAsia="ru-RU"/>
              </w:rPr>
              <w:t>Размеры земельных участков не подлежат установлению</w:t>
            </w:r>
          </w:p>
          <w:p w14:paraId="3BA5788A" w14:textId="77777777" w:rsidR="0004755D" w:rsidRPr="00B53F0B" w:rsidRDefault="0004755D" w:rsidP="0004755D">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r>
      <w:tr w:rsidR="0004755D" w:rsidRPr="00B53F0B" w14:paraId="6A576337" w14:textId="77777777" w:rsidTr="00703618">
        <w:tc>
          <w:tcPr>
            <w:tcW w:w="3641" w:type="dxa"/>
          </w:tcPr>
          <w:p w14:paraId="77747F0C" w14:textId="77777777" w:rsidR="0004755D" w:rsidRPr="00B53F0B" w:rsidRDefault="0004755D" w:rsidP="0004755D">
            <w:pPr>
              <w:textAlignment w:val="baseline"/>
              <w:rPr>
                <w:sz w:val="20"/>
                <w:szCs w:val="20"/>
                <w:lang w:eastAsia="ru-RU"/>
              </w:rPr>
            </w:pPr>
            <w:r w:rsidRPr="00B53F0B">
              <w:rPr>
                <w:sz w:val="20"/>
                <w:szCs w:val="20"/>
                <w:lang w:eastAsia="ru-RU"/>
              </w:rPr>
              <w:t>Обеспечение деятельности по исполнению наказаний (8.4)</w:t>
            </w:r>
          </w:p>
        </w:tc>
        <w:tc>
          <w:tcPr>
            <w:tcW w:w="3642" w:type="dxa"/>
          </w:tcPr>
          <w:p w14:paraId="4B3AED3D" w14:textId="77777777" w:rsidR="0004755D" w:rsidRPr="00B53F0B" w:rsidRDefault="0004755D" w:rsidP="0004755D">
            <w:pPr>
              <w:textAlignment w:val="baseline"/>
              <w:rPr>
                <w:sz w:val="20"/>
                <w:szCs w:val="20"/>
                <w:lang w:eastAsia="ru-RU"/>
              </w:rPr>
            </w:pPr>
            <w:r w:rsidRPr="00B53F0B">
              <w:rPr>
                <w:sz w:val="20"/>
                <w:szCs w:val="20"/>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7284" w:type="dxa"/>
          </w:tcPr>
          <w:p w14:paraId="2EAC1CFF" w14:textId="77777777" w:rsidR="0004755D" w:rsidRPr="00B53F0B" w:rsidRDefault="0004755D" w:rsidP="0004755D">
            <w:pPr>
              <w:jc w:val="both"/>
              <w:rPr>
                <w:sz w:val="20"/>
                <w:szCs w:val="20"/>
                <w:lang w:eastAsia="ru-RU"/>
              </w:rPr>
            </w:pPr>
            <w:r w:rsidRPr="00B53F0B">
              <w:rPr>
                <w:sz w:val="20"/>
                <w:szCs w:val="20"/>
                <w:lang w:eastAsia="ru-RU"/>
              </w:rPr>
              <w:t>Предельное количество этажей – до 4 надземных этажей.</w:t>
            </w:r>
          </w:p>
          <w:p w14:paraId="1BE12254" w14:textId="77777777" w:rsidR="0004755D" w:rsidRPr="00B53F0B" w:rsidRDefault="0004755D" w:rsidP="0004755D">
            <w:pPr>
              <w:jc w:val="both"/>
              <w:rPr>
                <w:sz w:val="20"/>
                <w:szCs w:val="20"/>
                <w:lang w:eastAsia="ru-RU"/>
              </w:rPr>
            </w:pPr>
            <w:r w:rsidRPr="00B53F0B">
              <w:rPr>
                <w:sz w:val="20"/>
                <w:szCs w:val="20"/>
                <w:lang w:eastAsia="ru-RU"/>
              </w:rPr>
              <w:t>Минимальный отступ от границы земельного участка – 3 м.</w:t>
            </w:r>
          </w:p>
          <w:p w14:paraId="26EEB321" w14:textId="77777777" w:rsidR="0004755D" w:rsidRPr="00B53F0B" w:rsidRDefault="0004755D" w:rsidP="0004755D">
            <w:pPr>
              <w:jc w:val="both"/>
              <w:rPr>
                <w:sz w:val="20"/>
                <w:szCs w:val="20"/>
                <w:lang w:eastAsia="ru-RU"/>
              </w:rPr>
            </w:pPr>
            <w:r w:rsidRPr="00B53F0B">
              <w:rPr>
                <w:sz w:val="20"/>
                <w:szCs w:val="20"/>
                <w:lang w:eastAsia="ru-RU"/>
              </w:rPr>
              <w:t>Размеры земельных участков не подлежат установлению</w:t>
            </w:r>
          </w:p>
          <w:p w14:paraId="2E5ABED3" w14:textId="77777777" w:rsidR="0004755D" w:rsidRPr="00B53F0B" w:rsidRDefault="0004755D" w:rsidP="0004755D">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75.</w:t>
            </w:r>
          </w:p>
        </w:tc>
      </w:tr>
    </w:tbl>
    <w:p w14:paraId="35862885" w14:textId="77777777" w:rsidR="00715884" w:rsidRPr="00B53F0B" w:rsidRDefault="00715884" w:rsidP="00715884"/>
    <w:p w14:paraId="76CD5399" w14:textId="77777777" w:rsidR="00715884" w:rsidRPr="00B53F0B" w:rsidRDefault="00715884" w:rsidP="00715884">
      <w:r w:rsidRPr="00B53F0B">
        <w:t>2. Условно разрешенные виды и параметры использования земельных участков и объектов капитального строительства: не устанавливаются</w:t>
      </w:r>
    </w:p>
    <w:p w14:paraId="3E0D1A41" w14:textId="77777777" w:rsidR="00715884" w:rsidRPr="00B53F0B" w:rsidRDefault="00715884" w:rsidP="00715884"/>
    <w:p w14:paraId="17B50B41" w14:textId="77777777" w:rsidR="00715884" w:rsidRPr="00B53F0B" w:rsidRDefault="00715884" w:rsidP="00715884">
      <w:r w:rsidRPr="00B53F0B">
        <w:t>3. Вспомогательные виды и параметры разрешенного использования земельных участков и объектов капитального строительства: не устанавливаются</w:t>
      </w:r>
    </w:p>
    <w:p w14:paraId="177D75B6" w14:textId="77777777" w:rsidR="0004755D" w:rsidRPr="00B53F0B" w:rsidRDefault="0004755D" w:rsidP="00715884"/>
    <w:p w14:paraId="43198A54" w14:textId="77777777" w:rsidR="00B33AA1" w:rsidRPr="00B53F0B" w:rsidRDefault="00B33AA1" w:rsidP="006D04C9">
      <w:pPr>
        <w:keepNext/>
        <w:spacing w:before="240" w:after="240"/>
        <w:jc w:val="both"/>
        <w:outlineLvl w:val="0"/>
        <w:rPr>
          <w:rFonts w:cs="Arial"/>
          <w:b/>
          <w:bCs/>
          <w:i/>
          <w:iCs/>
          <w:sz w:val="28"/>
          <w:szCs w:val="28"/>
        </w:rPr>
      </w:pPr>
      <w:bookmarkStart w:id="123" w:name="_Toc22547275"/>
      <w:r w:rsidRPr="00B53F0B">
        <w:rPr>
          <w:rFonts w:cs="Arial"/>
          <w:b/>
          <w:bCs/>
          <w:i/>
          <w:iCs/>
          <w:sz w:val="28"/>
          <w:szCs w:val="28"/>
        </w:rPr>
        <w:t xml:space="preserve">Статья </w:t>
      </w:r>
      <w:r w:rsidR="005F40AA" w:rsidRPr="00B53F0B">
        <w:rPr>
          <w:rFonts w:cs="Arial"/>
          <w:b/>
          <w:bCs/>
          <w:i/>
          <w:iCs/>
          <w:sz w:val="28"/>
          <w:szCs w:val="28"/>
        </w:rPr>
        <w:t>3</w:t>
      </w:r>
      <w:r w:rsidR="009F1BF9" w:rsidRPr="00B53F0B">
        <w:rPr>
          <w:rFonts w:cs="Arial"/>
          <w:b/>
          <w:bCs/>
          <w:i/>
          <w:iCs/>
          <w:sz w:val="28"/>
          <w:szCs w:val="28"/>
        </w:rPr>
        <w:t>6</w:t>
      </w:r>
      <w:r w:rsidRPr="00B53F0B">
        <w:rPr>
          <w:rFonts w:cs="Arial"/>
          <w:b/>
          <w:bCs/>
          <w:i/>
          <w:iCs/>
          <w:sz w:val="28"/>
          <w:szCs w:val="28"/>
        </w:rPr>
        <w:t xml:space="preserve">. </w:t>
      </w:r>
      <w:bookmarkEnd w:id="121"/>
      <w:r w:rsidR="00715884" w:rsidRPr="00B53F0B">
        <w:rPr>
          <w:rFonts w:cs="Arial"/>
          <w:b/>
          <w:bCs/>
          <w:i/>
          <w:iCs/>
          <w:sz w:val="28"/>
          <w:szCs w:val="28"/>
        </w:rPr>
        <w:t>«</w:t>
      </w:r>
      <w:proofErr w:type="spellStart"/>
      <w:r w:rsidR="00715884" w:rsidRPr="00B53F0B">
        <w:rPr>
          <w:rFonts w:cs="Arial"/>
          <w:b/>
          <w:bCs/>
          <w:i/>
          <w:iCs/>
          <w:sz w:val="28"/>
          <w:szCs w:val="28"/>
        </w:rPr>
        <w:t>Пл</w:t>
      </w:r>
      <w:proofErr w:type="spellEnd"/>
      <w:r w:rsidR="00715884" w:rsidRPr="00B53F0B">
        <w:rPr>
          <w:rFonts w:cs="Arial"/>
          <w:b/>
          <w:bCs/>
          <w:i/>
          <w:iCs/>
          <w:sz w:val="28"/>
          <w:szCs w:val="28"/>
        </w:rPr>
        <w:t xml:space="preserve">—1». Зона природного ландшафта </w:t>
      </w:r>
      <w:r w:rsidR="009C3CF7" w:rsidRPr="00B53F0B">
        <w:rPr>
          <w:rFonts w:cs="Arial"/>
          <w:b/>
          <w:bCs/>
          <w:i/>
          <w:iCs/>
          <w:sz w:val="28"/>
          <w:szCs w:val="28"/>
        </w:rPr>
        <w:t>в границах населенных пунктов</w:t>
      </w:r>
      <w:bookmarkEnd w:id="123"/>
    </w:p>
    <w:p w14:paraId="45DC8FBB" w14:textId="77777777" w:rsidR="00715884" w:rsidRPr="00B53F0B" w:rsidRDefault="00715884" w:rsidP="00715884">
      <w:r w:rsidRPr="00B53F0B">
        <w:t>1. Основные виды и параметры разрешенного использования земельных участков и объектов капитального строительства</w:t>
      </w:r>
    </w:p>
    <w:tbl>
      <w:tblPr>
        <w:tblW w:w="14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7284"/>
        <w:gridCol w:w="3642"/>
      </w:tblGrid>
      <w:tr w:rsidR="00D2122C" w:rsidRPr="00B53F0B" w14:paraId="77653847" w14:textId="77777777" w:rsidTr="00703618">
        <w:trPr>
          <w:trHeight w:val="345"/>
        </w:trPr>
        <w:tc>
          <w:tcPr>
            <w:tcW w:w="10925" w:type="dxa"/>
            <w:gridSpan w:val="2"/>
            <w:tcBorders>
              <w:top w:val="single" w:sz="4" w:space="0" w:color="auto"/>
              <w:left w:val="single" w:sz="4" w:space="0" w:color="auto"/>
              <w:bottom w:val="single" w:sz="4" w:space="0" w:color="auto"/>
              <w:right w:val="single" w:sz="4" w:space="0" w:color="auto"/>
            </w:tcBorders>
            <w:vAlign w:val="center"/>
          </w:tcPr>
          <w:p w14:paraId="3982E342" w14:textId="77777777" w:rsidR="00D2122C" w:rsidRPr="00B53F0B" w:rsidRDefault="00D2122C" w:rsidP="00372BB3">
            <w:pPr>
              <w:jc w:val="center"/>
              <w:rPr>
                <w:b/>
                <w:sz w:val="16"/>
                <w:szCs w:val="16"/>
                <w:lang w:eastAsia="ru-RU"/>
              </w:rPr>
            </w:pPr>
            <w:r w:rsidRPr="00B53F0B">
              <w:rPr>
                <w:b/>
                <w:sz w:val="16"/>
                <w:szCs w:val="16"/>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6D552B26" w14:textId="77777777" w:rsidR="00D2122C" w:rsidRPr="00B53F0B" w:rsidRDefault="00D2122C" w:rsidP="00372BB3">
            <w:pPr>
              <w:jc w:val="center"/>
              <w:rPr>
                <w:b/>
                <w:sz w:val="16"/>
                <w:szCs w:val="16"/>
                <w:lang w:eastAsia="ru-RU"/>
              </w:rPr>
            </w:pPr>
            <w:r w:rsidRPr="00B53F0B">
              <w:rPr>
                <w:b/>
                <w:sz w:val="16"/>
                <w:szCs w:val="16"/>
                <w:lang w:eastAsia="ru-RU"/>
              </w:rPr>
              <w:t>ПАРАМЕТРЫ РАЗРЕШЕННОГО ИСПОЛЬЗОВАНИЯ</w:t>
            </w:r>
          </w:p>
        </w:tc>
      </w:tr>
      <w:tr w:rsidR="00D2122C" w:rsidRPr="00B53F0B" w14:paraId="15206529" w14:textId="77777777" w:rsidTr="00703618">
        <w:trPr>
          <w:trHeight w:val="195"/>
        </w:trPr>
        <w:tc>
          <w:tcPr>
            <w:tcW w:w="3641" w:type="dxa"/>
            <w:tcBorders>
              <w:top w:val="single" w:sz="4" w:space="0" w:color="auto"/>
              <w:left w:val="single" w:sz="4" w:space="0" w:color="auto"/>
              <w:bottom w:val="single" w:sz="4" w:space="0" w:color="auto"/>
              <w:right w:val="single" w:sz="4" w:space="0" w:color="auto"/>
            </w:tcBorders>
            <w:vAlign w:val="center"/>
          </w:tcPr>
          <w:p w14:paraId="012CF628" w14:textId="77777777" w:rsidR="00D2122C" w:rsidRPr="00B53F0B" w:rsidRDefault="00D2122C" w:rsidP="00372BB3">
            <w:pPr>
              <w:jc w:val="center"/>
              <w:rPr>
                <w:b/>
                <w:sz w:val="20"/>
                <w:szCs w:val="20"/>
                <w:lang w:eastAsia="ru-RU"/>
              </w:rPr>
            </w:pPr>
            <w:r w:rsidRPr="00B53F0B">
              <w:rPr>
                <w:b/>
                <w:sz w:val="20"/>
                <w:szCs w:val="20"/>
                <w:lang w:eastAsia="ru-RU"/>
              </w:rPr>
              <w:t>Наименование вида использования</w:t>
            </w:r>
          </w:p>
        </w:tc>
        <w:tc>
          <w:tcPr>
            <w:tcW w:w="7284" w:type="dxa"/>
            <w:tcBorders>
              <w:top w:val="single" w:sz="4" w:space="0" w:color="auto"/>
              <w:left w:val="single" w:sz="4" w:space="0" w:color="auto"/>
              <w:bottom w:val="single" w:sz="4" w:space="0" w:color="auto"/>
              <w:right w:val="single" w:sz="4" w:space="0" w:color="auto"/>
            </w:tcBorders>
            <w:vAlign w:val="center"/>
          </w:tcPr>
          <w:p w14:paraId="34EC0179" w14:textId="77777777" w:rsidR="00D2122C" w:rsidRPr="00B53F0B" w:rsidRDefault="00D2122C"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5D01477D" w14:textId="77777777" w:rsidR="00D2122C" w:rsidRPr="00B53F0B" w:rsidRDefault="00D2122C" w:rsidP="00372BB3">
            <w:pPr>
              <w:jc w:val="center"/>
              <w:rPr>
                <w:b/>
                <w:sz w:val="16"/>
                <w:szCs w:val="16"/>
                <w:lang w:eastAsia="ru-RU"/>
              </w:rPr>
            </w:pPr>
          </w:p>
        </w:tc>
      </w:tr>
      <w:tr w:rsidR="00D2122C" w:rsidRPr="00B53F0B" w14:paraId="25590834" w14:textId="77777777" w:rsidTr="00703618">
        <w:tc>
          <w:tcPr>
            <w:tcW w:w="3641" w:type="dxa"/>
            <w:tcBorders>
              <w:top w:val="single" w:sz="4" w:space="0" w:color="auto"/>
              <w:left w:val="single" w:sz="4" w:space="0" w:color="auto"/>
              <w:bottom w:val="single" w:sz="4" w:space="0" w:color="auto"/>
              <w:right w:val="single" w:sz="4" w:space="0" w:color="auto"/>
            </w:tcBorders>
          </w:tcPr>
          <w:p w14:paraId="16D5907E" w14:textId="77777777" w:rsidR="00D2122C" w:rsidRPr="00B53F0B" w:rsidRDefault="00D2122C" w:rsidP="00F942D4">
            <w:pPr>
              <w:textAlignment w:val="baseline"/>
              <w:rPr>
                <w:sz w:val="20"/>
                <w:szCs w:val="20"/>
                <w:lang w:eastAsia="ru-RU"/>
              </w:rPr>
            </w:pPr>
            <w:r w:rsidRPr="00B53F0B">
              <w:rPr>
                <w:sz w:val="20"/>
                <w:szCs w:val="20"/>
                <w:lang w:eastAsia="ru-RU"/>
              </w:rPr>
              <w:t>Запас (12.3)</w:t>
            </w:r>
          </w:p>
        </w:tc>
        <w:tc>
          <w:tcPr>
            <w:tcW w:w="7284" w:type="dxa"/>
            <w:tcBorders>
              <w:top w:val="single" w:sz="4" w:space="0" w:color="auto"/>
              <w:left w:val="single" w:sz="4" w:space="0" w:color="auto"/>
              <w:bottom w:val="single" w:sz="4" w:space="0" w:color="auto"/>
              <w:right w:val="single" w:sz="4" w:space="0" w:color="auto"/>
            </w:tcBorders>
          </w:tcPr>
          <w:p w14:paraId="1A14E6E6" w14:textId="77777777" w:rsidR="00D2122C" w:rsidRPr="00B53F0B" w:rsidRDefault="00D2122C" w:rsidP="00F942D4">
            <w:pPr>
              <w:textAlignment w:val="baseline"/>
              <w:rPr>
                <w:sz w:val="20"/>
                <w:szCs w:val="20"/>
                <w:lang w:eastAsia="ru-RU"/>
              </w:rPr>
            </w:pPr>
            <w:r w:rsidRPr="00B53F0B">
              <w:rPr>
                <w:sz w:val="20"/>
                <w:szCs w:val="20"/>
                <w:lang w:eastAsia="ru-RU"/>
              </w:rPr>
              <w:t>Отсутствие хозяйственной деятельности</w:t>
            </w:r>
          </w:p>
        </w:tc>
        <w:tc>
          <w:tcPr>
            <w:tcW w:w="3642" w:type="dxa"/>
            <w:tcBorders>
              <w:top w:val="single" w:sz="4" w:space="0" w:color="auto"/>
              <w:left w:val="single" w:sz="4" w:space="0" w:color="auto"/>
              <w:bottom w:val="single" w:sz="4" w:space="0" w:color="auto"/>
              <w:right w:val="single" w:sz="4" w:space="0" w:color="auto"/>
            </w:tcBorders>
          </w:tcPr>
          <w:p w14:paraId="2EEAD714" w14:textId="77777777" w:rsidR="00D2122C" w:rsidRPr="00B53F0B" w:rsidRDefault="00D2122C" w:rsidP="00F942D4">
            <w:pPr>
              <w:jc w:val="both"/>
              <w:rPr>
                <w:sz w:val="20"/>
                <w:szCs w:val="20"/>
                <w:lang w:eastAsia="ru-RU"/>
              </w:rPr>
            </w:pPr>
            <w:r w:rsidRPr="00B53F0B">
              <w:rPr>
                <w:sz w:val="20"/>
                <w:szCs w:val="20"/>
                <w:lang w:eastAsia="ru-RU"/>
              </w:rPr>
              <w:t>Предельное количество этажей – не подлежит установлению.</w:t>
            </w:r>
          </w:p>
          <w:p w14:paraId="0249E5B9" w14:textId="77777777" w:rsidR="00D2122C" w:rsidRPr="00B53F0B" w:rsidRDefault="00D2122C" w:rsidP="00F942D4">
            <w:pPr>
              <w:jc w:val="both"/>
              <w:rPr>
                <w:sz w:val="20"/>
                <w:szCs w:val="20"/>
                <w:lang w:eastAsia="ru-RU"/>
              </w:rPr>
            </w:pPr>
            <w:r w:rsidRPr="00B53F0B">
              <w:rPr>
                <w:sz w:val="20"/>
                <w:szCs w:val="20"/>
                <w:lang w:eastAsia="ru-RU"/>
              </w:rPr>
              <w:t>Минимальный отступ от границы земельного участка – не подлежит установлению.</w:t>
            </w:r>
          </w:p>
          <w:p w14:paraId="67FE9A4F" w14:textId="77777777" w:rsidR="00D2122C" w:rsidRPr="00B53F0B" w:rsidRDefault="00D2122C" w:rsidP="00F942D4">
            <w:pPr>
              <w:jc w:val="both"/>
              <w:rPr>
                <w:sz w:val="20"/>
                <w:szCs w:val="20"/>
                <w:lang w:eastAsia="ru-RU"/>
              </w:rPr>
            </w:pPr>
            <w:r w:rsidRPr="00B53F0B">
              <w:rPr>
                <w:sz w:val="20"/>
                <w:szCs w:val="20"/>
                <w:lang w:eastAsia="ru-RU"/>
              </w:rPr>
              <w:t>Размеры земельных участков не подлежат установлению.</w:t>
            </w:r>
          </w:p>
          <w:p w14:paraId="2D72BA12" w14:textId="77777777" w:rsidR="00D2122C" w:rsidRPr="00B53F0B" w:rsidRDefault="00D2122C" w:rsidP="00F942D4">
            <w:pPr>
              <w:jc w:val="both"/>
              <w:rPr>
                <w:sz w:val="20"/>
                <w:szCs w:val="20"/>
                <w:lang w:eastAsia="ru-RU"/>
              </w:rPr>
            </w:pPr>
            <w:r w:rsidRPr="00B53F0B">
              <w:rPr>
                <w:sz w:val="20"/>
                <w:szCs w:val="20"/>
                <w:lang w:eastAsia="ru-RU"/>
              </w:rPr>
              <w:t xml:space="preserve"> Максимальный процент застройки зданиями и сооружениями в границах земельного участка – не подлежит установлению</w:t>
            </w:r>
          </w:p>
        </w:tc>
      </w:tr>
      <w:tr w:rsidR="00D2122C" w:rsidRPr="00B53F0B" w14:paraId="1870A590" w14:textId="77777777" w:rsidTr="00703618">
        <w:tc>
          <w:tcPr>
            <w:tcW w:w="3641" w:type="dxa"/>
            <w:tcBorders>
              <w:top w:val="single" w:sz="4" w:space="0" w:color="auto"/>
              <w:left w:val="single" w:sz="4" w:space="0" w:color="auto"/>
              <w:bottom w:val="single" w:sz="4" w:space="0" w:color="auto"/>
              <w:right w:val="single" w:sz="4" w:space="0" w:color="auto"/>
            </w:tcBorders>
          </w:tcPr>
          <w:p w14:paraId="639C6730" w14:textId="77777777" w:rsidR="00D2122C" w:rsidRPr="00B53F0B" w:rsidRDefault="00D2122C" w:rsidP="00F942D4">
            <w:pPr>
              <w:textAlignment w:val="baseline"/>
              <w:rPr>
                <w:sz w:val="20"/>
                <w:szCs w:val="20"/>
                <w:lang w:eastAsia="ru-RU"/>
              </w:rPr>
            </w:pPr>
            <w:r w:rsidRPr="00B53F0B">
              <w:rPr>
                <w:sz w:val="20"/>
                <w:szCs w:val="20"/>
                <w:lang w:eastAsia="ru-RU"/>
              </w:rPr>
              <w:t>Предоставление коммунальных услуг (3.1.1)</w:t>
            </w:r>
          </w:p>
        </w:tc>
        <w:tc>
          <w:tcPr>
            <w:tcW w:w="7284" w:type="dxa"/>
            <w:tcBorders>
              <w:top w:val="single" w:sz="4" w:space="0" w:color="auto"/>
              <w:left w:val="single" w:sz="4" w:space="0" w:color="auto"/>
              <w:bottom w:val="single" w:sz="4" w:space="0" w:color="auto"/>
              <w:right w:val="single" w:sz="4" w:space="0" w:color="auto"/>
            </w:tcBorders>
          </w:tcPr>
          <w:p w14:paraId="022F9467" w14:textId="77777777" w:rsidR="00D2122C" w:rsidRPr="00B53F0B" w:rsidRDefault="00D2122C" w:rsidP="00F942D4">
            <w:pPr>
              <w:textAlignment w:val="baseline"/>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tcBorders>
              <w:top w:val="single" w:sz="4" w:space="0" w:color="auto"/>
              <w:left w:val="single" w:sz="4" w:space="0" w:color="auto"/>
              <w:bottom w:val="single" w:sz="4" w:space="0" w:color="auto"/>
              <w:right w:val="single" w:sz="4" w:space="0" w:color="auto"/>
            </w:tcBorders>
          </w:tcPr>
          <w:p w14:paraId="765CDF79" w14:textId="77777777" w:rsidR="00D2122C" w:rsidRPr="00B53F0B" w:rsidRDefault="00D2122C"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63F61DAB" w14:textId="77777777" w:rsidR="00D2122C" w:rsidRPr="00B53F0B" w:rsidRDefault="00D2122C" w:rsidP="00F942D4">
            <w:pPr>
              <w:jc w:val="both"/>
              <w:rPr>
                <w:sz w:val="20"/>
                <w:szCs w:val="20"/>
                <w:lang w:eastAsia="ru-RU"/>
              </w:rPr>
            </w:pPr>
            <w:r w:rsidRPr="00B53F0B">
              <w:rPr>
                <w:sz w:val="20"/>
                <w:szCs w:val="20"/>
                <w:lang w:eastAsia="ru-RU"/>
              </w:rPr>
              <w:t>Минимальный отступ от границы земельного участка – 0,5 м.</w:t>
            </w:r>
          </w:p>
          <w:p w14:paraId="73DD0B80" w14:textId="77777777" w:rsidR="00D2122C" w:rsidRPr="00B53F0B" w:rsidRDefault="00D2122C" w:rsidP="00F942D4">
            <w:pPr>
              <w:jc w:val="both"/>
              <w:rPr>
                <w:sz w:val="20"/>
                <w:szCs w:val="20"/>
                <w:lang w:eastAsia="ru-RU"/>
              </w:rPr>
            </w:pPr>
            <w:r w:rsidRPr="00B53F0B">
              <w:rPr>
                <w:sz w:val="20"/>
                <w:szCs w:val="20"/>
                <w:lang w:eastAsia="ru-RU"/>
              </w:rPr>
              <w:t>Минимальный размер земельных участков – 4 кв. м.</w:t>
            </w:r>
          </w:p>
          <w:p w14:paraId="020F1A4D" w14:textId="77777777" w:rsidR="00D2122C" w:rsidRPr="00B53F0B" w:rsidRDefault="00D2122C" w:rsidP="00F942D4">
            <w:pPr>
              <w:jc w:val="both"/>
              <w:rPr>
                <w:sz w:val="20"/>
                <w:szCs w:val="20"/>
                <w:lang w:eastAsia="ru-RU"/>
              </w:rPr>
            </w:pPr>
            <w:r w:rsidRPr="00B53F0B">
              <w:rPr>
                <w:sz w:val="20"/>
                <w:szCs w:val="20"/>
                <w:lang w:eastAsia="ru-RU"/>
              </w:rPr>
              <w:lastRenderedPageBreak/>
              <w:t>Максимальный процент застройки зданиями и сооружениями в границах земельного участка – 90.</w:t>
            </w:r>
          </w:p>
        </w:tc>
      </w:tr>
      <w:tr w:rsidR="00D2122C" w:rsidRPr="00B53F0B" w14:paraId="03989F73" w14:textId="77777777" w:rsidTr="00703618">
        <w:tc>
          <w:tcPr>
            <w:tcW w:w="3641" w:type="dxa"/>
            <w:tcBorders>
              <w:top w:val="single" w:sz="4" w:space="0" w:color="auto"/>
              <w:left w:val="single" w:sz="4" w:space="0" w:color="auto"/>
              <w:bottom w:val="single" w:sz="4" w:space="0" w:color="auto"/>
              <w:right w:val="single" w:sz="4" w:space="0" w:color="auto"/>
            </w:tcBorders>
          </w:tcPr>
          <w:p w14:paraId="348C3186" w14:textId="77777777" w:rsidR="00D2122C" w:rsidRPr="00B53F0B" w:rsidRDefault="00D2122C" w:rsidP="00FA0C51">
            <w:pPr>
              <w:textAlignment w:val="baseline"/>
              <w:rPr>
                <w:sz w:val="20"/>
                <w:szCs w:val="20"/>
                <w:lang w:eastAsia="ru-RU"/>
              </w:rPr>
            </w:pPr>
            <w:r w:rsidRPr="00B53F0B">
              <w:rPr>
                <w:sz w:val="20"/>
                <w:szCs w:val="20"/>
                <w:lang w:eastAsia="ru-RU"/>
              </w:rPr>
              <w:lastRenderedPageBreak/>
              <w:t>Общее пользование водными объектами (11.1)</w:t>
            </w:r>
          </w:p>
        </w:tc>
        <w:tc>
          <w:tcPr>
            <w:tcW w:w="7284" w:type="dxa"/>
            <w:tcBorders>
              <w:top w:val="single" w:sz="4" w:space="0" w:color="auto"/>
              <w:left w:val="single" w:sz="4" w:space="0" w:color="auto"/>
              <w:bottom w:val="single" w:sz="4" w:space="0" w:color="auto"/>
              <w:right w:val="single" w:sz="4" w:space="0" w:color="auto"/>
            </w:tcBorders>
          </w:tcPr>
          <w:p w14:paraId="0154B29B" w14:textId="77777777" w:rsidR="00D2122C" w:rsidRPr="00B53F0B" w:rsidRDefault="00D2122C" w:rsidP="00FA0C51">
            <w:pPr>
              <w:textAlignment w:val="baseline"/>
              <w:rPr>
                <w:sz w:val="20"/>
                <w:szCs w:val="20"/>
                <w:lang w:eastAsia="ru-RU"/>
              </w:rPr>
            </w:pPr>
            <w:r w:rsidRPr="00B53F0B">
              <w:rPr>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642" w:type="dxa"/>
            <w:tcBorders>
              <w:top w:val="single" w:sz="4" w:space="0" w:color="auto"/>
              <w:left w:val="single" w:sz="4" w:space="0" w:color="auto"/>
              <w:bottom w:val="single" w:sz="4" w:space="0" w:color="auto"/>
              <w:right w:val="single" w:sz="4" w:space="0" w:color="auto"/>
            </w:tcBorders>
          </w:tcPr>
          <w:p w14:paraId="29549E61" w14:textId="77777777" w:rsidR="00D2122C" w:rsidRPr="00B53F0B" w:rsidRDefault="00D2122C" w:rsidP="00FA0C51">
            <w:pPr>
              <w:jc w:val="both"/>
              <w:rPr>
                <w:sz w:val="20"/>
                <w:szCs w:val="20"/>
                <w:lang w:eastAsia="ru-RU"/>
              </w:rPr>
            </w:pPr>
            <w:r w:rsidRPr="00B53F0B">
              <w:rPr>
                <w:sz w:val="20"/>
                <w:szCs w:val="20"/>
                <w:lang w:eastAsia="ru-RU"/>
              </w:rPr>
              <w:t>Предельное количество этажей – до 2 надземных этажей.</w:t>
            </w:r>
          </w:p>
          <w:p w14:paraId="2E4CC050" w14:textId="77777777" w:rsidR="00D2122C" w:rsidRPr="00B53F0B" w:rsidRDefault="00D2122C" w:rsidP="00FA0C51">
            <w:pPr>
              <w:jc w:val="both"/>
              <w:rPr>
                <w:sz w:val="20"/>
                <w:szCs w:val="20"/>
                <w:lang w:eastAsia="ru-RU"/>
              </w:rPr>
            </w:pPr>
            <w:r w:rsidRPr="00B53F0B">
              <w:rPr>
                <w:sz w:val="20"/>
                <w:szCs w:val="20"/>
                <w:lang w:eastAsia="ru-RU"/>
              </w:rPr>
              <w:t>Минимальный отступ от границы земельного участка – 0,5 м.</w:t>
            </w:r>
          </w:p>
          <w:p w14:paraId="517A9092" w14:textId="77777777" w:rsidR="00D2122C" w:rsidRPr="00B53F0B" w:rsidRDefault="00D2122C" w:rsidP="00FA0C51">
            <w:pPr>
              <w:jc w:val="both"/>
              <w:rPr>
                <w:sz w:val="20"/>
                <w:szCs w:val="20"/>
                <w:lang w:eastAsia="ru-RU"/>
              </w:rPr>
            </w:pPr>
            <w:r w:rsidRPr="00B53F0B">
              <w:rPr>
                <w:sz w:val="20"/>
                <w:szCs w:val="20"/>
                <w:lang w:eastAsia="ru-RU"/>
              </w:rPr>
              <w:t>Минимальный размер земельных участков – 4 кв. м.</w:t>
            </w:r>
          </w:p>
          <w:p w14:paraId="66090884" w14:textId="77777777" w:rsidR="00D2122C" w:rsidRPr="00B53F0B" w:rsidRDefault="00D2122C" w:rsidP="00FA0C51">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90.</w:t>
            </w:r>
          </w:p>
        </w:tc>
      </w:tr>
      <w:tr w:rsidR="00D2122C" w:rsidRPr="00B53F0B" w14:paraId="5D2B56D5" w14:textId="77777777" w:rsidTr="00703618">
        <w:tc>
          <w:tcPr>
            <w:tcW w:w="3641" w:type="dxa"/>
            <w:tcBorders>
              <w:top w:val="single" w:sz="4" w:space="0" w:color="auto"/>
              <w:left w:val="single" w:sz="4" w:space="0" w:color="auto"/>
              <w:bottom w:val="single" w:sz="4" w:space="0" w:color="auto"/>
              <w:right w:val="single" w:sz="4" w:space="0" w:color="auto"/>
            </w:tcBorders>
          </w:tcPr>
          <w:p w14:paraId="1129BD0C" w14:textId="77777777" w:rsidR="00D2122C" w:rsidRPr="00B53F0B" w:rsidRDefault="00D2122C" w:rsidP="0050270A">
            <w:pPr>
              <w:textAlignment w:val="baseline"/>
              <w:rPr>
                <w:sz w:val="20"/>
                <w:szCs w:val="20"/>
                <w:lang w:eastAsia="ru-RU"/>
              </w:rPr>
            </w:pPr>
            <w:r w:rsidRPr="00B53F0B">
              <w:rPr>
                <w:sz w:val="20"/>
                <w:szCs w:val="20"/>
                <w:lang w:eastAsia="ru-RU"/>
              </w:rPr>
              <w:t>Земельные участки (территории) общего пользования (12.0)</w:t>
            </w:r>
          </w:p>
        </w:tc>
        <w:tc>
          <w:tcPr>
            <w:tcW w:w="7284" w:type="dxa"/>
            <w:tcBorders>
              <w:top w:val="single" w:sz="4" w:space="0" w:color="auto"/>
              <w:left w:val="single" w:sz="4" w:space="0" w:color="auto"/>
              <w:bottom w:val="single" w:sz="4" w:space="0" w:color="auto"/>
              <w:right w:val="single" w:sz="4" w:space="0" w:color="auto"/>
            </w:tcBorders>
          </w:tcPr>
          <w:p w14:paraId="094626AA" w14:textId="77777777" w:rsidR="00D2122C" w:rsidRPr="00B53F0B" w:rsidRDefault="00D2122C" w:rsidP="0050270A">
            <w:pPr>
              <w:textAlignment w:val="baseline"/>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tcBorders>
              <w:top w:val="single" w:sz="4" w:space="0" w:color="auto"/>
              <w:left w:val="single" w:sz="4" w:space="0" w:color="auto"/>
              <w:bottom w:val="single" w:sz="4" w:space="0" w:color="auto"/>
              <w:right w:val="single" w:sz="4" w:space="0" w:color="auto"/>
            </w:tcBorders>
          </w:tcPr>
          <w:p w14:paraId="63460F2A" w14:textId="77777777" w:rsidR="00D2122C" w:rsidRPr="00B53F0B" w:rsidRDefault="00D2122C" w:rsidP="0050270A">
            <w:pPr>
              <w:jc w:val="both"/>
              <w:rPr>
                <w:sz w:val="20"/>
                <w:szCs w:val="20"/>
                <w:lang w:eastAsia="ru-RU"/>
              </w:rPr>
            </w:pPr>
            <w:r w:rsidRPr="00B53F0B">
              <w:rPr>
                <w:sz w:val="20"/>
                <w:szCs w:val="20"/>
                <w:lang w:eastAsia="ru-RU"/>
              </w:rPr>
              <w:t>Предельное количество этажей – не подлежит установлению.</w:t>
            </w:r>
          </w:p>
          <w:p w14:paraId="11C09C12" w14:textId="77777777" w:rsidR="00D2122C" w:rsidRPr="00B53F0B" w:rsidRDefault="00D2122C" w:rsidP="0050270A">
            <w:pPr>
              <w:jc w:val="both"/>
              <w:rPr>
                <w:sz w:val="20"/>
                <w:szCs w:val="20"/>
                <w:lang w:eastAsia="ru-RU"/>
              </w:rPr>
            </w:pPr>
            <w:r w:rsidRPr="00B53F0B">
              <w:rPr>
                <w:sz w:val="20"/>
                <w:szCs w:val="20"/>
                <w:lang w:eastAsia="ru-RU"/>
              </w:rPr>
              <w:t>Минимальный отступ от границы земельного участка – не подлежит установлению.</w:t>
            </w:r>
          </w:p>
          <w:p w14:paraId="253021E7" w14:textId="77777777" w:rsidR="00D2122C" w:rsidRPr="00B53F0B" w:rsidRDefault="00D2122C" w:rsidP="0050270A">
            <w:pPr>
              <w:jc w:val="both"/>
              <w:rPr>
                <w:sz w:val="20"/>
                <w:szCs w:val="20"/>
                <w:lang w:eastAsia="ru-RU"/>
              </w:rPr>
            </w:pPr>
            <w:r w:rsidRPr="00B53F0B">
              <w:rPr>
                <w:sz w:val="20"/>
                <w:szCs w:val="20"/>
                <w:lang w:eastAsia="ru-RU"/>
              </w:rPr>
              <w:t>Размеры земельных участков не подлежат установлению.</w:t>
            </w:r>
          </w:p>
          <w:p w14:paraId="429159B5" w14:textId="77777777" w:rsidR="00D2122C" w:rsidRPr="00B53F0B" w:rsidRDefault="00D2122C" w:rsidP="0050270A">
            <w:pPr>
              <w:jc w:val="both"/>
              <w:textAlignment w:val="baseline"/>
              <w:rPr>
                <w:sz w:val="20"/>
                <w:szCs w:val="20"/>
                <w:lang w:eastAsia="ru-RU"/>
              </w:rPr>
            </w:pPr>
            <w:r w:rsidRPr="00B53F0B">
              <w:rPr>
                <w:sz w:val="20"/>
                <w:szCs w:val="20"/>
                <w:lang w:eastAsia="ru-RU"/>
              </w:rPr>
              <w:t xml:space="preserve"> Максимальный процент застройки зданиями и сооружениями в границах земельного участка – не подлежит установлению</w:t>
            </w:r>
          </w:p>
        </w:tc>
      </w:tr>
      <w:tr w:rsidR="00D2122C" w:rsidRPr="00B53F0B" w14:paraId="471375D2" w14:textId="77777777" w:rsidTr="00703618">
        <w:tc>
          <w:tcPr>
            <w:tcW w:w="3641" w:type="dxa"/>
            <w:tcBorders>
              <w:top w:val="single" w:sz="4" w:space="0" w:color="auto"/>
              <w:left w:val="single" w:sz="4" w:space="0" w:color="auto"/>
              <w:bottom w:val="single" w:sz="4" w:space="0" w:color="auto"/>
              <w:right w:val="single" w:sz="4" w:space="0" w:color="auto"/>
            </w:tcBorders>
          </w:tcPr>
          <w:p w14:paraId="62AF20AA" w14:textId="77777777" w:rsidR="00D2122C" w:rsidRPr="00B53F0B" w:rsidRDefault="00D2122C" w:rsidP="0050270A">
            <w:pPr>
              <w:textAlignment w:val="baseline"/>
              <w:rPr>
                <w:sz w:val="20"/>
                <w:szCs w:val="20"/>
                <w:lang w:eastAsia="ru-RU"/>
              </w:rPr>
            </w:pPr>
            <w:r w:rsidRPr="00B53F0B">
              <w:rPr>
                <w:sz w:val="20"/>
                <w:szCs w:val="20"/>
                <w:lang w:eastAsia="ru-RU"/>
              </w:rPr>
              <w:t>Улично-дорожная сеть (12.0.1)</w:t>
            </w:r>
          </w:p>
        </w:tc>
        <w:tc>
          <w:tcPr>
            <w:tcW w:w="7284" w:type="dxa"/>
            <w:tcBorders>
              <w:top w:val="single" w:sz="4" w:space="0" w:color="auto"/>
              <w:left w:val="single" w:sz="4" w:space="0" w:color="auto"/>
              <w:bottom w:val="single" w:sz="4" w:space="0" w:color="auto"/>
              <w:right w:val="single" w:sz="4" w:space="0" w:color="auto"/>
            </w:tcBorders>
          </w:tcPr>
          <w:p w14:paraId="7384FA30" w14:textId="77777777" w:rsidR="00D2122C" w:rsidRPr="00B53F0B" w:rsidRDefault="00D2122C" w:rsidP="0050270A">
            <w:pPr>
              <w:textAlignment w:val="baseline"/>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tcBorders>
              <w:top w:val="single" w:sz="4" w:space="0" w:color="auto"/>
              <w:left w:val="single" w:sz="4" w:space="0" w:color="auto"/>
              <w:bottom w:val="single" w:sz="4" w:space="0" w:color="auto"/>
              <w:right w:val="single" w:sz="4" w:space="0" w:color="auto"/>
            </w:tcBorders>
          </w:tcPr>
          <w:p w14:paraId="4F7EFADF" w14:textId="77777777" w:rsidR="00D2122C" w:rsidRPr="00B53F0B" w:rsidRDefault="00D2122C" w:rsidP="0050270A">
            <w:pPr>
              <w:jc w:val="both"/>
              <w:rPr>
                <w:sz w:val="20"/>
                <w:szCs w:val="20"/>
                <w:lang w:eastAsia="ru-RU"/>
              </w:rPr>
            </w:pPr>
            <w:r w:rsidRPr="00B53F0B">
              <w:rPr>
                <w:sz w:val="20"/>
                <w:szCs w:val="20"/>
                <w:lang w:eastAsia="ru-RU"/>
              </w:rPr>
              <w:t>Предельное количество этажей – не подлежит установлению.</w:t>
            </w:r>
          </w:p>
          <w:p w14:paraId="556B2B88" w14:textId="77777777" w:rsidR="00D2122C" w:rsidRPr="00B53F0B" w:rsidRDefault="00D2122C" w:rsidP="0050270A">
            <w:pPr>
              <w:jc w:val="both"/>
              <w:rPr>
                <w:sz w:val="20"/>
                <w:szCs w:val="20"/>
                <w:lang w:eastAsia="ru-RU"/>
              </w:rPr>
            </w:pPr>
            <w:r w:rsidRPr="00B53F0B">
              <w:rPr>
                <w:sz w:val="20"/>
                <w:szCs w:val="20"/>
                <w:lang w:eastAsia="ru-RU"/>
              </w:rPr>
              <w:t>Минимальный отступ от границы земельного участка – не подлежит установлению.</w:t>
            </w:r>
          </w:p>
          <w:p w14:paraId="0B71D72D" w14:textId="77777777" w:rsidR="00D2122C" w:rsidRPr="00B53F0B" w:rsidRDefault="00D2122C" w:rsidP="0050270A">
            <w:pPr>
              <w:jc w:val="both"/>
              <w:rPr>
                <w:sz w:val="20"/>
                <w:szCs w:val="20"/>
                <w:lang w:eastAsia="ru-RU"/>
              </w:rPr>
            </w:pPr>
            <w:r w:rsidRPr="00B53F0B">
              <w:rPr>
                <w:sz w:val="20"/>
                <w:szCs w:val="20"/>
                <w:lang w:eastAsia="ru-RU"/>
              </w:rPr>
              <w:t>Размеры земельных участков не подлежат установлению.</w:t>
            </w:r>
          </w:p>
          <w:p w14:paraId="295899DD" w14:textId="77777777" w:rsidR="00D2122C" w:rsidRPr="00B53F0B" w:rsidRDefault="00D2122C" w:rsidP="0050270A">
            <w:pPr>
              <w:jc w:val="both"/>
              <w:textAlignment w:val="baseline"/>
              <w:rPr>
                <w:sz w:val="20"/>
                <w:szCs w:val="20"/>
                <w:lang w:eastAsia="ru-RU"/>
              </w:rPr>
            </w:pPr>
            <w:r w:rsidRPr="00B53F0B">
              <w:rPr>
                <w:sz w:val="20"/>
                <w:szCs w:val="20"/>
                <w:lang w:eastAsia="ru-RU"/>
              </w:rPr>
              <w:t xml:space="preserve"> Максимальный процент застройки зданиями и сооружениями в границах земельного участка – не подлежит установлению</w:t>
            </w:r>
          </w:p>
        </w:tc>
      </w:tr>
      <w:tr w:rsidR="00D2122C" w:rsidRPr="00B53F0B" w14:paraId="370C8DF2" w14:textId="77777777" w:rsidTr="00703618">
        <w:tc>
          <w:tcPr>
            <w:tcW w:w="3641" w:type="dxa"/>
            <w:tcBorders>
              <w:top w:val="single" w:sz="4" w:space="0" w:color="auto"/>
              <w:left w:val="single" w:sz="4" w:space="0" w:color="auto"/>
              <w:bottom w:val="single" w:sz="4" w:space="0" w:color="auto"/>
              <w:right w:val="single" w:sz="4" w:space="0" w:color="auto"/>
            </w:tcBorders>
          </w:tcPr>
          <w:p w14:paraId="509BDE84" w14:textId="77777777" w:rsidR="00D2122C" w:rsidRPr="00B53F0B" w:rsidRDefault="00D2122C" w:rsidP="0050270A">
            <w:pPr>
              <w:textAlignment w:val="baseline"/>
              <w:rPr>
                <w:sz w:val="20"/>
                <w:szCs w:val="20"/>
                <w:lang w:eastAsia="ru-RU"/>
              </w:rPr>
            </w:pPr>
            <w:r w:rsidRPr="00B53F0B">
              <w:rPr>
                <w:sz w:val="20"/>
                <w:szCs w:val="20"/>
                <w:lang w:eastAsia="ru-RU"/>
              </w:rPr>
              <w:t>Благоустройство территории (12.0.2)</w:t>
            </w:r>
          </w:p>
        </w:tc>
        <w:tc>
          <w:tcPr>
            <w:tcW w:w="7284" w:type="dxa"/>
            <w:tcBorders>
              <w:top w:val="single" w:sz="4" w:space="0" w:color="auto"/>
              <w:left w:val="single" w:sz="4" w:space="0" w:color="auto"/>
              <w:bottom w:val="single" w:sz="4" w:space="0" w:color="auto"/>
              <w:right w:val="single" w:sz="4" w:space="0" w:color="auto"/>
            </w:tcBorders>
          </w:tcPr>
          <w:p w14:paraId="06B45702" w14:textId="77777777" w:rsidR="00D2122C" w:rsidRPr="00B53F0B" w:rsidRDefault="00D2122C" w:rsidP="0050270A">
            <w:pPr>
              <w:textAlignment w:val="baseline"/>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tcBorders>
              <w:top w:val="single" w:sz="4" w:space="0" w:color="auto"/>
              <w:left w:val="single" w:sz="4" w:space="0" w:color="auto"/>
              <w:bottom w:val="single" w:sz="4" w:space="0" w:color="auto"/>
              <w:right w:val="single" w:sz="4" w:space="0" w:color="auto"/>
            </w:tcBorders>
          </w:tcPr>
          <w:p w14:paraId="4F7A8E2A" w14:textId="77777777" w:rsidR="00D2122C" w:rsidRPr="00B53F0B" w:rsidRDefault="00D2122C" w:rsidP="0050270A">
            <w:pPr>
              <w:jc w:val="both"/>
              <w:rPr>
                <w:sz w:val="20"/>
                <w:szCs w:val="20"/>
                <w:lang w:eastAsia="ru-RU"/>
              </w:rPr>
            </w:pPr>
            <w:r w:rsidRPr="00B53F0B">
              <w:rPr>
                <w:sz w:val="20"/>
                <w:szCs w:val="20"/>
                <w:lang w:eastAsia="ru-RU"/>
              </w:rPr>
              <w:t>Предельное количество этажей – не подлежит установлению.</w:t>
            </w:r>
          </w:p>
          <w:p w14:paraId="2BACC211" w14:textId="77777777" w:rsidR="00D2122C" w:rsidRPr="00B53F0B" w:rsidRDefault="00D2122C" w:rsidP="0050270A">
            <w:pPr>
              <w:jc w:val="both"/>
              <w:rPr>
                <w:sz w:val="20"/>
                <w:szCs w:val="20"/>
                <w:lang w:eastAsia="ru-RU"/>
              </w:rPr>
            </w:pPr>
            <w:r w:rsidRPr="00B53F0B">
              <w:rPr>
                <w:sz w:val="20"/>
                <w:szCs w:val="20"/>
                <w:lang w:eastAsia="ru-RU"/>
              </w:rPr>
              <w:t>Минимальный отступ от границы земельного участка – не подлежит установлению.</w:t>
            </w:r>
          </w:p>
          <w:p w14:paraId="1D9DD3BB" w14:textId="77777777" w:rsidR="00D2122C" w:rsidRPr="00B53F0B" w:rsidRDefault="00D2122C" w:rsidP="0050270A">
            <w:pPr>
              <w:jc w:val="both"/>
              <w:rPr>
                <w:sz w:val="20"/>
                <w:szCs w:val="20"/>
                <w:lang w:eastAsia="ru-RU"/>
              </w:rPr>
            </w:pPr>
            <w:r w:rsidRPr="00B53F0B">
              <w:rPr>
                <w:sz w:val="20"/>
                <w:szCs w:val="20"/>
                <w:lang w:eastAsia="ru-RU"/>
              </w:rPr>
              <w:t>Размеры земельных участков не подлежат установлению.</w:t>
            </w:r>
          </w:p>
          <w:p w14:paraId="4AD06056" w14:textId="77777777" w:rsidR="00D2122C" w:rsidRPr="00B53F0B" w:rsidRDefault="00D2122C" w:rsidP="0050270A">
            <w:pPr>
              <w:jc w:val="both"/>
              <w:textAlignment w:val="baseline"/>
              <w:rPr>
                <w:sz w:val="20"/>
                <w:szCs w:val="20"/>
                <w:lang w:eastAsia="ru-RU"/>
              </w:rPr>
            </w:pPr>
            <w:r w:rsidRPr="00B53F0B">
              <w:rPr>
                <w:sz w:val="20"/>
                <w:szCs w:val="20"/>
                <w:lang w:eastAsia="ru-RU"/>
              </w:rPr>
              <w:lastRenderedPageBreak/>
              <w:t xml:space="preserve"> Максимальный процент застройки зданиями и сооружениями в границах земельного участка – не подлежит установлению</w:t>
            </w:r>
          </w:p>
        </w:tc>
      </w:tr>
      <w:tr w:rsidR="00103A47" w:rsidRPr="00B53F0B" w14:paraId="0F0CEF41" w14:textId="77777777" w:rsidTr="00703618">
        <w:tc>
          <w:tcPr>
            <w:tcW w:w="3641" w:type="dxa"/>
            <w:tcBorders>
              <w:top w:val="single" w:sz="4" w:space="0" w:color="auto"/>
              <w:left w:val="single" w:sz="4" w:space="0" w:color="auto"/>
              <w:bottom w:val="single" w:sz="4" w:space="0" w:color="auto"/>
              <w:right w:val="single" w:sz="4" w:space="0" w:color="auto"/>
            </w:tcBorders>
          </w:tcPr>
          <w:p w14:paraId="77AE5A6C" w14:textId="77777777" w:rsidR="00103A47" w:rsidRPr="00B53F0B" w:rsidRDefault="00103A47" w:rsidP="00103A47">
            <w:pPr>
              <w:textAlignment w:val="baseline"/>
              <w:rPr>
                <w:sz w:val="20"/>
                <w:szCs w:val="20"/>
                <w:lang w:eastAsia="ru-RU"/>
              </w:rPr>
            </w:pPr>
            <w:r w:rsidRPr="00B53F0B">
              <w:rPr>
                <w:sz w:val="20"/>
                <w:szCs w:val="20"/>
                <w:lang w:eastAsia="ru-RU"/>
              </w:rPr>
              <w:lastRenderedPageBreak/>
              <w:t>Историко-культурная деятельность (9.3)</w:t>
            </w:r>
          </w:p>
        </w:tc>
        <w:tc>
          <w:tcPr>
            <w:tcW w:w="7284" w:type="dxa"/>
            <w:tcBorders>
              <w:top w:val="single" w:sz="4" w:space="0" w:color="auto"/>
              <w:left w:val="single" w:sz="4" w:space="0" w:color="auto"/>
              <w:bottom w:val="single" w:sz="4" w:space="0" w:color="auto"/>
              <w:right w:val="single" w:sz="4" w:space="0" w:color="auto"/>
            </w:tcBorders>
          </w:tcPr>
          <w:p w14:paraId="76CFD572" w14:textId="77777777" w:rsidR="00103A47" w:rsidRPr="00B53F0B" w:rsidRDefault="00103A47" w:rsidP="00103A47">
            <w:pPr>
              <w:textAlignment w:val="baseline"/>
              <w:rPr>
                <w:sz w:val="20"/>
                <w:szCs w:val="20"/>
                <w:lang w:eastAsia="ru-RU"/>
              </w:rPr>
            </w:pPr>
            <w:r w:rsidRPr="00B53F0B">
              <w:rPr>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642" w:type="dxa"/>
            <w:tcBorders>
              <w:top w:val="single" w:sz="4" w:space="0" w:color="auto"/>
              <w:left w:val="single" w:sz="4" w:space="0" w:color="auto"/>
              <w:bottom w:val="single" w:sz="4" w:space="0" w:color="auto"/>
              <w:right w:val="single" w:sz="4" w:space="0" w:color="auto"/>
            </w:tcBorders>
          </w:tcPr>
          <w:p w14:paraId="1E3C6C21" w14:textId="77777777" w:rsidR="00103A47" w:rsidRPr="00B53F0B" w:rsidRDefault="00103A47" w:rsidP="00103A47">
            <w:pPr>
              <w:jc w:val="both"/>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7E434C1A" w14:textId="77777777" w:rsidR="00715884" w:rsidRPr="00B53F0B" w:rsidRDefault="00715884" w:rsidP="00715884"/>
    <w:p w14:paraId="76CB8A30" w14:textId="77777777" w:rsidR="00715884" w:rsidRPr="00B53F0B" w:rsidRDefault="00715884" w:rsidP="00715884">
      <w:r w:rsidRPr="00B53F0B">
        <w:t>2. Условно разрешенные виды и параметры использования земельных участков и объектов капитального строительства: не устанавливаются.</w:t>
      </w:r>
    </w:p>
    <w:p w14:paraId="7981404E" w14:textId="77777777" w:rsidR="00715884" w:rsidRPr="00B53F0B" w:rsidRDefault="00715884" w:rsidP="00715884"/>
    <w:p w14:paraId="6E8CEDB0" w14:textId="77777777" w:rsidR="00715884" w:rsidRPr="00B53F0B" w:rsidRDefault="00715884" w:rsidP="00715884">
      <w:r w:rsidRPr="00B53F0B">
        <w:t>3. Вспомогательные виды и параметры разрешенного использования земельных участков и объектов капитального строительства: не устанавливаются.</w:t>
      </w:r>
    </w:p>
    <w:p w14:paraId="2F8774CC" w14:textId="77777777" w:rsidR="009C3CF7" w:rsidRPr="00B53F0B" w:rsidRDefault="009C3CF7" w:rsidP="009C3CF7">
      <w:pPr>
        <w:keepNext/>
        <w:spacing w:before="240" w:after="240"/>
        <w:jc w:val="both"/>
        <w:outlineLvl w:val="0"/>
        <w:rPr>
          <w:rFonts w:cs="Arial"/>
          <w:b/>
          <w:bCs/>
          <w:i/>
          <w:iCs/>
          <w:sz w:val="28"/>
          <w:szCs w:val="28"/>
        </w:rPr>
      </w:pPr>
      <w:bookmarkStart w:id="124" w:name="_Toc22547276"/>
      <w:r w:rsidRPr="00B53F0B">
        <w:rPr>
          <w:rFonts w:cs="Arial"/>
          <w:b/>
          <w:bCs/>
          <w:i/>
          <w:iCs/>
          <w:sz w:val="28"/>
          <w:szCs w:val="28"/>
        </w:rPr>
        <w:t>Статья 3</w:t>
      </w:r>
      <w:r w:rsidR="009F1BF9" w:rsidRPr="00B53F0B">
        <w:rPr>
          <w:rFonts w:cs="Arial"/>
          <w:b/>
          <w:bCs/>
          <w:i/>
          <w:iCs/>
          <w:sz w:val="28"/>
          <w:szCs w:val="28"/>
        </w:rPr>
        <w:t>7</w:t>
      </w:r>
      <w:r w:rsidRPr="00B53F0B">
        <w:rPr>
          <w:rFonts w:cs="Arial"/>
          <w:b/>
          <w:bCs/>
          <w:i/>
          <w:iCs/>
          <w:sz w:val="28"/>
          <w:szCs w:val="28"/>
        </w:rPr>
        <w:t xml:space="preserve">. </w:t>
      </w:r>
      <w:bookmarkStart w:id="125" w:name="_Hlk148349106"/>
      <w:r w:rsidRPr="00B53F0B">
        <w:rPr>
          <w:rFonts w:cs="Arial"/>
          <w:b/>
          <w:bCs/>
          <w:i/>
          <w:iCs/>
          <w:sz w:val="28"/>
          <w:szCs w:val="28"/>
        </w:rPr>
        <w:t>«</w:t>
      </w:r>
      <w:proofErr w:type="spellStart"/>
      <w:r w:rsidRPr="00B53F0B">
        <w:rPr>
          <w:rFonts w:cs="Arial"/>
          <w:b/>
          <w:bCs/>
          <w:i/>
          <w:iCs/>
          <w:sz w:val="28"/>
          <w:szCs w:val="28"/>
        </w:rPr>
        <w:t>Пл</w:t>
      </w:r>
      <w:proofErr w:type="spellEnd"/>
      <w:r w:rsidRPr="00B53F0B">
        <w:rPr>
          <w:rFonts w:cs="Arial"/>
          <w:b/>
          <w:bCs/>
          <w:i/>
          <w:iCs/>
          <w:sz w:val="28"/>
          <w:szCs w:val="28"/>
        </w:rPr>
        <w:t>—2». Зона природного ландшафта вне границ населенных пунктов</w:t>
      </w:r>
      <w:bookmarkEnd w:id="124"/>
    </w:p>
    <w:bookmarkEnd w:id="125"/>
    <w:p w14:paraId="7A987353" w14:textId="77777777" w:rsidR="009C3CF7" w:rsidRPr="00B53F0B" w:rsidRDefault="009C3CF7" w:rsidP="009C3CF7">
      <w:r w:rsidRPr="00B53F0B">
        <w:t>1. Основные виды и параметры разрешенного использования земельных участков и объектов капитального строительства</w:t>
      </w:r>
    </w:p>
    <w:tbl>
      <w:tblPr>
        <w:tblW w:w="14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7284"/>
        <w:gridCol w:w="3642"/>
      </w:tblGrid>
      <w:tr w:rsidR="00D2122C" w:rsidRPr="00B53F0B" w14:paraId="090735E5" w14:textId="77777777" w:rsidTr="00703618">
        <w:trPr>
          <w:trHeight w:val="345"/>
        </w:trPr>
        <w:tc>
          <w:tcPr>
            <w:tcW w:w="10925" w:type="dxa"/>
            <w:gridSpan w:val="2"/>
            <w:tcBorders>
              <w:top w:val="single" w:sz="4" w:space="0" w:color="auto"/>
              <w:left w:val="single" w:sz="4" w:space="0" w:color="auto"/>
              <w:bottom w:val="single" w:sz="4" w:space="0" w:color="auto"/>
              <w:right w:val="single" w:sz="4" w:space="0" w:color="auto"/>
            </w:tcBorders>
            <w:vAlign w:val="center"/>
          </w:tcPr>
          <w:p w14:paraId="458D205A" w14:textId="77777777" w:rsidR="00D2122C" w:rsidRPr="00B53F0B" w:rsidRDefault="00D2122C" w:rsidP="00A40F60">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521EF76F" w14:textId="77777777" w:rsidR="00D2122C" w:rsidRPr="00B53F0B" w:rsidRDefault="00D2122C" w:rsidP="00A40F60">
            <w:pPr>
              <w:jc w:val="center"/>
              <w:rPr>
                <w:b/>
                <w:sz w:val="20"/>
                <w:szCs w:val="20"/>
                <w:lang w:eastAsia="ru-RU"/>
              </w:rPr>
            </w:pPr>
            <w:r w:rsidRPr="00B53F0B">
              <w:rPr>
                <w:b/>
                <w:sz w:val="20"/>
                <w:szCs w:val="20"/>
                <w:lang w:eastAsia="ru-RU"/>
              </w:rPr>
              <w:t>ПАРАМЕТРЫ РАЗРЕШЕННОГО ИСПОЛЬЗОВАНИЯ</w:t>
            </w:r>
          </w:p>
        </w:tc>
      </w:tr>
      <w:tr w:rsidR="00D2122C" w:rsidRPr="00B53F0B" w14:paraId="5FFBF0B6" w14:textId="77777777" w:rsidTr="00703618">
        <w:trPr>
          <w:trHeight w:val="195"/>
        </w:trPr>
        <w:tc>
          <w:tcPr>
            <w:tcW w:w="3641" w:type="dxa"/>
            <w:tcBorders>
              <w:top w:val="single" w:sz="4" w:space="0" w:color="auto"/>
              <w:left w:val="single" w:sz="4" w:space="0" w:color="auto"/>
              <w:bottom w:val="single" w:sz="4" w:space="0" w:color="auto"/>
              <w:right w:val="single" w:sz="4" w:space="0" w:color="auto"/>
            </w:tcBorders>
            <w:vAlign w:val="center"/>
          </w:tcPr>
          <w:p w14:paraId="74AB3A20" w14:textId="77777777" w:rsidR="00D2122C" w:rsidRPr="00B53F0B" w:rsidRDefault="00D2122C" w:rsidP="00A40F60">
            <w:pPr>
              <w:jc w:val="center"/>
              <w:rPr>
                <w:b/>
                <w:sz w:val="20"/>
                <w:szCs w:val="20"/>
                <w:lang w:eastAsia="ru-RU"/>
              </w:rPr>
            </w:pPr>
            <w:r w:rsidRPr="00B53F0B">
              <w:rPr>
                <w:b/>
                <w:sz w:val="20"/>
                <w:szCs w:val="20"/>
                <w:lang w:eastAsia="ru-RU"/>
              </w:rPr>
              <w:t>Наименование вида использования</w:t>
            </w:r>
          </w:p>
        </w:tc>
        <w:tc>
          <w:tcPr>
            <w:tcW w:w="7284" w:type="dxa"/>
            <w:tcBorders>
              <w:top w:val="single" w:sz="4" w:space="0" w:color="auto"/>
              <w:left w:val="single" w:sz="4" w:space="0" w:color="auto"/>
              <w:bottom w:val="single" w:sz="4" w:space="0" w:color="auto"/>
              <w:right w:val="single" w:sz="4" w:space="0" w:color="auto"/>
            </w:tcBorders>
            <w:vAlign w:val="center"/>
          </w:tcPr>
          <w:p w14:paraId="67E1D6B5" w14:textId="77777777" w:rsidR="00D2122C" w:rsidRPr="00B53F0B" w:rsidRDefault="00D2122C" w:rsidP="00A40F60">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5DF6CBF9" w14:textId="77777777" w:rsidR="00D2122C" w:rsidRPr="00B53F0B" w:rsidRDefault="00D2122C" w:rsidP="00A40F60">
            <w:pPr>
              <w:jc w:val="center"/>
              <w:rPr>
                <w:b/>
                <w:sz w:val="20"/>
                <w:szCs w:val="20"/>
                <w:lang w:eastAsia="ru-RU"/>
              </w:rPr>
            </w:pPr>
          </w:p>
        </w:tc>
      </w:tr>
      <w:tr w:rsidR="007A3FB3" w:rsidRPr="00B53F0B" w14:paraId="13A97B36" w14:textId="77777777" w:rsidTr="00703618">
        <w:tc>
          <w:tcPr>
            <w:tcW w:w="3641" w:type="dxa"/>
            <w:tcBorders>
              <w:top w:val="single" w:sz="4" w:space="0" w:color="auto"/>
              <w:left w:val="single" w:sz="4" w:space="0" w:color="auto"/>
              <w:bottom w:val="single" w:sz="4" w:space="0" w:color="auto"/>
              <w:right w:val="single" w:sz="4" w:space="0" w:color="auto"/>
            </w:tcBorders>
          </w:tcPr>
          <w:p w14:paraId="5F4E6D7A" w14:textId="77777777" w:rsidR="007A3FB3" w:rsidRPr="00B53F0B" w:rsidRDefault="007A3FB3" w:rsidP="00A40F60">
            <w:pPr>
              <w:textAlignment w:val="baseline"/>
              <w:rPr>
                <w:sz w:val="20"/>
                <w:szCs w:val="20"/>
                <w:lang w:eastAsia="ru-RU"/>
              </w:rPr>
            </w:pPr>
            <w:r w:rsidRPr="00B53F0B">
              <w:rPr>
                <w:sz w:val="20"/>
                <w:szCs w:val="20"/>
                <w:lang w:eastAsia="ru-RU"/>
              </w:rPr>
              <w:t xml:space="preserve">Водный транспорт (7.3)                                       </w:t>
            </w:r>
            <w:proofErr w:type="gramStart"/>
            <w:r w:rsidRPr="00B53F0B">
              <w:rPr>
                <w:sz w:val="20"/>
                <w:szCs w:val="20"/>
                <w:lang w:eastAsia="ru-RU"/>
              </w:rPr>
              <w:t xml:space="preserve">   (</w:t>
            </w:r>
            <w:proofErr w:type="gramEnd"/>
            <w:r w:rsidRPr="00B53F0B">
              <w:rPr>
                <w:sz w:val="20"/>
                <w:szCs w:val="20"/>
                <w:lang w:eastAsia="ru-RU"/>
              </w:rPr>
              <w:t>в ред. Р 6.54-3 от 31.03.2022)</w:t>
            </w:r>
          </w:p>
        </w:tc>
        <w:tc>
          <w:tcPr>
            <w:tcW w:w="7284" w:type="dxa"/>
            <w:tcBorders>
              <w:top w:val="single" w:sz="4" w:space="0" w:color="auto"/>
              <w:left w:val="single" w:sz="4" w:space="0" w:color="auto"/>
              <w:bottom w:val="single" w:sz="4" w:space="0" w:color="auto"/>
              <w:right w:val="single" w:sz="4" w:space="0" w:color="auto"/>
            </w:tcBorders>
          </w:tcPr>
          <w:p w14:paraId="5ECAC8B8" w14:textId="77777777" w:rsidR="007A3FB3" w:rsidRPr="00B53F0B" w:rsidRDefault="007A3FB3" w:rsidP="002A7EE0">
            <w:pPr>
              <w:jc w:val="both"/>
              <w:textAlignment w:val="baseline"/>
              <w:rPr>
                <w:sz w:val="20"/>
                <w:szCs w:val="20"/>
              </w:rPr>
            </w:pPr>
            <w:r w:rsidRPr="00B53F0B">
              <w:rPr>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3642" w:type="dxa"/>
            <w:tcBorders>
              <w:top w:val="single" w:sz="4" w:space="0" w:color="auto"/>
              <w:left w:val="single" w:sz="4" w:space="0" w:color="auto"/>
              <w:bottom w:val="single" w:sz="4" w:space="0" w:color="auto"/>
              <w:right w:val="single" w:sz="4" w:space="0" w:color="auto"/>
            </w:tcBorders>
          </w:tcPr>
          <w:p w14:paraId="24832E29" w14:textId="77777777" w:rsidR="007A3FB3" w:rsidRPr="00B53F0B" w:rsidRDefault="007A3FB3" w:rsidP="002A7EE0">
            <w:pPr>
              <w:autoSpaceDE w:val="0"/>
              <w:autoSpaceDN w:val="0"/>
              <w:adjustRightInd w:val="0"/>
              <w:jc w:val="both"/>
              <w:rPr>
                <w:sz w:val="20"/>
                <w:szCs w:val="20"/>
              </w:rPr>
            </w:pPr>
            <w:r w:rsidRPr="00B53F0B">
              <w:rPr>
                <w:sz w:val="20"/>
                <w:szCs w:val="20"/>
              </w:rPr>
              <w:t>Предельное количество этажей – до 4 надземных этажей.</w:t>
            </w:r>
          </w:p>
          <w:p w14:paraId="578EA346" w14:textId="77777777" w:rsidR="007A3FB3" w:rsidRPr="00B53F0B" w:rsidRDefault="007A3FB3" w:rsidP="002A7EE0">
            <w:pPr>
              <w:autoSpaceDE w:val="0"/>
              <w:autoSpaceDN w:val="0"/>
              <w:adjustRightInd w:val="0"/>
              <w:jc w:val="both"/>
              <w:rPr>
                <w:sz w:val="20"/>
                <w:szCs w:val="20"/>
              </w:rPr>
            </w:pPr>
            <w:r w:rsidRPr="00B53F0B">
              <w:rPr>
                <w:sz w:val="20"/>
                <w:szCs w:val="20"/>
              </w:rPr>
              <w:t>Минимальный отступ от границы земельного участка – 0,3 м.</w:t>
            </w:r>
          </w:p>
          <w:p w14:paraId="161AA01B" w14:textId="77777777" w:rsidR="007A3FB3" w:rsidRPr="00B53F0B" w:rsidRDefault="007A3FB3" w:rsidP="002A7EE0">
            <w:pPr>
              <w:autoSpaceDE w:val="0"/>
              <w:autoSpaceDN w:val="0"/>
              <w:adjustRightInd w:val="0"/>
              <w:jc w:val="both"/>
              <w:rPr>
                <w:sz w:val="20"/>
                <w:szCs w:val="20"/>
              </w:rPr>
            </w:pPr>
            <w:r w:rsidRPr="00B53F0B">
              <w:rPr>
                <w:sz w:val="20"/>
                <w:szCs w:val="20"/>
              </w:rPr>
              <w:t>Размеры земельных участков:</w:t>
            </w:r>
          </w:p>
          <w:p w14:paraId="167CDFF6" w14:textId="77777777" w:rsidR="007A3FB3" w:rsidRPr="00B53F0B" w:rsidRDefault="007A3FB3" w:rsidP="002A7EE0">
            <w:pPr>
              <w:autoSpaceDE w:val="0"/>
              <w:autoSpaceDN w:val="0"/>
              <w:adjustRightInd w:val="0"/>
              <w:jc w:val="both"/>
              <w:rPr>
                <w:sz w:val="20"/>
                <w:szCs w:val="20"/>
              </w:rPr>
            </w:pPr>
            <w:r w:rsidRPr="00B53F0B">
              <w:rPr>
                <w:sz w:val="20"/>
                <w:szCs w:val="20"/>
              </w:rPr>
              <w:t xml:space="preserve">- минимальный – не подлежит установлению - </w:t>
            </w:r>
            <w:proofErr w:type="spellStart"/>
            <w:r w:rsidRPr="00B53F0B">
              <w:rPr>
                <w:sz w:val="20"/>
                <w:szCs w:val="20"/>
              </w:rPr>
              <w:t>максимальн</w:t>
            </w:r>
            <w:proofErr w:type="spellEnd"/>
            <w:r w:rsidRPr="00B53F0B">
              <w:rPr>
                <w:sz w:val="20"/>
                <w:szCs w:val="20"/>
              </w:rPr>
              <w:t xml:space="preserve"> – не подлежит установлению</w:t>
            </w:r>
          </w:p>
          <w:p w14:paraId="4FA8A407" w14:textId="77777777" w:rsidR="007A3FB3" w:rsidRPr="00B53F0B" w:rsidRDefault="007A3FB3" w:rsidP="002A7EE0">
            <w:pPr>
              <w:jc w:val="both"/>
              <w:textAlignment w:val="baseline"/>
              <w:rPr>
                <w:sz w:val="20"/>
                <w:szCs w:val="20"/>
              </w:rPr>
            </w:pPr>
            <w:r w:rsidRPr="00B53F0B">
              <w:rPr>
                <w:sz w:val="20"/>
                <w:szCs w:val="20"/>
              </w:rPr>
              <w:t>Максимальный процент застройки зданиями и сооружениями в границах земельного участка – 90.</w:t>
            </w:r>
          </w:p>
        </w:tc>
      </w:tr>
      <w:tr w:rsidR="007A3FB3" w:rsidRPr="00B53F0B" w14:paraId="6047E399" w14:textId="77777777" w:rsidTr="00703618">
        <w:tc>
          <w:tcPr>
            <w:tcW w:w="3641" w:type="dxa"/>
            <w:tcBorders>
              <w:top w:val="single" w:sz="4" w:space="0" w:color="auto"/>
              <w:left w:val="single" w:sz="4" w:space="0" w:color="auto"/>
              <w:bottom w:val="single" w:sz="4" w:space="0" w:color="auto"/>
              <w:right w:val="single" w:sz="4" w:space="0" w:color="auto"/>
            </w:tcBorders>
          </w:tcPr>
          <w:p w14:paraId="67E871D9" w14:textId="77777777" w:rsidR="007A3FB3" w:rsidRPr="00B53F0B" w:rsidRDefault="007A3FB3" w:rsidP="00A40F60">
            <w:pPr>
              <w:textAlignment w:val="baseline"/>
              <w:rPr>
                <w:sz w:val="20"/>
                <w:szCs w:val="20"/>
                <w:lang w:eastAsia="ru-RU"/>
              </w:rPr>
            </w:pPr>
            <w:r w:rsidRPr="00B53F0B">
              <w:rPr>
                <w:sz w:val="20"/>
                <w:szCs w:val="20"/>
                <w:lang w:eastAsia="ru-RU"/>
              </w:rPr>
              <w:t>Запас (12.3)</w:t>
            </w:r>
          </w:p>
        </w:tc>
        <w:tc>
          <w:tcPr>
            <w:tcW w:w="7284" w:type="dxa"/>
            <w:tcBorders>
              <w:top w:val="single" w:sz="4" w:space="0" w:color="auto"/>
              <w:left w:val="single" w:sz="4" w:space="0" w:color="auto"/>
              <w:bottom w:val="single" w:sz="4" w:space="0" w:color="auto"/>
              <w:right w:val="single" w:sz="4" w:space="0" w:color="auto"/>
            </w:tcBorders>
          </w:tcPr>
          <w:p w14:paraId="5B648A9D" w14:textId="77777777" w:rsidR="007A3FB3" w:rsidRPr="00B53F0B" w:rsidRDefault="007A3FB3" w:rsidP="00A40F60">
            <w:pPr>
              <w:textAlignment w:val="baseline"/>
              <w:rPr>
                <w:sz w:val="20"/>
                <w:szCs w:val="20"/>
                <w:lang w:eastAsia="ru-RU"/>
              </w:rPr>
            </w:pPr>
            <w:r w:rsidRPr="00B53F0B">
              <w:rPr>
                <w:sz w:val="20"/>
                <w:szCs w:val="20"/>
                <w:lang w:eastAsia="ru-RU"/>
              </w:rPr>
              <w:t>Отсутствие хозяйственной деятельности</w:t>
            </w:r>
          </w:p>
        </w:tc>
        <w:tc>
          <w:tcPr>
            <w:tcW w:w="3642" w:type="dxa"/>
            <w:tcBorders>
              <w:top w:val="single" w:sz="4" w:space="0" w:color="auto"/>
              <w:left w:val="single" w:sz="4" w:space="0" w:color="auto"/>
              <w:bottom w:val="single" w:sz="4" w:space="0" w:color="auto"/>
              <w:right w:val="single" w:sz="4" w:space="0" w:color="auto"/>
            </w:tcBorders>
          </w:tcPr>
          <w:p w14:paraId="3B26A1BF" w14:textId="77777777" w:rsidR="007A3FB3" w:rsidRPr="00B53F0B" w:rsidRDefault="007A3FB3" w:rsidP="00A40F60">
            <w:pPr>
              <w:jc w:val="both"/>
              <w:rPr>
                <w:sz w:val="20"/>
                <w:szCs w:val="20"/>
                <w:lang w:eastAsia="ru-RU"/>
              </w:rPr>
            </w:pPr>
            <w:r w:rsidRPr="00B53F0B">
              <w:rPr>
                <w:sz w:val="20"/>
                <w:szCs w:val="20"/>
                <w:lang w:eastAsia="ru-RU"/>
              </w:rPr>
              <w:t>Предельное количество этажей – не подлежит установлению.</w:t>
            </w:r>
          </w:p>
          <w:p w14:paraId="5417E7C4" w14:textId="77777777" w:rsidR="007A3FB3" w:rsidRPr="00B53F0B" w:rsidRDefault="007A3FB3" w:rsidP="00A40F60">
            <w:pPr>
              <w:jc w:val="both"/>
              <w:rPr>
                <w:sz w:val="20"/>
                <w:szCs w:val="20"/>
                <w:lang w:eastAsia="ru-RU"/>
              </w:rPr>
            </w:pPr>
            <w:r w:rsidRPr="00B53F0B">
              <w:rPr>
                <w:sz w:val="20"/>
                <w:szCs w:val="20"/>
                <w:lang w:eastAsia="ru-RU"/>
              </w:rPr>
              <w:t>Минимальный отступ от границы земельного участка – не подлежит установлению.</w:t>
            </w:r>
          </w:p>
          <w:p w14:paraId="342319B4" w14:textId="77777777" w:rsidR="007A3FB3" w:rsidRPr="00B53F0B" w:rsidRDefault="007A3FB3" w:rsidP="00A40F60">
            <w:pPr>
              <w:jc w:val="both"/>
              <w:rPr>
                <w:sz w:val="20"/>
                <w:szCs w:val="20"/>
                <w:lang w:eastAsia="ru-RU"/>
              </w:rPr>
            </w:pPr>
            <w:r w:rsidRPr="00B53F0B">
              <w:rPr>
                <w:sz w:val="20"/>
                <w:szCs w:val="20"/>
                <w:lang w:eastAsia="ru-RU"/>
              </w:rPr>
              <w:lastRenderedPageBreak/>
              <w:t>Размеры земельных участков не подлежат установлению.</w:t>
            </w:r>
          </w:p>
          <w:p w14:paraId="419DDD84" w14:textId="77777777" w:rsidR="007A3FB3" w:rsidRPr="00B53F0B" w:rsidRDefault="007A3FB3" w:rsidP="00A40F60">
            <w:pPr>
              <w:jc w:val="both"/>
              <w:rPr>
                <w:sz w:val="20"/>
                <w:szCs w:val="20"/>
                <w:lang w:eastAsia="ru-RU"/>
              </w:rPr>
            </w:pPr>
            <w:r w:rsidRPr="00B53F0B">
              <w:rPr>
                <w:sz w:val="20"/>
                <w:szCs w:val="20"/>
                <w:lang w:eastAsia="ru-RU"/>
              </w:rPr>
              <w:t xml:space="preserve"> Максимальный процент застройки зданиями и сооружениями в границах земельного участка – не подлежит установлению</w:t>
            </w:r>
          </w:p>
        </w:tc>
      </w:tr>
      <w:tr w:rsidR="007A3FB3" w:rsidRPr="00B53F0B" w14:paraId="33EFFC2F" w14:textId="77777777" w:rsidTr="00703618">
        <w:tc>
          <w:tcPr>
            <w:tcW w:w="3641" w:type="dxa"/>
            <w:tcBorders>
              <w:top w:val="single" w:sz="4" w:space="0" w:color="auto"/>
              <w:left w:val="single" w:sz="4" w:space="0" w:color="auto"/>
              <w:bottom w:val="single" w:sz="4" w:space="0" w:color="auto"/>
              <w:right w:val="single" w:sz="4" w:space="0" w:color="auto"/>
            </w:tcBorders>
          </w:tcPr>
          <w:p w14:paraId="40F34BD5" w14:textId="77777777" w:rsidR="007A3FB3" w:rsidRPr="00B53F0B" w:rsidRDefault="007A3FB3" w:rsidP="00A40F60">
            <w:pPr>
              <w:textAlignment w:val="baseline"/>
              <w:rPr>
                <w:sz w:val="20"/>
                <w:szCs w:val="20"/>
                <w:lang w:eastAsia="ru-RU"/>
              </w:rPr>
            </w:pPr>
            <w:r w:rsidRPr="00B53F0B">
              <w:rPr>
                <w:sz w:val="20"/>
                <w:szCs w:val="20"/>
                <w:lang w:eastAsia="ru-RU"/>
              </w:rPr>
              <w:lastRenderedPageBreak/>
              <w:t>Предоставление коммунальных услуг (3.1.1)</w:t>
            </w:r>
          </w:p>
        </w:tc>
        <w:tc>
          <w:tcPr>
            <w:tcW w:w="7284" w:type="dxa"/>
            <w:tcBorders>
              <w:top w:val="single" w:sz="4" w:space="0" w:color="auto"/>
              <w:left w:val="single" w:sz="4" w:space="0" w:color="auto"/>
              <w:bottom w:val="single" w:sz="4" w:space="0" w:color="auto"/>
              <w:right w:val="single" w:sz="4" w:space="0" w:color="auto"/>
            </w:tcBorders>
          </w:tcPr>
          <w:p w14:paraId="50B10FC2" w14:textId="77777777" w:rsidR="007A3FB3" w:rsidRPr="00B53F0B" w:rsidRDefault="007A3FB3" w:rsidP="00820DA7">
            <w:pPr>
              <w:jc w:val="both"/>
              <w:textAlignment w:val="baseline"/>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tcBorders>
              <w:top w:val="single" w:sz="4" w:space="0" w:color="auto"/>
              <w:left w:val="single" w:sz="4" w:space="0" w:color="auto"/>
              <w:bottom w:val="single" w:sz="4" w:space="0" w:color="auto"/>
              <w:right w:val="single" w:sz="4" w:space="0" w:color="auto"/>
            </w:tcBorders>
          </w:tcPr>
          <w:p w14:paraId="33B6561A" w14:textId="77777777" w:rsidR="007A3FB3" w:rsidRPr="00B53F0B" w:rsidRDefault="007A3FB3" w:rsidP="00A40F60">
            <w:pPr>
              <w:jc w:val="both"/>
              <w:rPr>
                <w:sz w:val="20"/>
                <w:szCs w:val="20"/>
                <w:lang w:eastAsia="ru-RU"/>
              </w:rPr>
            </w:pPr>
            <w:r w:rsidRPr="00B53F0B">
              <w:rPr>
                <w:sz w:val="20"/>
                <w:szCs w:val="20"/>
                <w:lang w:eastAsia="ru-RU"/>
              </w:rPr>
              <w:t>Предельное количество этажей – до 2 надземных этажей.</w:t>
            </w:r>
          </w:p>
          <w:p w14:paraId="7511E800" w14:textId="77777777" w:rsidR="007A3FB3" w:rsidRPr="00B53F0B" w:rsidRDefault="007A3FB3" w:rsidP="00A40F60">
            <w:pPr>
              <w:jc w:val="both"/>
              <w:rPr>
                <w:sz w:val="20"/>
                <w:szCs w:val="20"/>
                <w:lang w:eastAsia="ru-RU"/>
              </w:rPr>
            </w:pPr>
            <w:r w:rsidRPr="00B53F0B">
              <w:rPr>
                <w:sz w:val="20"/>
                <w:szCs w:val="20"/>
                <w:lang w:eastAsia="ru-RU"/>
              </w:rPr>
              <w:t>Минимальный отступ от границы земельного участка – 0,5 м.</w:t>
            </w:r>
          </w:p>
          <w:p w14:paraId="4AFE4FEB" w14:textId="77777777" w:rsidR="007A3FB3" w:rsidRPr="00B53F0B" w:rsidRDefault="007A3FB3" w:rsidP="00A40F60">
            <w:pPr>
              <w:jc w:val="both"/>
              <w:rPr>
                <w:sz w:val="20"/>
                <w:szCs w:val="20"/>
                <w:lang w:eastAsia="ru-RU"/>
              </w:rPr>
            </w:pPr>
            <w:r w:rsidRPr="00B53F0B">
              <w:rPr>
                <w:sz w:val="20"/>
                <w:szCs w:val="20"/>
                <w:lang w:eastAsia="ru-RU"/>
              </w:rPr>
              <w:t>Минимальный размер земельных участков – 4 кв. м.</w:t>
            </w:r>
          </w:p>
          <w:p w14:paraId="194CD765" w14:textId="77777777" w:rsidR="007A3FB3" w:rsidRPr="00B53F0B" w:rsidRDefault="007A3FB3" w:rsidP="00A40F60">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90.</w:t>
            </w:r>
          </w:p>
        </w:tc>
      </w:tr>
      <w:tr w:rsidR="007A3FB3" w:rsidRPr="00B53F0B" w14:paraId="760C972A" w14:textId="77777777" w:rsidTr="00703618">
        <w:tc>
          <w:tcPr>
            <w:tcW w:w="3641" w:type="dxa"/>
            <w:tcBorders>
              <w:top w:val="single" w:sz="4" w:space="0" w:color="auto"/>
              <w:left w:val="single" w:sz="4" w:space="0" w:color="auto"/>
              <w:bottom w:val="single" w:sz="4" w:space="0" w:color="auto"/>
              <w:right w:val="single" w:sz="4" w:space="0" w:color="auto"/>
            </w:tcBorders>
          </w:tcPr>
          <w:p w14:paraId="18AA5D49" w14:textId="77777777" w:rsidR="007A3FB3" w:rsidRPr="00B53F0B" w:rsidRDefault="007A3FB3" w:rsidP="00FA0C51">
            <w:pPr>
              <w:textAlignment w:val="baseline"/>
              <w:rPr>
                <w:sz w:val="20"/>
                <w:szCs w:val="20"/>
                <w:lang w:eastAsia="ru-RU"/>
              </w:rPr>
            </w:pPr>
            <w:r w:rsidRPr="00B53F0B">
              <w:rPr>
                <w:sz w:val="20"/>
                <w:szCs w:val="20"/>
                <w:lang w:eastAsia="ru-RU"/>
              </w:rPr>
              <w:t>Природно-</w:t>
            </w:r>
            <w:r w:rsidRPr="00B53F0B">
              <w:rPr>
                <w:sz w:val="20"/>
                <w:szCs w:val="20"/>
                <w:lang w:eastAsia="ru-RU"/>
              </w:rPr>
              <w:br/>
              <w:t>познавательный туризм (5.2)</w:t>
            </w:r>
          </w:p>
        </w:tc>
        <w:tc>
          <w:tcPr>
            <w:tcW w:w="7284" w:type="dxa"/>
            <w:tcBorders>
              <w:top w:val="single" w:sz="4" w:space="0" w:color="auto"/>
              <w:left w:val="single" w:sz="4" w:space="0" w:color="auto"/>
              <w:bottom w:val="single" w:sz="4" w:space="0" w:color="auto"/>
              <w:right w:val="single" w:sz="4" w:space="0" w:color="auto"/>
            </w:tcBorders>
          </w:tcPr>
          <w:p w14:paraId="5AC97490" w14:textId="77777777" w:rsidR="007A3FB3" w:rsidRPr="00B53F0B" w:rsidRDefault="007A3FB3" w:rsidP="00820DA7">
            <w:pPr>
              <w:jc w:val="both"/>
              <w:textAlignment w:val="baseline"/>
              <w:rPr>
                <w:sz w:val="20"/>
                <w:szCs w:val="20"/>
                <w:lang w:eastAsia="ru-RU"/>
              </w:rPr>
            </w:pPr>
            <w:r w:rsidRPr="00B53F0B">
              <w:rPr>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D89973E" w14:textId="77777777" w:rsidR="007A3FB3" w:rsidRPr="00B53F0B" w:rsidRDefault="007A3FB3" w:rsidP="00820DA7">
            <w:pPr>
              <w:jc w:val="both"/>
              <w:textAlignment w:val="baseline"/>
              <w:rPr>
                <w:sz w:val="20"/>
                <w:szCs w:val="20"/>
                <w:lang w:eastAsia="ru-RU"/>
              </w:rPr>
            </w:pPr>
            <w:r w:rsidRPr="00B53F0B">
              <w:rPr>
                <w:sz w:val="20"/>
                <w:szCs w:val="20"/>
                <w:lang w:eastAsia="ru-RU"/>
              </w:rPr>
              <w:t xml:space="preserve">осуществление необходимых природоохранных и </w:t>
            </w:r>
            <w:proofErr w:type="spellStart"/>
            <w:r w:rsidRPr="00B53F0B">
              <w:rPr>
                <w:sz w:val="20"/>
                <w:szCs w:val="20"/>
                <w:lang w:eastAsia="ru-RU"/>
              </w:rPr>
              <w:t>природовосстановительных</w:t>
            </w:r>
            <w:proofErr w:type="spellEnd"/>
            <w:r w:rsidRPr="00B53F0B">
              <w:rPr>
                <w:sz w:val="20"/>
                <w:szCs w:val="20"/>
                <w:lang w:eastAsia="ru-RU"/>
              </w:rPr>
              <w:t xml:space="preserve"> </w:t>
            </w:r>
          </w:p>
          <w:p w14:paraId="227C2B0C" w14:textId="77777777" w:rsidR="007A3FB3" w:rsidRPr="00B53F0B" w:rsidRDefault="007A3FB3" w:rsidP="00820DA7">
            <w:pPr>
              <w:jc w:val="both"/>
              <w:textAlignment w:val="baseline"/>
              <w:rPr>
                <w:sz w:val="20"/>
                <w:szCs w:val="20"/>
                <w:lang w:eastAsia="ru-RU"/>
              </w:rPr>
            </w:pPr>
            <w:r w:rsidRPr="00B53F0B">
              <w:rPr>
                <w:sz w:val="20"/>
                <w:szCs w:val="20"/>
                <w:lang w:eastAsia="ru-RU"/>
              </w:rPr>
              <w:t>мероприятий</w:t>
            </w:r>
          </w:p>
        </w:tc>
        <w:tc>
          <w:tcPr>
            <w:tcW w:w="3642" w:type="dxa"/>
            <w:tcBorders>
              <w:top w:val="single" w:sz="4" w:space="0" w:color="auto"/>
              <w:left w:val="single" w:sz="4" w:space="0" w:color="auto"/>
              <w:bottom w:val="single" w:sz="4" w:space="0" w:color="auto"/>
              <w:right w:val="single" w:sz="4" w:space="0" w:color="auto"/>
            </w:tcBorders>
          </w:tcPr>
          <w:p w14:paraId="108C3937" w14:textId="77777777" w:rsidR="007A3FB3" w:rsidRPr="00B53F0B" w:rsidRDefault="007A3FB3" w:rsidP="00FA0C51">
            <w:pPr>
              <w:jc w:val="both"/>
              <w:rPr>
                <w:sz w:val="20"/>
                <w:szCs w:val="20"/>
                <w:lang w:eastAsia="ru-RU"/>
              </w:rPr>
            </w:pPr>
            <w:r w:rsidRPr="00B53F0B">
              <w:rPr>
                <w:sz w:val="20"/>
                <w:szCs w:val="20"/>
                <w:lang w:eastAsia="ru-RU"/>
              </w:rPr>
              <w:t>Предельное количество этажей – не подлежит установлению.</w:t>
            </w:r>
          </w:p>
          <w:p w14:paraId="6E7B9BE4" w14:textId="77777777" w:rsidR="007A3FB3" w:rsidRPr="00B53F0B" w:rsidRDefault="007A3FB3" w:rsidP="00FA0C51">
            <w:pPr>
              <w:jc w:val="both"/>
              <w:rPr>
                <w:sz w:val="20"/>
                <w:szCs w:val="20"/>
                <w:lang w:eastAsia="ru-RU"/>
              </w:rPr>
            </w:pPr>
            <w:r w:rsidRPr="00B53F0B">
              <w:rPr>
                <w:sz w:val="20"/>
                <w:szCs w:val="20"/>
                <w:lang w:eastAsia="ru-RU"/>
              </w:rPr>
              <w:t>Минимальный отступ от границы земельного участка – не подлежит установлению.</w:t>
            </w:r>
          </w:p>
          <w:p w14:paraId="17185A6A" w14:textId="77777777" w:rsidR="007A3FB3" w:rsidRPr="00B53F0B" w:rsidRDefault="007A3FB3" w:rsidP="00FA0C51">
            <w:pPr>
              <w:jc w:val="both"/>
              <w:rPr>
                <w:sz w:val="20"/>
                <w:szCs w:val="20"/>
                <w:lang w:eastAsia="ru-RU"/>
              </w:rPr>
            </w:pPr>
            <w:r w:rsidRPr="00B53F0B">
              <w:rPr>
                <w:sz w:val="20"/>
                <w:szCs w:val="20"/>
                <w:lang w:eastAsia="ru-RU"/>
              </w:rPr>
              <w:t>Размеры земельных участков не подлежат установлению.</w:t>
            </w:r>
          </w:p>
          <w:p w14:paraId="1C514D3B" w14:textId="77777777" w:rsidR="007A3FB3" w:rsidRPr="00B53F0B" w:rsidRDefault="007A3FB3" w:rsidP="00FA0C51">
            <w:pPr>
              <w:jc w:val="both"/>
              <w:textAlignment w:val="baseline"/>
              <w:rPr>
                <w:sz w:val="20"/>
                <w:szCs w:val="20"/>
                <w:lang w:eastAsia="ru-RU"/>
              </w:rPr>
            </w:pPr>
            <w:r w:rsidRPr="00B53F0B">
              <w:rPr>
                <w:sz w:val="20"/>
                <w:szCs w:val="20"/>
                <w:lang w:eastAsia="ru-RU"/>
              </w:rPr>
              <w:t xml:space="preserve"> Максимальный процент застройки зданиями и сооружениями в границах земельного участка – не подлежит установлению</w:t>
            </w:r>
          </w:p>
        </w:tc>
      </w:tr>
      <w:tr w:rsidR="007A3FB3" w:rsidRPr="00B53F0B" w14:paraId="54E76311" w14:textId="77777777" w:rsidTr="00703618">
        <w:tc>
          <w:tcPr>
            <w:tcW w:w="3641" w:type="dxa"/>
            <w:tcBorders>
              <w:top w:val="single" w:sz="4" w:space="0" w:color="auto"/>
              <w:left w:val="single" w:sz="4" w:space="0" w:color="auto"/>
              <w:bottom w:val="single" w:sz="4" w:space="0" w:color="auto"/>
              <w:right w:val="single" w:sz="4" w:space="0" w:color="auto"/>
            </w:tcBorders>
          </w:tcPr>
          <w:p w14:paraId="5C101214" w14:textId="77777777" w:rsidR="007A3FB3" w:rsidRPr="00B53F0B" w:rsidRDefault="007A3FB3" w:rsidP="00FA0C51">
            <w:pPr>
              <w:textAlignment w:val="baseline"/>
              <w:rPr>
                <w:sz w:val="20"/>
                <w:szCs w:val="20"/>
                <w:lang w:eastAsia="ru-RU"/>
              </w:rPr>
            </w:pPr>
            <w:r w:rsidRPr="00B53F0B">
              <w:rPr>
                <w:sz w:val="20"/>
                <w:szCs w:val="20"/>
                <w:lang w:eastAsia="ru-RU"/>
              </w:rPr>
              <w:t>Историко-культурная деятельность (9.3)</w:t>
            </w:r>
          </w:p>
        </w:tc>
        <w:tc>
          <w:tcPr>
            <w:tcW w:w="7284" w:type="dxa"/>
            <w:tcBorders>
              <w:top w:val="single" w:sz="4" w:space="0" w:color="auto"/>
              <w:left w:val="single" w:sz="4" w:space="0" w:color="auto"/>
              <w:bottom w:val="single" w:sz="4" w:space="0" w:color="auto"/>
              <w:right w:val="single" w:sz="4" w:space="0" w:color="auto"/>
            </w:tcBorders>
          </w:tcPr>
          <w:p w14:paraId="6F9271CA" w14:textId="77777777" w:rsidR="007A3FB3" w:rsidRPr="00B53F0B" w:rsidRDefault="007A3FB3" w:rsidP="00820DA7">
            <w:pPr>
              <w:jc w:val="both"/>
              <w:textAlignment w:val="baseline"/>
              <w:rPr>
                <w:sz w:val="20"/>
                <w:szCs w:val="20"/>
                <w:lang w:eastAsia="ru-RU"/>
              </w:rPr>
            </w:pPr>
            <w:r w:rsidRPr="00B53F0B">
              <w:rPr>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642" w:type="dxa"/>
            <w:tcBorders>
              <w:top w:val="single" w:sz="4" w:space="0" w:color="auto"/>
              <w:left w:val="single" w:sz="4" w:space="0" w:color="auto"/>
              <w:bottom w:val="single" w:sz="4" w:space="0" w:color="auto"/>
              <w:right w:val="single" w:sz="4" w:space="0" w:color="auto"/>
            </w:tcBorders>
          </w:tcPr>
          <w:p w14:paraId="60243B22" w14:textId="77777777" w:rsidR="007A3FB3" w:rsidRPr="00B53F0B" w:rsidRDefault="007A3FB3" w:rsidP="00FA0C51">
            <w:pPr>
              <w:jc w:val="both"/>
              <w:rPr>
                <w:sz w:val="20"/>
                <w:szCs w:val="20"/>
                <w:lang w:eastAsia="ru-RU"/>
              </w:rPr>
            </w:pPr>
            <w:r w:rsidRPr="00B53F0B">
              <w:rPr>
                <w:sz w:val="20"/>
                <w:szCs w:val="20"/>
                <w:lang w:eastAsia="ru-RU"/>
              </w:rPr>
              <w:t>Предельное количество этажей – не подлежит установлению.</w:t>
            </w:r>
          </w:p>
          <w:p w14:paraId="68FD5ECA" w14:textId="77777777" w:rsidR="007A3FB3" w:rsidRPr="00B53F0B" w:rsidRDefault="007A3FB3" w:rsidP="00FA0C51">
            <w:pPr>
              <w:jc w:val="both"/>
              <w:rPr>
                <w:sz w:val="20"/>
                <w:szCs w:val="20"/>
                <w:lang w:eastAsia="ru-RU"/>
              </w:rPr>
            </w:pPr>
            <w:r w:rsidRPr="00B53F0B">
              <w:rPr>
                <w:sz w:val="20"/>
                <w:szCs w:val="20"/>
                <w:lang w:eastAsia="ru-RU"/>
              </w:rPr>
              <w:t>Минимальный отступ от границы земельного участка – не подлежит установлению.</w:t>
            </w:r>
          </w:p>
          <w:p w14:paraId="5B2A6A9C" w14:textId="77777777" w:rsidR="007A3FB3" w:rsidRPr="00B53F0B" w:rsidRDefault="007A3FB3" w:rsidP="00FA0C51">
            <w:pPr>
              <w:jc w:val="both"/>
              <w:rPr>
                <w:sz w:val="20"/>
                <w:szCs w:val="20"/>
                <w:lang w:eastAsia="ru-RU"/>
              </w:rPr>
            </w:pPr>
            <w:r w:rsidRPr="00B53F0B">
              <w:rPr>
                <w:sz w:val="20"/>
                <w:szCs w:val="20"/>
                <w:lang w:eastAsia="ru-RU"/>
              </w:rPr>
              <w:t>Размеры земельных участков не подлежат установлению.</w:t>
            </w:r>
          </w:p>
          <w:p w14:paraId="0548CCD9" w14:textId="77777777" w:rsidR="007A3FB3" w:rsidRPr="00B53F0B" w:rsidRDefault="007A3FB3" w:rsidP="00FA0C51">
            <w:pPr>
              <w:jc w:val="both"/>
              <w:textAlignment w:val="baseline"/>
              <w:rPr>
                <w:sz w:val="20"/>
                <w:szCs w:val="20"/>
                <w:lang w:eastAsia="ru-RU"/>
              </w:rPr>
            </w:pPr>
            <w:r w:rsidRPr="00B53F0B">
              <w:rPr>
                <w:sz w:val="20"/>
                <w:szCs w:val="20"/>
                <w:lang w:eastAsia="ru-RU"/>
              </w:rPr>
              <w:t xml:space="preserve"> Максимальный процент застройки зданиями и сооружениями в границах земельного участка – не подлежит установлению</w:t>
            </w:r>
          </w:p>
        </w:tc>
      </w:tr>
      <w:tr w:rsidR="007A3FB3" w:rsidRPr="00B53F0B" w14:paraId="457E8AE3" w14:textId="77777777" w:rsidTr="00703618">
        <w:tc>
          <w:tcPr>
            <w:tcW w:w="3641" w:type="dxa"/>
            <w:tcBorders>
              <w:top w:val="single" w:sz="4" w:space="0" w:color="auto"/>
              <w:left w:val="single" w:sz="4" w:space="0" w:color="auto"/>
              <w:bottom w:val="single" w:sz="4" w:space="0" w:color="auto"/>
              <w:right w:val="single" w:sz="4" w:space="0" w:color="auto"/>
            </w:tcBorders>
          </w:tcPr>
          <w:p w14:paraId="4BD072E5" w14:textId="77777777" w:rsidR="007A3FB3" w:rsidRPr="00B53F0B" w:rsidRDefault="007A3FB3" w:rsidP="00FA0C51">
            <w:pPr>
              <w:textAlignment w:val="baseline"/>
              <w:rPr>
                <w:sz w:val="20"/>
                <w:szCs w:val="20"/>
                <w:lang w:eastAsia="ru-RU"/>
              </w:rPr>
            </w:pPr>
            <w:r w:rsidRPr="00B53F0B">
              <w:rPr>
                <w:sz w:val="20"/>
                <w:szCs w:val="20"/>
                <w:lang w:eastAsia="ru-RU"/>
              </w:rPr>
              <w:t>Заготовка лесных ресурсов (10.3)</w:t>
            </w:r>
          </w:p>
        </w:tc>
        <w:tc>
          <w:tcPr>
            <w:tcW w:w="7284" w:type="dxa"/>
            <w:tcBorders>
              <w:top w:val="single" w:sz="4" w:space="0" w:color="auto"/>
              <w:left w:val="single" w:sz="4" w:space="0" w:color="auto"/>
              <w:bottom w:val="single" w:sz="4" w:space="0" w:color="auto"/>
              <w:right w:val="single" w:sz="4" w:space="0" w:color="auto"/>
            </w:tcBorders>
          </w:tcPr>
          <w:p w14:paraId="16D48E5D" w14:textId="77777777" w:rsidR="007A3FB3" w:rsidRPr="00B53F0B" w:rsidRDefault="007A3FB3" w:rsidP="00FA0C51">
            <w:pPr>
              <w:textAlignment w:val="baseline"/>
              <w:rPr>
                <w:sz w:val="20"/>
                <w:szCs w:val="20"/>
                <w:lang w:eastAsia="ru-RU"/>
              </w:rPr>
            </w:pPr>
            <w:r w:rsidRPr="00B53F0B">
              <w:rPr>
                <w:sz w:val="20"/>
                <w:szCs w:val="20"/>
                <w:lang w:eastAsia="ru-RU"/>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w:t>
            </w:r>
            <w:r w:rsidRPr="00B53F0B">
              <w:rPr>
                <w:sz w:val="20"/>
                <w:szCs w:val="20"/>
                <w:lang w:eastAsia="ru-RU"/>
              </w:rPr>
              <w:lastRenderedPageBreak/>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3642" w:type="dxa"/>
            <w:tcBorders>
              <w:top w:val="single" w:sz="4" w:space="0" w:color="auto"/>
              <w:left w:val="single" w:sz="4" w:space="0" w:color="auto"/>
              <w:bottom w:val="single" w:sz="4" w:space="0" w:color="auto"/>
              <w:right w:val="single" w:sz="4" w:space="0" w:color="auto"/>
            </w:tcBorders>
          </w:tcPr>
          <w:p w14:paraId="73665116" w14:textId="77777777" w:rsidR="007A3FB3" w:rsidRPr="00B53F0B" w:rsidRDefault="007A3FB3" w:rsidP="00FA0C51">
            <w:pPr>
              <w:jc w:val="both"/>
              <w:rPr>
                <w:sz w:val="20"/>
                <w:szCs w:val="20"/>
                <w:lang w:eastAsia="ru-RU"/>
              </w:rPr>
            </w:pPr>
            <w:r w:rsidRPr="00B53F0B">
              <w:rPr>
                <w:sz w:val="20"/>
                <w:szCs w:val="20"/>
                <w:lang w:eastAsia="ru-RU"/>
              </w:rPr>
              <w:lastRenderedPageBreak/>
              <w:t>Предельное количество этажей – не подлежит установлению.</w:t>
            </w:r>
          </w:p>
          <w:p w14:paraId="3741A7E3" w14:textId="77777777" w:rsidR="007A3FB3" w:rsidRPr="00B53F0B" w:rsidRDefault="007A3FB3" w:rsidP="00FA0C51">
            <w:pPr>
              <w:jc w:val="both"/>
              <w:rPr>
                <w:sz w:val="20"/>
                <w:szCs w:val="20"/>
                <w:lang w:eastAsia="ru-RU"/>
              </w:rPr>
            </w:pPr>
            <w:r w:rsidRPr="00B53F0B">
              <w:rPr>
                <w:sz w:val="20"/>
                <w:szCs w:val="20"/>
                <w:lang w:eastAsia="ru-RU"/>
              </w:rPr>
              <w:lastRenderedPageBreak/>
              <w:t>Минимальный отступ от границы земельного участка – не подлежит установлению.</w:t>
            </w:r>
          </w:p>
          <w:p w14:paraId="6CD282B5" w14:textId="77777777" w:rsidR="007A3FB3" w:rsidRPr="00B53F0B" w:rsidRDefault="007A3FB3" w:rsidP="00FA0C51">
            <w:pPr>
              <w:jc w:val="both"/>
              <w:rPr>
                <w:sz w:val="20"/>
                <w:szCs w:val="20"/>
                <w:lang w:eastAsia="ru-RU"/>
              </w:rPr>
            </w:pPr>
            <w:r w:rsidRPr="00B53F0B">
              <w:rPr>
                <w:sz w:val="20"/>
                <w:szCs w:val="20"/>
                <w:lang w:eastAsia="ru-RU"/>
              </w:rPr>
              <w:t>Размеры земельных участков не подлежат установлению.</w:t>
            </w:r>
          </w:p>
          <w:p w14:paraId="62ED5263" w14:textId="77777777" w:rsidR="007A3FB3" w:rsidRPr="00B53F0B" w:rsidRDefault="007A3FB3" w:rsidP="00FA0C51">
            <w:pPr>
              <w:jc w:val="both"/>
              <w:textAlignment w:val="baseline"/>
              <w:rPr>
                <w:sz w:val="20"/>
                <w:szCs w:val="20"/>
                <w:lang w:eastAsia="ru-RU"/>
              </w:rPr>
            </w:pPr>
            <w:r w:rsidRPr="00B53F0B">
              <w:rPr>
                <w:sz w:val="20"/>
                <w:szCs w:val="20"/>
                <w:lang w:eastAsia="ru-RU"/>
              </w:rPr>
              <w:t xml:space="preserve"> Максимальный процент застройки зданиями и сооружениями в границах земельного участка – не подлежит установлению</w:t>
            </w:r>
          </w:p>
        </w:tc>
      </w:tr>
      <w:tr w:rsidR="007A3FB3" w:rsidRPr="00B53F0B" w14:paraId="17977203" w14:textId="77777777" w:rsidTr="00703618">
        <w:tc>
          <w:tcPr>
            <w:tcW w:w="3641" w:type="dxa"/>
            <w:tcBorders>
              <w:top w:val="single" w:sz="4" w:space="0" w:color="auto"/>
              <w:left w:val="single" w:sz="4" w:space="0" w:color="auto"/>
              <w:bottom w:val="single" w:sz="4" w:space="0" w:color="auto"/>
              <w:right w:val="single" w:sz="4" w:space="0" w:color="auto"/>
            </w:tcBorders>
          </w:tcPr>
          <w:p w14:paraId="22A30806" w14:textId="77777777" w:rsidR="007A3FB3" w:rsidRPr="00B53F0B" w:rsidRDefault="007A3FB3" w:rsidP="00317A7B">
            <w:pPr>
              <w:textAlignment w:val="baseline"/>
              <w:rPr>
                <w:sz w:val="20"/>
                <w:szCs w:val="20"/>
                <w:lang w:eastAsia="ru-RU"/>
              </w:rPr>
            </w:pPr>
            <w:r w:rsidRPr="00B53F0B">
              <w:rPr>
                <w:sz w:val="20"/>
                <w:szCs w:val="20"/>
                <w:lang w:eastAsia="ru-RU"/>
              </w:rPr>
              <w:lastRenderedPageBreak/>
              <w:t>Охота и рыбалка (5.3)</w:t>
            </w:r>
          </w:p>
        </w:tc>
        <w:tc>
          <w:tcPr>
            <w:tcW w:w="7284" w:type="dxa"/>
            <w:tcBorders>
              <w:top w:val="single" w:sz="4" w:space="0" w:color="auto"/>
              <w:left w:val="single" w:sz="4" w:space="0" w:color="auto"/>
              <w:bottom w:val="single" w:sz="4" w:space="0" w:color="auto"/>
              <w:right w:val="single" w:sz="4" w:space="0" w:color="auto"/>
            </w:tcBorders>
          </w:tcPr>
          <w:p w14:paraId="637794AF" w14:textId="77777777" w:rsidR="007A3FB3" w:rsidRPr="00B53F0B" w:rsidRDefault="007A3FB3" w:rsidP="00D653E7">
            <w:pPr>
              <w:textAlignment w:val="baseline"/>
              <w:rPr>
                <w:sz w:val="20"/>
                <w:szCs w:val="20"/>
                <w:lang w:eastAsia="ru-RU"/>
              </w:rPr>
            </w:pPr>
            <w:r w:rsidRPr="00B53F0B">
              <w:rPr>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642" w:type="dxa"/>
            <w:tcBorders>
              <w:top w:val="single" w:sz="4" w:space="0" w:color="auto"/>
              <w:left w:val="single" w:sz="4" w:space="0" w:color="auto"/>
              <w:bottom w:val="single" w:sz="4" w:space="0" w:color="auto"/>
              <w:right w:val="single" w:sz="4" w:space="0" w:color="auto"/>
            </w:tcBorders>
          </w:tcPr>
          <w:p w14:paraId="7D8FFADA" w14:textId="77777777" w:rsidR="007A3FB3" w:rsidRPr="00B53F0B" w:rsidRDefault="007A3FB3" w:rsidP="00317A7B">
            <w:pPr>
              <w:jc w:val="both"/>
              <w:textAlignment w:val="baseline"/>
              <w:rPr>
                <w:sz w:val="20"/>
                <w:szCs w:val="20"/>
                <w:lang w:eastAsia="ru-RU"/>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A3FB3" w:rsidRPr="00B53F0B" w14:paraId="5A022916" w14:textId="77777777" w:rsidTr="00703618">
        <w:tc>
          <w:tcPr>
            <w:tcW w:w="3641" w:type="dxa"/>
            <w:tcBorders>
              <w:top w:val="single" w:sz="4" w:space="0" w:color="auto"/>
              <w:left w:val="single" w:sz="4" w:space="0" w:color="auto"/>
              <w:bottom w:val="single" w:sz="4" w:space="0" w:color="auto"/>
              <w:right w:val="single" w:sz="4" w:space="0" w:color="auto"/>
            </w:tcBorders>
          </w:tcPr>
          <w:p w14:paraId="27FD9776" w14:textId="77777777" w:rsidR="007A3FB3" w:rsidRPr="00B53F0B" w:rsidRDefault="007A3FB3" w:rsidP="00D653E7">
            <w:pPr>
              <w:textAlignment w:val="baseline"/>
              <w:rPr>
                <w:sz w:val="20"/>
                <w:szCs w:val="20"/>
                <w:lang w:eastAsia="ru-RU"/>
              </w:rPr>
            </w:pPr>
            <w:r w:rsidRPr="00B53F0B">
              <w:rPr>
                <w:sz w:val="20"/>
                <w:szCs w:val="20"/>
                <w:lang w:eastAsia="ru-RU"/>
              </w:rPr>
              <w:t>Ведение личного подсобного хозяйства на полевых участках (1.16)</w:t>
            </w:r>
          </w:p>
        </w:tc>
        <w:tc>
          <w:tcPr>
            <w:tcW w:w="7284" w:type="dxa"/>
            <w:tcBorders>
              <w:top w:val="single" w:sz="4" w:space="0" w:color="auto"/>
              <w:left w:val="single" w:sz="4" w:space="0" w:color="auto"/>
              <w:bottom w:val="single" w:sz="4" w:space="0" w:color="auto"/>
              <w:right w:val="single" w:sz="4" w:space="0" w:color="auto"/>
            </w:tcBorders>
          </w:tcPr>
          <w:p w14:paraId="46A85073" w14:textId="77777777" w:rsidR="007A3FB3" w:rsidRPr="00B53F0B" w:rsidRDefault="007A3FB3" w:rsidP="00D653E7">
            <w:pPr>
              <w:textAlignment w:val="baseline"/>
              <w:rPr>
                <w:sz w:val="20"/>
                <w:szCs w:val="20"/>
                <w:lang w:eastAsia="ru-RU"/>
              </w:rPr>
            </w:pPr>
            <w:r w:rsidRPr="00B53F0B">
              <w:rPr>
                <w:sz w:val="20"/>
                <w:szCs w:val="20"/>
                <w:lang w:eastAsia="ru-RU"/>
              </w:rPr>
              <w:t>Производство сельскохозяйственной продукции без права возведения объектов капитального строительства</w:t>
            </w:r>
          </w:p>
        </w:tc>
        <w:tc>
          <w:tcPr>
            <w:tcW w:w="3642" w:type="dxa"/>
            <w:tcBorders>
              <w:top w:val="single" w:sz="4" w:space="0" w:color="auto"/>
              <w:left w:val="single" w:sz="4" w:space="0" w:color="auto"/>
              <w:bottom w:val="single" w:sz="4" w:space="0" w:color="auto"/>
              <w:right w:val="single" w:sz="4" w:space="0" w:color="auto"/>
            </w:tcBorders>
          </w:tcPr>
          <w:p w14:paraId="422329AA" w14:textId="77777777" w:rsidR="007A3FB3" w:rsidRPr="00B53F0B" w:rsidRDefault="007A3FB3" w:rsidP="00D653E7">
            <w:pPr>
              <w:rPr>
                <w:sz w:val="20"/>
                <w:szCs w:val="20"/>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A3FB3" w:rsidRPr="00B53F0B" w14:paraId="5C7BED39" w14:textId="77777777" w:rsidTr="00703618">
        <w:tc>
          <w:tcPr>
            <w:tcW w:w="3641" w:type="dxa"/>
            <w:tcBorders>
              <w:top w:val="single" w:sz="4" w:space="0" w:color="auto"/>
              <w:left w:val="single" w:sz="4" w:space="0" w:color="auto"/>
              <w:bottom w:val="single" w:sz="4" w:space="0" w:color="auto"/>
              <w:right w:val="single" w:sz="4" w:space="0" w:color="auto"/>
            </w:tcBorders>
          </w:tcPr>
          <w:p w14:paraId="1FEF1207" w14:textId="77777777" w:rsidR="007A3FB3" w:rsidRPr="00B53F0B" w:rsidRDefault="007A3FB3" w:rsidP="00D653E7">
            <w:pPr>
              <w:textAlignment w:val="baseline"/>
              <w:rPr>
                <w:sz w:val="20"/>
                <w:szCs w:val="20"/>
                <w:lang w:eastAsia="ru-RU"/>
              </w:rPr>
            </w:pPr>
            <w:r w:rsidRPr="00B53F0B">
              <w:rPr>
                <w:sz w:val="20"/>
                <w:szCs w:val="20"/>
                <w:lang w:eastAsia="ru-RU"/>
              </w:rPr>
              <w:t>Сенокошение (1.19)</w:t>
            </w:r>
          </w:p>
        </w:tc>
        <w:tc>
          <w:tcPr>
            <w:tcW w:w="7284" w:type="dxa"/>
            <w:tcBorders>
              <w:top w:val="single" w:sz="4" w:space="0" w:color="auto"/>
              <w:left w:val="single" w:sz="4" w:space="0" w:color="auto"/>
              <w:bottom w:val="single" w:sz="4" w:space="0" w:color="auto"/>
              <w:right w:val="single" w:sz="4" w:space="0" w:color="auto"/>
            </w:tcBorders>
          </w:tcPr>
          <w:p w14:paraId="319352A3" w14:textId="77777777" w:rsidR="007A3FB3" w:rsidRPr="00B53F0B" w:rsidRDefault="007A3FB3" w:rsidP="00D653E7">
            <w:pPr>
              <w:textAlignment w:val="baseline"/>
              <w:rPr>
                <w:sz w:val="20"/>
                <w:szCs w:val="20"/>
                <w:lang w:eastAsia="ru-RU"/>
              </w:rPr>
            </w:pPr>
            <w:r w:rsidRPr="00B53F0B">
              <w:rPr>
                <w:sz w:val="20"/>
                <w:szCs w:val="20"/>
                <w:lang w:eastAsia="ru-RU"/>
              </w:rPr>
              <w:t>Кошение трав, сбор и заготовка сена</w:t>
            </w:r>
          </w:p>
        </w:tc>
        <w:tc>
          <w:tcPr>
            <w:tcW w:w="3642" w:type="dxa"/>
            <w:tcBorders>
              <w:top w:val="single" w:sz="4" w:space="0" w:color="auto"/>
              <w:left w:val="single" w:sz="4" w:space="0" w:color="auto"/>
              <w:bottom w:val="single" w:sz="4" w:space="0" w:color="auto"/>
              <w:right w:val="single" w:sz="4" w:space="0" w:color="auto"/>
            </w:tcBorders>
          </w:tcPr>
          <w:p w14:paraId="7BD6049D" w14:textId="77777777" w:rsidR="007A3FB3" w:rsidRPr="00B53F0B" w:rsidRDefault="007A3FB3" w:rsidP="00D653E7">
            <w:pPr>
              <w:rPr>
                <w:sz w:val="20"/>
                <w:szCs w:val="20"/>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A3FB3" w:rsidRPr="00B53F0B" w14:paraId="6A44A47F" w14:textId="77777777" w:rsidTr="00703618">
        <w:tc>
          <w:tcPr>
            <w:tcW w:w="3641" w:type="dxa"/>
            <w:tcBorders>
              <w:top w:val="single" w:sz="4" w:space="0" w:color="auto"/>
              <w:left w:val="single" w:sz="4" w:space="0" w:color="auto"/>
              <w:bottom w:val="single" w:sz="4" w:space="0" w:color="auto"/>
              <w:right w:val="single" w:sz="4" w:space="0" w:color="auto"/>
            </w:tcBorders>
          </w:tcPr>
          <w:p w14:paraId="19489D05" w14:textId="77777777" w:rsidR="007A3FB3" w:rsidRPr="00B53F0B" w:rsidRDefault="007A3FB3" w:rsidP="00D653E7">
            <w:pPr>
              <w:textAlignment w:val="baseline"/>
              <w:rPr>
                <w:sz w:val="20"/>
                <w:szCs w:val="20"/>
                <w:lang w:eastAsia="ru-RU"/>
              </w:rPr>
            </w:pPr>
            <w:r w:rsidRPr="00B53F0B">
              <w:rPr>
                <w:sz w:val="20"/>
                <w:szCs w:val="20"/>
                <w:lang w:eastAsia="ru-RU"/>
              </w:rPr>
              <w:t>Выпас сельскохозяйственных животных (1.20)</w:t>
            </w:r>
          </w:p>
        </w:tc>
        <w:tc>
          <w:tcPr>
            <w:tcW w:w="7284" w:type="dxa"/>
            <w:tcBorders>
              <w:top w:val="single" w:sz="4" w:space="0" w:color="auto"/>
              <w:left w:val="single" w:sz="4" w:space="0" w:color="auto"/>
              <w:bottom w:val="single" w:sz="4" w:space="0" w:color="auto"/>
              <w:right w:val="single" w:sz="4" w:space="0" w:color="auto"/>
            </w:tcBorders>
          </w:tcPr>
          <w:p w14:paraId="11BC7F38" w14:textId="77777777" w:rsidR="007A3FB3" w:rsidRPr="00B53F0B" w:rsidRDefault="007A3FB3" w:rsidP="00D653E7">
            <w:pPr>
              <w:textAlignment w:val="baseline"/>
              <w:rPr>
                <w:sz w:val="20"/>
                <w:szCs w:val="20"/>
                <w:lang w:eastAsia="ru-RU"/>
              </w:rPr>
            </w:pPr>
            <w:r w:rsidRPr="00B53F0B">
              <w:rPr>
                <w:sz w:val="20"/>
                <w:szCs w:val="20"/>
                <w:lang w:eastAsia="ru-RU"/>
              </w:rPr>
              <w:t>Выпас сельскохозяйственных животных</w:t>
            </w:r>
          </w:p>
        </w:tc>
        <w:tc>
          <w:tcPr>
            <w:tcW w:w="3642" w:type="dxa"/>
            <w:tcBorders>
              <w:top w:val="single" w:sz="4" w:space="0" w:color="auto"/>
              <w:left w:val="single" w:sz="4" w:space="0" w:color="auto"/>
              <w:bottom w:val="single" w:sz="4" w:space="0" w:color="auto"/>
              <w:right w:val="single" w:sz="4" w:space="0" w:color="auto"/>
            </w:tcBorders>
          </w:tcPr>
          <w:p w14:paraId="076935E1" w14:textId="77777777" w:rsidR="007A3FB3" w:rsidRPr="00B53F0B" w:rsidRDefault="007A3FB3" w:rsidP="00D653E7">
            <w:pPr>
              <w:rPr>
                <w:sz w:val="20"/>
                <w:szCs w:val="20"/>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A3FB3" w:rsidRPr="00B53F0B" w14:paraId="10A4DC90" w14:textId="77777777" w:rsidTr="00703618">
        <w:tc>
          <w:tcPr>
            <w:tcW w:w="3641" w:type="dxa"/>
            <w:tcBorders>
              <w:top w:val="single" w:sz="4" w:space="0" w:color="auto"/>
              <w:left w:val="single" w:sz="4" w:space="0" w:color="auto"/>
              <w:bottom w:val="single" w:sz="4" w:space="0" w:color="auto"/>
              <w:right w:val="single" w:sz="4" w:space="0" w:color="auto"/>
            </w:tcBorders>
          </w:tcPr>
          <w:p w14:paraId="666778F9" w14:textId="77777777" w:rsidR="007A3FB3" w:rsidRPr="00B53F0B" w:rsidRDefault="007A3FB3" w:rsidP="00D653E7">
            <w:pPr>
              <w:textAlignment w:val="baseline"/>
              <w:rPr>
                <w:sz w:val="20"/>
                <w:szCs w:val="20"/>
                <w:lang w:eastAsia="ru-RU"/>
              </w:rPr>
            </w:pPr>
            <w:r w:rsidRPr="00B53F0B">
              <w:rPr>
                <w:sz w:val="20"/>
                <w:szCs w:val="20"/>
                <w:lang w:eastAsia="ru-RU"/>
              </w:rPr>
              <w:t>Рыбоводство (1.13)</w:t>
            </w:r>
          </w:p>
        </w:tc>
        <w:tc>
          <w:tcPr>
            <w:tcW w:w="7284" w:type="dxa"/>
            <w:tcBorders>
              <w:top w:val="single" w:sz="4" w:space="0" w:color="auto"/>
              <w:left w:val="single" w:sz="4" w:space="0" w:color="auto"/>
              <w:bottom w:val="single" w:sz="4" w:space="0" w:color="auto"/>
              <w:right w:val="single" w:sz="4" w:space="0" w:color="auto"/>
            </w:tcBorders>
          </w:tcPr>
          <w:p w14:paraId="2A98C452" w14:textId="77777777" w:rsidR="007A3FB3" w:rsidRPr="00B53F0B" w:rsidRDefault="007A3FB3" w:rsidP="00D653E7">
            <w:pPr>
              <w:textAlignment w:val="baseline"/>
              <w:rPr>
                <w:sz w:val="20"/>
                <w:szCs w:val="20"/>
                <w:lang w:eastAsia="ru-RU"/>
              </w:rPr>
            </w:pPr>
            <w:r w:rsidRPr="00B53F0B">
              <w:rPr>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14:paraId="41B04BCA" w14:textId="77777777" w:rsidR="007A3FB3" w:rsidRPr="00B53F0B" w:rsidRDefault="007A3FB3" w:rsidP="00D653E7">
            <w:pPr>
              <w:textAlignment w:val="baseline"/>
              <w:rPr>
                <w:sz w:val="20"/>
                <w:szCs w:val="20"/>
                <w:lang w:eastAsia="ru-RU"/>
              </w:rPr>
            </w:pPr>
            <w:r w:rsidRPr="00B53F0B">
              <w:rPr>
                <w:sz w:val="20"/>
                <w:szCs w:val="20"/>
                <w:lang w:eastAsia="ru-RU"/>
              </w:rPr>
              <w:t>размещение зданий, сооружений, оборудования, необходимых для осуществления рыбоводства (аквакультуры)</w:t>
            </w:r>
          </w:p>
        </w:tc>
        <w:tc>
          <w:tcPr>
            <w:tcW w:w="3642" w:type="dxa"/>
            <w:tcBorders>
              <w:top w:val="single" w:sz="4" w:space="0" w:color="auto"/>
              <w:left w:val="single" w:sz="4" w:space="0" w:color="auto"/>
              <w:bottom w:val="single" w:sz="4" w:space="0" w:color="auto"/>
              <w:right w:val="single" w:sz="4" w:space="0" w:color="auto"/>
            </w:tcBorders>
          </w:tcPr>
          <w:p w14:paraId="23586198" w14:textId="77777777" w:rsidR="007A3FB3" w:rsidRPr="00B53F0B" w:rsidRDefault="007A3FB3" w:rsidP="00D653E7">
            <w:pPr>
              <w:rPr>
                <w:sz w:val="20"/>
                <w:szCs w:val="20"/>
              </w:rPr>
            </w:pPr>
            <w:r w:rsidRPr="00B53F0B">
              <w:rPr>
                <w:sz w:val="20"/>
                <w:szCs w:val="20"/>
                <w:lang w:eastAsia="ru-RU"/>
              </w:rPr>
              <w:t>П</w:t>
            </w:r>
            <w:r w:rsidRPr="00B53F0B">
              <w:rPr>
                <w:rFonts w:eastAsia="Calibri"/>
                <w:sz w:val="20"/>
                <w:szCs w:val="20"/>
                <w:lang w:eastAsia="ru-RU"/>
              </w:rPr>
              <w:t xml:space="preserve">редельные (минимальные и (или) максимальные) размеры земельных участков, предельные параметры разрешенного строительства, </w:t>
            </w:r>
            <w:r w:rsidRPr="00B53F0B">
              <w:rPr>
                <w:rFonts w:eastAsia="Calibri"/>
                <w:sz w:val="20"/>
                <w:szCs w:val="20"/>
                <w:lang w:eastAsia="ru-RU"/>
              </w:rPr>
              <w:lastRenderedPageBreak/>
              <w:t>реконструкции объектов капитального строительства не подлежат установлению</w:t>
            </w:r>
          </w:p>
        </w:tc>
      </w:tr>
      <w:tr w:rsidR="007A3FB3" w:rsidRPr="00B53F0B" w14:paraId="3914CE91" w14:textId="77777777" w:rsidTr="00703618">
        <w:tc>
          <w:tcPr>
            <w:tcW w:w="3641" w:type="dxa"/>
            <w:tcBorders>
              <w:top w:val="single" w:sz="4" w:space="0" w:color="auto"/>
              <w:left w:val="single" w:sz="4" w:space="0" w:color="auto"/>
              <w:bottom w:val="single" w:sz="4" w:space="0" w:color="auto"/>
              <w:right w:val="single" w:sz="4" w:space="0" w:color="auto"/>
            </w:tcBorders>
          </w:tcPr>
          <w:p w14:paraId="1FAE39B6" w14:textId="77777777" w:rsidR="007A3FB3" w:rsidRPr="00B53F0B" w:rsidRDefault="007A3FB3" w:rsidP="00C22421">
            <w:pPr>
              <w:textAlignment w:val="baseline"/>
              <w:rPr>
                <w:sz w:val="20"/>
                <w:szCs w:val="20"/>
                <w:lang w:eastAsia="ru-RU"/>
              </w:rPr>
            </w:pPr>
            <w:r w:rsidRPr="00B53F0B">
              <w:rPr>
                <w:sz w:val="20"/>
                <w:szCs w:val="20"/>
                <w:lang w:eastAsia="ru-RU"/>
              </w:rPr>
              <w:lastRenderedPageBreak/>
              <w:t>Размещение автомобильных дорог (7.2.1)</w:t>
            </w:r>
          </w:p>
        </w:tc>
        <w:tc>
          <w:tcPr>
            <w:tcW w:w="7284" w:type="dxa"/>
            <w:tcBorders>
              <w:top w:val="single" w:sz="4" w:space="0" w:color="auto"/>
              <w:left w:val="single" w:sz="4" w:space="0" w:color="auto"/>
              <w:bottom w:val="single" w:sz="4" w:space="0" w:color="auto"/>
              <w:right w:val="single" w:sz="4" w:space="0" w:color="auto"/>
            </w:tcBorders>
          </w:tcPr>
          <w:p w14:paraId="79E8B3D6" w14:textId="77777777" w:rsidR="007A3FB3" w:rsidRPr="00B53F0B" w:rsidRDefault="007A3FB3" w:rsidP="00820DA7">
            <w:pPr>
              <w:jc w:val="both"/>
              <w:textAlignment w:val="baseline"/>
              <w:rPr>
                <w:sz w:val="20"/>
                <w:szCs w:val="20"/>
                <w:lang w:eastAsia="ru-RU"/>
              </w:rPr>
            </w:pPr>
            <w:r w:rsidRPr="00B53F0B">
              <w:rPr>
                <w:sz w:val="20"/>
                <w:szCs w:val="20"/>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642" w:type="dxa"/>
            <w:tcBorders>
              <w:top w:val="single" w:sz="4" w:space="0" w:color="auto"/>
              <w:left w:val="single" w:sz="4" w:space="0" w:color="auto"/>
              <w:bottom w:val="single" w:sz="4" w:space="0" w:color="auto"/>
              <w:right w:val="single" w:sz="4" w:space="0" w:color="auto"/>
            </w:tcBorders>
          </w:tcPr>
          <w:p w14:paraId="6F4805D6" w14:textId="77777777" w:rsidR="007A3FB3" w:rsidRPr="00B53F0B" w:rsidRDefault="007A3FB3" w:rsidP="00C22421">
            <w:pPr>
              <w:rPr>
                <w:sz w:val="20"/>
                <w:szCs w:val="20"/>
              </w:rPr>
            </w:pPr>
            <w:r w:rsidRPr="00B53F0B">
              <w:rPr>
                <w:sz w:val="20"/>
                <w:szCs w:val="20"/>
                <w:lang w:eastAsia="ru-RU"/>
              </w:rPr>
              <w:t>П</w:t>
            </w:r>
            <w:r w:rsidRPr="00B53F0B">
              <w:rPr>
                <w:rFonts w:eastAsia="Calibri"/>
                <w:sz w:val="20"/>
                <w:szCs w:val="20"/>
                <w:lang w:eastAsia="ru-RU"/>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7A3FB3" w:rsidRPr="00B53F0B" w14:paraId="095A3C8C" w14:textId="77777777" w:rsidTr="00703618">
        <w:tc>
          <w:tcPr>
            <w:tcW w:w="3641" w:type="dxa"/>
            <w:tcBorders>
              <w:top w:val="single" w:sz="4" w:space="0" w:color="auto"/>
              <w:left w:val="single" w:sz="4" w:space="0" w:color="auto"/>
              <w:bottom w:val="single" w:sz="4" w:space="0" w:color="auto"/>
              <w:right w:val="single" w:sz="4" w:space="0" w:color="auto"/>
            </w:tcBorders>
          </w:tcPr>
          <w:p w14:paraId="6E4552D6" w14:textId="77777777" w:rsidR="007A3FB3" w:rsidRPr="00B53F0B" w:rsidRDefault="007A3FB3" w:rsidP="00C22421">
            <w:pPr>
              <w:textAlignment w:val="baseline"/>
              <w:rPr>
                <w:sz w:val="20"/>
                <w:szCs w:val="20"/>
                <w:lang w:eastAsia="ru-RU"/>
              </w:rPr>
            </w:pPr>
            <w:r w:rsidRPr="00B53F0B">
              <w:rPr>
                <w:sz w:val="20"/>
                <w:szCs w:val="20"/>
                <w:lang w:eastAsia="ru-RU"/>
              </w:rPr>
              <w:t>Заправка транспортных средств (4.9.1.1)</w:t>
            </w:r>
          </w:p>
        </w:tc>
        <w:tc>
          <w:tcPr>
            <w:tcW w:w="7284" w:type="dxa"/>
            <w:tcBorders>
              <w:top w:val="single" w:sz="4" w:space="0" w:color="auto"/>
              <w:left w:val="single" w:sz="4" w:space="0" w:color="auto"/>
              <w:bottom w:val="single" w:sz="4" w:space="0" w:color="auto"/>
              <w:right w:val="single" w:sz="4" w:space="0" w:color="auto"/>
            </w:tcBorders>
          </w:tcPr>
          <w:p w14:paraId="7487C47D" w14:textId="77777777" w:rsidR="007A3FB3" w:rsidRPr="00B53F0B" w:rsidRDefault="007A3FB3" w:rsidP="00820DA7">
            <w:pPr>
              <w:jc w:val="both"/>
              <w:textAlignment w:val="baseline"/>
              <w:rPr>
                <w:sz w:val="20"/>
                <w:szCs w:val="20"/>
                <w:lang w:eastAsia="ru-RU"/>
              </w:rPr>
            </w:pPr>
            <w:r w:rsidRPr="00B53F0B">
              <w:rPr>
                <w:sz w:val="20"/>
                <w:szCs w:val="20"/>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642" w:type="dxa"/>
            <w:vMerge w:val="restart"/>
            <w:tcBorders>
              <w:top w:val="single" w:sz="4" w:space="0" w:color="auto"/>
              <w:left w:val="single" w:sz="4" w:space="0" w:color="auto"/>
              <w:bottom w:val="single" w:sz="4" w:space="0" w:color="auto"/>
              <w:right w:val="single" w:sz="4" w:space="0" w:color="auto"/>
            </w:tcBorders>
          </w:tcPr>
          <w:p w14:paraId="1789ED38" w14:textId="77777777" w:rsidR="007A3FB3" w:rsidRPr="00B53F0B" w:rsidRDefault="007A3FB3" w:rsidP="005B3C11">
            <w:pPr>
              <w:jc w:val="both"/>
              <w:rPr>
                <w:sz w:val="20"/>
                <w:szCs w:val="20"/>
                <w:lang w:eastAsia="ru-RU"/>
              </w:rPr>
            </w:pPr>
            <w:r w:rsidRPr="00B53F0B">
              <w:rPr>
                <w:sz w:val="20"/>
                <w:szCs w:val="20"/>
                <w:lang w:eastAsia="ru-RU"/>
              </w:rPr>
              <w:t>Предельное количество этажей – до 2 надземных этажей.</w:t>
            </w:r>
          </w:p>
          <w:p w14:paraId="215E2FEC" w14:textId="77777777" w:rsidR="007A3FB3" w:rsidRPr="00B53F0B" w:rsidRDefault="007A3FB3" w:rsidP="005B3C11">
            <w:pPr>
              <w:jc w:val="both"/>
              <w:rPr>
                <w:sz w:val="20"/>
                <w:szCs w:val="20"/>
                <w:lang w:eastAsia="ru-RU"/>
              </w:rPr>
            </w:pPr>
            <w:r w:rsidRPr="00B53F0B">
              <w:rPr>
                <w:sz w:val="20"/>
                <w:szCs w:val="20"/>
                <w:lang w:eastAsia="ru-RU"/>
              </w:rPr>
              <w:t>Минимальный отступ от границы земельного участка – 3 м.</w:t>
            </w:r>
          </w:p>
          <w:p w14:paraId="35613B84" w14:textId="77777777" w:rsidR="007A3FB3" w:rsidRPr="00B53F0B" w:rsidRDefault="007A3FB3" w:rsidP="005B3C11">
            <w:pPr>
              <w:jc w:val="both"/>
              <w:rPr>
                <w:sz w:val="20"/>
                <w:szCs w:val="20"/>
                <w:lang w:eastAsia="ru-RU"/>
              </w:rPr>
            </w:pPr>
            <w:r w:rsidRPr="00B53F0B">
              <w:rPr>
                <w:sz w:val="20"/>
                <w:szCs w:val="20"/>
                <w:lang w:eastAsia="ru-RU"/>
              </w:rPr>
              <w:t>Размеры земельных участков:</w:t>
            </w:r>
          </w:p>
          <w:p w14:paraId="6E34F511" w14:textId="77777777" w:rsidR="007A3FB3" w:rsidRPr="00B53F0B" w:rsidRDefault="007A3FB3" w:rsidP="005B3C11">
            <w:pPr>
              <w:jc w:val="both"/>
              <w:rPr>
                <w:sz w:val="20"/>
                <w:szCs w:val="20"/>
                <w:lang w:eastAsia="ru-RU"/>
              </w:rPr>
            </w:pPr>
            <w:r w:rsidRPr="00B53F0B">
              <w:rPr>
                <w:sz w:val="20"/>
                <w:szCs w:val="20"/>
                <w:lang w:eastAsia="ru-RU"/>
              </w:rPr>
              <w:t>- минимальный – 200 кв. м;</w:t>
            </w:r>
          </w:p>
          <w:p w14:paraId="00AA7D46" w14:textId="77777777" w:rsidR="007A3FB3" w:rsidRPr="00B53F0B" w:rsidRDefault="007A3FB3" w:rsidP="005B3C11">
            <w:pPr>
              <w:jc w:val="both"/>
              <w:rPr>
                <w:sz w:val="20"/>
                <w:szCs w:val="20"/>
                <w:lang w:eastAsia="ru-RU"/>
              </w:rPr>
            </w:pPr>
            <w:r w:rsidRPr="00B53F0B">
              <w:rPr>
                <w:sz w:val="20"/>
                <w:szCs w:val="20"/>
                <w:lang w:eastAsia="ru-RU"/>
              </w:rPr>
              <w:t>- максимальный – не подлежит установлению.</w:t>
            </w:r>
          </w:p>
          <w:p w14:paraId="27948FB8" w14:textId="77777777" w:rsidR="007A3FB3" w:rsidRPr="00B53F0B" w:rsidRDefault="007A3FB3" w:rsidP="005B3C11">
            <w:pPr>
              <w:rPr>
                <w:sz w:val="20"/>
                <w:szCs w:val="20"/>
              </w:rPr>
            </w:pPr>
            <w:r w:rsidRPr="00B53F0B">
              <w:rPr>
                <w:sz w:val="20"/>
                <w:szCs w:val="20"/>
                <w:lang w:eastAsia="ru-RU"/>
              </w:rPr>
              <w:t>Максимальный процент застройки зданиями и сооружениями в границах земельного участка – 75.</w:t>
            </w:r>
          </w:p>
        </w:tc>
      </w:tr>
      <w:tr w:rsidR="007A3FB3" w:rsidRPr="00B53F0B" w14:paraId="6A91ECB2" w14:textId="77777777" w:rsidTr="00703618">
        <w:tc>
          <w:tcPr>
            <w:tcW w:w="3641" w:type="dxa"/>
            <w:tcBorders>
              <w:top w:val="single" w:sz="4" w:space="0" w:color="auto"/>
              <w:left w:val="single" w:sz="4" w:space="0" w:color="auto"/>
              <w:bottom w:val="single" w:sz="4" w:space="0" w:color="auto"/>
              <w:right w:val="single" w:sz="4" w:space="0" w:color="auto"/>
            </w:tcBorders>
          </w:tcPr>
          <w:p w14:paraId="65D17666" w14:textId="77777777" w:rsidR="007A3FB3" w:rsidRPr="00B53F0B" w:rsidRDefault="007A3FB3" w:rsidP="00C22421">
            <w:pPr>
              <w:textAlignment w:val="baseline"/>
              <w:rPr>
                <w:sz w:val="20"/>
                <w:szCs w:val="20"/>
                <w:lang w:eastAsia="ru-RU"/>
              </w:rPr>
            </w:pPr>
            <w:r w:rsidRPr="00B53F0B">
              <w:rPr>
                <w:sz w:val="20"/>
                <w:szCs w:val="20"/>
                <w:lang w:eastAsia="ru-RU"/>
              </w:rPr>
              <w:t>Обеспечение дорожного отдыха (4.9.1.2)</w:t>
            </w:r>
          </w:p>
        </w:tc>
        <w:tc>
          <w:tcPr>
            <w:tcW w:w="7284" w:type="dxa"/>
            <w:tcBorders>
              <w:top w:val="single" w:sz="4" w:space="0" w:color="auto"/>
              <w:left w:val="single" w:sz="4" w:space="0" w:color="auto"/>
              <w:bottom w:val="single" w:sz="4" w:space="0" w:color="auto"/>
              <w:right w:val="single" w:sz="4" w:space="0" w:color="auto"/>
            </w:tcBorders>
          </w:tcPr>
          <w:p w14:paraId="2FB81DB4" w14:textId="77777777" w:rsidR="007A3FB3" w:rsidRPr="00B53F0B" w:rsidRDefault="007A3FB3" w:rsidP="00820DA7">
            <w:pPr>
              <w:jc w:val="both"/>
              <w:textAlignment w:val="baseline"/>
              <w:rPr>
                <w:sz w:val="20"/>
                <w:szCs w:val="20"/>
                <w:lang w:eastAsia="ru-RU"/>
              </w:rPr>
            </w:pPr>
            <w:r w:rsidRPr="00B53F0B">
              <w:rPr>
                <w:sz w:val="20"/>
                <w:szCs w:val="20"/>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642" w:type="dxa"/>
            <w:vMerge/>
            <w:tcBorders>
              <w:top w:val="single" w:sz="4" w:space="0" w:color="auto"/>
              <w:left w:val="single" w:sz="4" w:space="0" w:color="auto"/>
              <w:bottom w:val="single" w:sz="4" w:space="0" w:color="auto"/>
              <w:right w:val="single" w:sz="4" w:space="0" w:color="auto"/>
            </w:tcBorders>
          </w:tcPr>
          <w:p w14:paraId="4558611A" w14:textId="77777777" w:rsidR="007A3FB3" w:rsidRPr="00B53F0B" w:rsidRDefault="007A3FB3" w:rsidP="00C22421">
            <w:pPr>
              <w:rPr>
                <w:sz w:val="20"/>
                <w:szCs w:val="20"/>
              </w:rPr>
            </w:pPr>
          </w:p>
        </w:tc>
      </w:tr>
    </w:tbl>
    <w:p w14:paraId="7B326916" w14:textId="77777777" w:rsidR="00C22421" w:rsidRPr="00B53F0B" w:rsidRDefault="00C22421" w:rsidP="009C3CF7"/>
    <w:p w14:paraId="57F67DEE" w14:textId="77777777" w:rsidR="009C3CF7" w:rsidRPr="00B53F0B" w:rsidRDefault="009C3CF7" w:rsidP="009C3CF7">
      <w:pPr>
        <w:rPr>
          <w:strike/>
        </w:rPr>
      </w:pPr>
      <w:r w:rsidRPr="00B53F0B">
        <w:t>2. Условно разрешенные виды и параметры использования земельных участков и объектов капитального строительства</w:t>
      </w:r>
      <w:r w:rsidR="00324AA3" w:rsidRPr="00B53F0B">
        <w:t>.</w:t>
      </w:r>
    </w:p>
    <w:tbl>
      <w:tblPr>
        <w:tblW w:w="14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7284"/>
        <w:gridCol w:w="3642"/>
      </w:tblGrid>
      <w:tr w:rsidR="00D2122C" w:rsidRPr="00B53F0B" w14:paraId="59962DF0" w14:textId="77777777" w:rsidTr="00A31A7D">
        <w:trPr>
          <w:trHeight w:val="345"/>
        </w:trPr>
        <w:tc>
          <w:tcPr>
            <w:tcW w:w="10925" w:type="dxa"/>
            <w:gridSpan w:val="2"/>
            <w:tcBorders>
              <w:top w:val="single" w:sz="4" w:space="0" w:color="auto"/>
              <w:left w:val="single" w:sz="4" w:space="0" w:color="auto"/>
              <w:bottom w:val="single" w:sz="4" w:space="0" w:color="auto"/>
              <w:right w:val="single" w:sz="4" w:space="0" w:color="auto"/>
            </w:tcBorders>
            <w:vAlign w:val="center"/>
          </w:tcPr>
          <w:p w14:paraId="264A06ED" w14:textId="77777777" w:rsidR="00D2122C" w:rsidRPr="00B53F0B" w:rsidRDefault="00D2122C" w:rsidP="00A40F60">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00F8886B" w14:textId="77777777" w:rsidR="00D2122C" w:rsidRPr="00B53F0B" w:rsidRDefault="00D2122C" w:rsidP="00A40F60">
            <w:pPr>
              <w:jc w:val="center"/>
              <w:rPr>
                <w:b/>
                <w:sz w:val="20"/>
                <w:szCs w:val="20"/>
                <w:lang w:eastAsia="ru-RU"/>
              </w:rPr>
            </w:pPr>
            <w:r w:rsidRPr="00B53F0B">
              <w:rPr>
                <w:b/>
                <w:sz w:val="20"/>
                <w:szCs w:val="20"/>
                <w:lang w:eastAsia="ru-RU"/>
              </w:rPr>
              <w:t>ПАРАМЕТРЫ РАЗРЕШЕННОГО ИСПОЛЬЗОВАНИЯ</w:t>
            </w:r>
          </w:p>
        </w:tc>
      </w:tr>
      <w:tr w:rsidR="00D2122C" w:rsidRPr="00B53F0B" w14:paraId="74AE8299" w14:textId="77777777" w:rsidTr="00A31A7D">
        <w:trPr>
          <w:trHeight w:val="195"/>
        </w:trPr>
        <w:tc>
          <w:tcPr>
            <w:tcW w:w="3641" w:type="dxa"/>
            <w:tcBorders>
              <w:top w:val="single" w:sz="4" w:space="0" w:color="auto"/>
              <w:left w:val="single" w:sz="4" w:space="0" w:color="auto"/>
              <w:bottom w:val="single" w:sz="4" w:space="0" w:color="auto"/>
              <w:right w:val="single" w:sz="4" w:space="0" w:color="auto"/>
            </w:tcBorders>
            <w:vAlign w:val="center"/>
          </w:tcPr>
          <w:p w14:paraId="716D2B73" w14:textId="77777777" w:rsidR="00D2122C" w:rsidRPr="00B53F0B" w:rsidRDefault="00D2122C" w:rsidP="00A40F60">
            <w:pPr>
              <w:jc w:val="center"/>
              <w:rPr>
                <w:b/>
                <w:sz w:val="20"/>
                <w:szCs w:val="20"/>
                <w:lang w:eastAsia="ru-RU"/>
              </w:rPr>
            </w:pPr>
            <w:r w:rsidRPr="00B53F0B">
              <w:rPr>
                <w:b/>
                <w:sz w:val="20"/>
                <w:szCs w:val="20"/>
                <w:lang w:eastAsia="ru-RU"/>
              </w:rPr>
              <w:t>Наименование вида использования</w:t>
            </w:r>
          </w:p>
        </w:tc>
        <w:tc>
          <w:tcPr>
            <w:tcW w:w="7284" w:type="dxa"/>
            <w:tcBorders>
              <w:top w:val="single" w:sz="4" w:space="0" w:color="auto"/>
              <w:left w:val="single" w:sz="4" w:space="0" w:color="auto"/>
              <w:bottom w:val="single" w:sz="4" w:space="0" w:color="auto"/>
              <w:right w:val="single" w:sz="4" w:space="0" w:color="auto"/>
            </w:tcBorders>
            <w:vAlign w:val="center"/>
          </w:tcPr>
          <w:p w14:paraId="0428C93A" w14:textId="77777777" w:rsidR="00D2122C" w:rsidRPr="00B53F0B" w:rsidRDefault="00D2122C" w:rsidP="00A40F60">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2BBC5FA8" w14:textId="77777777" w:rsidR="00D2122C" w:rsidRPr="00B53F0B" w:rsidRDefault="00D2122C" w:rsidP="00A40F60">
            <w:pPr>
              <w:jc w:val="center"/>
              <w:rPr>
                <w:b/>
                <w:sz w:val="20"/>
                <w:szCs w:val="20"/>
                <w:lang w:eastAsia="ru-RU"/>
              </w:rPr>
            </w:pPr>
          </w:p>
        </w:tc>
      </w:tr>
      <w:tr w:rsidR="004219FA" w:rsidRPr="00B53F0B" w14:paraId="19E8F1A7" w14:textId="77777777" w:rsidTr="00A31A7D">
        <w:tc>
          <w:tcPr>
            <w:tcW w:w="3641" w:type="dxa"/>
            <w:tcBorders>
              <w:top w:val="single" w:sz="4" w:space="0" w:color="auto"/>
              <w:left w:val="single" w:sz="4" w:space="0" w:color="auto"/>
              <w:bottom w:val="single" w:sz="4" w:space="0" w:color="auto"/>
              <w:right w:val="single" w:sz="4" w:space="0" w:color="auto"/>
            </w:tcBorders>
          </w:tcPr>
          <w:p w14:paraId="65D52E3A" w14:textId="77777777" w:rsidR="004219FA" w:rsidRPr="00B53F0B" w:rsidRDefault="004219FA" w:rsidP="008A5108">
            <w:pPr>
              <w:textAlignment w:val="baseline"/>
              <w:rPr>
                <w:sz w:val="20"/>
                <w:szCs w:val="20"/>
                <w:lang w:eastAsia="ru-RU"/>
              </w:rPr>
            </w:pPr>
            <w:r w:rsidRPr="00B53F0B">
              <w:rPr>
                <w:sz w:val="20"/>
                <w:szCs w:val="20"/>
                <w:lang w:eastAsia="ru-RU"/>
              </w:rPr>
              <w:t>Питомники (1.17)</w:t>
            </w:r>
          </w:p>
          <w:p w14:paraId="3E5B50A5" w14:textId="77777777" w:rsidR="004219FA" w:rsidRPr="00B53F0B" w:rsidRDefault="004219FA" w:rsidP="008A5108">
            <w:pPr>
              <w:textAlignment w:val="baseline"/>
              <w:rPr>
                <w:sz w:val="20"/>
                <w:szCs w:val="20"/>
                <w:lang w:eastAsia="ru-RU"/>
              </w:rPr>
            </w:pPr>
            <w:r w:rsidRPr="00B53F0B">
              <w:rPr>
                <w:sz w:val="20"/>
                <w:szCs w:val="20"/>
                <w:lang w:eastAsia="ru-RU"/>
              </w:rPr>
              <w:t>(в ред. Р 6.57-01 от 30.06.2022)</w:t>
            </w:r>
          </w:p>
        </w:tc>
        <w:tc>
          <w:tcPr>
            <w:tcW w:w="7284" w:type="dxa"/>
            <w:tcBorders>
              <w:top w:val="single" w:sz="4" w:space="0" w:color="auto"/>
              <w:left w:val="single" w:sz="4" w:space="0" w:color="auto"/>
              <w:bottom w:val="single" w:sz="4" w:space="0" w:color="auto"/>
              <w:right w:val="single" w:sz="4" w:space="0" w:color="auto"/>
            </w:tcBorders>
          </w:tcPr>
          <w:p w14:paraId="5031A128" w14:textId="77777777" w:rsidR="004219FA" w:rsidRPr="00B53F0B" w:rsidRDefault="004219FA" w:rsidP="00820DA7">
            <w:pPr>
              <w:jc w:val="both"/>
              <w:textAlignment w:val="baseline"/>
              <w:rPr>
                <w:sz w:val="20"/>
                <w:szCs w:val="20"/>
                <w:lang w:eastAsia="ru-RU"/>
              </w:rPr>
            </w:pPr>
            <w:r w:rsidRPr="00B53F0B">
              <w:rPr>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B0065DB" w14:textId="77777777" w:rsidR="004219FA" w:rsidRPr="00B53F0B" w:rsidRDefault="004219FA" w:rsidP="00820DA7">
            <w:pPr>
              <w:jc w:val="both"/>
              <w:textAlignment w:val="baseline"/>
              <w:rPr>
                <w:sz w:val="20"/>
                <w:szCs w:val="20"/>
                <w:lang w:eastAsia="ru-RU"/>
              </w:rPr>
            </w:pPr>
            <w:r w:rsidRPr="00B53F0B">
              <w:rPr>
                <w:sz w:val="20"/>
                <w:szCs w:val="20"/>
                <w:lang w:eastAsia="ru-RU"/>
              </w:rPr>
              <w:t>размещение сооружений, необходимых для указанных видов сельскохозяйственного производства</w:t>
            </w:r>
          </w:p>
        </w:tc>
        <w:tc>
          <w:tcPr>
            <w:tcW w:w="3642" w:type="dxa"/>
            <w:tcBorders>
              <w:top w:val="single" w:sz="4" w:space="0" w:color="auto"/>
              <w:left w:val="single" w:sz="4" w:space="0" w:color="auto"/>
              <w:bottom w:val="single" w:sz="4" w:space="0" w:color="auto"/>
              <w:right w:val="single" w:sz="4" w:space="0" w:color="auto"/>
            </w:tcBorders>
          </w:tcPr>
          <w:p w14:paraId="795052BB" w14:textId="77777777" w:rsidR="004219FA" w:rsidRPr="00B53F0B" w:rsidRDefault="004219FA" w:rsidP="00161BE6">
            <w:pPr>
              <w:jc w:val="both"/>
              <w:rPr>
                <w:sz w:val="20"/>
                <w:szCs w:val="20"/>
                <w:lang w:eastAsia="ru-RU"/>
              </w:rPr>
            </w:pPr>
            <w:r w:rsidRPr="00B53F0B">
              <w:rPr>
                <w:sz w:val="20"/>
                <w:szCs w:val="20"/>
                <w:lang w:eastAsia="ru-RU"/>
              </w:rPr>
              <w:t>Предельное количество этажей – не подлежит установлению.</w:t>
            </w:r>
          </w:p>
          <w:p w14:paraId="1982B76A" w14:textId="77777777" w:rsidR="004219FA" w:rsidRPr="00B53F0B" w:rsidRDefault="004219FA" w:rsidP="00161BE6">
            <w:pPr>
              <w:jc w:val="both"/>
              <w:rPr>
                <w:sz w:val="20"/>
                <w:szCs w:val="20"/>
                <w:lang w:eastAsia="ru-RU"/>
              </w:rPr>
            </w:pPr>
            <w:r w:rsidRPr="00B53F0B">
              <w:rPr>
                <w:sz w:val="20"/>
                <w:szCs w:val="20"/>
                <w:lang w:eastAsia="ru-RU"/>
              </w:rPr>
              <w:t xml:space="preserve"> Минимальный отступ от границы земельного участка не подлежит установлению.</w:t>
            </w:r>
          </w:p>
          <w:p w14:paraId="46C30B24" w14:textId="77777777" w:rsidR="004219FA" w:rsidRPr="00B53F0B" w:rsidRDefault="004219FA" w:rsidP="00161BE6">
            <w:pPr>
              <w:jc w:val="both"/>
              <w:rPr>
                <w:sz w:val="20"/>
                <w:szCs w:val="20"/>
                <w:lang w:eastAsia="ru-RU"/>
              </w:rPr>
            </w:pPr>
            <w:r w:rsidRPr="00B53F0B">
              <w:rPr>
                <w:sz w:val="20"/>
                <w:szCs w:val="20"/>
                <w:lang w:eastAsia="ru-RU"/>
              </w:rPr>
              <w:t>Размеры земельных участков:</w:t>
            </w:r>
          </w:p>
          <w:p w14:paraId="438F2F4E" w14:textId="77777777" w:rsidR="004219FA" w:rsidRPr="00B53F0B" w:rsidRDefault="004219FA" w:rsidP="00161BE6">
            <w:pPr>
              <w:jc w:val="both"/>
              <w:rPr>
                <w:sz w:val="20"/>
                <w:szCs w:val="20"/>
                <w:lang w:eastAsia="ru-RU"/>
              </w:rPr>
            </w:pPr>
            <w:r w:rsidRPr="00B53F0B">
              <w:rPr>
                <w:sz w:val="20"/>
                <w:szCs w:val="20"/>
                <w:lang w:eastAsia="ru-RU"/>
              </w:rPr>
              <w:t>- минимальный – 5000 кв. м;</w:t>
            </w:r>
          </w:p>
          <w:p w14:paraId="6716AB42" w14:textId="77777777" w:rsidR="004219FA" w:rsidRPr="00B53F0B" w:rsidRDefault="004219FA" w:rsidP="00161BE6">
            <w:pPr>
              <w:jc w:val="both"/>
              <w:rPr>
                <w:sz w:val="20"/>
                <w:szCs w:val="20"/>
                <w:lang w:eastAsia="ru-RU"/>
              </w:rPr>
            </w:pPr>
            <w:r w:rsidRPr="00B53F0B">
              <w:rPr>
                <w:sz w:val="20"/>
                <w:szCs w:val="20"/>
                <w:lang w:eastAsia="ru-RU"/>
              </w:rPr>
              <w:t>- максимальный – не подлежит установлению.</w:t>
            </w:r>
          </w:p>
          <w:p w14:paraId="6BB500B4" w14:textId="77777777" w:rsidR="004219FA" w:rsidRPr="00B53F0B" w:rsidRDefault="004219FA" w:rsidP="00161BE6">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20.</w:t>
            </w:r>
          </w:p>
        </w:tc>
      </w:tr>
      <w:tr w:rsidR="008A5108" w:rsidRPr="00B53F0B" w14:paraId="4838DBB2" w14:textId="77777777" w:rsidTr="00A31A7D">
        <w:tc>
          <w:tcPr>
            <w:tcW w:w="3641" w:type="dxa"/>
            <w:tcBorders>
              <w:top w:val="single" w:sz="4" w:space="0" w:color="auto"/>
              <w:left w:val="single" w:sz="4" w:space="0" w:color="auto"/>
              <w:bottom w:val="single" w:sz="4" w:space="0" w:color="auto"/>
              <w:right w:val="single" w:sz="4" w:space="0" w:color="auto"/>
            </w:tcBorders>
          </w:tcPr>
          <w:p w14:paraId="188B5BAD" w14:textId="77777777" w:rsidR="008A5108" w:rsidRPr="00B53F0B" w:rsidRDefault="008A5108" w:rsidP="008A5108">
            <w:pPr>
              <w:textAlignment w:val="baseline"/>
              <w:rPr>
                <w:sz w:val="20"/>
                <w:szCs w:val="20"/>
                <w:lang w:eastAsia="ru-RU"/>
              </w:rPr>
            </w:pPr>
            <w:r w:rsidRPr="00B53F0B">
              <w:rPr>
                <w:sz w:val="20"/>
                <w:szCs w:val="20"/>
                <w:lang w:eastAsia="ru-RU"/>
              </w:rPr>
              <w:t>Недропользование (6.1)</w:t>
            </w:r>
          </w:p>
        </w:tc>
        <w:tc>
          <w:tcPr>
            <w:tcW w:w="7284" w:type="dxa"/>
            <w:tcBorders>
              <w:top w:val="single" w:sz="4" w:space="0" w:color="auto"/>
              <w:left w:val="single" w:sz="4" w:space="0" w:color="auto"/>
              <w:bottom w:val="single" w:sz="4" w:space="0" w:color="auto"/>
              <w:right w:val="single" w:sz="4" w:space="0" w:color="auto"/>
            </w:tcBorders>
          </w:tcPr>
          <w:p w14:paraId="3548C4AE" w14:textId="77777777" w:rsidR="008A5108" w:rsidRPr="00B53F0B" w:rsidRDefault="008A5108" w:rsidP="008A5108">
            <w:pPr>
              <w:textAlignment w:val="baseline"/>
              <w:rPr>
                <w:sz w:val="20"/>
                <w:szCs w:val="20"/>
                <w:lang w:eastAsia="ru-RU"/>
              </w:rPr>
            </w:pPr>
            <w:r w:rsidRPr="00B53F0B">
              <w:rPr>
                <w:sz w:val="20"/>
                <w:szCs w:val="20"/>
                <w:lang w:eastAsia="ru-RU"/>
              </w:rPr>
              <w:t>Осуществление геологических изысканий;</w:t>
            </w:r>
          </w:p>
          <w:p w14:paraId="43AE0FF7" w14:textId="77777777" w:rsidR="008A5108" w:rsidRPr="00B53F0B" w:rsidRDefault="008A5108" w:rsidP="008A5108">
            <w:pPr>
              <w:textAlignment w:val="baseline"/>
              <w:rPr>
                <w:sz w:val="20"/>
                <w:szCs w:val="20"/>
                <w:lang w:eastAsia="ru-RU"/>
              </w:rPr>
            </w:pPr>
            <w:r w:rsidRPr="00B53F0B">
              <w:rPr>
                <w:sz w:val="20"/>
                <w:szCs w:val="20"/>
                <w:lang w:eastAsia="ru-RU"/>
              </w:rPr>
              <w:t>добыча полезных ископаемых открытым (карьеры, отвалы) и закрытым (шахты, скважины) способами;</w:t>
            </w:r>
          </w:p>
          <w:p w14:paraId="07A75EE2" w14:textId="77777777" w:rsidR="008A5108" w:rsidRPr="00B53F0B" w:rsidRDefault="008A5108" w:rsidP="008A5108">
            <w:pPr>
              <w:textAlignment w:val="baseline"/>
              <w:rPr>
                <w:sz w:val="20"/>
                <w:szCs w:val="20"/>
                <w:lang w:eastAsia="ru-RU"/>
              </w:rPr>
            </w:pPr>
            <w:r w:rsidRPr="00B53F0B">
              <w:rPr>
                <w:sz w:val="20"/>
                <w:szCs w:val="20"/>
                <w:lang w:eastAsia="ru-RU"/>
              </w:rPr>
              <w:lastRenderedPageBreak/>
              <w:t>размещение объектов капитального строительства, в том числе подземных, в целях добычи полезных ископаемых;</w:t>
            </w:r>
          </w:p>
          <w:p w14:paraId="3AEFCA03" w14:textId="77777777" w:rsidR="008A5108" w:rsidRPr="00B53F0B" w:rsidRDefault="008A5108" w:rsidP="008A5108">
            <w:pPr>
              <w:textAlignment w:val="baseline"/>
              <w:rPr>
                <w:sz w:val="20"/>
                <w:szCs w:val="20"/>
                <w:lang w:eastAsia="ru-RU"/>
              </w:rPr>
            </w:pPr>
            <w:r w:rsidRPr="00B53F0B">
              <w:rPr>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1C259AA0" w14:textId="77777777" w:rsidR="008A5108" w:rsidRPr="00B53F0B" w:rsidRDefault="008A5108" w:rsidP="008A5108">
            <w:pPr>
              <w:textAlignment w:val="baseline"/>
              <w:rPr>
                <w:sz w:val="20"/>
                <w:szCs w:val="20"/>
                <w:lang w:eastAsia="ru-RU"/>
              </w:rPr>
            </w:pPr>
            <w:r w:rsidRPr="00B53F0B">
              <w:rPr>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3642" w:type="dxa"/>
            <w:tcBorders>
              <w:top w:val="single" w:sz="4" w:space="0" w:color="auto"/>
              <w:left w:val="single" w:sz="4" w:space="0" w:color="auto"/>
              <w:bottom w:val="single" w:sz="4" w:space="0" w:color="auto"/>
              <w:right w:val="single" w:sz="4" w:space="0" w:color="auto"/>
            </w:tcBorders>
          </w:tcPr>
          <w:p w14:paraId="69A9B52E" w14:textId="77777777" w:rsidR="008A5108" w:rsidRPr="00B53F0B" w:rsidRDefault="008A5108" w:rsidP="008A5108">
            <w:pPr>
              <w:jc w:val="both"/>
              <w:rPr>
                <w:sz w:val="20"/>
                <w:szCs w:val="20"/>
                <w:lang w:eastAsia="ru-RU"/>
              </w:rPr>
            </w:pPr>
            <w:r w:rsidRPr="00B53F0B">
              <w:rPr>
                <w:sz w:val="20"/>
                <w:szCs w:val="20"/>
                <w:lang w:eastAsia="ru-RU"/>
              </w:rPr>
              <w:lastRenderedPageBreak/>
              <w:t>Предельное количество этажей – не подлежит установлению.</w:t>
            </w:r>
          </w:p>
          <w:p w14:paraId="2E98835F" w14:textId="77777777" w:rsidR="008A5108" w:rsidRPr="00B53F0B" w:rsidRDefault="008A5108" w:rsidP="008A5108">
            <w:pPr>
              <w:jc w:val="both"/>
              <w:rPr>
                <w:sz w:val="20"/>
                <w:szCs w:val="20"/>
                <w:lang w:eastAsia="ru-RU"/>
              </w:rPr>
            </w:pPr>
            <w:r w:rsidRPr="00B53F0B">
              <w:rPr>
                <w:sz w:val="20"/>
                <w:szCs w:val="20"/>
                <w:lang w:eastAsia="ru-RU"/>
              </w:rPr>
              <w:lastRenderedPageBreak/>
              <w:t>Минимальный отступ от границы земельного участка – не подлежит установлению.</w:t>
            </w:r>
          </w:p>
          <w:p w14:paraId="2BF4AF4D" w14:textId="77777777" w:rsidR="008A5108" w:rsidRPr="00B53F0B" w:rsidRDefault="008A5108" w:rsidP="008A5108">
            <w:pPr>
              <w:jc w:val="both"/>
              <w:rPr>
                <w:sz w:val="20"/>
                <w:szCs w:val="20"/>
                <w:lang w:eastAsia="ru-RU"/>
              </w:rPr>
            </w:pPr>
            <w:r w:rsidRPr="00B53F0B">
              <w:rPr>
                <w:sz w:val="20"/>
                <w:szCs w:val="20"/>
                <w:lang w:eastAsia="ru-RU"/>
              </w:rPr>
              <w:t>Размеры земельных участков не подлежат установлению.</w:t>
            </w:r>
          </w:p>
          <w:p w14:paraId="64F5E401" w14:textId="77777777" w:rsidR="008A5108" w:rsidRPr="00B53F0B" w:rsidRDefault="008A5108" w:rsidP="008A5108">
            <w:pPr>
              <w:jc w:val="both"/>
              <w:rPr>
                <w:sz w:val="20"/>
                <w:szCs w:val="20"/>
                <w:lang w:eastAsia="ru-RU"/>
              </w:rPr>
            </w:pPr>
            <w:r w:rsidRPr="00B53F0B">
              <w:rPr>
                <w:sz w:val="20"/>
                <w:szCs w:val="20"/>
                <w:lang w:eastAsia="ru-RU"/>
              </w:rPr>
              <w:t xml:space="preserve"> Максимальный процент застройки зданиями и сооружениями в границах земельного участка – не подлежит установлению</w:t>
            </w:r>
          </w:p>
        </w:tc>
      </w:tr>
      <w:tr w:rsidR="008A5108" w:rsidRPr="00B53F0B" w14:paraId="6331DCE9" w14:textId="77777777" w:rsidTr="00A31A7D">
        <w:tc>
          <w:tcPr>
            <w:tcW w:w="3641" w:type="dxa"/>
            <w:tcBorders>
              <w:top w:val="single" w:sz="4" w:space="0" w:color="auto"/>
              <w:left w:val="single" w:sz="4" w:space="0" w:color="auto"/>
              <w:bottom w:val="single" w:sz="4" w:space="0" w:color="auto"/>
              <w:right w:val="single" w:sz="4" w:space="0" w:color="auto"/>
            </w:tcBorders>
          </w:tcPr>
          <w:p w14:paraId="485113A1" w14:textId="77777777" w:rsidR="008A5108" w:rsidRPr="00B53F0B" w:rsidRDefault="008A5108" w:rsidP="008A5108">
            <w:pPr>
              <w:textAlignment w:val="baseline"/>
              <w:rPr>
                <w:sz w:val="20"/>
                <w:szCs w:val="20"/>
                <w:lang w:eastAsia="ru-RU"/>
              </w:rPr>
            </w:pPr>
            <w:r w:rsidRPr="00B53F0B">
              <w:rPr>
                <w:sz w:val="20"/>
                <w:szCs w:val="20"/>
                <w:lang w:eastAsia="ru-RU"/>
              </w:rPr>
              <w:lastRenderedPageBreak/>
              <w:t>Складские площадки (6.9.1)</w:t>
            </w:r>
          </w:p>
        </w:tc>
        <w:tc>
          <w:tcPr>
            <w:tcW w:w="7284" w:type="dxa"/>
            <w:tcBorders>
              <w:top w:val="single" w:sz="4" w:space="0" w:color="auto"/>
              <w:left w:val="single" w:sz="4" w:space="0" w:color="auto"/>
              <w:bottom w:val="single" w:sz="4" w:space="0" w:color="auto"/>
              <w:right w:val="single" w:sz="4" w:space="0" w:color="auto"/>
            </w:tcBorders>
          </w:tcPr>
          <w:p w14:paraId="696AEAC4" w14:textId="77777777" w:rsidR="008A5108" w:rsidRPr="00B53F0B" w:rsidRDefault="008A5108" w:rsidP="008A5108">
            <w:pPr>
              <w:textAlignment w:val="baseline"/>
              <w:rPr>
                <w:sz w:val="20"/>
                <w:szCs w:val="20"/>
                <w:lang w:eastAsia="ru-RU"/>
              </w:rPr>
            </w:pPr>
            <w:r w:rsidRPr="00B53F0B">
              <w:rPr>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3642" w:type="dxa"/>
            <w:tcBorders>
              <w:top w:val="single" w:sz="4" w:space="0" w:color="auto"/>
              <w:left w:val="single" w:sz="4" w:space="0" w:color="auto"/>
              <w:bottom w:val="single" w:sz="4" w:space="0" w:color="auto"/>
              <w:right w:val="single" w:sz="4" w:space="0" w:color="auto"/>
            </w:tcBorders>
          </w:tcPr>
          <w:p w14:paraId="45BD54E4" w14:textId="77777777" w:rsidR="008A5108" w:rsidRPr="00B53F0B" w:rsidRDefault="008A5108" w:rsidP="008A5108">
            <w:pPr>
              <w:jc w:val="both"/>
              <w:rPr>
                <w:sz w:val="20"/>
                <w:szCs w:val="20"/>
                <w:lang w:eastAsia="ru-RU"/>
              </w:rPr>
            </w:pPr>
            <w:r w:rsidRPr="00B53F0B">
              <w:rPr>
                <w:sz w:val="20"/>
                <w:szCs w:val="20"/>
                <w:lang w:eastAsia="ru-RU"/>
              </w:rPr>
              <w:t>Предельное количество этажей – не подлежит установлению.</w:t>
            </w:r>
          </w:p>
          <w:p w14:paraId="0B6E9A0E" w14:textId="77777777" w:rsidR="008A5108" w:rsidRPr="00B53F0B" w:rsidRDefault="008A5108" w:rsidP="008A5108">
            <w:pPr>
              <w:jc w:val="both"/>
              <w:rPr>
                <w:sz w:val="20"/>
                <w:szCs w:val="20"/>
                <w:lang w:eastAsia="ru-RU"/>
              </w:rPr>
            </w:pPr>
            <w:r w:rsidRPr="00B53F0B">
              <w:rPr>
                <w:sz w:val="20"/>
                <w:szCs w:val="20"/>
                <w:lang w:eastAsia="ru-RU"/>
              </w:rPr>
              <w:t>Минимальный отступ от границы земельного участка – не подлежит установлению.</w:t>
            </w:r>
          </w:p>
          <w:p w14:paraId="2D18BBCA" w14:textId="77777777" w:rsidR="008A5108" w:rsidRPr="00B53F0B" w:rsidRDefault="008A5108" w:rsidP="008A5108">
            <w:pPr>
              <w:jc w:val="both"/>
              <w:rPr>
                <w:sz w:val="20"/>
                <w:szCs w:val="20"/>
                <w:lang w:eastAsia="ru-RU"/>
              </w:rPr>
            </w:pPr>
            <w:r w:rsidRPr="00B53F0B">
              <w:rPr>
                <w:sz w:val="20"/>
                <w:szCs w:val="20"/>
                <w:lang w:eastAsia="ru-RU"/>
              </w:rPr>
              <w:t xml:space="preserve">Размеры земельных участков не </w:t>
            </w:r>
          </w:p>
          <w:p w14:paraId="28E910C5" w14:textId="77777777" w:rsidR="008A5108" w:rsidRPr="00B53F0B" w:rsidRDefault="008A5108" w:rsidP="008A5108">
            <w:pPr>
              <w:jc w:val="both"/>
              <w:rPr>
                <w:sz w:val="20"/>
                <w:szCs w:val="20"/>
                <w:lang w:eastAsia="ru-RU"/>
              </w:rPr>
            </w:pPr>
            <w:r w:rsidRPr="00B53F0B">
              <w:rPr>
                <w:sz w:val="20"/>
                <w:szCs w:val="20"/>
                <w:lang w:eastAsia="ru-RU"/>
              </w:rPr>
              <w:t>подлежат установлению.</w:t>
            </w:r>
          </w:p>
          <w:p w14:paraId="10352DFC" w14:textId="77777777" w:rsidR="008A5108" w:rsidRPr="00B53F0B" w:rsidRDefault="008A5108" w:rsidP="008A5108">
            <w:pPr>
              <w:jc w:val="both"/>
              <w:rPr>
                <w:sz w:val="20"/>
                <w:szCs w:val="20"/>
                <w:lang w:eastAsia="ru-RU"/>
              </w:rPr>
            </w:pPr>
            <w:r w:rsidRPr="00B53F0B">
              <w:rPr>
                <w:sz w:val="20"/>
                <w:szCs w:val="20"/>
                <w:lang w:eastAsia="ru-RU"/>
              </w:rPr>
              <w:t xml:space="preserve"> Максимальный процент застройки зданиями и сооружениями в границах земельного участка – не подлежит установлению</w:t>
            </w:r>
          </w:p>
        </w:tc>
      </w:tr>
      <w:tr w:rsidR="008A5108" w:rsidRPr="00B53F0B" w14:paraId="42640D6D" w14:textId="77777777" w:rsidTr="00A31A7D">
        <w:tc>
          <w:tcPr>
            <w:tcW w:w="3641" w:type="dxa"/>
            <w:tcBorders>
              <w:top w:val="single" w:sz="4" w:space="0" w:color="auto"/>
              <w:left w:val="single" w:sz="4" w:space="0" w:color="auto"/>
              <w:bottom w:val="single" w:sz="4" w:space="0" w:color="auto"/>
              <w:right w:val="single" w:sz="4" w:space="0" w:color="auto"/>
            </w:tcBorders>
          </w:tcPr>
          <w:p w14:paraId="0AF4B19C" w14:textId="77777777" w:rsidR="008A5108" w:rsidRPr="00B53F0B" w:rsidRDefault="008A5108" w:rsidP="008A5108">
            <w:pPr>
              <w:textAlignment w:val="baseline"/>
              <w:rPr>
                <w:sz w:val="20"/>
                <w:szCs w:val="20"/>
                <w:lang w:eastAsia="ru-RU"/>
              </w:rPr>
            </w:pPr>
            <w:r w:rsidRPr="00B53F0B">
              <w:rPr>
                <w:sz w:val="20"/>
                <w:szCs w:val="20"/>
                <w:lang w:eastAsia="ru-RU"/>
              </w:rPr>
              <w:t>Трубопроводный транспорт (7.5)</w:t>
            </w:r>
          </w:p>
        </w:tc>
        <w:tc>
          <w:tcPr>
            <w:tcW w:w="7284" w:type="dxa"/>
            <w:tcBorders>
              <w:top w:val="single" w:sz="4" w:space="0" w:color="auto"/>
              <w:left w:val="single" w:sz="4" w:space="0" w:color="auto"/>
              <w:bottom w:val="single" w:sz="4" w:space="0" w:color="auto"/>
              <w:right w:val="single" w:sz="4" w:space="0" w:color="auto"/>
            </w:tcBorders>
          </w:tcPr>
          <w:p w14:paraId="684E74C7" w14:textId="77777777" w:rsidR="008A5108" w:rsidRPr="00B53F0B" w:rsidRDefault="008A5108" w:rsidP="008A5108">
            <w:pPr>
              <w:textAlignment w:val="baseline"/>
              <w:rPr>
                <w:sz w:val="20"/>
                <w:szCs w:val="20"/>
                <w:lang w:eastAsia="ru-RU"/>
              </w:rPr>
            </w:pPr>
            <w:r w:rsidRPr="00B53F0B">
              <w:rPr>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42" w:type="dxa"/>
            <w:tcBorders>
              <w:top w:val="single" w:sz="4" w:space="0" w:color="auto"/>
              <w:left w:val="single" w:sz="4" w:space="0" w:color="auto"/>
              <w:bottom w:val="single" w:sz="4" w:space="0" w:color="auto"/>
              <w:right w:val="single" w:sz="4" w:space="0" w:color="auto"/>
            </w:tcBorders>
          </w:tcPr>
          <w:p w14:paraId="24E2DE98" w14:textId="77777777" w:rsidR="008A5108" w:rsidRPr="00B53F0B" w:rsidRDefault="008A5108" w:rsidP="008A5108">
            <w:pPr>
              <w:jc w:val="both"/>
              <w:rPr>
                <w:sz w:val="20"/>
                <w:szCs w:val="20"/>
                <w:lang w:eastAsia="ru-RU"/>
              </w:rPr>
            </w:pPr>
            <w:r w:rsidRPr="00B53F0B">
              <w:rPr>
                <w:sz w:val="20"/>
                <w:szCs w:val="20"/>
                <w:lang w:eastAsia="ru-RU"/>
              </w:rPr>
              <w:t>Предельное количество этажей – не подлежит установлению.</w:t>
            </w:r>
          </w:p>
          <w:p w14:paraId="2E824111" w14:textId="77777777" w:rsidR="008A5108" w:rsidRPr="00B53F0B" w:rsidRDefault="008A5108" w:rsidP="008A5108">
            <w:pPr>
              <w:jc w:val="both"/>
              <w:rPr>
                <w:sz w:val="20"/>
                <w:szCs w:val="20"/>
                <w:lang w:eastAsia="ru-RU"/>
              </w:rPr>
            </w:pPr>
            <w:r w:rsidRPr="00B53F0B">
              <w:rPr>
                <w:sz w:val="20"/>
                <w:szCs w:val="20"/>
                <w:lang w:eastAsia="ru-RU"/>
              </w:rPr>
              <w:t>Минимальный отступ от границы земельного участка – не подлежит установлению.</w:t>
            </w:r>
          </w:p>
          <w:p w14:paraId="5606E677" w14:textId="77777777" w:rsidR="008A5108" w:rsidRPr="00B53F0B" w:rsidRDefault="008A5108" w:rsidP="008A5108">
            <w:pPr>
              <w:jc w:val="both"/>
              <w:rPr>
                <w:sz w:val="20"/>
                <w:szCs w:val="20"/>
                <w:lang w:eastAsia="ru-RU"/>
              </w:rPr>
            </w:pPr>
            <w:r w:rsidRPr="00B53F0B">
              <w:rPr>
                <w:sz w:val="20"/>
                <w:szCs w:val="20"/>
                <w:lang w:eastAsia="ru-RU"/>
              </w:rPr>
              <w:t xml:space="preserve">Размеры земельных участков не </w:t>
            </w:r>
          </w:p>
          <w:p w14:paraId="61C45365" w14:textId="77777777" w:rsidR="008A5108" w:rsidRPr="00B53F0B" w:rsidRDefault="008A5108" w:rsidP="008A5108">
            <w:pPr>
              <w:jc w:val="both"/>
              <w:rPr>
                <w:sz w:val="20"/>
                <w:szCs w:val="20"/>
                <w:lang w:eastAsia="ru-RU"/>
              </w:rPr>
            </w:pPr>
            <w:r w:rsidRPr="00B53F0B">
              <w:rPr>
                <w:sz w:val="20"/>
                <w:szCs w:val="20"/>
                <w:lang w:eastAsia="ru-RU"/>
              </w:rPr>
              <w:t>подлежат установлению.</w:t>
            </w:r>
          </w:p>
          <w:p w14:paraId="43C046AC" w14:textId="77777777" w:rsidR="008A5108" w:rsidRPr="00B53F0B" w:rsidRDefault="008A5108" w:rsidP="008A5108">
            <w:pPr>
              <w:jc w:val="both"/>
              <w:rPr>
                <w:sz w:val="20"/>
                <w:szCs w:val="20"/>
                <w:lang w:eastAsia="ru-RU"/>
              </w:rPr>
            </w:pPr>
            <w:r w:rsidRPr="00B53F0B">
              <w:rPr>
                <w:sz w:val="20"/>
                <w:szCs w:val="20"/>
                <w:lang w:eastAsia="ru-RU"/>
              </w:rPr>
              <w:t xml:space="preserve"> Максимальный процент застройки зданиями и сооружениями в границах земельного участка – не подлежит установлению</w:t>
            </w:r>
          </w:p>
        </w:tc>
      </w:tr>
      <w:tr w:rsidR="008A5108" w:rsidRPr="00B53F0B" w14:paraId="05A9F610" w14:textId="77777777" w:rsidTr="00A31A7D">
        <w:tc>
          <w:tcPr>
            <w:tcW w:w="3641" w:type="dxa"/>
            <w:tcBorders>
              <w:top w:val="single" w:sz="4" w:space="0" w:color="auto"/>
              <w:left w:val="single" w:sz="4" w:space="0" w:color="auto"/>
              <w:bottom w:val="single" w:sz="4" w:space="0" w:color="auto"/>
              <w:right w:val="single" w:sz="4" w:space="0" w:color="auto"/>
            </w:tcBorders>
          </w:tcPr>
          <w:p w14:paraId="1363D961" w14:textId="77777777" w:rsidR="008A5108" w:rsidRPr="00B53F0B" w:rsidRDefault="008A5108" w:rsidP="008A5108">
            <w:pPr>
              <w:textAlignment w:val="baseline"/>
              <w:rPr>
                <w:sz w:val="20"/>
                <w:szCs w:val="20"/>
                <w:lang w:eastAsia="ru-RU"/>
              </w:rPr>
            </w:pPr>
            <w:r w:rsidRPr="00B53F0B">
              <w:rPr>
                <w:sz w:val="20"/>
                <w:szCs w:val="20"/>
                <w:lang w:eastAsia="ru-RU"/>
              </w:rPr>
              <w:t>Земельные участки общего назначения (13.0)</w:t>
            </w:r>
          </w:p>
        </w:tc>
        <w:tc>
          <w:tcPr>
            <w:tcW w:w="7284" w:type="dxa"/>
            <w:tcBorders>
              <w:top w:val="single" w:sz="4" w:space="0" w:color="auto"/>
              <w:left w:val="single" w:sz="4" w:space="0" w:color="auto"/>
              <w:bottom w:val="single" w:sz="4" w:space="0" w:color="auto"/>
              <w:right w:val="single" w:sz="4" w:space="0" w:color="auto"/>
            </w:tcBorders>
          </w:tcPr>
          <w:p w14:paraId="78971C5A" w14:textId="77777777" w:rsidR="008A5108" w:rsidRPr="00B53F0B" w:rsidRDefault="008A5108" w:rsidP="008A5108">
            <w:pPr>
              <w:textAlignment w:val="baseline"/>
              <w:rPr>
                <w:sz w:val="20"/>
                <w:szCs w:val="20"/>
                <w:lang w:eastAsia="ru-RU"/>
              </w:rPr>
            </w:pPr>
            <w:r w:rsidRPr="00B53F0B">
              <w:rPr>
                <w:sz w:val="20"/>
                <w:szCs w:val="20"/>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642" w:type="dxa"/>
            <w:tcBorders>
              <w:top w:val="single" w:sz="4" w:space="0" w:color="auto"/>
              <w:left w:val="single" w:sz="4" w:space="0" w:color="auto"/>
              <w:bottom w:val="single" w:sz="4" w:space="0" w:color="auto"/>
              <w:right w:val="single" w:sz="4" w:space="0" w:color="auto"/>
            </w:tcBorders>
          </w:tcPr>
          <w:p w14:paraId="582798C9" w14:textId="77777777" w:rsidR="008A5108" w:rsidRPr="00B53F0B" w:rsidRDefault="008A5108" w:rsidP="008A5108">
            <w:pPr>
              <w:jc w:val="both"/>
              <w:rPr>
                <w:sz w:val="20"/>
                <w:szCs w:val="20"/>
                <w:lang w:eastAsia="ru-RU"/>
              </w:rPr>
            </w:pPr>
            <w:r w:rsidRPr="00B53F0B">
              <w:rPr>
                <w:sz w:val="20"/>
                <w:szCs w:val="20"/>
                <w:lang w:eastAsia="ru-RU"/>
              </w:rPr>
              <w:t>Предельное количество этажей – до 2 надземных этажей.</w:t>
            </w:r>
          </w:p>
          <w:p w14:paraId="021D4D09" w14:textId="77777777" w:rsidR="008A5108" w:rsidRPr="00B53F0B" w:rsidRDefault="008A5108" w:rsidP="008A5108">
            <w:pPr>
              <w:jc w:val="both"/>
              <w:rPr>
                <w:sz w:val="20"/>
                <w:szCs w:val="20"/>
                <w:lang w:eastAsia="ru-RU"/>
              </w:rPr>
            </w:pPr>
            <w:r w:rsidRPr="00B53F0B">
              <w:rPr>
                <w:sz w:val="20"/>
                <w:szCs w:val="20"/>
                <w:lang w:eastAsia="ru-RU"/>
              </w:rPr>
              <w:t>Минимальный отступ от границы земельного участка – 3 м.</w:t>
            </w:r>
          </w:p>
          <w:p w14:paraId="392108F8" w14:textId="77777777" w:rsidR="008A5108" w:rsidRPr="00B53F0B" w:rsidRDefault="008A5108" w:rsidP="008A5108">
            <w:pPr>
              <w:jc w:val="both"/>
              <w:rPr>
                <w:sz w:val="20"/>
                <w:szCs w:val="20"/>
                <w:lang w:eastAsia="ru-RU"/>
              </w:rPr>
            </w:pPr>
            <w:r w:rsidRPr="00B53F0B">
              <w:rPr>
                <w:sz w:val="20"/>
                <w:szCs w:val="20"/>
                <w:lang w:eastAsia="ru-RU"/>
              </w:rPr>
              <w:t>Размеры земельных участков:</w:t>
            </w:r>
          </w:p>
          <w:p w14:paraId="4361DC80" w14:textId="77777777" w:rsidR="008A5108" w:rsidRPr="00B53F0B" w:rsidRDefault="008A5108" w:rsidP="008A5108">
            <w:pPr>
              <w:jc w:val="both"/>
              <w:rPr>
                <w:sz w:val="20"/>
                <w:szCs w:val="20"/>
                <w:lang w:eastAsia="ru-RU"/>
              </w:rPr>
            </w:pPr>
            <w:r w:rsidRPr="00B53F0B">
              <w:rPr>
                <w:sz w:val="20"/>
                <w:szCs w:val="20"/>
                <w:lang w:eastAsia="ru-RU"/>
              </w:rPr>
              <w:t>- минимальный – 300;</w:t>
            </w:r>
          </w:p>
          <w:p w14:paraId="1C54F325" w14:textId="77777777" w:rsidR="008A5108" w:rsidRPr="00B53F0B" w:rsidRDefault="008A5108" w:rsidP="008A5108">
            <w:pPr>
              <w:jc w:val="both"/>
              <w:rPr>
                <w:sz w:val="20"/>
                <w:szCs w:val="20"/>
                <w:lang w:eastAsia="ru-RU"/>
              </w:rPr>
            </w:pPr>
            <w:r w:rsidRPr="00B53F0B">
              <w:rPr>
                <w:sz w:val="20"/>
                <w:szCs w:val="20"/>
                <w:lang w:eastAsia="ru-RU"/>
              </w:rPr>
              <w:t>- максимальный – 1500.</w:t>
            </w:r>
          </w:p>
          <w:p w14:paraId="0200815A" w14:textId="77777777" w:rsidR="008A5108" w:rsidRPr="00B53F0B" w:rsidRDefault="008A5108" w:rsidP="008A5108">
            <w:pPr>
              <w:jc w:val="both"/>
              <w:rPr>
                <w:sz w:val="20"/>
                <w:szCs w:val="20"/>
                <w:lang w:eastAsia="ru-RU"/>
              </w:rPr>
            </w:pPr>
            <w:r w:rsidRPr="00B53F0B">
              <w:rPr>
                <w:sz w:val="20"/>
                <w:szCs w:val="20"/>
                <w:lang w:eastAsia="ru-RU"/>
              </w:rPr>
              <w:t xml:space="preserve">Максимальный процент застройки </w:t>
            </w:r>
          </w:p>
          <w:p w14:paraId="686F01EE" w14:textId="77777777" w:rsidR="008A5108" w:rsidRPr="00B53F0B" w:rsidRDefault="008A5108" w:rsidP="008A5108">
            <w:pPr>
              <w:jc w:val="both"/>
              <w:rPr>
                <w:sz w:val="20"/>
                <w:szCs w:val="20"/>
                <w:lang w:eastAsia="ru-RU"/>
              </w:rPr>
            </w:pPr>
            <w:r w:rsidRPr="00B53F0B">
              <w:rPr>
                <w:sz w:val="20"/>
                <w:szCs w:val="20"/>
                <w:lang w:eastAsia="ru-RU"/>
              </w:rPr>
              <w:t>зданиями и сооружениями в границах земельного участка – 20.</w:t>
            </w:r>
          </w:p>
        </w:tc>
      </w:tr>
      <w:tr w:rsidR="008A5108" w:rsidRPr="00B53F0B" w14:paraId="2C0A4F13" w14:textId="77777777" w:rsidTr="00A31A7D">
        <w:tc>
          <w:tcPr>
            <w:tcW w:w="3641" w:type="dxa"/>
            <w:tcBorders>
              <w:top w:val="single" w:sz="4" w:space="0" w:color="auto"/>
              <w:left w:val="single" w:sz="4" w:space="0" w:color="auto"/>
              <w:bottom w:val="single" w:sz="4" w:space="0" w:color="auto"/>
              <w:right w:val="single" w:sz="4" w:space="0" w:color="auto"/>
            </w:tcBorders>
          </w:tcPr>
          <w:p w14:paraId="64516BD3" w14:textId="77777777" w:rsidR="008A5108" w:rsidRPr="00B53F0B" w:rsidRDefault="008A5108" w:rsidP="008A5108">
            <w:pPr>
              <w:textAlignment w:val="baseline"/>
              <w:rPr>
                <w:sz w:val="20"/>
                <w:szCs w:val="20"/>
                <w:lang w:eastAsia="ru-RU"/>
              </w:rPr>
            </w:pPr>
            <w:r w:rsidRPr="00B53F0B">
              <w:rPr>
                <w:sz w:val="20"/>
                <w:szCs w:val="20"/>
                <w:lang w:eastAsia="ru-RU"/>
              </w:rPr>
              <w:lastRenderedPageBreak/>
              <w:t>Ведение огородничества (13.1)</w:t>
            </w:r>
          </w:p>
        </w:tc>
        <w:tc>
          <w:tcPr>
            <w:tcW w:w="7284" w:type="dxa"/>
            <w:tcBorders>
              <w:top w:val="single" w:sz="4" w:space="0" w:color="auto"/>
              <w:left w:val="single" w:sz="4" w:space="0" w:color="auto"/>
              <w:bottom w:val="single" w:sz="4" w:space="0" w:color="auto"/>
              <w:right w:val="single" w:sz="4" w:space="0" w:color="auto"/>
            </w:tcBorders>
          </w:tcPr>
          <w:p w14:paraId="22A25758" w14:textId="77777777" w:rsidR="008A5108" w:rsidRPr="00B53F0B" w:rsidRDefault="008A5108" w:rsidP="008A5108">
            <w:pPr>
              <w:textAlignment w:val="baseline"/>
              <w:rPr>
                <w:sz w:val="20"/>
                <w:szCs w:val="20"/>
                <w:lang w:eastAsia="ru-RU"/>
              </w:rPr>
            </w:pPr>
            <w:r w:rsidRPr="00B53F0B">
              <w:rPr>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642" w:type="dxa"/>
            <w:tcBorders>
              <w:top w:val="single" w:sz="4" w:space="0" w:color="auto"/>
              <w:left w:val="single" w:sz="4" w:space="0" w:color="auto"/>
              <w:bottom w:val="single" w:sz="4" w:space="0" w:color="auto"/>
              <w:right w:val="single" w:sz="4" w:space="0" w:color="auto"/>
            </w:tcBorders>
          </w:tcPr>
          <w:p w14:paraId="48FD8EB4" w14:textId="77777777" w:rsidR="008A5108" w:rsidRPr="00B53F0B" w:rsidRDefault="008A5108" w:rsidP="008A5108">
            <w:pPr>
              <w:jc w:val="both"/>
              <w:rPr>
                <w:sz w:val="20"/>
                <w:szCs w:val="20"/>
                <w:lang w:eastAsia="ru-RU"/>
              </w:rPr>
            </w:pPr>
            <w:r w:rsidRPr="00B53F0B">
              <w:rPr>
                <w:sz w:val="20"/>
                <w:szCs w:val="20"/>
                <w:lang w:eastAsia="ru-RU"/>
              </w:rPr>
              <w:t>Предельное количество этажей – до 2 надземных этажей.</w:t>
            </w:r>
          </w:p>
          <w:p w14:paraId="42587106" w14:textId="77777777" w:rsidR="008A5108" w:rsidRPr="00B53F0B" w:rsidRDefault="008A5108" w:rsidP="008A5108">
            <w:pPr>
              <w:jc w:val="both"/>
              <w:rPr>
                <w:sz w:val="20"/>
                <w:szCs w:val="20"/>
                <w:lang w:eastAsia="ru-RU"/>
              </w:rPr>
            </w:pPr>
            <w:r w:rsidRPr="00B53F0B">
              <w:rPr>
                <w:sz w:val="20"/>
                <w:szCs w:val="20"/>
                <w:lang w:eastAsia="ru-RU"/>
              </w:rPr>
              <w:t>Минимальный отступ от границы земельного участка – 3 м.</w:t>
            </w:r>
          </w:p>
          <w:p w14:paraId="55F4C0A8" w14:textId="77777777" w:rsidR="008A5108" w:rsidRPr="00B53F0B" w:rsidRDefault="008A5108" w:rsidP="008A5108">
            <w:pPr>
              <w:jc w:val="both"/>
              <w:rPr>
                <w:sz w:val="20"/>
                <w:szCs w:val="20"/>
                <w:lang w:eastAsia="ru-RU"/>
              </w:rPr>
            </w:pPr>
            <w:r w:rsidRPr="00B53F0B">
              <w:rPr>
                <w:sz w:val="20"/>
                <w:szCs w:val="20"/>
                <w:lang w:eastAsia="ru-RU"/>
              </w:rPr>
              <w:t>Размеры земельных участков:</w:t>
            </w:r>
          </w:p>
          <w:p w14:paraId="298FBFD4" w14:textId="77777777" w:rsidR="008A5108" w:rsidRPr="00B53F0B" w:rsidRDefault="008A5108" w:rsidP="008A5108">
            <w:pPr>
              <w:jc w:val="both"/>
              <w:rPr>
                <w:sz w:val="20"/>
                <w:szCs w:val="20"/>
                <w:lang w:eastAsia="ru-RU"/>
              </w:rPr>
            </w:pPr>
            <w:r w:rsidRPr="00B53F0B">
              <w:rPr>
                <w:sz w:val="20"/>
                <w:szCs w:val="20"/>
                <w:lang w:eastAsia="ru-RU"/>
              </w:rPr>
              <w:t>- минимальный – 300;</w:t>
            </w:r>
          </w:p>
          <w:p w14:paraId="0ABEF6D8" w14:textId="77777777" w:rsidR="008A5108" w:rsidRPr="00B53F0B" w:rsidRDefault="008A5108" w:rsidP="008A5108">
            <w:pPr>
              <w:jc w:val="both"/>
              <w:rPr>
                <w:sz w:val="20"/>
                <w:szCs w:val="20"/>
                <w:lang w:eastAsia="ru-RU"/>
              </w:rPr>
            </w:pPr>
            <w:r w:rsidRPr="00B53F0B">
              <w:rPr>
                <w:sz w:val="20"/>
                <w:szCs w:val="20"/>
                <w:lang w:eastAsia="ru-RU"/>
              </w:rPr>
              <w:t>- максимальный – 1500.</w:t>
            </w:r>
          </w:p>
          <w:p w14:paraId="5B10733D" w14:textId="77777777" w:rsidR="008A5108" w:rsidRPr="00B53F0B" w:rsidRDefault="008A5108" w:rsidP="008A5108">
            <w:pPr>
              <w:jc w:val="both"/>
              <w:rPr>
                <w:sz w:val="20"/>
                <w:szCs w:val="20"/>
                <w:lang w:eastAsia="ru-RU"/>
              </w:rPr>
            </w:pPr>
            <w:r w:rsidRPr="00B53F0B">
              <w:rPr>
                <w:sz w:val="20"/>
                <w:szCs w:val="20"/>
                <w:lang w:eastAsia="ru-RU"/>
              </w:rPr>
              <w:t xml:space="preserve">Максимальный процент застройки </w:t>
            </w:r>
          </w:p>
          <w:p w14:paraId="2121E2E6" w14:textId="77777777" w:rsidR="008A5108" w:rsidRPr="00B53F0B" w:rsidRDefault="008A5108" w:rsidP="008A5108">
            <w:pPr>
              <w:jc w:val="both"/>
              <w:rPr>
                <w:sz w:val="20"/>
                <w:szCs w:val="20"/>
                <w:lang w:eastAsia="ru-RU"/>
              </w:rPr>
            </w:pPr>
            <w:r w:rsidRPr="00B53F0B">
              <w:rPr>
                <w:sz w:val="20"/>
                <w:szCs w:val="20"/>
                <w:lang w:eastAsia="ru-RU"/>
              </w:rPr>
              <w:t>зданиями и сооружениями в границах земельного участка – 20.</w:t>
            </w:r>
          </w:p>
        </w:tc>
      </w:tr>
      <w:tr w:rsidR="008A5108" w:rsidRPr="00B53F0B" w14:paraId="428D9DB9" w14:textId="77777777" w:rsidTr="00A31A7D">
        <w:tc>
          <w:tcPr>
            <w:tcW w:w="3641" w:type="dxa"/>
            <w:tcBorders>
              <w:top w:val="single" w:sz="4" w:space="0" w:color="auto"/>
              <w:left w:val="single" w:sz="4" w:space="0" w:color="auto"/>
              <w:bottom w:val="single" w:sz="4" w:space="0" w:color="auto"/>
              <w:right w:val="single" w:sz="4" w:space="0" w:color="auto"/>
            </w:tcBorders>
          </w:tcPr>
          <w:p w14:paraId="22884440" w14:textId="77777777" w:rsidR="008A5108" w:rsidRPr="00B53F0B" w:rsidRDefault="008A5108" w:rsidP="008A5108">
            <w:pPr>
              <w:textAlignment w:val="baseline"/>
              <w:rPr>
                <w:sz w:val="20"/>
                <w:szCs w:val="20"/>
                <w:lang w:eastAsia="ru-RU"/>
              </w:rPr>
            </w:pPr>
            <w:r w:rsidRPr="00B53F0B">
              <w:rPr>
                <w:sz w:val="20"/>
                <w:szCs w:val="20"/>
                <w:lang w:eastAsia="ru-RU"/>
              </w:rPr>
              <w:t>Ведение садоводства (13.2)</w:t>
            </w:r>
          </w:p>
        </w:tc>
        <w:tc>
          <w:tcPr>
            <w:tcW w:w="7284" w:type="dxa"/>
            <w:tcBorders>
              <w:top w:val="single" w:sz="4" w:space="0" w:color="auto"/>
              <w:left w:val="single" w:sz="4" w:space="0" w:color="auto"/>
              <w:bottom w:val="single" w:sz="4" w:space="0" w:color="auto"/>
              <w:right w:val="single" w:sz="4" w:space="0" w:color="auto"/>
            </w:tcBorders>
          </w:tcPr>
          <w:p w14:paraId="60AF1581" w14:textId="77777777" w:rsidR="008A5108" w:rsidRPr="00B53F0B" w:rsidRDefault="008A5108" w:rsidP="008A5108">
            <w:pPr>
              <w:textAlignment w:val="baseline"/>
              <w:rPr>
                <w:sz w:val="20"/>
                <w:szCs w:val="20"/>
                <w:lang w:eastAsia="ru-RU"/>
              </w:rPr>
            </w:pPr>
            <w:r w:rsidRPr="00B53F0B">
              <w:rPr>
                <w:sz w:val="20"/>
                <w:szCs w:val="20"/>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3642" w:type="dxa"/>
            <w:tcBorders>
              <w:top w:val="single" w:sz="4" w:space="0" w:color="auto"/>
              <w:left w:val="single" w:sz="4" w:space="0" w:color="auto"/>
              <w:bottom w:val="single" w:sz="4" w:space="0" w:color="auto"/>
              <w:right w:val="single" w:sz="4" w:space="0" w:color="auto"/>
            </w:tcBorders>
          </w:tcPr>
          <w:p w14:paraId="37D8CFEE" w14:textId="77777777" w:rsidR="008A5108" w:rsidRPr="00B53F0B" w:rsidRDefault="008A5108" w:rsidP="008A5108">
            <w:pPr>
              <w:jc w:val="both"/>
              <w:rPr>
                <w:sz w:val="20"/>
                <w:szCs w:val="20"/>
                <w:lang w:eastAsia="ru-RU"/>
              </w:rPr>
            </w:pPr>
            <w:r w:rsidRPr="00B53F0B">
              <w:rPr>
                <w:sz w:val="20"/>
                <w:szCs w:val="20"/>
                <w:lang w:eastAsia="ru-RU"/>
              </w:rPr>
              <w:t>Предельное количество этажей – до 3 надземных этажей.</w:t>
            </w:r>
          </w:p>
          <w:p w14:paraId="13AD9DAD" w14:textId="77777777" w:rsidR="008A5108" w:rsidRPr="00B53F0B" w:rsidRDefault="008A5108" w:rsidP="008A5108">
            <w:pPr>
              <w:jc w:val="both"/>
              <w:rPr>
                <w:sz w:val="20"/>
                <w:szCs w:val="20"/>
                <w:lang w:eastAsia="ru-RU"/>
              </w:rPr>
            </w:pPr>
            <w:r w:rsidRPr="00B53F0B">
              <w:rPr>
                <w:sz w:val="20"/>
                <w:szCs w:val="20"/>
                <w:lang w:eastAsia="ru-RU"/>
              </w:rPr>
              <w:t>Минимальный отступ от границы земельного участка – 3 м.</w:t>
            </w:r>
          </w:p>
          <w:p w14:paraId="0686C2E1" w14:textId="77777777" w:rsidR="008A5108" w:rsidRPr="00B53F0B" w:rsidRDefault="008A5108" w:rsidP="008A5108">
            <w:pPr>
              <w:jc w:val="both"/>
              <w:rPr>
                <w:sz w:val="20"/>
                <w:szCs w:val="20"/>
                <w:lang w:eastAsia="ru-RU"/>
              </w:rPr>
            </w:pPr>
            <w:r w:rsidRPr="00B53F0B">
              <w:rPr>
                <w:sz w:val="20"/>
                <w:szCs w:val="20"/>
                <w:lang w:eastAsia="ru-RU"/>
              </w:rPr>
              <w:t>Размеры земельных участков:</w:t>
            </w:r>
          </w:p>
          <w:p w14:paraId="7AEEDAB9" w14:textId="77777777" w:rsidR="008A5108" w:rsidRPr="00B53F0B" w:rsidRDefault="008A5108" w:rsidP="008A5108">
            <w:pPr>
              <w:jc w:val="both"/>
              <w:rPr>
                <w:sz w:val="20"/>
                <w:szCs w:val="20"/>
                <w:lang w:eastAsia="ru-RU"/>
              </w:rPr>
            </w:pPr>
            <w:r w:rsidRPr="00B53F0B">
              <w:rPr>
                <w:sz w:val="20"/>
                <w:szCs w:val="20"/>
                <w:lang w:eastAsia="ru-RU"/>
              </w:rPr>
              <w:t>- минимальный – 300;</w:t>
            </w:r>
          </w:p>
          <w:p w14:paraId="3849D2C2" w14:textId="77777777" w:rsidR="008A5108" w:rsidRPr="00B53F0B" w:rsidRDefault="008A5108" w:rsidP="008A5108">
            <w:pPr>
              <w:jc w:val="both"/>
              <w:rPr>
                <w:sz w:val="20"/>
                <w:szCs w:val="20"/>
                <w:lang w:eastAsia="ru-RU"/>
              </w:rPr>
            </w:pPr>
            <w:r w:rsidRPr="00B53F0B">
              <w:rPr>
                <w:sz w:val="20"/>
                <w:szCs w:val="20"/>
                <w:lang w:eastAsia="ru-RU"/>
              </w:rPr>
              <w:t>- максимальный – 1500.</w:t>
            </w:r>
          </w:p>
          <w:p w14:paraId="03273785" w14:textId="77777777" w:rsidR="008A5108" w:rsidRPr="00B53F0B" w:rsidRDefault="008A5108" w:rsidP="008A5108">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40.</w:t>
            </w:r>
          </w:p>
          <w:p w14:paraId="12899108" w14:textId="77777777" w:rsidR="008A5108" w:rsidRPr="00B53F0B" w:rsidRDefault="008A5108" w:rsidP="008A5108">
            <w:pPr>
              <w:jc w:val="both"/>
              <w:rPr>
                <w:sz w:val="20"/>
                <w:szCs w:val="20"/>
                <w:lang w:eastAsia="ru-RU"/>
              </w:rPr>
            </w:pPr>
          </w:p>
        </w:tc>
      </w:tr>
      <w:tr w:rsidR="00A31A7D" w:rsidRPr="00B53F0B" w14:paraId="40AE56F4" w14:textId="77777777" w:rsidTr="00A31A7D">
        <w:tc>
          <w:tcPr>
            <w:tcW w:w="3641" w:type="dxa"/>
            <w:tcBorders>
              <w:top w:val="single" w:sz="4" w:space="0" w:color="auto"/>
              <w:left w:val="single" w:sz="4" w:space="0" w:color="auto"/>
              <w:bottom w:val="single" w:sz="4" w:space="0" w:color="auto"/>
              <w:right w:val="single" w:sz="4" w:space="0" w:color="auto"/>
            </w:tcBorders>
          </w:tcPr>
          <w:p w14:paraId="4DE8AD6E" w14:textId="77777777" w:rsidR="00A31A7D" w:rsidRPr="00B53F0B" w:rsidRDefault="00A31A7D" w:rsidP="00A31A7D">
            <w:pPr>
              <w:widowControl w:val="0"/>
              <w:autoSpaceDE w:val="0"/>
              <w:autoSpaceDN w:val="0"/>
              <w:adjustRightInd w:val="0"/>
              <w:jc w:val="both"/>
              <w:rPr>
                <w:sz w:val="20"/>
                <w:szCs w:val="20"/>
              </w:rPr>
            </w:pPr>
            <w:r w:rsidRPr="00B53F0B">
              <w:rPr>
                <w:sz w:val="20"/>
                <w:szCs w:val="20"/>
              </w:rPr>
              <w:t>Ритуальная деятельность (12.1)</w:t>
            </w:r>
          </w:p>
        </w:tc>
        <w:tc>
          <w:tcPr>
            <w:tcW w:w="7284" w:type="dxa"/>
            <w:tcBorders>
              <w:top w:val="single" w:sz="4" w:space="0" w:color="auto"/>
              <w:left w:val="single" w:sz="4" w:space="0" w:color="auto"/>
              <w:bottom w:val="single" w:sz="4" w:space="0" w:color="auto"/>
              <w:right w:val="single" w:sz="4" w:space="0" w:color="auto"/>
            </w:tcBorders>
          </w:tcPr>
          <w:p w14:paraId="72522C06" w14:textId="77777777" w:rsidR="00A31A7D" w:rsidRPr="00B53F0B" w:rsidRDefault="00A31A7D" w:rsidP="00A31A7D">
            <w:pPr>
              <w:jc w:val="both"/>
              <w:textAlignment w:val="baseline"/>
              <w:rPr>
                <w:sz w:val="20"/>
                <w:szCs w:val="20"/>
                <w:lang w:eastAsia="ru-RU"/>
              </w:rPr>
            </w:pPr>
            <w:r w:rsidRPr="00B53F0B">
              <w:rPr>
                <w:sz w:val="20"/>
                <w:szCs w:val="20"/>
                <w:lang w:eastAsia="ru-RU"/>
              </w:rPr>
              <w:t>Размещение кладбищ, крематориев и мест захоронения; </w:t>
            </w:r>
            <w:r w:rsidRPr="00B53F0B">
              <w:rPr>
                <w:sz w:val="20"/>
                <w:szCs w:val="20"/>
                <w:lang w:eastAsia="ru-RU"/>
              </w:rPr>
              <w:br/>
              <w:t>размещение соответствующих культовых сооружений;</w:t>
            </w:r>
            <w:r w:rsidRPr="00B53F0B">
              <w:rPr>
                <w:sz w:val="20"/>
                <w:szCs w:val="20"/>
                <w:lang w:eastAsia="ru-RU"/>
              </w:rPr>
              <w:br/>
              <w:t>осуществление деятельности по производству продукции ритуально-обрядового назначения</w:t>
            </w:r>
          </w:p>
        </w:tc>
        <w:tc>
          <w:tcPr>
            <w:tcW w:w="3642" w:type="dxa"/>
            <w:tcBorders>
              <w:top w:val="single" w:sz="4" w:space="0" w:color="auto"/>
              <w:left w:val="single" w:sz="4" w:space="0" w:color="auto"/>
              <w:bottom w:val="single" w:sz="4" w:space="0" w:color="auto"/>
              <w:right w:val="single" w:sz="4" w:space="0" w:color="auto"/>
            </w:tcBorders>
          </w:tcPr>
          <w:p w14:paraId="556FE4EE" w14:textId="77777777" w:rsidR="00A31A7D" w:rsidRPr="00B53F0B" w:rsidRDefault="00A31A7D" w:rsidP="00A31A7D">
            <w:pPr>
              <w:jc w:val="both"/>
              <w:rPr>
                <w:sz w:val="20"/>
                <w:szCs w:val="20"/>
                <w:lang w:eastAsia="ru-RU"/>
              </w:rPr>
            </w:pPr>
          </w:p>
        </w:tc>
      </w:tr>
    </w:tbl>
    <w:p w14:paraId="7B4A95F8" w14:textId="77777777" w:rsidR="009C3CF7" w:rsidRPr="00B53F0B" w:rsidRDefault="009C3CF7" w:rsidP="009C3CF7"/>
    <w:p w14:paraId="7768484C" w14:textId="77777777" w:rsidR="009C3CF7" w:rsidRPr="00B53F0B" w:rsidRDefault="009C3CF7" w:rsidP="009C3CF7">
      <w:r w:rsidRPr="00B53F0B">
        <w:t>3. Вспомогательные виды и параметры разрешенного использования земельных участков и объектов капитального строительства: не устанавливаются.</w:t>
      </w:r>
    </w:p>
    <w:p w14:paraId="76AA7987" w14:textId="77777777" w:rsidR="00B33AA1" w:rsidRPr="00B53F0B" w:rsidRDefault="00B33AA1" w:rsidP="006D04C9">
      <w:pPr>
        <w:keepNext/>
        <w:spacing w:before="240" w:after="240"/>
        <w:jc w:val="both"/>
        <w:outlineLvl w:val="0"/>
        <w:rPr>
          <w:rFonts w:cs="Arial"/>
          <w:b/>
          <w:bCs/>
          <w:i/>
          <w:iCs/>
          <w:sz w:val="28"/>
          <w:szCs w:val="28"/>
        </w:rPr>
      </w:pPr>
      <w:bookmarkStart w:id="126" w:name="_Toc244406066"/>
      <w:bookmarkStart w:id="127" w:name="_Toc22547277"/>
      <w:r w:rsidRPr="00B53F0B">
        <w:rPr>
          <w:rFonts w:cs="Arial"/>
          <w:b/>
          <w:bCs/>
          <w:i/>
          <w:iCs/>
          <w:sz w:val="28"/>
          <w:szCs w:val="28"/>
        </w:rPr>
        <w:t xml:space="preserve">Статья </w:t>
      </w:r>
      <w:r w:rsidR="005F40AA" w:rsidRPr="00B53F0B">
        <w:rPr>
          <w:rFonts w:cs="Arial"/>
          <w:b/>
          <w:bCs/>
          <w:i/>
          <w:iCs/>
          <w:sz w:val="28"/>
          <w:szCs w:val="28"/>
        </w:rPr>
        <w:t>3</w:t>
      </w:r>
      <w:r w:rsidR="009F1BF9" w:rsidRPr="00B53F0B">
        <w:rPr>
          <w:rFonts w:cs="Arial"/>
          <w:b/>
          <w:bCs/>
          <w:i/>
          <w:iCs/>
          <w:sz w:val="28"/>
          <w:szCs w:val="28"/>
        </w:rPr>
        <w:t>8</w:t>
      </w:r>
      <w:r w:rsidRPr="00B53F0B">
        <w:rPr>
          <w:rFonts w:cs="Arial"/>
          <w:b/>
          <w:bCs/>
          <w:i/>
          <w:iCs/>
          <w:sz w:val="28"/>
          <w:szCs w:val="28"/>
        </w:rPr>
        <w:t xml:space="preserve">. «СН-1». </w:t>
      </w:r>
      <w:bookmarkEnd w:id="126"/>
      <w:bookmarkEnd w:id="127"/>
      <w:r w:rsidR="009F1BF9" w:rsidRPr="00B53F0B">
        <w:rPr>
          <w:rFonts w:cs="Arial"/>
          <w:b/>
          <w:bCs/>
          <w:i/>
          <w:iCs/>
          <w:sz w:val="28"/>
          <w:szCs w:val="28"/>
        </w:rPr>
        <w:t>Зона объектов обработки, утилизации, обезвреживания, размещения твердых коммунальных отходов</w:t>
      </w:r>
    </w:p>
    <w:p w14:paraId="05051BDE" w14:textId="77777777" w:rsidR="00715884" w:rsidRPr="00B53F0B" w:rsidRDefault="00715884" w:rsidP="00715884">
      <w:r w:rsidRPr="00B53F0B">
        <w:t>1. Основные виды и параметры разрешенного использования земельных участков и объектов капитального строительства</w:t>
      </w:r>
    </w:p>
    <w:tbl>
      <w:tblPr>
        <w:tblW w:w="14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41"/>
        <w:gridCol w:w="3642"/>
        <w:gridCol w:w="3642"/>
        <w:gridCol w:w="3642"/>
      </w:tblGrid>
      <w:tr w:rsidR="00715884" w:rsidRPr="00B53F0B" w14:paraId="57C186F7" w14:textId="77777777" w:rsidTr="00703618">
        <w:trPr>
          <w:trHeight w:val="330"/>
        </w:trPr>
        <w:tc>
          <w:tcPr>
            <w:tcW w:w="7283" w:type="dxa"/>
            <w:gridSpan w:val="2"/>
            <w:tcBorders>
              <w:top w:val="single" w:sz="4" w:space="0" w:color="auto"/>
              <w:left w:val="single" w:sz="4" w:space="0" w:color="auto"/>
              <w:bottom w:val="single" w:sz="4" w:space="0" w:color="auto"/>
              <w:right w:val="single" w:sz="4" w:space="0" w:color="auto"/>
            </w:tcBorders>
            <w:vAlign w:val="center"/>
          </w:tcPr>
          <w:p w14:paraId="300AD5D0" w14:textId="77777777" w:rsidR="00715884" w:rsidRPr="00B53F0B" w:rsidRDefault="00715884" w:rsidP="00372BB3">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2AB94EF3" w14:textId="77777777" w:rsidR="00715884" w:rsidRPr="00B53F0B" w:rsidRDefault="00715884" w:rsidP="00372BB3">
            <w:pPr>
              <w:jc w:val="center"/>
              <w:rPr>
                <w:b/>
                <w:sz w:val="20"/>
                <w:szCs w:val="20"/>
                <w:lang w:eastAsia="ru-RU"/>
              </w:rPr>
            </w:pPr>
            <w:r w:rsidRPr="00B53F0B">
              <w:rPr>
                <w:b/>
                <w:sz w:val="20"/>
                <w:szCs w:val="20"/>
                <w:lang w:eastAsia="ru-RU"/>
              </w:rPr>
              <w:t>ПАРАМЕТРЫ РАЗРЕШЕННОГО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22169792" w14:textId="77777777" w:rsidR="00715884" w:rsidRPr="00B53F0B" w:rsidRDefault="00715884" w:rsidP="00372BB3">
            <w:pPr>
              <w:jc w:val="center"/>
              <w:rPr>
                <w:b/>
                <w:sz w:val="20"/>
                <w:szCs w:val="20"/>
                <w:lang w:eastAsia="ru-RU"/>
              </w:rPr>
            </w:pPr>
            <w:r w:rsidRPr="00B53F0B">
              <w:rPr>
                <w:b/>
                <w:sz w:val="20"/>
                <w:szCs w:val="20"/>
                <w:lang w:eastAsia="ru-RU"/>
              </w:rPr>
              <w:t>ОГРАНИЧЕНИЯ ИСПОЛЬЗОВАНИЯ ЗЕМЕЛЬНЫХ УЧАСТКОВ И ОБЪЕКТОВ КАПИТАЛЬНОГО СТРОИТЕЛЬСТВА</w:t>
            </w:r>
          </w:p>
        </w:tc>
      </w:tr>
      <w:tr w:rsidR="00715884" w:rsidRPr="00B53F0B" w14:paraId="7E14EFEC" w14:textId="77777777" w:rsidTr="00703618">
        <w:trPr>
          <w:trHeight w:val="225"/>
        </w:trPr>
        <w:tc>
          <w:tcPr>
            <w:tcW w:w="3641" w:type="dxa"/>
            <w:tcBorders>
              <w:top w:val="single" w:sz="4" w:space="0" w:color="auto"/>
              <w:left w:val="single" w:sz="4" w:space="0" w:color="auto"/>
              <w:bottom w:val="single" w:sz="4" w:space="0" w:color="auto"/>
              <w:right w:val="single" w:sz="4" w:space="0" w:color="auto"/>
            </w:tcBorders>
            <w:vAlign w:val="center"/>
          </w:tcPr>
          <w:p w14:paraId="3663A426" w14:textId="77777777" w:rsidR="00715884" w:rsidRPr="00B53F0B" w:rsidRDefault="00715884" w:rsidP="00372BB3">
            <w:pPr>
              <w:jc w:val="center"/>
              <w:rPr>
                <w:b/>
                <w:sz w:val="20"/>
                <w:szCs w:val="20"/>
                <w:lang w:eastAsia="ru-RU"/>
              </w:rPr>
            </w:pPr>
            <w:r w:rsidRPr="00B53F0B">
              <w:rPr>
                <w:b/>
                <w:sz w:val="20"/>
                <w:szCs w:val="20"/>
                <w:lang w:eastAsia="ru-RU"/>
              </w:rPr>
              <w:t>Наименование вида использования</w:t>
            </w:r>
          </w:p>
        </w:tc>
        <w:tc>
          <w:tcPr>
            <w:tcW w:w="3642" w:type="dxa"/>
            <w:tcBorders>
              <w:top w:val="single" w:sz="4" w:space="0" w:color="auto"/>
              <w:left w:val="single" w:sz="4" w:space="0" w:color="auto"/>
              <w:bottom w:val="single" w:sz="4" w:space="0" w:color="auto"/>
              <w:right w:val="single" w:sz="4" w:space="0" w:color="auto"/>
            </w:tcBorders>
            <w:vAlign w:val="center"/>
          </w:tcPr>
          <w:p w14:paraId="279D074B" w14:textId="77777777" w:rsidR="00715884" w:rsidRPr="00B53F0B" w:rsidRDefault="00715884"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4E2D98A5" w14:textId="77777777" w:rsidR="00715884" w:rsidRPr="00B53F0B" w:rsidRDefault="00715884" w:rsidP="00372BB3">
            <w:pPr>
              <w:jc w:val="center"/>
              <w:rPr>
                <w:b/>
                <w:sz w:val="20"/>
                <w:szCs w:val="20"/>
                <w:lang w:eastAsia="ru-RU"/>
              </w:rPr>
            </w:pPr>
          </w:p>
        </w:tc>
        <w:tc>
          <w:tcPr>
            <w:tcW w:w="3642" w:type="dxa"/>
            <w:vMerge/>
            <w:tcBorders>
              <w:top w:val="single" w:sz="4" w:space="0" w:color="auto"/>
              <w:left w:val="single" w:sz="4" w:space="0" w:color="auto"/>
              <w:bottom w:val="single" w:sz="4" w:space="0" w:color="auto"/>
              <w:right w:val="single" w:sz="4" w:space="0" w:color="auto"/>
            </w:tcBorders>
            <w:vAlign w:val="center"/>
          </w:tcPr>
          <w:p w14:paraId="4645C7F6" w14:textId="77777777" w:rsidR="00715884" w:rsidRPr="00B53F0B" w:rsidRDefault="00715884" w:rsidP="00372BB3">
            <w:pPr>
              <w:jc w:val="center"/>
              <w:rPr>
                <w:b/>
                <w:sz w:val="20"/>
                <w:szCs w:val="20"/>
                <w:lang w:eastAsia="ru-RU"/>
              </w:rPr>
            </w:pPr>
          </w:p>
        </w:tc>
      </w:tr>
      <w:tr w:rsidR="00F942D4" w:rsidRPr="00B53F0B" w14:paraId="2CAED879" w14:textId="77777777" w:rsidTr="00703618">
        <w:tc>
          <w:tcPr>
            <w:tcW w:w="3641" w:type="dxa"/>
            <w:tcBorders>
              <w:top w:val="single" w:sz="4" w:space="0" w:color="auto"/>
              <w:left w:val="single" w:sz="4" w:space="0" w:color="auto"/>
              <w:bottom w:val="single" w:sz="4" w:space="0" w:color="auto"/>
              <w:right w:val="single" w:sz="4" w:space="0" w:color="auto"/>
            </w:tcBorders>
          </w:tcPr>
          <w:p w14:paraId="04451C7C" w14:textId="77777777" w:rsidR="00F942D4" w:rsidRPr="00B53F0B" w:rsidRDefault="00F942D4" w:rsidP="00F942D4">
            <w:pPr>
              <w:textAlignment w:val="baseline"/>
              <w:rPr>
                <w:sz w:val="20"/>
                <w:szCs w:val="20"/>
                <w:lang w:eastAsia="ru-RU"/>
              </w:rPr>
            </w:pPr>
            <w:r w:rsidRPr="00B53F0B">
              <w:rPr>
                <w:sz w:val="20"/>
                <w:szCs w:val="20"/>
                <w:lang w:eastAsia="ru-RU"/>
              </w:rPr>
              <w:lastRenderedPageBreak/>
              <w:t>Специальная деятельность (12.2)</w:t>
            </w:r>
          </w:p>
        </w:tc>
        <w:tc>
          <w:tcPr>
            <w:tcW w:w="3642" w:type="dxa"/>
            <w:tcBorders>
              <w:top w:val="single" w:sz="4" w:space="0" w:color="auto"/>
              <w:left w:val="single" w:sz="4" w:space="0" w:color="auto"/>
              <w:bottom w:val="single" w:sz="4" w:space="0" w:color="auto"/>
              <w:right w:val="single" w:sz="4" w:space="0" w:color="auto"/>
            </w:tcBorders>
          </w:tcPr>
          <w:p w14:paraId="6A627C50" w14:textId="77777777" w:rsidR="00F942D4" w:rsidRPr="00B53F0B" w:rsidRDefault="00F942D4" w:rsidP="00F942D4">
            <w:pPr>
              <w:textAlignment w:val="baseline"/>
              <w:rPr>
                <w:sz w:val="20"/>
                <w:szCs w:val="20"/>
                <w:lang w:eastAsia="ru-RU"/>
              </w:rPr>
            </w:pPr>
            <w:r w:rsidRPr="00B53F0B">
              <w:rPr>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642" w:type="dxa"/>
            <w:tcBorders>
              <w:top w:val="single" w:sz="4" w:space="0" w:color="auto"/>
              <w:left w:val="single" w:sz="4" w:space="0" w:color="auto"/>
              <w:bottom w:val="single" w:sz="4" w:space="0" w:color="auto"/>
              <w:right w:val="single" w:sz="4" w:space="0" w:color="auto"/>
            </w:tcBorders>
          </w:tcPr>
          <w:p w14:paraId="5F47FCE6" w14:textId="77777777" w:rsidR="00F942D4" w:rsidRPr="00B53F0B" w:rsidRDefault="00F942D4" w:rsidP="00F942D4">
            <w:pPr>
              <w:jc w:val="both"/>
              <w:rPr>
                <w:sz w:val="20"/>
                <w:szCs w:val="20"/>
                <w:lang w:eastAsia="ru-RU"/>
              </w:rPr>
            </w:pPr>
            <w:r w:rsidRPr="00B53F0B">
              <w:rPr>
                <w:sz w:val="20"/>
                <w:szCs w:val="20"/>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642" w:type="dxa"/>
            <w:tcBorders>
              <w:top w:val="single" w:sz="4" w:space="0" w:color="auto"/>
              <w:left w:val="single" w:sz="4" w:space="0" w:color="auto"/>
              <w:bottom w:val="single" w:sz="4" w:space="0" w:color="auto"/>
              <w:right w:val="single" w:sz="4" w:space="0" w:color="auto"/>
            </w:tcBorders>
          </w:tcPr>
          <w:p w14:paraId="67BDFCB6" w14:textId="77777777" w:rsidR="00F942D4" w:rsidRPr="00B53F0B" w:rsidRDefault="00F942D4" w:rsidP="00F942D4">
            <w:pPr>
              <w:jc w:val="both"/>
              <w:rPr>
                <w:sz w:val="20"/>
                <w:szCs w:val="20"/>
                <w:lang w:eastAsia="ru-RU"/>
              </w:rPr>
            </w:pPr>
            <w:r w:rsidRPr="00B53F0B">
              <w:rPr>
                <w:sz w:val="20"/>
                <w:szCs w:val="20"/>
                <w:lang w:eastAsia="ru-RU"/>
              </w:rPr>
              <w:t>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14:paraId="7E94C74D" w14:textId="77777777" w:rsidR="00F942D4" w:rsidRPr="00B53F0B" w:rsidRDefault="00F942D4" w:rsidP="00F942D4">
            <w:pPr>
              <w:jc w:val="both"/>
              <w:rPr>
                <w:sz w:val="20"/>
                <w:szCs w:val="20"/>
                <w:lang w:eastAsia="ru-RU"/>
              </w:rPr>
            </w:pPr>
            <w:r w:rsidRPr="00B53F0B">
              <w:rPr>
                <w:sz w:val="20"/>
                <w:szCs w:val="20"/>
                <w:lang w:eastAsia="ru-RU"/>
              </w:rPr>
              <w:t>Запрещается захороненные отходов в границах населенных пунктов</w:t>
            </w:r>
          </w:p>
        </w:tc>
      </w:tr>
      <w:tr w:rsidR="00F942D4" w:rsidRPr="00B53F0B" w14:paraId="1688F9C1" w14:textId="77777777" w:rsidTr="00703618">
        <w:tc>
          <w:tcPr>
            <w:tcW w:w="3641" w:type="dxa"/>
            <w:tcBorders>
              <w:top w:val="single" w:sz="4" w:space="0" w:color="auto"/>
              <w:left w:val="single" w:sz="4" w:space="0" w:color="auto"/>
              <w:bottom w:val="single" w:sz="4" w:space="0" w:color="auto"/>
              <w:right w:val="single" w:sz="4" w:space="0" w:color="auto"/>
            </w:tcBorders>
          </w:tcPr>
          <w:p w14:paraId="4AB36B67" w14:textId="77777777" w:rsidR="00F942D4" w:rsidRPr="00B53F0B" w:rsidRDefault="00F942D4" w:rsidP="00F942D4">
            <w:pPr>
              <w:textAlignment w:val="baseline"/>
              <w:rPr>
                <w:sz w:val="20"/>
                <w:szCs w:val="20"/>
                <w:lang w:eastAsia="ru-RU"/>
              </w:rPr>
            </w:pPr>
            <w:r w:rsidRPr="00B53F0B">
              <w:rPr>
                <w:sz w:val="20"/>
                <w:szCs w:val="20"/>
                <w:lang w:eastAsia="ru-RU"/>
              </w:rPr>
              <w:t>Предоставление коммунальных услуг (3.1.1)</w:t>
            </w:r>
          </w:p>
        </w:tc>
        <w:tc>
          <w:tcPr>
            <w:tcW w:w="3642" w:type="dxa"/>
            <w:tcBorders>
              <w:top w:val="single" w:sz="4" w:space="0" w:color="auto"/>
              <w:left w:val="single" w:sz="4" w:space="0" w:color="auto"/>
              <w:bottom w:val="single" w:sz="4" w:space="0" w:color="auto"/>
              <w:right w:val="single" w:sz="4" w:space="0" w:color="auto"/>
            </w:tcBorders>
          </w:tcPr>
          <w:p w14:paraId="602C3944" w14:textId="77777777" w:rsidR="00F942D4" w:rsidRPr="00B53F0B" w:rsidRDefault="00F942D4" w:rsidP="00F942D4">
            <w:pPr>
              <w:textAlignment w:val="baseline"/>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tcBorders>
              <w:top w:val="single" w:sz="4" w:space="0" w:color="auto"/>
              <w:left w:val="single" w:sz="4" w:space="0" w:color="auto"/>
              <w:bottom w:val="single" w:sz="4" w:space="0" w:color="auto"/>
              <w:right w:val="single" w:sz="4" w:space="0" w:color="auto"/>
            </w:tcBorders>
          </w:tcPr>
          <w:p w14:paraId="1B9DC04B" w14:textId="77777777" w:rsidR="00F942D4" w:rsidRPr="00B53F0B" w:rsidRDefault="00F942D4" w:rsidP="00F942D4">
            <w:pPr>
              <w:jc w:val="both"/>
              <w:rPr>
                <w:sz w:val="20"/>
                <w:szCs w:val="20"/>
                <w:lang w:eastAsia="ru-RU"/>
              </w:rPr>
            </w:pPr>
            <w:r w:rsidRPr="00B53F0B">
              <w:rPr>
                <w:sz w:val="20"/>
                <w:szCs w:val="20"/>
                <w:lang w:eastAsia="ru-RU"/>
              </w:rPr>
              <w:t>Предельное количество этажей – до 2 надземных этажей.</w:t>
            </w:r>
          </w:p>
          <w:p w14:paraId="0DE6C7E1" w14:textId="77777777" w:rsidR="00F942D4" w:rsidRPr="00B53F0B" w:rsidRDefault="00F942D4" w:rsidP="00F942D4">
            <w:pPr>
              <w:jc w:val="both"/>
              <w:rPr>
                <w:sz w:val="20"/>
                <w:szCs w:val="20"/>
                <w:lang w:eastAsia="ru-RU"/>
              </w:rPr>
            </w:pPr>
            <w:r w:rsidRPr="00B53F0B">
              <w:rPr>
                <w:sz w:val="20"/>
                <w:szCs w:val="20"/>
                <w:lang w:eastAsia="ru-RU"/>
              </w:rPr>
              <w:t>Минимальный отступ от границы земельного участка – 0,5 м.</w:t>
            </w:r>
          </w:p>
          <w:p w14:paraId="698EB2EA" w14:textId="77777777" w:rsidR="00F942D4" w:rsidRPr="00B53F0B" w:rsidRDefault="00F942D4" w:rsidP="00F942D4">
            <w:pPr>
              <w:jc w:val="both"/>
              <w:rPr>
                <w:sz w:val="20"/>
                <w:szCs w:val="20"/>
                <w:lang w:eastAsia="ru-RU"/>
              </w:rPr>
            </w:pPr>
            <w:r w:rsidRPr="00B53F0B">
              <w:rPr>
                <w:sz w:val="20"/>
                <w:szCs w:val="20"/>
                <w:lang w:eastAsia="ru-RU"/>
              </w:rPr>
              <w:t>Минимальный размер земельных участков – 4 кв. м.</w:t>
            </w:r>
          </w:p>
          <w:p w14:paraId="2272B358" w14:textId="77777777" w:rsidR="00F942D4" w:rsidRPr="00B53F0B" w:rsidRDefault="00F942D4" w:rsidP="00F942D4">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90.</w:t>
            </w:r>
          </w:p>
        </w:tc>
        <w:tc>
          <w:tcPr>
            <w:tcW w:w="3642" w:type="dxa"/>
            <w:tcBorders>
              <w:top w:val="single" w:sz="4" w:space="0" w:color="auto"/>
              <w:left w:val="single" w:sz="4" w:space="0" w:color="auto"/>
              <w:bottom w:val="single" w:sz="4" w:space="0" w:color="auto"/>
              <w:right w:val="single" w:sz="4" w:space="0" w:color="auto"/>
            </w:tcBorders>
          </w:tcPr>
          <w:p w14:paraId="255705DF" w14:textId="77777777" w:rsidR="00F942D4" w:rsidRPr="00B53F0B" w:rsidRDefault="00F942D4" w:rsidP="00F942D4">
            <w:pPr>
              <w:jc w:val="both"/>
              <w:rPr>
                <w:sz w:val="20"/>
                <w:szCs w:val="20"/>
                <w:lang w:eastAsia="ru-RU"/>
              </w:rPr>
            </w:pPr>
          </w:p>
        </w:tc>
      </w:tr>
    </w:tbl>
    <w:p w14:paraId="1FE22E5E" w14:textId="77777777" w:rsidR="00715884" w:rsidRPr="00B53F0B" w:rsidRDefault="00715884" w:rsidP="00715884"/>
    <w:p w14:paraId="43198A0A" w14:textId="77777777" w:rsidR="00715884" w:rsidRPr="00B53F0B" w:rsidRDefault="00715884" w:rsidP="00715884"/>
    <w:p w14:paraId="45D17CD2" w14:textId="77777777" w:rsidR="00715884" w:rsidRPr="00B53F0B" w:rsidRDefault="00715884" w:rsidP="00715884">
      <w:r w:rsidRPr="00B53F0B">
        <w:t>3. Вспомогательные виды и параметры разрешенного использования земельных участков и объектов капитального строительства</w:t>
      </w:r>
    </w:p>
    <w:tbl>
      <w:tblPr>
        <w:tblW w:w="14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1"/>
        <w:gridCol w:w="7284"/>
        <w:gridCol w:w="3642"/>
      </w:tblGrid>
      <w:tr w:rsidR="00D2122C" w:rsidRPr="00B53F0B" w14:paraId="07D3D09E" w14:textId="77777777" w:rsidTr="00703618">
        <w:trPr>
          <w:trHeight w:val="420"/>
        </w:trPr>
        <w:tc>
          <w:tcPr>
            <w:tcW w:w="10925" w:type="dxa"/>
            <w:gridSpan w:val="2"/>
            <w:tcBorders>
              <w:top w:val="single" w:sz="4" w:space="0" w:color="auto"/>
              <w:left w:val="single" w:sz="4" w:space="0" w:color="auto"/>
              <w:bottom w:val="single" w:sz="4" w:space="0" w:color="auto"/>
              <w:right w:val="single" w:sz="4" w:space="0" w:color="auto"/>
            </w:tcBorders>
            <w:vAlign w:val="center"/>
          </w:tcPr>
          <w:p w14:paraId="10AE604E" w14:textId="77777777" w:rsidR="00D2122C" w:rsidRPr="00B53F0B" w:rsidRDefault="00D2122C" w:rsidP="00372BB3">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0CB145EA" w14:textId="77777777" w:rsidR="00D2122C" w:rsidRPr="00B53F0B" w:rsidRDefault="00D2122C" w:rsidP="00372BB3">
            <w:pPr>
              <w:jc w:val="center"/>
              <w:rPr>
                <w:b/>
                <w:sz w:val="20"/>
                <w:szCs w:val="20"/>
                <w:lang w:eastAsia="ru-RU"/>
              </w:rPr>
            </w:pPr>
            <w:r w:rsidRPr="00B53F0B">
              <w:rPr>
                <w:b/>
                <w:sz w:val="20"/>
                <w:szCs w:val="20"/>
                <w:lang w:eastAsia="ru-RU"/>
              </w:rPr>
              <w:t>ПАРАМЕТРЫ РАЗРЕШЕННОГО ИСПОЛЬЗОВАНИЯ</w:t>
            </w:r>
          </w:p>
        </w:tc>
      </w:tr>
      <w:tr w:rsidR="00D2122C" w:rsidRPr="00B53F0B" w14:paraId="1DD3CDF3" w14:textId="77777777" w:rsidTr="00703618">
        <w:trPr>
          <w:trHeight w:val="135"/>
        </w:trPr>
        <w:tc>
          <w:tcPr>
            <w:tcW w:w="3641" w:type="dxa"/>
            <w:tcBorders>
              <w:top w:val="single" w:sz="4" w:space="0" w:color="auto"/>
              <w:left w:val="single" w:sz="4" w:space="0" w:color="auto"/>
              <w:bottom w:val="single" w:sz="4" w:space="0" w:color="auto"/>
              <w:right w:val="single" w:sz="4" w:space="0" w:color="auto"/>
            </w:tcBorders>
            <w:vAlign w:val="center"/>
          </w:tcPr>
          <w:p w14:paraId="63F6F01F" w14:textId="77777777" w:rsidR="00D2122C" w:rsidRPr="00B53F0B" w:rsidRDefault="00D2122C" w:rsidP="00372BB3">
            <w:pPr>
              <w:jc w:val="center"/>
              <w:rPr>
                <w:b/>
                <w:sz w:val="20"/>
                <w:szCs w:val="20"/>
                <w:lang w:eastAsia="ru-RU"/>
              </w:rPr>
            </w:pPr>
            <w:r w:rsidRPr="00B53F0B">
              <w:rPr>
                <w:b/>
                <w:sz w:val="20"/>
                <w:szCs w:val="20"/>
                <w:lang w:eastAsia="ru-RU"/>
              </w:rPr>
              <w:t>Наименование вида использования</w:t>
            </w:r>
          </w:p>
        </w:tc>
        <w:tc>
          <w:tcPr>
            <w:tcW w:w="7284" w:type="dxa"/>
            <w:tcBorders>
              <w:top w:val="single" w:sz="4" w:space="0" w:color="auto"/>
              <w:left w:val="single" w:sz="4" w:space="0" w:color="auto"/>
              <w:bottom w:val="single" w:sz="4" w:space="0" w:color="auto"/>
              <w:right w:val="single" w:sz="4" w:space="0" w:color="auto"/>
            </w:tcBorders>
            <w:vAlign w:val="center"/>
          </w:tcPr>
          <w:p w14:paraId="1366D458" w14:textId="77777777" w:rsidR="00D2122C" w:rsidRPr="00B53F0B" w:rsidRDefault="00D2122C" w:rsidP="00372BB3">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6AECE9D7" w14:textId="77777777" w:rsidR="00D2122C" w:rsidRPr="00B53F0B" w:rsidRDefault="00D2122C" w:rsidP="00372BB3">
            <w:pPr>
              <w:jc w:val="center"/>
              <w:rPr>
                <w:b/>
                <w:sz w:val="20"/>
                <w:szCs w:val="20"/>
                <w:lang w:eastAsia="ru-RU"/>
              </w:rPr>
            </w:pPr>
          </w:p>
        </w:tc>
      </w:tr>
      <w:tr w:rsidR="00D2122C" w:rsidRPr="00B53F0B" w14:paraId="56B8BCF5" w14:textId="77777777" w:rsidTr="00703618">
        <w:trPr>
          <w:trHeight w:val="352"/>
        </w:trPr>
        <w:tc>
          <w:tcPr>
            <w:tcW w:w="3641" w:type="dxa"/>
            <w:tcBorders>
              <w:top w:val="single" w:sz="4" w:space="0" w:color="auto"/>
              <w:left w:val="single" w:sz="4" w:space="0" w:color="auto"/>
              <w:bottom w:val="single" w:sz="4" w:space="0" w:color="auto"/>
              <w:right w:val="single" w:sz="4" w:space="0" w:color="auto"/>
            </w:tcBorders>
          </w:tcPr>
          <w:p w14:paraId="6190AC08" w14:textId="77777777" w:rsidR="00D2122C" w:rsidRPr="00B53F0B" w:rsidRDefault="00D2122C" w:rsidP="00372BB3">
            <w:pPr>
              <w:textAlignment w:val="baseline"/>
              <w:rPr>
                <w:sz w:val="20"/>
                <w:szCs w:val="20"/>
                <w:lang w:eastAsia="ru-RU"/>
              </w:rPr>
            </w:pPr>
            <w:r w:rsidRPr="00B53F0B">
              <w:rPr>
                <w:sz w:val="20"/>
                <w:szCs w:val="20"/>
                <w:lang w:eastAsia="ru-RU"/>
              </w:rPr>
              <w:t>Коммунальное обслуживание (3.1)</w:t>
            </w:r>
          </w:p>
        </w:tc>
        <w:tc>
          <w:tcPr>
            <w:tcW w:w="7284" w:type="dxa"/>
            <w:tcBorders>
              <w:top w:val="single" w:sz="4" w:space="0" w:color="auto"/>
              <w:left w:val="single" w:sz="4" w:space="0" w:color="auto"/>
              <w:bottom w:val="single" w:sz="4" w:space="0" w:color="auto"/>
              <w:right w:val="single" w:sz="4" w:space="0" w:color="auto"/>
            </w:tcBorders>
          </w:tcPr>
          <w:p w14:paraId="0624970F" w14:textId="77777777" w:rsidR="00D2122C" w:rsidRPr="00B53F0B" w:rsidRDefault="00D2122C" w:rsidP="00372BB3">
            <w:pPr>
              <w:textAlignment w:val="baseline"/>
              <w:rPr>
                <w:sz w:val="20"/>
                <w:szCs w:val="20"/>
                <w:lang w:eastAsia="ru-RU"/>
              </w:rPr>
            </w:pPr>
            <w:r w:rsidRPr="00B53F0B">
              <w:rPr>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B53F0B">
              <w:rPr>
                <w:sz w:val="20"/>
                <w:szCs w:val="20"/>
                <w:lang w:eastAsia="ru-RU"/>
              </w:rPr>
              <w:lastRenderedPageBreak/>
              <w:t>разрешенного использования включает в себя содержание видов разрешенного использования с кодами 3.1.1-3.1.2</w:t>
            </w:r>
          </w:p>
        </w:tc>
        <w:tc>
          <w:tcPr>
            <w:tcW w:w="3642" w:type="dxa"/>
            <w:vMerge w:val="restart"/>
            <w:tcBorders>
              <w:top w:val="single" w:sz="4" w:space="0" w:color="auto"/>
              <w:left w:val="single" w:sz="4" w:space="0" w:color="auto"/>
              <w:bottom w:val="single" w:sz="4" w:space="0" w:color="auto"/>
              <w:right w:val="single" w:sz="4" w:space="0" w:color="auto"/>
            </w:tcBorders>
          </w:tcPr>
          <w:p w14:paraId="44C3E05B" w14:textId="77777777" w:rsidR="00D2122C" w:rsidRPr="00B53F0B" w:rsidRDefault="00D2122C" w:rsidP="00372BB3">
            <w:pPr>
              <w:jc w:val="both"/>
              <w:rPr>
                <w:sz w:val="20"/>
                <w:szCs w:val="20"/>
                <w:lang w:eastAsia="ru-RU"/>
              </w:rPr>
            </w:pPr>
            <w:r w:rsidRPr="00B53F0B">
              <w:rPr>
                <w:sz w:val="20"/>
                <w:szCs w:val="20"/>
                <w:lang w:eastAsia="ru-RU"/>
              </w:rPr>
              <w:lastRenderedPageBreak/>
              <w:t>Предельное количество этажей – до 2 надземных этажей.</w:t>
            </w:r>
          </w:p>
          <w:p w14:paraId="2982EEF5" w14:textId="77777777" w:rsidR="00D2122C" w:rsidRPr="00B53F0B" w:rsidRDefault="00D2122C" w:rsidP="00372BB3">
            <w:pPr>
              <w:jc w:val="both"/>
              <w:rPr>
                <w:sz w:val="20"/>
                <w:szCs w:val="20"/>
                <w:lang w:eastAsia="ru-RU"/>
              </w:rPr>
            </w:pPr>
            <w:r w:rsidRPr="00B53F0B">
              <w:rPr>
                <w:sz w:val="20"/>
                <w:szCs w:val="20"/>
                <w:lang w:eastAsia="ru-RU"/>
              </w:rPr>
              <w:lastRenderedPageBreak/>
              <w:t>Минимальные отступы от границ земельного участка – 0,5 м.</w:t>
            </w:r>
          </w:p>
          <w:p w14:paraId="1F15F610" w14:textId="77777777" w:rsidR="00D2122C" w:rsidRPr="00B53F0B" w:rsidRDefault="00D2122C" w:rsidP="00372BB3">
            <w:pPr>
              <w:jc w:val="both"/>
              <w:rPr>
                <w:sz w:val="20"/>
                <w:szCs w:val="20"/>
                <w:lang w:eastAsia="ru-RU"/>
              </w:rPr>
            </w:pPr>
            <w:r w:rsidRPr="00B53F0B">
              <w:rPr>
                <w:sz w:val="20"/>
                <w:szCs w:val="20"/>
                <w:lang w:eastAsia="ru-RU"/>
              </w:rPr>
              <w:t>Размеры земельных участков не подлежат установлению.</w:t>
            </w:r>
          </w:p>
          <w:p w14:paraId="288D7B1D" w14:textId="77777777" w:rsidR="00D2122C" w:rsidRPr="00B53F0B" w:rsidRDefault="00D2122C" w:rsidP="00372BB3">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r>
      <w:tr w:rsidR="00D2122C" w:rsidRPr="00B53F0B" w14:paraId="169910BE" w14:textId="77777777" w:rsidTr="00703618">
        <w:trPr>
          <w:trHeight w:val="352"/>
        </w:trPr>
        <w:tc>
          <w:tcPr>
            <w:tcW w:w="3641" w:type="dxa"/>
            <w:tcBorders>
              <w:top w:val="single" w:sz="4" w:space="0" w:color="auto"/>
              <w:left w:val="single" w:sz="4" w:space="0" w:color="auto"/>
              <w:bottom w:val="single" w:sz="4" w:space="0" w:color="auto"/>
              <w:right w:val="single" w:sz="4" w:space="0" w:color="auto"/>
            </w:tcBorders>
          </w:tcPr>
          <w:p w14:paraId="0835F067" w14:textId="77777777" w:rsidR="00D2122C" w:rsidRPr="00B53F0B" w:rsidRDefault="00D2122C" w:rsidP="00372BB3">
            <w:pPr>
              <w:textAlignment w:val="baseline"/>
              <w:rPr>
                <w:sz w:val="20"/>
                <w:szCs w:val="20"/>
                <w:lang w:eastAsia="ru-RU"/>
              </w:rPr>
            </w:pPr>
            <w:r w:rsidRPr="00B53F0B">
              <w:rPr>
                <w:sz w:val="20"/>
                <w:szCs w:val="20"/>
                <w:lang w:eastAsia="ru-RU"/>
              </w:rPr>
              <w:lastRenderedPageBreak/>
              <w:t>Предоставление коммунальных услуг (3.1.1)</w:t>
            </w:r>
          </w:p>
        </w:tc>
        <w:tc>
          <w:tcPr>
            <w:tcW w:w="7284" w:type="dxa"/>
            <w:tcBorders>
              <w:top w:val="single" w:sz="4" w:space="0" w:color="auto"/>
              <w:left w:val="single" w:sz="4" w:space="0" w:color="auto"/>
              <w:bottom w:val="single" w:sz="4" w:space="0" w:color="auto"/>
              <w:right w:val="single" w:sz="4" w:space="0" w:color="auto"/>
            </w:tcBorders>
          </w:tcPr>
          <w:p w14:paraId="18545A64" w14:textId="77777777" w:rsidR="00D2122C" w:rsidRPr="00B53F0B" w:rsidRDefault="00D2122C" w:rsidP="00372BB3">
            <w:pPr>
              <w:textAlignment w:val="baseline"/>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vMerge/>
            <w:tcBorders>
              <w:top w:val="single" w:sz="4" w:space="0" w:color="auto"/>
              <w:left w:val="single" w:sz="4" w:space="0" w:color="auto"/>
              <w:bottom w:val="single" w:sz="4" w:space="0" w:color="auto"/>
              <w:right w:val="single" w:sz="4" w:space="0" w:color="auto"/>
            </w:tcBorders>
          </w:tcPr>
          <w:p w14:paraId="771C5FED" w14:textId="77777777" w:rsidR="00D2122C" w:rsidRPr="00B53F0B" w:rsidRDefault="00D2122C" w:rsidP="00372BB3">
            <w:pPr>
              <w:jc w:val="both"/>
              <w:rPr>
                <w:sz w:val="20"/>
                <w:szCs w:val="20"/>
                <w:lang w:eastAsia="ru-RU"/>
              </w:rPr>
            </w:pPr>
          </w:p>
        </w:tc>
      </w:tr>
      <w:tr w:rsidR="00D2122C" w:rsidRPr="00B53F0B" w14:paraId="33C99042" w14:textId="77777777" w:rsidTr="00703618">
        <w:trPr>
          <w:trHeight w:val="352"/>
        </w:trPr>
        <w:tc>
          <w:tcPr>
            <w:tcW w:w="3641" w:type="dxa"/>
            <w:tcBorders>
              <w:top w:val="single" w:sz="4" w:space="0" w:color="auto"/>
              <w:left w:val="single" w:sz="4" w:space="0" w:color="auto"/>
              <w:bottom w:val="single" w:sz="4" w:space="0" w:color="auto"/>
              <w:right w:val="single" w:sz="4" w:space="0" w:color="auto"/>
            </w:tcBorders>
          </w:tcPr>
          <w:p w14:paraId="0924166E" w14:textId="77777777" w:rsidR="00D2122C" w:rsidRPr="00B53F0B" w:rsidRDefault="00D2122C" w:rsidP="00372BB3">
            <w:pPr>
              <w:textAlignment w:val="baseline"/>
              <w:rPr>
                <w:sz w:val="20"/>
                <w:szCs w:val="20"/>
                <w:lang w:eastAsia="ru-RU"/>
              </w:rPr>
            </w:pPr>
            <w:r w:rsidRPr="00B53F0B">
              <w:rPr>
                <w:sz w:val="20"/>
                <w:szCs w:val="20"/>
                <w:lang w:eastAsia="ru-RU"/>
              </w:rPr>
              <w:t>Административные здания организаций,</w:t>
            </w:r>
            <w:r w:rsidRPr="00B53F0B">
              <w:rPr>
                <w:sz w:val="20"/>
                <w:szCs w:val="20"/>
                <w:lang w:eastAsia="ru-RU"/>
              </w:rPr>
              <w:br/>
              <w:t>обеспечивающих предоставление коммунальных услуг (3.1.2)</w:t>
            </w:r>
          </w:p>
        </w:tc>
        <w:tc>
          <w:tcPr>
            <w:tcW w:w="7284" w:type="dxa"/>
            <w:tcBorders>
              <w:top w:val="single" w:sz="4" w:space="0" w:color="auto"/>
              <w:left w:val="single" w:sz="4" w:space="0" w:color="auto"/>
              <w:bottom w:val="single" w:sz="4" w:space="0" w:color="auto"/>
              <w:right w:val="single" w:sz="4" w:space="0" w:color="auto"/>
            </w:tcBorders>
          </w:tcPr>
          <w:p w14:paraId="487D1F6D" w14:textId="77777777" w:rsidR="00D2122C" w:rsidRPr="00B53F0B" w:rsidRDefault="00D2122C" w:rsidP="00372BB3">
            <w:pPr>
              <w:textAlignment w:val="baseline"/>
              <w:rPr>
                <w:sz w:val="20"/>
                <w:szCs w:val="20"/>
                <w:lang w:eastAsia="ru-RU"/>
              </w:rPr>
            </w:pPr>
            <w:r w:rsidRPr="00B53F0B">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Merge/>
            <w:tcBorders>
              <w:top w:val="single" w:sz="4" w:space="0" w:color="auto"/>
              <w:left w:val="single" w:sz="4" w:space="0" w:color="auto"/>
              <w:bottom w:val="single" w:sz="4" w:space="0" w:color="auto"/>
              <w:right w:val="single" w:sz="4" w:space="0" w:color="auto"/>
            </w:tcBorders>
          </w:tcPr>
          <w:p w14:paraId="032B6B8C" w14:textId="77777777" w:rsidR="00D2122C" w:rsidRPr="00B53F0B" w:rsidRDefault="00D2122C" w:rsidP="00372BB3">
            <w:pPr>
              <w:jc w:val="both"/>
              <w:rPr>
                <w:sz w:val="20"/>
                <w:szCs w:val="20"/>
                <w:lang w:eastAsia="ru-RU"/>
              </w:rPr>
            </w:pPr>
          </w:p>
        </w:tc>
      </w:tr>
      <w:tr w:rsidR="00D2122C" w:rsidRPr="00B53F0B" w14:paraId="267017BC" w14:textId="77777777" w:rsidTr="00703618">
        <w:trPr>
          <w:trHeight w:val="351"/>
        </w:trPr>
        <w:tc>
          <w:tcPr>
            <w:tcW w:w="3641" w:type="dxa"/>
            <w:tcBorders>
              <w:top w:val="single" w:sz="4" w:space="0" w:color="auto"/>
              <w:left w:val="single" w:sz="4" w:space="0" w:color="auto"/>
              <w:bottom w:val="single" w:sz="4" w:space="0" w:color="auto"/>
              <w:right w:val="single" w:sz="4" w:space="0" w:color="auto"/>
            </w:tcBorders>
          </w:tcPr>
          <w:p w14:paraId="56B008DF" w14:textId="77777777" w:rsidR="00D2122C" w:rsidRPr="00B53F0B" w:rsidRDefault="00D2122C" w:rsidP="00372BB3">
            <w:pPr>
              <w:jc w:val="both"/>
              <w:rPr>
                <w:sz w:val="20"/>
                <w:szCs w:val="20"/>
                <w:lang w:eastAsia="ru-RU"/>
              </w:rPr>
            </w:pPr>
            <w:r w:rsidRPr="00B53F0B">
              <w:rPr>
                <w:sz w:val="20"/>
                <w:szCs w:val="20"/>
                <w:lang w:eastAsia="ru-RU"/>
              </w:rPr>
              <w:t>Улично-дорожная сеть (12.0.1)</w:t>
            </w:r>
          </w:p>
        </w:tc>
        <w:tc>
          <w:tcPr>
            <w:tcW w:w="7284" w:type="dxa"/>
            <w:tcBorders>
              <w:top w:val="single" w:sz="4" w:space="0" w:color="auto"/>
              <w:left w:val="single" w:sz="4" w:space="0" w:color="auto"/>
              <w:bottom w:val="single" w:sz="4" w:space="0" w:color="auto"/>
              <w:right w:val="single" w:sz="4" w:space="0" w:color="auto"/>
            </w:tcBorders>
          </w:tcPr>
          <w:p w14:paraId="3A513C23" w14:textId="77777777" w:rsidR="00D2122C" w:rsidRPr="00B53F0B" w:rsidRDefault="00D2122C" w:rsidP="00372BB3">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Borders>
              <w:top w:val="single" w:sz="4" w:space="0" w:color="auto"/>
              <w:left w:val="single" w:sz="4" w:space="0" w:color="auto"/>
              <w:bottom w:val="single" w:sz="4" w:space="0" w:color="auto"/>
              <w:right w:val="single" w:sz="4" w:space="0" w:color="auto"/>
            </w:tcBorders>
          </w:tcPr>
          <w:p w14:paraId="597CDE7C" w14:textId="77777777" w:rsidR="00D2122C" w:rsidRPr="00B53F0B" w:rsidRDefault="00D2122C" w:rsidP="00372BB3">
            <w:pPr>
              <w:jc w:val="both"/>
              <w:rPr>
                <w:sz w:val="20"/>
                <w:szCs w:val="20"/>
                <w:lang w:eastAsia="ru-RU"/>
              </w:rPr>
            </w:pPr>
          </w:p>
        </w:tc>
      </w:tr>
    </w:tbl>
    <w:p w14:paraId="354B5539" w14:textId="77777777" w:rsidR="009C70F0" w:rsidRPr="00B53F0B" w:rsidRDefault="009C70F0" w:rsidP="009C70F0">
      <w:pPr>
        <w:keepNext/>
        <w:spacing w:before="240" w:after="240"/>
        <w:jc w:val="both"/>
        <w:outlineLvl w:val="0"/>
        <w:rPr>
          <w:rFonts w:cs="Arial"/>
          <w:b/>
          <w:bCs/>
          <w:i/>
          <w:iCs/>
          <w:sz w:val="28"/>
          <w:szCs w:val="28"/>
        </w:rPr>
      </w:pPr>
      <w:bookmarkStart w:id="128" w:name="_Toc22547278"/>
      <w:bookmarkStart w:id="129" w:name="_Toc244406067"/>
      <w:r w:rsidRPr="00B53F0B">
        <w:rPr>
          <w:rFonts w:cs="Arial"/>
          <w:b/>
          <w:bCs/>
          <w:i/>
          <w:iCs/>
          <w:sz w:val="28"/>
          <w:szCs w:val="28"/>
        </w:rPr>
        <w:t xml:space="preserve">Статья </w:t>
      </w:r>
      <w:r w:rsidR="005F40AA" w:rsidRPr="00B53F0B">
        <w:rPr>
          <w:rFonts w:cs="Arial"/>
          <w:b/>
          <w:bCs/>
          <w:i/>
          <w:iCs/>
          <w:sz w:val="28"/>
          <w:szCs w:val="28"/>
        </w:rPr>
        <w:t>3</w:t>
      </w:r>
      <w:r w:rsidR="009F1BF9" w:rsidRPr="00B53F0B">
        <w:rPr>
          <w:rFonts w:cs="Arial"/>
          <w:b/>
          <w:bCs/>
          <w:i/>
          <w:iCs/>
          <w:sz w:val="28"/>
          <w:szCs w:val="28"/>
        </w:rPr>
        <w:t>9</w:t>
      </w:r>
      <w:r w:rsidR="009C3CF7" w:rsidRPr="00B53F0B">
        <w:rPr>
          <w:rFonts w:cs="Arial"/>
          <w:b/>
          <w:bCs/>
          <w:i/>
          <w:iCs/>
          <w:sz w:val="28"/>
          <w:szCs w:val="28"/>
        </w:rPr>
        <w:t>.</w:t>
      </w:r>
      <w:r w:rsidRPr="00B53F0B">
        <w:rPr>
          <w:rFonts w:cs="Arial"/>
          <w:b/>
          <w:bCs/>
          <w:i/>
          <w:iCs/>
          <w:sz w:val="28"/>
          <w:szCs w:val="28"/>
        </w:rPr>
        <w:t xml:space="preserve"> «СН-</w:t>
      </w:r>
      <w:r w:rsidR="00F7352D" w:rsidRPr="00B53F0B">
        <w:rPr>
          <w:rFonts w:cs="Arial"/>
          <w:b/>
          <w:bCs/>
          <w:i/>
          <w:iCs/>
          <w:sz w:val="28"/>
          <w:szCs w:val="28"/>
        </w:rPr>
        <w:t>2</w:t>
      </w:r>
      <w:r w:rsidRPr="00B53F0B">
        <w:rPr>
          <w:rFonts w:cs="Arial"/>
          <w:b/>
          <w:bCs/>
          <w:i/>
          <w:iCs/>
          <w:sz w:val="28"/>
          <w:szCs w:val="28"/>
        </w:rPr>
        <w:t xml:space="preserve">». </w:t>
      </w:r>
      <w:bookmarkEnd w:id="128"/>
      <w:r w:rsidR="009F1BF9" w:rsidRPr="00B53F0B">
        <w:rPr>
          <w:rFonts w:cs="Arial"/>
          <w:b/>
          <w:bCs/>
          <w:i/>
          <w:iCs/>
          <w:sz w:val="28"/>
          <w:szCs w:val="28"/>
        </w:rPr>
        <w:t>Зона кладбищ и крематориев</w:t>
      </w:r>
    </w:p>
    <w:p w14:paraId="261141F4" w14:textId="77777777" w:rsidR="009C70F0" w:rsidRPr="00B53F0B" w:rsidRDefault="009C70F0" w:rsidP="009C70F0">
      <w:r w:rsidRPr="00B53F0B">
        <w:t>1. Основные виды и параметры разрешенного использования земельных участков и объектов капитального строительства</w:t>
      </w:r>
    </w:p>
    <w:tbl>
      <w:tblPr>
        <w:tblW w:w="14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41"/>
        <w:gridCol w:w="3642"/>
        <w:gridCol w:w="3642"/>
        <w:gridCol w:w="3642"/>
      </w:tblGrid>
      <w:tr w:rsidR="009C70F0" w:rsidRPr="00B53F0B" w14:paraId="00C3E83C" w14:textId="77777777" w:rsidTr="00590C4C">
        <w:trPr>
          <w:trHeight w:val="330"/>
        </w:trPr>
        <w:tc>
          <w:tcPr>
            <w:tcW w:w="7283" w:type="dxa"/>
            <w:gridSpan w:val="2"/>
            <w:tcBorders>
              <w:top w:val="single" w:sz="4" w:space="0" w:color="auto"/>
              <w:left w:val="single" w:sz="4" w:space="0" w:color="auto"/>
              <w:bottom w:val="single" w:sz="4" w:space="0" w:color="auto"/>
              <w:right w:val="single" w:sz="4" w:space="0" w:color="auto"/>
            </w:tcBorders>
            <w:vAlign w:val="center"/>
          </w:tcPr>
          <w:p w14:paraId="7F1BE3BC" w14:textId="77777777" w:rsidR="009C70F0" w:rsidRPr="00B53F0B" w:rsidRDefault="009C70F0" w:rsidP="00747214">
            <w:pPr>
              <w:jc w:val="center"/>
              <w:rPr>
                <w:b/>
                <w:sz w:val="20"/>
                <w:szCs w:val="20"/>
                <w:lang w:eastAsia="ru-RU"/>
              </w:rPr>
            </w:pPr>
            <w:r w:rsidRPr="00B53F0B">
              <w:rPr>
                <w:b/>
                <w:sz w:val="20"/>
                <w:szCs w:val="20"/>
                <w:lang w:eastAsia="ru-RU"/>
              </w:rPr>
              <w:t>ВИДЫ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6BFCA90B" w14:textId="77777777" w:rsidR="009C70F0" w:rsidRPr="00B53F0B" w:rsidRDefault="009C70F0" w:rsidP="00747214">
            <w:pPr>
              <w:jc w:val="center"/>
              <w:rPr>
                <w:b/>
                <w:sz w:val="20"/>
                <w:szCs w:val="20"/>
                <w:lang w:eastAsia="ru-RU"/>
              </w:rPr>
            </w:pPr>
            <w:r w:rsidRPr="00B53F0B">
              <w:rPr>
                <w:b/>
                <w:sz w:val="20"/>
                <w:szCs w:val="20"/>
                <w:lang w:eastAsia="ru-RU"/>
              </w:rPr>
              <w:t>ПАРАМЕТРЫ РАЗРЕШЕННОГО ИСПОЛЬЗОВАНИЯ</w:t>
            </w:r>
          </w:p>
        </w:tc>
        <w:tc>
          <w:tcPr>
            <w:tcW w:w="3642" w:type="dxa"/>
            <w:vMerge w:val="restart"/>
            <w:tcBorders>
              <w:top w:val="single" w:sz="4" w:space="0" w:color="auto"/>
              <w:left w:val="single" w:sz="4" w:space="0" w:color="auto"/>
              <w:bottom w:val="single" w:sz="4" w:space="0" w:color="auto"/>
              <w:right w:val="single" w:sz="4" w:space="0" w:color="auto"/>
            </w:tcBorders>
            <w:vAlign w:val="center"/>
          </w:tcPr>
          <w:p w14:paraId="56EDEDAD" w14:textId="77777777" w:rsidR="009C70F0" w:rsidRPr="00B53F0B" w:rsidRDefault="009C70F0" w:rsidP="00747214">
            <w:pPr>
              <w:jc w:val="center"/>
              <w:rPr>
                <w:b/>
                <w:sz w:val="20"/>
                <w:szCs w:val="20"/>
                <w:lang w:eastAsia="ru-RU"/>
              </w:rPr>
            </w:pPr>
            <w:r w:rsidRPr="00B53F0B">
              <w:rPr>
                <w:b/>
                <w:sz w:val="20"/>
                <w:szCs w:val="20"/>
                <w:lang w:eastAsia="ru-RU"/>
              </w:rPr>
              <w:t>ОГРАНИЧЕНИЯ ИСПОЛЬЗОВАНИЯ ЗЕМЕЛЬНЫХ УЧАСТКОВ И ОБЪЕКТОВ КАПИТАЛЬНОГО СТРОИТЕЛЬСТВА</w:t>
            </w:r>
          </w:p>
        </w:tc>
      </w:tr>
      <w:tr w:rsidR="009C70F0" w:rsidRPr="00B53F0B" w14:paraId="26C61347" w14:textId="77777777" w:rsidTr="00590C4C">
        <w:trPr>
          <w:trHeight w:val="225"/>
        </w:trPr>
        <w:tc>
          <w:tcPr>
            <w:tcW w:w="3641" w:type="dxa"/>
            <w:tcBorders>
              <w:top w:val="single" w:sz="4" w:space="0" w:color="auto"/>
              <w:left w:val="single" w:sz="4" w:space="0" w:color="auto"/>
              <w:bottom w:val="single" w:sz="4" w:space="0" w:color="auto"/>
              <w:right w:val="single" w:sz="4" w:space="0" w:color="auto"/>
            </w:tcBorders>
            <w:vAlign w:val="center"/>
          </w:tcPr>
          <w:p w14:paraId="76B0E5DD" w14:textId="77777777" w:rsidR="009C70F0" w:rsidRPr="00B53F0B" w:rsidRDefault="009C70F0" w:rsidP="00747214">
            <w:pPr>
              <w:jc w:val="center"/>
              <w:rPr>
                <w:b/>
                <w:sz w:val="20"/>
                <w:szCs w:val="20"/>
                <w:lang w:eastAsia="ru-RU"/>
              </w:rPr>
            </w:pPr>
            <w:r w:rsidRPr="00B53F0B">
              <w:rPr>
                <w:b/>
                <w:sz w:val="20"/>
                <w:szCs w:val="20"/>
                <w:lang w:eastAsia="ru-RU"/>
              </w:rPr>
              <w:t>Наименование вида использования</w:t>
            </w:r>
          </w:p>
        </w:tc>
        <w:tc>
          <w:tcPr>
            <w:tcW w:w="3642" w:type="dxa"/>
            <w:tcBorders>
              <w:top w:val="single" w:sz="4" w:space="0" w:color="auto"/>
              <w:left w:val="single" w:sz="4" w:space="0" w:color="auto"/>
              <w:bottom w:val="single" w:sz="4" w:space="0" w:color="auto"/>
              <w:right w:val="single" w:sz="4" w:space="0" w:color="auto"/>
            </w:tcBorders>
            <w:vAlign w:val="center"/>
          </w:tcPr>
          <w:p w14:paraId="7B6F4598" w14:textId="77777777" w:rsidR="009C70F0" w:rsidRPr="00B53F0B" w:rsidRDefault="009C70F0" w:rsidP="00747214">
            <w:pPr>
              <w:jc w:val="center"/>
              <w:rPr>
                <w:b/>
                <w:sz w:val="20"/>
                <w:szCs w:val="20"/>
                <w:lang w:eastAsia="ru-RU"/>
              </w:rPr>
            </w:pPr>
            <w:r w:rsidRPr="00B53F0B">
              <w:rPr>
                <w:b/>
                <w:sz w:val="20"/>
                <w:szCs w:val="20"/>
                <w:lang w:eastAsia="ru-RU"/>
              </w:rPr>
              <w:t>Описание вида использования</w:t>
            </w:r>
          </w:p>
        </w:tc>
        <w:tc>
          <w:tcPr>
            <w:tcW w:w="3642" w:type="dxa"/>
            <w:vMerge/>
            <w:tcBorders>
              <w:top w:val="single" w:sz="4" w:space="0" w:color="auto"/>
              <w:left w:val="single" w:sz="4" w:space="0" w:color="auto"/>
              <w:bottom w:val="single" w:sz="4" w:space="0" w:color="auto"/>
              <w:right w:val="single" w:sz="4" w:space="0" w:color="auto"/>
            </w:tcBorders>
            <w:vAlign w:val="center"/>
          </w:tcPr>
          <w:p w14:paraId="76CDDCC4" w14:textId="77777777" w:rsidR="009C70F0" w:rsidRPr="00B53F0B" w:rsidRDefault="009C70F0" w:rsidP="00747214">
            <w:pPr>
              <w:jc w:val="center"/>
              <w:rPr>
                <w:b/>
                <w:sz w:val="20"/>
                <w:szCs w:val="20"/>
                <w:lang w:eastAsia="ru-RU"/>
              </w:rPr>
            </w:pPr>
          </w:p>
        </w:tc>
        <w:tc>
          <w:tcPr>
            <w:tcW w:w="3642" w:type="dxa"/>
            <w:vMerge/>
            <w:tcBorders>
              <w:top w:val="single" w:sz="4" w:space="0" w:color="auto"/>
              <w:left w:val="single" w:sz="4" w:space="0" w:color="auto"/>
              <w:bottom w:val="single" w:sz="4" w:space="0" w:color="auto"/>
              <w:right w:val="single" w:sz="4" w:space="0" w:color="auto"/>
            </w:tcBorders>
            <w:vAlign w:val="center"/>
          </w:tcPr>
          <w:p w14:paraId="529B317B" w14:textId="77777777" w:rsidR="009C70F0" w:rsidRPr="00B53F0B" w:rsidRDefault="009C70F0" w:rsidP="00747214">
            <w:pPr>
              <w:jc w:val="center"/>
              <w:rPr>
                <w:b/>
                <w:sz w:val="20"/>
                <w:szCs w:val="20"/>
                <w:lang w:eastAsia="ru-RU"/>
              </w:rPr>
            </w:pPr>
          </w:p>
        </w:tc>
      </w:tr>
      <w:tr w:rsidR="00F7352D" w:rsidRPr="00B53F0B" w14:paraId="70DA5D91" w14:textId="77777777" w:rsidTr="00590C4C">
        <w:tc>
          <w:tcPr>
            <w:tcW w:w="3641" w:type="dxa"/>
            <w:tcBorders>
              <w:top w:val="single" w:sz="4" w:space="0" w:color="auto"/>
              <w:left w:val="single" w:sz="4" w:space="0" w:color="auto"/>
              <w:bottom w:val="single" w:sz="4" w:space="0" w:color="auto"/>
              <w:right w:val="single" w:sz="4" w:space="0" w:color="auto"/>
            </w:tcBorders>
          </w:tcPr>
          <w:p w14:paraId="17DE4B3C" w14:textId="77777777" w:rsidR="00F7352D" w:rsidRPr="00B53F0B" w:rsidRDefault="00F7352D" w:rsidP="00F7352D">
            <w:pPr>
              <w:textAlignment w:val="baseline"/>
              <w:rPr>
                <w:sz w:val="20"/>
                <w:szCs w:val="20"/>
                <w:lang w:eastAsia="ru-RU"/>
              </w:rPr>
            </w:pPr>
            <w:r w:rsidRPr="00B53F0B">
              <w:rPr>
                <w:sz w:val="20"/>
                <w:szCs w:val="20"/>
                <w:lang w:eastAsia="ru-RU"/>
              </w:rPr>
              <w:t>Осуществление религиозных обрядов (3.7.1)</w:t>
            </w:r>
          </w:p>
        </w:tc>
        <w:tc>
          <w:tcPr>
            <w:tcW w:w="3642" w:type="dxa"/>
            <w:tcBorders>
              <w:top w:val="single" w:sz="4" w:space="0" w:color="auto"/>
              <w:left w:val="single" w:sz="4" w:space="0" w:color="auto"/>
              <w:bottom w:val="single" w:sz="4" w:space="0" w:color="auto"/>
              <w:right w:val="single" w:sz="4" w:space="0" w:color="auto"/>
            </w:tcBorders>
          </w:tcPr>
          <w:p w14:paraId="45F8F85D" w14:textId="77777777" w:rsidR="00F7352D" w:rsidRPr="00B53F0B" w:rsidRDefault="00F7352D" w:rsidP="00F7352D">
            <w:pPr>
              <w:jc w:val="both"/>
              <w:textAlignment w:val="baseline"/>
              <w:rPr>
                <w:sz w:val="20"/>
                <w:szCs w:val="20"/>
                <w:lang w:eastAsia="ru-RU"/>
              </w:rPr>
            </w:pPr>
            <w:r w:rsidRPr="00B53F0B">
              <w:rPr>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642" w:type="dxa"/>
            <w:tcBorders>
              <w:top w:val="single" w:sz="4" w:space="0" w:color="auto"/>
              <w:left w:val="single" w:sz="4" w:space="0" w:color="auto"/>
              <w:bottom w:val="single" w:sz="4" w:space="0" w:color="auto"/>
              <w:right w:val="single" w:sz="4" w:space="0" w:color="auto"/>
            </w:tcBorders>
          </w:tcPr>
          <w:p w14:paraId="7B5CF122" w14:textId="77777777" w:rsidR="00F7352D" w:rsidRPr="00B53F0B" w:rsidRDefault="00F7352D" w:rsidP="00F7352D">
            <w:pPr>
              <w:jc w:val="both"/>
              <w:rPr>
                <w:sz w:val="20"/>
                <w:szCs w:val="20"/>
                <w:lang w:eastAsia="ru-RU"/>
              </w:rPr>
            </w:pPr>
            <w:r w:rsidRPr="00B53F0B">
              <w:rPr>
                <w:sz w:val="20"/>
                <w:szCs w:val="20"/>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642" w:type="dxa"/>
            <w:tcBorders>
              <w:top w:val="single" w:sz="4" w:space="0" w:color="auto"/>
              <w:left w:val="single" w:sz="4" w:space="0" w:color="auto"/>
              <w:bottom w:val="single" w:sz="4" w:space="0" w:color="auto"/>
              <w:right w:val="single" w:sz="4" w:space="0" w:color="auto"/>
            </w:tcBorders>
          </w:tcPr>
          <w:p w14:paraId="379B8E07" w14:textId="77777777" w:rsidR="00F7352D" w:rsidRPr="00B53F0B" w:rsidRDefault="00F7352D" w:rsidP="00F7352D">
            <w:pPr>
              <w:jc w:val="both"/>
              <w:rPr>
                <w:sz w:val="20"/>
                <w:szCs w:val="20"/>
                <w:lang w:eastAsia="ru-RU"/>
              </w:rPr>
            </w:pPr>
            <w:r w:rsidRPr="00B53F0B">
              <w:rPr>
                <w:sz w:val="20"/>
                <w:szCs w:val="20"/>
                <w:lang w:eastAsia="ru-RU"/>
              </w:rPr>
              <w:t>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14:paraId="65A472F0" w14:textId="77777777" w:rsidR="00F7352D" w:rsidRPr="00B53F0B" w:rsidRDefault="00F7352D" w:rsidP="00F7352D">
            <w:pPr>
              <w:jc w:val="both"/>
              <w:rPr>
                <w:sz w:val="20"/>
                <w:szCs w:val="20"/>
                <w:lang w:eastAsia="ru-RU"/>
              </w:rPr>
            </w:pPr>
            <w:r w:rsidRPr="00B53F0B">
              <w:rPr>
                <w:sz w:val="20"/>
                <w:szCs w:val="20"/>
                <w:lang w:eastAsia="ru-RU"/>
              </w:rPr>
              <w:lastRenderedPageBreak/>
              <w:t>Запрещается захороненные отходов в границах населенных пунктов</w:t>
            </w:r>
          </w:p>
        </w:tc>
      </w:tr>
      <w:tr w:rsidR="00F7352D" w:rsidRPr="00B53F0B" w14:paraId="63F28AA1" w14:textId="77777777" w:rsidTr="00590C4C">
        <w:tc>
          <w:tcPr>
            <w:tcW w:w="3641" w:type="dxa"/>
            <w:tcBorders>
              <w:top w:val="single" w:sz="4" w:space="0" w:color="auto"/>
              <w:left w:val="single" w:sz="4" w:space="0" w:color="auto"/>
              <w:bottom w:val="single" w:sz="4" w:space="0" w:color="auto"/>
              <w:right w:val="single" w:sz="4" w:space="0" w:color="auto"/>
            </w:tcBorders>
          </w:tcPr>
          <w:p w14:paraId="04447199" w14:textId="77777777" w:rsidR="00F7352D" w:rsidRPr="00B53F0B" w:rsidRDefault="00F7352D" w:rsidP="00F7352D">
            <w:pPr>
              <w:textAlignment w:val="baseline"/>
              <w:rPr>
                <w:sz w:val="20"/>
                <w:szCs w:val="20"/>
                <w:lang w:eastAsia="ru-RU"/>
              </w:rPr>
            </w:pPr>
            <w:r w:rsidRPr="00B53F0B">
              <w:rPr>
                <w:sz w:val="20"/>
                <w:szCs w:val="20"/>
                <w:lang w:eastAsia="ru-RU"/>
              </w:rPr>
              <w:lastRenderedPageBreak/>
              <w:t>Земельные участки (территории) общего пользования (12.0)</w:t>
            </w:r>
          </w:p>
        </w:tc>
        <w:tc>
          <w:tcPr>
            <w:tcW w:w="3642" w:type="dxa"/>
            <w:tcBorders>
              <w:top w:val="single" w:sz="4" w:space="0" w:color="auto"/>
              <w:left w:val="single" w:sz="4" w:space="0" w:color="auto"/>
              <w:bottom w:val="single" w:sz="4" w:space="0" w:color="auto"/>
              <w:right w:val="single" w:sz="4" w:space="0" w:color="auto"/>
            </w:tcBorders>
          </w:tcPr>
          <w:p w14:paraId="50C6C00A" w14:textId="77777777" w:rsidR="00F7352D" w:rsidRPr="00B53F0B" w:rsidRDefault="00F7352D" w:rsidP="00F7352D">
            <w:pPr>
              <w:jc w:val="both"/>
              <w:textAlignment w:val="baseline"/>
              <w:rPr>
                <w:sz w:val="20"/>
                <w:szCs w:val="20"/>
                <w:lang w:eastAsia="ru-RU"/>
              </w:rPr>
            </w:pPr>
            <w:r w:rsidRPr="00B53F0B">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42" w:type="dxa"/>
            <w:tcBorders>
              <w:top w:val="single" w:sz="4" w:space="0" w:color="auto"/>
              <w:left w:val="single" w:sz="4" w:space="0" w:color="auto"/>
              <w:bottom w:val="single" w:sz="4" w:space="0" w:color="auto"/>
              <w:right w:val="single" w:sz="4" w:space="0" w:color="auto"/>
            </w:tcBorders>
          </w:tcPr>
          <w:p w14:paraId="73C22814" w14:textId="77777777" w:rsidR="00F7352D" w:rsidRPr="00B53F0B" w:rsidRDefault="00F7352D" w:rsidP="00F7352D">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7A888F68" w14:textId="77777777" w:rsidR="00F7352D" w:rsidRPr="00B53F0B" w:rsidRDefault="00F7352D" w:rsidP="00F7352D">
            <w:pPr>
              <w:jc w:val="both"/>
              <w:rPr>
                <w:sz w:val="20"/>
                <w:szCs w:val="20"/>
                <w:lang w:eastAsia="ru-RU"/>
              </w:rPr>
            </w:pPr>
          </w:p>
        </w:tc>
      </w:tr>
      <w:tr w:rsidR="00F7352D" w:rsidRPr="00B53F0B" w14:paraId="58334D7B" w14:textId="77777777" w:rsidTr="00590C4C">
        <w:tc>
          <w:tcPr>
            <w:tcW w:w="3641" w:type="dxa"/>
            <w:tcBorders>
              <w:top w:val="single" w:sz="4" w:space="0" w:color="auto"/>
              <w:left w:val="single" w:sz="4" w:space="0" w:color="auto"/>
              <w:bottom w:val="single" w:sz="4" w:space="0" w:color="auto"/>
              <w:right w:val="single" w:sz="4" w:space="0" w:color="auto"/>
            </w:tcBorders>
          </w:tcPr>
          <w:p w14:paraId="6ABD3A72" w14:textId="77777777" w:rsidR="00F7352D" w:rsidRPr="00B53F0B" w:rsidRDefault="00F7352D" w:rsidP="00F7352D">
            <w:pPr>
              <w:textAlignment w:val="baseline"/>
              <w:rPr>
                <w:sz w:val="20"/>
                <w:szCs w:val="20"/>
                <w:lang w:eastAsia="ru-RU"/>
              </w:rPr>
            </w:pPr>
            <w:r w:rsidRPr="00B53F0B">
              <w:rPr>
                <w:sz w:val="20"/>
                <w:szCs w:val="20"/>
                <w:lang w:eastAsia="ru-RU"/>
              </w:rPr>
              <w:t>Улично-дорожная сеть (12.0.2)</w:t>
            </w:r>
          </w:p>
        </w:tc>
        <w:tc>
          <w:tcPr>
            <w:tcW w:w="3642" w:type="dxa"/>
            <w:tcBorders>
              <w:top w:val="single" w:sz="4" w:space="0" w:color="auto"/>
              <w:left w:val="single" w:sz="4" w:space="0" w:color="auto"/>
              <w:bottom w:val="single" w:sz="4" w:space="0" w:color="auto"/>
              <w:right w:val="single" w:sz="4" w:space="0" w:color="auto"/>
            </w:tcBorders>
          </w:tcPr>
          <w:p w14:paraId="78782032" w14:textId="77777777" w:rsidR="00F7352D" w:rsidRPr="00B53F0B" w:rsidRDefault="00F7352D" w:rsidP="00F7352D">
            <w:pPr>
              <w:jc w:val="both"/>
              <w:textAlignment w:val="baseline"/>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tcBorders>
              <w:top w:val="single" w:sz="4" w:space="0" w:color="auto"/>
              <w:left w:val="single" w:sz="4" w:space="0" w:color="auto"/>
              <w:bottom w:val="single" w:sz="4" w:space="0" w:color="auto"/>
              <w:right w:val="single" w:sz="4" w:space="0" w:color="auto"/>
            </w:tcBorders>
          </w:tcPr>
          <w:p w14:paraId="337816E0" w14:textId="77777777" w:rsidR="00F7352D" w:rsidRPr="00B53F0B" w:rsidRDefault="00F7352D" w:rsidP="00F7352D">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21125AD4" w14:textId="77777777" w:rsidR="00F7352D" w:rsidRPr="00B53F0B" w:rsidRDefault="00F7352D" w:rsidP="00F7352D">
            <w:pPr>
              <w:jc w:val="both"/>
              <w:rPr>
                <w:sz w:val="20"/>
                <w:szCs w:val="20"/>
                <w:lang w:eastAsia="ru-RU"/>
              </w:rPr>
            </w:pPr>
          </w:p>
        </w:tc>
      </w:tr>
      <w:tr w:rsidR="00F7352D" w:rsidRPr="00B53F0B" w14:paraId="0A1EE11D" w14:textId="77777777" w:rsidTr="00590C4C">
        <w:tc>
          <w:tcPr>
            <w:tcW w:w="3641" w:type="dxa"/>
            <w:tcBorders>
              <w:top w:val="single" w:sz="4" w:space="0" w:color="auto"/>
              <w:left w:val="single" w:sz="4" w:space="0" w:color="auto"/>
              <w:bottom w:val="single" w:sz="4" w:space="0" w:color="auto"/>
              <w:right w:val="single" w:sz="4" w:space="0" w:color="auto"/>
            </w:tcBorders>
          </w:tcPr>
          <w:p w14:paraId="4330590D" w14:textId="77777777" w:rsidR="00F7352D" w:rsidRPr="00B53F0B" w:rsidRDefault="00F7352D" w:rsidP="00F7352D">
            <w:pPr>
              <w:textAlignment w:val="baseline"/>
              <w:rPr>
                <w:sz w:val="20"/>
                <w:szCs w:val="20"/>
                <w:lang w:eastAsia="ru-RU"/>
              </w:rPr>
            </w:pPr>
            <w:r w:rsidRPr="00B53F0B">
              <w:rPr>
                <w:sz w:val="20"/>
                <w:szCs w:val="20"/>
                <w:lang w:eastAsia="ru-RU"/>
              </w:rPr>
              <w:t>Благоустройство территории (12.0.2)</w:t>
            </w:r>
          </w:p>
        </w:tc>
        <w:tc>
          <w:tcPr>
            <w:tcW w:w="3642" w:type="dxa"/>
            <w:tcBorders>
              <w:top w:val="single" w:sz="4" w:space="0" w:color="auto"/>
              <w:left w:val="single" w:sz="4" w:space="0" w:color="auto"/>
              <w:bottom w:val="single" w:sz="4" w:space="0" w:color="auto"/>
              <w:right w:val="single" w:sz="4" w:space="0" w:color="auto"/>
            </w:tcBorders>
          </w:tcPr>
          <w:p w14:paraId="30D51ABF" w14:textId="77777777" w:rsidR="00F7352D" w:rsidRPr="00B53F0B" w:rsidRDefault="00F7352D" w:rsidP="00F7352D">
            <w:pPr>
              <w:jc w:val="both"/>
              <w:textAlignment w:val="baseline"/>
              <w:rPr>
                <w:sz w:val="20"/>
                <w:szCs w:val="20"/>
                <w:lang w:eastAsia="ru-RU"/>
              </w:rPr>
            </w:pPr>
            <w:r w:rsidRPr="00B53F0B">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tcBorders>
              <w:top w:val="single" w:sz="4" w:space="0" w:color="auto"/>
              <w:left w:val="single" w:sz="4" w:space="0" w:color="auto"/>
              <w:bottom w:val="single" w:sz="4" w:space="0" w:color="auto"/>
              <w:right w:val="single" w:sz="4" w:space="0" w:color="auto"/>
            </w:tcBorders>
          </w:tcPr>
          <w:p w14:paraId="7A6FCEC0" w14:textId="77777777" w:rsidR="00F7352D" w:rsidRPr="00B53F0B" w:rsidRDefault="00F7352D" w:rsidP="00F7352D">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2E5B92E3" w14:textId="77777777" w:rsidR="00F7352D" w:rsidRPr="00B53F0B" w:rsidRDefault="00F7352D" w:rsidP="00F7352D">
            <w:pPr>
              <w:jc w:val="both"/>
              <w:rPr>
                <w:sz w:val="20"/>
                <w:szCs w:val="20"/>
                <w:lang w:eastAsia="ru-RU"/>
              </w:rPr>
            </w:pPr>
          </w:p>
        </w:tc>
      </w:tr>
      <w:tr w:rsidR="00F7352D" w:rsidRPr="00B53F0B" w14:paraId="7B3D3632" w14:textId="77777777" w:rsidTr="00590C4C">
        <w:tc>
          <w:tcPr>
            <w:tcW w:w="3641" w:type="dxa"/>
            <w:tcBorders>
              <w:top w:val="single" w:sz="4" w:space="0" w:color="auto"/>
              <w:left w:val="single" w:sz="4" w:space="0" w:color="auto"/>
              <w:bottom w:val="single" w:sz="4" w:space="0" w:color="auto"/>
              <w:right w:val="single" w:sz="4" w:space="0" w:color="auto"/>
            </w:tcBorders>
          </w:tcPr>
          <w:p w14:paraId="5DAED66C" w14:textId="77777777" w:rsidR="00F7352D" w:rsidRPr="00B53F0B" w:rsidRDefault="00F7352D" w:rsidP="00F7352D">
            <w:pPr>
              <w:widowControl w:val="0"/>
              <w:autoSpaceDE w:val="0"/>
              <w:autoSpaceDN w:val="0"/>
              <w:adjustRightInd w:val="0"/>
              <w:jc w:val="both"/>
              <w:rPr>
                <w:sz w:val="20"/>
                <w:szCs w:val="20"/>
              </w:rPr>
            </w:pPr>
            <w:r w:rsidRPr="00B53F0B">
              <w:rPr>
                <w:sz w:val="20"/>
                <w:szCs w:val="20"/>
              </w:rPr>
              <w:t>Ритуальная деятельность (12.1)</w:t>
            </w:r>
          </w:p>
        </w:tc>
        <w:tc>
          <w:tcPr>
            <w:tcW w:w="3642" w:type="dxa"/>
            <w:tcBorders>
              <w:top w:val="single" w:sz="4" w:space="0" w:color="auto"/>
              <w:left w:val="single" w:sz="4" w:space="0" w:color="auto"/>
              <w:bottom w:val="single" w:sz="4" w:space="0" w:color="auto"/>
              <w:right w:val="single" w:sz="4" w:space="0" w:color="auto"/>
            </w:tcBorders>
          </w:tcPr>
          <w:p w14:paraId="1764D29D" w14:textId="77777777" w:rsidR="00F7352D" w:rsidRPr="00B53F0B" w:rsidRDefault="00F7352D" w:rsidP="00F7352D">
            <w:pPr>
              <w:jc w:val="both"/>
              <w:textAlignment w:val="baseline"/>
              <w:rPr>
                <w:sz w:val="20"/>
                <w:szCs w:val="20"/>
                <w:lang w:eastAsia="ru-RU"/>
              </w:rPr>
            </w:pPr>
            <w:r w:rsidRPr="00B53F0B">
              <w:rPr>
                <w:sz w:val="20"/>
                <w:szCs w:val="20"/>
                <w:lang w:eastAsia="ru-RU"/>
              </w:rPr>
              <w:t>Размещение кладбищ, крематориев и мест захоронения; </w:t>
            </w:r>
            <w:r w:rsidRPr="00B53F0B">
              <w:rPr>
                <w:sz w:val="20"/>
                <w:szCs w:val="20"/>
                <w:lang w:eastAsia="ru-RU"/>
              </w:rPr>
              <w:br/>
              <w:t>размещение соответствующих культовых сооружений;</w:t>
            </w:r>
            <w:r w:rsidRPr="00B53F0B">
              <w:rPr>
                <w:sz w:val="20"/>
                <w:szCs w:val="20"/>
                <w:lang w:eastAsia="ru-RU"/>
              </w:rPr>
              <w:br/>
              <w:t xml:space="preserve">осуществление деятельности по </w:t>
            </w:r>
            <w:r w:rsidRPr="00B53F0B">
              <w:rPr>
                <w:sz w:val="20"/>
                <w:szCs w:val="20"/>
                <w:lang w:eastAsia="ru-RU"/>
              </w:rPr>
              <w:lastRenderedPageBreak/>
              <w:t>производству продукции ритуально-обрядового назначения</w:t>
            </w:r>
          </w:p>
        </w:tc>
        <w:tc>
          <w:tcPr>
            <w:tcW w:w="3642" w:type="dxa"/>
            <w:tcBorders>
              <w:top w:val="single" w:sz="4" w:space="0" w:color="auto"/>
              <w:left w:val="single" w:sz="4" w:space="0" w:color="auto"/>
              <w:bottom w:val="single" w:sz="4" w:space="0" w:color="auto"/>
              <w:right w:val="single" w:sz="4" w:space="0" w:color="auto"/>
            </w:tcBorders>
          </w:tcPr>
          <w:p w14:paraId="11F0A1A9" w14:textId="77777777" w:rsidR="00F7352D" w:rsidRPr="00B53F0B" w:rsidRDefault="00F7352D" w:rsidP="00F7352D">
            <w:pPr>
              <w:jc w:val="both"/>
              <w:rPr>
                <w:sz w:val="20"/>
                <w:szCs w:val="20"/>
                <w:lang w:eastAsia="ru-RU"/>
              </w:rPr>
            </w:pPr>
          </w:p>
        </w:tc>
        <w:tc>
          <w:tcPr>
            <w:tcW w:w="3642" w:type="dxa"/>
            <w:tcBorders>
              <w:top w:val="single" w:sz="4" w:space="0" w:color="auto"/>
              <w:left w:val="single" w:sz="4" w:space="0" w:color="auto"/>
              <w:bottom w:val="single" w:sz="4" w:space="0" w:color="auto"/>
              <w:right w:val="single" w:sz="4" w:space="0" w:color="auto"/>
            </w:tcBorders>
          </w:tcPr>
          <w:p w14:paraId="577694F4" w14:textId="77777777" w:rsidR="00F7352D" w:rsidRPr="00B53F0B" w:rsidRDefault="00F7352D" w:rsidP="00F7352D">
            <w:pPr>
              <w:jc w:val="both"/>
              <w:rPr>
                <w:sz w:val="20"/>
                <w:szCs w:val="20"/>
                <w:lang w:eastAsia="ru-RU"/>
              </w:rPr>
            </w:pPr>
          </w:p>
        </w:tc>
      </w:tr>
      <w:tr w:rsidR="00F7352D" w:rsidRPr="00B53F0B" w14:paraId="2D5B4005" w14:textId="77777777" w:rsidTr="00590C4C">
        <w:tc>
          <w:tcPr>
            <w:tcW w:w="3641" w:type="dxa"/>
            <w:tcBorders>
              <w:top w:val="single" w:sz="4" w:space="0" w:color="auto"/>
              <w:left w:val="single" w:sz="4" w:space="0" w:color="auto"/>
              <w:bottom w:val="single" w:sz="4" w:space="0" w:color="auto"/>
              <w:right w:val="single" w:sz="4" w:space="0" w:color="auto"/>
            </w:tcBorders>
          </w:tcPr>
          <w:p w14:paraId="76550908" w14:textId="77777777" w:rsidR="00F7352D" w:rsidRPr="00B53F0B" w:rsidRDefault="00F7352D" w:rsidP="00F7352D">
            <w:pPr>
              <w:textAlignment w:val="baseline"/>
              <w:rPr>
                <w:sz w:val="20"/>
                <w:szCs w:val="20"/>
                <w:lang w:eastAsia="ru-RU"/>
              </w:rPr>
            </w:pPr>
            <w:r w:rsidRPr="00B53F0B">
              <w:rPr>
                <w:sz w:val="20"/>
                <w:szCs w:val="20"/>
                <w:lang w:eastAsia="ru-RU"/>
              </w:rPr>
              <w:t>Предоставление коммунальных услуг (3.1.1)</w:t>
            </w:r>
          </w:p>
        </w:tc>
        <w:tc>
          <w:tcPr>
            <w:tcW w:w="3642" w:type="dxa"/>
            <w:tcBorders>
              <w:top w:val="single" w:sz="4" w:space="0" w:color="auto"/>
              <w:left w:val="single" w:sz="4" w:space="0" w:color="auto"/>
              <w:bottom w:val="single" w:sz="4" w:space="0" w:color="auto"/>
              <w:right w:val="single" w:sz="4" w:space="0" w:color="auto"/>
            </w:tcBorders>
          </w:tcPr>
          <w:p w14:paraId="37487543" w14:textId="77777777" w:rsidR="00F7352D" w:rsidRPr="00B53F0B" w:rsidRDefault="00F7352D" w:rsidP="00F7352D">
            <w:pPr>
              <w:textAlignment w:val="baseline"/>
              <w:rPr>
                <w:sz w:val="20"/>
                <w:szCs w:val="20"/>
                <w:lang w:eastAsia="ru-RU"/>
              </w:rPr>
            </w:pPr>
            <w:r w:rsidRPr="00B53F0B">
              <w:rPr>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tcBorders>
              <w:top w:val="single" w:sz="4" w:space="0" w:color="auto"/>
              <w:left w:val="single" w:sz="4" w:space="0" w:color="auto"/>
              <w:bottom w:val="single" w:sz="4" w:space="0" w:color="auto"/>
              <w:right w:val="single" w:sz="4" w:space="0" w:color="auto"/>
            </w:tcBorders>
          </w:tcPr>
          <w:p w14:paraId="71C760D5" w14:textId="77777777" w:rsidR="00F7352D" w:rsidRPr="00B53F0B" w:rsidRDefault="00F7352D" w:rsidP="00F7352D">
            <w:pPr>
              <w:jc w:val="both"/>
              <w:rPr>
                <w:sz w:val="20"/>
                <w:szCs w:val="20"/>
                <w:lang w:eastAsia="ru-RU"/>
              </w:rPr>
            </w:pPr>
            <w:r w:rsidRPr="00B53F0B">
              <w:rPr>
                <w:sz w:val="20"/>
                <w:szCs w:val="20"/>
                <w:lang w:eastAsia="ru-RU"/>
              </w:rPr>
              <w:t>Предельное количество этажей – до 2 надземных этажей.</w:t>
            </w:r>
          </w:p>
          <w:p w14:paraId="08DAAEE3" w14:textId="77777777" w:rsidR="00F7352D" w:rsidRPr="00B53F0B" w:rsidRDefault="00F7352D" w:rsidP="00F7352D">
            <w:pPr>
              <w:jc w:val="both"/>
              <w:rPr>
                <w:sz w:val="20"/>
                <w:szCs w:val="20"/>
                <w:lang w:eastAsia="ru-RU"/>
              </w:rPr>
            </w:pPr>
            <w:r w:rsidRPr="00B53F0B">
              <w:rPr>
                <w:sz w:val="20"/>
                <w:szCs w:val="20"/>
                <w:lang w:eastAsia="ru-RU"/>
              </w:rPr>
              <w:t>Минимальный отступ от границы земельного участка – 0,5 м.</w:t>
            </w:r>
          </w:p>
          <w:p w14:paraId="4873F655" w14:textId="77777777" w:rsidR="00F7352D" w:rsidRPr="00B53F0B" w:rsidRDefault="00F7352D" w:rsidP="00F7352D">
            <w:pPr>
              <w:jc w:val="both"/>
              <w:rPr>
                <w:sz w:val="20"/>
                <w:szCs w:val="20"/>
                <w:lang w:eastAsia="ru-RU"/>
              </w:rPr>
            </w:pPr>
            <w:r w:rsidRPr="00B53F0B">
              <w:rPr>
                <w:sz w:val="20"/>
                <w:szCs w:val="20"/>
                <w:lang w:eastAsia="ru-RU"/>
              </w:rPr>
              <w:t>Минимальный размер земельных участков – 4 кв. м.</w:t>
            </w:r>
          </w:p>
          <w:p w14:paraId="23BDF9BD" w14:textId="77777777" w:rsidR="00F7352D" w:rsidRPr="00B53F0B" w:rsidRDefault="00F7352D" w:rsidP="00F7352D">
            <w:pPr>
              <w:jc w:val="both"/>
              <w:rPr>
                <w:sz w:val="20"/>
                <w:szCs w:val="20"/>
                <w:lang w:eastAsia="ru-RU"/>
              </w:rPr>
            </w:pPr>
            <w:r w:rsidRPr="00B53F0B">
              <w:rPr>
                <w:sz w:val="20"/>
                <w:szCs w:val="20"/>
                <w:lang w:eastAsia="ru-RU"/>
              </w:rPr>
              <w:t>Максимальный процент застройки зданиями и сооружениями в границах земельного участка – 90.</w:t>
            </w:r>
          </w:p>
        </w:tc>
        <w:tc>
          <w:tcPr>
            <w:tcW w:w="3642" w:type="dxa"/>
            <w:tcBorders>
              <w:top w:val="single" w:sz="4" w:space="0" w:color="auto"/>
              <w:left w:val="single" w:sz="4" w:space="0" w:color="auto"/>
              <w:bottom w:val="single" w:sz="4" w:space="0" w:color="auto"/>
              <w:right w:val="single" w:sz="4" w:space="0" w:color="auto"/>
            </w:tcBorders>
          </w:tcPr>
          <w:p w14:paraId="4A229FDA" w14:textId="77777777" w:rsidR="00F7352D" w:rsidRPr="00B53F0B" w:rsidRDefault="00F7352D" w:rsidP="00F7352D">
            <w:pPr>
              <w:jc w:val="both"/>
              <w:rPr>
                <w:sz w:val="20"/>
                <w:szCs w:val="20"/>
                <w:lang w:eastAsia="ru-RU"/>
              </w:rPr>
            </w:pPr>
          </w:p>
        </w:tc>
      </w:tr>
    </w:tbl>
    <w:p w14:paraId="20B3C0C8" w14:textId="77777777" w:rsidR="009C70F0" w:rsidRPr="00B53F0B" w:rsidRDefault="009C70F0" w:rsidP="009C70F0"/>
    <w:p w14:paraId="2AF77EA4" w14:textId="77777777" w:rsidR="009C70F0" w:rsidRPr="00B53F0B" w:rsidRDefault="009C70F0" w:rsidP="009C70F0">
      <w:r w:rsidRPr="00B53F0B">
        <w:t>2. Условно разрешенные виды и параметры использования земельных участков и объектов капитального строительства: не устанавливаются.</w:t>
      </w:r>
    </w:p>
    <w:p w14:paraId="73C22614" w14:textId="77777777" w:rsidR="009C70F0" w:rsidRPr="00B53F0B" w:rsidRDefault="009C70F0" w:rsidP="009C70F0"/>
    <w:p w14:paraId="7A3BB88F" w14:textId="77777777" w:rsidR="009C70F0" w:rsidRPr="00B53F0B" w:rsidRDefault="009C70F0" w:rsidP="009C70F0">
      <w:r w:rsidRPr="00B53F0B">
        <w:t>3. Вспомогательные виды и параметры разрешенного использования земельных участков и объектов капитального строительства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3642"/>
        <w:gridCol w:w="3642"/>
        <w:gridCol w:w="3642"/>
      </w:tblGrid>
      <w:tr w:rsidR="009C70F0" w:rsidRPr="00B53F0B" w14:paraId="5ACE07C2" w14:textId="77777777" w:rsidTr="00590C4C">
        <w:trPr>
          <w:trHeight w:val="420"/>
        </w:trPr>
        <w:tc>
          <w:tcPr>
            <w:tcW w:w="7283" w:type="dxa"/>
            <w:gridSpan w:val="2"/>
            <w:vAlign w:val="center"/>
          </w:tcPr>
          <w:p w14:paraId="60244A59" w14:textId="77777777" w:rsidR="009C70F0" w:rsidRPr="00B53F0B" w:rsidRDefault="009C70F0" w:rsidP="00747214">
            <w:pPr>
              <w:jc w:val="center"/>
              <w:rPr>
                <w:b/>
                <w:sz w:val="20"/>
                <w:szCs w:val="20"/>
                <w:lang w:eastAsia="ru-RU"/>
              </w:rPr>
            </w:pPr>
            <w:r w:rsidRPr="00B53F0B">
              <w:rPr>
                <w:b/>
                <w:sz w:val="20"/>
                <w:szCs w:val="20"/>
                <w:lang w:eastAsia="ru-RU"/>
              </w:rPr>
              <w:t>ВИДЫ ИСПОЛЬЗОВАНИЯ</w:t>
            </w:r>
          </w:p>
        </w:tc>
        <w:tc>
          <w:tcPr>
            <w:tcW w:w="3642" w:type="dxa"/>
            <w:vMerge w:val="restart"/>
            <w:vAlign w:val="center"/>
          </w:tcPr>
          <w:p w14:paraId="6B4510AC" w14:textId="77777777" w:rsidR="009C70F0" w:rsidRPr="00B53F0B" w:rsidRDefault="009C70F0" w:rsidP="00747214">
            <w:pPr>
              <w:jc w:val="center"/>
              <w:rPr>
                <w:b/>
                <w:sz w:val="20"/>
                <w:szCs w:val="20"/>
                <w:lang w:eastAsia="ru-RU"/>
              </w:rPr>
            </w:pPr>
            <w:r w:rsidRPr="00B53F0B">
              <w:rPr>
                <w:b/>
                <w:sz w:val="20"/>
                <w:szCs w:val="20"/>
                <w:lang w:eastAsia="ru-RU"/>
              </w:rPr>
              <w:t>ПАРАМЕТРЫ РАЗРЕШЕННОГО ИСПОЛЬЗОВАНИЯ</w:t>
            </w:r>
          </w:p>
        </w:tc>
        <w:tc>
          <w:tcPr>
            <w:tcW w:w="3642" w:type="dxa"/>
            <w:vMerge w:val="restart"/>
            <w:vAlign w:val="center"/>
          </w:tcPr>
          <w:p w14:paraId="539D763E" w14:textId="77777777" w:rsidR="009C70F0" w:rsidRPr="00B53F0B" w:rsidRDefault="009C70F0" w:rsidP="00747214">
            <w:pPr>
              <w:jc w:val="center"/>
              <w:rPr>
                <w:b/>
                <w:sz w:val="20"/>
                <w:szCs w:val="20"/>
                <w:lang w:eastAsia="ru-RU"/>
              </w:rPr>
            </w:pPr>
            <w:r w:rsidRPr="00B53F0B">
              <w:rPr>
                <w:b/>
                <w:sz w:val="20"/>
                <w:szCs w:val="20"/>
                <w:lang w:eastAsia="ru-RU"/>
              </w:rPr>
              <w:t>ОГРАНИЧЕНИЯ ИСПОЛЬЗОВАНИЯ ЗЕМЕЛЬНЫХ УЧАСТКОВ И ОБЪЕКТОВ КАПИТАЛЬНОГО СТРОИТЕЛЬСТВА</w:t>
            </w:r>
          </w:p>
        </w:tc>
      </w:tr>
      <w:tr w:rsidR="009C70F0" w:rsidRPr="00B53F0B" w14:paraId="4CC9425E" w14:textId="77777777" w:rsidTr="00590C4C">
        <w:trPr>
          <w:trHeight w:val="135"/>
        </w:trPr>
        <w:tc>
          <w:tcPr>
            <w:tcW w:w="3641" w:type="dxa"/>
            <w:vAlign w:val="center"/>
          </w:tcPr>
          <w:p w14:paraId="2D0C7226" w14:textId="77777777" w:rsidR="009C70F0" w:rsidRPr="00B53F0B" w:rsidRDefault="009C70F0" w:rsidP="00747214">
            <w:pPr>
              <w:jc w:val="center"/>
              <w:rPr>
                <w:b/>
                <w:sz w:val="20"/>
                <w:szCs w:val="20"/>
                <w:lang w:eastAsia="ru-RU"/>
              </w:rPr>
            </w:pPr>
            <w:r w:rsidRPr="00B53F0B">
              <w:rPr>
                <w:b/>
                <w:sz w:val="20"/>
                <w:szCs w:val="20"/>
                <w:lang w:eastAsia="ru-RU"/>
              </w:rPr>
              <w:t>Наименование вида использования</w:t>
            </w:r>
          </w:p>
        </w:tc>
        <w:tc>
          <w:tcPr>
            <w:tcW w:w="3642" w:type="dxa"/>
            <w:vAlign w:val="center"/>
          </w:tcPr>
          <w:p w14:paraId="5183D905" w14:textId="77777777" w:rsidR="009C70F0" w:rsidRPr="00B53F0B" w:rsidRDefault="009C70F0" w:rsidP="00747214">
            <w:pPr>
              <w:jc w:val="center"/>
              <w:rPr>
                <w:b/>
                <w:sz w:val="20"/>
                <w:szCs w:val="20"/>
                <w:lang w:eastAsia="ru-RU"/>
              </w:rPr>
            </w:pPr>
            <w:r w:rsidRPr="00B53F0B">
              <w:rPr>
                <w:b/>
                <w:sz w:val="20"/>
                <w:szCs w:val="20"/>
                <w:lang w:eastAsia="ru-RU"/>
              </w:rPr>
              <w:t>Описание вида использования</w:t>
            </w:r>
          </w:p>
        </w:tc>
        <w:tc>
          <w:tcPr>
            <w:tcW w:w="3642" w:type="dxa"/>
            <w:vMerge/>
            <w:vAlign w:val="center"/>
          </w:tcPr>
          <w:p w14:paraId="4A297E04" w14:textId="77777777" w:rsidR="009C70F0" w:rsidRPr="00B53F0B" w:rsidRDefault="009C70F0" w:rsidP="00747214">
            <w:pPr>
              <w:jc w:val="center"/>
              <w:rPr>
                <w:b/>
                <w:sz w:val="20"/>
                <w:szCs w:val="20"/>
                <w:lang w:eastAsia="ru-RU"/>
              </w:rPr>
            </w:pPr>
          </w:p>
        </w:tc>
        <w:tc>
          <w:tcPr>
            <w:tcW w:w="3642" w:type="dxa"/>
            <w:vMerge/>
            <w:vAlign w:val="center"/>
          </w:tcPr>
          <w:p w14:paraId="34D43A31" w14:textId="77777777" w:rsidR="009C70F0" w:rsidRPr="00B53F0B" w:rsidRDefault="009C70F0" w:rsidP="00747214">
            <w:pPr>
              <w:jc w:val="center"/>
              <w:rPr>
                <w:b/>
                <w:sz w:val="20"/>
                <w:szCs w:val="20"/>
                <w:lang w:eastAsia="ru-RU"/>
              </w:rPr>
            </w:pPr>
          </w:p>
        </w:tc>
      </w:tr>
      <w:tr w:rsidR="009C70F0" w:rsidRPr="00B53F0B" w14:paraId="4D42A830" w14:textId="77777777" w:rsidTr="00590C4C">
        <w:trPr>
          <w:trHeight w:val="352"/>
        </w:trPr>
        <w:tc>
          <w:tcPr>
            <w:tcW w:w="3641" w:type="dxa"/>
          </w:tcPr>
          <w:p w14:paraId="6003DE72" w14:textId="77777777" w:rsidR="009C70F0" w:rsidRPr="00B53F0B" w:rsidRDefault="009C70F0" w:rsidP="00747214">
            <w:pPr>
              <w:textAlignment w:val="baseline"/>
              <w:rPr>
                <w:sz w:val="20"/>
                <w:szCs w:val="20"/>
                <w:lang w:eastAsia="ru-RU"/>
              </w:rPr>
            </w:pPr>
          </w:p>
        </w:tc>
        <w:tc>
          <w:tcPr>
            <w:tcW w:w="3642" w:type="dxa"/>
          </w:tcPr>
          <w:p w14:paraId="0F79B480" w14:textId="77777777" w:rsidR="009C70F0" w:rsidRPr="00B53F0B" w:rsidRDefault="009C70F0" w:rsidP="00747214">
            <w:pPr>
              <w:textAlignment w:val="baseline"/>
              <w:rPr>
                <w:sz w:val="20"/>
                <w:szCs w:val="20"/>
                <w:lang w:eastAsia="ru-RU"/>
              </w:rPr>
            </w:pPr>
          </w:p>
        </w:tc>
        <w:tc>
          <w:tcPr>
            <w:tcW w:w="3642" w:type="dxa"/>
            <w:vMerge w:val="restart"/>
          </w:tcPr>
          <w:p w14:paraId="4B0E5A5B" w14:textId="77777777" w:rsidR="009C70F0" w:rsidRPr="00B53F0B" w:rsidRDefault="009C70F0" w:rsidP="00747214">
            <w:pPr>
              <w:jc w:val="both"/>
              <w:rPr>
                <w:sz w:val="20"/>
                <w:szCs w:val="20"/>
                <w:lang w:eastAsia="ru-RU"/>
              </w:rPr>
            </w:pPr>
            <w:r w:rsidRPr="00B53F0B">
              <w:rPr>
                <w:sz w:val="20"/>
                <w:szCs w:val="20"/>
                <w:lang w:eastAsia="ru-RU"/>
              </w:rPr>
              <w:t>Предельное количество этажей – до 2 надземных этажей.</w:t>
            </w:r>
          </w:p>
          <w:p w14:paraId="00AD3652" w14:textId="77777777" w:rsidR="009C70F0" w:rsidRPr="00B53F0B" w:rsidRDefault="009C70F0" w:rsidP="00747214">
            <w:pPr>
              <w:jc w:val="both"/>
              <w:rPr>
                <w:sz w:val="20"/>
                <w:szCs w:val="20"/>
                <w:lang w:eastAsia="ru-RU"/>
              </w:rPr>
            </w:pPr>
            <w:r w:rsidRPr="00B53F0B">
              <w:rPr>
                <w:sz w:val="20"/>
                <w:szCs w:val="20"/>
                <w:lang w:eastAsia="ru-RU"/>
              </w:rPr>
              <w:t>Минимальные отступы от границ земельного участка – 0,5 м.</w:t>
            </w:r>
          </w:p>
          <w:p w14:paraId="1009926D" w14:textId="77777777" w:rsidR="009C70F0" w:rsidRPr="00B53F0B" w:rsidRDefault="009C70F0" w:rsidP="00747214">
            <w:pPr>
              <w:jc w:val="both"/>
              <w:rPr>
                <w:sz w:val="20"/>
                <w:szCs w:val="20"/>
                <w:lang w:eastAsia="ru-RU"/>
              </w:rPr>
            </w:pPr>
            <w:r w:rsidRPr="00B53F0B">
              <w:rPr>
                <w:sz w:val="20"/>
                <w:szCs w:val="20"/>
                <w:lang w:eastAsia="ru-RU"/>
              </w:rPr>
              <w:t>Размеры земельных участков не подлежат установлению.</w:t>
            </w:r>
          </w:p>
          <w:p w14:paraId="5A4320A3" w14:textId="77777777" w:rsidR="009C70F0" w:rsidRPr="00B53F0B" w:rsidRDefault="009C70F0" w:rsidP="00747214">
            <w:pPr>
              <w:jc w:val="both"/>
              <w:rPr>
                <w:sz w:val="20"/>
                <w:szCs w:val="20"/>
                <w:lang w:eastAsia="ru-RU"/>
              </w:rPr>
            </w:pPr>
            <w:r w:rsidRPr="00B53F0B">
              <w:rPr>
                <w:sz w:val="20"/>
                <w:szCs w:val="20"/>
                <w:lang w:eastAsia="ru-RU"/>
              </w:rPr>
              <w:t>Максимальный процент застройки в границах земельного участка не подлежит установлению</w:t>
            </w:r>
          </w:p>
        </w:tc>
        <w:tc>
          <w:tcPr>
            <w:tcW w:w="3642" w:type="dxa"/>
          </w:tcPr>
          <w:p w14:paraId="5C47E5AB" w14:textId="77777777" w:rsidR="009C70F0" w:rsidRPr="00B53F0B" w:rsidRDefault="009C70F0" w:rsidP="00747214">
            <w:pPr>
              <w:autoSpaceDE w:val="0"/>
              <w:autoSpaceDN w:val="0"/>
              <w:adjustRightInd w:val="0"/>
              <w:jc w:val="both"/>
              <w:rPr>
                <w:bCs/>
                <w:sz w:val="20"/>
                <w:szCs w:val="20"/>
                <w:lang w:eastAsia="ru-RU"/>
              </w:rPr>
            </w:pPr>
          </w:p>
        </w:tc>
      </w:tr>
      <w:tr w:rsidR="009C70F0" w:rsidRPr="00B53F0B" w14:paraId="0C0D3736" w14:textId="77777777" w:rsidTr="00590C4C">
        <w:trPr>
          <w:trHeight w:val="352"/>
        </w:trPr>
        <w:tc>
          <w:tcPr>
            <w:tcW w:w="3641" w:type="dxa"/>
          </w:tcPr>
          <w:p w14:paraId="113B15D4" w14:textId="77777777" w:rsidR="009C70F0" w:rsidRPr="00B53F0B" w:rsidRDefault="009C70F0" w:rsidP="00747214">
            <w:pPr>
              <w:textAlignment w:val="baseline"/>
              <w:rPr>
                <w:sz w:val="20"/>
                <w:szCs w:val="20"/>
                <w:lang w:eastAsia="ru-RU"/>
              </w:rPr>
            </w:pPr>
            <w:r w:rsidRPr="00B53F0B">
              <w:rPr>
                <w:sz w:val="20"/>
                <w:szCs w:val="20"/>
                <w:lang w:eastAsia="ru-RU"/>
              </w:rPr>
              <w:t>Предоставление коммунальных услуг (3.1.1)</w:t>
            </w:r>
          </w:p>
        </w:tc>
        <w:tc>
          <w:tcPr>
            <w:tcW w:w="3642" w:type="dxa"/>
          </w:tcPr>
          <w:p w14:paraId="22C11812" w14:textId="77777777" w:rsidR="009C70F0" w:rsidRPr="00B53F0B" w:rsidRDefault="009C70F0" w:rsidP="00747214">
            <w:pPr>
              <w:textAlignment w:val="baseline"/>
              <w:rPr>
                <w:sz w:val="20"/>
                <w:szCs w:val="20"/>
                <w:lang w:eastAsia="ru-RU"/>
              </w:rPr>
            </w:pPr>
            <w:r w:rsidRPr="00B53F0B">
              <w:rPr>
                <w:sz w:val="20"/>
                <w:szCs w:val="20"/>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B53F0B">
              <w:rPr>
                <w:sz w:val="20"/>
                <w:szCs w:val="20"/>
                <w:lang w:eastAsia="ru-RU"/>
              </w:rPr>
              <w:lastRenderedPageBreak/>
              <w:t>техники, сооружений, необходимых для сбора и плавки снега)</w:t>
            </w:r>
          </w:p>
        </w:tc>
        <w:tc>
          <w:tcPr>
            <w:tcW w:w="3642" w:type="dxa"/>
            <w:vMerge/>
          </w:tcPr>
          <w:p w14:paraId="64C52AE7" w14:textId="77777777" w:rsidR="009C70F0" w:rsidRPr="00B53F0B" w:rsidRDefault="009C70F0" w:rsidP="00747214">
            <w:pPr>
              <w:jc w:val="both"/>
              <w:rPr>
                <w:sz w:val="20"/>
                <w:szCs w:val="20"/>
                <w:lang w:eastAsia="ru-RU"/>
              </w:rPr>
            </w:pPr>
          </w:p>
        </w:tc>
        <w:tc>
          <w:tcPr>
            <w:tcW w:w="3642" w:type="dxa"/>
          </w:tcPr>
          <w:p w14:paraId="7B0BBAE1" w14:textId="77777777" w:rsidR="009C70F0" w:rsidRPr="00B53F0B" w:rsidRDefault="009C70F0" w:rsidP="00747214">
            <w:pPr>
              <w:autoSpaceDE w:val="0"/>
              <w:autoSpaceDN w:val="0"/>
              <w:adjustRightInd w:val="0"/>
              <w:jc w:val="both"/>
              <w:rPr>
                <w:bCs/>
                <w:sz w:val="20"/>
                <w:szCs w:val="20"/>
                <w:lang w:eastAsia="ru-RU"/>
              </w:rPr>
            </w:pPr>
          </w:p>
        </w:tc>
      </w:tr>
      <w:tr w:rsidR="009C70F0" w:rsidRPr="00B53F0B" w14:paraId="0D87E5E1" w14:textId="77777777" w:rsidTr="00590C4C">
        <w:trPr>
          <w:trHeight w:val="351"/>
        </w:trPr>
        <w:tc>
          <w:tcPr>
            <w:tcW w:w="3641" w:type="dxa"/>
          </w:tcPr>
          <w:p w14:paraId="720BD4A0" w14:textId="77777777" w:rsidR="009C70F0" w:rsidRPr="00B53F0B" w:rsidRDefault="009C70F0" w:rsidP="00747214">
            <w:pPr>
              <w:jc w:val="both"/>
              <w:rPr>
                <w:sz w:val="20"/>
                <w:szCs w:val="20"/>
                <w:lang w:eastAsia="ru-RU"/>
              </w:rPr>
            </w:pPr>
            <w:r w:rsidRPr="00B53F0B">
              <w:rPr>
                <w:sz w:val="20"/>
                <w:szCs w:val="20"/>
                <w:lang w:eastAsia="ru-RU"/>
              </w:rPr>
              <w:t>Улично-дорожная сеть (12.0.1)</w:t>
            </w:r>
          </w:p>
        </w:tc>
        <w:tc>
          <w:tcPr>
            <w:tcW w:w="3642" w:type="dxa"/>
          </w:tcPr>
          <w:p w14:paraId="4AE8FF4D" w14:textId="77777777" w:rsidR="009C70F0" w:rsidRPr="00B53F0B" w:rsidRDefault="009C70F0" w:rsidP="00747214">
            <w:pPr>
              <w:jc w:val="both"/>
              <w:rPr>
                <w:sz w:val="20"/>
                <w:szCs w:val="20"/>
                <w:lang w:eastAsia="ru-RU"/>
              </w:rPr>
            </w:pPr>
            <w:r w:rsidRPr="00B53F0B">
              <w:rPr>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42" w:type="dxa"/>
            <w:vMerge/>
          </w:tcPr>
          <w:p w14:paraId="67970C81" w14:textId="77777777" w:rsidR="009C70F0" w:rsidRPr="00B53F0B" w:rsidRDefault="009C70F0" w:rsidP="00747214">
            <w:pPr>
              <w:jc w:val="both"/>
              <w:rPr>
                <w:sz w:val="20"/>
                <w:szCs w:val="20"/>
                <w:lang w:eastAsia="ru-RU"/>
              </w:rPr>
            </w:pPr>
          </w:p>
        </w:tc>
        <w:tc>
          <w:tcPr>
            <w:tcW w:w="3642" w:type="dxa"/>
          </w:tcPr>
          <w:p w14:paraId="28C7A168" w14:textId="77777777" w:rsidR="009C70F0" w:rsidRPr="00B53F0B" w:rsidRDefault="009C70F0" w:rsidP="00747214">
            <w:pPr>
              <w:autoSpaceDE w:val="0"/>
              <w:autoSpaceDN w:val="0"/>
              <w:adjustRightInd w:val="0"/>
              <w:jc w:val="both"/>
              <w:rPr>
                <w:sz w:val="20"/>
                <w:szCs w:val="20"/>
                <w:lang w:eastAsia="ru-RU"/>
              </w:rPr>
            </w:pPr>
          </w:p>
        </w:tc>
      </w:tr>
    </w:tbl>
    <w:p w14:paraId="318AAD13" w14:textId="77777777" w:rsidR="00715884" w:rsidRPr="00B53F0B" w:rsidRDefault="00715884" w:rsidP="00695606">
      <w:pPr>
        <w:spacing w:before="480"/>
        <w:jc w:val="both"/>
        <w:outlineLvl w:val="1"/>
        <w:rPr>
          <w:i/>
          <w:iCs/>
          <w:sz w:val="22"/>
          <w:szCs w:val="22"/>
          <w:lang w:eastAsia="en-US"/>
        </w:rPr>
        <w:sectPr w:rsidR="00715884" w:rsidRPr="00B53F0B" w:rsidSect="00972ACF">
          <w:pgSz w:w="16838" w:h="11906" w:orient="landscape"/>
          <w:pgMar w:top="993" w:right="1134" w:bottom="851" w:left="1134" w:header="709" w:footer="709" w:gutter="0"/>
          <w:cols w:space="708"/>
          <w:docGrid w:linePitch="360"/>
        </w:sectPr>
      </w:pPr>
      <w:bookmarkStart w:id="130" w:name="_Toc504495091"/>
      <w:bookmarkStart w:id="131" w:name="_Toc505177378"/>
      <w:bookmarkEnd w:id="129"/>
    </w:p>
    <w:p w14:paraId="301E7E8E" w14:textId="77777777" w:rsidR="00B33AA1" w:rsidRPr="00B53F0B" w:rsidRDefault="00B33AA1" w:rsidP="00695606">
      <w:pPr>
        <w:spacing w:before="480"/>
        <w:jc w:val="both"/>
        <w:outlineLvl w:val="1"/>
        <w:rPr>
          <w:b/>
          <w:sz w:val="28"/>
          <w:szCs w:val="28"/>
        </w:rPr>
      </w:pPr>
      <w:bookmarkStart w:id="132" w:name="_Toc22547280"/>
      <w:r w:rsidRPr="00B53F0B">
        <w:rPr>
          <w:b/>
          <w:sz w:val="28"/>
          <w:szCs w:val="28"/>
        </w:rPr>
        <w:lastRenderedPageBreak/>
        <w:t xml:space="preserve">Глава </w:t>
      </w:r>
      <w:r w:rsidR="005F40AA" w:rsidRPr="00B53F0B">
        <w:rPr>
          <w:b/>
          <w:sz w:val="28"/>
          <w:szCs w:val="28"/>
        </w:rPr>
        <w:t>8</w:t>
      </w:r>
      <w:r w:rsidRPr="00B53F0B">
        <w:rPr>
          <w:b/>
          <w:sz w:val="28"/>
          <w:szCs w:val="28"/>
        </w:rPr>
        <w:t>. Градостроительные регламенты. Регулирование</w:t>
      </w:r>
      <w:r w:rsidR="00CF525E" w:rsidRPr="00B53F0B">
        <w:rPr>
          <w:b/>
          <w:sz w:val="28"/>
          <w:szCs w:val="28"/>
        </w:rPr>
        <w:t xml:space="preserve"> </w:t>
      </w:r>
      <w:r w:rsidRPr="00B53F0B">
        <w:rPr>
          <w:b/>
          <w:sz w:val="28"/>
          <w:szCs w:val="28"/>
        </w:rPr>
        <w:t>землепользования</w:t>
      </w:r>
      <w:r w:rsidR="00CF525E" w:rsidRPr="00B53F0B">
        <w:rPr>
          <w:b/>
          <w:sz w:val="28"/>
          <w:szCs w:val="28"/>
        </w:rPr>
        <w:t xml:space="preserve"> </w:t>
      </w:r>
      <w:r w:rsidRPr="00B53F0B">
        <w:rPr>
          <w:b/>
          <w:sz w:val="28"/>
          <w:szCs w:val="28"/>
        </w:rPr>
        <w:t>и</w:t>
      </w:r>
      <w:r w:rsidR="00CF525E" w:rsidRPr="00B53F0B">
        <w:rPr>
          <w:b/>
          <w:sz w:val="28"/>
          <w:szCs w:val="28"/>
        </w:rPr>
        <w:t xml:space="preserve"> </w:t>
      </w:r>
      <w:r w:rsidRPr="00B53F0B">
        <w:rPr>
          <w:b/>
          <w:sz w:val="28"/>
          <w:szCs w:val="28"/>
        </w:rPr>
        <w:t>застройки</w:t>
      </w:r>
      <w:r w:rsidR="00CF525E" w:rsidRPr="00B53F0B">
        <w:rPr>
          <w:b/>
          <w:sz w:val="28"/>
          <w:szCs w:val="28"/>
        </w:rPr>
        <w:t xml:space="preserve"> </w:t>
      </w:r>
      <w:r w:rsidRPr="00B53F0B">
        <w:rPr>
          <w:b/>
          <w:sz w:val="28"/>
          <w:szCs w:val="28"/>
        </w:rPr>
        <w:t>в</w:t>
      </w:r>
      <w:r w:rsidR="00CF525E" w:rsidRPr="00B53F0B">
        <w:rPr>
          <w:b/>
          <w:sz w:val="28"/>
          <w:szCs w:val="28"/>
        </w:rPr>
        <w:t xml:space="preserve"> </w:t>
      </w:r>
      <w:r w:rsidRPr="00B53F0B">
        <w:rPr>
          <w:b/>
          <w:sz w:val="28"/>
          <w:szCs w:val="28"/>
        </w:rPr>
        <w:t>зонах</w:t>
      </w:r>
      <w:r w:rsidR="00CF525E" w:rsidRPr="00B53F0B">
        <w:rPr>
          <w:b/>
          <w:sz w:val="28"/>
          <w:szCs w:val="28"/>
        </w:rPr>
        <w:t xml:space="preserve"> </w:t>
      </w:r>
      <w:r w:rsidRPr="00B53F0B">
        <w:rPr>
          <w:b/>
          <w:sz w:val="28"/>
          <w:szCs w:val="28"/>
        </w:rPr>
        <w:t>с</w:t>
      </w:r>
      <w:r w:rsidR="00CF525E" w:rsidRPr="00B53F0B">
        <w:rPr>
          <w:b/>
          <w:sz w:val="28"/>
          <w:szCs w:val="28"/>
        </w:rPr>
        <w:t xml:space="preserve"> </w:t>
      </w:r>
      <w:r w:rsidRPr="00B53F0B">
        <w:rPr>
          <w:b/>
          <w:sz w:val="28"/>
          <w:szCs w:val="28"/>
        </w:rPr>
        <w:t>особыми</w:t>
      </w:r>
      <w:r w:rsidR="00CF525E" w:rsidRPr="00B53F0B">
        <w:rPr>
          <w:b/>
          <w:sz w:val="28"/>
          <w:szCs w:val="28"/>
        </w:rPr>
        <w:t xml:space="preserve"> </w:t>
      </w:r>
      <w:r w:rsidRPr="00B53F0B">
        <w:rPr>
          <w:b/>
          <w:sz w:val="28"/>
          <w:szCs w:val="28"/>
        </w:rPr>
        <w:t>условиями</w:t>
      </w:r>
      <w:r w:rsidR="00CF525E" w:rsidRPr="00B53F0B">
        <w:rPr>
          <w:b/>
          <w:sz w:val="28"/>
          <w:szCs w:val="28"/>
        </w:rPr>
        <w:t xml:space="preserve"> </w:t>
      </w:r>
      <w:r w:rsidRPr="00B53F0B">
        <w:rPr>
          <w:b/>
          <w:sz w:val="28"/>
          <w:szCs w:val="28"/>
        </w:rPr>
        <w:t>использования</w:t>
      </w:r>
      <w:r w:rsidR="00CF525E" w:rsidRPr="00B53F0B">
        <w:rPr>
          <w:b/>
          <w:sz w:val="28"/>
          <w:szCs w:val="28"/>
        </w:rPr>
        <w:t xml:space="preserve"> </w:t>
      </w:r>
      <w:r w:rsidRPr="00B53F0B">
        <w:rPr>
          <w:b/>
          <w:sz w:val="28"/>
          <w:szCs w:val="28"/>
        </w:rPr>
        <w:t>территорий</w:t>
      </w:r>
      <w:bookmarkEnd w:id="130"/>
      <w:bookmarkEnd w:id="131"/>
      <w:bookmarkEnd w:id="132"/>
    </w:p>
    <w:p w14:paraId="1CE9E076" w14:textId="77777777" w:rsidR="00CF525E" w:rsidRPr="00B53F0B" w:rsidRDefault="00CF525E" w:rsidP="00CF525E">
      <w:pPr>
        <w:keepNext/>
        <w:spacing w:before="240" w:after="240"/>
        <w:jc w:val="both"/>
        <w:outlineLvl w:val="0"/>
        <w:rPr>
          <w:rFonts w:cs="Arial"/>
          <w:b/>
          <w:bCs/>
          <w:i/>
          <w:iCs/>
          <w:sz w:val="28"/>
          <w:szCs w:val="28"/>
        </w:rPr>
      </w:pPr>
      <w:bookmarkStart w:id="133" w:name="_Toc22547281"/>
      <w:r w:rsidRPr="00B53F0B">
        <w:rPr>
          <w:rFonts w:cs="Arial"/>
          <w:b/>
          <w:bCs/>
          <w:i/>
          <w:iCs/>
          <w:sz w:val="28"/>
          <w:szCs w:val="28"/>
        </w:rPr>
        <w:t xml:space="preserve">Статья </w:t>
      </w:r>
      <w:r w:rsidR="00AE7014" w:rsidRPr="00B53F0B">
        <w:rPr>
          <w:rFonts w:cs="Arial"/>
          <w:b/>
          <w:bCs/>
          <w:i/>
          <w:iCs/>
          <w:sz w:val="28"/>
          <w:szCs w:val="28"/>
        </w:rPr>
        <w:t>40</w:t>
      </w:r>
      <w:r w:rsidRPr="00B53F0B">
        <w:rPr>
          <w:rFonts w:cs="Arial"/>
          <w:b/>
          <w:bCs/>
          <w:i/>
          <w:iCs/>
          <w:sz w:val="28"/>
          <w:szCs w:val="28"/>
        </w:rPr>
        <w:t>.  Градостроительные регламенты. Общие сведения о зонах с особыми условиями использования</w:t>
      </w:r>
      <w:bookmarkEnd w:id="133"/>
    </w:p>
    <w:p w14:paraId="5354BE4C" w14:textId="77777777" w:rsidR="00383CAE" w:rsidRPr="00B53F0B" w:rsidRDefault="00383CAE" w:rsidP="00476A7E">
      <w:pPr>
        <w:pStyle w:val="af5"/>
        <w:numPr>
          <w:ilvl w:val="0"/>
          <w:numId w:val="96"/>
        </w:numPr>
        <w:tabs>
          <w:tab w:val="left" w:pos="851"/>
        </w:tabs>
        <w:ind w:left="0" w:firstLine="567"/>
        <w:jc w:val="both"/>
        <w:rPr>
          <w:lang w:eastAsia="en-US"/>
        </w:rPr>
      </w:pPr>
      <w:bookmarkStart w:id="134" w:name="dst1855"/>
      <w:bookmarkStart w:id="135" w:name="dst1856"/>
      <w:bookmarkEnd w:id="134"/>
      <w:bookmarkEnd w:id="135"/>
      <w:r w:rsidRPr="00B53F0B">
        <w:rPr>
          <w:lang w:eastAsia="en-US"/>
        </w:rPr>
        <w:t>Согласно статье 104 Земельного кодекса Российской Федерации цел</w:t>
      </w:r>
      <w:r w:rsidR="00BA0529" w:rsidRPr="00B53F0B">
        <w:rPr>
          <w:lang w:eastAsia="en-US"/>
        </w:rPr>
        <w:t>ями</w:t>
      </w:r>
      <w:r w:rsidRPr="00B53F0B">
        <w:rPr>
          <w:lang w:eastAsia="en-US"/>
        </w:rPr>
        <w:t xml:space="preserve"> установления зон с особыми условиями использования территорий</w:t>
      </w:r>
      <w:r w:rsidR="00BA0529" w:rsidRPr="00B53F0B">
        <w:rPr>
          <w:lang w:eastAsia="en-US"/>
        </w:rPr>
        <w:t xml:space="preserve"> являются:</w:t>
      </w:r>
    </w:p>
    <w:p w14:paraId="7515429F" w14:textId="77777777" w:rsidR="00B33AA1" w:rsidRPr="00B53F0B" w:rsidRDefault="00B33AA1" w:rsidP="00BA0529">
      <w:pPr>
        <w:tabs>
          <w:tab w:val="left" w:pos="851"/>
        </w:tabs>
        <w:ind w:firstLine="567"/>
        <w:jc w:val="both"/>
        <w:rPr>
          <w:lang w:eastAsia="en-US"/>
        </w:rPr>
      </w:pPr>
      <w:r w:rsidRPr="00B53F0B">
        <w:rPr>
          <w:lang w:eastAsia="en-US"/>
        </w:rPr>
        <w:t>1) защита жизни и здоровья граждан;</w:t>
      </w:r>
    </w:p>
    <w:p w14:paraId="4BA9C5DF" w14:textId="77777777" w:rsidR="00B33AA1" w:rsidRPr="00B53F0B" w:rsidRDefault="00B33AA1" w:rsidP="00BA0529">
      <w:pPr>
        <w:tabs>
          <w:tab w:val="left" w:pos="851"/>
        </w:tabs>
        <w:ind w:firstLine="567"/>
        <w:jc w:val="both"/>
        <w:rPr>
          <w:lang w:eastAsia="en-US"/>
        </w:rPr>
      </w:pPr>
      <w:bookmarkStart w:id="136" w:name="dst1857"/>
      <w:bookmarkEnd w:id="136"/>
      <w:r w:rsidRPr="00B53F0B">
        <w:rPr>
          <w:lang w:eastAsia="en-US"/>
        </w:rPr>
        <w:t>2) безопасная эксплуатация объектов транспорта, связи, энергетики, объектов обороны страны и безопасности государства;</w:t>
      </w:r>
    </w:p>
    <w:p w14:paraId="4B18DC72" w14:textId="77777777" w:rsidR="00B33AA1" w:rsidRPr="00B53F0B" w:rsidRDefault="00B33AA1" w:rsidP="00BA0529">
      <w:pPr>
        <w:tabs>
          <w:tab w:val="left" w:pos="851"/>
        </w:tabs>
        <w:ind w:firstLine="567"/>
        <w:jc w:val="both"/>
        <w:rPr>
          <w:lang w:eastAsia="en-US"/>
        </w:rPr>
      </w:pPr>
      <w:bookmarkStart w:id="137" w:name="dst1858"/>
      <w:bookmarkEnd w:id="137"/>
      <w:r w:rsidRPr="00B53F0B">
        <w:rPr>
          <w:lang w:eastAsia="en-US"/>
        </w:rPr>
        <w:t>3) обеспечение сохранности объектов культурного наследия;</w:t>
      </w:r>
    </w:p>
    <w:p w14:paraId="13CDD27D" w14:textId="77777777" w:rsidR="00B33AA1" w:rsidRPr="00B53F0B" w:rsidRDefault="00B33AA1" w:rsidP="00BA0529">
      <w:pPr>
        <w:tabs>
          <w:tab w:val="left" w:pos="851"/>
        </w:tabs>
        <w:ind w:firstLine="567"/>
        <w:jc w:val="both"/>
        <w:rPr>
          <w:lang w:eastAsia="en-US"/>
        </w:rPr>
      </w:pPr>
      <w:bookmarkStart w:id="138" w:name="dst1859"/>
      <w:bookmarkEnd w:id="138"/>
      <w:r w:rsidRPr="00B53F0B">
        <w:rPr>
          <w:lang w:eastAsia="en-US"/>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5A10CD6A" w14:textId="77777777" w:rsidR="00B33AA1" w:rsidRPr="00B53F0B" w:rsidRDefault="00B33AA1" w:rsidP="00BA0529">
      <w:pPr>
        <w:tabs>
          <w:tab w:val="left" w:pos="851"/>
        </w:tabs>
        <w:ind w:firstLine="567"/>
        <w:jc w:val="both"/>
        <w:rPr>
          <w:lang w:eastAsia="en-US"/>
        </w:rPr>
      </w:pPr>
      <w:bookmarkStart w:id="139" w:name="dst1860"/>
      <w:bookmarkEnd w:id="139"/>
      <w:r w:rsidRPr="00B53F0B">
        <w:rPr>
          <w:lang w:eastAsia="en-US"/>
        </w:rPr>
        <w:t>5) обеспечение обороны страны и безопасности государства.</w:t>
      </w:r>
    </w:p>
    <w:p w14:paraId="51A54AB3" w14:textId="77777777" w:rsidR="00B33AA1" w:rsidRPr="00B53F0B" w:rsidRDefault="00B33AA1" w:rsidP="00476A7E">
      <w:pPr>
        <w:pStyle w:val="af5"/>
        <w:numPr>
          <w:ilvl w:val="0"/>
          <w:numId w:val="96"/>
        </w:numPr>
        <w:tabs>
          <w:tab w:val="left" w:pos="851"/>
        </w:tabs>
        <w:ind w:left="0" w:firstLine="567"/>
        <w:jc w:val="both"/>
        <w:rPr>
          <w:lang w:eastAsia="en-US"/>
        </w:rPr>
      </w:pPr>
      <w:bookmarkStart w:id="140" w:name="dst1861"/>
      <w:bookmarkEnd w:id="140"/>
      <w:r w:rsidRPr="00B53F0B">
        <w:rPr>
          <w:lang w:eastAsia="en-US"/>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4D2FA425" w14:textId="77777777" w:rsidR="00B33AA1" w:rsidRPr="00B53F0B" w:rsidRDefault="00B33AA1" w:rsidP="00476A7E">
      <w:pPr>
        <w:pStyle w:val="af5"/>
        <w:numPr>
          <w:ilvl w:val="0"/>
          <w:numId w:val="96"/>
        </w:numPr>
        <w:tabs>
          <w:tab w:val="left" w:pos="851"/>
        </w:tabs>
        <w:ind w:left="0" w:firstLine="567"/>
        <w:jc w:val="both"/>
        <w:rPr>
          <w:lang w:eastAsia="en-US"/>
        </w:rPr>
      </w:pPr>
      <w:bookmarkStart w:id="141" w:name="dst1862"/>
      <w:bookmarkEnd w:id="141"/>
      <w:r w:rsidRPr="00B53F0B">
        <w:rPr>
          <w:lang w:eastAsia="en-US"/>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37B90798" w14:textId="77777777" w:rsidR="00B33AA1" w:rsidRPr="00B53F0B" w:rsidRDefault="00B33AA1" w:rsidP="00476A7E">
      <w:pPr>
        <w:pStyle w:val="af5"/>
        <w:numPr>
          <w:ilvl w:val="0"/>
          <w:numId w:val="96"/>
        </w:numPr>
        <w:tabs>
          <w:tab w:val="left" w:pos="851"/>
        </w:tabs>
        <w:ind w:left="0" w:firstLine="567"/>
        <w:jc w:val="both"/>
        <w:rPr>
          <w:lang w:eastAsia="en-US"/>
        </w:rPr>
      </w:pPr>
      <w:r w:rsidRPr="00B53F0B">
        <w:rPr>
          <w:lang w:eastAsia="en-US"/>
        </w:rPr>
        <w:t xml:space="preserve">На территории </w:t>
      </w:r>
      <w:r w:rsidR="000D3FB1" w:rsidRPr="00B53F0B">
        <w:rPr>
          <w:lang w:eastAsia="en-US"/>
        </w:rPr>
        <w:t>городского округа</w:t>
      </w:r>
      <w:r w:rsidRPr="00B53F0B">
        <w:rPr>
          <w:lang w:eastAsia="en-US"/>
        </w:rPr>
        <w:t xml:space="preserve"> действуют следующие факторы ограничения и регулирования капитального строительства, создающие особые условия использования территории:</w:t>
      </w:r>
    </w:p>
    <w:p w14:paraId="50651820" w14:textId="77777777" w:rsidR="00B33AA1" w:rsidRPr="00B53F0B" w:rsidRDefault="00BA0529" w:rsidP="00BA0529">
      <w:pPr>
        <w:tabs>
          <w:tab w:val="left" w:pos="851"/>
        </w:tabs>
        <w:ind w:left="567"/>
        <w:jc w:val="both"/>
        <w:rPr>
          <w:lang w:eastAsia="en-US"/>
        </w:rPr>
      </w:pPr>
      <w:r w:rsidRPr="00B53F0B">
        <w:rPr>
          <w:lang w:eastAsia="en-US"/>
        </w:rPr>
        <w:t xml:space="preserve">- </w:t>
      </w:r>
      <w:r w:rsidR="00B33AA1" w:rsidRPr="00B53F0B">
        <w:rPr>
          <w:lang w:eastAsia="en-US"/>
        </w:rPr>
        <w:t>Водоохранные зоны и прибрежные защитные полосы</w:t>
      </w:r>
    </w:p>
    <w:p w14:paraId="515B6F85" w14:textId="77777777" w:rsidR="00B33AA1" w:rsidRPr="00B53F0B" w:rsidRDefault="002E7757" w:rsidP="009F0451">
      <w:pPr>
        <w:tabs>
          <w:tab w:val="left" w:pos="851"/>
        </w:tabs>
        <w:ind w:left="567"/>
        <w:jc w:val="both"/>
        <w:rPr>
          <w:lang w:eastAsia="en-US"/>
        </w:rPr>
      </w:pPr>
      <w:r w:rsidRPr="00B53F0B">
        <w:rPr>
          <w:lang w:eastAsia="en-US"/>
        </w:rPr>
        <w:t xml:space="preserve">- </w:t>
      </w:r>
      <w:hyperlink r:id="rId13" w:anchor="dst276" w:history="1">
        <w:r w:rsidR="00B33AA1" w:rsidRPr="00B53F0B">
          <w:rPr>
            <w:lang w:eastAsia="en-US"/>
          </w:rPr>
          <w:t>Зоны</w:t>
        </w:r>
      </w:hyperlink>
      <w:r w:rsidR="00B33AA1" w:rsidRPr="00B53F0B">
        <w:rPr>
          <w:lang w:eastAsia="en-US"/>
        </w:rPr>
        <w:t xml:space="preserve"> санитарной охраны источников питьевого и хозяйственно-бытового водоснабжения</w:t>
      </w:r>
    </w:p>
    <w:p w14:paraId="3BD230BC" w14:textId="77777777" w:rsidR="00B33AA1" w:rsidRPr="00B53F0B" w:rsidRDefault="00BA0529" w:rsidP="00BA0529">
      <w:pPr>
        <w:tabs>
          <w:tab w:val="left" w:pos="851"/>
        </w:tabs>
        <w:ind w:left="567"/>
        <w:jc w:val="both"/>
        <w:rPr>
          <w:lang w:eastAsia="en-US"/>
        </w:rPr>
      </w:pPr>
      <w:r w:rsidRPr="00B53F0B">
        <w:rPr>
          <w:lang w:eastAsia="en-US"/>
        </w:rPr>
        <w:t xml:space="preserve">- </w:t>
      </w:r>
      <w:r w:rsidR="00B33AA1" w:rsidRPr="00B53F0B">
        <w:rPr>
          <w:lang w:eastAsia="en-US"/>
        </w:rPr>
        <w:t>Санитарно-защитные зоны</w:t>
      </w:r>
      <w:r w:rsidRPr="00B53F0B">
        <w:rPr>
          <w:lang w:eastAsia="en-US"/>
        </w:rPr>
        <w:t>;</w:t>
      </w:r>
    </w:p>
    <w:p w14:paraId="09A479F6" w14:textId="77777777" w:rsidR="00B33AA1" w:rsidRPr="00B53F0B" w:rsidRDefault="00BA0529" w:rsidP="00BA0529">
      <w:pPr>
        <w:tabs>
          <w:tab w:val="left" w:pos="851"/>
        </w:tabs>
        <w:ind w:left="567"/>
        <w:jc w:val="both"/>
        <w:rPr>
          <w:lang w:eastAsia="en-US"/>
        </w:rPr>
      </w:pPr>
      <w:r w:rsidRPr="00B53F0B">
        <w:rPr>
          <w:lang w:eastAsia="en-US"/>
        </w:rPr>
        <w:t xml:space="preserve">- </w:t>
      </w:r>
      <w:r w:rsidR="00B33AA1" w:rsidRPr="00B53F0B">
        <w:rPr>
          <w:lang w:eastAsia="en-US"/>
        </w:rPr>
        <w:t>Охранные зоны объектов электросетевого хозяйства</w:t>
      </w:r>
      <w:r w:rsidRPr="00B53F0B">
        <w:rPr>
          <w:lang w:eastAsia="en-US"/>
        </w:rPr>
        <w:t>;</w:t>
      </w:r>
    </w:p>
    <w:p w14:paraId="05E787CC" w14:textId="77777777" w:rsidR="00B33AA1" w:rsidRPr="00B53F0B" w:rsidRDefault="00BA0529" w:rsidP="00BA0529">
      <w:pPr>
        <w:tabs>
          <w:tab w:val="left" w:pos="851"/>
        </w:tabs>
        <w:ind w:left="567"/>
        <w:jc w:val="both"/>
        <w:rPr>
          <w:lang w:eastAsia="en-US"/>
        </w:rPr>
      </w:pPr>
      <w:r w:rsidRPr="00B53F0B">
        <w:rPr>
          <w:lang w:eastAsia="en-US"/>
        </w:rPr>
        <w:t xml:space="preserve">- </w:t>
      </w:r>
      <w:r w:rsidR="00B33AA1" w:rsidRPr="00B53F0B">
        <w:rPr>
          <w:lang w:eastAsia="en-US"/>
        </w:rPr>
        <w:t>Охранные зоны линий связи и радиофикации</w:t>
      </w:r>
      <w:r w:rsidRPr="00B53F0B">
        <w:rPr>
          <w:lang w:eastAsia="en-US"/>
        </w:rPr>
        <w:t>;</w:t>
      </w:r>
    </w:p>
    <w:p w14:paraId="1E513DC8" w14:textId="77777777" w:rsidR="00B33AA1" w:rsidRPr="00B53F0B" w:rsidRDefault="00BA0529" w:rsidP="00BA0529">
      <w:pPr>
        <w:tabs>
          <w:tab w:val="left" w:pos="851"/>
        </w:tabs>
        <w:ind w:left="567"/>
        <w:jc w:val="both"/>
        <w:rPr>
          <w:lang w:eastAsia="en-US"/>
        </w:rPr>
      </w:pPr>
      <w:r w:rsidRPr="00B53F0B">
        <w:rPr>
          <w:lang w:eastAsia="en-US"/>
        </w:rPr>
        <w:t xml:space="preserve">- </w:t>
      </w:r>
      <w:r w:rsidR="00B33AA1" w:rsidRPr="00B53F0B">
        <w:rPr>
          <w:lang w:eastAsia="en-US"/>
        </w:rPr>
        <w:t>Охранные зоны тепловой сети</w:t>
      </w:r>
      <w:r w:rsidRPr="00B53F0B">
        <w:rPr>
          <w:lang w:eastAsia="en-US"/>
        </w:rPr>
        <w:t>;</w:t>
      </w:r>
    </w:p>
    <w:p w14:paraId="2DBBDCA0" w14:textId="77777777" w:rsidR="00B33AA1" w:rsidRPr="00B53F0B" w:rsidRDefault="00BA0529" w:rsidP="00BA0529">
      <w:pPr>
        <w:tabs>
          <w:tab w:val="left" w:pos="851"/>
        </w:tabs>
        <w:ind w:left="567"/>
        <w:jc w:val="both"/>
        <w:rPr>
          <w:lang w:eastAsia="en-US"/>
        </w:rPr>
      </w:pPr>
      <w:r w:rsidRPr="00B53F0B">
        <w:rPr>
          <w:lang w:eastAsia="en-US"/>
        </w:rPr>
        <w:t xml:space="preserve">- </w:t>
      </w:r>
      <w:r w:rsidR="00B33AA1" w:rsidRPr="00B53F0B">
        <w:rPr>
          <w:lang w:eastAsia="en-US"/>
        </w:rPr>
        <w:t>Охранные зоны газораспределительных сетей</w:t>
      </w:r>
      <w:r w:rsidRPr="00B53F0B">
        <w:rPr>
          <w:lang w:eastAsia="en-US"/>
        </w:rPr>
        <w:t>;</w:t>
      </w:r>
    </w:p>
    <w:p w14:paraId="1B0BBE18" w14:textId="77777777" w:rsidR="00B33AA1" w:rsidRPr="00B53F0B" w:rsidRDefault="00BA0529" w:rsidP="00BA0529">
      <w:pPr>
        <w:tabs>
          <w:tab w:val="left" w:pos="851"/>
        </w:tabs>
        <w:ind w:left="567"/>
        <w:jc w:val="both"/>
        <w:rPr>
          <w:lang w:eastAsia="en-US"/>
        </w:rPr>
      </w:pPr>
      <w:r w:rsidRPr="00B53F0B">
        <w:rPr>
          <w:lang w:eastAsia="en-US"/>
        </w:rPr>
        <w:t xml:space="preserve">- </w:t>
      </w:r>
      <w:r w:rsidR="00B33AA1" w:rsidRPr="00B53F0B">
        <w:rPr>
          <w:lang w:eastAsia="en-US"/>
        </w:rPr>
        <w:t>Охранные зоны магистрального трубопровода</w:t>
      </w:r>
      <w:r w:rsidRPr="00B53F0B">
        <w:rPr>
          <w:lang w:eastAsia="en-US"/>
        </w:rPr>
        <w:t>;</w:t>
      </w:r>
    </w:p>
    <w:p w14:paraId="2C885BA3" w14:textId="77777777" w:rsidR="00B33AA1" w:rsidRPr="00B53F0B" w:rsidRDefault="00BA0529" w:rsidP="00BA0529">
      <w:pPr>
        <w:tabs>
          <w:tab w:val="left" w:pos="851"/>
        </w:tabs>
        <w:ind w:left="567"/>
        <w:jc w:val="both"/>
        <w:rPr>
          <w:lang w:eastAsia="en-US"/>
        </w:rPr>
      </w:pPr>
      <w:r w:rsidRPr="00B53F0B">
        <w:rPr>
          <w:lang w:eastAsia="en-US"/>
        </w:rPr>
        <w:t xml:space="preserve">- </w:t>
      </w:r>
      <w:r w:rsidR="00B33AA1" w:rsidRPr="00B53F0B">
        <w:rPr>
          <w:lang w:eastAsia="en-US"/>
        </w:rPr>
        <w:t>Охранные зоны железных дорог</w:t>
      </w:r>
      <w:r w:rsidRPr="00B53F0B">
        <w:rPr>
          <w:lang w:eastAsia="en-US"/>
        </w:rPr>
        <w:t>;</w:t>
      </w:r>
    </w:p>
    <w:p w14:paraId="0630498B" w14:textId="77777777" w:rsidR="00B33AA1" w:rsidRPr="00B53F0B" w:rsidRDefault="00BA0529" w:rsidP="00BA0529">
      <w:pPr>
        <w:tabs>
          <w:tab w:val="left" w:pos="851"/>
        </w:tabs>
        <w:ind w:left="567"/>
        <w:jc w:val="both"/>
        <w:rPr>
          <w:lang w:eastAsia="en-US"/>
        </w:rPr>
      </w:pPr>
      <w:r w:rsidRPr="00B53F0B">
        <w:rPr>
          <w:lang w:eastAsia="en-US"/>
        </w:rPr>
        <w:t xml:space="preserve">- </w:t>
      </w:r>
      <w:r w:rsidR="00B33AA1" w:rsidRPr="00B53F0B">
        <w:rPr>
          <w:lang w:eastAsia="en-US"/>
        </w:rPr>
        <w:t>Зоны минимальных расстояний объектов магистральных трубопроводов углеводородного сырья</w:t>
      </w:r>
      <w:r w:rsidRPr="00B53F0B">
        <w:rPr>
          <w:lang w:eastAsia="en-US"/>
        </w:rPr>
        <w:t>;</w:t>
      </w:r>
    </w:p>
    <w:p w14:paraId="05821E5C" w14:textId="77777777" w:rsidR="00B33AA1" w:rsidRPr="00B53F0B" w:rsidRDefault="00BA0529" w:rsidP="00BA0529">
      <w:pPr>
        <w:tabs>
          <w:tab w:val="left" w:pos="851"/>
        </w:tabs>
        <w:ind w:left="567"/>
        <w:jc w:val="both"/>
        <w:rPr>
          <w:lang w:eastAsia="en-US"/>
        </w:rPr>
      </w:pPr>
      <w:r w:rsidRPr="00B53F0B">
        <w:rPr>
          <w:lang w:eastAsia="en-US"/>
        </w:rPr>
        <w:t xml:space="preserve">- </w:t>
      </w:r>
      <w:r w:rsidR="00B33AA1" w:rsidRPr="00B53F0B">
        <w:rPr>
          <w:lang w:eastAsia="en-US"/>
        </w:rPr>
        <w:t>Придорожные полосы автомобильной дороги вне границ населённого пункта</w:t>
      </w:r>
      <w:r w:rsidRPr="00B53F0B">
        <w:rPr>
          <w:lang w:eastAsia="en-US"/>
        </w:rPr>
        <w:t>;</w:t>
      </w:r>
    </w:p>
    <w:p w14:paraId="6BD3601F" w14:textId="77777777" w:rsidR="00B33AA1" w:rsidRPr="00B53F0B" w:rsidRDefault="00BA0529" w:rsidP="00BA0529">
      <w:pPr>
        <w:tabs>
          <w:tab w:val="left" w:pos="851"/>
        </w:tabs>
        <w:ind w:left="567"/>
        <w:jc w:val="both"/>
        <w:rPr>
          <w:lang w:eastAsia="en-US"/>
        </w:rPr>
      </w:pPr>
      <w:r w:rsidRPr="00B53F0B">
        <w:rPr>
          <w:lang w:eastAsia="en-US"/>
        </w:rPr>
        <w:t xml:space="preserve">- </w:t>
      </w:r>
      <w:r w:rsidR="00B33AA1" w:rsidRPr="00B53F0B">
        <w:rPr>
          <w:lang w:eastAsia="en-US"/>
        </w:rPr>
        <w:t>Зоны охраны объектов культурного наследия</w:t>
      </w:r>
      <w:r w:rsidRPr="00B53F0B">
        <w:rPr>
          <w:lang w:eastAsia="en-US"/>
        </w:rPr>
        <w:t>;</w:t>
      </w:r>
    </w:p>
    <w:p w14:paraId="271B8803" w14:textId="77777777" w:rsidR="00B33AA1" w:rsidRPr="00B53F0B" w:rsidRDefault="00BA0529" w:rsidP="00BA0529">
      <w:pPr>
        <w:tabs>
          <w:tab w:val="left" w:pos="851"/>
        </w:tabs>
        <w:ind w:left="567"/>
        <w:jc w:val="both"/>
        <w:rPr>
          <w:lang w:eastAsia="en-US"/>
        </w:rPr>
      </w:pPr>
      <w:r w:rsidRPr="00B53F0B">
        <w:rPr>
          <w:lang w:eastAsia="en-US"/>
        </w:rPr>
        <w:t xml:space="preserve">- </w:t>
      </w:r>
      <w:r w:rsidR="00B33AA1" w:rsidRPr="00B53F0B">
        <w:rPr>
          <w:lang w:eastAsia="en-US"/>
        </w:rPr>
        <w:t>Защитные зоны объектов культурного наследия</w:t>
      </w:r>
      <w:r w:rsidRPr="00B53F0B">
        <w:rPr>
          <w:lang w:eastAsia="en-US"/>
        </w:rPr>
        <w:t>;</w:t>
      </w:r>
    </w:p>
    <w:p w14:paraId="663DB394" w14:textId="77777777" w:rsidR="00717A13" w:rsidRPr="00B53F0B" w:rsidRDefault="00BA0529" w:rsidP="00BA0529">
      <w:pPr>
        <w:tabs>
          <w:tab w:val="left" w:pos="851"/>
        </w:tabs>
        <w:ind w:left="567"/>
        <w:jc w:val="both"/>
        <w:rPr>
          <w:lang w:eastAsia="en-US"/>
        </w:rPr>
      </w:pPr>
      <w:r w:rsidRPr="00B53F0B">
        <w:rPr>
          <w:lang w:eastAsia="en-US"/>
        </w:rPr>
        <w:t xml:space="preserve">- </w:t>
      </w:r>
      <w:r w:rsidR="00717A13" w:rsidRPr="00B53F0B">
        <w:rPr>
          <w:lang w:eastAsia="en-US"/>
        </w:rPr>
        <w:t>Особо охраняемые природные территории, зоны охраны особо охраняемых природных территорий</w:t>
      </w:r>
      <w:r w:rsidRPr="00B53F0B">
        <w:rPr>
          <w:lang w:eastAsia="en-US"/>
        </w:rPr>
        <w:t>;</w:t>
      </w:r>
    </w:p>
    <w:p w14:paraId="681F2275" w14:textId="77777777" w:rsidR="004F5FB1" w:rsidRPr="00B53F0B" w:rsidRDefault="00BA0529" w:rsidP="00BA0529">
      <w:pPr>
        <w:tabs>
          <w:tab w:val="left" w:pos="851"/>
        </w:tabs>
        <w:ind w:left="567"/>
        <w:jc w:val="both"/>
        <w:rPr>
          <w:lang w:eastAsia="en-US"/>
        </w:rPr>
      </w:pPr>
      <w:r w:rsidRPr="00B53F0B">
        <w:rPr>
          <w:lang w:eastAsia="en-US"/>
        </w:rPr>
        <w:lastRenderedPageBreak/>
        <w:t xml:space="preserve">- </w:t>
      </w:r>
      <w:r w:rsidR="001171DF" w:rsidRPr="00B53F0B">
        <w:rPr>
          <w:lang w:eastAsia="en-US"/>
        </w:rPr>
        <w:t>З</w:t>
      </w:r>
      <w:r w:rsidR="004F5FB1" w:rsidRPr="00B53F0B">
        <w:rPr>
          <w:lang w:eastAsia="en-US"/>
        </w:rPr>
        <w:t>она ограничений передающего радиотехнического объекта, являющегося объектом капитального строительства;</w:t>
      </w:r>
    </w:p>
    <w:p w14:paraId="0D79DFB6" w14:textId="77777777" w:rsidR="004F5FB1" w:rsidRPr="00B53F0B" w:rsidRDefault="00BA0529" w:rsidP="00BA0529">
      <w:pPr>
        <w:tabs>
          <w:tab w:val="left" w:pos="851"/>
        </w:tabs>
        <w:ind w:left="567"/>
        <w:jc w:val="both"/>
        <w:rPr>
          <w:lang w:eastAsia="en-US"/>
        </w:rPr>
      </w:pPr>
      <w:r w:rsidRPr="00B53F0B">
        <w:rPr>
          <w:lang w:eastAsia="en-US"/>
        </w:rPr>
        <w:t xml:space="preserve">- </w:t>
      </w:r>
      <w:r w:rsidR="001171DF" w:rsidRPr="00B53F0B">
        <w:rPr>
          <w:lang w:eastAsia="en-US"/>
        </w:rPr>
        <w:t>О</w:t>
      </w:r>
      <w:r w:rsidR="004F5FB1" w:rsidRPr="00B53F0B">
        <w:rPr>
          <w:lang w:eastAsia="en-US"/>
        </w:rPr>
        <w:t>хранная зона стационарных пунктов наблюдений за состоянием окружающей среды, ее загрязнением;</w:t>
      </w:r>
    </w:p>
    <w:p w14:paraId="1788109A" w14:textId="77777777" w:rsidR="00977E83" w:rsidRPr="00B53F0B" w:rsidRDefault="00BA0529" w:rsidP="00BA0529">
      <w:pPr>
        <w:tabs>
          <w:tab w:val="left" w:pos="851"/>
        </w:tabs>
        <w:ind w:left="567"/>
        <w:jc w:val="both"/>
        <w:rPr>
          <w:lang w:eastAsia="en-US"/>
        </w:rPr>
      </w:pPr>
      <w:r w:rsidRPr="00B53F0B">
        <w:rPr>
          <w:lang w:eastAsia="en-US"/>
        </w:rPr>
        <w:t xml:space="preserve">- </w:t>
      </w:r>
      <w:r w:rsidR="001171DF" w:rsidRPr="00B53F0B">
        <w:rPr>
          <w:lang w:eastAsia="en-US"/>
        </w:rPr>
        <w:t>О</w:t>
      </w:r>
      <w:r w:rsidR="005207F3" w:rsidRPr="00B53F0B">
        <w:rPr>
          <w:lang w:eastAsia="en-US"/>
        </w:rPr>
        <w:t>хранная </w:t>
      </w:r>
      <w:hyperlink r:id="rId14" w:anchor="dst100251" w:history="1">
        <w:r w:rsidR="005207F3" w:rsidRPr="00B53F0B">
          <w:rPr>
            <w:lang w:eastAsia="en-US"/>
          </w:rPr>
          <w:t>зона</w:t>
        </w:r>
      </w:hyperlink>
      <w:r w:rsidR="005207F3" w:rsidRPr="00B53F0B">
        <w:rPr>
          <w:lang w:eastAsia="en-US"/>
        </w:rPr>
        <w:t> пунктов государственной геодезической сети, государственной нивелирной сети и государственной гравиметрической сети</w:t>
      </w:r>
      <w:r w:rsidRPr="00B53F0B">
        <w:rPr>
          <w:lang w:eastAsia="en-US"/>
        </w:rPr>
        <w:t>.</w:t>
      </w:r>
      <w:bookmarkStart w:id="142" w:name="dst1889"/>
      <w:bookmarkEnd w:id="142"/>
    </w:p>
    <w:p w14:paraId="59F1A25C" w14:textId="77777777" w:rsidR="00B33AA1" w:rsidRPr="00B53F0B" w:rsidRDefault="00B33AA1" w:rsidP="001F059E">
      <w:pPr>
        <w:keepNext/>
        <w:spacing w:before="240" w:after="240"/>
        <w:jc w:val="both"/>
        <w:outlineLvl w:val="0"/>
        <w:rPr>
          <w:rFonts w:cs="Arial"/>
          <w:b/>
          <w:bCs/>
          <w:i/>
          <w:iCs/>
          <w:sz w:val="28"/>
          <w:szCs w:val="28"/>
        </w:rPr>
      </w:pPr>
      <w:bookmarkStart w:id="143" w:name="_Toc22547282"/>
      <w:r w:rsidRPr="00B53F0B">
        <w:rPr>
          <w:rFonts w:cs="Arial"/>
          <w:b/>
          <w:bCs/>
          <w:i/>
          <w:iCs/>
          <w:sz w:val="28"/>
          <w:szCs w:val="28"/>
        </w:rPr>
        <w:t xml:space="preserve">Статья </w:t>
      </w:r>
      <w:r w:rsidR="009C3CF7" w:rsidRPr="00B53F0B">
        <w:rPr>
          <w:rFonts w:cs="Arial"/>
          <w:b/>
          <w:bCs/>
          <w:i/>
          <w:iCs/>
          <w:sz w:val="28"/>
          <w:szCs w:val="28"/>
        </w:rPr>
        <w:t>4</w:t>
      </w:r>
      <w:r w:rsidR="00AE7014" w:rsidRPr="00B53F0B">
        <w:rPr>
          <w:rFonts w:cs="Arial"/>
          <w:b/>
          <w:bCs/>
          <w:i/>
          <w:iCs/>
          <w:sz w:val="28"/>
          <w:szCs w:val="28"/>
        </w:rPr>
        <w:t>1</w:t>
      </w:r>
      <w:r w:rsidRPr="00B53F0B">
        <w:rPr>
          <w:rFonts w:cs="Arial"/>
          <w:b/>
          <w:bCs/>
          <w:i/>
          <w:iCs/>
          <w:sz w:val="28"/>
          <w:szCs w:val="28"/>
        </w:rPr>
        <w:t>. Градостроительные регламенты. Ограничения использования земельных участков и объектов капитального строительства в водоохранных</w:t>
      </w:r>
      <w:r w:rsidR="00CF525E" w:rsidRPr="00B53F0B">
        <w:rPr>
          <w:rFonts w:cs="Arial"/>
          <w:b/>
          <w:bCs/>
          <w:i/>
          <w:iCs/>
          <w:sz w:val="28"/>
          <w:szCs w:val="28"/>
        </w:rPr>
        <w:t xml:space="preserve"> </w:t>
      </w:r>
      <w:proofErr w:type="gramStart"/>
      <w:r w:rsidRPr="00B53F0B">
        <w:rPr>
          <w:rFonts w:cs="Arial"/>
          <w:b/>
          <w:bCs/>
          <w:i/>
          <w:iCs/>
          <w:sz w:val="28"/>
          <w:szCs w:val="28"/>
        </w:rPr>
        <w:t>зонах,  прибрежных</w:t>
      </w:r>
      <w:proofErr w:type="gramEnd"/>
      <w:r w:rsidRPr="00B53F0B">
        <w:rPr>
          <w:rFonts w:cs="Arial"/>
          <w:b/>
          <w:bCs/>
          <w:i/>
          <w:iCs/>
          <w:sz w:val="28"/>
          <w:szCs w:val="28"/>
        </w:rPr>
        <w:t xml:space="preserve"> защитных зонах</w:t>
      </w:r>
      <w:bookmarkEnd w:id="143"/>
    </w:p>
    <w:p w14:paraId="25EE8907" w14:textId="77777777" w:rsidR="00B33AA1" w:rsidRPr="00B53F0B" w:rsidRDefault="00B33AA1" w:rsidP="00476A7E">
      <w:pPr>
        <w:pStyle w:val="af5"/>
        <w:numPr>
          <w:ilvl w:val="0"/>
          <w:numId w:val="68"/>
        </w:numPr>
        <w:tabs>
          <w:tab w:val="left" w:pos="0"/>
          <w:tab w:val="left" w:pos="993"/>
        </w:tabs>
        <w:ind w:left="0" w:firstLine="567"/>
        <w:jc w:val="both"/>
        <w:rPr>
          <w:lang w:eastAsia="en-US"/>
        </w:rPr>
      </w:pPr>
      <w:r w:rsidRPr="00B53F0B">
        <w:rPr>
          <w:lang w:eastAsia="en-US"/>
        </w:rPr>
        <w:t xml:space="preserve">Правовое регулирование: </w:t>
      </w:r>
    </w:p>
    <w:p w14:paraId="4B0B90B5" w14:textId="77777777" w:rsidR="00B33AA1" w:rsidRPr="00B53F0B" w:rsidRDefault="00B33AA1" w:rsidP="00BA0529">
      <w:pPr>
        <w:tabs>
          <w:tab w:val="left" w:pos="0"/>
        </w:tabs>
        <w:ind w:firstLine="567"/>
        <w:jc w:val="both"/>
        <w:rPr>
          <w:lang w:eastAsia="en-US"/>
        </w:rPr>
      </w:pPr>
      <w:r w:rsidRPr="00B53F0B">
        <w:rPr>
          <w:lang w:eastAsia="en-US"/>
        </w:rPr>
        <w:t xml:space="preserve">- Водный кодекс </w:t>
      </w:r>
      <w:r w:rsidR="00984C2D" w:rsidRPr="00B53F0B">
        <w:rPr>
          <w:shd w:val="clear" w:color="auto" w:fill="FFFFFF"/>
        </w:rPr>
        <w:t>Российской Федерации</w:t>
      </w:r>
      <w:r w:rsidRPr="00B53F0B">
        <w:rPr>
          <w:lang w:eastAsia="en-US"/>
        </w:rPr>
        <w:t xml:space="preserve"> (ст</w:t>
      </w:r>
      <w:r w:rsidR="00984C2D" w:rsidRPr="00B53F0B">
        <w:rPr>
          <w:lang w:eastAsia="en-US"/>
        </w:rPr>
        <w:t xml:space="preserve">атья </w:t>
      </w:r>
      <w:r w:rsidRPr="00B53F0B">
        <w:rPr>
          <w:lang w:eastAsia="en-US"/>
        </w:rPr>
        <w:t xml:space="preserve">65); </w:t>
      </w:r>
    </w:p>
    <w:p w14:paraId="15BB4E51" w14:textId="77777777" w:rsidR="00B33AA1" w:rsidRPr="00B53F0B" w:rsidRDefault="00B33AA1" w:rsidP="00BA0529">
      <w:pPr>
        <w:tabs>
          <w:tab w:val="left" w:pos="0"/>
        </w:tabs>
        <w:ind w:firstLine="567"/>
        <w:jc w:val="both"/>
        <w:rPr>
          <w:lang w:eastAsia="en-US"/>
        </w:rPr>
      </w:pPr>
      <w:r w:rsidRPr="00B53F0B">
        <w:rPr>
          <w:lang w:eastAsia="en-US"/>
        </w:rPr>
        <w:t xml:space="preserve">- Постановление Правительства </w:t>
      </w:r>
      <w:r w:rsidR="00984C2D" w:rsidRPr="00B53F0B">
        <w:rPr>
          <w:shd w:val="clear" w:color="auto" w:fill="FFFFFF"/>
        </w:rPr>
        <w:t>Российской Федерации</w:t>
      </w:r>
      <w:r w:rsidRPr="00B53F0B">
        <w:rPr>
          <w:lang w:eastAsia="en-US"/>
        </w:rPr>
        <w:t xml:space="preserve"> от 10.01.2009</w:t>
      </w:r>
      <w:r w:rsidR="00BA0529" w:rsidRPr="00B53F0B">
        <w:rPr>
          <w:lang w:eastAsia="en-US"/>
        </w:rPr>
        <w:t>г.</w:t>
      </w:r>
      <w:r w:rsidRPr="00B53F0B">
        <w:rPr>
          <w:lang w:eastAsia="en-US"/>
        </w:rPr>
        <w:t xml:space="preserve"> </w:t>
      </w:r>
      <w:r w:rsidR="00984C2D" w:rsidRPr="00B53F0B">
        <w:rPr>
          <w:lang w:eastAsia="en-US"/>
        </w:rPr>
        <w:t>№</w:t>
      </w:r>
      <w:r w:rsidRPr="00B53F0B">
        <w:rPr>
          <w:lang w:eastAsia="en-US"/>
        </w:rPr>
        <w:t xml:space="preserve"> 17 </w:t>
      </w:r>
      <w:r w:rsidR="00984C2D" w:rsidRPr="00B53F0B">
        <w:rPr>
          <w:lang w:eastAsia="en-US"/>
        </w:rPr>
        <w:t>«</w:t>
      </w:r>
      <w:r w:rsidRPr="00B53F0B">
        <w:rPr>
          <w:lang w:eastAsia="en-US"/>
        </w:rPr>
        <w:t>Об утверждении Правил установления на местности границ водоохранных зон и границ прибрежных защитных полос водных объектов</w:t>
      </w:r>
      <w:r w:rsidR="00984C2D" w:rsidRPr="00B53F0B">
        <w:rPr>
          <w:lang w:eastAsia="en-US"/>
        </w:rPr>
        <w:t>»</w:t>
      </w:r>
      <w:r w:rsidRPr="00B53F0B">
        <w:rPr>
          <w:lang w:eastAsia="en-US"/>
        </w:rPr>
        <w:t xml:space="preserve">; </w:t>
      </w:r>
    </w:p>
    <w:p w14:paraId="4DB835BE" w14:textId="77777777" w:rsidR="00B33AA1" w:rsidRPr="00B53F0B" w:rsidRDefault="00B33AA1" w:rsidP="00BA0529">
      <w:pPr>
        <w:tabs>
          <w:tab w:val="left" w:pos="0"/>
        </w:tabs>
        <w:ind w:firstLine="567"/>
        <w:jc w:val="both"/>
        <w:rPr>
          <w:lang w:eastAsia="en-US"/>
        </w:rPr>
      </w:pPr>
      <w:r w:rsidRPr="00B53F0B">
        <w:rPr>
          <w:lang w:eastAsia="en-US"/>
        </w:rPr>
        <w:t xml:space="preserve">- Приказ Минприроды </w:t>
      </w:r>
      <w:r w:rsidR="00984C2D" w:rsidRPr="00B53F0B">
        <w:rPr>
          <w:shd w:val="clear" w:color="auto" w:fill="FFFFFF"/>
        </w:rPr>
        <w:t>Российской Федерации</w:t>
      </w:r>
      <w:r w:rsidRPr="00B53F0B">
        <w:rPr>
          <w:lang w:eastAsia="en-US"/>
        </w:rPr>
        <w:t xml:space="preserve"> от 13.08.2009</w:t>
      </w:r>
      <w:r w:rsidR="00BA0529" w:rsidRPr="00B53F0B">
        <w:rPr>
          <w:lang w:eastAsia="en-US"/>
        </w:rPr>
        <w:t>г.</w:t>
      </w:r>
      <w:r w:rsidRPr="00B53F0B">
        <w:rPr>
          <w:lang w:eastAsia="en-US"/>
        </w:rPr>
        <w:t xml:space="preserve"> </w:t>
      </w:r>
      <w:r w:rsidR="00984C2D" w:rsidRPr="00B53F0B">
        <w:rPr>
          <w:lang w:eastAsia="en-US"/>
        </w:rPr>
        <w:t>№</w:t>
      </w:r>
      <w:r w:rsidRPr="00B53F0B">
        <w:rPr>
          <w:lang w:eastAsia="en-US"/>
        </w:rPr>
        <w:t xml:space="preserve"> 249 </w:t>
      </w:r>
      <w:r w:rsidR="00984C2D" w:rsidRPr="00B53F0B">
        <w:rPr>
          <w:lang w:eastAsia="en-US"/>
        </w:rPr>
        <w:t>«</w:t>
      </w:r>
      <w:r w:rsidRPr="00B53F0B">
        <w:rPr>
          <w:lang w:eastAsia="en-US"/>
        </w:rPr>
        <w:t>Об утверждении образцов специальных информационных знаков для обозначения границ водоохранных зон и границ прибрежных защитных полос водных объектов</w:t>
      </w:r>
      <w:r w:rsidR="00984C2D" w:rsidRPr="00B53F0B">
        <w:rPr>
          <w:lang w:eastAsia="en-US"/>
        </w:rPr>
        <w:t>»</w:t>
      </w:r>
      <w:r w:rsidRPr="00B53F0B">
        <w:rPr>
          <w:lang w:eastAsia="en-US"/>
        </w:rPr>
        <w:t xml:space="preserve">; </w:t>
      </w:r>
    </w:p>
    <w:p w14:paraId="2EF29C55" w14:textId="77777777" w:rsidR="00B33AA1" w:rsidRPr="00B53F0B" w:rsidRDefault="00B33AA1" w:rsidP="00BA0529">
      <w:pPr>
        <w:tabs>
          <w:tab w:val="left" w:pos="0"/>
        </w:tabs>
        <w:ind w:firstLine="567"/>
        <w:jc w:val="both"/>
        <w:rPr>
          <w:lang w:eastAsia="en-US"/>
        </w:rPr>
      </w:pPr>
      <w:r w:rsidRPr="00B53F0B">
        <w:rPr>
          <w:lang w:eastAsia="en-US"/>
        </w:rPr>
        <w:t xml:space="preserve">- Лесной кодекс </w:t>
      </w:r>
      <w:r w:rsidR="00984C2D" w:rsidRPr="00B53F0B">
        <w:rPr>
          <w:shd w:val="clear" w:color="auto" w:fill="FFFFFF"/>
        </w:rPr>
        <w:t>Российской Федерации</w:t>
      </w:r>
      <w:r w:rsidRPr="00B53F0B">
        <w:rPr>
          <w:lang w:eastAsia="en-US"/>
        </w:rPr>
        <w:t xml:space="preserve"> (ст</w:t>
      </w:r>
      <w:r w:rsidR="00984C2D" w:rsidRPr="00B53F0B">
        <w:rPr>
          <w:lang w:eastAsia="en-US"/>
        </w:rPr>
        <w:t>атья</w:t>
      </w:r>
      <w:r w:rsidRPr="00B53F0B">
        <w:rPr>
          <w:lang w:eastAsia="en-US"/>
        </w:rPr>
        <w:t xml:space="preserve"> 104); </w:t>
      </w:r>
    </w:p>
    <w:p w14:paraId="2C642858" w14:textId="77777777" w:rsidR="00B33AA1" w:rsidRPr="00B53F0B" w:rsidRDefault="00B33AA1" w:rsidP="00BA0529">
      <w:pPr>
        <w:tabs>
          <w:tab w:val="left" w:pos="0"/>
        </w:tabs>
        <w:ind w:firstLine="567"/>
        <w:jc w:val="both"/>
        <w:rPr>
          <w:lang w:eastAsia="en-US"/>
        </w:rPr>
      </w:pPr>
      <w:r w:rsidRPr="00B53F0B">
        <w:rPr>
          <w:lang w:eastAsia="en-US"/>
        </w:rPr>
        <w:t>- Приказ Рослесхоза от 14.12.2010</w:t>
      </w:r>
      <w:r w:rsidR="00BA0529" w:rsidRPr="00B53F0B">
        <w:rPr>
          <w:lang w:eastAsia="en-US"/>
        </w:rPr>
        <w:t>г.</w:t>
      </w:r>
      <w:r w:rsidRPr="00B53F0B">
        <w:rPr>
          <w:lang w:eastAsia="en-US"/>
        </w:rPr>
        <w:t xml:space="preserve"> </w:t>
      </w:r>
      <w:r w:rsidR="00984C2D" w:rsidRPr="00B53F0B">
        <w:rPr>
          <w:lang w:eastAsia="en-US"/>
        </w:rPr>
        <w:t>№</w:t>
      </w:r>
      <w:r w:rsidRPr="00B53F0B">
        <w:rPr>
          <w:lang w:eastAsia="en-US"/>
        </w:rPr>
        <w:t xml:space="preserve"> 485 </w:t>
      </w:r>
      <w:r w:rsidR="00984C2D" w:rsidRPr="00B53F0B">
        <w:rPr>
          <w:lang w:eastAsia="en-US"/>
        </w:rPr>
        <w:t>«</w:t>
      </w:r>
      <w:r w:rsidRPr="00B53F0B">
        <w:rPr>
          <w:lang w:eastAsia="en-US"/>
        </w:rPr>
        <w:t>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r w:rsidR="00984C2D" w:rsidRPr="00B53F0B">
        <w:rPr>
          <w:lang w:eastAsia="en-US"/>
        </w:rPr>
        <w:t>»</w:t>
      </w:r>
      <w:r w:rsidRPr="00B53F0B">
        <w:rPr>
          <w:lang w:eastAsia="en-US"/>
        </w:rPr>
        <w:t xml:space="preserve">. </w:t>
      </w:r>
    </w:p>
    <w:p w14:paraId="196C8C0A" w14:textId="77777777" w:rsidR="00B33AA1" w:rsidRPr="00B53F0B" w:rsidRDefault="00B33AA1" w:rsidP="00476A7E">
      <w:pPr>
        <w:numPr>
          <w:ilvl w:val="0"/>
          <w:numId w:val="68"/>
        </w:numPr>
        <w:tabs>
          <w:tab w:val="left" w:pos="0"/>
          <w:tab w:val="left" w:pos="851"/>
        </w:tabs>
        <w:ind w:left="0" w:firstLine="567"/>
        <w:jc w:val="both"/>
        <w:rPr>
          <w:lang w:eastAsia="en-US"/>
        </w:rPr>
      </w:pPr>
      <w:r w:rsidRPr="00B53F0B">
        <w:rPr>
          <w:lang w:eastAsia="en-US"/>
        </w:rPr>
        <w:t xml:space="preserve">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14:paraId="74452DD4" w14:textId="77777777" w:rsidR="00B33AA1" w:rsidRPr="00B53F0B" w:rsidRDefault="00B33AA1" w:rsidP="00BA0529">
      <w:pPr>
        <w:ind w:firstLine="567"/>
        <w:jc w:val="both"/>
        <w:rPr>
          <w:lang w:eastAsia="en-US"/>
        </w:rPr>
      </w:pPr>
      <w:r w:rsidRPr="00B53F0B">
        <w:rPr>
          <w:lang w:eastAsia="en-US"/>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1CFC01D3" w14:textId="77777777" w:rsidR="00B33AA1" w:rsidRPr="00B53F0B" w:rsidRDefault="00B33AA1" w:rsidP="00476A7E">
      <w:pPr>
        <w:pStyle w:val="af5"/>
        <w:numPr>
          <w:ilvl w:val="0"/>
          <w:numId w:val="68"/>
        </w:numPr>
        <w:tabs>
          <w:tab w:val="left" w:pos="851"/>
        </w:tabs>
        <w:ind w:left="0" w:firstLine="567"/>
        <w:jc w:val="both"/>
        <w:rPr>
          <w:lang w:eastAsia="en-US"/>
        </w:rPr>
      </w:pPr>
      <w:r w:rsidRPr="00B53F0B">
        <w:rPr>
          <w:lang w:eastAsia="en-US"/>
        </w:rPr>
        <w:t>Границы водоохраной зоны и прибрежной защитной полосы:</w:t>
      </w:r>
    </w:p>
    <w:p w14:paraId="0ADEAD09" w14:textId="77777777" w:rsidR="00B33AA1" w:rsidRPr="00B53F0B" w:rsidRDefault="00B33AA1" w:rsidP="00BA0529">
      <w:pPr>
        <w:autoSpaceDE w:val="0"/>
        <w:autoSpaceDN w:val="0"/>
        <w:adjustRightInd w:val="0"/>
        <w:ind w:firstLine="567"/>
        <w:jc w:val="both"/>
        <w:rPr>
          <w:lang w:eastAsia="en-US"/>
        </w:rPr>
      </w:pPr>
      <w:r w:rsidRPr="00B53F0B">
        <w:rPr>
          <w:lang w:eastAsia="en-US"/>
        </w:rPr>
        <w:t xml:space="preserve">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 </w:t>
      </w:r>
    </w:p>
    <w:p w14:paraId="1BA0DA49"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Ширина водоохранной зоны рек или ручьев устанавливается от их истока для рек или ручьев протяженностью: </w:t>
      </w:r>
    </w:p>
    <w:p w14:paraId="04E2D5D9"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1) до десяти километров - в размере 50 метров; </w:t>
      </w:r>
    </w:p>
    <w:p w14:paraId="0D32A992"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2) от десяти до пятидесяти километров - в размере 100 метров; </w:t>
      </w:r>
    </w:p>
    <w:p w14:paraId="6BA0014E"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3) от пятидесяти километров и более - в размере 200 метров. </w:t>
      </w:r>
    </w:p>
    <w:p w14:paraId="745F012C"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Для реки, ручья протяженностью менее 10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метров. </w:t>
      </w:r>
    </w:p>
    <w:p w14:paraId="7BBCEE4A" w14:textId="77777777" w:rsidR="00B33AA1" w:rsidRPr="00B53F0B" w:rsidRDefault="00B33AA1" w:rsidP="00786E0A">
      <w:pPr>
        <w:widowControl w:val="0"/>
        <w:autoSpaceDE w:val="0"/>
        <w:autoSpaceDN w:val="0"/>
        <w:adjustRightInd w:val="0"/>
        <w:ind w:firstLine="567"/>
        <w:jc w:val="both"/>
        <w:rPr>
          <w:lang w:eastAsia="en-US"/>
        </w:rPr>
      </w:pPr>
      <w:r w:rsidRPr="00B53F0B">
        <w:rPr>
          <w:lang w:eastAsia="en-US"/>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w:t>
      </w:r>
      <w:r w:rsidRPr="00B53F0B">
        <w:rPr>
          <w:lang w:eastAsia="en-US"/>
        </w:rPr>
        <w:lastRenderedPageBreak/>
        <w:t>квадратного километра, устанавливается в размере 50 метров. Ширина водоохранной зоны водохранилища, расположенного на водотоке, устанавливается равной ширине водоохранной зоны этого водотока.</w:t>
      </w:r>
    </w:p>
    <w:p w14:paraId="1A0E9016"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Водоохранные зоны рек, их частей, помещенных в закрытые коллекторы, не устанавливаются. </w:t>
      </w:r>
    </w:p>
    <w:p w14:paraId="3BBA5191"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14:paraId="75D7FCA4"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 </w:t>
      </w:r>
    </w:p>
    <w:p w14:paraId="7A041F07"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метров независимо от уклона прилегающих земель. </w:t>
      </w:r>
    </w:p>
    <w:p w14:paraId="0B274EB3" w14:textId="77777777" w:rsidR="00B33AA1" w:rsidRPr="00B53F0B" w:rsidRDefault="00B33AA1" w:rsidP="00BA0529">
      <w:pPr>
        <w:autoSpaceDE w:val="0"/>
        <w:autoSpaceDN w:val="0"/>
        <w:adjustRightInd w:val="0"/>
        <w:ind w:firstLine="567"/>
        <w:jc w:val="both"/>
        <w:rPr>
          <w:lang w:eastAsia="en-US"/>
        </w:rPr>
      </w:pPr>
      <w:r w:rsidRPr="00B53F0B">
        <w:rPr>
          <w:lang w:eastAsia="en-US"/>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14:paraId="7E02E5F1" w14:textId="77777777" w:rsidR="00B33AA1" w:rsidRPr="00B53F0B" w:rsidRDefault="00B33AA1" w:rsidP="00476A7E">
      <w:pPr>
        <w:pStyle w:val="af5"/>
        <w:numPr>
          <w:ilvl w:val="0"/>
          <w:numId w:val="68"/>
        </w:numPr>
        <w:spacing w:line="259" w:lineRule="auto"/>
        <w:ind w:left="993" w:hanging="426"/>
        <w:jc w:val="both"/>
        <w:rPr>
          <w:lang w:eastAsia="en-US"/>
        </w:rPr>
      </w:pPr>
      <w:r w:rsidRPr="00B53F0B">
        <w:rPr>
          <w:lang w:eastAsia="en-US"/>
        </w:rPr>
        <w:t>Правовой режим водоохранных зон и прибрежной защитной полосы:</w:t>
      </w:r>
    </w:p>
    <w:p w14:paraId="503C423D"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В границах водоохранных зон запрещаются: </w:t>
      </w:r>
    </w:p>
    <w:p w14:paraId="32C60962"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1) использование сточных вод в целях регулирования плодородия почв; </w:t>
      </w:r>
    </w:p>
    <w:p w14:paraId="7262CBAA"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14:paraId="532C3B82"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3) осуществление авиационных мер по борьбе с вредными организмами; </w:t>
      </w:r>
    </w:p>
    <w:p w14:paraId="62F3C2B7"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14:paraId="3C81D42D"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sidR="00BA0529" w:rsidRPr="00B53F0B">
        <w:rPr>
          <w:lang w:eastAsia="en-US"/>
        </w:rPr>
        <w:t>Водного к</w:t>
      </w:r>
      <w:r w:rsidRPr="00B53F0B">
        <w:rPr>
          <w:lang w:eastAsia="en-US"/>
        </w:rPr>
        <w:t>одекса</w:t>
      </w:r>
      <w:r w:rsidR="00BA0529" w:rsidRPr="00B53F0B">
        <w:rPr>
          <w:lang w:eastAsia="en-US"/>
        </w:rPr>
        <w:t xml:space="preserve"> Российской Федерации</w:t>
      </w:r>
      <w:r w:rsidRPr="00B53F0B">
        <w:rPr>
          <w:lang w:eastAsia="en-US"/>
        </w:rPr>
        <w:t xml:space="preserve">),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14:paraId="5BB59930"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6) размещение специализированных хранилищ пестицидов и агрохимикатов, применение пестицидов и агрохимикатов; </w:t>
      </w:r>
    </w:p>
    <w:p w14:paraId="60C2B448"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7) сброс сточных, в том числе дренажных, вод; </w:t>
      </w:r>
    </w:p>
    <w:p w14:paraId="288B12F0"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8) </w:t>
      </w:r>
      <w:r w:rsidR="00383CAE" w:rsidRPr="00B53F0B">
        <w:rPr>
          <w:lang w:eastAsia="en-US"/>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w:t>
      </w:r>
      <w:r w:rsidR="00BA0529" w:rsidRPr="00B53F0B">
        <w:rPr>
          <w:lang w:eastAsia="en-US"/>
        </w:rPr>
        <w:t xml:space="preserve">г. </w:t>
      </w:r>
      <w:r w:rsidR="00383CAE" w:rsidRPr="00B53F0B">
        <w:rPr>
          <w:lang w:eastAsia="en-US"/>
        </w:rPr>
        <w:t>№ 2395-1 «О недрах»).</w:t>
      </w:r>
    </w:p>
    <w:p w14:paraId="7A62406C"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w:t>
      </w:r>
      <w:r w:rsidRPr="00B53F0B">
        <w:rPr>
          <w:lang w:eastAsia="en-US"/>
        </w:rPr>
        <w:lastRenderedPageBreak/>
        <w:t xml:space="preserve">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 </w:t>
      </w:r>
    </w:p>
    <w:p w14:paraId="264E7B21"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1) централизованные системы водоотведения (канализации), централизованные ливневые системы водоотведения; </w:t>
      </w:r>
    </w:p>
    <w:p w14:paraId="2BD65943"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w:t>
      </w:r>
    </w:p>
    <w:p w14:paraId="592B22A0" w14:textId="77777777" w:rsidR="00B33AA1" w:rsidRPr="00B53F0B" w:rsidRDefault="00B33AA1" w:rsidP="00786E0A">
      <w:pPr>
        <w:autoSpaceDE w:val="0"/>
        <w:autoSpaceDN w:val="0"/>
        <w:adjustRightInd w:val="0"/>
        <w:ind w:firstLine="567"/>
        <w:jc w:val="both"/>
        <w:rPr>
          <w:lang w:eastAsia="en-US"/>
        </w:rPr>
      </w:pPr>
      <w:r w:rsidRPr="00B53F0B">
        <w:rPr>
          <w:lang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w:t>
      </w:r>
      <w:r w:rsidR="00BA0529" w:rsidRPr="00B53F0B">
        <w:rPr>
          <w:lang w:eastAsia="en-US"/>
        </w:rPr>
        <w:t xml:space="preserve"> Водного кодекса Российской Федерации</w:t>
      </w:r>
      <w:r w:rsidRPr="00B53F0B">
        <w:rPr>
          <w:lang w:eastAsia="en-US"/>
        </w:rPr>
        <w:t xml:space="preserve">; </w:t>
      </w:r>
    </w:p>
    <w:p w14:paraId="66DC324F"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14:paraId="2882E6E7"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В границах прибрежных защитных полос наряду с установленными ограничениями запрещаются: </w:t>
      </w:r>
    </w:p>
    <w:p w14:paraId="40E0FC77"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1) распашка земель; </w:t>
      </w:r>
    </w:p>
    <w:p w14:paraId="12424530"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2) размещение отвалов размываемых грунтов; </w:t>
      </w:r>
    </w:p>
    <w:p w14:paraId="136501C1"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3) выпас сельскохозяйственных животных и организация для них летних лагерей, ванн. </w:t>
      </w:r>
    </w:p>
    <w:p w14:paraId="25010F40" w14:textId="77777777" w:rsidR="00B33AA1" w:rsidRPr="00B53F0B" w:rsidRDefault="00B33AA1" w:rsidP="00786E0A">
      <w:pPr>
        <w:autoSpaceDE w:val="0"/>
        <w:autoSpaceDN w:val="0"/>
        <w:adjustRightInd w:val="0"/>
        <w:ind w:firstLine="567"/>
        <w:jc w:val="both"/>
        <w:rPr>
          <w:lang w:eastAsia="en-US"/>
        </w:rPr>
      </w:pPr>
      <w:r w:rsidRPr="00B53F0B">
        <w:rPr>
          <w:lang w:eastAsia="en-US"/>
        </w:rPr>
        <w:t>Использование, охрана, защита, воспроизводство лесов, расположенных в водоохранных зонах, осуществляются в соответствии с лесным законодательством.</w:t>
      </w:r>
    </w:p>
    <w:p w14:paraId="34B2BE54" w14:textId="77777777" w:rsidR="00B33AA1" w:rsidRPr="00B53F0B" w:rsidRDefault="00B33AA1" w:rsidP="00786E0A">
      <w:pPr>
        <w:autoSpaceDE w:val="0"/>
        <w:autoSpaceDN w:val="0"/>
        <w:adjustRightInd w:val="0"/>
        <w:ind w:firstLine="567"/>
        <w:jc w:val="both"/>
        <w:rPr>
          <w:lang w:eastAsia="en-US"/>
        </w:rPr>
      </w:pPr>
      <w:r w:rsidRPr="00B53F0B">
        <w:rPr>
          <w:lang w:eastAsia="en-US"/>
        </w:rPr>
        <w:t>В соответствии со ст</w:t>
      </w:r>
      <w:r w:rsidR="00984C2D" w:rsidRPr="00B53F0B">
        <w:rPr>
          <w:lang w:eastAsia="en-US"/>
        </w:rPr>
        <w:t>атьей</w:t>
      </w:r>
      <w:r w:rsidRPr="00B53F0B">
        <w:rPr>
          <w:lang w:eastAsia="en-US"/>
        </w:rPr>
        <w:t xml:space="preserve"> 104 Лесного кодекса </w:t>
      </w:r>
      <w:r w:rsidR="00984C2D" w:rsidRPr="00B53F0B">
        <w:rPr>
          <w:shd w:val="clear" w:color="auto" w:fill="FFFFFF"/>
        </w:rPr>
        <w:t>Российской Федерации</w:t>
      </w:r>
      <w:r w:rsidRPr="00B53F0B">
        <w:rPr>
          <w:lang w:eastAsia="en-US"/>
        </w:rPr>
        <w:t xml:space="preserve"> в лесах, расположенных в водоохранных зонах, запрещаются: </w:t>
      </w:r>
    </w:p>
    <w:p w14:paraId="483C5935"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 проведение сплошных рубок лесных насаждений, за исключением случаев, предусмотренных законом; </w:t>
      </w:r>
    </w:p>
    <w:p w14:paraId="4E37250A"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 использование токсичных химических препаратов для охраны и защиты лесов, в том числе в научных целях; </w:t>
      </w:r>
    </w:p>
    <w:p w14:paraId="3494C1DB"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 ведение сельского хозяйства, за исключением сенокошения и пчеловодства; </w:t>
      </w:r>
    </w:p>
    <w:p w14:paraId="49DDC480"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 создание и эксплуатация лесных плантаций; </w:t>
      </w:r>
    </w:p>
    <w:p w14:paraId="5BC84973" w14:textId="77777777" w:rsidR="00B33AA1" w:rsidRPr="00B53F0B" w:rsidRDefault="00B33AA1" w:rsidP="00786E0A">
      <w:pPr>
        <w:autoSpaceDE w:val="0"/>
        <w:autoSpaceDN w:val="0"/>
        <w:adjustRightInd w:val="0"/>
        <w:ind w:firstLine="567"/>
        <w:jc w:val="both"/>
        <w:rPr>
          <w:lang w:eastAsia="en-US"/>
        </w:rPr>
      </w:pPr>
      <w:r w:rsidRPr="00B53F0B">
        <w:rPr>
          <w:lang w:eastAsia="en-US"/>
        </w:rPr>
        <w:t xml:space="preserve">-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 </w:t>
      </w:r>
    </w:p>
    <w:p w14:paraId="2DB6B0A6" w14:textId="77777777" w:rsidR="00383CAE" w:rsidRPr="00B53F0B" w:rsidRDefault="00383CAE" w:rsidP="00383CAE">
      <w:pPr>
        <w:autoSpaceDE w:val="0"/>
        <w:autoSpaceDN w:val="0"/>
        <w:adjustRightInd w:val="0"/>
        <w:ind w:firstLine="567"/>
        <w:jc w:val="both"/>
        <w:rPr>
          <w:lang w:eastAsia="en-US"/>
        </w:rPr>
      </w:pPr>
      <w:r w:rsidRPr="00B53F0B">
        <w:rPr>
          <w:lang w:eastAsia="en-US"/>
        </w:rPr>
        <w:t>Приказом Федерального агентства лесного хозяйства от 14.12.2010</w:t>
      </w:r>
      <w:r w:rsidR="00BA0529" w:rsidRPr="00B53F0B">
        <w:rPr>
          <w:lang w:eastAsia="en-US"/>
        </w:rPr>
        <w:t>г.</w:t>
      </w:r>
      <w:r w:rsidRPr="00B53F0B">
        <w:rPr>
          <w:lang w:eastAsia="en-US"/>
        </w:rPr>
        <w:t xml:space="preserve"> </w:t>
      </w:r>
      <w:r w:rsidR="00BA0529" w:rsidRPr="00B53F0B">
        <w:rPr>
          <w:lang w:eastAsia="en-US"/>
        </w:rPr>
        <w:t>№</w:t>
      </w:r>
      <w:r w:rsidRPr="00B53F0B">
        <w:rPr>
          <w:lang w:eastAsia="en-US"/>
        </w:rPr>
        <w:t xml:space="preserve">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утверждены Особенности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w:t>
      </w:r>
    </w:p>
    <w:p w14:paraId="54A38B0C" w14:textId="77777777" w:rsidR="00383CAE" w:rsidRPr="00B53F0B" w:rsidRDefault="00383CAE" w:rsidP="00383CAE">
      <w:pPr>
        <w:autoSpaceDE w:val="0"/>
        <w:autoSpaceDN w:val="0"/>
        <w:adjustRightInd w:val="0"/>
        <w:ind w:firstLine="709"/>
        <w:jc w:val="both"/>
        <w:rPr>
          <w:lang w:eastAsia="en-US"/>
        </w:rPr>
      </w:pPr>
      <w:r w:rsidRPr="00B53F0B">
        <w:rPr>
          <w:lang w:eastAsia="en-US"/>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w:t>
      </w:r>
      <w:r w:rsidR="00BA0529" w:rsidRPr="00B53F0B">
        <w:rPr>
          <w:lang w:eastAsia="en-US"/>
        </w:rPr>
        <w:t>г.</w:t>
      </w:r>
      <w:r w:rsidRPr="00B53F0B">
        <w:rPr>
          <w:lang w:eastAsia="en-US"/>
        </w:rPr>
        <w:t xml:space="preserve"> № 17 «</w:t>
      </w:r>
      <w:r w:rsidRPr="00B53F0B">
        <w:rPr>
          <w:rFonts w:eastAsia="Calibri"/>
          <w:lang w:eastAsia="en-US"/>
        </w:rPr>
        <w:t xml:space="preserve">Об утверждении Правил установления на </w:t>
      </w:r>
      <w:r w:rsidRPr="00B53F0B">
        <w:rPr>
          <w:rFonts w:eastAsia="Calibri"/>
          <w:lang w:eastAsia="en-US"/>
        </w:rPr>
        <w:lastRenderedPageBreak/>
        <w:t>местности границ водоохранных зон и границ прибрежных защитных полос водных объектов»</w:t>
      </w:r>
      <w:r w:rsidRPr="00B53F0B">
        <w:rPr>
          <w:lang w:eastAsia="en-US"/>
        </w:rPr>
        <w:t>.</w:t>
      </w:r>
    </w:p>
    <w:p w14:paraId="211A34C9" w14:textId="77777777" w:rsidR="00383CAE" w:rsidRPr="00B53F0B" w:rsidRDefault="00383CAE" w:rsidP="00476A7E">
      <w:pPr>
        <w:pStyle w:val="af5"/>
        <w:numPr>
          <w:ilvl w:val="0"/>
          <w:numId w:val="68"/>
        </w:numPr>
        <w:spacing w:line="259" w:lineRule="auto"/>
        <w:ind w:left="993" w:hanging="426"/>
        <w:jc w:val="both"/>
        <w:rPr>
          <w:lang w:eastAsia="en-US"/>
        </w:rPr>
      </w:pPr>
      <w:r w:rsidRPr="00B53F0B">
        <w:rPr>
          <w:lang w:eastAsia="en-US"/>
        </w:rPr>
        <w:t xml:space="preserve">Установление границ осуществляется: </w:t>
      </w:r>
    </w:p>
    <w:p w14:paraId="0567CC4E" w14:textId="77777777" w:rsidR="00383CAE" w:rsidRPr="00B53F0B" w:rsidRDefault="00383CAE" w:rsidP="00383CAE">
      <w:pPr>
        <w:autoSpaceDE w:val="0"/>
        <w:autoSpaceDN w:val="0"/>
        <w:adjustRightInd w:val="0"/>
        <w:ind w:firstLine="567"/>
        <w:jc w:val="both"/>
        <w:rPr>
          <w:lang w:eastAsia="en-US"/>
        </w:rPr>
      </w:pPr>
      <w:r w:rsidRPr="00B53F0B">
        <w:rPr>
          <w:lang w:eastAsia="en-US"/>
        </w:rPr>
        <w:t xml:space="preserve">- органами государственной власти субъектов Российской Федерации - при реализации переданных полномочий Российской Федерации по осуществлению мер по охране водных объектов или их частей, находящихся в федеральной собственности и расположенных на территориях субъектов Российской Федерации, за исключением водохранилищ,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в соответствии с перечнем таких водохранилищ, установленным Правительством Российской Федерации; </w:t>
      </w:r>
    </w:p>
    <w:p w14:paraId="7A15722C" w14:textId="77777777" w:rsidR="00383CAE" w:rsidRPr="00B53F0B" w:rsidRDefault="00383CAE" w:rsidP="00383CAE">
      <w:pPr>
        <w:autoSpaceDE w:val="0"/>
        <w:autoSpaceDN w:val="0"/>
        <w:adjustRightInd w:val="0"/>
        <w:ind w:firstLine="567"/>
        <w:jc w:val="both"/>
        <w:rPr>
          <w:lang w:eastAsia="en-US"/>
        </w:rPr>
      </w:pPr>
      <w:r w:rsidRPr="00B53F0B">
        <w:rPr>
          <w:lang w:eastAsia="en-US"/>
        </w:rPr>
        <w:t xml:space="preserve">- Федеральным агентством водных ресурсов и его территориальными органами - в отношении водохранилищ, которые полностью расположены на территориях соответствующих субъектов Российской Федерации,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и которые входят в перечень водохранилищ, установленный Правительством Российской Федерации, а также морей или их отдельных частей. </w:t>
      </w:r>
    </w:p>
    <w:p w14:paraId="23C9F7C6" w14:textId="77777777" w:rsidR="00B33AA1" w:rsidRPr="00B53F0B" w:rsidRDefault="00B33AA1" w:rsidP="001F059E">
      <w:pPr>
        <w:keepNext/>
        <w:spacing w:before="240" w:after="240"/>
        <w:jc w:val="both"/>
        <w:outlineLvl w:val="0"/>
        <w:rPr>
          <w:rFonts w:cs="Arial"/>
          <w:b/>
          <w:bCs/>
          <w:i/>
          <w:iCs/>
          <w:sz w:val="28"/>
          <w:szCs w:val="28"/>
        </w:rPr>
      </w:pPr>
      <w:bookmarkStart w:id="144" w:name="_Toc22547283"/>
      <w:r w:rsidRPr="00B53F0B">
        <w:rPr>
          <w:rFonts w:cs="Arial"/>
          <w:b/>
          <w:bCs/>
          <w:i/>
          <w:iCs/>
          <w:sz w:val="28"/>
          <w:szCs w:val="28"/>
        </w:rPr>
        <w:t xml:space="preserve">Статья </w:t>
      </w:r>
      <w:r w:rsidR="009C3CF7" w:rsidRPr="00B53F0B">
        <w:rPr>
          <w:rFonts w:cs="Arial"/>
          <w:b/>
          <w:bCs/>
          <w:i/>
          <w:iCs/>
          <w:sz w:val="28"/>
          <w:szCs w:val="28"/>
        </w:rPr>
        <w:t>4</w:t>
      </w:r>
      <w:r w:rsidR="00AE7014" w:rsidRPr="00B53F0B">
        <w:rPr>
          <w:rFonts w:cs="Arial"/>
          <w:b/>
          <w:bCs/>
          <w:i/>
          <w:iCs/>
          <w:sz w:val="28"/>
          <w:szCs w:val="28"/>
        </w:rPr>
        <w:t>2</w:t>
      </w:r>
      <w:r w:rsidRPr="00B53F0B">
        <w:rPr>
          <w:rFonts w:cs="Arial"/>
          <w:b/>
          <w:bCs/>
          <w:i/>
          <w:iCs/>
          <w:sz w:val="28"/>
          <w:szCs w:val="28"/>
        </w:rPr>
        <w:t xml:space="preserve">. Градостроительные регламенты. Ограничения использования земельных участков и объектов капитального строительства в </w:t>
      </w:r>
      <w:hyperlink r:id="rId15" w:anchor="dst276" w:history="1">
        <w:r w:rsidRPr="00B53F0B">
          <w:rPr>
            <w:rFonts w:cs="Arial"/>
            <w:b/>
            <w:bCs/>
            <w:i/>
            <w:iCs/>
            <w:sz w:val="28"/>
            <w:szCs w:val="28"/>
          </w:rPr>
          <w:t>зонах</w:t>
        </w:r>
      </w:hyperlink>
      <w:r w:rsidRPr="00B53F0B">
        <w:rPr>
          <w:rFonts w:cs="Arial"/>
          <w:b/>
          <w:bCs/>
          <w:i/>
          <w:iCs/>
          <w:sz w:val="28"/>
          <w:szCs w:val="28"/>
        </w:rPr>
        <w:t xml:space="preserve"> санитарной охраны источников питьевого и хозяйственно-бытового водоснабжения</w:t>
      </w:r>
      <w:bookmarkEnd w:id="144"/>
    </w:p>
    <w:p w14:paraId="16332F17" w14:textId="77777777" w:rsidR="00B33AA1" w:rsidRPr="00B53F0B" w:rsidRDefault="00B33AA1" w:rsidP="00476A7E">
      <w:pPr>
        <w:pStyle w:val="af5"/>
        <w:numPr>
          <w:ilvl w:val="0"/>
          <w:numId w:val="69"/>
        </w:numPr>
        <w:spacing w:line="259" w:lineRule="auto"/>
        <w:ind w:left="851" w:hanging="284"/>
        <w:jc w:val="both"/>
        <w:rPr>
          <w:lang w:eastAsia="en-US"/>
        </w:rPr>
      </w:pPr>
      <w:r w:rsidRPr="00B53F0B">
        <w:rPr>
          <w:lang w:eastAsia="en-US"/>
        </w:rPr>
        <w:t xml:space="preserve">Правовое регулирование: </w:t>
      </w:r>
    </w:p>
    <w:p w14:paraId="44A235C2" w14:textId="77777777" w:rsidR="00B33AA1" w:rsidRPr="00B53F0B" w:rsidRDefault="00B33AA1" w:rsidP="00476A7E">
      <w:pPr>
        <w:widowControl w:val="0"/>
        <w:numPr>
          <w:ilvl w:val="0"/>
          <w:numId w:val="23"/>
        </w:numPr>
        <w:tabs>
          <w:tab w:val="num" w:pos="0"/>
          <w:tab w:val="left" w:pos="900"/>
        </w:tabs>
        <w:autoSpaceDE w:val="0"/>
        <w:autoSpaceDN w:val="0"/>
        <w:adjustRightInd w:val="0"/>
        <w:ind w:left="0" w:firstLine="567"/>
        <w:jc w:val="both"/>
        <w:rPr>
          <w:lang w:eastAsia="en-US"/>
        </w:rPr>
      </w:pPr>
      <w:r w:rsidRPr="00B53F0B">
        <w:rPr>
          <w:lang w:eastAsia="en-US"/>
        </w:rPr>
        <w:t xml:space="preserve">Водный кодекс </w:t>
      </w:r>
      <w:r w:rsidR="00984C2D" w:rsidRPr="00B53F0B">
        <w:rPr>
          <w:shd w:val="clear" w:color="auto" w:fill="FFFFFF"/>
        </w:rPr>
        <w:t>Российской Федерации</w:t>
      </w:r>
      <w:r w:rsidRPr="00B53F0B">
        <w:rPr>
          <w:lang w:eastAsia="en-US"/>
        </w:rPr>
        <w:t xml:space="preserve"> (ст</w:t>
      </w:r>
      <w:r w:rsidR="00984C2D" w:rsidRPr="00B53F0B">
        <w:rPr>
          <w:lang w:eastAsia="en-US"/>
        </w:rPr>
        <w:t>атья</w:t>
      </w:r>
      <w:r w:rsidRPr="00B53F0B">
        <w:rPr>
          <w:lang w:eastAsia="en-US"/>
        </w:rPr>
        <w:t xml:space="preserve"> 43); </w:t>
      </w:r>
    </w:p>
    <w:p w14:paraId="1DF53A5B" w14:textId="77777777" w:rsidR="00B33AA1" w:rsidRPr="00B53F0B" w:rsidRDefault="00B33AA1" w:rsidP="00476A7E">
      <w:pPr>
        <w:widowControl w:val="0"/>
        <w:numPr>
          <w:ilvl w:val="0"/>
          <w:numId w:val="23"/>
        </w:numPr>
        <w:tabs>
          <w:tab w:val="num" w:pos="0"/>
          <w:tab w:val="left" w:pos="900"/>
        </w:tabs>
        <w:autoSpaceDE w:val="0"/>
        <w:autoSpaceDN w:val="0"/>
        <w:adjustRightInd w:val="0"/>
        <w:ind w:left="0" w:firstLine="567"/>
        <w:jc w:val="both"/>
        <w:rPr>
          <w:lang w:eastAsia="en-US"/>
        </w:rPr>
      </w:pPr>
      <w:r w:rsidRPr="00B53F0B">
        <w:rPr>
          <w:lang w:eastAsia="en-US"/>
        </w:rPr>
        <w:t>Федеральный закон от 30.03.1999</w:t>
      </w:r>
      <w:r w:rsidR="00984C2D" w:rsidRPr="00B53F0B">
        <w:rPr>
          <w:lang w:eastAsia="en-US"/>
        </w:rPr>
        <w:t>г.</w:t>
      </w:r>
      <w:r w:rsidRPr="00B53F0B">
        <w:rPr>
          <w:lang w:eastAsia="en-US"/>
        </w:rPr>
        <w:t xml:space="preserve"> </w:t>
      </w:r>
      <w:r w:rsidR="00984C2D" w:rsidRPr="00B53F0B">
        <w:rPr>
          <w:lang w:eastAsia="en-US"/>
        </w:rPr>
        <w:t>№</w:t>
      </w:r>
      <w:r w:rsidRPr="00B53F0B">
        <w:rPr>
          <w:lang w:eastAsia="en-US"/>
        </w:rPr>
        <w:t xml:space="preserve"> 52-ФЗ </w:t>
      </w:r>
      <w:r w:rsidR="00984C2D" w:rsidRPr="00B53F0B">
        <w:rPr>
          <w:lang w:eastAsia="en-US"/>
        </w:rPr>
        <w:t>«</w:t>
      </w:r>
      <w:r w:rsidRPr="00B53F0B">
        <w:rPr>
          <w:lang w:eastAsia="en-US"/>
        </w:rPr>
        <w:t>О санитарно-эпидемиологическом благополучии населения</w:t>
      </w:r>
      <w:r w:rsidR="00984C2D" w:rsidRPr="00B53F0B">
        <w:rPr>
          <w:lang w:eastAsia="en-US"/>
        </w:rPr>
        <w:t>»</w:t>
      </w:r>
      <w:r w:rsidRPr="00B53F0B">
        <w:rPr>
          <w:lang w:eastAsia="en-US"/>
        </w:rPr>
        <w:t xml:space="preserve"> (ст</w:t>
      </w:r>
      <w:r w:rsidR="00984C2D" w:rsidRPr="00B53F0B">
        <w:rPr>
          <w:lang w:eastAsia="en-US"/>
        </w:rPr>
        <w:t>атья</w:t>
      </w:r>
      <w:r w:rsidRPr="00B53F0B">
        <w:rPr>
          <w:lang w:eastAsia="en-US"/>
        </w:rPr>
        <w:t xml:space="preserve"> 18)</w:t>
      </w:r>
      <w:r w:rsidR="00984C2D" w:rsidRPr="00B53F0B">
        <w:rPr>
          <w:lang w:eastAsia="en-US"/>
        </w:rPr>
        <w:t>;</w:t>
      </w:r>
      <w:r w:rsidRPr="00B53F0B">
        <w:rPr>
          <w:lang w:eastAsia="en-US"/>
        </w:rPr>
        <w:t xml:space="preserve"> </w:t>
      </w:r>
    </w:p>
    <w:p w14:paraId="63CC7798" w14:textId="77777777" w:rsidR="00383CAE" w:rsidRPr="00B53F0B" w:rsidRDefault="00383CAE" w:rsidP="00476A7E">
      <w:pPr>
        <w:widowControl w:val="0"/>
        <w:numPr>
          <w:ilvl w:val="0"/>
          <w:numId w:val="23"/>
        </w:numPr>
        <w:tabs>
          <w:tab w:val="num" w:pos="0"/>
          <w:tab w:val="left" w:pos="900"/>
        </w:tabs>
        <w:autoSpaceDE w:val="0"/>
        <w:autoSpaceDN w:val="0"/>
        <w:adjustRightInd w:val="0"/>
        <w:ind w:left="0" w:firstLine="567"/>
        <w:jc w:val="both"/>
        <w:rPr>
          <w:rFonts w:eastAsia="Calibri"/>
          <w:lang w:eastAsia="en-US"/>
        </w:rPr>
      </w:pPr>
      <w:r w:rsidRPr="00B53F0B">
        <w:rPr>
          <w:rFonts w:eastAsia="Calibri"/>
          <w:lang w:eastAsia="en-US"/>
        </w:rPr>
        <w:t>Постановление Главного государственного санитарного врача Российской Федерации от 14.03.2002</w:t>
      </w:r>
      <w:r w:rsidR="00BA0529" w:rsidRPr="00B53F0B">
        <w:rPr>
          <w:rFonts w:eastAsia="Calibri"/>
          <w:lang w:eastAsia="en-US"/>
        </w:rPr>
        <w:t>г.</w:t>
      </w:r>
      <w:r w:rsidRPr="00B53F0B">
        <w:rPr>
          <w:rFonts w:eastAsia="Calibri"/>
          <w:lang w:eastAsia="en-US"/>
        </w:rPr>
        <w:t xml:space="preserve">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14:paraId="3614E773" w14:textId="77777777" w:rsidR="00B33AA1" w:rsidRPr="00B53F0B" w:rsidRDefault="00B33AA1" w:rsidP="00BA0529">
      <w:pPr>
        <w:widowControl w:val="0"/>
        <w:autoSpaceDE w:val="0"/>
        <w:autoSpaceDN w:val="0"/>
        <w:adjustRightInd w:val="0"/>
        <w:ind w:firstLine="567"/>
        <w:jc w:val="both"/>
        <w:rPr>
          <w:lang w:eastAsia="en-US"/>
        </w:rPr>
      </w:pPr>
      <w:r w:rsidRPr="00B53F0B">
        <w:rPr>
          <w:lang w:eastAsia="en-US"/>
        </w:rPr>
        <w:t>Зоны санитарной охраны источников водоснабжения (далее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w:t>
      </w:r>
      <w:r w:rsidRPr="00B53F0B">
        <w:rPr>
          <w:lang w:eastAsia="en-US"/>
        </w:rPr>
        <w:tab/>
      </w:r>
    </w:p>
    <w:p w14:paraId="5AFFE976" w14:textId="77777777" w:rsidR="00B33AA1" w:rsidRPr="00B53F0B" w:rsidRDefault="00B33AA1" w:rsidP="00786E0A">
      <w:pPr>
        <w:widowControl w:val="0"/>
        <w:tabs>
          <w:tab w:val="right" w:pos="9355"/>
        </w:tabs>
        <w:autoSpaceDE w:val="0"/>
        <w:autoSpaceDN w:val="0"/>
        <w:adjustRightInd w:val="0"/>
        <w:ind w:firstLine="567"/>
        <w:jc w:val="both"/>
        <w:rPr>
          <w:lang w:eastAsia="en-US"/>
        </w:rPr>
      </w:pPr>
      <w:r w:rsidRPr="00B53F0B">
        <w:rPr>
          <w:lang w:eastAsia="en-US"/>
        </w:rPr>
        <w:t>Организации ЗСО должна предшествовать разработка ее проекта, в который включаются:</w:t>
      </w:r>
    </w:p>
    <w:p w14:paraId="26AC4709" w14:textId="77777777" w:rsidR="00B33AA1" w:rsidRPr="00B53F0B" w:rsidRDefault="00BA0529" w:rsidP="00786E0A">
      <w:pPr>
        <w:widowControl w:val="0"/>
        <w:autoSpaceDE w:val="0"/>
        <w:autoSpaceDN w:val="0"/>
        <w:adjustRightInd w:val="0"/>
        <w:ind w:firstLine="567"/>
        <w:jc w:val="both"/>
        <w:rPr>
          <w:lang w:eastAsia="en-US"/>
        </w:rPr>
      </w:pPr>
      <w:r w:rsidRPr="00B53F0B">
        <w:rPr>
          <w:lang w:eastAsia="en-US"/>
        </w:rPr>
        <w:t>1</w:t>
      </w:r>
      <w:r w:rsidR="00B33AA1" w:rsidRPr="00B53F0B">
        <w:rPr>
          <w:lang w:eastAsia="en-US"/>
        </w:rPr>
        <w:t>) определение границ зоны и составляющих ее поясов;</w:t>
      </w:r>
    </w:p>
    <w:p w14:paraId="3A2DDEB7" w14:textId="77777777" w:rsidR="00B33AA1" w:rsidRPr="00B53F0B" w:rsidRDefault="00BA0529" w:rsidP="00786E0A">
      <w:pPr>
        <w:widowControl w:val="0"/>
        <w:autoSpaceDE w:val="0"/>
        <w:autoSpaceDN w:val="0"/>
        <w:adjustRightInd w:val="0"/>
        <w:ind w:firstLine="567"/>
        <w:jc w:val="both"/>
        <w:rPr>
          <w:lang w:eastAsia="en-US"/>
        </w:rPr>
      </w:pPr>
      <w:r w:rsidRPr="00B53F0B">
        <w:rPr>
          <w:lang w:eastAsia="en-US"/>
        </w:rPr>
        <w:t>2</w:t>
      </w:r>
      <w:r w:rsidR="00B33AA1" w:rsidRPr="00B53F0B">
        <w:rPr>
          <w:lang w:eastAsia="en-US"/>
        </w:rPr>
        <w:t>) план мероприятий по улучшению санитарного состояния территории ЗСО и предупреждению загрязнения источника;</w:t>
      </w:r>
    </w:p>
    <w:p w14:paraId="0CC5E009" w14:textId="77777777" w:rsidR="00B33AA1" w:rsidRPr="00B53F0B" w:rsidRDefault="00BA0529" w:rsidP="00BA0529">
      <w:pPr>
        <w:widowControl w:val="0"/>
        <w:autoSpaceDE w:val="0"/>
        <w:autoSpaceDN w:val="0"/>
        <w:adjustRightInd w:val="0"/>
        <w:ind w:firstLine="567"/>
        <w:jc w:val="both"/>
        <w:rPr>
          <w:lang w:eastAsia="en-US"/>
        </w:rPr>
      </w:pPr>
      <w:r w:rsidRPr="00B53F0B">
        <w:rPr>
          <w:lang w:eastAsia="en-US"/>
        </w:rPr>
        <w:t>3</w:t>
      </w:r>
      <w:r w:rsidR="00B33AA1" w:rsidRPr="00B53F0B">
        <w:rPr>
          <w:lang w:eastAsia="en-US"/>
        </w:rPr>
        <w:t>) правила и режим хозяйственного использования территорий трех поясов ЗСО.</w:t>
      </w:r>
    </w:p>
    <w:p w14:paraId="1E306CAC" w14:textId="77777777" w:rsidR="00B33AA1" w:rsidRPr="00B53F0B" w:rsidRDefault="00B33AA1" w:rsidP="00476A7E">
      <w:pPr>
        <w:pStyle w:val="af5"/>
        <w:numPr>
          <w:ilvl w:val="0"/>
          <w:numId w:val="69"/>
        </w:numPr>
        <w:spacing w:line="259" w:lineRule="auto"/>
        <w:ind w:left="851" w:hanging="284"/>
        <w:jc w:val="both"/>
        <w:rPr>
          <w:lang w:eastAsia="en-US"/>
        </w:rPr>
      </w:pPr>
      <w:r w:rsidRPr="00B53F0B">
        <w:rPr>
          <w:lang w:eastAsia="en-US"/>
        </w:rPr>
        <w:t>Правовой режим ЗСО</w:t>
      </w:r>
      <w:r w:rsidR="00BA0529" w:rsidRPr="00B53F0B">
        <w:rPr>
          <w:lang w:eastAsia="en-US"/>
        </w:rPr>
        <w:t>:</w:t>
      </w:r>
    </w:p>
    <w:p w14:paraId="42C5CD30" w14:textId="77777777" w:rsidR="00383CAE" w:rsidRPr="00B53F0B" w:rsidRDefault="00383CAE" w:rsidP="00BA0529">
      <w:pPr>
        <w:widowControl w:val="0"/>
        <w:autoSpaceDE w:val="0"/>
        <w:autoSpaceDN w:val="0"/>
        <w:adjustRightInd w:val="0"/>
        <w:ind w:firstLine="539"/>
        <w:jc w:val="both"/>
        <w:rPr>
          <w:rFonts w:eastAsia="Calibri"/>
          <w:lang w:eastAsia="en-US"/>
        </w:rPr>
      </w:pPr>
      <w:r w:rsidRPr="00B53F0B">
        <w:rPr>
          <w:rFonts w:eastAsia="Calibri"/>
          <w:lang w:eastAsia="en-US"/>
        </w:rPr>
        <w:t xml:space="preserve">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w:t>
      </w:r>
      <w:r w:rsidRPr="00B53F0B">
        <w:rPr>
          <w:rFonts w:eastAsia="Calibri"/>
          <w:lang w:eastAsia="en-US"/>
        </w:rPr>
        <w:lastRenderedPageBreak/>
        <w:t>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 (согласно постановлению Главного государственного санитарного врача Российской Федерации от 14.03.2002</w:t>
      </w:r>
      <w:r w:rsidR="00BA0529" w:rsidRPr="00B53F0B">
        <w:rPr>
          <w:rFonts w:eastAsia="Calibri"/>
          <w:lang w:eastAsia="en-US"/>
        </w:rPr>
        <w:t>г.</w:t>
      </w:r>
      <w:r w:rsidRPr="00B53F0B">
        <w:rPr>
          <w:rFonts w:eastAsia="Calibri"/>
          <w:lang w:eastAsia="en-US"/>
        </w:rPr>
        <w:t xml:space="preserve"> №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14:paraId="395D87F3" w14:textId="77777777" w:rsidR="00B33AA1" w:rsidRPr="00B53F0B" w:rsidRDefault="00B33AA1" w:rsidP="00BA0529">
      <w:pPr>
        <w:widowControl w:val="0"/>
        <w:autoSpaceDE w:val="0"/>
        <w:autoSpaceDN w:val="0"/>
        <w:adjustRightInd w:val="0"/>
        <w:ind w:firstLine="539"/>
        <w:jc w:val="both"/>
        <w:rPr>
          <w:lang w:eastAsia="en-US"/>
        </w:rPr>
      </w:pPr>
      <w:r w:rsidRPr="00B53F0B">
        <w:rPr>
          <w:lang w:eastAsia="en-US"/>
        </w:rPr>
        <w:t>Первый пояс ЗСО:</w:t>
      </w:r>
    </w:p>
    <w:p w14:paraId="54354320" w14:textId="77777777" w:rsidR="00B33AA1" w:rsidRPr="00B53F0B" w:rsidRDefault="00B33AA1" w:rsidP="00476A7E">
      <w:pPr>
        <w:widowControl w:val="0"/>
        <w:numPr>
          <w:ilvl w:val="0"/>
          <w:numId w:val="23"/>
        </w:numPr>
        <w:tabs>
          <w:tab w:val="num" w:pos="0"/>
          <w:tab w:val="left" w:pos="900"/>
        </w:tabs>
        <w:autoSpaceDE w:val="0"/>
        <w:autoSpaceDN w:val="0"/>
        <w:adjustRightInd w:val="0"/>
        <w:ind w:left="0" w:firstLine="539"/>
        <w:jc w:val="both"/>
        <w:rPr>
          <w:lang w:eastAsia="en-US"/>
        </w:rPr>
      </w:pPr>
      <w:r w:rsidRPr="00B53F0B">
        <w:rPr>
          <w:lang w:eastAsia="en-US"/>
        </w:rPr>
        <w:t xml:space="preserve">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w:t>
      </w:r>
    </w:p>
    <w:p w14:paraId="1A5D1844" w14:textId="77777777" w:rsidR="00B33AA1" w:rsidRPr="00B53F0B" w:rsidRDefault="00B33AA1" w:rsidP="00476A7E">
      <w:pPr>
        <w:widowControl w:val="0"/>
        <w:numPr>
          <w:ilvl w:val="0"/>
          <w:numId w:val="23"/>
        </w:numPr>
        <w:tabs>
          <w:tab w:val="num" w:pos="0"/>
          <w:tab w:val="left" w:pos="900"/>
        </w:tabs>
        <w:autoSpaceDE w:val="0"/>
        <w:autoSpaceDN w:val="0"/>
        <w:adjustRightInd w:val="0"/>
        <w:ind w:left="0" w:firstLine="539"/>
        <w:jc w:val="both"/>
        <w:rPr>
          <w:lang w:eastAsia="en-US"/>
        </w:rPr>
      </w:pPr>
      <w:r w:rsidRPr="00B53F0B">
        <w:rPr>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размещение жилых и хозяйственно - бытовых зданий, проживание людей, применение ядохимикатов и удобрений.</w:t>
      </w:r>
    </w:p>
    <w:p w14:paraId="0078A2ED" w14:textId="77777777" w:rsidR="00B33AA1" w:rsidRPr="00B53F0B" w:rsidRDefault="00B33AA1" w:rsidP="00476A7E">
      <w:pPr>
        <w:widowControl w:val="0"/>
        <w:numPr>
          <w:ilvl w:val="0"/>
          <w:numId w:val="23"/>
        </w:numPr>
        <w:tabs>
          <w:tab w:val="num" w:pos="0"/>
          <w:tab w:val="left" w:pos="900"/>
        </w:tabs>
        <w:autoSpaceDE w:val="0"/>
        <w:autoSpaceDN w:val="0"/>
        <w:adjustRightInd w:val="0"/>
        <w:ind w:left="0" w:firstLine="539"/>
        <w:jc w:val="both"/>
        <w:rPr>
          <w:lang w:eastAsia="en-US"/>
        </w:rPr>
      </w:pPr>
      <w:r w:rsidRPr="00B53F0B">
        <w:rPr>
          <w:lang w:eastAsia="en-US"/>
        </w:rPr>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w:t>
      </w:r>
    </w:p>
    <w:p w14:paraId="2F0F16BF" w14:textId="77777777" w:rsidR="00B33AA1" w:rsidRPr="00B53F0B" w:rsidRDefault="00B33AA1" w:rsidP="00BA0529">
      <w:pPr>
        <w:widowControl w:val="0"/>
        <w:autoSpaceDE w:val="0"/>
        <w:autoSpaceDN w:val="0"/>
        <w:adjustRightInd w:val="0"/>
        <w:ind w:firstLine="539"/>
        <w:jc w:val="both"/>
        <w:rPr>
          <w:lang w:eastAsia="en-US"/>
        </w:rPr>
      </w:pPr>
      <w:r w:rsidRPr="00B53F0B">
        <w:rPr>
          <w:lang w:eastAsia="en-US"/>
        </w:rPr>
        <w:t>Второй пояс ЗСО:</w:t>
      </w:r>
    </w:p>
    <w:p w14:paraId="70E85D26" w14:textId="77777777" w:rsidR="00383CAE" w:rsidRPr="00B53F0B" w:rsidRDefault="00383CAE" w:rsidP="00476A7E">
      <w:pPr>
        <w:widowControl w:val="0"/>
        <w:numPr>
          <w:ilvl w:val="0"/>
          <w:numId w:val="23"/>
        </w:numPr>
        <w:tabs>
          <w:tab w:val="num" w:pos="0"/>
          <w:tab w:val="left" w:pos="900"/>
        </w:tabs>
        <w:autoSpaceDE w:val="0"/>
        <w:autoSpaceDN w:val="0"/>
        <w:adjustRightInd w:val="0"/>
        <w:ind w:left="0" w:firstLine="539"/>
        <w:jc w:val="both"/>
        <w:rPr>
          <w:rFonts w:eastAsia="Calibri"/>
          <w:lang w:eastAsia="en-US"/>
        </w:rPr>
      </w:pPr>
      <w:r w:rsidRPr="00B53F0B">
        <w:rPr>
          <w:rFonts w:eastAsia="Calibri"/>
          <w:lang w:eastAsia="en-US"/>
        </w:rPr>
        <w:t>запрещается 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14:paraId="1D4A7640" w14:textId="77777777" w:rsidR="00B33AA1" w:rsidRPr="00B53F0B" w:rsidRDefault="00B33AA1" w:rsidP="00476A7E">
      <w:pPr>
        <w:widowControl w:val="0"/>
        <w:numPr>
          <w:ilvl w:val="0"/>
          <w:numId w:val="23"/>
        </w:numPr>
        <w:tabs>
          <w:tab w:val="num" w:pos="0"/>
          <w:tab w:val="left" w:pos="900"/>
        </w:tabs>
        <w:autoSpaceDE w:val="0"/>
        <w:autoSpaceDN w:val="0"/>
        <w:adjustRightInd w:val="0"/>
        <w:ind w:left="0" w:firstLine="539"/>
        <w:jc w:val="both"/>
        <w:rPr>
          <w:lang w:eastAsia="en-US"/>
        </w:rPr>
      </w:pPr>
      <w:r w:rsidRPr="00B53F0B">
        <w:rPr>
          <w:lang w:eastAsia="en-US"/>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14:paraId="4CA745A6" w14:textId="77777777" w:rsidR="00B33AA1" w:rsidRPr="00B53F0B" w:rsidRDefault="00B33AA1" w:rsidP="00476A7E">
      <w:pPr>
        <w:widowControl w:val="0"/>
        <w:numPr>
          <w:ilvl w:val="0"/>
          <w:numId w:val="23"/>
        </w:numPr>
        <w:tabs>
          <w:tab w:val="num" w:pos="0"/>
          <w:tab w:val="left" w:pos="900"/>
        </w:tabs>
        <w:autoSpaceDE w:val="0"/>
        <w:autoSpaceDN w:val="0"/>
        <w:adjustRightInd w:val="0"/>
        <w:ind w:left="0" w:firstLine="539"/>
        <w:jc w:val="both"/>
        <w:rPr>
          <w:lang w:eastAsia="en-US"/>
        </w:rPr>
      </w:pPr>
      <w:r w:rsidRPr="00B53F0B">
        <w:rPr>
          <w:lang w:eastAsia="en-US"/>
        </w:rPr>
        <w:t>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4827C752" w14:textId="77777777" w:rsidR="00B33AA1" w:rsidRPr="00B53F0B" w:rsidRDefault="00B33AA1" w:rsidP="00BA0529">
      <w:pPr>
        <w:widowControl w:val="0"/>
        <w:autoSpaceDE w:val="0"/>
        <w:autoSpaceDN w:val="0"/>
        <w:adjustRightInd w:val="0"/>
        <w:ind w:firstLine="539"/>
        <w:jc w:val="both"/>
        <w:rPr>
          <w:lang w:eastAsia="en-US"/>
        </w:rPr>
      </w:pPr>
      <w:r w:rsidRPr="00B53F0B">
        <w:rPr>
          <w:lang w:eastAsia="en-US"/>
        </w:rPr>
        <w:t>Третий пояс ЗСО:</w:t>
      </w:r>
    </w:p>
    <w:p w14:paraId="391682B6" w14:textId="77777777" w:rsidR="00B33AA1" w:rsidRPr="00B53F0B" w:rsidRDefault="00B33AA1" w:rsidP="00476A7E">
      <w:pPr>
        <w:widowControl w:val="0"/>
        <w:numPr>
          <w:ilvl w:val="0"/>
          <w:numId w:val="23"/>
        </w:numPr>
        <w:tabs>
          <w:tab w:val="num" w:pos="0"/>
          <w:tab w:val="left" w:pos="900"/>
        </w:tabs>
        <w:autoSpaceDE w:val="0"/>
        <w:autoSpaceDN w:val="0"/>
        <w:adjustRightInd w:val="0"/>
        <w:ind w:left="0" w:firstLine="540"/>
        <w:jc w:val="both"/>
        <w:rPr>
          <w:lang w:eastAsia="en-US"/>
        </w:rPr>
      </w:pPr>
      <w:r w:rsidRPr="00B53F0B">
        <w:rPr>
          <w:lang w:eastAsia="en-US"/>
        </w:rPr>
        <w:t xml:space="preserve">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w:t>
      </w:r>
      <w:proofErr w:type="gramStart"/>
      <w:r w:rsidRPr="00B53F0B">
        <w:rPr>
          <w:lang w:eastAsia="en-US"/>
        </w:rPr>
        <w:t>подземных вод</w:t>
      </w:r>
      <w:proofErr w:type="gramEnd"/>
      <w:r w:rsidRPr="00B53F0B">
        <w:rPr>
          <w:lang w:eastAsia="en-US"/>
        </w:rPr>
        <w:t xml:space="preserve">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B53F0B">
        <w:rPr>
          <w:lang w:eastAsia="en-US"/>
        </w:rPr>
        <w:t>санитарно</w:t>
      </w:r>
      <w:proofErr w:type="spellEnd"/>
      <w:r w:rsidRPr="00B53F0B">
        <w:rPr>
          <w:lang w:eastAsia="en-US"/>
        </w:rPr>
        <w:t xml:space="preserve"> - эпидемиологического заключения, выданного с учетом заключения органов геологического контроля.</w:t>
      </w:r>
    </w:p>
    <w:p w14:paraId="2FA14581" w14:textId="77777777" w:rsidR="00B33AA1" w:rsidRPr="00B53F0B" w:rsidRDefault="00B33AA1" w:rsidP="00476A7E">
      <w:pPr>
        <w:pStyle w:val="af5"/>
        <w:numPr>
          <w:ilvl w:val="0"/>
          <w:numId w:val="69"/>
        </w:numPr>
        <w:spacing w:line="259" w:lineRule="auto"/>
        <w:ind w:left="851" w:hanging="284"/>
        <w:jc w:val="both"/>
        <w:rPr>
          <w:lang w:eastAsia="en-US"/>
        </w:rPr>
      </w:pPr>
      <w:r w:rsidRPr="00B53F0B">
        <w:rPr>
          <w:lang w:eastAsia="en-US"/>
        </w:rPr>
        <w:t>Границы ЗСО определяются проектом зон санитарной охраны.</w:t>
      </w:r>
    </w:p>
    <w:p w14:paraId="58F420FB" w14:textId="77777777" w:rsidR="00B33AA1" w:rsidRPr="00B53F0B" w:rsidRDefault="00B33AA1" w:rsidP="00695606">
      <w:pPr>
        <w:widowControl w:val="0"/>
        <w:autoSpaceDE w:val="0"/>
        <w:autoSpaceDN w:val="0"/>
        <w:adjustRightInd w:val="0"/>
        <w:ind w:firstLine="539"/>
        <w:jc w:val="both"/>
        <w:rPr>
          <w:lang w:eastAsia="en-US"/>
        </w:rPr>
      </w:pPr>
      <w:r w:rsidRPr="00B53F0B">
        <w:rPr>
          <w:lang w:eastAsia="en-US"/>
        </w:rPr>
        <w:t>Подготовка сведений о границах ЗСО, предусмотренных пунктом 10 статьи 106 Земельного кодекса Российской Федерации, в соответствии с частью 11 данной статьи Земельного кодекса Российской Федерации, обеспечивается собственниками водозаборных сооружений или иными правообладателями, если такая обязанность предусмотрена документами, на основании которых данные лица осуществляют владение (пользование) водозаборными сооружениями.</w:t>
      </w:r>
    </w:p>
    <w:p w14:paraId="28A22316" w14:textId="77777777" w:rsidR="00B33AA1" w:rsidRPr="00B53F0B" w:rsidRDefault="00B33AA1" w:rsidP="001F059E">
      <w:pPr>
        <w:keepNext/>
        <w:spacing w:before="240" w:after="240"/>
        <w:jc w:val="both"/>
        <w:outlineLvl w:val="0"/>
        <w:rPr>
          <w:rFonts w:cs="Arial"/>
          <w:b/>
          <w:bCs/>
          <w:i/>
          <w:iCs/>
          <w:sz w:val="28"/>
          <w:szCs w:val="28"/>
        </w:rPr>
      </w:pPr>
      <w:bookmarkStart w:id="145" w:name="_Toc22547284"/>
      <w:r w:rsidRPr="00B53F0B">
        <w:rPr>
          <w:rFonts w:cs="Arial"/>
          <w:b/>
          <w:bCs/>
          <w:i/>
          <w:iCs/>
          <w:sz w:val="28"/>
          <w:szCs w:val="28"/>
        </w:rPr>
        <w:t xml:space="preserve">Статья </w:t>
      </w:r>
      <w:r w:rsidR="009C3CF7" w:rsidRPr="00B53F0B">
        <w:rPr>
          <w:rFonts w:cs="Arial"/>
          <w:b/>
          <w:bCs/>
          <w:i/>
          <w:iCs/>
          <w:sz w:val="28"/>
          <w:szCs w:val="28"/>
        </w:rPr>
        <w:t>4</w:t>
      </w:r>
      <w:r w:rsidR="00AE7014" w:rsidRPr="00B53F0B">
        <w:rPr>
          <w:rFonts w:cs="Arial"/>
          <w:b/>
          <w:bCs/>
          <w:i/>
          <w:iCs/>
          <w:sz w:val="28"/>
          <w:szCs w:val="28"/>
        </w:rPr>
        <w:t>3</w:t>
      </w:r>
      <w:r w:rsidRPr="00B53F0B">
        <w:rPr>
          <w:rFonts w:cs="Arial"/>
          <w:b/>
          <w:bCs/>
          <w:i/>
          <w:iCs/>
          <w:sz w:val="28"/>
          <w:szCs w:val="28"/>
        </w:rPr>
        <w:t>. Градостроительные регламенты. Ограничения использования земельных участков и объектов капитального строительства в санитарно-защитных зонах</w:t>
      </w:r>
      <w:bookmarkEnd w:id="145"/>
    </w:p>
    <w:p w14:paraId="6F28DE07" w14:textId="77777777" w:rsidR="00B33AA1" w:rsidRPr="00B53F0B" w:rsidRDefault="00B33AA1" w:rsidP="00476A7E">
      <w:pPr>
        <w:pStyle w:val="af5"/>
        <w:numPr>
          <w:ilvl w:val="0"/>
          <w:numId w:val="70"/>
        </w:numPr>
        <w:spacing w:line="259" w:lineRule="auto"/>
        <w:ind w:left="851" w:hanging="284"/>
        <w:jc w:val="both"/>
        <w:rPr>
          <w:b/>
          <w:lang w:eastAsia="en-US"/>
        </w:rPr>
      </w:pPr>
      <w:r w:rsidRPr="00B53F0B">
        <w:rPr>
          <w:lang w:eastAsia="en-US"/>
        </w:rPr>
        <w:t xml:space="preserve">Правовое регулирование: </w:t>
      </w:r>
    </w:p>
    <w:p w14:paraId="0DDAA6FC" w14:textId="77777777" w:rsidR="00B33AA1" w:rsidRPr="00B53F0B" w:rsidRDefault="00B33AA1" w:rsidP="00476A7E">
      <w:pPr>
        <w:widowControl w:val="0"/>
        <w:numPr>
          <w:ilvl w:val="0"/>
          <w:numId w:val="23"/>
        </w:numPr>
        <w:tabs>
          <w:tab w:val="num" w:pos="0"/>
          <w:tab w:val="left" w:pos="900"/>
        </w:tabs>
        <w:autoSpaceDE w:val="0"/>
        <w:autoSpaceDN w:val="0"/>
        <w:adjustRightInd w:val="0"/>
        <w:ind w:left="0" w:firstLine="539"/>
        <w:jc w:val="both"/>
        <w:rPr>
          <w:lang w:eastAsia="en-US"/>
        </w:rPr>
      </w:pPr>
      <w:r w:rsidRPr="00B53F0B">
        <w:rPr>
          <w:lang w:eastAsia="en-US"/>
        </w:rPr>
        <w:lastRenderedPageBreak/>
        <w:t>Федеральный закон от 30</w:t>
      </w:r>
      <w:r w:rsidR="00984C2D" w:rsidRPr="00B53F0B">
        <w:rPr>
          <w:lang w:eastAsia="en-US"/>
        </w:rPr>
        <w:t>.03.</w:t>
      </w:r>
      <w:r w:rsidRPr="00B53F0B">
        <w:rPr>
          <w:lang w:eastAsia="en-US"/>
        </w:rPr>
        <w:t>1999г</w:t>
      </w:r>
      <w:r w:rsidR="00984C2D" w:rsidRPr="00B53F0B">
        <w:rPr>
          <w:lang w:eastAsia="en-US"/>
        </w:rPr>
        <w:t>.</w:t>
      </w:r>
      <w:r w:rsidRPr="00B53F0B">
        <w:rPr>
          <w:lang w:eastAsia="en-US"/>
        </w:rPr>
        <w:t xml:space="preserve"> № 52-ФЗ «О санитарно-эпидемиологическом благополучии населения»</w:t>
      </w:r>
      <w:r w:rsidR="00984C2D" w:rsidRPr="00B53F0B">
        <w:rPr>
          <w:lang w:eastAsia="en-US"/>
        </w:rPr>
        <w:t>;</w:t>
      </w:r>
    </w:p>
    <w:p w14:paraId="1844CF84" w14:textId="77777777" w:rsidR="00B33AA1" w:rsidRPr="00B53F0B" w:rsidRDefault="00B33AA1" w:rsidP="00476A7E">
      <w:pPr>
        <w:widowControl w:val="0"/>
        <w:numPr>
          <w:ilvl w:val="0"/>
          <w:numId w:val="23"/>
        </w:numPr>
        <w:tabs>
          <w:tab w:val="num" w:pos="0"/>
          <w:tab w:val="left" w:pos="900"/>
        </w:tabs>
        <w:autoSpaceDE w:val="0"/>
        <w:autoSpaceDN w:val="0"/>
        <w:adjustRightInd w:val="0"/>
        <w:ind w:left="0" w:firstLine="539"/>
        <w:jc w:val="both"/>
        <w:rPr>
          <w:lang w:eastAsia="en-US"/>
        </w:rPr>
      </w:pPr>
      <w:r w:rsidRPr="00B53F0B">
        <w:rPr>
          <w:lang w:eastAsia="en-US"/>
        </w:rPr>
        <w:t xml:space="preserve">Постановление Правительства </w:t>
      </w:r>
      <w:r w:rsidR="00984C2D" w:rsidRPr="00B53F0B">
        <w:rPr>
          <w:shd w:val="clear" w:color="auto" w:fill="FFFFFF"/>
        </w:rPr>
        <w:t>Российской Федерации</w:t>
      </w:r>
      <w:r w:rsidRPr="00B53F0B">
        <w:rPr>
          <w:lang w:eastAsia="en-US"/>
        </w:rPr>
        <w:t xml:space="preserve"> от 3</w:t>
      </w:r>
      <w:r w:rsidR="00BA0529" w:rsidRPr="00B53F0B">
        <w:rPr>
          <w:lang w:eastAsia="en-US"/>
        </w:rPr>
        <w:t>.03.</w:t>
      </w:r>
      <w:r w:rsidRPr="00B53F0B">
        <w:rPr>
          <w:lang w:eastAsia="en-US"/>
        </w:rPr>
        <w:t>2018 г. № 222</w:t>
      </w:r>
      <w:r w:rsidRPr="00B53F0B">
        <w:rPr>
          <w:lang w:eastAsia="en-US"/>
        </w:rPr>
        <w:br/>
        <w:t>«Об утверждении Правил установления санитарно-защитных зон и использования земельных участков, расположенных в границах санитарно-защитных зон»</w:t>
      </w:r>
      <w:r w:rsidR="00984C2D" w:rsidRPr="00B53F0B">
        <w:rPr>
          <w:lang w:eastAsia="en-US"/>
        </w:rPr>
        <w:t>;</w:t>
      </w:r>
    </w:p>
    <w:p w14:paraId="22D9B6BF" w14:textId="77777777" w:rsidR="00B33AA1" w:rsidRPr="00B53F0B" w:rsidRDefault="00B33AA1" w:rsidP="00476A7E">
      <w:pPr>
        <w:widowControl w:val="0"/>
        <w:numPr>
          <w:ilvl w:val="0"/>
          <w:numId w:val="23"/>
        </w:numPr>
        <w:tabs>
          <w:tab w:val="num" w:pos="0"/>
          <w:tab w:val="left" w:pos="900"/>
        </w:tabs>
        <w:autoSpaceDE w:val="0"/>
        <w:autoSpaceDN w:val="0"/>
        <w:adjustRightInd w:val="0"/>
        <w:ind w:left="0" w:firstLine="539"/>
        <w:jc w:val="both"/>
        <w:rPr>
          <w:lang w:eastAsia="en-US"/>
        </w:rPr>
      </w:pPr>
      <w:r w:rsidRPr="00B53F0B">
        <w:rPr>
          <w:lang w:eastAsia="en-US"/>
        </w:rPr>
        <w:t xml:space="preserve">Постановление Главного государственного санитарного врача </w:t>
      </w:r>
      <w:r w:rsidR="00984C2D" w:rsidRPr="00B53F0B">
        <w:rPr>
          <w:shd w:val="clear" w:color="auto" w:fill="FFFFFF"/>
        </w:rPr>
        <w:t>Российской Федерации</w:t>
      </w:r>
      <w:r w:rsidRPr="00B53F0B">
        <w:rPr>
          <w:lang w:eastAsia="en-US"/>
        </w:rPr>
        <w:t xml:space="preserve"> от 25</w:t>
      </w:r>
      <w:r w:rsidR="00984C2D" w:rsidRPr="00B53F0B">
        <w:rPr>
          <w:lang w:eastAsia="en-US"/>
        </w:rPr>
        <w:t>.09.</w:t>
      </w:r>
      <w:r w:rsidRPr="00B53F0B">
        <w:rPr>
          <w:lang w:eastAsia="en-US"/>
        </w:rPr>
        <w:t>2007г</w:t>
      </w:r>
      <w:r w:rsidR="00984C2D" w:rsidRPr="00B53F0B">
        <w:rPr>
          <w:lang w:eastAsia="en-US"/>
        </w:rPr>
        <w:t xml:space="preserve">. </w:t>
      </w:r>
      <w:r w:rsidRPr="00B53F0B">
        <w:rPr>
          <w:lang w:eastAsia="en-US"/>
        </w:rPr>
        <w:t xml:space="preserve">№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(в части, не противоречащей Постановление Правительства </w:t>
      </w:r>
      <w:r w:rsidR="00984C2D" w:rsidRPr="00B53F0B">
        <w:rPr>
          <w:shd w:val="clear" w:color="auto" w:fill="FFFFFF"/>
        </w:rPr>
        <w:t>Российской Федерации</w:t>
      </w:r>
      <w:r w:rsidRPr="00B53F0B">
        <w:rPr>
          <w:lang w:eastAsia="en-US"/>
        </w:rPr>
        <w:t xml:space="preserve"> от </w:t>
      </w:r>
      <w:r w:rsidR="00984C2D" w:rsidRPr="00B53F0B">
        <w:rPr>
          <w:lang w:eastAsia="en-US"/>
        </w:rPr>
        <w:t>0</w:t>
      </w:r>
      <w:r w:rsidRPr="00B53F0B">
        <w:rPr>
          <w:lang w:eastAsia="en-US"/>
        </w:rPr>
        <w:t>3</w:t>
      </w:r>
      <w:r w:rsidR="00984C2D" w:rsidRPr="00B53F0B">
        <w:rPr>
          <w:lang w:eastAsia="en-US"/>
        </w:rPr>
        <w:t>.03.</w:t>
      </w:r>
      <w:r w:rsidRPr="00B53F0B">
        <w:rPr>
          <w:lang w:eastAsia="en-US"/>
        </w:rPr>
        <w:t xml:space="preserve">2018г. </w:t>
      </w:r>
      <w:r w:rsidR="00984C2D" w:rsidRPr="00B53F0B">
        <w:rPr>
          <w:lang w:eastAsia="en-US"/>
        </w:rPr>
        <w:t>№</w:t>
      </w:r>
      <w:r w:rsidRPr="00B53F0B">
        <w:rPr>
          <w:lang w:eastAsia="en-US"/>
        </w:rPr>
        <w:t> 222).</w:t>
      </w:r>
    </w:p>
    <w:p w14:paraId="15449548" w14:textId="77777777" w:rsidR="00B33AA1" w:rsidRPr="00B53F0B" w:rsidRDefault="00B33AA1" w:rsidP="00BA0529">
      <w:pPr>
        <w:widowControl w:val="0"/>
        <w:autoSpaceDE w:val="0"/>
        <w:autoSpaceDN w:val="0"/>
        <w:adjustRightInd w:val="0"/>
        <w:ind w:firstLine="540"/>
        <w:jc w:val="both"/>
        <w:rPr>
          <w:lang w:eastAsia="en-US"/>
        </w:rPr>
      </w:pPr>
      <w:r w:rsidRPr="00B53F0B">
        <w:rPr>
          <w:lang w:eastAsia="en-US"/>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031FA11C" w14:textId="77777777" w:rsidR="00B33AA1" w:rsidRPr="00B53F0B" w:rsidRDefault="00B33AA1" w:rsidP="00786E0A">
      <w:pPr>
        <w:widowControl w:val="0"/>
        <w:autoSpaceDE w:val="0"/>
        <w:autoSpaceDN w:val="0"/>
        <w:adjustRightInd w:val="0"/>
        <w:ind w:firstLine="540"/>
        <w:jc w:val="both"/>
        <w:rPr>
          <w:lang w:eastAsia="en-US"/>
        </w:rPr>
      </w:pPr>
      <w:r w:rsidRPr="00B53F0B">
        <w:rPr>
          <w:lang w:eastAsia="en-US"/>
        </w:rPr>
        <w:t>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14:paraId="6F745A41" w14:textId="77777777" w:rsidR="00B33AA1" w:rsidRPr="00B53F0B" w:rsidRDefault="00BA0529" w:rsidP="00786E0A">
      <w:pPr>
        <w:widowControl w:val="0"/>
        <w:autoSpaceDE w:val="0"/>
        <w:autoSpaceDN w:val="0"/>
        <w:adjustRightInd w:val="0"/>
        <w:ind w:firstLine="540"/>
        <w:jc w:val="both"/>
        <w:rPr>
          <w:lang w:eastAsia="en-US"/>
        </w:rPr>
      </w:pPr>
      <w:r w:rsidRPr="00B53F0B">
        <w:rPr>
          <w:lang w:eastAsia="en-US"/>
        </w:rPr>
        <w:t>1</w:t>
      </w:r>
      <w:r w:rsidR="00B33AA1" w:rsidRPr="00B53F0B">
        <w:rPr>
          <w:lang w:eastAsia="en-US"/>
        </w:rPr>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СанПиН 2.2.1/2.1.1.1200-03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5DB75A76" w14:textId="77777777" w:rsidR="00B33AA1" w:rsidRPr="00B53F0B" w:rsidRDefault="00BA0529" w:rsidP="00786E0A">
      <w:pPr>
        <w:widowControl w:val="0"/>
        <w:autoSpaceDE w:val="0"/>
        <w:autoSpaceDN w:val="0"/>
        <w:adjustRightInd w:val="0"/>
        <w:ind w:firstLine="540"/>
        <w:jc w:val="both"/>
        <w:rPr>
          <w:lang w:eastAsia="en-US"/>
        </w:rPr>
      </w:pPr>
      <w:r w:rsidRPr="00B53F0B">
        <w:rPr>
          <w:lang w:eastAsia="en-US"/>
        </w:rPr>
        <w:t>2</w:t>
      </w:r>
      <w:r w:rsidR="00B33AA1" w:rsidRPr="00B53F0B">
        <w:rPr>
          <w:lang w:eastAsia="en-US"/>
        </w:rPr>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14:paraId="5E165288" w14:textId="77777777" w:rsidR="00B33AA1" w:rsidRPr="00B53F0B" w:rsidRDefault="00B33AA1" w:rsidP="00786E0A">
      <w:pPr>
        <w:widowControl w:val="0"/>
        <w:autoSpaceDE w:val="0"/>
        <w:autoSpaceDN w:val="0"/>
        <w:adjustRightInd w:val="0"/>
        <w:ind w:firstLine="540"/>
        <w:jc w:val="both"/>
        <w:rPr>
          <w:lang w:eastAsia="en-US"/>
        </w:rPr>
      </w:pPr>
      <w:r w:rsidRPr="00B53F0B">
        <w:rPr>
          <w:lang w:eastAsia="en-US"/>
        </w:rPr>
        <w:t>Правообладатели объектов, введенных в эксплуатацию до 15.03.2018 г., в отношении которых подлежат установлению СЗЗ, обязаны:</w:t>
      </w:r>
    </w:p>
    <w:p w14:paraId="19691A4E" w14:textId="77777777" w:rsidR="00B33AA1" w:rsidRPr="00B53F0B" w:rsidRDefault="00B33AA1" w:rsidP="00786E0A">
      <w:pPr>
        <w:widowControl w:val="0"/>
        <w:autoSpaceDE w:val="0"/>
        <w:autoSpaceDN w:val="0"/>
        <w:adjustRightInd w:val="0"/>
        <w:ind w:firstLine="540"/>
        <w:jc w:val="both"/>
        <w:rPr>
          <w:lang w:eastAsia="en-US"/>
        </w:rPr>
      </w:pPr>
      <w:r w:rsidRPr="00B53F0B">
        <w:rPr>
          <w:lang w:eastAsia="en-US"/>
        </w:rPr>
        <w:t>1) провести исследования (измерения) атмосферного воздуха, уровней физического и (или) биологического воздействия на атмосферный воздух за контуром объекта;</w:t>
      </w:r>
    </w:p>
    <w:p w14:paraId="7022CF37" w14:textId="77777777" w:rsidR="00B33AA1" w:rsidRPr="00B53F0B" w:rsidRDefault="00B33AA1" w:rsidP="00BA0529">
      <w:pPr>
        <w:widowControl w:val="0"/>
        <w:autoSpaceDE w:val="0"/>
        <w:autoSpaceDN w:val="0"/>
        <w:adjustRightInd w:val="0"/>
        <w:ind w:firstLine="540"/>
        <w:jc w:val="both"/>
        <w:rPr>
          <w:rFonts w:eastAsia="Calibri"/>
          <w:lang w:eastAsia="en-US"/>
        </w:rPr>
      </w:pPr>
      <w:r w:rsidRPr="00B53F0B">
        <w:rPr>
          <w:lang w:eastAsia="en-US"/>
        </w:rPr>
        <w:t xml:space="preserve">2) </w:t>
      </w:r>
      <w:r w:rsidR="00383CAE" w:rsidRPr="00B53F0B">
        <w:rPr>
          <w:rFonts w:eastAsia="Calibri"/>
          <w:lang w:eastAsia="en-US"/>
        </w:rPr>
        <w:t>представить в Федеральную службу по надзору в сфере защиты прав потребителей и благополучия человека (её территориальные органы) заявление об установлении СЗЗ с приложением к нему документов, предусмотренных пунктом 14</w:t>
      </w:r>
      <w:r w:rsidR="00BA0529" w:rsidRPr="00B53F0B">
        <w:rPr>
          <w:rFonts w:eastAsia="Calibri"/>
          <w:lang w:eastAsia="en-US"/>
        </w:rPr>
        <w:t xml:space="preserve"> </w:t>
      </w:r>
      <w:r w:rsidR="00383CAE" w:rsidRPr="00B53F0B">
        <w:rPr>
          <w:rFonts w:eastAsia="Calibri"/>
          <w:lang w:eastAsia="en-US"/>
        </w:rPr>
        <w:t>постановления Правительства Российской Федерации от 03.03.2018</w:t>
      </w:r>
      <w:r w:rsidR="00BA0529" w:rsidRPr="00B53F0B">
        <w:rPr>
          <w:rFonts w:eastAsia="Calibri"/>
          <w:lang w:eastAsia="en-US"/>
        </w:rPr>
        <w:t>г.</w:t>
      </w:r>
      <w:r w:rsidR="00383CAE" w:rsidRPr="00B53F0B">
        <w:rPr>
          <w:rFonts w:eastAsia="Calibri"/>
          <w:lang w:eastAsia="en-US"/>
        </w:rPr>
        <w:t> № 222</w:t>
      </w:r>
      <w:r w:rsidR="00BA0529" w:rsidRPr="00B53F0B">
        <w:rPr>
          <w:rFonts w:eastAsia="Calibri"/>
          <w:lang w:eastAsia="en-US"/>
        </w:rPr>
        <w:t xml:space="preserve"> </w:t>
      </w:r>
      <w:r w:rsidR="00383CAE" w:rsidRPr="00B53F0B">
        <w:rPr>
          <w:rFonts w:eastAsia="Calibri"/>
          <w:lang w:eastAsia="en-US"/>
        </w:rPr>
        <w:t>«Об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0274699E" w14:textId="77777777" w:rsidR="00B33AA1" w:rsidRPr="00B53F0B" w:rsidRDefault="00B33AA1" w:rsidP="00BA0529">
      <w:pPr>
        <w:widowControl w:val="0"/>
        <w:autoSpaceDE w:val="0"/>
        <w:autoSpaceDN w:val="0"/>
        <w:adjustRightInd w:val="0"/>
        <w:ind w:firstLine="540"/>
        <w:jc w:val="both"/>
        <w:rPr>
          <w:lang w:eastAsia="en-US"/>
        </w:rPr>
      </w:pPr>
      <w:r w:rsidRPr="00B53F0B">
        <w:rPr>
          <w:lang w:eastAsia="en-US"/>
        </w:rPr>
        <w:t xml:space="preserve">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СЗЗ, допускается в течение </w:t>
      </w:r>
      <w:r w:rsidR="00984C2D" w:rsidRPr="00B53F0B">
        <w:rPr>
          <w:lang w:eastAsia="en-US"/>
        </w:rPr>
        <w:t xml:space="preserve">двух </w:t>
      </w:r>
      <w:r w:rsidRPr="00B53F0B">
        <w:rPr>
          <w:lang w:eastAsia="en-US"/>
        </w:rPr>
        <w:t>лет с момента ее установления.</w:t>
      </w:r>
    </w:p>
    <w:p w14:paraId="470496F5" w14:textId="77777777" w:rsidR="00B33AA1" w:rsidRPr="00B53F0B" w:rsidRDefault="00B33AA1" w:rsidP="00476A7E">
      <w:pPr>
        <w:pStyle w:val="af5"/>
        <w:numPr>
          <w:ilvl w:val="0"/>
          <w:numId w:val="70"/>
        </w:numPr>
        <w:spacing w:line="259" w:lineRule="auto"/>
        <w:ind w:left="851" w:hanging="284"/>
        <w:jc w:val="both"/>
        <w:rPr>
          <w:lang w:eastAsia="en-US"/>
        </w:rPr>
      </w:pPr>
      <w:r w:rsidRPr="00B53F0B">
        <w:rPr>
          <w:lang w:eastAsia="en-US"/>
        </w:rPr>
        <w:t>Правовой режим</w:t>
      </w:r>
      <w:r w:rsidR="00BA0529" w:rsidRPr="00B53F0B">
        <w:rPr>
          <w:lang w:eastAsia="en-US"/>
        </w:rPr>
        <w:t>:</w:t>
      </w:r>
    </w:p>
    <w:p w14:paraId="16201691" w14:textId="77777777" w:rsidR="00B33AA1" w:rsidRPr="00B53F0B" w:rsidRDefault="00B33AA1" w:rsidP="00695606">
      <w:pPr>
        <w:widowControl w:val="0"/>
        <w:autoSpaceDE w:val="0"/>
        <w:autoSpaceDN w:val="0"/>
        <w:adjustRightInd w:val="0"/>
        <w:ind w:firstLine="539"/>
        <w:jc w:val="both"/>
        <w:rPr>
          <w:lang w:eastAsia="en-US"/>
        </w:rPr>
      </w:pPr>
      <w:r w:rsidRPr="00B53F0B">
        <w:rPr>
          <w:lang w:eastAsia="en-US"/>
        </w:rPr>
        <w:t>В границах санитарно-защитной зоны не допускается использования земельных участков в целях:</w:t>
      </w:r>
    </w:p>
    <w:p w14:paraId="680E6FD2" w14:textId="77777777" w:rsidR="00B33AA1" w:rsidRPr="00B53F0B" w:rsidRDefault="00BA0529" w:rsidP="00695606">
      <w:pPr>
        <w:widowControl w:val="0"/>
        <w:autoSpaceDE w:val="0"/>
        <w:autoSpaceDN w:val="0"/>
        <w:adjustRightInd w:val="0"/>
        <w:ind w:firstLine="539"/>
        <w:jc w:val="both"/>
        <w:rPr>
          <w:lang w:eastAsia="en-US"/>
        </w:rPr>
      </w:pPr>
      <w:r w:rsidRPr="00B53F0B">
        <w:rPr>
          <w:lang w:eastAsia="en-US"/>
        </w:rPr>
        <w:t>1</w:t>
      </w:r>
      <w:r w:rsidR="00B33AA1" w:rsidRPr="00B53F0B">
        <w:rPr>
          <w:lang w:eastAsia="en-US"/>
        </w:rPr>
        <w:t>)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0CE4BF82" w14:textId="77777777" w:rsidR="00B33AA1" w:rsidRPr="00B53F0B" w:rsidRDefault="00BA0529" w:rsidP="00695606">
      <w:pPr>
        <w:widowControl w:val="0"/>
        <w:autoSpaceDE w:val="0"/>
        <w:autoSpaceDN w:val="0"/>
        <w:adjustRightInd w:val="0"/>
        <w:ind w:firstLine="539"/>
        <w:jc w:val="both"/>
        <w:rPr>
          <w:lang w:eastAsia="en-US"/>
        </w:rPr>
      </w:pPr>
      <w:r w:rsidRPr="00B53F0B">
        <w:rPr>
          <w:lang w:eastAsia="en-US"/>
        </w:rPr>
        <w:t>2</w:t>
      </w:r>
      <w:r w:rsidR="00B33AA1" w:rsidRPr="00B53F0B">
        <w:rPr>
          <w:lang w:eastAsia="en-US"/>
        </w:rPr>
        <w:t xml:space="preserve">) размещения объектов для производства и хранения лекарственных средств, </w:t>
      </w:r>
      <w:r w:rsidR="00B33AA1" w:rsidRPr="00B53F0B">
        <w:rPr>
          <w:lang w:eastAsia="en-US"/>
        </w:rPr>
        <w:lastRenderedPageBreak/>
        <w:t>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3E938723" w14:textId="77777777" w:rsidR="00B33AA1" w:rsidRPr="00B53F0B" w:rsidRDefault="00B33AA1" w:rsidP="00695606">
      <w:pPr>
        <w:widowControl w:val="0"/>
        <w:autoSpaceDE w:val="0"/>
        <w:autoSpaceDN w:val="0"/>
        <w:adjustRightInd w:val="0"/>
        <w:ind w:firstLine="539"/>
        <w:jc w:val="both"/>
        <w:rPr>
          <w:lang w:eastAsia="en-US"/>
        </w:rPr>
      </w:pPr>
      <w:r w:rsidRPr="00B53F0B">
        <w:rPr>
          <w:lang w:eastAsia="en-US"/>
        </w:rPr>
        <w:t>Со дня установления СЗЗ (дня внесения сведений о такой зоне в ЕГРН) на земельных участках, расположенных в границах СЗЗ,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СЗЗ, а также использование земельных участков, не соответствующее указанным ограничениям.</w:t>
      </w:r>
    </w:p>
    <w:p w14:paraId="3CB42A4C" w14:textId="77777777" w:rsidR="00B33AA1" w:rsidRPr="00B53F0B" w:rsidRDefault="00B33AA1" w:rsidP="00695606">
      <w:pPr>
        <w:widowControl w:val="0"/>
        <w:autoSpaceDE w:val="0"/>
        <w:autoSpaceDN w:val="0"/>
        <w:adjustRightInd w:val="0"/>
        <w:ind w:firstLine="539"/>
        <w:jc w:val="both"/>
        <w:rPr>
          <w:lang w:eastAsia="en-US"/>
        </w:rPr>
      </w:pPr>
      <w:r w:rsidRPr="00B53F0B">
        <w:rPr>
          <w:lang w:eastAsia="en-US"/>
        </w:rPr>
        <w:t>Реконструкция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СЗЗ.</w:t>
      </w:r>
    </w:p>
    <w:p w14:paraId="66C7849E" w14:textId="77777777" w:rsidR="00B33AA1" w:rsidRPr="00B53F0B" w:rsidRDefault="00B33AA1" w:rsidP="001F059E">
      <w:pPr>
        <w:keepNext/>
        <w:spacing w:before="240" w:after="240"/>
        <w:jc w:val="both"/>
        <w:outlineLvl w:val="0"/>
        <w:rPr>
          <w:rFonts w:cs="Arial"/>
          <w:b/>
          <w:bCs/>
          <w:i/>
          <w:iCs/>
          <w:sz w:val="28"/>
          <w:szCs w:val="28"/>
        </w:rPr>
      </w:pPr>
      <w:bookmarkStart w:id="146" w:name="_Toc22547285"/>
      <w:r w:rsidRPr="00B53F0B">
        <w:rPr>
          <w:rFonts w:cs="Arial"/>
          <w:b/>
          <w:bCs/>
          <w:i/>
          <w:iCs/>
          <w:sz w:val="28"/>
          <w:szCs w:val="28"/>
        </w:rPr>
        <w:t xml:space="preserve">Статья </w:t>
      </w:r>
      <w:r w:rsidR="009C3CF7" w:rsidRPr="00B53F0B">
        <w:rPr>
          <w:rFonts w:cs="Arial"/>
          <w:b/>
          <w:bCs/>
          <w:i/>
          <w:iCs/>
          <w:sz w:val="28"/>
          <w:szCs w:val="28"/>
        </w:rPr>
        <w:t>4</w:t>
      </w:r>
      <w:r w:rsidR="00AE7014" w:rsidRPr="00B53F0B">
        <w:rPr>
          <w:rFonts w:cs="Arial"/>
          <w:b/>
          <w:bCs/>
          <w:i/>
          <w:iCs/>
          <w:sz w:val="28"/>
          <w:szCs w:val="28"/>
        </w:rPr>
        <w:t>4</w:t>
      </w:r>
      <w:r w:rsidRPr="00B53F0B">
        <w:rPr>
          <w:rFonts w:cs="Arial"/>
          <w:b/>
          <w:bCs/>
          <w:i/>
          <w:iCs/>
          <w:sz w:val="28"/>
          <w:szCs w:val="28"/>
        </w:rPr>
        <w:t>. Градостроительные регламенты. Ограничения использования земельных участков и объектов капитального строительства в охранных зонах объектов электросетевого хозяйства</w:t>
      </w:r>
      <w:bookmarkEnd w:id="146"/>
    </w:p>
    <w:p w14:paraId="0F378787" w14:textId="77777777" w:rsidR="00C97E13" w:rsidRPr="00B53F0B" w:rsidRDefault="00C97E13" w:rsidP="00476A7E">
      <w:pPr>
        <w:pStyle w:val="af5"/>
        <w:numPr>
          <w:ilvl w:val="0"/>
          <w:numId w:val="71"/>
        </w:numPr>
        <w:spacing w:line="259" w:lineRule="auto"/>
        <w:ind w:left="851" w:hanging="284"/>
        <w:jc w:val="both"/>
        <w:rPr>
          <w:lang w:eastAsia="en-US"/>
        </w:rPr>
      </w:pPr>
      <w:r w:rsidRPr="00B53F0B">
        <w:rPr>
          <w:lang w:eastAsia="en-US"/>
        </w:rPr>
        <w:t xml:space="preserve">Правовое регулирование: </w:t>
      </w:r>
    </w:p>
    <w:p w14:paraId="60570F9F" w14:textId="77777777" w:rsidR="00C97E13" w:rsidRPr="00B53F0B" w:rsidRDefault="00C97E13" w:rsidP="00C97E13">
      <w:pPr>
        <w:ind w:firstLine="567"/>
        <w:jc w:val="both"/>
        <w:rPr>
          <w:lang w:eastAsia="en-US"/>
        </w:rPr>
      </w:pPr>
      <w:r w:rsidRPr="00B53F0B">
        <w:rPr>
          <w:lang w:eastAsia="en-US"/>
        </w:rPr>
        <w:t xml:space="preserve">- Земельный кодекс Российской Федерации; </w:t>
      </w:r>
    </w:p>
    <w:p w14:paraId="06FF2ED7" w14:textId="77777777" w:rsidR="00C97E13" w:rsidRPr="00B53F0B" w:rsidRDefault="00C97E13" w:rsidP="00C97E13">
      <w:pPr>
        <w:ind w:firstLine="567"/>
        <w:jc w:val="both"/>
        <w:rPr>
          <w:lang w:eastAsia="en-US"/>
        </w:rPr>
      </w:pPr>
      <w:r w:rsidRPr="00B53F0B">
        <w:rPr>
          <w:lang w:eastAsia="en-US"/>
        </w:rPr>
        <w:t>- постановление Правительства Российской Федерации от 26.08.2013</w:t>
      </w:r>
      <w:r w:rsidR="00BA0529" w:rsidRPr="00B53F0B">
        <w:rPr>
          <w:lang w:eastAsia="en-US"/>
        </w:rPr>
        <w:t>г.</w:t>
      </w:r>
      <w:r w:rsidRPr="00B53F0B">
        <w:rPr>
          <w:lang w:eastAsia="en-US"/>
        </w:rPr>
        <w:t xml:space="preserve"> № 736 «О некоторых вопросах установления охранных зон объектов электросетевого хозяйства»; </w:t>
      </w:r>
    </w:p>
    <w:p w14:paraId="06B4AD0D" w14:textId="77777777" w:rsidR="00C97E13" w:rsidRPr="00B53F0B" w:rsidRDefault="00C97E13" w:rsidP="00C97E13">
      <w:pPr>
        <w:ind w:firstLine="567"/>
        <w:jc w:val="both"/>
        <w:rPr>
          <w:lang w:eastAsia="en-US"/>
        </w:rPr>
      </w:pPr>
      <w:r w:rsidRPr="00B53F0B">
        <w:rPr>
          <w:lang w:eastAsia="en-US"/>
        </w:rPr>
        <w:t>- постановление Правительства Российской Федерации от 27.02.2010</w:t>
      </w:r>
      <w:r w:rsidR="00BA0529" w:rsidRPr="00B53F0B">
        <w:rPr>
          <w:lang w:eastAsia="en-US"/>
        </w:rPr>
        <w:t>г.</w:t>
      </w:r>
      <w:r w:rsidRPr="00B53F0B">
        <w:rPr>
          <w:lang w:eastAsia="en-US"/>
        </w:rPr>
        <w:t xml:space="preserve"> № 103 «О мерах по осуществлению мероприятий по контролю за соблюдением особых условий использования земельных участков, расположенных в границах зон объектов электросетевого хозяйства»; </w:t>
      </w:r>
    </w:p>
    <w:p w14:paraId="5C5F6F03" w14:textId="77777777" w:rsidR="00C97E13" w:rsidRPr="00B53F0B" w:rsidRDefault="00C97E13" w:rsidP="00C97E13">
      <w:pPr>
        <w:ind w:firstLine="567"/>
        <w:jc w:val="both"/>
        <w:rPr>
          <w:lang w:eastAsia="en-US"/>
        </w:rPr>
      </w:pPr>
      <w:r w:rsidRPr="00B53F0B">
        <w:rPr>
          <w:lang w:eastAsia="en-US"/>
        </w:rPr>
        <w:t>- постановление Правительства Российской Федерации от 24.02.2009</w:t>
      </w:r>
      <w:r w:rsidR="00BA0529" w:rsidRPr="00B53F0B">
        <w:rPr>
          <w:lang w:eastAsia="en-US"/>
        </w:rPr>
        <w:t>г.</w:t>
      </w:r>
      <w:r w:rsidRPr="00B53F0B">
        <w:rPr>
          <w:lang w:eastAsia="en-US"/>
        </w:rPr>
        <w:t xml:space="preserve"> </w:t>
      </w:r>
      <w:r w:rsidR="00BA0529" w:rsidRPr="00B53F0B">
        <w:rPr>
          <w:lang w:eastAsia="en-US"/>
        </w:rPr>
        <w:t>№</w:t>
      </w:r>
      <w:r w:rsidRPr="00B53F0B">
        <w:rPr>
          <w:lang w:eastAsia="en-US"/>
        </w:rPr>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 </w:t>
      </w:r>
    </w:p>
    <w:p w14:paraId="5432B522" w14:textId="77777777" w:rsidR="00C97E13" w:rsidRPr="00B53F0B" w:rsidRDefault="00C97E13" w:rsidP="00C97E13">
      <w:pPr>
        <w:ind w:firstLine="567"/>
        <w:jc w:val="both"/>
        <w:rPr>
          <w:lang w:eastAsia="en-US"/>
        </w:rPr>
      </w:pPr>
      <w:r w:rsidRPr="00B53F0B">
        <w:rPr>
          <w:lang w:eastAsia="en-US"/>
        </w:rPr>
        <w:t>- распоряжение Правительства Российской Федерации от 01.08.2016</w:t>
      </w:r>
      <w:r w:rsidR="00BA0529" w:rsidRPr="00B53F0B">
        <w:rPr>
          <w:lang w:eastAsia="en-US"/>
        </w:rPr>
        <w:t>г.</w:t>
      </w:r>
      <w:r w:rsidRPr="00B53F0B">
        <w:rPr>
          <w:lang w:eastAsia="en-US"/>
        </w:rPr>
        <w:t xml:space="preserve"> № 1634-</w:t>
      </w:r>
      <w:proofErr w:type="gramStart"/>
      <w:r w:rsidRPr="00B53F0B">
        <w:rPr>
          <w:lang w:eastAsia="en-US"/>
        </w:rPr>
        <w:t>р  (</w:t>
      </w:r>
      <w:proofErr w:type="gramEnd"/>
      <w:r w:rsidRPr="00B53F0B">
        <w:rPr>
          <w:lang w:eastAsia="en-US"/>
        </w:rPr>
        <w:t xml:space="preserve">приложение № 8); </w:t>
      </w:r>
    </w:p>
    <w:p w14:paraId="385BBA89" w14:textId="77777777" w:rsidR="00C97E13" w:rsidRPr="00B53F0B" w:rsidRDefault="00C97E13" w:rsidP="00C97E13">
      <w:pPr>
        <w:ind w:firstLine="567"/>
        <w:jc w:val="both"/>
        <w:rPr>
          <w:lang w:eastAsia="en-US"/>
        </w:rPr>
      </w:pPr>
      <w:r w:rsidRPr="00B53F0B">
        <w:rPr>
          <w:lang w:eastAsia="en-US"/>
        </w:rPr>
        <w:t xml:space="preserve">- приказ Федеральной службы по экологическому, технологическому и атомному надзору от 17.01.2013 № 9 «Об утверждении Порядка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w:t>
      </w:r>
    </w:p>
    <w:p w14:paraId="320FE3CD" w14:textId="77777777" w:rsidR="00C97E13" w:rsidRPr="00B53F0B" w:rsidRDefault="00C97E13" w:rsidP="00BA0529">
      <w:pPr>
        <w:ind w:firstLine="567"/>
        <w:jc w:val="both"/>
        <w:rPr>
          <w:lang w:eastAsia="en-US"/>
        </w:rPr>
      </w:pPr>
      <w:r w:rsidRPr="00B53F0B">
        <w:rPr>
          <w:lang w:eastAsia="en-US"/>
        </w:rPr>
        <w:t>- приказ Федеральной службы по экологическому, технологическому и атомному надзору от 10.06.2011</w:t>
      </w:r>
      <w:r w:rsidR="00BA0529" w:rsidRPr="00B53F0B">
        <w:rPr>
          <w:lang w:eastAsia="en-US"/>
        </w:rPr>
        <w:t>г.</w:t>
      </w:r>
      <w:r w:rsidRPr="00B53F0B">
        <w:rPr>
          <w:lang w:eastAsia="en-US"/>
        </w:rPr>
        <w:t xml:space="preserve"> № 223 «Об утверждении Правил использования лесов для строительства, реконструкции, эксплуатации линейных объектов». </w:t>
      </w:r>
    </w:p>
    <w:p w14:paraId="26A2F4A2" w14:textId="77777777" w:rsidR="00C97E13" w:rsidRPr="00B53F0B" w:rsidRDefault="00C97E13" w:rsidP="00476A7E">
      <w:pPr>
        <w:pStyle w:val="af5"/>
        <w:numPr>
          <w:ilvl w:val="0"/>
          <w:numId w:val="71"/>
        </w:numPr>
        <w:tabs>
          <w:tab w:val="left" w:pos="851"/>
        </w:tabs>
        <w:ind w:left="0" w:firstLine="567"/>
        <w:jc w:val="both"/>
        <w:rPr>
          <w:lang w:eastAsia="en-US"/>
        </w:rPr>
      </w:pPr>
      <w:r w:rsidRPr="00B53F0B">
        <w:rPr>
          <w:lang w:eastAsia="en-US"/>
        </w:rPr>
        <w:t>Объектом охранной зоны являются 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 (статья 3 Федерального закона от 26.03.2003</w:t>
      </w:r>
      <w:r w:rsidR="00BA0529" w:rsidRPr="00B53F0B">
        <w:rPr>
          <w:lang w:eastAsia="en-US"/>
        </w:rPr>
        <w:t>г.</w:t>
      </w:r>
      <w:r w:rsidRPr="00B53F0B">
        <w:rPr>
          <w:lang w:eastAsia="en-US"/>
        </w:rPr>
        <w:t xml:space="preserve"> № 35-ФЗ «Об </w:t>
      </w:r>
      <w:proofErr w:type="spellStart"/>
      <w:r w:rsidRPr="00B53F0B">
        <w:rPr>
          <w:lang w:eastAsia="en-US"/>
        </w:rPr>
        <w:t>элетроэнергетике</w:t>
      </w:r>
      <w:proofErr w:type="spellEnd"/>
      <w:r w:rsidRPr="00B53F0B">
        <w:rPr>
          <w:lang w:eastAsia="en-US"/>
        </w:rPr>
        <w:t xml:space="preserve">»). </w:t>
      </w:r>
    </w:p>
    <w:p w14:paraId="548FB76D" w14:textId="77777777" w:rsidR="00C97E13" w:rsidRPr="00B53F0B" w:rsidRDefault="00C97E13" w:rsidP="00C97E13">
      <w:pPr>
        <w:ind w:firstLine="709"/>
        <w:jc w:val="both"/>
        <w:rPr>
          <w:lang w:eastAsia="en-US"/>
        </w:rPr>
      </w:pPr>
      <w:r w:rsidRPr="00B53F0B">
        <w:rPr>
          <w:lang w:eastAsia="en-US"/>
        </w:rPr>
        <w:t>Постановлением Правительства Российской Федерации от 24.02.2009</w:t>
      </w:r>
      <w:r w:rsidR="00BA0529" w:rsidRPr="00B53F0B">
        <w:rPr>
          <w:lang w:eastAsia="en-US"/>
        </w:rPr>
        <w:t>г.</w:t>
      </w:r>
      <w:r w:rsidRPr="00B53F0B">
        <w:rPr>
          <w:lang w:eastAsia="en-US"/>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 утверждены Правила установления охранных зон объектов электросетевого хозяйства и особых условий </w:t>
      </w:r>
      <w:r w:rsidRPr="00B53F0B">
        <w:rPr>
          <w:lang w:eastAsia="en-US"/>
        </w:rPr>
        <w:lastRenderedPageBreak/>
        <w:t xml:space="preserve">использования земельных участков, расположенных в границах таких зон (далее в настоящей статье - Правила). </w:t>
      </w:r>
    </w:p>
    <w:p w14:paraId="287CC2DD" w14:textId="77777777" w:rsidR="00C97E13" w:rsidRPr="00B53F0B" w:rsidRDefault="00C97E13" w:rsidP="00BA0529">
      <w:pPr>
        <w:ind w:firstLine="709"/>
        <w:jc w:val="both"/>
        <w:rPr>
          <w:lang w:eastAsia="en-US"/>
        </w:rPr>
      </w:pPr>
      <w:r w:rsidRPr="00B53F0B">
        <w:rPr>
          <w:lang w:eastAsia="en-US"/>
        </w:rPr>
        <w:t xml:space="preserve">Правила не распространяются на объекты, размещенные в границах охранных зон объектов электросетевого хозяйства до даты вступления в силу указанного постановления Правительства Российской Федерации. </w:t>
      </w:r>
    </w:p>
    <w:p w14:paraId="554C7233" w14:textId="77777777" w:rsidR="00B33AA1" w:rsidRPr="00B53F0B" w:rsidRDefault="00B33AA1" w:rsidP="00476A7E">
      <w:pPr>
        <w:pStyle w:val="af5"/>
        <w:numPr>
          <w:ilvl w:val="0"/>
          <w:numId w:val="71"/>
        </w:numPr>
        <w:autoSpaceDE w:val="0"/>
        <w:autoSpaceDN w:val="0"/>
        <w:adjustRightInd w:val="0"/>
        <w:ind w:left="851" w:hanging="284"/>
        <w:rPr>
          <w:b/>
          <w:lang w:eastAsia="en-US"/>
        </w:rPr>
      </w:pPr>
      <w:r w:rsidRPr="00B53F0B">
        <w:rPr>
          <w:lang w:eastAsia="en-US"/>
        </w:rPr>
        <w:t>Размеры и границы охранной зоны объектов электросетевого хозяйства</w:t>
      </w:r>
      <w:r w:rsidR="00BA0529" w:rsidRPr="00B53F0B">
        <w:rPr>
          <w:lang w:eastAsia="en-US"/>
        </w:rPr>
        <w:t>:</w:t>
      </w:r>
      <w:r w:rsidRPr="00B53F0B">
        <w:rPr>
          <w:lang w:eastAsia="en-US"/>
        </w:rPr>
        <w:t xml:space="preserve"> </w:t>
      </w:r>
    </w:p>
    <w:p w14:paraId="70C5E72A" w14:textId="77777777" w:rsidR="00B33AA1" w:rsidRPr="00B53F0B" w:rsidRDefault="00B33AA1" w:rsidP="00BA0529">
      <w:pPr>
        <w:ind w:firstLine="567"/>
        <w:jc w:val="both"/>
        <w:rPr>
          <w:lang w:eastAsia="en-US"/>
        </w:rPr>
      </w:pPr>
      <w:r w:rsidRPr="00B53F0B">
        <w:rPr>
          <w:lang w:eastAsia="en-US"/>
        </w:rPr>
        <w:t xml:space="preserve">Охранные зоны устанавливаются для всех объектов электросетевого хозяйства исходя из требований к границам установления охранных зон согласно приложению к Правилам. </w:t>
      </w:r>
    </w:p>
    <w:p w14:paraId="734231E3" w14:textId="77777777" w:rsidR="00B33AA1" w:rsidRPr="00B53F0B" w:rsidRDefault="00B33AA1" w:rsidP="00BA0529">
      <w:pPr>
        <w:ind w:firstLine="567"/>
        <w:jc w:val="both"/>
        <w:rPr>
          <w:lang w:eastAsia="en-US"/>
        </w:rPr>
      </w:pPr>
      <w:r w:rsidRPr="00B53F0B">
        <w:rPr>
          <w:lang w:eastAsia="en-US"/>
        </w:rPr>
        <w:t xml:space="preserve">Охранные зоны устанавливаются: </w:t>
      </w:r>
    </w:p>
    <w:p w14:paraId="4D80C694" w14:textId="77777777" w:rsidR="000F4D4B" w:rsidRPr="00B53F0B" w:rsidRDefault="000F4D4B" w:rsidP="000F4D4B">
      <w:pPr>
        <w:ind w:firstLine="567"/>
      </w:pPr>
      <w:r w:rsidRPr="00B53F0B">
        <w:t>а) Вдоль воздушных линий электропередачи:</w:t>
      </w:r>
    </w:p>
    <w:p w14:paraId="604EF202" w14:textId="77777777" w:rsidR="000F4D4B" w:rsidRPr="00B53F0B" w:rsidRDefault="000F4D4B" w:rsidP="000F4D4B">
      <w:pPr>
        <w:numPr>
          <w:ilvl w:val="0"/>
          <w:numId w:val="22"/>
        </w:numPr>
        <w:tabs>
          <w:tab w:val="left" w:pos="1080"/>
        </w:tabs>
        <w:ind w:left="0" w:firstLine="567"/>
        <w:jc w:val="both"/>
      </w:pPr>
      <w:r w:rsidRPr="00B53F0B">
        <w:t xml:space="preserve">для ВЛ до 1 </w:t>
      </w:r>
      <w:proofErr w:type="spellStart"/>
      <w:r w:rsidRPr="00B53F0B">
        <w:t>кВ</w:t>
      </w:r>
      <w:proofErr w:type="spellEnd"/>
      <w:r w:rsidRPr="00B53F0B">
        <w:t xml:space="preserve"> – 2 метра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14:paraId="4FA71330" w14:textId="77777777" w:rsidR="000F4D4B" w:rsidRPr="00B53F0B" w:rsidRDefault="000F4D4B" w:rsidP="000F4D4B">
      <w:pPr>
        <w:numPr>
          <w:ilvl w:val="0"/>
          <w:numId w:val="22"/>
        </w:numPr>
        <w:tabs>
          <w:tab w:val="left" w:pos="1080"/>
        </w:tabs>
        <w:ind w:left="0" w:firstLine="567"/>
        <w:jc w:val="both"/>
      </w:pPr>
      <w:r w:rsidRPr="00B53F0B">
        <w:t xml:space="preserve">для ВЛ 1-10 </w:t>
      </w:r>
      <w:proofErr w:type="spellStart"/>
      <w:r w:rsidRPr="00B53F0B">
        <w:t>кВ</w:t>
      </w:r>
      <w:proofErr w:type="spellEnd"/>
      <w:r w:rsidRPr="00B53F0B">
        <w:t xml:space="preserve"> - 10 метров (5 - для линий с самонесущими или изолированными проводами, размещенных в границах населенных пунктов);</w:t>
      </w:r>
    </w:p>
    <w:p w14:paraId="5797F7D2" w14:textId="77777777" w:rsidR="000F4D4B" w:rsidRPr="00B53F0B" w:rsidRDefault="000F4D4B" w:rsidP="000F4D4B">
      <w:pPr>
        <w:numPr>
          <w:ilvl w:val="0"/>
          <w:numId w:val="22"/>
        </w:numPr>
        <w:tabs>
          <w:tab w:val="left" w:pos="1080"/>
        </w:tabs>
        <w:ind w:left="0" w:firstLine="567"/>
        <w:jc w:val="both"/>
      </w:pPr>
      <w:r w:rsidRPr="00B53F0B">
        <w:t xml:space="preserve">для ВЛ 35 </w:t>
      </w:r>
      <w:proofErr w:type="spellStart"/>
      <w:r w:rsidRPr="00B53F0B">
        <w:t>кВ</w:t>
      </w:r>
      <w:proofErr w:type="spellEnd"/>
      <w:r w:rsidRPr="00B53F0B">
        <w:t xml:space="preserve"> – 15 метров;</w:t>
      </w:r>
    </w:p>
    <w:p w14:paraId="7C0B15E4" w14:textId="77777777" w:rsidR="000F4D4B" w:rsidRPr="00B53F0B" w:rsidRDefault="000F4D4B" w:rsidP="000F4D4B">
      <w:pPr>
        <w:numPr>
          <w:ilvl w:val="0"/>
          <w:numId w:val="22"/>
        </w:numPr>
        <w:tabs>
          <w:tab w:val="left" w:pos="1080"/>
        </w:tabs>
        <w:ind w:left="0" w:firstLine="567"/>
        <w:jc w:val="both"/>
      </w:pPr>
      <w:r w:rsidRPr="00B53F0B">
        <w:t xml:space="preserve">для ВЛ 110 </w:t>
      </w:r>
      <w:proofErr w:type="spellStart"/>
      <w:r w:rsidRPr="00B53F0B">
        <w:t>кВ</w:t>
      </w:r>
      <w:proofErr w:type="spellEnd"/>
      <w:r w:rsidRPr="00B53F0B">
        <w:t xml:space="preserve"> - 20 метров.</w:t>
      </w:r>
    </w:p>
    <w:p w14:paraId="5053CD87" w14:textId="77777777" w:rsidR="000F4D4B" w:rsidRPr="00B53F0B" w:rsidRDefault="000F4D4B" w:rsidP="000F4D4B">
      <w:pPr>
        <w:ind w:firstLine="567"/>
        <w:jc w:val="both"/>
      </w:pPr>
      <w:r w:rsidRPr="00B53F0B">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3A009E11" w14:textId="77777777" w:rsidR="000F4D4B" w:rsidRPr="00B53F0B" w:rsidRDefault="000F4D4B" w:rsidP="000F4D4B">
      <w:pPr>
        <w:ind w:firstLine="567"/>
        <w:jc w:val="both"/>
      </w:pPr>
      <w:r w:rsidRPr="00B53F0B">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14:paraId="44BCCCD7" w14:textId="77777777" w:rsidR="000F4D4B" w:rsidRPr="00B53F0B" w:rsidRDefault="000F4D4B" w:rsidP="000F4D4B">
      <w:pPr>
        <w:ind w:firstLine="567"/>
        <w:jc w:val="both"/>
      </w:pPr>
      <w:r w:rsidRPr="00B53F0B">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B53F0B">
        <w:t>неотклоненном</w:t>
      </w:r>
      <w:proofErr w:type="spellEnd"/>
      <w:r w:rsidRPr="00B53F0B">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1A0B25B4" w14:textId="77777777" w:rsidR="000F4D4B" w:rsidRPr="00B53F0B" w:rsidRDefault="000F4D4B" w:rsidP="000F4D4B">
      <w:pPr>
        <w:ind w:firstLine="567"/>
        <w:jc w:val="both"/>
      </w:pPr>
      <w:r w:rsidRPr="00B53F0B">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для воздушных линий электропередач (в пункте «а» выше), применительно к высшему классу напряжения подстанции.</w:t>
      </w:r>
    </w:p>
    <w:p w14:paraId="38B23CD0" w14:textId="77777777" w:rsidR="00B33AA1" w:rsidRPr="00B53F0B" w:rsidRDefault="00B33AA1" w:rsidP="00BA0529">
      <w:pPr>
        <w:ind w:firstLine="567"/>
        <w:jc w:val="both"/>
        <w:rPr>
          <w:lang w:eastAsia="en-US"/>
        </w:rPr>
      </w:pPr>
      <w:r w:rsidRPr="00B53F0B">
        <w:rPr>
          <w:lang w:eastAsia="en-US"/>
        </w:rPr>
        <w:t>Вдоль подземных кабельных линий электропередачи:</w:t>
      </w:r>
    </w:p>
    <w:p w14:paraId="28D3C9E9" w14:textId="77777777" w:rsidR="00B33AA1" w:rsidRPr="00B53F0B" w:rsidRDefault="00B33AA1" w:rsidP="00BA0529">
      <w:pPr>
        <w:ind w:firstLine="567"/>
        <w:jc w:val="both"/>
        <w:rPr>
          <w:lang w:eastAsia="en-US"/>
        </w:rPr>
      </w:pPr>
      <w:r w:rsidRPr="00B53F0B">
        <w:rPr>
          <w:lang w:eastAsia="en-US"/>
        </w:rPr>
        <w:t>-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5FF5BB05" w14:textId="77777777" w:rsidR="00B33AA1" w:rsidRPr="00B53F0B" w:rsidRDefault="00B33AA1" w:rsidP="00476A7E">
      <w:pPr>
        <w:pStyle w:val="af5"/>
        <w:numPr>
          <w:ilvl w:val="0"/>
          <w:numId w:val="71"/>
        </w:numPr>
        <w:autoSpaceDE w:val="0"/>
        <w:autoSpaceDN w:val="0"/>
        <w:adjustRightInd w:val="0"/>
        <w:ind w:left="851" w:hanging="284"/>
        <w:rPr>
          <w:lang w:eastAsia="en-US"/>
        </w:rPr>
      </w:pPr>
      <w:r w:rsidRPr="00B53F0B">
        <w:rPr>
          <w:lang w:eastAsia="en-US"/>
        </w:rPr>
        <w:t>Правовой режим</w:t>
      </w:r>
      <w:r w:rsidR="00BA0529" w:rsidRPr="00B53F0B">
        <w:rPr>
          <w:lang w:eastAsia="en-US"/>
        </w:rPr>
        <w:t>:</w:t>
      </w:r>
    </w:p>
    <w:p w14:paraId="7114A4AD" w14:textId="77777777" w:rsidR="00B33AA1" w:rsidRPr="00B53F0B" w:rsidRDefault="00B33AA1" w:rsidP="00BA0529">
      <w:pPr>
        <w:ind w:firstLine="567"/>
        <w:jc w:val="both"/>
        <w:rPr>
          <w:lang w:eastAsia="en-US"/>
        </w:rPr>
      </w:pPr>
      <w:r w:rsidRPr="00B53F0B">
        <w:rPr>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FFE7656" w14:textId="77777777" w:rsidR="00B33AA1" w:rsidRPr="00B53F0B" w:rsidRDefault="00BA0529" w:rsidP="00476A7E">
      <w:pPr>
        <w:numPr>
          <w:ilvl w:val="0"/>
          <w:numId w:val="22"/>
        </w:numPr>
        <w:ind w:left="0" w:firstLine="567"/>
        <w:jc w:val="both"/>
        <w:rPr>
          <w:lang w:eastAsia="en-US"/>
        </w:rPr>
      </w:pPr>
      <w:r w:rsidRPr="00B53F0B">
        <w:rPr>
          <w:lang w:eastAsia="en-US"/>
        </w:rPr>
        <w:lastRenderedPageBreak/>
        <w:t xml:space="preserve"> </w:t>
      </w:r>
      <w:r w:rsidR="00B33AA1" w:rsidRPr="00B53F0B">
        <w:rPr>
          <w:lang w:eastAsia="en-US"/>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200E93E4" w14:textId="77777777" w:rsidR="00B33AA1" w:rsidRPr="00B53F0B" w:rsidRDefault="00BA0529" w:rsidP="00476A7E">
      <w:pPr>
        <w:numPr>
          <w:ilvl w:val="0"/>
          <w:numId w:val="22"/>
        </w:numPr>
        <w:ind w:left="0" w:firstLine="567"/>
        <w:jc w:val="both"/>
        <w:rPr>
          <w:lang w:eastAsia="en-US"/>
        </w:rPr>
      </w:pPr>
      <w:r w:rsidRPr="00B53F0B">
        <w:rPr>
          <w:lang w:eastAsia="en-US"/>
        </w:rPr>
        <w:t xml:space="preserve"> </w:t>
      </w:r>
      <w:r w:rsidR="00B33AA1" w:rsidRPr="00B53F0B">
        <w:rPr>
          <w:lang w:eastAsia="en-US"/>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A4C52B7" w14:textId="77777777" w:rsidR="00B33AA1" w:rsidRPr="00B53F0B" w:rsidRDefault="00BA0529" w:rsidP="00476A7E">
      <w:pPr>
        <w:numPr>
          <w:ilvl w:val="0"/>
          <w:numId w:val="22"/>
        </w:numPr>
        <w:ind w:left="0" w:firstLine="567"/>
        <w:jc w:val="both"/>
        <w:rPr>
          <w:lang w:eastAsia="en-US"/>
        </w:rPr>
      </w:pPr>
      <w:r w:rsidRPr="00B53F0B">
        <w:rPr>
          <w:lang w:eastAsia="en-US"/>
        </w:rPr>
        <w:t xml:space="preserve"> </w:t>
      </w:r>
      <w:r w:rsidR="00B33AA1" w:rsidRPr="00B53F0B">
        <w:rPr>
          <w:lang w:eastAsia="en-US"/>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0D0E1BDD" w14:textId="77777777" w:rsidR="00B33AA1" w:rsidRPr="00B53F0B" w:rsidRDefault="00BA0529" w:rsidP="00476A7E">
      <w:pPr>
        <w:numPr>
          <w:ilvl w:val="0"/>
          <w:numId w:val="22"/>
        </w:numPr>
        <w:ind w:left="0" w:firstLine="567"/>
        <w:jc w:val="both"/>
        <w:rPr>
          <w:lang w:eastAsia="en-US"/>
        </w:rPr>
      </w:pPr>
      <w:r w:rsidRPr="00B53F0B">
        <w:rPr>
          <w:lang w:eastAsia="en-US"/>
        </w:rPr>
        <w:t xml:space="preserve"> </w:t>
      </w:r>
      <w:r w:rsidR="00B33AA1" w:rsidRPr="00B53F0B">
        <w:rPr>
          <w:lang w:eastAsia="en-US"/>
        </w:rPr>
        <w:t>размещать свалки;</w:t>
      </w:r>
    </w:p>
    <w:p w14:paraId="714F978B" w14:textId="77777777" w:rsidR="00B33AA1" w:rsidRPr="00B53F0B" w:rsidRDefault="00BA0529" w:rsidP="00476A7E">
      <w:pPr>
        <w:numPr>
          <w:ilvl w:val="0"/>
          <w:numId w:val="22"/>
        </w:numPr>
        <w:ind w:left="0" w:firstLine="567"/>
        <w:jc w:val="both"/>
        <w:rPr>
          <w:lang w:eastAsia="en-US"/>
        </w:rPr>
      </w:pPr>
      <w:r w:rsidRPr="00B53F0B">
        <w:rPr>
          <w:lang w:eastAsia="en-US"/>
        </w:rPr>
        <w:t xml:space="preserve"> </w:t>
      </w:r>
      <w:r w:rsidR="00B33AA1" w:rsidRPr="00B53F0B">
        <w:rPr>
          <w:lang w:eastAsia="en-US"/>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15759A6C" w14:textId="77777777" w:rsidR="00B33AA1" w:rsidRPr="00B53F0B" w:rsidRDefault="00B33AA1" w:rsidP="001F059E">
      <w:pPr>
        <w:keepNext/>
        <w:spacing w:before="240" w:after="240"/>
        <w:jc w:val="both"/>
        <w:outlineLvl w:val="0"/>
        <w:rPr>
          <w:rFonts w:cs="Arial"/>
          <w:b/>
          <w:bCs/>
          <w:i/>
          <w:iCs/>
          <w:sz w:val="28"/>
          <w:szCs w:val="28"/>
        </w:rPr>
      </w:pPr>
      <w:bookmarkStart w:id="147" w:name="_Toc22547286"/>
      <w:r w:rsidRPr="00B53F0B">
        <w:rPr>
          <w:rFonts w:cs="Arial"/>
          <w:b/>
          <w:bCs/>
          <w:i/>
          <w:iCs/>
          <w:sz w:val="28"/>
          <w:szCs w:val="28"/>
        </w:rPr>
        <w:t xml:space="preserve">Статья </w:t>
      </w:r>
      <w:r w:rsidR="009C3CF7" w:rsidRPr="00B53F0B">
        <w:rPr>
          <w:rFonts w:cs="Arial"/>
          <w:b/>
          <w:bCs/>
          <w:i/>
          <w:iCs/>
          <w:sz w:val="28"/>
          <w:szCs w:val="28"/>
        </w:rPr>
        <w:t>4</w:t>
      </w:r>
      <w:r w:rsidR="00AE7014" w:rsidRPr="00B53F0B">
        <w:rPr>
          <w:rFonts w:cs="Arial"/>
          <w:b/>
          <w:bCs/>
          <w:i/>
          <w:iCs/>
          <w:sz w:val="28"/>
          <w:szCs w:val="28"/>
        </w:rPr>
        <w:t>5</w:t>
      </w:r>
      <w:r w:rsidRPr="00B53F0B">
        <w:rPr>
          <w:rFonts w:cs="Arial"/>
          <w:b/>
          <w:bCs/>
          <w:i/>
          <w:iCs/>
          <w:sz w:val="28"/>
          <w:szCs w:val="28"/>
        </w:rPr>
        <w:t>. Градостроительные регламенты. Ограничения использования земельных участков и объектов капитального строительства в охранных зонах линий связи и радиофикации</w:t>
      </w:r>
      <w:bookmarkEnd w:id="147"/>
    </w:p>
    <w:p w14:paraId="5BB1DC80" w14:textId="77777777" w:rsidR="00C97E13" w:rsidRPr="00B53F0B" w:rsidRDefault="00C97E13" w:rsidP="00476A7E">
      <w:pPr>
        <w:pStyle w:val="af5"/>
        <w:numPr>
          <w:ilvl w:val="0"/>
          <w:numId w:val="72"/>
        </w:numPr>
        <w:autoSpaceDE w:val="0"/>
        <w:autoSpaceDN w:val="0"/>
        <w:adjustRightInd w:val="0"/>
        <w:ind w:left="851" w:hanging="284"/>
        <w:rPr>
          <w:lang w:eastAsia="en-US"/>
        </w:rPr>
      </w:pPr>
      <w:r w:rsidRPr="00B53F0B">
        <w:rPr>
          <w:lang w:eastAsia="en-US"/>
        </w:rPr>
        <w:t xml:space="preserve">Правовое регулирование: </w:t>
      </w:r>
    </w:p>
    <w:p w14:paraId="51650E57" w14:textId="77777777" w:rsidR="00C97E13" w:rsidRPr="00B53F0B" w:rsidRDefault="00C97E13" w:rsidP="00C97E13">
      <w:pPr>
        <w:ind w:firstLine="567"/>
        <w:jc w:val="both"/>
        <w:rPr>
          <w:lang w:eastAsia="en-US"/>
        </w:rPr>
      </w:pPr>
      <w:r w:rsidRPr="00B53F0B">
        <w:rPr>
          <w:lang w:eastAsia="en-US"/>
        </w:rPr>
        <w:t xml:space="preserve">- Земельный кодекс Российской Федерации; </w:t>
      </w:r>
    </w:p>
    <w:p w14:paraId="2CE3F267" w14:textId="77777777" w:rsidR="00C97E13" w:rsidRPr="00B53F0B" w:rsidRDefault="00C97E13" w:rsidP="00C97E13">
      <w:pPr>
        <w:ind w:firstLine="567"/>
        <w:jc w:val="both"/>
        <w:rPr>
          <w:lang w:eastAsia="en-US"/>
        </w:rPr>
      </w:pPr>
      <w:r w:rsidRPr="00B53F0B">
        <w:rPr>
          <w:lang w:eastAsia="en-US"/>
        </w:rPr>
        <w:t>- Федеральный закон от 07.07.2003</w:t>
      </w:r>
      <w:r w:rsidR="00BA0529" w:rsidRPr="00B53F0B">
        <w:rPr>
          <w:lang w:eastAsia="en-US"/>
        </w:rPr>
        <w:t>г.</w:t>
      </w:r>
      <w:r w:rsidRPr="00B53F0B">
        <w:rPr>
          <w:lang w:eastAsia="en-US"/>
        </w:rPr>
        <w:t xml:space="preserve"> </w:t>
      </w:r>
      <w:r w:rsidR="00BA0529" w:rsidRPr="00B53F0B">
        <w:rPr>
          <w:lang w:eastAsia="en-US"/>
        </w:rPr>
        <w:t>№</w:t>
      </w:r>
      <w:r w:rsidRPr="00B53F0B">
        <w:rPr>
          <w:lang w:eastAsia="en-US"/>
        </w:rPr>
        <w:t xml:space="preserve"> 126-ФЗ «О связи»; </w:t>
      </w:r>
    </w:p>
    <w:p w14:paraId="3FD7283E" w14:textId="77777777" w:rsidR="00C97E13" w:rsidRPr="00B53F0B" w:rsidRDefault="00C97E13" w:rsidP="00C97E13">
      <w:pPr>
        <w:ind w:firstLine="567"/>
        <w:jc w:val="both"/>
        <w:rPr>
          <w:lang w:eastAsia="en-US"/>
        </w:rPr>
      </w:pPr>
      <w:r w:rsidRPr="00B53F0B">
        <w:rPr>
          <w:lang w:eastAsia="en-US"/>
        </w:rPr>
        <w:t>Согласно пункту 2 статьи 10 Федерального закона от 07.07.2003</w:t>
      </w:r>
      <w:r w:rsidR="00BA0529" w:rsidRPr="00B53F0B">
        <w:rPr>
          <w:lang w:eastAsia="en-US"/>
        </w:rPr>
        <w:t>г.</w:t>
      </w:r>
      <w:r w:rsidRPr="00B53F0B">
        <w:rPr>
          <w:lang w:eastAsia="en-US"/>
        </w:rPr>
        <w:t xml:space="preserve"> № 126-ФЗ «О связи»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порядок изъятия этих земельных участков устанавливаются земельным законодательством Российской Федерации. 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 </w:t>
      </w:r>
    </w:p>
    <w:p w14:paraId="3C2FAFA9" w14:textId="77777777" w:rsidR="00C97E13" w:rsidRPr="00B53F0B" w:rsidRDefault="00C97E13" w:rsidP="00C97E13">
      <w:pPr>
        <w:ind w:firstLine="567"/>
        <w:jc w:val="both"/>
        <w:rPr>
          <w:lang w:eastAsia="en-US"/>
        </w:rPr>
      </w:pPr>
      <w:r w:rsidRPr="00B53F0B">
        <w:rPr>
          <w:lang w:eastAsia="en-US"/>
        </w:rPr>
        <w:t xml:space="preserve">В соответствии с частью 2 статьи 91 Земельного кодекса Российской Федерации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 </w:t>
      </w:r>
    </w:p>
    <w:p w14:paraId="0C72B7C5" w14:textId="77777777" w:rsidR="00C97E13" w:rsidRPr="00B53F0B" w:rsidRDefault="00C97E13" w:rsidP="00C97E13">
      <w:pPr>
        <w:ind w:firstLine="567"/>
        <w:jc w:val="both"/>
        <w:rPr>
          <w:lang w:eastAsia="en-US"/>
        </w:rPr>
      </w:pPr>
      <w:r w:rsidRPr="00B53F0B">
        <w:rPr>
          <w:lang w:eastAsia="en-US"/>
        </w:rPr>
        <w:t xml:space="preserve">- эксплуатационные предприятия связи, на балансе которых находятся радиорелейные, воздушные, кабельные линии связи и соответствующие полосы отчуждения; </w:t>
      </w:r>
    </w:p>
    <w:p w14:paraId="2800BE16" w14:textId="77777777" w:rsidR="00C97E13" w:rsidRPr="00B53F0B" w:rsidRDefault="00C97E13" w:rsidP="00C97E13">
      <w:pPr>
        <w:ind w:firstLine="567"/>
        <w:jc w:val="both"/>
        <w:rPr>
          <w:lang w:eastAsia="en-US"/>
        </w:rPr>
      </w:pPr>
      <w:r w:rsidRPr="00B53F0B">
        <w:rPr>
          <w:lang w:eastAsia="en-US"/>
        </w:rPr>
        <w:t xml:space="preserve">-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 </w:t>
      </w:r>
    </w:p>
    <w:p w14:paraId="3F890A57" w14:textId="77777777" w:rsidR="00C97E13" w:rsidRPr="00B53F0B" w:rsidRDefault="00C97E13" w:rsidP="00C97E13">
      <w:pPr>
        <w:ind w:firstLine="567"/>
        <w:jc w:val="both"/>
        <w:rPr>
          <w:lang w:eastAsia="en-US"/>
        </w:rPr>
      </w:pPr>
      <w:r w:rsidRPr="00B53F0B">
        <w:rPr>
          <w:lang w:eastAsia="en-US"/>
        </w:rPr>
        <w:t xml:space="preserve">- подземные кабельные и воздушные линии связи и радиофикации и соответствующие охранные зоны линий связи; </w:t>
      </w:r>
    </w:p>
    <w:p w14:paraId="075E75DD" w14:textId="77777777" w:rsidR="00C97E13" w:rsidRPr="00B53F0B" w:rsidRDefault="00C97E13" w:rsidP="00C97E13">
      <w:pPr>
        <w:ind w:firstLine="567"/>
        <w:jc w:val="both"/>
        <w:rPr>
          <w:lang w:eastAsia="en-US"/>
        </w:rPr>
      </w:pPr>
      <w:r w:rsidRPr="00B53F0B">
        <w:rPr>
          <w:lang w:eastAsia="en-US"/>
        </w:rPr>
        <w:t xml:space="preserve">- наземные и подземные необслуживаемые усилительные пункты на кабельных линиях и соответствующие охранные зоны; </w:t>
      </w:r>
    </w:p>
    <w:p w14:paraId="4DDC52FC" w14:textId="77777777" w:rsidR="00C97E13" w:rsidRPr="00B53F0B" w:rsidRDefault="00C97E13" w:rsidP="00BA0529">
      <w:pPr>
        <w:ind w:firstLine="567"/>
        <w:jc w:val="both"/>
        <w:rPr>
          <w:lang w:eastAsia="en-US"/>
        </w:rPr>
      </w:pPr>
      <w:r w:rsidRPr="00B53F0B">
        <w:rPr>
          <w:lang w:eastAsia="en-US"/>
        </w:rPr>
        <w:t>- наземные сооружения и инфраструктуру спутниковой связи.</w:t>
      </w:r>
    </w:p>
    <w:p w14:paraId="18687420" w14:textId="77777777" w:rsidR="00C97E13" w:rsidRPr="00B53F0B" w:rsidRDefault="00C97E13" w:rsidP="00476A7E">
      <w:pPr>
        <w:pStyle w:val="af5"/>
        <w:numPr>
          <w:ilvl w:val="0"/>
          <w:numId w:val="72"/>
        </w:numPr>
        <w:autoSpaceDE w:val="0"/>
        <w:autoSpaceDN w:val="0"/>
        <w:adjustRightInd w:val="0"/>
        <w:ind w:left="851" w:hanging="284"/>
        <w:rPr>
          <w:lang w:eastAsia="en-US"/>
        </w:rPr>
      </w:pPr>
      <w:r w:rsidRPr="00B53F0B">
        <w:rPr>
          <w:lang w:eastAsia="en-US"/>
        </w:rPr>
        <w:t xml:space="preserve">Правовой режим: </w:t>
      </w:r>
    </w:p>
    <w:p w14:paraId="7A3BBCA6" w14:textId="77777777" w:rsidR="00C97E13" w:rsidRPr="00B53F0B" w:rsidRDefault="00C97E13" w:rsidP="00C97E13">
      <w:pPr>
        <w:ind w:firstLine="567"/>
        <w:jc w:val="both"/>
        <w:rPr>
          <w:lang w:eastAsia="en-US"/>
        </w:rPr>
      </w:pPr>
      <w:r w:rsidRPr="00B53F0B">
        <w:rPr>
          <w:lang w:eastAsia="en-US"/>
        </w:rPr>
        <w:lastRenderedPageBreak/>
        <w:t>Раздел II Правил охраны линий и сооружений связи Российской Федерации, утверждённых постановлением Правительства Российской Федерации от 09.06.1995</w:t>
      </w:r>
      <w:r w:rsidR="00BA0529" w:rsidRPr="00B53F0B">
        <w:rPr>
          <w:lang w:eastAsia="en-US"/>
        </w:rPr>
        <w:t>г.</w:t>
      </w:r>
      <w:r w:rsidRPr="00B53F0B">
        <w:rPr>
          <w:lang w:eastAsia="en-US"/>
        </w:rPr>
        <w:t xml:space="preserve"> № 578 «Об утверждении Правил охраны линий и сооружений связи Российской Федерации» (далее в настоящей статье - Правила), определяет правовой режим охранных зон линий и сооружений связи и линий и сооружений радиофикации. </w:t>
      </w:r>
    </w:p>
    <w:p w14:paraId="60C12204" w14:textId="77777777" w:rsidR="00C97E13" w:rsidRPr="00B53F0B" w:rsidRDefault="00C97E13" w:rsidP="00C97E13">
      <w:pPr>
        <w:ind w:firstLine="567"/>
        <w:jc w:val="both"/>
        <w:rPr>
          <w:lang w:eastAsia="en-US"/>
        </w:rPr>
      </w:pPr>
      <w:r w:rsidRPr="00B53F0B">
        <w:rPr>
          <w:lang w:eastAsia="en-US"/>
        </w:rPr>
        <w:t xml:space="preserve">На трассах кабельных и воздушных связи и линий радиофикации: </w:t>
      </w:r>
    </w:p>
    <w:p w14:paraId="6C42DB14" w14:textId="77777777" w:rsidR="00C97E13" w:rsidRPr="00B53F0B" w:rsidRDefault="00BA0529" w:rsidP="00C97E13">
      <w:pPr>
        <w:ind w:firstLine="567"/>
        <w:jc w:val="both"/>
        <w:rPr>
          <w:lang w:eastAsia="en-US"/>
        </w:rPr>
      </w:pPr>
      <w:r w:rsidRPr="00B53F0B">
        <w:rPr>
          <w:lang w:eastAsia="en-US"/>
        </w:rPr>
        <w:t>1</w:t>
      </w:r>
      <w:r w:rsidR="00C97E13" w:rsidRPr="00B53F0B">
        <w:rPr>
          <w:lang w:eastAsia="en-US"/>
        </w:rPr>
        <w:t xml:space="preserve">) устанавливаются охранные зоны с особыми условиями использования: </w:t>
      </w:r>
    </w:p>
    <w:p w14:paraId="5BDB701F" w14:textId="77777777" w:rsidR="00C97E13" w:rsidRPr="00B53F0B" w:rsidRDefault="00C97E13" w:rsidP="00C97E13">
      <w:pPr>
        <w:ind w:firstLine="567"/>
        <w:jc w:val="both"/>
        <w:rPr>
          <w:lang w:eastAsia="en-US"/>
        </w:rPr>
      </w:pPr>
      <w:r w:rsidRPr="00B53F0B">
        <w:rPr>
          <w:lang w:eastAsia="en-US"/>
        </w:rPr>
        <w:t xml:space="preserve">-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 </w:t>
      </w:r>
    </w:p>
    <w:p w14:paraId="0C6937CC" w14:textId="77777777" w:rsidR="00C97E13" w:rsidRPr="00B53F0B" w:rsidRDefault="00C97E13" w:rsidP="00C97E13">
      <w:pPr>
        <w:ind w:firstLine="567"/>
        <w:jc w:val="both"/>
        <w:rPr>
          <w:lang w:eastAsia="en-US"/>
        </w:rPr>
      </w:pPr>
      <w:r w:rsidRPr="00B53F0B">
        <w:rPr>
          <w:lang w:eastAsia="en-US"/>
        </w:rPr>
        <w:t xml:space="preserve">- для морских кабельных линий связи и для кабеля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 </w:t>
      </w:r>
    </w:p>
    <w:p w14:paraId="3B8E3B1E" w14:textId="77777777" w:rsidR="00C97E13" w:rsidRPr="00B53F0B" w:rsidRDefault="00C97E13" w:rsidP="00C97E13">
      <w:pPr>
        <w:ind w:firstLine="567"/>
        <w:jc w:val="both"/>
        <w:rPr>
          <w:lang w:eastAsia="en-US"/>
        </w:rPr>
      </w:pPr>
      <w:r w:rsidRPr="00B53F0B">
        <w:rPr>
          <w:lang w:eastAsia="en-US"/>
        </w:rPr>
        <w:t xml:space="preserve">-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относящей от центра установки усилительных и регенерационных пунктов или от границ их обвалования не менее чем на 3 метра от контуров заземления не менее чем на 2 метра; </w:t>
      </w:r>
    </w:p>
    <w:p w14:paraId="5A7EB59B" w14:textId="77777777" w:rsidR="00C97E13" w:rsidRPr="00B53F0B" w:rsidRDefault="00BA0529" w:rsidP="00C97E13">
      <w:pPr>
        <w:ind w:firstLine="567"/>
        <w:jc w:val="both"/>
        <w:rPr>
          <w:lang w:eastAsia="en-US"/>
        </w:rPr>
      </w:pPr>
      <w:r w:rsidRPr="00B53F0B">
        <w:rPr>
          <w:lang w:eastAsia="en-US"/>
        </w:rPr>
        <w:t>2</w:t>
      </w:r>
      <w:r w:rsidR="00C97E13" w:rsidRPr="00B53F0B">
        <w:rPr>
          <w:lang w:eastAsia="en-US"/>
        </w:rPr>
        <w:t xml:space="preserve">) создаются просеки в лесных массивах и зеленых насаждениях: </w:t>
      </w:r>
    </w:p>
    <w:p w14:paraId="4A09CEA1" w14:textId="77777777" w:rsidR="00C97E13" w:rsidRPr="00B53F0B" w:rsidRDefault="00C97E13" w:rsidP="00C97E13">
      <w:pPr>
        <w:ind w:firstLine="567"/>
        <w:jc w:val="both"/>
        <w:rPr>
          <w:lang w:eastAsia="en-US"/>
        </w:rPr>
      </w:pPr>
      <w:r w:rsidRPr="00B53F0B">
        <w:rPr>
          <w:lang w:eastAsia="en-US"/>
        </w:rPr>
        <w:t xml:space="preserve">- при высоте насаждений не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 </w:t>
      </w:r>
    </w:p>
    <w:p w14:paraId="7548CFBA" w14:textId="77777777" w:rsidR="00C97E13" w:rsidRPr="00B53F0B" w:rsidRDefault="00C97E13" w:rsidP="00C97E13">
      <w:pPr>
        <w:ind w:firstLine="567"/>
        <w:jc w:val="both"/>
        <w:rPr>
          <w:lang w:eastAsia="en-US"/>
        </w:rPr>
      </w:pPr>
      <w:r w:rsidRPr="00B53F0B">
        <w:rPr>
          <w:lang w:eastAsia="en-US"/>
        </w:rPr>
        <w:t xml:space="preserve">-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 </w:t>
      </w:r>
    </w:p>
    <w:p w14:paraId="0555F93A" w14:textId="77777777" w:rsidR="00C97E13" w:rsidRPr="00B53F0B" w:rsidRDefault="00C97E13" w:rsidP="00C97E13">
      <w:pPr>
        <w:ind w:firstLine="567"/>
        <w:jc w:val="both"/>
        <w:rPr>
          <w:lang w:eastAsia="en-US"/>
        </w:rPr>
      </w:pPr>
      <w:r w:rsidRPr="00B53F0B">
        <w:rPr>
          <w:lang w:eastAsia="en-US"/>
        </w:rPr>
        <w:t xml:space="preserve">- вдоль трассы кабеля связи - шириной не менее 6 метров (по 3 метра с каждой стороны от кабеля связи); </w:t>
      </w:r>
    </w:p>
    <w:p w14:paraId="4E46D3DA" w14:textId="77777777" w:rsidR="00C97E13" w:rsidRPr="00B53F0B" w:rsidRDefault="00BA0529" w:rsidP="00C97E13">
      <w:pPr>
        <w:ind w:firstLine="567"/>
        <w:jc w:val="both"/>
        <w:rPr>
          <w:lang w:eastAsia="en-US"/>
        </w:rPr>
      </w:pPr>
      <w:r w:rsidRPr="00B53F0B">
        <w:rPr>
          <w:lang w:eastAsia="en-US"/>
        </w:rPr>
        <w:t>3</w:t>
      </w:r>
      <w:r w:rsidR="00C97E13" w:rsidRPr="00B53F0B">
        <w:rPr>
          <w:lang w:eastAsia="en-US"/>
        </w:rPr>
        <w:t>)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0E3A2B5D" w14:textId="77777777" w:rsidR="00B33AA1" w:rsidRPr="00B53F0B" w:rsidRDefault="00B33AA1" w:rsidP="001F059E">
      <w:pPr>
        <w:keepNext/>
        <w:spacing w:before="240" w:after="240"/>
        <w:jc w:val="both"/>
        <w:outlineLvl w:val="0"/>
        <w:rPr>
          <w:rFonts w:cs="Arial"/>
          <w:b/>
          <w:bCs/>
          <w:i/>
          <w:iCs/>
          <w:sz w:val="28"/>
          <w:szCs w:val="28"/>
        </w:rPr>
      </w:pPr>
      <w:bookmarkStart w:id="148" w:name="_Toc22547287"/>
      <w:r w:rsidRPr="00B53F0B">
        <w:rPr>
          <w:rFonts w:cs="Arial"/>
          <w:b/>
          <w:bCs/>
          <w:i/>
          <w:iCs/>
          <w:sz w:val="28"/>
          <w:szCs w:val="28"/>
        </w:rPr>
        <w:t xml:space="preserve">Статья </w:t>
      </w:r>
      <w:r w:rsidR="009C3CF7" w:rsidRPr="00B53F0B">
        <w:rPr>
          <w:rFonts w:cs="Arial"/>
          <w:b/>
          <w:bCs/>
          <w:i/>
          <w:iCs/>
          <w:sz w:val="28"/>
          <w:szCs w:val="28"/>
        </w:rPr>
        <w:t>4</w:t>
      </w:r>
      <w:r w:rsidR="00AE7014" w:rsidRPr="00B53F0B">
        <w:rPr>
          <w:rFonts w:cs="Arial"/>
          <w:b/>
          <w:bCs/>
          <w:i/>
          <w:iCs/>
          <w:sz w:val="28"/>
          <w:szCs w:val="28"/>
        </w:rPr>
        <w:t>6</w:t>
      </w:r>
      <w:r w:rsidRPr="00B53F0B">
        <w:rPr>
          <w:rFonts w:cs="Arial"/>
          <w:b/>
          <w:bCs/>
          <w:i/>
          <w:iCs/>
          <w:sz w:val="28"/>
          <w:szCs w:val="28"/>
        </w:rPr>
        <w:t>. Градостроительные регламенты. Ограничения использования земельных участков и объектов капитального строительства в охранных зонах тепловой сети</w:t>
      </w:r>
      <w:bookmarkEnd w:id="148"/>
    </w:p>
    <w:p w14:paraId="689E481A" w14:textId="77777777" w:rsidR="00C97E13" w:rsidRPr="00B53F0B" w:rsidRDefault="00C97E13" w:rsidP="00476A7E">
      <w:pPr>
        <w:pStyle w:val="af5"/>
        <w:numPr>
          <w:ilvl w:val="0"/>
          <w:numId w:val="73"/>
        </w:numPr>
        <w:tabs>
          <w:tab w:val="left" w:pos="851"/>
          <w:tab w:val="left" w:pos="1134"/>
        </w:tabs>
        <w:autoSpaceDE w:val="0"/>
        <w:autoSpaceDN w:val="0"/>
        <w:adjustRightInd w:val="0"/>
        <w:ind w:left="0" w:firstLine="567"/>
        <w:rPr>
          <w:lang w:eastAsia="en-US"/>
        </w:rPr>
      </w:pPr>
      <w:r w:rsidRPr="00B53F0B">
        <w:rPr>
          <w:lang w:eastAsia="en-US"/>
        </w:rPr>
        <w:t>Правовое регулирование</w:t>
      </w:r>
      <w:r w:rsidR="00BA0529" w:rsidRPr="00B53F0B">
        <w:rPr>
          <w:lang w:eastAsia="en-US"/>
        </w:rPr>
        <w:t>:</w:t>
      </w:r>
    </w:p>
    <w:p w14:paraId="1B410BED" w14:textId="77777777" w:rsidR="00C97E13" w:rsidRPr="00B53F0B" w:rsidRDefault="00BA0529" w:rsidP="00C97E13">
      <w:pPr>
        <w:tabs>
          <w:tab w:val="left" w:pos="851"/>
          <w:tab w:val="left" w:pos="1134"/>
        </w:tabs>
        <w:ind w:firstLine="567"/>
        <w:jc w:val="both"/>
        <w:rPr>
          <w:lang w:eastAsia="en-US"/>
        </w:rPr>
      </w:pPr>
      <w:r w:rsidRPr="00B53F0B">
        <w:rPr>
          <w:lang w:eastAsia="en-US"/>
        </w:rPr>
        <w:t xml:space="preserve">- </w:t>
      </w:r>
      <w:r w:rsidR="00C97E13" w:rsidRPr="00B53F0B">
        <w:rPr>
          <w:lang w:eastAsia="en-US"/>
        </w:rPr>
        <w:t>приказ Министерства архитектуры, строительства и жилищно-коммунального хозяйства Российской Федерации от 17.08.1992</w:t>
      </w:r>
      <w:r w:rsidRPr="00B53F0B">
        <w:rPr>
          <w:lang w:eastAsia="en-US"/>
        </w:rPr>
        <w:t>г.</w:t>
      </w:r>
      <w:r w:rsidR="00C97E13" w:rsidRPr="00B53F0B">
        <w:rPr>
          <w:lang w:eastAsia="en-US"/>
        </w:rPr>
        <w:t xml:space="preserve"> № 197 «О типовых правилах охраны коммунальных тепловых сетей»</w:t>
      </w:r>
      <w:r w:rsidRPr="00B53F0B">
        <w:rPr>
          <w:lang w:eastAsia="en-US"/>
        </w:rPr>
        <w:t>;</w:t>
      </w:r>
    </w:p>
    <w:p w14:paraId="29734DF4" w14:textId="77777777" w:rsidR="00B33AA1" w:rsidRPr="00B53F0B" w:rsidRDefault="00BA0529" w:rsidP="00BA0529">
      <w:pPr>
        <w:tabs>
          <w:tab w:val="left" w:pos="851"/>
          <w:tab w:val="left" w:pos="1134"/>
        </w:tabs>
        <w:ind w:firstLine="567"/>
        <w:jc w:val="both"/>
        <w:rPr>
          <w:lang w:eastAsia="en-US"/>
        </w:rPr>
      </w:pPr>
      <w:r w:rsidRPr="00B53F0B">
        <w:rPr>
          <w:lang w:eastAsia="en-US"/>
        </w:rPr>
        <w:t xml:space="preserve">- </w:t>
      </w:r>
      <w:r w:rsidR="00C97E13" w:rsidRPr="00B53F0B">
        <w:rPr>
          <w:lang w:eastAsia="en-US"/>
        </w:rPr>
        <w:t>МДС 41-3.2000 Организационно-методические рекомендации по пользованию системами коммунального теплоснабжения в городах и других населенных пунктах Российской Федерации.</w:t>
      </w:r>
    </w:p>
    <w:p w14:paraId="47824EB9" w14:textId="77777777" w:rsidR="00B33AA1" w:rsidRPr="00B53F0B" w:rsidRDefault="00B33AA1" w:rsidP="00476A7E">
      <w:pPr>
        <w:pStyle w:val="af5"/>
        <w:numPr>
          <w:ilvl w:val="0"/>
          <w:numId w:val="73"/>
        </w:numPr>
        <w:tabs>
          <w:tab w:val="left" w:pos="851"/>
          <w:tab w:val="left" w:pos="1134"/>
        </w:tabs>
        <w:autoSpaceDE w:val="0"/>
        <w:autoSpaceDN w:val="0"/>
        <w:adjustRightInd w:val="0"/>
        <w:ind w:left="0" w:firstLine="567"/>
        <w:rPr>
          <w:lang w:eastAsia="en-US"/>
        </w:rPr>
      </w:pPr>
      <w:r w:rsidRPr="00B53F0B">
        <w:rPr>
          <w:lang w:eastAsia="en-US"/>
        </w:rPr>
        <w:t>Объект охраны</w:t>
      </w:r>
      <w:r w:rsidR="00984C2D" w:rsidRPr="00B53F0B">
        <w:rPr>
          <w:lang w:eastAsia="en-US"/>
        </w:rPr>
        <w:t>:</w:t>
      </w:r>
    </w:p>
    <w:p w14:paraId="6D12FB2D" w14:textId="77777777" w:rsidR="00B33AA1" w:rsidRPr="00B53F0B" w:rsidRDefault="00B33AA1" w:rsidP="00BA0529">
      <w:pPr>
        <w:tabs>
          <w:tab w:val="left" w:pos="851"/>
          <w:tab w:val="left" w:pos="1134"/>
        </w:tabs>
        <w:ind w:firstLine="567"/>
        <w:jc w:val="both"/>
        <w:rPr>
          <w:lang w:eastAsia="en-US"/>
        </w:rPr>
      </w:pPr>
      <w:r w:rsidRPr="00B53F0B">
        <w:rPr>
          <w:lang w:eastAsia="en-US"/>
        </w:rPr>
        <w:t xml:space="preserve">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w:t>
      </w:r>
      <w:r w:rsidRPr="00B53F0B">
        <w:rPr>
          <w:lang w:eastAsia="en-US"/>
        </w:rPr>
        <w:lastRenderedPageBreak/>
        <w:t>и индивидуальные тепловые пункты, электрооборудование управления задвижками, кабели устройств связи и телемеханики.</w:t>
      </w:r>
    </w:p>
    <w:p w14:paraId="0C3AE3BD" w14:textId="77777777" w:rsidR="00B33AA1" w:rsidRPr="00B53F0B" w:rsidRDefault="00B33AA1" w:rsidP="00476A7E">
      <w:pPr>
        <w:pStyle w:val="af5"/>
        <w:numPr>
          <w:ilvl w:val="0"/>
          <w:numId w:val="73"/>
        </w:numPr>
        <w:tabs>
          <w:tab w:val="left" w:pos="851"/>
          <w:tab w:val="left" w:pos="1134"/>
        </w:tabs>
        <w:autoSpaceDE w:val="0"/>
        <w:autoSpaceDN w:val="0"/>
        <w:adjustRightInd w:val="0"/>
        <w:ind w:left="0" w:firstLine="567"/>
        <w:rPr>
          <w:lang w:eastAsia="en-US"/>
        </w:rPr>
      </w:pPr>
      <w:r w:rsidRPr="00B53F0B">
        <w:rPr>
          <w:lang w:eastAsia="en-US"/>
        </w:rPr>
        <w:t>Правовой режим</w:t>
      </w:r>
      <w:r w:rsidR="00984C2D" w:rsidRPr="00B53F0B">
        <w:rPr>
          <w:lang w:eastAsia="en-US"/>
        </w:rPr>
        <w:t>:</w:t>
      </w:r>
    </w:p>
    <w:p w14:paraId="4A3F7CD6" w14:textId="77777777" w:rsidR="00355CC9" w:rsidRPr="00B53F0B" w:rsidRDefault="00355CC9" w:rsidP="00355CC9">
      <w:pPr>
        <w:pStyle w:val="af5"/>
        <w:tabs>
          <w:tab w:val="left" w:pos="851"/>
          <w:tab w:val="left" w:pos="1134"/>
        </w:tabs>
        <w:autoSpaceDE w:val="0"/>
        <w:autoSpaceDN w:val="0"/>
        <w:adjustRightInd w:val="0"/>
        <w:ind w:left="0" w:firstLine="709"/>
        <w:jc w:val="both"/>
      </w:pPr>
      <w:r w:rsidRPr="00B53F0B">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14:paraId="00A4F9E8" w14:textId="77777777" w:rsidR="00355CC9" w:rsidRPr="00B53F0B" w:rsidRDefault="00355CC9" w:rsidP="00355CC9">
      <w:pPr>
        <w:pStyle w:val="af5"/>
        <w:numPr>
          <w:ilvl w:val="0"/>
          <w:numId w:val="107"/>
        </w:numPr>
        <w:tabs>
          <w:tab w:val="left" w:pos="1134"/>
        </w:tabs>
        <w:autoSpaceDE w:val="0"/>
        <w:autoSpaceDN w:val="0"/>
        <w:adjustRightInd w:val="0"/>
        <w:spacing w:line="276" w:lineRule="auto"/>
        <w:ind w:left="0" w:firstLine="709"/>
        <w:jc w:val="both"/>
      </w:pPr>
      <w:r w:rsidRPr="00B53F0B">
        <w:t>размещать автозаправочные станции, хранилища горюче-смазочных материалов, складировать агрессивные химические материалы;</w:t>
      </w:r>
    </w:p>
    <w:p w14:paraId="5413FCCA" w14:textId="77777777" w:rsidR="00355CC9" w:rsidRPr="00B53F0B" w:rsidRDefault="00355CC9" w:rsidP="00355CC9">
      <w:pPr>
        <w:pStyle w:val="af5"/>
        <w:numPr>
          <w:ilvl w:val="0"/>
          <w:numId w:val="107"/>
        </w:numPr>
        <w:tabs>
          <w:tab w:val="left" w:pos="1134"/>
        </w:tabs>
        <w:autoSpaceDE w:val="0"/>
        <w:autoSpaceDN w:val="0"/>
        <w:adjustRightInd w:val="0"/>
        <w:spacing w:line="276" w:lineRule="auto"/>
        <w:ind w:left="0" w:firstLine="709"/>
        <w:jc w:val="both"/>
      </w:pPr>
      <w:r w:rsidRPr="00B53F0B">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1DD5C47A" w14:textId="77777777" w:rsidR="00355CC9" w:rsidRPr="00B53F0B" w:rsidRDefault="00355CC9" w:rsidP="00355CC9">
      <w:pPr>
        <w:pStyle w:val="af5"/>
        <w:numPr>
          <w:ilvl w:val="0"/>
          <w:numId w:val="107"/>
        </w:numPr>
        <w:tabs>
          <w:tab w:val="left" w:pos="1134"/>
        </w:tabs>
        <w:autoSpaceDE w:val="0"/>
        <w:autoSpaceDN w:val="0"/>
        <w:adjustRightInd w:val="0"/>
        <w:spacing w:line="276" w:lineRule="auto"/>
        <w:ind w:left="0" w:firstLine="709"/>
        <w:jc w:val="both"/>
      </w:pPr>
      <w:r w:rsidRPr="00B53F0B">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2CDF3B43" w14:textId="77777777" w:rsidR="00355CC9" w:rsidRPr="00B53F0B" w:rsidRDefault="00355CC9" w:rsidP="00355CC9">
      <w:pPr>
        <w:pStyle w:val="af5"/>
        <w:numPr>
          <w:ilvl w:val="0"/>
          <w:numId w:val="107"/>
        </w:numPr>
        <w:tabs>
          <w:tab w:val="left" w:pos="1134"/>
        </w:tabs>
        <w:autoSpaceDE w:val="0"/>
        <w:autoSpaceDN w:val="0"/>
        <w:adjustRightInd w:val="0"/>
        <w:spacing w:line="276" w:lineRule="auto"/>
        <w:ind w:left="0" w:firstLine="709"/>
        <w:jc w:val="both"/>
      </w:pPr>
      <w:r w:rsidRPr="00B53F0B">
        <w:t>устраивать всякого рода свалки, разжигать костры, сжигать бытовой мусор или промышленные отходы;</w:t>
      </w:r>
    </w:p>
    <w:p w14:paraId="0AF142FF" w14:textId="77777777" w:rsidR="00355CC9" w:rsidRPr="00B53F0B" w:rsidRDefault="00355CC9" w:rsidP="00355CC9">
      <w:pPr>
        <w:pStyle w:val="af5"/>
        <w:numPr>
          <w:ilvl w:val="0"/>
          <w:numId w:val="107"/>
        </w:numPr>
        <w:tabs>
          <w:tab w:val="left" w:pos="1134"/>
        </w:tabs>
        <w:autoSpaceDE w:val="0"/>
        <w:autoSpaceDN w:val="0"/>
        <w:adjustRightInd w:val="0"/>
        <w:spacing w:line="276" w:lineRule="auto"/>
        <w:ind w:left="0" w:firstLine="709"/>
        <w:jc w:val="both"/>
      </w:pPr>
      <w:r w:rsidRPr="00B53F0B">
        <w:t>производить работы ударными механизмами, производить сброс и слив едких и коррозионно-активных веществ и горюче-смазочных материалов;</w:t>
      </w:r>
    </w:p>
    <w:p w14:paraId="64A3F951" w14:textId="77777777" w:rsidR="00355CC9" w:rsidRPr="00B53F0B" w:rsidRDefault="00355CC9" w:rsidP="00355CC9">
      <w:pPr>
        <w:pStyle w:val="af5"/>
        <w:numPr>
          <w:ilvl w:val="0"/>
          <w:numId w:val="107"/>
        </w:numPr>
        <w:tabs>
          <w:tab w:val="left" w:pos="1134"/>
        </w:tabs>
        <w:autoSpaceDE w:val="0"/>
        <w:autoSpaceDN w:val="0"/>
        <w:adjustRightInd w:val="0"/>
        <w:spacing w:line="276" w:lineRule="auto"/>
        <w:ind w:left="0" w:firstLine="709"/>
        <w:jc w:val="both"/>
      </w:pPr>
      <w:r w:rsidRPr="00B53F0B">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01A0799D" w14:textId="77777777" w:rsidR="00355CC9" w:rsidRPr="00B53F0B" w:rsidRDefault="00355CC9" w:rsidP="00355CC9">
      <w:pPr>
        <w:pStyle w:val="af5"/>
        <w:numPr>
          <w:ilvl w:val="0"/>
          <w:numId w:val="107"/>
        </w:numPr>
        <w:tabs>
          <w:tab w:val="left" w:pos="1134"/>
        </w:tabs>
        <w:autoSpaceDE w:val="0"/>
        <w:autoSpaceDN w:val="0"/>
        <w:adjustRightInd w:val="0"/>
        <w:spacing w:line="276" w:lineRule="auto"/>
        <w:ind w:left="0" w:firstLine="709"/>
        <w:jc w:val="both"/>
      </w:pPr>
      <w:r w:rsidRPr="00B53F0B">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04661FB4" w14:textId="77777777" w:rsidR="00355CC9" w:rsidRPr="00B53F0B" w:rsidRDefault="00355CC9" w:rsidP="00355CC9">
      <w:pPr>
        <w:pStyle w:val="af5"/>
        <w:numPr>
          <w:ilvl w:val="0"/>
          <w:numId w:val="107"/>
        </w:numPr>
        <w:tabs>
          <w:tab w:val="left" w:pos="1134"/>
        </w:tabs>
        <w:autoSpaceDE w:val="0"/>
        <w:autoSpaceDN w:val="0"/>
        <w:adjustRightInd w:val="0"/>
        <w:spacing w:line="276" w:lineRule="auto"/>
        <w:ind w:left="0" w:firstLine="709"/>
        <w:jc w:val="both"/>
      </w:pPr>
      <w:r w:rsidRPr="00B53F0B">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14:paraId="5CDB018D" w14:textId="77777777" w:rsidR="00355CC9" w:rsidRPr="00B53F0B" w:rsidRDefault="00355CC9" w:rsidP="00355CC9">
      <w:pPr>
        <w:pStyle w:val="af5"/>
        <w:tabs>
          <w:tab w:val="left" w:pos="851"/>
          <w:tab w:val="left" w:pos="1134"/>
        </w:tabs>
        <w:autoSpaceDE w:val="0"/>
        <w:autoSpaceDN w:val="0"/>
        <w:adjustRightInd w:val="0"/>
        <w:ind w:left="0" w:firstLine="709"/>
        <w:jc w:val="both"/>
      </w:pPr>
      <w:r w:rsidRPr="00B53F0B">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58D7564C" w14:textId="77777777" w:rsidR="00355CC9" w:rsidRPr="00B53F0B" w:rsidRDefault="00355CC9" w:rsidP="00355CC9">
      <w:pPr>
        <w:pStyle w:val="af5"/>
        <w:numPr>
          <w:ilvl w:val="0"/>
          <w:numId w:val="107"/>
        </w:numPr>
        <w:tabs>
          <w:tab w:val="left" w:pos="1134"/>
        </w:tabs>
        <w:autoSpaceDE w:val="0"/>
        <w:autoSpaceDN w:val="0"/>
        <w:adjustRightInd w:val="0"/>
        <w:spacing w:line="276" w:lineRule="auto"/>
        <w:ind w:left="0" w:firstLine="709"/>
        <w:jc w:val="both"/>
      </w:pPr>
      <w:r w:rsidRPr="00B53F0B">
        <w:t>производить строительство, капитальный ремонт, реконструкцию или снос любых зданий и сооружений;</w:t>
      </w:r>
    </w:p>
    <w:p w14:paraId="5816748E" w14:textId="77777777" w:rsidR="00355CC9" w:rsidRPr="00B53F0B" w:rsidRDefault="00355CC9" w:rsidP="00355CC9">
      <w:pPr>
        <w:pStyle w:val="af5"/>
        <w:numPr>
          <w:ilvl w:val="0"/>
          <w:numId w:val="107"/>
        </w:numPr>
        <w:tabs>
          <w:tab w:val="left" w:pos="1134"/>
        </w:tabs>
        <w:autoSpaceDE w:val="0"/>
        <w:autoSpaceDN w:val="0"/>
        <w:adjustRightInd w:val="0"/>
        <w:spacing w:line="276" w:lineRule="auto"/>
        <w:ind w:left="0" w:firstLine="709"/>
        <w:jc w:val="both"/>
      </w:pPr>
      <w:r w:rsidRPr="00B53F0B">
        <w:t>производить земляные работы, планировку грунта, посадку деревьев и кустарников, устраивать монументальные клумбы;</w:t>
      </w:r>
    </w:p>
    <w:p w14:paraId="70824858" w14:textId="77777777" w:rsidR="00355CC9" w:rsidRPr="00B53F0B" w:rsidRDefault="00355CC9" w:rsidP="00355CC9">
      <w:pPr>
        <w:pStyle w:val="af5"/>
        <w:numPr>
          <w:ilvl w:val="0"/>
          <w:numId w:val="107"/>
        </w:numPr>
        <w:tabs>
          <w:tab w:val="left" w:pos="1134"/>
        </w:tabs>
        <w:autoSpaceDE w:val="0"/>
        <w:autoSpaceDN w:val="0"/>
        <w:adjustRightInd w:val="0"/>
        <w:spacing w:line="276" w:lineRule="auto"/>
        <w:ind w:left="0" w:firstLine="709"/>
        <w:jc w:val="both"/>
      </w:pPr>
      <w:r w:rsidRPr="00B53F0B">
        <w:t>производить погрузочно-разгрузочные работы, а также работы, связанные с разбиванием грунта и дорожных покрытий;</w:t>
      </w:r>
    </w:p>
    <w:p w14:paraId="511E533A" w14:textId="77777777" w:rsidR="00355CC9" w:rsidRPr="00B53F0B" w:rsidRDefault="00355CC9" w:rsidP="00355CC9">
      <w:pPr>
        <w:pStyle w:val="af5"/>
        <w:numPr>
          <w:ilvl w:val="0"/>
          <w:numId w:val="107"/>
        </w:numPr>
        <w:tabs>
          <w:tab w:val="left" w:pos="1134"/>
        </w:tabs>
        <w:autoSpaceDE w:val="0"/>
        <w:autoSpaceDN w:val="0"/>
        <w:adjustRightInd w:val="0"/>
        <w:spacing w:line="276" w:lineRule="auto"/>
        <w:ind w:left="0" w:firstLine="709"/>
        <w:jc w:val="both"/>
      </w:pPr>
      <w:r w:rsidRPr="00B53F0B">
        <w:t>сооружать переезды и переходы через трубопроводы тепловых сетей.</w:t>
      </w:r>
    </w:p>
    <w:p w14:paraId="136BAA45" w14:textId="77777777" w:rsidR="00984C2D" w:rsidRPr="00B53F0B" w:rsidRDefault="00B33AA1" w:rsidP="00476A7E">
      <w:pPr>
        <w:pStyle w:val="af5"/>
        <w:numPr>
          <w:ilvl w:val="0"/>
          <w:numId w:val="73"/>
        </w:numPr>
        <w:tabs>
          <w:tab w:val="left" w:pos="851"/>
          <w:tab w:val="left" w:pos="1134"/>
        </w:tabs>
        <w:autoSpaceDE w:val="0"/>
        <w:autoSpaceDN w:val="0"/>
        <w:adjustRightInd w:val="0"/>
        <w:ind w:left="0" w:firstLine="567"/>
        <w:rPr>
          <w:lang w:eastAsia="en-US"/>
        </w:rPr>
      </w:pPr>
      <w:r w:rsidRPr="00B53F0B">
        <w:rPr>
          <w:lang w:eastAsia="en-US"/>
        </w:rPr>
        <w:t xml:space="preserve">Размер зоны: </w:t>
      </w:r>
    </w:p>
    <w:p w14:paraId="246FD682" w14:textId="77777777" w:rsidR="00B33AA1" w:rsidRPr="00B53F0B" w:rsidRDefault="00B33AA1" w:rsidP="00984C2D">
      <w:pPr>
        <w:pStyle w:val="af5"/>
        <w:tabs>
          <w:tab w:val="left" w:pos="851"/>
          <w:tab w:val="left" w:pos="1134"/>
        </w:tabs>
        <w:autoSpaceDE w:val="0"/>
        <w:autoSpaceDN w:val="0"/>
        <w:adjustRightInd w:val="0"/>
        <w:ind w:left="0" w:firstLine="567"/>
        <w:jc w:val="both"/>
        <w:rPr>
          <w:lang w:eastAsia="en-US"/>
        </w:rPr>
      </w:pPr>
      <w:r w:rsidRPr="00B53F0B">
        <w:rPr>
          <w:lang w:eastAsia="en-US"/>
        </w:rPr>
        <w:t>Не менее 3 метров в каждую сторону. Устанавливается вдоль трассы прокладки тепловой сети.</w:t>
      </w:r>
    </w:p>
    <w:p w14:paraId="718510F7" w14:textId="77777777" w:rsidR="00B33AA1" w:rsidRPr="00B53F0B" w:rsidRDefault="00B33AA1" w:rsidP="001F059E">
      <w:pPr>
        <w:keepNext/>
        <w:spacing w:before="240" w:after="240"/>
        <w:jc w:val="both"/>
        <w:outlineLvl w:val="0"/>
        <w:rPr>
          <w:rFonts w:cs="Arial"/>
          <w:b/>
          <w:bCs/>
          <w:i/>
          <w:iCs/>
          <w:sz w:val="28"/>
          <w:szCs w:val="28"/>
        </w:rPr>
      </w:pPr>
      <w:bookmarkStart w:id="149" w:name="_Toc22547288"/>
      <w:r w:rsidRPr="00B53F0B">
        <w:rPr>
          <w:rFonts w:cs="Arial"/>
          <w:b/>
          <w:bCs/>
          <w:i/>
          <w:iCs/>
          <w:sz w:val="28"/>
          <w:szCs w:val="28"/>
        </w:rPr>
        <w:t xml:space="preserve">Статья </w:t>
      </w:r>
      <w:r w:rsidR="009C3CF7" w:rsidRPr="00B53F0B">
        <w:rPr>
          <w:rFonts w:cs="Arial"/>
          <w:b/>
          <w:bCs/>
          <w:i/>
          <w:iCs/>
          <w:sz w:val="28"/>
          <w:szCs w:val="28"/>
        </w:rPr>
        <w:t>4</w:t>
      </w:r>
      <w:r w:rsidR="00AE7014" w:rsidRPr="00B53F0B">
        <w:rPr>
          <w:rFonts w:cs="Arial"/>
          <w:b/>
          <w:bCs/>
          <w:i/>
          <w:iCs/>
          <w:sz w:val="28"/>
          <w:szCs w:val="28"/>
        </w:rPr>
        <w:t>7</w:t>
      </w:r>
      <w:r w:rsidRPr="00B53F0B">
        <w:rPr>
          <w:rFonts w:cs="Arial"/>
          <w:b/>
          <w:bCs/>
          <w:i/>
          <w:iCs/>
          <w:sz w:val="28"/>
          <w:szCs w:val="28"/>
        </w:rPr>
        <w:t>. Градостроительные регламенты. Ограничения использования земельных участков и объектов капитального строительства в охранных зонах газораспределительных сетей</w:t>
      </w:r>
      <w:bookmarkEnd w:id="149"/>
    </w:p>
    <w:p w14:paraId="18E8C879" w14:textId="77777777" w:rsidR="00C97E13" w:rsidRPr="00B53F0B" w:rsidRDefault="00C97E13" w:rsidP="00476A7E">
      <w:pPr>
        <w:pStyle w:val="af5"/>
        <w:numPr>
          <w:ilvl w:val="0"/>
          <w:numId w:val="74"/>
        </w:numPr>
        <w:tabs>
          <w:tab w:val="left" w:pos="851"/>
          <w:tab w:val="left" w:pos="1134"/>
        </w:tabs>
        <w:autoSpaceDE w:val="0"/>
        <w:autoSpaceDN w:val="0"/>
        <w:adjustRightInd w:val="0"/>
        <w:ind w:left="851" w:hanging="284"/>
        <w:rPr>
          <w:lang w:eastAsia="en-US"/>
        </w:rPr>
      </w:pPr>
      <w:r w:rsidRPr="00B53F0B">
        <w:rPr>
          <w:lang w:eastAsia="en-US"/>
        </w:rPr>
        <w:t xml:space="preserve">Правовое регулирование: </w:t>
      </w:r>
    </w:p>
    <w:p w14:paraId="355F7D6F" w14:textId="77777777" w:rsidR="00C97E13" w:rsidRPr="00B53F0B" w:rsidRDefault="00C97E13" w:rsidP="00C97E13">
      <w:pPr>
        <w:ind w:firstLine="567"/>
        <w:jc w:val="both"/>
        <w:rPr>
          <w:lang w:eastAsia="en-US"/>
        </w:rPr>
      </w:pPr>
      <w:r w:rsidRPr="00B53F0B">
        <w:rPr>
          <w:lang w:eastAsia="en-US"/>
        </w:rPr>
        <w:t>- Федеральный закон от 31.03.1999</w:t>
      </w:r>
      <w:r w:rsidR="00BA0529" w:rsidRPr="00B53F0B">
        <w:rPr>
          <w:lang w:eastAsia="en-US"/>
        </w:rPr>
        <w:t>г.</w:t>
      </w:r>
      <w:r w:rsidRPr="00B53F0B">
        <w:rPr>
          <w:lang w:eastAsia="en-US"/>
        </w:rPr>
        <w:t xml:space="preserve"> № 69-ФЗ «О газоснабжении в Российской Федерации»; </w:t>
      </w:r>
    </w:p>
    <w:p w14:paraId="2B5BDCFF" w14:textId="77777777" w:rsidR="00C97E13" w:rsidRPr="00B53F0B" w:rsidRDefault="00C97E13" w:rsidP="00C97E13">
      <w:pPr>
        <w:ind w:firstLine="567"/>
        <w:jc w:val="both"/>
        <w:rPr>
          <w:lang w:eastAsia="en-US"/>
        </w:rPr>
      </w:pPr>
      <w:r w:rsidRPr="00B53F0B">
        <w:rPr>
          <w:lang w:eastAsia="en-US"/>
        </w:rPr>
        <w:lastRenderedPageBreak/>
        <w:t xml:space="preserve">- Земельный кодекс Российской Федерации; </w:t>
      </w:r>
    </w:p>
    <w:p w14:paraId="7E39FC06" w14:textId="77777777" w:rsidR="00C97E13" w:rsidRPr="00B53F0B" w:rsidRDefault="00C97E13" w:rsidP="00BA0529">
      <w:pPr>
        <w:ind w:firstLine="567"/>
        <w:jc w:val="both"/>
        <w:rPr>
          <w:lang w:eastAsia="en-US"/>
        </w:rPr>
      </w:pPr>
      <w:r w:rsidRPr="00B53F0B">
        <w:rPr>
          <w:lang w:eastAsia="en-US"/>
        </w:rPr>
        <w:t>- постановление Правительства Российской Федерации от 20.11.2000</w:t>
      </w:r>
      <w:r w:rsidR="00BA0529" w:rsidRPr="00B53F0B">
        <w:rPr>
          <w:lang w:eastAsia="en-US"/>
        </w:rPr>
        <w:t>г.</w:t>
      </w:r>
      <w:r w:rsidRPr="00B53F0B">
        <w:rPr>
          <w:lang w:eastAsia="en-US"/>
        </w:rPr>
        <w:t xml:space="preserve"> № 878 «Об утверждении Правил охраны газораспределительных сетей». </w:t>
      </w:r>
    </w:p>
    <w:p w14:paraId="118666C5" w14:textId="77777777" w:rsidR="00C97E13" w:rsidRPr="00B53F0B" w:rsidRDefault="00C97E13" w:rsidP="00476A7E">
      <w:pPr>
        <w:pStyle w:val="af5"/>
        <w:numPr>
          <w:ilvl w:val="0"/>
          <w:numId w:val="74"/>
        </w:numPr>
        <w:tabs>
          <w:tab w:val="left" w:pos="851"/>
          <w:tab w:val="left" w:pos="1134"/>
        </w:tabs>
        <w:autoSpaceDE w:val="0"/>
        <w:autoSpaceDN w:val="0"/>
        <w:adjustRightInd w:val="0"/>
        <w:ind w:left="851" w:hanging="284"/>
        <w:rPr>
          <w:lang w:eastAsia="en-US"/>
        </w:rPr>
      </w:pPr>
      <w:r w:rsidRPr="00B53F0B">
        <w:rPr>
          <w:lang w:eastAsia="en-US"/>
        </w:rPr>
        <w:t>Понятие охранной зоны объектов системы газоснабжения</w:t>
      </w:r>
      <w:r w:rsidR="00BA0529" w:rsidRPr="00B53F0B">
        <w:rPr>
          <w:lang w:eastAsia="en-US"/>
        </w:rPr>
        <w:t>:</w:t>
      </w:r>
      <w:r w:rsidRPr="00B53F0B">
        <w:rPr>
          <w:lang w:eastAsia="en-US"/>
        </w:rPr>
        <w:t xml:space="preserve"> </w:t>
      </w:r>
    </w:p>
    <w:p w14:paraId="6C215F51" w14:textId="77777777" w:rsidR="00C97E13" w:rsidRPr="00B53F0B" w:rsidRDefault="00C97E13" w:rsidP="00C97E13">
      <w:pPr>
        <w:ind w:firstLine="567"/>
        <w:jc w:val="both"/>
        <w:rPr>
          <w:lang w:eastAsia="en-US"/>
        </w:rPr>
      </w:pPr>
      <w:r w:rsidRPr="00B53F0B">
        <w:rPr>
          <w:lang w:eastAsia="en-US"/>
        </w:rPr>
        <w:t>Охранная зона объектов системы газоснабжении - территория с особыми условиями использования, которая устанавливается в порядке,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 (статья 2 Федерального закона от 31.03.1999</w:t>
      </w:r>
      <w:r w:rsidR="00BA0529" w:rsidRPr="00B53F0B">
        <w:rPr>
          <w:lang w:eastAsia="en-US"/>
        </w:rPr>
        <w:t>г.</w:t>
      </w:r>
      <w:r w:rsidRPr="00B53F0B">
        <w:rPr>
          <w:lang w:eastAsia="en-US"/>
        </w:rPr>
        <w:t xml:space="preserve"> № 69-ФЗ «О газоснабжении в Российской Федерации»). </w:t>
      </w:r>
    </w:p>
    <w:p w14:paraId="575298C4" w14:textId="77777777" w:rsidR="00B33AA1" w:rsidRPr="00B53F0B" w:rsidRDefault="00C97E13" w:rsidP="00BA0529">
      <w:pPr>
        <w:ind w:firstLine="567"/>
        <w:jc w:val="both"/>
        <w:rPr>
          <w:lang w:eastAsia="en-US"/>
        </w:rPr>
      </w:pPr>
      <w:r w:rsidRPr="00B53F0B">
        <w:rPr>
          <w:lang w:eastAsia="en-US"/>
        </w:rPr>
        <w:t>В соответствии с Правилами охраны газораспределительных сетей, утв. постановлением Правительства Российской Федерации от 20.11.2000</w:t>
      </w:r>
      <w:r w:rsidR="00BA0529" w:rsidRPr="00B53F0B">
        <w:rPr>
          <w:lang w:eastAsia="en-US"/>
        </w:rPr>
        <w:t>г.</w:t>
      </w:r>
      <w:r w:rsidRPr="00B53F0B">
        <w:rPr>
          <w:lang w:eastAsia="en-US"/>
        </w:rPr>
        <w:t xml:space="preserve"> № 878 «Об утверждении Правил охраны газораспределительных сетей», охранная зона газораспределительной сети -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14:paraId="16BB783D" w14:textId="77777777" w:rsidR="00B33AA1" w:rsidRPr="00B53F0B" w:rsidRDefault="00B33AA1" w:rsidP="00476A7E">
      <w:pPr>
        <w:pStyle w:val="af5"/>
        <w:numPr>
          <w:ilvl w:val="0"/>
          <w:numId w:val="74"/>
        </w:numPr>
        <w:tabs>
          <w:tab w:val="left" w:pos="851"/>
          <w:tab w:val="left" w:pos="1134"/>
        </w:tabs>
        <w:autoSpaceDE w:val="0"/>
        <w:autoSpaceDN w:val="0"/>
        <w:adjustRightInd w:val="0"/>
        <w:ind w:left="851" w:hanging="284"/>
        <w:rPr>
          <w:lang w:eastAsia="en-US"/>
        </w:rPr>
      </w:pPr>
      <w:r w:rsidRPr="00B53F0B">
        <w:rPr>
          <w:lang w:eastAsia="en-US"/>
        </w:rPr>
        <w:t xml:space="preserve">Объекты охранной зоны - газораспределительные сети. </w:t>
      </w:r>
    </w:p>
    <w:p w14:paraId="31007841" w14:textId="77777777" w:rsidR="00B33AA1" w:rsidRPr="00B53F0B" w:rsidRDefault="00B33AA1" w:rsidP="00BD0AAA">
      <w:pPr>
        <w:ind w:firstLine="567"/>
        <w:jc w:val="both"/>
        <w:rPr>
          <w:lang w:eastAsia="en-US"/>
        </w:rPr>
      </w:pPr>
      <w:r w:rsidRPr="00B53F0B">
        <w:rPr>
          <w:lang w:eastAsia="en-US"/>
        </w:rPr>
        <w:t xml:space="preserve">В состав газораспределительной сети входят: </w:t>
      </w:r>
    </w:p>
    <w:p w14:paraId="7A122303" w14:textId="77777777" w:rsidR="00B33AA1" w:rsidRPr="00B53F0B" w:rsidRDefault="00B33AA1" w:rsidP="00BD0AAA">
      <w:pPr>
        <w:ind w:firstLine="567"/>
        <w:jc w:val="both"/>
        <w:rPr>
          <w:lang w:eastAsia="en-US"/>
        </w:rPr>
      </w:pPr>
      <w:r w:rsidRPr="00B53F0B">
        <w:rPr>
          <w:lang w:eastAsia="en-US"/>
        </w:rPr>
        <w:t xml:space="preserve">- наружные подземные, наземные и надземные распределительные газопроводы, межпоселковые газопроводы, газопроводы-вводы с установленной на них запорной арматурой; </w:t>
      </w:r>
    </w:p>
    <w:p w14:paraId="24D61C48" w14:textId="77777777" w:rsidR="00B33AA1" w:rsidRPr="00B53F0B" w:rsidRDefault="00B33AA1" w:rsidP="00BD0AAA">
      <w:pPr>
        <w:ind w:firstLine="567"/>
        <w:jc w:val="both"/>
        <w:rPr>
          <w:lang w:eastAsia="en-US"/>
        </w:rPr>
      </w:pPr>
      <w:r w:rsidRPr="00B53F0B">
        <w:rPr>
          <w:lang w:eastAsia="en-US"/>
        </w:rPr>
        <w:t xml:space="preserve">- внеплощадочные газопроводы промышленных предприятий; </w:t>
      </w:r>
    </w:p>
    <w:p w14:paraId="4507C91A" w14:textId="77777777" w:rsidR="00B33AA1" w:rsidRPr="00B53F0B" w:rsidRDefault="00B33AA1" w:rsidP="00BD0AAA">
      <w:pPr>
        <w:ind w:firstLine="567"/>
        <w:jc w:val="both"/>
        <w:rPr>
          <w:lang w:eastAsia="en-US"/>
        </w:rPr>
      </w:pPr>
      <w:r w:rsidRPr="00B53F0B">
        <w:rPr>
          <w:lang w:eastAsia="en-US"/>
        </w:rPr>
        <w:t xml:space="preserve">- переходы газопроводов через естественные и искусственные препятствия, в том числе через реки, железные и автомобильные дороги; </w:t>
      </w:r>
    </w:p>
    <w:p w14:paraId="56BAC735" w14:textId="77777777" w:rsidR="00B33AA1" w:rsidRPr="00B53F0B" w:rsidRDefault="00B33AA1" w:rsidP="00BD0AAA">
      <w:pPr>
        <w:ind w:firstLine="567"/>
        <w:jc w:val="both"/>
        <w:rPr>
          <w:lang w:eastAsia="en-US"/>
        </w:rPr>
      </w:pPr>
      <w:r w:rsidRPr="00B53F0B">
        <w:rPr>
          <w:lang w:eastAsia="en-US"/>
        </w:rPr>
        <w:t xml:space="preserve">- отдельно стоящие газорегуляторные пункты, расположенные на территории и за территорией населенных пунктов, промышленных и иных предприятий, а также газорегуляторные пункты, размещенные в зданиях, шкафах и блоках; </w:t>
      </w:r>
    </w:p>
    <w:p w14:paraId="56791126" w14:textId="77777777" w:rsidR="00B33AA1" w:rsidRPr="00B53F0B" w:rsidRDefault="00B33AA1" w:rsidP="00BA0529">
      <w:pPr>
        <w:ind w:firstLine="567"/>
        <w:jc w:val="both"/>
        <w:rPr>
          <w:lang w:eastAsia="en-US"/>
        </w:rPr>
      </w:pPr>
      <w:r w:rsidRPr="00B53F0B">
        <w:rPr>
          <w:lang w:eastAsia="en-US"/>
        </w:rPr>
        <w:t>- устройства электрохимической защиты стальных газопроводов от коррозии и средства телемеханизации газораспределительных сетей, объекты их электропривода и энергоснабжения.</w:t>
      </w:r>
    </w:p>
    <w:p w14:paraId="7D93B0EC" w14:textId="77777777" w:rsidR="00B33AA1" w:rsidRPr="00B53F0B" w:rsidRDefault="00B33AA1" w:rsidP="00476A7E">
      <w:pPr>
        <w:pStyle w:val="af5"/>
        <w:numPr>
          <w:ilvl w:val="0"/>
          <w:numId w:val="74"/>
        </w:numPr>
        <w:tabs>
          <w:tab w:val="left" w:pos="851"/>
          <w:tab w:val="left" w:pos="1134"/>
        </w:tabs>
        <w:autoSpaceDE w:val="0"/>
        <w:autoSpaceDN w:val="0"/>
        <w:adjustRightInd w:val="0"/>
        <w:ind w:left="851" w:hanging="284"/>
        <w:rPr>
          <w:lang w:eastAsia="en-US"/>
        </w:rPr>
      </w:pPr>
      <w:r w:rsidRPr="00B53F0B">
        <w:rPr>
          <w:lang w:eastAsia="en-US"/>
        </w:rPr>
        <w:t>Порядок установления и размеры</w:t>
      </w:r>
      <w:r w:rsidR="00984C2D" w:rsidRPr="00B53F0B">
        <w:rPr>
          <w:lang w:eastAsia="en-US"/>
        </w:rPr>
        <w:t>:</w:t>
      </w:r>
    </w:p>
    <w:p w14:paraId="25F750F0" w14:textId="77777777" w:rsidR="00B33AA1" w:rsidRPr="00B53F0B" w:rsidRDefault="00B33AA1" w:rsidP="00BD0AAA">
      <w:pPr>
        <w:ind w:firstLine="567"/>
        <w:jc w:val="both"/>
      </w:pPr>
      <w:r w:rsidRPr="00B53F0B">
        <w:t>Для газораспределительных сетей установлены следующие охранные зоны:</w:t>
      </w:r>
    </w:p>
    <w:p w14:paraId="1BE8BCC4" w14:textId="77777777" w:rsidR="00B33AA1" w:rsidRPr="00B53F0B" w:rsidRDefault="00BA0529" w:rsidP="00BD0AAA">
      <w:pPr>
        <w:ind w:firstLine="567"/>
        <w:jc w:val="both"/>
      </w:pPr>
      <w:r w:rsidRPr="00B53F0B">
        <w:t>1</w:t>
      </w:r>
      <w:r w:rsidR="00B33AA1" w:rsidRPr="00B53F0B">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4A9E59CF" w14:textId="77777777" w:rsidR="00B33AA1" w:rsidRPr="00B53F0B" w:rsidRDefault="00BA0529" w:rsidP="00BD0AAA">
      <w:pPr>
        <w:tabs>
          <w:tab w:val="left" w:pos="851"/>
        </w:tabs>
        <w:ind w:firstLine="567"/>
        <w:jc w:val="both"/>
      </w:pPr>
      <w:r w:rsidRPr="00B53F0B">
        <w:t>2</w:t>
      </w:r>
      <w:r w:rsidR="00B33AA1" w:rsidRPr="00B53F0B">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37E8334A" w14:textId="77777777" w:rsidR="00B33AA1" w:rsidRPr="00B53F0B" w:rsidRDefault="00BA0529" w:rsidP="00BD0AAA">
      <w:pPr>
        <w:tabs>
          <w:tab w:val="left" w:pos="851"/>
        </w:tabs>
        <w:ind w:firstLine="567"/>
        <w:jc w:val="both"/>
      </w:pPr>
      <w:r w:rsidRPr="00B53F0B">
        <w:t>3</w:t>
      </w:r>
      <w:r w:rsidR="00B33AA1" w:rsidRPr="00B53F0B">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62047699" w14:textId="77777777" w:rsidR="00B33AA1" w:rsidRPr="00B53F0B" w:rsidRDefault="00BA0529" w:rsidP="00BD0AAA">
      <w:pPr>
        <w:tabs>
          <w:tab w:val="left" w:pos="851"/>
        </w:tabs>
        <w:ind w:firstLine="567"/>
        <w:jc w:val="both"/>
      </w:pPr>
      <w:r w:rsidRPr="00B53F0B">
        <w:t>4</w:t>
      </w:r>
      <w:r w:rsidR="00B33AA1" w:rsidRPr="00B53F0B">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6046A7D1" w14:textId="77777777" w:rsidR="00B33AA1" w:rsidRPr="00B53F0B" w:rsidRDefault="00B33AA1" w:rsidP="00BD0AAA">
      <w:pPr>
        <w:tabs>
          <w:tab w:val="left" w:pos="851"/>
        </w:tabs>
        <w:ind w:firstLine="567"/>
        <w:jc w:val="both"/>
      </w:pPr>
      <w:r w:rsidRPr="00B53F0B">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11A0EDC5" w14:textId="77777777" w:rsidR="00B33AA1" w:rsidRPr="00B53F0B" w:rsidRDefault="00B33AA1" w:rsidP="001F059E">
      <w:pPr>
        <w:keepNext/>
        <w:spacing w:before="240" w:after="240"/>
        <w:jc w:val="both"/>
        <w:outlineLvl w:val="0"/>
        <w:rPr>
          <w:rFonts w:cs="Arial"/>
          <w:b/>
          <w:bCs/>
          <w:i/>
          <w:iCs/>
          <w:sz w:val="28"/>
          <w:szCs w:val="28"/>
        </w:rPr>
      </w:pPr>
      <w:bookmarkStart w:id="150" w:name="_Toc22547289"/>
      <w:r w:rsidRPr="00B53F0B">
        <w:rPr>
          <w:rFonts w:cs="Arial"/>
          <w:b/>
          <w:bCs/>
          <w:i/>
          <w:iCs/>
          <w:sz w:val="28"/>
          <w:szCs w:val="28"/>
        </w:rPr>
        <w:lastRenderedPageBreak/>
        <w:t xml:space="preserve">Статья </w:t>
      </w:r>
      <w:r w:rsidR="009C3CF7" w:rsidRPr="00B53F0B">
        <w:rPr>
          <w:rFonts w:cs="Arial"/>
          <w:b/>
          <w:bCs/>
          <w:i/>
          <w:iCs/>
          <w:sz w:val="28"/>
          <w:szCs w:val="28"/>
        </w:rPr>
        <w:t>4</w:t>
      </w:r>
      <w:r w:rsidR="00AE7014" w:rsidRPr="00B53F0B">
        <w:rPr>
          <w:rFonts w:cs="Arial"/>
          <w:b/>
          <w:bCs/>
          <w:i/>
          <w:iCs/>
          <w:sz w:val="28"/>
          <w:szCs w:val="28"/>
        </w:rPr>
        <w:t>8</w:t>
      </w:r>
      <w:r w:rsidRPr="00B53F0B">
        <w:rPr>
          <w:rFonts w:cs="Arial"/>
          <w:b/>
          <w:bCs/>
          <w:i/>
          <w:iCs/>
          <w:sz w:val="28"/>
          <w:szCs w:val="28"/>
        </w:rPr>
        <w:t>. Градостроительные регламенты. Ограничения использования земельных участков и объектов капитального строительства в охранной зоне магистрального трубопровода</w:t>
      </w:r>
      <w:bookmarkEnd w:id="150"/>
    </w:p>
    <w:p w14:paraId="65CE672C" w14:textId="77777777" w:rsidR="00C97E13" w:rsidRPr="00B53F0B" w:rsidRDefault="00C97E13" w:rsidP="00476A7E">
      <w:pPr>
        <w:pStyle w:val="af5"/>
        <w:numPr>
          <w:ilvl w:val="0"/>
          <w:numId w:val="75"/>
        </w:numPr>
        <w:tabs>
          <w:tab w:val="left" w:pos="851"/>
          <w:tab w:val="left" w:pos="1134"/>
        </w:tabs>
        <w:autoSpaceDE w:val="0"/>
        <w:autoSpaceDN w:val="0"/>
        <w:adjustRightInd w:val="0"/>
        <w:ind w:hanging="1233"/>
        <w:rPr>
          <w:lang w:eastAsia="en-US"/>
        </w:rPr>
      </w:pPr>
      <w:r w:rsidRPr="00B53F0B">
        <w:rPr>
          <w:lang w:eastAsia="en-US"/>
        </w:rPr>
        <w:t xml:space="preserve">Правовое регулирование: </w:t>
      </w:r>
    </w:p>
    <w:p w14:paraId="3A58DD33" w14:textId="77777777" w:rsidR="00C97E13" w:rsidRPr="00B53F0B" w:rsidRDefault="00C97E13" w:rsidP="00C97E13">
      <w:pPr>
        <w:ind w:firstLine="567"/>
        <w:jc w:val="both"/>
        <w:rPr>
          <w:lang w:eastAsia="en-US"/>
        </w:rPr>
      </w:pPr>
      <w:r w:rsidRPr="00B53F0B">
        <w:rPr>
          <w:lang w:eastAsia="en-US"/>
        </w:rPr>
        <w:t>- распоряжение Правительства Российской Федерации от 06.05.2015</w:t>
      </w:r>
      <w:r w:rsidR="00BA0529" w:rsidRPr="00B53F0B">
        <w:rPr>
          <w:lang w:eastAsia="en-US"/>
        </w:rPr>
        <w:t xml:space="preserve">г. </w:t>
      </w:r>
      <w:r w:rsidRPr="00B53F0B">
        <w:rPr>
          <w:lang w:eastAsia="en-US"/>
        </w:rPr>
        <w:t xml:space="preserve">№ 816-р; </w:t>
      </w:r>
    </w:p>
    <w:p w14:paraId="7E2ABBAD" w14:textId="77777777" w:rsidR="00C97E13" w:rsidRPr="00B53F0B" w:rsidRDefault="00C97E13" w:rsidP="00C97E13">
      <w:pPr>
        <w:ind w:firstLine="567"/>
        <w:jc w:val="both"/>
        <w:rPr>
          <w:lang w:eastAsia="en-US"/>
        </w:rPr>
      </w:pPr>
      <w:r w:rsidRPr="00B53F0B">
        <w:rPr>
          <w:lang w:eastAsia="en-US"/>
        </w:rPr>
        <w:t xml:space="preserve">- Правила охраны магистральных трубопроводов, утверждённые Минтопэнерго Российской Федерации, </w:t>
      </w:r>
      <w:r w:rsidR="00BA0529" w:rsidRPr="00B53F0B">
        <w:rPr>
          <w:lang w:eastAsia="en-US"/>
        </w:rPr>
        <w:t xml:space="preserve">утвержденные </w:t>
      </w:r>
      <w:r w:rsidRPr="00B53F0B">
        <w:rPr>
          <w:lang w:eastAsia="en-US"/>
        </w:rPr>
        <w:t>постановлением Госгортехнадзора Российской Федерации от 22.04.1992</w:t>
      </w:r>
      <w:r w:rsidR="00BA0529" w:rsidRPr="00B53F0B">
        <w:rPr>
          <w:lang w:eastAsia="en-US"/>
        </w:rPr>
        <w:t xml:space="preserve">г. № </w:t>
      </w:r>
      <w:r w:rsidRPr="00B53F0B">
        <w:rPr>
          <w:lang w:eastAsia="en-US"/>
        </w:rPr>
        <w:t xml:space="preserve">9. </w:t>
      </w:r>
    </w:p>
    <w:p w14:paraId="486EC6FF" w14:textId="77777777" w:rsidR="00C97E13" w:rsidRPr="00B53F0B" w:rsidRDefault="00C97E13" w:rsidP="00C97E13">
      <w:pPr>
        <w:ind w:firstLine="567"/>
        <w:jc w:val="both"/>
        <w:rPr>
          <w:lang w:eastAsia="en-US"/>
        </w:rPr>
      </w:pPr>
      <w:r w:rsidRPr="00B53F0B">
        <w:rPr>
          <w:lang w:eastAsia="en-US"/>
        </w:rPr>
        <w:t xml:space="preserve">Охранные зоны магистральных нефтепроводов, магистральных нефтепродуктопроводов, магистральных </w:t>
      </w:r>
      <w:proofErr w:type="spellStart"/>
      <w:r w:rsidRPr="00B53F0B">
        <w:rPr>
          <w:lang w:eastAsia="en-US"/>
        </w:rPr>
        <w:t>конденсатопроводов</w:t>
      </w:r>
      <w:proofErr w:type="spellEnd"/>
      <w:r w:rsidRPr="00B53F0B">
        <w:rPr>
          <w:lang w:eastAsia="en-US"/>
        </w:rPr>
        <w:t xml:space="preserve"> и магистральных газопроводов проектируются в соответствии с Правилами охраны магистральных трубопроводов. </w:t>
      </w:r>
    </w:p>
    <w:p w14:paraId="5CD4F4E2" w14:textId="77777777" w:rsidR="00B33AA1" w:rsidRPr="00B53F0B" w:rsidRDefault="00C97E13" w:rsidP="00BA0529">
      <w:pPr>
        <w:ind w:firstLine="567"/>
        <w:jc w:val="both"/>
        <w:rPr>
          <w:lang w:eastAsia="en-US"/>
        </w:rPr>
      </w:pPr>
      <w:r w:rsidRPr="00B53F0B">
        <w:rPr>
          <w:lang w:eastAsia="en-US"/>
        </w:rPr>
        <w:t>В силу требований статьи 28 Федерального закона от 31.03.1999</w:t>
      </w:r>
      <w:r w:rsidR="00BA0529" w:rsidRPr="00B53F0B">
        <w:rPr>
          <w:lang w:eastAsia="en-US"/>
        </w:rPr>
        <w:t>г.</w:t>
      </w:r>
      <w:r w:rsidRPr="00B53F0B">
        <w:rPr>
          <w:lang w:eastAsia="en-US"/>
        </w:rPr>
        <w:t xml:space="preserve"> № 69-ФЗ «О газоснабжении в Российской Федерации», статьи 90 Земельного кодекса Российской Федерации границы охранных зон объектов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w:t>
      </w:r>
    </w:p>
    <w:p w14:paraId="70C3708B" w14:textId="77777777" w:rsidR="00B33AA1" w:rsidRPr="00B53F0B" w:rsidRDefault="00B33AA1" w:rsidP="00476A7E">
      <w:pPr>
        <w:pStyle w:val="af5"/>
        <w:numPr>
          <w:ilvl w:val="0"/>
          <w:numId w:val="75"/>
        </w:numPr>
        <w:tabs>
          <w:tab w:val="left" w:pos="851"/>
          <w:tab w:val="left" w:pos="1134"/>
        </w:tabs>
        <w:autoSpaceDE w:val="0"/>
        <w:autoSpaceDN w:val="0"/>
        <w:adjustRightInd w:val="0"/>
        <w:ind w:hanging="1233"/>
        <w:rPr>
          <w:lang w:eastAsia="en-US"/>
        </w:rPr>
      </w:pPr>
      <w:r w:rsidRPr="00B53F0B">
        <w:rPr>
          <w:lang w:eastAsia="en-US"/>
        </w:rPr>
        <w:t xml:space="preserve">Размеры и границы охранных зон магистральных трубопроводов. </w:t>
      </w:r>
    </w:p>
    <w:p w14:paraId="14C17AA9" w14:textId="77777777" w:rsidR="00B33AA1" w:rsidRPr="00B53F0B" w:rsidRDefault="00B33AA1" w:rsidP="00BD0AAA">
      <w:pPr>
        <w:ind w:firstLine="567"/>
        <w:jc w:val="both"/>
        <w:rPr>
          <w:lang w:eastAsia="en-US"/>
        </w:rPr>
      </w:pPr>
      <w:r w:rsidRPr="00B53F0B">
        <w:rPr>
          <w:lang w:eastAsia="en-US"/>
        </w:rPr>
        <w:t xml:space="preserve">Для исключения возможности повреждения трубопроводов (при любом виде их прокладки) устанавливаются охранные зоны: </w:t>
      </w:r>
    </w:p>
    <w:p w14:paraId="5D8B6A1A" w14:textId="77777777" w:rsidR="00B33AA1" w:rsidRPr="00B53F0B" w:rsidRDefault="00B33AA1" w:rsidP="00BD0AAA">
      <w:pPr>
        <w:ind w:firstLine="567"/>
        <w:jc w:val="both"/>
        <w:rPr>
          <w:lang w:eastAsia="en-US"/>
        </w:rPr>
      </w:pPr>
      <w:r w:rsidRPr="00B53F0B">
        <w:rPr>
          <w:lang w:eastAsia="en-US"/>
        </w:rPr>
        <w:t xml:space="preserve">-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w:t>
      </w:r>
    </w:p>
    <w:p w14:paraId="487256F0" w14:textId="77777777" w:rsidR="00B33AA1" w:rsidRPr="00B53F0B" w:rsidRDefault="00B33AA1" w:rsidP="00BD0AAA">
      <w:pPr>
        <w:ind w:firstLine="567"/>
        <w:jc w:val="both"/>
        <w:rPr>
          <w:lang w:eastAsia="en-US"/>
        </w:rPr>
      </w:pPr>
      <w:r w:rsidRPr="00B53F0B">
        <w:rPr>
          <w:lang w:eastAsia="en-US"/>
        </w:rPr>
        <w:t>-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14:paraId="657E19D0" w14:textId="77777777" w:rsidR="00B33AA1" w:rsidRPr="00B53F0B" w:rsidRDefault="00B33AA1" w:rsidP="00BD0AAA">
      <w:pPr>
        <w:ind w:firstLine="567"/>
        <w:jc w:val="both"/>
        <w:rPr>
          <w:lang w:eastAsia="en-US"/>
        </w:rPr>
      </w:pPr>
      <w:r w:rsidRPr="00B53F0B">
        <w:rPr>
          <w:lang w:eastAsia="en-US"/>
        </w:rPr>
        <w:t xml:space="preserve">-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 </w:t>
      </w:r>
    </w:p>
    <w:p w14:paraId="31B13E98" w14:textId="77777777" w:rsidR="00B33AA1" w:rsidRPr="00B53F0B" w:rsidRDefault="00B33AA1" w:rsidP="00BD0AAA">
      <w:pPr>
        <w:ind w:firstLine="567"/>
        <w:jc w:val="both"/>
        <w:rPr>
          <w:lang w:eastAsia="en-US"/>
        </w:rPr>
      </w:pPr>
      <w:r w:rsidRPr="00B53F0B">
        <w:rPr>
          <w:lang w:eastAsia="en-US"/>
        </w:rPr>
        <w:t xml:space="preserve">-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 </w:t>
      </w:r>
    </w:p>
    <w:p w14:paraId="77BB149F" w14:textId="77777777" w:rsidR="00B33AA1" w:rsidRPr="00B53F0B" w:rsidRDefault="00B33AA1" w:rsidP="00BD0AAA">
      <w:pPr>
        <w:ind w:firstLine="567"/>
        <w:jc w:val="both"/>
        <w:rPr>
          <w:lang w:eastAsia="en-US"/>
        </w:rPr>
      </w:pPr>
      <w:r w:rsidRPr="00B53F0B">
        <w:rPr>
          <w:lang w:eastAsia="en-US"/>
        </w:rPr>
        <w:t xml:space="preserve">-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 </w:t>
      </w:r>
    </w:p>
    <w:p w14:paraId="5F131BEF" w14:textId="77777777" w:rsidR="00B33AA1" w:rsidRPr="00B53F0B" w:rsidRDefault="00B33AA1" w:rsidP="00BD0AAA">
      <w:pPr>
        <w:ind w:firstLine="567"/>
        <w:jc w:val="both"/>
        <w:rPr>
          <w:lang w:eastAsia="en-US"/>
        </w:rPr>
      </w:pPr>
      <w:r w:rsidRPr="00B53F0B">
        <w:rPr>
          <w:lang w:eastAsia="en-US"/>
        </w:rPr>
        <w:t xml:space="preserve">-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 </w:t>
      </w:r>
    </w:p>
    <w:p w14:paraId="7B23898B" w14:textId="77777777" w:rsidR="00B33AA1" w:rsidRPr="00B53F0B" w:rsidRDefault="00B33AA1" w:rsidP="00BA0529">
      <w:pPr>
        <w:ind w:firstLine="567"/>
        <w:jc w:val="both"/>
        <w:rPr>
          <w:lang w:eastAsia="en-US"/>
        </w:rPr>
      </w:pPr>
      <w:r w:rsidRPr="00B53F0B">
        <w:rPr>
          <w:lang w:eastAsia="en-US"/>
        </w:rPr>
        <w:t xml:space="preserve">Земляные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w:t>
      </w:r>
    </w:p>
    <w:p w14:paraId="1D60A504" w14:textId="77777777" w:rsidR="00B33AA1" w:rsidRPr="00B53F0B" w:rsidRDefault="00B33AA1" w:rsidP="00476A7E">
      <w:pPr>
        <w:pStyle w:val="af5"/>
        <w:numPr>
          <w:ilvl w:val="0"/>
          <w:numId w:val="75"/>
        </w:numPr>
        <w:tabs>
          <w:tab w:val="left" w:pos="851"/>
          <w:tab w:val="left" w:pos="1134"/>
        </w:tabs>
        <w:autoSpaceDE w:val="0"/>
        <w:autoSpaceDN w:val="0"/>
        <w:adjustRightInd w:val="0"/>
        <w:ind w:hanging="1233"/>
        <w:rPr>
          <w:lang w:eastAsia="en-US"/>
        </w:rPr>
      </w:pPr>
      <w:r w:rsidRPr="00B53F0B">
        <w:rPr>
          <w:lang w:eastAsia="en-US"/>
        </w:rPr>
        <w:t xml:space="preserve">Правовой режим охранных зон магистральных трубопроводов. </w:t>
      </w:r>
    </w:p>
    <w:p w14:paraId="1FA74653" w14:textId="77777777" w:rsidR="00B33AA1" w:rsidRPr="00B53F0B" w:rsidRDefault="00B33AA1" w:rsidP="00695606">
      <w:pPr>
        <w:ind w:firstLine="720"/>
        <w:jc w:val="both"/>
        <w:rPr>
          <w:lang w:eastAsia="en-US"/>
        </w:rPr>
      </w:pPr>
      <w:r w:rsidRPr="00B53F0B">
        <w:rPr>
          <w:lang w:eastAsia="en-US"/>
        </w:rPr>
        <w:t xml:space="preserve">В охранных зонах магистральных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w:t>
      </w:r>
    </w:p>
    <w:p w14:paraId="6F4196A5" w14:textId="77777777" w:rsidR="00B33AA1" w:rsidRPr="00B53F0B" w:rsidRDefault="00B33AA1" w:rsidP="00695606">
      <w:pPr>
        <w:ind w:firstLine="720"/>
        <w:jc w:val="both"/>
        <w:rPr>
          <w:lang w:eastAsia="en-US"/>
        </w:rPr>
      </w:pPr>
      <w:r w:rsidRPr="00B53F0B">
        <w:rPr>
          <w:lang w:eastAsia="en-US"/>
        </w:rPr>
        <w:lastRenderedPageBreak/>
        <w:t xml:space="preserve">- перемещать, засыпать или ломать опознавательные знаки, контрольно-измерительные пункты; </w:t>
      </w:r>
    </w:p>
    <w:p w14:paraId="423D367F" w14:textId="77777777" w:rsidR="00B33AA1" w:rsidRPr="00B53F0B" w:rsidRDefault="00B33AA1" w:rsidP="00695606">
      <w:pPr>
        <w:ind w:firstLine="720"/>
        <w:jc w:val="both"/>
        <w:rPr>
          <w:lang w:eastAsia="en-US"/>
        </w:rPr>
      </w:pPr>
      <w:r w:rsidRPr="00B53F0B">
        <w:rPr>
          <w:lang w:eastAsia="en-US"/>
        </w:rPr>
        <w:t xml:space="preserve">-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 включать средства связи, энергоснабжения и телемеханики трубопроводов; </w:t>
      </w:r>
    </w:p>
    <w:p w14:paraId="41607809" w14:textId="77777777" w:rsidR="00B33AA1" w:rsidRPr="00B53F0B" w:rsidRDefault="00B33AA1" w:rsidP="00695606">
      <w:pPr>
        <w:ind w:firstLine="720"/>
        <w:jc w:val="both"/>
        <w:rPr>
          <w:lang w:eastAsia="en-US"/>
        </w:rPr>
      </w:pPr>
      <w:r w:rsidRPr="00B53F0B">
        <w:rPr>
          <w:lang w:eastAsia="en-US"/>
        </w:rPr>
        <w:t xml:space="preserve">- устраивать всякого рода свалки, выливать растворы кислот, солей и щелочей; </w:t>
      </w:r>
    </w:p>
    <w:p w14:paraId="2CE9B934" w14:textId="77777777" w:rsidR="00B33AA1" w:rsidRPr="00B53F0B" w:rsidRDefault="00B33AA1" w:rsidP="00695606">
      <w:pPr>
        <w:ind w:firstLine="720"/>
        <w:jc w:val="both"/>
        <w:rPr>
          <w:lang w:eastAsia="en-US"/>
        </w:rPr>
      </w:pPr>
      <w:r w:rsidRPr="00B53F0B">
        <w:rPr>
          <w:lang w:eastAsia="en-US"/>
        </w:rPr>
        <w:t xml:space="preserve">- разрушать берегоукрепительные сооружения,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 </w:t>
      </w:r>
    </w:p>
    <w:p w14:paraId="1D72C1C1" w14:textId="77777777" w:rsidR="00B33AA1" w:rsidRPr="00B53F0B" w:rsidRDefault="00B33AA1" w:rsidP="00695606">
      <w:pPr>
        <w:ind w:firstLine="720"/>
        <w:jc w:val="both"/>
        <w:rPr>
          <w:lang w:eastAsia="en-US"/>
        </w:rPr>
      </w:pPr>
      <w:r w:rsidRPr="00B53F0B">
        <w:rPr>
          <w:lang w:eastAsia="en-US"/>
        </w:rPr>
        <w:t xml:space="preserve">- бросать якоря, проходить с отданными якорями, лотами, волокушами и тралами, производить дноуглубительные и землечерпальные работы; </w:t>
      </w:r>
    </w:p>
    <w:p w14:paraId="567FD5FD" w14:textId="77777777" w:rsidR="00B33AA1" w:rsidRPr="00B53F0B" w:rsidRDefault="00B33AA1" w:rsidP="00BA0529">
      <w:pPr>
        <w:ind w:firstLine="720"/>
        <w:jc w:val="both"/>
        <w:rPr>
          <w:lang w:eastAsia="en-US"/>
        </w:rPr>
      </w:pPr>
      <w:r w:rsidRPr="00B53F0B">
        <w:rPr>
          <w:lang w:eastAsia="en-US"/>
        </w:rPr>
        <w:t xml:space="preserve">- разводить огонь и размещать какие-либо открытые и закрытые источники огня. </w:t>
      </w:r>
    </w:p>
    <w:p w14:paraId="014132B1" w14:textId="77777777" w:rsidR="00B33AA1" w:rsidRPr="00B53F0B" w:rsidRDefault="00B33AA1" w:rsidP="00695606">
      <w:pPr>
        <w:ind w:firstLine="720"/>
        <w:jc w:val="both"/>
        <w:rPr>
          <w:lang w:eastAsia="en-US"/>
        </w:rPr>
      </w:pPr>
      <w:r w:rsidRPr="00B53F0B">
        <w:rPr>
          <w:lang w:eastAsia="en-US"/>
        </w:rPr>
        <w:t xml:space="preserve">В охранных зонах трубопроводов без письменного разрешения </w:t>
      </w:r>
      <w:r w:rsidR="006013C3" w:rsidRPr="00B53F0B">
        <w:rPr>
          <w:b/>
          <w:i/>
          <w:lang w:eastAsia="en-US"/>
        </w:rPr>
        <w:t>организаций</w:t>
      </w:r>
      <w:r w:rsidR="006013C3" w:rsidRPr="00B53F0B">
        <w:rPr>
          <w:lang w:eastAsia="en-US"/>
        </w:rPr>
        <w:t xml:space="preserve"> </w:t>
      </w:r>
      <w:r w:rsidRPr="00B53F0B">
        <w:rPr>
          <w:lang w:eastAsia="en-US"/>
        </w:rPr>
        <w:t>трубопроводного транспорта запрещается:</w:t>
      </w:r>
    </w:p>
    <w:p w14:paraId="3D42535E" w14:textId="77777777" w:rsidR="00B33AA1" w:rsidRPr="00B53F0B" w:rsidRDefault="00B33AA1" w:rsidP="00695606">
      <w:pPr>
        <w:ind w:firstLine="720"/>
        <w:jc w:val="both"/>
        <w:rPr>
          <w:lang w:eastAsia="en-US"/>
        </w:rPr>
      </w:pPr>
      <w:r w:rsidRPr="00B53F0B">
        <w:rPr>
          <w:lang w:eastAsia="en-US"/>
        </w:rPr>
        <w:t xml:space="preserve">- возводить любые постройки и сооружения; </w:t>
      </w:r>
    </w:p>
    <w:p w14:paraId="3485174A" w14:textId="77777777" w:rsidR="00B33AA1" w:rsidRPr="00B53F0B" w:rsidRDefault="00B33AA1" w:rsidP="00695606">
      <w:pPr>
        <w:ind w:firstLine="720"/>
        <w:jc w:val="both"/>
        <w:rPr>
          <w:lang w:eastAsia="en-US"/>
        </w:rPr>
      </w:pPr>
      <w:r w:rsidRPr="00B53F0B">
        <w:rPr>
          <w:lang w:eastAsia="en-US"/>
        </w:rPr>
        <w:t xml:space="preserve">-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 </w:t>
      </w:r>
    </w:p>
    <w:p w14:paraId="70DB4487" w14:textId="77777777" w:rsidR="00B33AA1" w:rsidRPr="00B53F0B" w:rsidRDefault="00B33AA1" w:rsidP="00695606">
      <w:pPr>
        <w:ind w:firstLine="720"/>
        <w:jc w:val="both"/>
        <w:rPr>
          <w:lang w:eastAsia="en-US"/>
        </w:rPr>
      </w:pPr>
      <w:r w:rsidRPr="00B53F0B">
        <w:rPr>
          <w:lang w:eastAsia="en-US"/>
        </w:rPr>
        <w:t>-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26E0D64C" w14:textId="77777777" w:rsidR="00B33AA1" w:rsidRPr="00B53F0B" w:rsidRDefault="00B33AA1" w:rsidP="00695606">
      <w:pPr>
        <w:ind w:firstLine="720"/>
        <w:jc w:val="both"/>
        <w:rPr>
          <w:lang w:eastAsia="en-US"/>
        </w:rPr>
      </w:pPr>
      <w:r w:rsidRPr="00B53F0B">
        <w:rPr>
          <w:lang w:eastAsia="en-US"/>
        </w:rPr>
        <w:t xml:space="preserve">- производить мелиоративные земляные работы, сооружать оросительные и осушительные системы; </w:t>
      </w:r>
    </w:p>
    <w:p w14:paraId="1A89E0C7" w14:textId="77777777" w:rsidR="00B33AA1" w:rsidRPr="00B53F0B" w:rsidRDefault="00B33AA1" w:rsidP="00695606">
      <w:pPr>
        <w:ind w:firstLine="720"/>
        <w:jc w:val="both"/>
        <w:rPr>
          <w:lang w:eastAsia="en-US"/>
        </w:rPr>
      </w:pPr>
      <w:r w:rsidRPr="00B53F0B">
        <w:rPr>
          <w:lang w:eastAsia="en-US"/>
        </w:rPr>
        <w:t xml:space="preserve">- производить всякого рода открытые и подземные, горные, строительные, монтажные и взрывные работы, планировку грунта; </w:t>
      </w:r>
    </w:p>
    <w:p w14:paraId="3680EA7D" w14:textId="77777777" w:rsidR="00B33AA1" w:rsidRPr="00B53F0B" w:rsidRDefault="00B33AA1" w:rsidP="00BA0529">
      <w:pPr>
        <w:ind w:firstLine="720"/>
        <w:jc w:val="both"/>
        <w:rPr>
          <w:lang w:eastAsia="en-US"/>
        </w:rPr>
      </w:pPr>
      <w:r w:rsidRPr="00B53F0B">
        <w:rPr>
          <w:lang w:eastAsia="en-US"/>
        </w:rPr>
        <w:t xml:space="preserve">- производить </w:t>
      </w:r>
      <w:proofErr w:type="spellStart"/>
      <w:r w:rsidRPr="00B53F0B">
        <w:rPr>
          <w:lang w:eastAsia="en-US"/>
        </w:rPr>
        <w:t>геологосъемочные</w:t>
      </w:r>
      <w:proofErr w:type="spellEnd"/>
      <w:r w:rsidRPr="00B53F0B">
        <w:rPr>
          <w:lang w:eastAsia="en-US"/>
        </w:rPr>
        <w:t>, геологоразведочные, поисковые, геодезические и другие изыскательные работы, связанные с устройством скважин, шурфов и взятием проб грунта (кроме почвенных образцов).</w:t>
      </w:r>
    </w:p>
    <w:p w14:paraId="0AB0A018" w14:textId="77777777" w:rsidR="00B33AA1" w:rsidRPr="00B53F0B" w:rsidRDefault="00C97E13" w:rsidP="00695606">
      <w:pPr>
        <w:ind w:firstLine="720"/>
        <w:jc w:val="both"/>
        <w:rPr>
          <w:lang w:eastAsia="en-US"/>
        </w:rPr>
      </w:pPr>
      <w:r w:rsidRPr="00B53F0B">
        <w:rPr>
          <w:lang w:eastAsia="en-US"/>
        </w:rPr>
        <w:t>Организациям</w:t>
      </w:r>
      <w:r w:rsidR="00B33AA1" w:rsidRPr="00B53F0B">
        <w:rPr>
          <w:lang w:eastAsia="en-US"/>
        </w:rPr>
        <w:t xml:space="preserve"> трубопроводного транспорта разрешается: </w:t>
      </w:r>
    </w:p>
    <w:p w14:paraId="34FA74AA" w14:textId="77777777" w:rsidR="00B33AA1" w:rsidRPr="00B53F0B" w:rsidRDefault="00B33AA1" w:rsidP="00695606">
      <w:pPr>
        <w:ind w:firstLine="720"/>
        <w:jc w:val="both"/>
        <w:rPr>
          <w:lang w:eastAsia="en-US"/>
        </w:rPr>
      </w:pPr>
      <w:r w:rsidRPr="00B53F0B">
        <w:rPr>
          <w:lang w:eastAsia="en-US"/>
        </w:rPr>
        <w:t xml:space="preserve">-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 </w:t>
      </w:r>
    </w:p>
    <w:p w14:paraId="075A5D3A" w14:textId="77777777" w:rsidR="00B33AA1" w:rsidRPr="00B53F0B" w:rsidRDefault="00B33AA1" w:rsidP="00695606">
      <w:pPr>
        <w:ind w:firstLine="720"/>
        <w:jc w:val="both"/>
        <w:rPr>
          <w:lang w:eastAsia="en-US"/>
        </w:rPr>
      </w:pPr>
      <w:r w:rsidRPr="00B53F0B">
        <w:rPr>
          <w:lang w:eastAsia="en-US"/>
        </w:rPr>
        <w:t xml:space="preserve">-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 </w:t>
      </w:r>
    </w:p>
    <w:p w14:paraId="30B727C7" w14:textId="77777777" w:rsidR="00B33AA1" w:rsidRPr="00B53F0B" w:rsidRDefault="00B33AA1" w:rsidP="00695606">
      <w:pPr>
        <w:ind w:firstLine="720"/>
        <w:jc w:val="both"/>
        <w:rPr>
          <w:lang w:eastAsia="en-US"/>
        </w:rPr>
      </w:pPr>
      <w:r w:rsidRPr="00B53F0B">
        <w:rPr>
          <w:lang w:eastAsia="en-US"/>
        </w:rPr>
        <w:t>-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14:paraId="7D7DCF7C" w14:textId="77777777" w:rsidR="00B33AA1" w:rsidRPr="00B53F0B" w:rsidRDefault="00B33AA1" w:rsidP="001F059E">
      <w:pPr>
        <w:keepNext/>
        <w:spacing w:before="240" w:after="240"/>
        <w:jc w:val="both"/>
        <w:outlineLvl w:val="0"/>
        <w:rPr>
          <w:rFonts w:cs="Arial"/>
          <w:b/>
          <w:bCs/>
          <w:i/>
          <w:iCs/>
          <w:sz w:val="28"/>
          <w:szCs w:val="28"/>
        </w:rPr>
      </w:pPr>
      <w:bookmarkStart w:id="151" w:name="_Toc22547290"/>
      <w:bookmarkStart w:id="152" w:name="_Toc467012667"/>
      <w:r w:rsidRPr="00B53F0B">
        <w:rPr>
          <w:rFonts w:cs="Arial"/>
          <w:b/>
          <w:bCs/>
          <w:i/>
          <w:iCs/>
          <w:sz w:val="28"/>
          <w:szCs w:val="28"/>
        </w:rPr>
        <w:t xml:space="preserve">Статья </w:t>
      </w:r>
      <w:r w:rsidR="009C3CF7" w:rsidRPr="00B53F0B">
        <w:rPr>
          <w:rFonts w:cs="Arial"/>
          <w:b/>
          <w:bCs/>
          <w:i/>
          <w:iCs/>
          <w:sz w:val="28"/>
          <w:szCs w:val="28"/>
        </w:rPr>
        <w:t>4</w:t>
      </w:r>
      <w:r w:rsidR="00AE7014" w:rsidRPr="00B53F0B">
        <w:rPr>
          <w:rFonts w:cs="Arial"/>
          <w:b/>
          <w:bCs/>
          <w:i/>
          <w:iCs/>
          <w:sz w:val="28"/>
          <w:szCs w:val="28"/>
        </w:rPr>
        <w:t>9</w:t>
      </w:r>
      <w:r w:rsidRPr="00B53F0B">
        <w:rPr>
          <w:rFonts w:cs="Arial"/>
          <w:b/>
          <w:bCs/>
          <w:i/>
          <w:iCs/>
          <w:sz w:val="28"/>
          <w:szCs w:val="28"/>
        </w:rPr>
        <w:t>. Градостроительные регламенты. Ограничения использования земельных участков и объектов капитального строительства в охранных зонах железных дорог</w:t>
      </w:r>
      <w:bookmarkEnd w:id="151"/>
    </w:p>
    <w:p w14:paraId="5E8DD237" w14:textId="77777777" w:rsidR="00C97E13" w:rsidRPr="00B53F0B" w:rsidRDefault="00C97E13" w:rsidP="00476A7E">
      <w:pPr>
        <w:pStyle w:val="af5"/>
        <w:numPr>
          <w:ilvl w:val="0"/>
          <w:numId w:val="76"/>
        </w:numPr>
        <w:tabs>
          <w:tab w:val="left" w:pos="851"/>
          <w:tab w:val="left" w:pos="1134"/>
        </w:tabs>
        <w:autoSpaceDE w:val="0"/>
        <w:autoSpaceDN w:val="0"/>
        <w:adjustRightInd w:val="0"/>
        <w:ind w:left="851" w:hanging="284"/>
        <w:rPr>
          <w:lang w:eastAsia="en-US"/>
        </w:rPr>
      </w:pPr>
      <w:r w:rsidRPr="00B53F0B">
        <w:rPr>
          <w:lang w:eastAsia="en-US"/>
        </w:rPr>
        <w:t xml:space="preserve">Правовое регулирование: </w:t>
      </w:r>
    </w:p>
    <w:p w14:paraId="01C65FBA" w14:textId="77777777" w:rsidR="00C97E13" w:rsidRPr="00B53F0B" w:rsidRDefault="00C97E13" w:rsidP="00C97E13">
      <w:pPr>
        <w:tabs>
          <w:tab w:val="left" w:pos="851"/>
        </w:tabs>
        <w:ind w:firstLine="567"/>
        <w:jc w:val="both"/>
      </w:pPr>
      <w:r w:rsidRPr="00B53F0B">
        <w:t xml:space="preserve">- Земельный кодекс Российской Федерации; </w:t>
      </w:r>
    </w:p>
    <w:p w14:paraId="32530A95" w14:textId="77777777" w:rsidR="00C97E13" w:rsidRPr="00B53F0B" w:rsidRDefault="00C97E13" w:rsidP="00C97E13">
      <w:pPr>
        <w:tabs>
          <w:tab w:val="left" w:pos="851"/>
        </w:tabs>
        <w:ind w:firstLine="567"/>
        <w:jc w:val="both"/>
      </w:pPr>
      <w:r w:rsidRPr="00B53F0B">
        <w:t>- Федеральный закон от 10.01.2003</w:t>
      </w:r>
      <w:r w:rsidR="00BA0529" w:rsidRPr="00B53F0B">
        <w:t>г.</w:t>
      </w:r>
      <w:r w:rsidRPr="00B53F0B">
        <w:t xml:space="preserve"> № 17-ФЗ «О железнодорожном транспорте в Российской Федерации»; </w:t>
      </w:r>
    </w:p>
    <w:p w14:paraId="36C9CFD2" w14:textId="77777777" w:rsidR="00C97E13" w:rsidRPr="00B53F0B" w:rsidRDefault="00C97E13" w:rsidP="00C97E13">
      <w:pPr>
        <w:tabs>
          <w:tab w:val="left" w:pos="851"/>
        </w:tabs>
        <w:ind w:firstLine="567"/>
        <w:jc w:val="both"/>
      </w:pPr>
      <w:r w:rsidRPr="00B53F0B">
        <w:t>- распоряжение Правительства Российской Федерации от 06.05.2015</w:t>
      </w:r>
      <w:r w:rsidR="00BA0529" w:rsidRPr="00B53F0B">
        <w:t>г.</w:t>
      </w:r>
      <w:r w:rsidRPr="00B53F0B">
        <w:t xml:space="preserve"> № 816-р; </w:t>
      </w:r>
    </w:p>
    <w:p w14:paraId="77368606" w14:textId="77777777" w:rsidR="00C97E13" w:rsidRPr="00B53F0B" w:rsidRDefault="00C97E13" w:rsidP="00C97E13">
      <w:pPr>
        <w:tabs>
          <w:tab w:val="left" w:pos="851"/>
        </w:tabs>
        <w:ind w:firstLine="567"/>
        <w:jc w:val="both"/>
      </w:pPr>
      <w:r w:rsidRPr="00B53F0B">
        <w:lastRenderedPageBreak/>
        <w:t>- постановление Правительства Российской Федерации от 12.10.2006</w:t>
      </w:r>
      <w:r w:rsidR="00BA0529" w:rsidRPr="00B53F0B">
        <w:t>г.</w:t>
      </w:r>
      <w:r w:rsidRPr="00B53F0B">
        <w:t xml:space="preserve"> № 611 «О порядке установления и использования полос отвода и охранных зон железных дорог»; </w:t>
      </w:r>
    </w:p>
    <w:p w14:paraId="01C0931D" w14:textId="77777777" w:rsidR="00C97E13" w:rsidRPr="00B53F0B" w:rsidRDefault="00C97E13" w:rsidP="00BA0529">
      <w:pPr>
        <w:tabs>
          <w:tab w:val="left" w:pos="851"/>
        </w:tabs>
        <w:ind w:firstLine="567"/>
        <w:jc w:val="both"/>
      </w:pPr>
      <w:r w:rsidRPr="00B53F0B">
        <w:t>- приказ Министерства транспорта Российской Федерации от 06.08.2008</w:t>
      </w:r>
      <w:r w:rsidR="00BA0529" w:rsidRPr="00B53F0B">
        <w:t>г.</w:t>
      </w:r>
      <w:r w:rsidRPr="00B53F0B">
        <w:t xml:space="preserve">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 </w:t>
      </w:r>
    </w:p>
    <w:p w14:paraId="53D8679F" w14:textId="77777777" w:rsidR="00C97E13" w:rsidRPr="00B53F0B" w:rsidRDefault="00C97E13" w:rsidP="00476A7E">
      <w:pPr>
        <w:pStyle w:val="af5"/>
        <w:numPr>
          <w:ilvl w:val="0"/>
          <w:numId w:val="76"/>
        </w:numPr>
        <w:tabs>
          <w:tab w:val="left" w:pos="851"/>
          <w:tab w:val="left" w:pos="1134"/>
        </w:tabs>
        <w:autoSpaceDE w:val="0"/>
        <w:autoSpaceDN w:val="0"/>
        <w:adjustRightInd w:val="0"/>
        <w:ind w:left="851" w:hanging="284"/>
      </w:pPr>
      <w:r w:rsidRPr="00B53F0B">
        <w:rPr>
          <w:lang w:eastAsia="en-US"/>
        </w:rPr>
        <w:t xml:space="preserve">Цели установления охранных зон железнодорожного транспорта. </w:t>
      </w:r>
    </w:p>
    <w:p w14:paraId="300C1F6C" w14:textId="77777777" w:rsidR="00C97E13" w:rsidRPr="00B53F0B" w:rsidRDefault="00C97E13" w:rsidP="00C97E13">
      <w:pPr>
        <w:tabs>
          <w:tab w:val="left" w:pos="851"/>
        </w:tabs>
        <w:ind w:firstLine="567"/>
        <w:jc w:val="both"/>
      </w:pPr>
      <w:r w:rsidRPr="00B53F0B">
        <w:t xml:space="preserve">В силу требований части 2 статьи 90 Земельного кодекса Российской Федерации в целях обеспечения деятельности организаций и эксплуатации объектов железнодорожного транспорта могут предоставляться земельные участки для: </w:t>
      </w:r>
    </w:p>
    <w:p w14:paraId="5C1E48DA" w14:textId="77777777" w:rsidR="00C97E13" w:rsidRPr="00B53F0B" w:rsidRDefault="00C97E13" w:rsidP="00C97E13">
      <w:pPr>
        <w:tabs>
          <w:tab w:val="left" w:pos="851"/>
        </w:tabs>
        <w:ind w:firstLine="567"/>
        <w:jc w:val="both"/>
      </w:pPr>
      <w:r w:rsidRPr="00B53F0B">
        <w:t xml:space="preserve">- размещения железнодорожных путей; </w:t>
      </w:r>
    </w:p>
    <w:p w14:paraId="10DDAC23" w14:textId="77777777" w:rsidR="00C97E13" w:rsidRPr="00B53F0B" w:rsidRDefault="00C97E13" w:rsidP="00C97E13">
      <w:pPr>
        <w:tabs>
          <w:tab w:val="left" w:pos="851"/>
        </w:tabs>
        <w:ind w:firstLine="567"/>
        <w:jc w:val="both"/>
      </w:pPr>
      <w:r w:rsidRPr="00B53F0B">
        <w:t xml:space="preserve">- размещения, эксплуатации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 </w:t>
      </w:r>
    </w:p>
    <w:p w14:paraId="2321857F" w14:textId="77777777" w:rsidR="00C97E13" w:rsidRPr="00B53F0B" w:rsidRDefault="00C97E13" w:rsidP="00C97E13">
      <w:pPr>
        <w:tabs>
          <w:tab w:val="left" w:pos="851"/>
        </w:tabs>
        <w:ind w:firstLine="567"/>
        <w:jc w:val="both"/>
      </w:pPr>
      <w:r w:rsidRPr="00B53F0B">
        <w:t xml:space="preserve">- установления полос отвода и охранных зон железных дорог. </w:t>
      </w:r>
    </w:p>
    <w:p w14:paraId="580B1740" w14:textId="77777777" w:rsidR="00C97E13" w:rsidRPr="00B53F0B" w:rsidRDefault="00C97E13" w:rsidP="00C97E13">
      <w:pPr>
        <w:tabs>
          <w:tab w:val="left" w:pos="851"/>
        </w:tabs>
        <w:ind w:firstLine="567"/>
        <w:jc w:val="both"/>
      </w:pPr>
      <w:r w:rsidRPr="00B53F0B">
        <w:t>Согласно статье 9 Федерального закона от 10.01.2003</w:t>
      </w:r>
      <w:r w:rsidR="00BA0529" w:rsidRPr="00B53F0B">
        <w:t>г.</w:t>
      </w:r>
      <w:r w:rsidRPr="00B53F0B">
        <w:t xml:space="preserve"> № 17-ФЗ «О железнодорожном транспорте в Российской Федерации» охранные зоны железнодорожного транспорта устанавливаются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w:t>
      </w:r>
    </w:p>
    <w:p w14:paraId="3C87E258" w14:textId="77777777" w:rsidR="00C97E13" w:rsidRPr="00B53F0B" w:rsidRDefault="00C97E13" w:rsidP="00C97E13">
      <w:pPr>
        <w:tabs>
          <w:tab w:val="left" w:pos="851"/>
        </w:tabs>
        <w:ind w:firstLine="567"/>
        <w:jc w:val="both"/>
      </w:pPr>
      <w:r w:rsidRPr="00B53F0B">
        <w:t xml:space="preserve">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w:t>
      </w:r>
    </w:p>
    <w:p w14:paraId="4403199E" w14:textId="77777777" w:rsidR="00C97E13" w:rsidRPr="00B53F0B" w:rsidRDefault="00C97E13" w:rsidP="00BA0529">
      <w:pPr>
        <w:tabs>
          <w:tab w:val="left" w:pos="851"/>
        </w:tabs>
        <w:ind w:firstLine="567"/>
        <w:jc w:val="both"/>
      </w:pPr>
      <w:r w:rsidRPr="00B53F0B">
        <w:t>Порядок установления и использования полос отвода и охранных зон железных дорог определяется постановлением Правительства Российской Федерации от 12.10.2006</w:t>
      </w:r>
      <w:r w:rsidR="00BA0529" w:rsidRPr="00B53F0B">
        <w:t xml:space="preserve">г. </w:t>
      </w:r>
      <w:r w:rsidRPr="00B53F0B">
        <w:t xml:space="preserve">№ 611 «О порядке установления и использования полос отвода и охранных зон железных дорог». </w:t>
      </w:r>
    </w:p>
    <w:p w14:paraId="45FA9F76" w14:textId="77777777" w:rsidR="00C97E13" w:rsidRPr="00B53F0B" w:rsidRDefault="00C97E13" w:rsidP="00476A7E">
      <w:pPr>
        <w:pStyle w:val="af5"/>
        <w:numPr>
          <w:ilvl w:val="0"/>
          <w:numId w:val="76"/>
        </w:numPr>
        <w:tabs>
          <w:tab w:val="left" w:pos="709"/>
          <w:tab w:val="left" w:pos="993"/>
        </w:tabs>
        <w:autoSpaceDE w:val="0"/>
        <w:autoSpaceDN w:val="0"/>
        <w:adjustRightInd w:val="0"/>
        <w:ind w:left="0" w:firstLine="567"/>
        <w:rPr>
          <w:lang w:eastAsia="en-US"/>
        </w:rPr>
      </w:pPr>
      <w:r w:rsidRPr="00B53F0B">
        <w:rPr>
          <w:lang w:eastAsia="en-US"/>
        </w:rPr>
        <w:t xml:space="preserve">Границы охранных зон железных дорог могут устанавливаться в случае прохождения железнодорожных путей: </w:t>
      </w:r>
    </w:p>
    <w:p w14:paraId="3AC43C46" w14:textId="77777777" w:rsidR="00C97E13" w:rsidRPr="00B53F0B" w:rsidRDefault="00C97E13" w:rsidP="00C97E13">
      <w:pPr>
        <w:tabs>
          <w:tab w:val="left" w:pos="851"/>
        </w:tabs>
        <w:ind w:firstLine="567"/>
        <w:jc w:val="both"/>
      </w:pPr>
      <w:r w:rsidRPr="00B53F0B">
        <w:t xml:space="preserve">- в местах, подверженных снежным обвалам (лавинам), оползням, размывам, селевым потокам, </w:t>
      </w:r>
      <w:proofErr w:type="spellStart"/>
      <w:r w:rsidRPr="00B53F0B">
        <w:t>оврагообразованию</w:t>
      </w:r>
      <w:proofErr w:type="spellEnd"/>
      <w:r w:rsidRPr="00B53F0B">
        <w:t xml:space="preserve">, </w:t>
      </w:r>
      <w:proofErr w:type="spellStart"/>
      <w:r w:rsidRPr="00B53F0B">
        <w:t>карстообразованию</w:t>
      </w:r>
      <w:proofErr w:type="spellEnd"/>
      <w:r w:rsidRPr="00B53F0B">
        <w:t xml:space="preserve"> и другим опасным геологическим воздействиям; </w:t>
      </w:r>
    </w:p>
    <w:p w14:paraId="15490B12" w14:textId="77777777" w:rsidR="00C97E13" w:rsidRPr="00B53F0B" w:rsidRDefault="00C97E13" w:rsidP="00C97E13">
      <w:pPr>
        <w:tabs>
          <w:tab w:val="left" w:pos="851"/>
        </w:tabs>
        <w:ind w:firstLine="567"/>
        <w:jc w:val="both"/>
      </w:pPr>
      <w:r w:rsidRPr="00B53F0B">
        <w:t xml:space="preserve">- в районах подвижных песков; </w:t>
      </w:r>
    </w:p>
    <w:p w14:paraId="2E3A6983" w14:textId="77777777" w:rsidR="00C97E13" w:rsidRPr="00B53F0B" w:rsidRDefault="00C97E13" w:rsidP="00C97E13">
      <w:pPr>
        <w:tabs>
          <w:tab w:val="left" w:pos="851"/>
        </w:tabs>
        <w:ind w:firstLine="567"/>
        <w:jc w:val="both"/>
      </w:pPr>
      <w:r w:rsidRPr="00B53F0B">
        <w:t xml:space="preserve">- по лесам, выполняющим функции защитных лесонасаждений, в том числе по лесам в поймах рек и вдоль поверхностных водных объектов; </w:t>
      </w:r>
    </w:p>
    <w:p w14:paraId="11EE945E" w14:textId="77777777" w:rsidR="00B33AA1" w:rsidRPr="00B53F0B" w:rsidRDefault="00C97E13" w:rsidP="00BA0529">
      <w:pPr>
        <w:tabs>
          <w:tab w:val="left" w:pos="851"/>
        </w:tabs>
        <w:ind w:firstLine="567"/>
        <w:jc w:val="both"/>
      </w:pPr>
      <w:r w:rsidRPr="00B53F0B">
        <w:t xml:space="preserve">-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 </w:t>
      </w:r>
    </w:p>
    <w:p w14:paraId="08BEA275" w14:textId="77777777" w:rsidR="00B33AA1" w:rsidRPr="00B53F0B" w:rsidRDefault="00B33AA1" w:rsidP="00476A7E">
      <w:pPr>
        <w:pStyle w:val="af5"/>
        <w:numPr>
          <w:ilvl w:val="0"/>
          <w:numId w:val="76"/>
        </w:numPr>
        <w:tabs>
          <w:tab w:val="left" w:pos="709"/>
          <w:tab w:val="left" w:pos="993"/>
        </w:tabs>
        <w:autoSpaceDE w:val="0"/>
        <w:autoSpaceDN w:val="0"/>
        <w:adjustRightInd w:val="0"/>
        <w:ind w:left="0" w:firstLine="567"/>
        <w:rPr>
          <w:lang w:eastAsia="en-US"/>
        </w:rPr>
      </w:pPr>
      <w:r w:rsidRPr="00B53F0B">
        <w:rPr>
          <w:lang w:eastAsia="en-US"/>
        </w:rPr>
        <w:t xml:space="preserve">Правовой режим охранной зоны железнодорожных путей. </w:t>
      </w:r>
    </w:p>
    <w:p w14:paraId="146B20D9" w14:textId="77777777" w:rsidR="00B33AA1" w:rsidRPr="00B53F0B" w:rsidRDefault="00B33AA1" w:rsidP="00695606">
      <w:pPr>
        <w:tabs>
          <w:tab w:val="left" w:pos="851"/>
        </w:tabs>
        <w:ind w:firstLine="567"/>
        <w:jc w:val="both"/>
      </w:pPr>
      <w:r w:rsidRPr="00B53F0B">
        <w:t xml:space="preserve">В границах охранных зон железнодорожных путей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 </w:t>
      </w:r>
    </w:p>
    <w:p w14:paraId="6CD7DD1A" w14:textId="77777777" w:rsidR="00B33AA1" w:rsidRPr="00B53F0B" w:rsidRDefault="00B33AA1" w:rsidP="00695606">
      <w:pPr>
        <w:tabs>
          <w:tab w:val="left" w:pos="851"/>
        </w:tabs>
        <w:ind w:firstLine="567"/>
        <w:jc w:val="both"/>
      </w:pPr>
      <w:r w:rsidRPr="00B53F0B">
        <w:t xml:space="preserve">-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w:t>
      </w:r>
      <w:r w:rsidRPr="00B53F0B">
        <w:lastRenderedPageBreak/>
        <w:t xml:space="preserve">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 </w:t>
      </w:r>
    </w:p>
    <w:p w14:paraId="304A1818" w14:textId="77777777" w:rsidR="00B33AA1" w:rsidRPr="00B53F0B" w:rsidRDefault="00B33AA1" w:rsidP="00695606">
      <w:pPr>
        <w:tabs>
          <w:tab w:val="left" w:pos="851"/>
        </w:tabs>
        <w:ind w:firstLine="567"/>
        <w:jc w:val="both"/>
      </w:pPr>
      <w:r w:rsidRPr="00B53F0B">
        <w:t>- распашка земель;</w:t>
      </w:r>
    </w:p>
    <w:p w14:paraId="258B2F0E" w14:textId="77777777" w:rsidR="00B33AA1" w:rsidRPr="00B53F0B" w:rsidRDefault="00B33AA1" w:rsidP="00695606">
      <w:pPr>
        <w:tabs>
          <w:tab w:val="left" w:pos="851"/>
        </w:tabs>
        <w:ind w:firstLine="567"/>
        <w:jc w:val="both"/>
      </w:pPr>
      <w:r w:rsidRPr="00B53F0B">
        <w:t>- выпас скота;</w:t>
      </w:r>
    </w:p>
    <w:p w14:paraId="6798F9DC" w14:textId="77777777" w:rsidR="00B33AA1" w:rsidRPr="00B53F0B" w:rsidRDefault="00B33AA1" w:rsidP="00695606">
      <w:pPr>
        <w:tabs>
          <w:tab w:val="left" w:pos="851"/>
        </w:tabs>
        <w:ind w:firstLine="567"/>
        <w:jc w:val="both"/>
      </w:pPr>
      <w:r w:rsidRPr="00B53F0B">
        <w:t>- выпуск поверхностных и хозяйственно-бытовых вод.</w:t>
      </w:r>
    </w:p>
    <w:p w14:paraId="72B65B97" w14:textId="77777777" w:rsidR="00B33AA1" w:rsidRPr="00B53F0B" w:rsidRDefault="00B33AA1" w:rsidP="00695606">
      <w:pPr>
        <w:tabs>
          <w:tab w:val="left" w:pos="851"/>
        </w:tabs>
        <w:ind w:firstLine="567"/>
        <w:jc w:val="both"/>
      </w:pPr>
      <w:r w:rsidRPr="00B53F0B">
        <w:t>Установление знаков, обозначающих границы охранных зон, производится заинтересованной организацией.</w:t>
      </w:r>
    </w:p>
    <w:p w14:paraId="58E4948F" w14:textId="77777777" w:rsidR="00B33AA1" w:rsidRPr="00B53F0B" w:rsidRDefault="00B33AA1" w:rsidP="001F059E">
      <w:pPr>
        <w:keepNext/>
        <w:spacing w:before="240" w:after="240"/>
        <w:jc w:val="both"/>
        <w:outlineLvl w:val="0"/>
        <w:rPr>
          <w:rFonts w:cs="Arial"/>
          <w:b/>
          <w:bCs/>
          <w:i/>
          <w:iCs/>
          <w:sz w:val="28"/>
          <w:szCs w:val="28"/>
        </w:rPr>
      </w:pPr>
      <w:bookmarkStart w:id="153" w:name="_Toc22547291"/>
      <w:r w:rsidRPr="00B53F0B">
        <w:rPr>
          <w:rFonts w:cs="Arial"/>
          <w:b/>
          <w:bCs/>
          <w:i/>
          <w:iCs/>
          <w:sz w:val="28"/>
          <w:szCs w:val="28"/>
        </w:rPr>
        <w:t xml:space="preserve">Статья </w:t>
      </w:r>
      <w:r w:rsidR="00AE7014" w:rsidRPr="00B53F0B">
        <w:rPr>
          <w:rFonts w:cs="Arial"/>
          <w:b/>
          <w:bCs/>
          <w:i/>
          <w:iCs/>
          <w:sz w:val="28"/>
          <w:szCs w:val="28"/>
        </w:rPr>
        <w:t>50</w:t>
      </w:r>
      <w:r w:rsidRPr="00B53F0B">
        <w:rPr>
          <w:rFonts w:cs="Arial"/>
          <w:b/>
          <w:bCs/>
          <w:i/>
          <w:iCs/>
          <w:sz w:val="28"/>
          <w:szCs w:val="28"/>
        </w:rPr>
        <w:t>. Градостроительные регламенты. Ограничения использования земельных участков и объектов капитального строительства в зонах минимальных расстояний объектов магистральных трубопроводов углеводородного сырья</w:t>
      </w:r>
      <w:bookmarkEnd w:id="152"/>
      <w:bookmarkEnd w:id="153"/>
    </w:p>
    <w:p w14:paraId="54241095" w14:textId="77777777" w:rsidR="003F2188" w:rsidRPr="00B53F0B" w:rsidRDefault="003F2188" w:rsidP="00476A7E">
      <w:pPr>
        <w:pStyle w:val="af5"/>
        <w:numPr>
          <w:ilvl w:val="0"/>
          <w:numId w:val="77"/>
        </w:numPr>
        <w:tabs>
          <w:tab w:val="left" w:pos="709"/>
          <w:tab w:val="left" w:pos="993"/>
        </w:tabs>
        <w:autoSpaceDE w:val="0"/>
        <w:autoSpaceDN w:val="0"/>
        <w:adjustRightInd w:val="0"/>
        <w:ind w:hanging="1233"/>
        <w:rPr>
          <w:b/>
        </w:rPr>
      </w:pPr>
      <w:r w:rsidRPr="00B53F0B">
        <w:rPr>
          <w:lang w:eastAsia="en-US"/>
        </w:rPr>
        <w:t>Правовое регулирование</w:t>
      </w:r>
    </w:p>
    <w:p w14:paraId="069D0DC8" w14:textId="77777777" w:rsidR="003F2188" w:rsidRPr="00B53F0B" w:rsidRDefault="003F2188" w:rsidP="00476A7E">
      <w:pPr>
        <w:numPr>
          <w:ilvl w:val="0"/>
          <w:numId w:val="97"/>
        </w:numPr>
        <w:ind w:left="0" w:firstLine="567"/>
        <w:jc w:val="both"/>
      </w:pPr>
      <w:r w:rsidRPr="00B53F0B">
        <w:t>Федеральный закон от 22.07.2008</w:t>
      </w:r>
      <w:r w:rsidR="00BA0529" w:rsidRPr="00B53F0B">
        <w:t>г.</w:t>
      </w:r>
      <w:r w:rsidRPr="00B53F0B">
        <w:t xml:space="preserve"> № 123-ФЗ «Технический регламент о требованиях пожарной безопасности»;</w:t>
      </w:r>
    </w:p>
    <w:p w14:paraId="5226697A" w14:textId="77777777" w:rsidR="003F2188" w:rsidRPr="00B53F0B" w:rsidRDefault="003F2188" w:rsidP="00476A7E">
      <w:pPr>
        <w:numPr>
          <w:ilvl w:val="0"/>
          <w:numId w:val="97"/>
        </w:numPr>
        <w:ind w:left="0" w:firstLine="567"/>
        <w:jc w:val="both"/>
        <w:rPr>
          <w:strike/>
        </w:rPr>
      </w:pPr>
      <w:r w:rsidRPr="00B53F0B">
        <w:t>СП 36.13330.2012 «Магистральные трубопроводы».</w:t>
      </w:r>
    </w:p>
    <w:p w14:paraId="26A95386" w14:textId="77777777" w:rsidR="003F2188" w:rsidRPr="00B53F0B" w:rsidRDefault="003F2188" w:rsidP="00476A7E">
      <w:pPr>
        <w:numPr>
          <w:ilvl w:val="0"/>
          <w:numId w:val="97"/>
        </w:numPr>
        <w:ind w:left="0" w:firstLine="567"/>
        <w:jc w:val="both"/>
      </w:pPr>
      <w:r w:rsidRPr="00B53F0B">
        <w:t>СанПиН 2.2.1/2.1.1.1200-03 «Санитарно-защитные зоны и санитарная классификация предприятий, сооружений и иных объектов».</w:t>
      </w:r>
    </w:p>
    <w:p w14:paraId="48F60C3A" w14:textId="77777777" w:rsidR="003F2188" w:rsidRPr="00B53F0B" w:rsidRDefault="003F2188" w:rsidP="00476A7E">
      <w:pPr>
        <w:pStyle w:val="af5"/>
        <w:numPr>
          <w:ilvl w:val="0"/>
          <w:numId w:val="77"/>
        </w:numPr>
        <w:tabs>
          <w:tab w:val="left" w:pos="709"/>
          <w:tab w:val="left" w:pos="993"/>
        </w:tabs>
        <w:autoSpaceDE w:val="0"/>
        <w:autoSpaceDN w:val="0"/>
        <w:adjustRightInd w:val="0"/>
        <w:ind w:hanging="1233"/>
        <w:rPr>
          <w:lang w:eastAsia="en-US"/>
        </w:rPr>
      </w:pPr>
      <w:r w:rsidRPr="00B53F0B">
        <w:rPr>
          <w:lang w:eastAsia="en-US"/>
        </w:rPr>
        <w:t>Порядок установления и размеры, режим использования территории</w:t>
      </w:r>
      <w:r w:rsidR="00BA0529" w:rsidRPr="00B53F0B">
        <w:rPr>
          <w:lang w:eastAsia="en-US"/>
        </w:rPr>
        <w:t>:</w:t>
      </w:r>
    </w:p>
    <w:p w14:paraId="223FF107" w14:textId="77777777" w:rsidR="003F2188" w:rsidRPr="00B53F0B" w:rsidRDefault="003F2188" w:rsidP="00476A7E">
      <w:pPr>
        <w:pStyle w:val="af5"/>
        <w:numPr>
          <w:ilvl w:val="0"/>
          <w:numId w:val="78"/>
        </w:numPr>
        <w:tabs>
          <w:tab w:val="left" w:pos="993"/>
        </w:tabs>
        <w:ind w:left="0" w:firstLine="567"/>
        <w:jc w:val="both"/>
      </w:pPr>
      <w:r w:rsidRPr="00B53F0B">
        <w:t xml:space="preserve">Противопожарные расстояния от оси подземных и надземных (в насыпи) магистральных, </w:t>
      </w:r>
      <w:proofErr w:type="spellStart"/>
      <w:r w:rsidRPr="00B53F0B">
        <w:t>внутрипромысловых</w:t>
      </w:r>
      <w:proofErr w:type="spellEnd"/>
      <w:r w:rsidRPr="00B53F0B">
        <w:t xml:space="preserve"> и местных распределительных газопроводов, нефтепроводов, нефтепродуктопроводов и </w:t>
      </w:r>
      <w:proofErr w:type="spellStart"/>
      <w:r w:rsidRPr="00B53F0B">
        <w:t>конденсатопроводов</w:t>
      </w:r>
      <w:proofErr w:type="spellEnd"/>
      <w:r w:rsidRPr="00B53F0B">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от 27.12.2002</w:t>
      </w:r>
      <w:r w:rsidR="00BA0529" w:rsidRPr="00B53F0B">
        <w:t>г.</w:t>
      </w:r>
      <w:r w:rsidRPr="00B53F0B">
        <w:t xml:space="preserve"> №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14:paraId="0A0E58DC" w14:textId="77777777" w:rsidR="003F2188" w:rsidRPr="00B53F0B" w:rsidRDefault="003F2188" w:rsidP="00476A7E">
      <w:pPr>
        <w:pStyle w:val="af5"/>
        <w:numPr>
          <w:ilvl w:val="0"/>
          <w:numId w:val="78"/>
        </w:numPr>
        <w:tabs>
          <w:tab w:val="left" w:pos="993"/>
        </w:tabs>
        <w:ind w:left="0" w:firstLine="567"/>
        <w:jc w:val="both"/>
      </w:pPr>
      <w:r w:rsidRPr="00B53F0B">
        <w:t>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СП 36.13330.2012.</w:t>
      </w:r>
    </w:p>
    <w:p w14:paraId="6373B60E" w14:textId="77777777" w:rsidR="003F2188" w:rsidRPr="00B53F0B" w:rsidRDefault="003F2188" w:rsidP="00476A7E">
      <w:pPr>
        <w:pStyle w:val="af5"/>
        <w:numPr>
          <w:ilvl w:val="0"/>
          <w:numId w:val="78"/>
        </w:numPr>
        <w:tabs>
          <w:tab w:val="left" w:pos="993"/>
        </w:tabs>
        <w:ind w:left="0" w:firstLine="567"/>
        <w:jc w:val="both"/>
      </w:pPr>
      <w:r w:rsidRPr="00B53F0B">
        <w:t>Расстояния от КС, ГРС, НПС, ПС до населенных пунктов, промышленных предприятий, зданий и сооружений следует принимать в зависимости от класса и диаметра газопровода и категории НПС, ПС и необходимости обеспечения их безопасности, но не менее значений, указанных в таблице 5 СП 36.13330.2012.</w:t>
      </w:r>
    </w:p>
    <w:p w14:paraId="691C1186" w14:textId="77777777" w:rsidR="003F2188" w:rsidRPr="00B53F0B" w:rsidRDefault="003F2188" w:rsidP="00476A7E">
      <w:pPr>
        <w:pStyle w:val="af5"/>
        <w:numPr>
          <w:ilvl w:val="0"/>
          <w:numId w:val="78"/>
        </w:numPr>
        <w:tabs>
          <w:tab w:val="left" w:pos="993"/>
        </w:tabs>
        <w:ind w:left="0" w:firstLine="567"/>
        <w:jc w:val="both"/>
      </w:pPr>
      <w:r w:rsidRPr="00B53F0B">
        <w:t xml:space="preserve">Согласно пункту 2.7 СанПиН 2.2.1/2.1.1.1200-03 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приложении </w:t>
      </w:r>
      <w:hyperlink r:id="rId16" w:anchor="i283841" w:tooltip="Приложение 1" w:history="1">
        <w:r w:rsidRPr="00B53F0B">
          <w:t>1</w:t>
        </w:r>
      </w:hyperlink>
      <w:r w:rsidRPr="00B53F0B">
        <w:t xml:space="preserve"> - </w:t>
      </w:r>
      <w:hyperlink r:id="rId17" w:anchor="i436631" w:tooltip="Приложение 6" w:history="1">
        <w:r w:rsidRPr="00B53F0B">
          <w:t>6</w:t>
        </w:r>
      </w:hyperlink>
      <w:r w:rsidRPr="00B53F0B">
        <w:t xml:space="preserve"> СанПиН 2.2.1/2.1.1.1200-03. Рекомендуемые минимальные размеры: от 20 метров до 1200 метров и более. </w:t>
      </w:r>
    </w:p>
    <w:p w14:paraId="74D924BB" w14:textId="77777777" w:rsidR="00B33AA1" w:rsidRPr="00B53F0B" w:rsidRDefault="00B33AA1" w:rsidP="001F059E">
      <w:pPr>
        <w:keepNext/>
        <w:spacing w:before="240" w:after="240"/>
        <w:jc w:val="both"/>
        <w:outlineLvl w:val="0"/>
        <w:rPr>
          <w:rFonts w:cs="Arial"/>
          <w:b/>
          <w:bCs/>
          <w:i/>
          <w:iCs/>
          <w:sz w:val="28"/>
          <w:szCs w:val="28"/>
        </w:rPr>
      </w:pPr>
      <w:bookmarkStart w:id="154" w:name="_Toc22547292"/>
      <w:r w:rsidRPr="00B53F0B">
        <w:rPr>
          <w:rFonts w:cs="Arial"/>
          <w:b/>
          <w:bCs/>
          <w:i/>
          <w:iCs/>
          <w:sz w:val="28"/>
          <w:szCs w:val="28"/>
        </w:rPr>
        <w:t xml:space="preserve">Статья </w:t>
      </w:r>
      <w:r w:rsidR="009C3CF7" w:rsidRPr="00B53F0B">
        <w:rPr>
          <w:rFonts w:cs="Arial"/>
          <w:b/>
          <w:bCs/>
          <w:i/>
          <w:iCs/>
          <w:sz w:val="28"/>
          <w:szCs w:val="28"/>
        </w:rPr>
        <w:t>5</w:t>
      </w:r>
      <w:r w:rsidR="00AE7014" w:rsidRPr="00B53F0B">
        <w:rPr>
          <w:rFonts w:cs="Arial"/>
          <w:b/>
          <w:bCs/>
          <w:i/>
          <w:iCs/>
          <w:sz w:val="28"/>
          <w:szCs w:val="28"/>
        </w:rPr>
        <w:t>1</w:t>
      </w:r>
      <w:r w:rsidRPr="00B53F0B">
        <w:rPr>
          <w:rFonts w:cs="Arial"/>
          <w:b/>
          <w:bCs/>
          <w:i/>
          <w:iCs/>
          <w:sz w:val="28"/>
          <w:szCs w:val="28"/>
        </w:rPr>
        <w:t xml:space="preserve">. Градостроительные регламенты. Ограничения использования земельных участков и объектов капитального строительства в </w:t>
      </w:r>
      <w:r w:rsidRPr="00B53F0B">
        <w:rPr>
          <w:rFonts w:cs="Arial"/>
          <w:b/>
          <w:bCs/>
          <w:i/>
          <w:iCs/>
          <w:sz w:val="28"/>
          <w:szCs w:val="28"/>
        </w:rPr>
        <w:lastRenderedPageBreak/>
        <w:t>придорожных полосах автомобильной дороги вне границ населённого пункта</w:t>
      </w:r>
      <w:bookmarkEnd w:id="154"/>
    </w:p>
    <w:p w14:paraId="49631F15" w14:textId="77777777" w:rsidR="00B33AA1" w:rsidRPr="00B53F0B" w:rsidRDefault="00B33AA1" w:rsidP="00476A7E">
      <w:pPr>
        <w:pStyle w:val="af5"/>
        <w:numPr>
          <w:ilvl w:val="0"/>
          <w:numId w:val="79"/>
        </w:numPr>
        <w:tabs>
          <w:tab w:val="left" w:pos="709"/>
          <w:tab w:val="left" w:pos="993"/>
        </w:tabs>
        <w:autoSpaceDE w:val="0"/>
        <w:autoSpaceDN w:val="0"/>
        <w:adjustRightInd w:val="0"/>
        <w:ind w:hanging="1233"/>
        <w:rPr>
          <w:lang w:eastAsia="en-US"/>
        </w:rPr>
      </w:pPr>
      <w:r w:rsidRPr="00B53F0B">
        <w:rPr>
          <w:lang w:eastAsia="en-US"/>
        </w:rPr>
        <w:t>Правовое регулирование</w:t>
      </w:r>
      <w:r w:rsidR="00984C2D" w:rsidRPr="00B53F0B">
        <w:rPr>
          <w:lang w:eastAsia="en-US"/>
        </w:rPr>
        <w:t>:</w:t>
      </w:r>
    </w:p>
    <w:p w14:paraId="7AAC39EC" w14:textId="77777777" w:rsidR="00B33AA1" w:rsidRPr="00B53F0B" w:rsidRDefault="00984C2D" w:rsidP="00BA0529">
      <w:pPr>
        <w:ind w:firstLine="567"/>
        <w:jc w:val="both"/>
      </w:pPr>
      <w:r w:rsidRPr="00B53F0B">
        <w:t xml:space="preserve">- </w:t>
      </w:r>
      <w:r w:rsidR="00B33AA1" w:rsidRPr="00B53F0B">
        <w:t xml:space="preserve">Федеральный закон от </w:t>
      </w:r>
      <w:r w:rsidRPr="00B53F0B">
        <w:t>0</w:t>
      </w:r>
      <w:r w:rsidR="00B33AA1" w:rsidRPr="00B53F0B">
        <w:t xml:space="preserve">8.11.2007г. № 257-ФЗ </w:t>
      </w:r>
      <w:r w:rsidRPr="00B53F0B">
        <w:t>«</w:t>
      </w:r>
      <w:r w:rsidR="00B33AA1" w:rsidRPr="00B53F0B">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F2188" w:rsidRPr="00B53F0B">
        <w:t>».</w:t>
      </w:r>
    </w:p>
    <w:p w14:paraId="3C371602" w14:textId="77777777" w:rsidR="00B33AA1" w:rsidRPr="00B53F0B" w:rsidRDefault="00B33AA1" w:rsidP="00476A7E">
      <w:pPr>
        <w:pStyle w:val="af5"/>
        <w:numPr>
          <w:ilvl w:val="0"/>
          <w:numId w:val="79"/>
        </w:numPr>
        <w:tabs>
          <w:tab w:val="left" w:pos="709"/>
          <w:tab w:val="left" w:pos="993"/>
        </w:tabs>
        <w:autoSpaceDE w:val="0"/>
        <w:autoSpaceDN w:val="0"/>
        <w:adjustRightInd w:val="0"/>
        <w:ind w:hanging="1233"/>
      </w:pPr>
      <w:r w:rsidRPr="00B53F0B">
        <w:rPr>
          <w:lang w:eastAsia="en-US"/>
        </w:rPr>
        <w:t>Порядок установления и размеры</w:t>
      </w:r>
      <w:r w:rsidR="00984C2D" w:rsidRPr="00B53F0B">
        <w:rPr>
          <w:lang w:eastAsia="en-US"/>
        </w:rPr>
        <w:t>:</w:t>
      </w:r>
    </w:p>
    <w:p w14:paraId="28542D8F" w14:textId="77777777" w:rsidR="00B33AA1" w:rsidRPr="00B53F0B" w:rsidRDefault="00B33AA1" w:rsidP="00695606">
      <w:pPr>
        <w:ind w:firstLine="567"/>
        <w:jc w:val="both"/>
      </w:pPr>
      <w:r w:rsidRPr="00B53F0B">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14:paraId="406490D4" w14:textId="77777777" w:rsidR="00B33AA1" w:rsidRPr="00B53F0B" w:rsidRDefault="00B33AA1" w:rsidP="00695606">
      <w:pPr>
        <w:ind w:firstLine="567"/>
        <w:jc w:val="both"/>
      </w:pPr>
      <w:r w:rsidRPr="00B53F0B">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6D14F299" w14:textId="77777777" w:rsidR="00B33AA1" w:rsidRPr="00B53F0B" w:rsidRDefault="00B33AA1" w:rsidP="00695606">
      <w:pPr>
        <w:ind w:firstLine="567"/>
        <w:jc w:val="both"/>
      </w:pPr>
      <w:r w:rsidRPr="00B53F0B">
        <w:t>1) 75 метров - для автомобильных дорог первой и второй категорий;</w:t>
      </w:r>
    </w:p>
    <w:p w14:paraId="57ABD2C3" w14:textId="77777777" w:rsidR="00B33AA1" w:rsidRPr="00B53F0B" w:rsidRDefault="00B33AA1" w:rsidP="00695606">
      <w:pPr>
        <w:ind w:firstLine="567"/>
        <w:jc w:val="both"/>
      </w:pPr>
      <w:r w:rsidRPr="00B53F0B">
        <w:t>2) 50 метров - для автомобильных дорог третьей и четвертой категорий;</w:t>
      </w:r>
    </w:p>
    <w:p w14:paraId="75C1745A" w14:textId="77777777" w:rsidR="00B33AA1" w:rsidRPr="00B53F0B" w:rsidRDefault="00B33AA1" w:rsidP="00695606">
      <w:pPr>
        <w:ind w:firstLine="567"/>
        <w:jc w:val="both"/>
      </w:pPr>
      <w:r w:rsidRPr="00B53F0B">
        <w:t>3) 25 метров - для автомобильных дорог пятой категории;</w:t>
      </w:r>
    </w:p>
    <w:p w14:paraId="1999A805" w14:textId="77777777" w:rsidR="00B33AA1" w:rsidRPr="00B53F0B" w:rsidRDefault="00B33AA1" w:rsidP="00BA0529">
      <w:pPr>
        <w:ind w:firstLine="567"/>
        <w:jc w:val="both"/>
      </w:pPr>
      <w:r w:rsidRPr="00B53F0B">
        <w:t>4) 100 метров - для подъездных дорог, соединяющих административные центры (столицы) субъектов Российской Федерации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36CF7D17" w14:textId="77777777" w:rsidR="00B33AA1" w:rsidRPr="00B53F0B" w:rsidRDefault="00B33AA1" w:rsidP="00476A7E">
      <w:pPr>
        <w:pStyle w:val="af5"/>
        <w:numPr>
          <w:ilvl w:val="0"/>
          <w:numId w:val="79"/>
        </w:numPr>
        <w:tabs>
          <w:tab w:val="left" w:pos="709"/>
          <w:tab w:val="left" w:pos="993"/>
        </w:tabs>
        <w:autoSpaceDE w:val="0"/>
        <w:autoSpaceDN w:val="0"/>
        <w:adjustRightInd w:val="0"/>
        <w:ind w:hanging="1233"/>
        <w:rPr>
          <w:lang w:eastAsia="en-US"/>
        </w:rPr>
      </w:pPr>
      <w:r w:rsidRPr="00B53F0B">
        <w:rPr>
          <w:lang w:eastAsia="en-US"/>
        </w:rPr>
        <w:t>Режим использования территории</w:t>
      </w:r>
      <w:r w:rsidR="00984C2D" w:rsidRPr="00B53F0B">
        <w:rPr>
          <w:lang w:eastAsia="en-US"/>
        </w:rPr>
        <w:t>:</w:t>
      </w:r>
    </w:p>
    <w:p w14:paraId="50FEBAD0" w14:textId="77777777" w:rsidR="00B33AA1" w:rsidRPr="00B53F0B" w:rsidRDefault="00B33AA1" w:rsidP="00695606">
      <w:pPr>
        <w:ind w:firstLine="567"/>
        <w:jc w:val="both"/>
      </w:pPr>
      <w:r w:rsidRPr="00B53F0B">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5751A723" w14:textId="77777777" w:rsidR="003F2188" w:rsidRPr="00B53F0B" w:rsidRDefault="003F2188" w:rsidP="003F2188">
      <w:pPr>
        <w:ind w:firstLine="567"/>
        <w:jc w:val="both"/>
      </w:pPr>
      <w:r w:rsidRPr="00B53F0B">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статьей 26 Федерального закона от 08.11.2007</w:t>
      </w:r>
      <w:r w:rsidR="00BA0529" w:rsidRPr="00B53F0B">
        <w:t>г.</w:t>
      </w:r>
      <w:r w:rsidRPr="00B53F0B">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w:t>
      </w:r>
      <w:r w:rsidRPr="00B53F0B">
        <w:lastRenderedPageBreak/>
        <w:t>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7285C0EE" w14:textId="77777777" w:rsidR="00B33AA1" w:rsidRPr="00B53F0B" w:rsidRDefault="00B33AA1" w:rsidP="001F059E">
      <w:pPr>
        <w:keepNext/>
        <w:spacing w:before="240" w:after="240"/>
        <w:jc w:val="both"/>
        <w:outlineLvl w:val="0"/>
        <w:rPr>
          <w:rFonts w:cs="Arial"/>
          <w:b/>
          <w:bCs/>
          <w:i/>
          <w:iCs/>
          <w:sz w:val="28"/>
          <w:szCs w:val="28"/>
        </w:rPr>
      </w:pPr>
      <w:bookmarkStart w:id="155" w:name="_Toc467012690"/>
      <w:bookmarkStart w:id="156" w:name="_Toc22547293"/>
      <w:r w:rsidRPr="00B53F0B">
        <w:rPr>
          <w:rFonts w:cs="Arial"/>
          <w:b/>
          <w:bCs/>
          <w:i/>
          <w:iCs/>
          <w:sz w:val="28"/>
          <w:szCs w:val="28"/>
        </w:rPr>
        <w:t xml:space="preserve">Статья </w:t>
      </w:r>
      <w:r w:rsidR="009C3CF7" w:rsidRPr="00B53F0B">
        <w:rPr>
          <w:rFonts w:cs="Arial"/>
          <w:b/>
          <w:bCs/>
          <w:i/>
          <w:iCs/>
          <w:sz w:val="28"/>
          <w:szCs w:val="28"/>
        </w:rPr>
        <w:t>5</w:t>
      </w:r>
      <w:r w:rsidR="00AE7014" w:rsidRPr="00B53F0B">
        <w:rPr>
          <w:rFonts w:cs="Arial"/>
          <w:b/>
          <w:bCs/>
          <w:i/>
          <w:iCs/>
          <w:sz w:val="28"/>
          <w:szCs w:val="28"/>
        </w:rPr>
        <w:t>2</w:t>
      </w:r>
      <w:r w:rsidRPr="00B53F0B">
        <w:rPr>
          <w:rFonts w:cs="Arial"/>
          <w:b/>
          <w:bCs/>
          <w:i/>
          <w:iCs/>
          <w:sz w:val="28"/>
          <w:szCs w:val="28"/>
        </w:rPr>
        <w:t>. Градостроительный регламент. Ограничения использования земельных участков и объектов капитального строительства в защитных зонах объектов культурного наследия</w:t>
      </w:r>
      <w:bookmarkEnd w:id="155"/>
      <w:bookmarkEnd w:id="156"/>
    </w:p>
    <w:p w14:paraId="104754CA" w14:textId="77777777" w:rsidR="00B33AA1" w:rsidRPr="00B53F0B" w:rsidRDefault="00B33AA1" w:rsidP="00476A7E">
      <w:pPr>
        <w:pStyle w:val="af5"/>
        <w:numPr>
          <w:ilvl w:val="0"/>
          <w:numId w:val="81"/>
        </w:numPr>
        <w:tabs>
          <w:tab w:val="left" w:pos="709"/>
          <w:tab w:val="left" w:pos="993"/>
        </w:tabs>
        <w:autoSpaceDE w:val="0"/>
        <w:autoSpaceDN w:val="0"/>
        <w:adjustRightInd w:val="0"/>
        <w:ind w:hanging="1233"/>
        <w:rPr>
          <w:b/>
          <w:i/>
        </w:rPr>
      </w:pPr>
      <w:r w:rsidRPr="00B53F0B">
        <w:rPr>
          <w:lang w:eastAsia="en-US"/>
        </w:rPr>
        <w:t>Правовое регулирование</w:t>
      </w:r>
      <w:r w:rsidR="00984C2D" w:rsidRPr="00B53F0B">
        <w:rPr>
          <w:lang w:eastAsia="en-US"/>
        </w:rPr>
        <w:t>:</w:t>
      </w:r>
    </w:p>
    <w:p w14:paraId="1B8C7345" w14:textId="77777777" w:rsidR="00B33AA1" w:rsidRPr="00B53F0B" w:rsidRDefault="00984C2D" w:rsidP="00BA0529">
      <w:pPr>
        <w:tabs>
          <w:tab w:val="left" w:pos="851"/>
        </w:tabs>
        <w:ind w:firstLine="567"/>
        <w:jc w:val="both"/>
      </w:pPr>
      <w:r w:rsidRPr="00B53F0B">
        <w:t xml:space="preserve">- </w:t>
      </w:r>
      <w:r w:rsidR="00B33AA1" w:rsidRPr="00B53F0B">
        <w:t>Федеральный закон от 25.06.2002</w:t>
      </w:r>
      <w:r w:rsidRPr="00B53F0B">
        <w:t>г.</w:t>
      </w:r>
      <w:r w:rsidR="00B33AA1" w:rsidRPr="00B53F0B">
        <w:t xml:space="preserve"> № 73-ФЗ </w:t>
      </w:r>
      <w:r w:rsidRPr="00B53F0B">
        <w:t>«</w:t>
      </w:r>
      <w:r w:rsidR="00B33AA1" w:rsidRPr="00B53F0B">
        <w:t>Об объектах культурного наследия (памятниках истории и культуры) народов Российской Федерации</w:t>
      </w:r>
      <w:r w:rsidRPr="00B53F0B">
        <w:t>»</w:t>
      </w:r>
      <w:r w:rsidR="00B33AA1" w:rsidRPr="00B53F0B">
        <w:t>.</w:t>
      </w:r>
    </w:p>
    <w:p w14:paraId="762EE625" w14:textId="77777777" w:rsidR="00B33AA1" w:rsidRPr="00B53F0B" w:rsidRDefault="00B33AA1" w:rsidP="00476A7E">
      <w:pPr>
        <w:pStyle w:val="af5"/>
        <w:numPr>
          <w:ilvl w:val="0"/>
          <w:numId w:val="81"/>
        </w:numPr>
        <w:tabs>
          <w:tab w:val="left" w:pos="709"/>
          <w:tab w:val="left" w:pos="993"/>
        </w:tabs>
        <w:autoSpaceDE w:val="0"/>
        <w:autoSpaceDN w:val="0"/>
        <w:adjustRightInd w:val="0"/>
        <w:ind w:hanging="1233"/>
        <w:rPr>
          <w:lang w:eastAsia="en-US"/>
        </w:rPr>
      </w:pPr>
      <w:r w:rsidRPr="00B53F0B">
        <w:rPr>
          <w:lang w:eastAsia="en-US"/>
        </w:rPr>
        <w:t>Порядок установления и размеры</w:t>
      </w:r>
      <w:r w:rsidR="00984C2D" w:rsidRPr="00B53F0B">
        <w:rPr>
          <w:lang w:eastAsia="en-US"/>
        </w:rPr>
        <w:t>:</w:t>
      </w:r>
    </w:p>
    <w:p w14:paraId="00400F9C" w14:textId="77777777" w:rsidR="00B33AA1" w:rsidRPr="00B53F0B" w:rsidRDefault="00B33AA1" w:rsidP="00A40AC7">
      <w:pPr>
        <w:tabs>
          <w:tab w:val="left" w:pos="851"/>
        </w:tabs>
        <w:ind w:firstLine="567"/>
        <w:jc w:val="both"/>
      </w:pPr>
      <w:r w:rsidRPr="00B53F0B">
        <w:t xml:space="preserve">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w:t>
      </w:r>
    </w:p>
    <w:p w14:paraId="34A37205" w14:textId="77777777" w:rsidR="00B33AA1" w:rsidRPr="00B53F0B" w:rsidRDefault="00B33AA1" w:rsidP="00A40AC7">
      <w:pPr>
        <w:tabs>
          <w:tab w:val="left" w:pos="851"/>
        </w:tabs>
        <w:ind w:firstLine="567"/>
        <w:jc w:val="both"/>
      </w:pPr>
      <w:r w:rsidRPr="00B53F0B">
        <w:t xml:space="preserve">В случае установления границ территории объекта культурного наследия границы защитной зоны объекта культурного наследия определяются: </w:t>
      </w:r>
    </w:p>
    <w:p w14:paraId="7D59F2F2" w14:textId="77777777" w:rsidR="00B33AA1" w:rsidRPr="00B53F0B" w:rsidRDefault="00B33AA1" w:rsidP="00A40AC7">
      <w:pPr>
        <w:tabs>
          <w:tab w:val="left" w:pos="851"/>
        </w:tabs>
        <w:ind w:firstLine="567"/>
        <w:jc w:val="both"/>
      </w:pPr>
      <w:bookmarkStart w:id="157" w:name="dst856"/>
      <w:bookmarkEnd w:id="157"/>
      <w:r w:rsidRPr="00B53F0B">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7ECA20ED" w14:textId="77777777" w:rsidR="00B33AA1" w:rsidRPr="00B53F0B" w:rsidRDefault="00B33AA1" w:rsidP="00A40AC7">
      <w:pPr>
        <w:tabs>
          <w:tab w:val="left" w:pos="851"/>
        </w:tabs>
        <w:ind w:firstLine="567"/>
        <w:jc w:val="both"/>
      </w:pPr>
      <w:bookmarkStart w:id="158" w:name="dst857"/>
      <w:bookmarkEnd w:id="158"/>
      <w:r w:rsidRPr="00B53F0B">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2B5E1D68" w14:textId="77777777" w:rsidR="00B33AA1" w:rsidRPr="00B53F0B" w:rsidRDefault="00B33AA1" w:rsidP="00A40AC7">
      <w:pPr>
        <w:tabs>
          <w:tab w:val="left" w:pos="851"/>
        </w:tabs>
        <w:ind w:firstLine="567"/>
        <w:jc w:val="both"/>
      </w:pPr>
      <w:r w:rsidRPr="00B53F0B">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определяются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определяются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549AFB9E" w14:textId="77777777" w:rsidR="00B33AA1" w:rsidRPr="00B53F0B" w:rsidRDefault="00B33AA1" w:rsidP="00A40AC7">
      <w:pPr>
        <w:tabs>
          <w:tab w:val="left" w:pos="851"/>
        </w:tabs>
        <w:ind w:firstLine="567"/>
        <w:jc w:val="both"/>
      </w:pPr>
      <w:r w:rsidRPr="00B53F0B">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 </w:t>
      </w:r>
    </w:p>
    <w:p w14:paraId="58B3B842" w14:textId="77777777" w:rsidR="00B33AA1" w:rsidRPr="00B53F0B" w:rsidRDefault="00B33AA1" w:rsidP="00A40AC7">
      <w:pPr>
        <w:tabs>
          <w:tab w:val="left" w:pos="851"/>
        </w:tabs>
        <w:ind w:firstLine="567"/>
        <w:jc w:val="both"/>
      </w:pPr>
      <w:r w:rsidRPr="00B53F0B">
        <w:t xml:space="preserve">Защитная зона объекта культурного наследия прекращает существование со дня утверждения в установленном законом порядке проекта зон охраны такого объекта культурного наследия. </w:t>
      </w:r>
    </w:p>
    <w:p w14:paraId="01B0B058" w14:textId="77777777" w:rsidR="000D3FB1" w:rsidRPr="00B53F0B" w:rsidRDefault="000D3FB1" w:rsidP="000D3FB1">
      <w:pPr>
        <w:ind w:firstLine="709"/>
        <w:jc w:val="both"/>
        <w:rPr>
          <w:lang w:eastAsia="ru-RU"/>
        </w:rPr>
      </w:pPr>
      <w:r w:rsidRPr="00B53F0B">
        <w:rPr>
          <w:lang w:eastAsia="ru-RU"/>
        </w:rPr>
        <w:t xml:space="preserve">На территории </w:t>
      </w:r>
      <w:r w:rsidRPr="00B53F0B">
        <w:t>муниципального образований городской округ «Охинский»</w:t>
      </w:r>
      <w:r w:rsidRPr="00B53F0B">
        <w:rPr>
          <w:lang w:eastAsia="ru-RU"/>
        </w:rPr>
        <w:t xml:space="preserve"> расположены объекты культурного наследия регионального значения, от которых определяются защитные зоны:</w:t>
      </w:r>
    </w:p>
    <w:p w14:paraId="7269D6D0" w14:textId="77777777" w:rsidR="000D3FB1" w:rsidRPr="00B53F0B" w:rsidRDefault="000D3FB1" w:rsidP="000D3FB1">
      <w:pPr>
        <w:ind w:firstLine="709"/>
        <w:jc w:val="both"/>
        <w:rPr>
          <w:lang w:eastAsia="ru-RU"/>
        </w:rPr>
      </w:pPr>
    </w:p>
    <w:p w14:paraId="6162E844" w14:textId="77777777" w:rsidR="000D3FB1" w:rsidRPr="00B53F0B" w:rsidRDefault="000D3FB1" w:rsidP="000D3FB1">
      <w:pPr>
        <w:ind w:firstLine="709"/>
        <w:jc w:val="both"/>
        <w:rPr>
          <w:lang w:eastAsia="ru-RU"/>
        </w:rPr>
      </w:pPr>
      <w:r w:rsidRPr="00B53F0B">
        <w:rPr>
          <w:lang w:eastAsia="ru-RU"/>
        </w:rPr>
        <w:t>Таблица   Объекты культурного наследия, от которых определяются защитные зоны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961"/>
        <w:gridCol w:w="2263"/>
        <w:gridCol w:w="2393"/>
      </w:tblGrid>
      <w:tr w:rsidR="000D3FB1" w:rsidRPr="00B53F0B" w14:paraId="1BBA3B7C" w14:textId="77777777" w:rsidTr="0054317C">
        <w:trPr>
          <w:jc w:val="center"/>
        </w:trPr>
        <w:tc>
          <w:tcPr>
            <w:tcW w:w="392" w:type="dxa"/>
            <w:shd w:val="clear" w:color="auto" w:fill="auto"/>
          </w:tcPr>
          <w:p w14:paraId="2A756F77" w14:textId="77777777" w:rsidR="000D3FB1" w:rsidRPr="00B53F0B" w:rsidRDefault="000D3FB1" w:rsidP="0054317C">
            <w:pPr>
              <w:jc w:val="both"/>
            </w:pPr>
          </w:p>
        </w:tc>
        <w:tc>
          <w:tcPr>
            <w:tcW w:w="3961" w:type="dxa"/>
            <w:shd w:val="clear" w:color="auto" w:fill="auto"/>
          </w:tcPr>
          <w:p w14:paraId="7641FE3F" w14:textId="77777777" w:rsidR="000D3FB1" w:rsidRPr="00B53F0B" w:rsidRDefault="000D3FB1" w:rsidP="0054317C">
            <w:pPr>
              <w:jc w:val="both"/>
            </w:pPr>
            <w:r w:rsidRPr="00B53F0B">
              <w:t>ОКН</w:t>
            </w:r>
          </w:p>
        </w:tc>
        <w:tc>
          <w:tcPr>
            <w:tcW w:w="825" w:type="dxa"/>
            <w:shd w:val="clear" w:color="auto" w:fill="auto"/>
          </w:tcPr>
          <w:p w14:paraId="5CC3A4CE" w14:textId="77777777" w:rsidR="000D3FB1" w:rsidRPr="00B53F0B" w:rsidRDefault="000D3FB1" w:rsidP="0054317C">
            <w:pPr>
              <w:jc w:val="both"/>
            </w:pPr>
            <w:r w:rsidRPr="00B53F0B">
              <w:t>месторасположение</w:t>
            </w:r>
          </w:p>
        </w:tc>
        <w:tc>
          <w:tcPr>
            <w:tcW w:w="2393" w:type="dxa"/>
            <w:shd w:val="clear" w:color="auto" w:fill="auto"/>
          </w:tcPr>
          <w:p w14:paraId="58965EA8" w14:textId="77777777" w:rsidR="000D3FB1" w:rsidRPr="00B53F0B" w:rsidRDefault="000D3FB1" w:rsidP="0054317C">
            <w:pPr>
              <w:jc w:val="both"/>
            </w:pPr>
            <w:r w:rsidRPr="00B53F0B">
              <w:t>Защитная зона</w:t>
            </w:r>
          </w:p>
        </w:tc>
      </w:tr>
      <w:tr w:rsidR="000D3FB1" w:rsidRPr="00B53F0B" w14:paraId="06223A37" w14:textId="77777777" w:rsidTr="0054317C">
        <w:trPr>
          <w:jc w:val="center"/>
        </w:trPr>
        <w:tc>
          <w:tcPr>
            <w:tcW w:w="392" w:type="dxa"/>
            <w:shd w:val="clear" w:color="auto" w:fill="auto"/>
          </w:tcPr>
          <w:p w14:paraId="5288BF77" w14:textId="77777777" w:rsidR="000D3FB1" w:rsidRPr="00B53F0B" w:rsidRDefault="000D3FB1" w:rsidP="0054317C">
            <w:pPr>
              <w:pStyle w:val="af5"/>
              <w:numPr>
                <w:ilvl w:val="0"/>
                <w:numId w:val="104"/>
              </w:numPr>
              <w:ind w:left="0" w:firstLine="0"/>
              <w:jc w:val="both"/>
            </w:pPr>
          </w:p>
        </w:tc>
        <w:tc>
          <w:tcPr>
            <w:tcW w:w="3961" w:type="dxa"/>
            <w:shd w:val="clear" w:color="auto" w:fill="auto"/>
          </w:tcPr>
          <w:p w14:paraId="632613A4" w14:textId="77777777" w:rsidR="000D3FB1" w:rsidRPr="00B53F0B" w:rsidRDefault="000D3FB1" w:rsidP="0054317C">
            <w:pPr>
              <w:pStyle w:val="af8"/>
              <w:spacing w:before="0" w:after="0"/>
              <w:ind w:firstLine="0"/>
              <w:jc w:val="left"/>
            </w:pPr>
            <w:r w:rsidRPr="00B53F0B">
              <w:t>Памятник В.И. Ленину</w:t>
            </w:r>
          </w:p>
        </w:tc>
        <w:tc>
          <w:tcPr>
            <w:tcW w:w="825" w:type="dxa"/>
            <w:shd w:val="clear" w:color="auto" w:fill="auto"/>
          </w:tcPr>
          <w:p w14:paraId="46CC6B7F" w14:textId="77777777" w:rsidR="000D3FB1" w:rsidRPr="00B53F0B" w:rsidRDefault="000D3FB1" w:rsidP="0054317C">
            <w:pPr>
              <w:pStyle w:val="af8"/>
              <w:spacing w:before="0" w:after="0"/>
              <w:ind w:firstLine="0"/>
              <w:jc w:val="left"/>
            </w:pPr>
            <w:r w:rsidRPr="00B53F0B">
              <w:t>г. Оха, ул. Ленина</w:t>
            </w:r>
          </w:p>
        </w:tc>
        <w:tc>
          <w:tcPr>
            <w:tcW w:w="2393" w:type="dxa"/>
            <w:vMerge w:val="restart"/>
            <w:shd w:val="clear" w:color="auto" w:fill="auto"/>
          </w:tcPr>
          <w:p w14:paraId="2B44B6B6" w14:textId="77777777" w:rsidR="000D3FB1" w:rsidRPr="00B53F0B" w:rsidRDefault="000D3FB1" w:rsidP="0054317C">
            <w:pPr>
              <w:jc w:val="both"/>
            </w:pPr>
            <w:r w:rsidRPr="00B53F0B">
              <w:t>границы защитной зоны такого объекта определяются на расстоянии 200 метров от линии внешней стены памятника</w:t>
            </w:r>
          </w:p>
        </w:tc>
      </w:tr>
      <w:tr w:rsidR="000D3FB1" w:rsidRPr="00B53F0B" w14:paraId="5E1C2B7F" w14:textId="77777777" w:rsidTr="0054317C">
        <w:trPr>
          <w:jc w:val="center"/>
        </w:trPr>
        <w:tc>
          <w:tcPr>
            <w:tcW w:w="392" w:type="dxa"/>
            <w:shd w:val="clear" w:color="auto" w:fill="auto"/>
          </w:tcPr>
          <w:p w14:paraId="6A1FF824" w14:textId="77777777" w:rsidR="000D3FB1" w:rsidRPr="00B53F0B" w:rsidRDefault="000D3FB1" w:rsidP="0054317C">
            <w:pPr>
              <w:pStyle w:val="af5"/>
              <w:numPr>
                <w:ilvl w:val="0"/>
                <w:numId w:val="104"/>
              </w:numPr>
              <w:ind w:left="0" w:firstLine="0"/>
              <w:jc w:val="both"/>
            </w:pPr>
          </w:p>
        </w:tc>
        <w:tc>
          <w:tcPr>
            <w:tcW w:w="3961" w:type="dxa"/>
            <w:shd w:val="clear" w:color="auto" w:fill="auto"/>
          </w:tcPr>
          <w:p w14:paraId="677F64B4" w14:textId="77777777" w:rsidR="000D3FB1" w:rsidRPr="00B53F0B" w:rsidRDefault="000D3FB1" w:rsidP="0054317C">
            <w:pPr>
              <w:pStyle w:val="af8"/>
              <w:spacing w:before="0" w:after="0"/>
              <w:ind w:firstLine="0"/>
              <w:jc w:val="left"/>
            </w:pPr>
            <w:r w:rsidRPr="00B53F0B">
              <w:t>Памятный знак в честь 50-летия ВЛКСМ, установленный в память комсомольцев-охинцев 40-х годов</w:t>
            </w:r>
          </w:p>
        </w:tc>
        <w:tc>
          <w:tcPr>
            <w:tcW w:w="825" w:type="dxa"/>
            <w:shd w:val="clear" w:color="auto" w:fill="auto"/>
          </w:tcPr>
          <w:p w14:paraId="1D472F40" w14:textId="77777777" w:rsidR="000D3FB1" w:rsidRPr="00B53F0B" w:rsidRDefault="000D3FB1" w:rsidP="0054317C">
            <w:pPr>
              <w:pStyle w:val="af8"/>
              <w:spacing w:before="0" w:after="0"/>
              <w:ind w:firstLine="0"/>
              <w:jc w:val="left"/>
            </w:pPr>
            <w:r w:rsidRPr="00B53F0B">
              <w:t>г. Оха, Комсомольский сквер</w:t>
            </w:r>
          </w:p>
        </w:tc>
        <w:tc>
          <w:tcPr>
            <w:tcW w:w="2393" w:type="dxa"/>
            <w:vMerge/>
            <w:shd w:val="clear" w:color="auto" w:fill="auto"/>
          </w:tcPr>
          <w:p w14:paraId="4EEC6644" w14:textId="77777777" w:rsidR="000D3FB1" w:rsidRPr="00B53F0B" w:rsidRDefault="000D3FB1" w:rsidP="0054317C">
            <w:pPr>
              <w:jc w:val="both"/>
            </w:pPr>
          </w:p>
        </w:tc>
      </w:tr>
      <w:tr w:rsidR="000D3FB1" w:rsidRPr="00B53F0B" w14:paraId="027E94AC" w14:textId="77777777" w:rsidTr="0054317C">
        <w:trPr>
          <w:jc w:val="center"/>
        </w:trPr>
        <w:tc>
          <w:tcPr>
            <w:tcW w:w="392" w:type="dxa"/>
            <w:shd w:val="clear" w:color="auto" w:fill="auto"/>
          </w:tcPr>
          <w:p w14:paraId="79BD9D72" w14:textId="77777777" w:rsidR="000D3FB1" w:rsidRPr="00B53F0B" w:rsidRDefault="000D3FB1" w:rsidP="0054317C">
            <w:pPr>
              <w:pStyle w:val="af5"/>
              <w:numPr>
                <w:ilvl w:val="0"/>
                <w:numId w:val="104"/>
              </w:numPr>
              <w:ind w:left="0" w:firstLine="0"/>
              <w:jc w:val="both"/>
            </w:pPr>
          </w:p>
        </w:tc>
        <w:tc>
          <w:tcPr>
            <w:tcW w:w="3961" w:type="dxa"/>
            <w:shd w:val="clear" w:color="auto" w:fill="auto"/>
          </w:tcPr>
          <w:p w14:paraId="7A4E1758" w14:textId="77777777" w:rsidR="000D3FB1" w:rsidRPr="00B53F0B" w:rsidRDefault="000D3FB1" w:rsidP="0054317C">
            <w:pPr>
              <w:pStyle w:val="a"/>
              <w:numPr>
                <w:ilvl w:val="0"/>
                <w:numId w:val="0"/>
              </w:numPr>
              <w:jc w:val="left"/>
            </w:pPr>
            <w:r w:rsidRPr="00B53F0B">
              <w:t>Памятник воинам-</w:t>
            </w:r>
            <w:proofErr w:type="spellStart"/>
            <w:r w:rsidRPr="00B53F0B">
              <w:t>охинцам</w:t>
            </w:r>
            <w:proofErr w:type="spellEnd"/>
            <w:r w:rsidRPr="00B53F0B">
              <w:t xml:space="preserve">, </w:t>
            </w:r>
            <w:r w:rsidRPr="00B53F0B">
              <w:rPr>
                <w:lang w:val="ru-RU"/>
              </w:rPr>
              <w:t>павшим</w:t>
            </w:r>
            <w:r w:rsidRPr="00B53F0B">
              <w:t xml:space="preserve"> в годы Великой Отечественной войны 1941-1945 гг.</w:t>
            </w:r>
          </w:p>
        </w:tc>
        <w:tc>
          <w:tcPr>
            <w:tcW w:w="825" w:type="dxa"/>
            <w:shd w:val="clear" w:color="auto" w:fill="auto"/>
          </w:tcPr>
          <w:p w14:paraId="20E291C4" w14:textId="77777777" w:rsidR="000D3FB1" w:rsidRPr="00B53F0B" w:rsidRDefault="000D3FB1" w:rsidP="0054317C">
            <w:pPr>
              <w:pStyle w:val="af8"/>
              <w:spacing w:before="0" w:after="0"/>
              <w:ind w:firstLine="0"/>
              <w:jc w:val="left"/>
            </w:pPr>
            <w:r w:rsidRPr="00B53F0B">
              <w:t>г. Оха, ул. Ленина, южнее дома 48</w:t>
            </w:r>
          </w:p>
        </w:tc>
        <w:tc>
          <w:tcPr>
            <w:tcW w:w="2393" w:type="dxa"/>
            <w:vMerge/>
            <w:shd w:val="clear" w:color="auto" w:fill="auto"/>
          </w:tcPr>
          <w:p w14:paraId="2EFEDD5A" w14:textId="77777777" w:rsidR="000D3FB1" w:rsidRPr="00B53F0B" w:rsidRDefault="000D3FB1" w:rsidP="0054317C">
            <w:pPr>
              <w:jc w:val="both"/>
            </w:pPr>
          </w:p>
        </w:tc>
      </w:tr>
      <w:tr w:rsidR="000D3FB1" w:rsidRPr="00B53F0B" w14:paraId="1E6159D7" w14:textId="77777777" w:rsidTr="0054317C">
        <w:trPr>
          <w:jc w:val="center"/>
        </w:trPr>
        <w:tc>
          <w:tcPr>
            <w:tcW w:w="392" w:type="dxa"/>
            <w:shd w:val="clear" w:color="auto" w:fill="auto"/>
          </w:tcPr>
          <w:p w14:paraId="4D1A4F31" w14:textId="77777777" w:rsidR="000D3FB1" w:rsidRPr="00B53F0B" w:rsidRDefault="000D3FB1" w:rsidP="0054317C">
            <w:pPr>
              <w:pStyle w:val="af5"/>
              <w:numPr>
                <w:ilvl w:val="0"/>
                <w:numId w:val="104"/>
              </w:numPr>
              <w:ind w:left="0" w:firstLine="0"/>
              <w:jc w:val="both"/>
            </w:pPr>
          </w:p>
        </w:tc>
        <w:tc>
          <w:tcPr>
            <w:tcW w:w="3961" w:type="dxa"/>
            <w:shd w:val="clear" w:color="auto" w:fill="auto"/>
          </w:tcPr>
          <w:p w14:paraId="055CFA4D" w14:textId="77777777" w:rsidR="000D3FB1" w:rsidRPr="00B53F0B" w:rsidRDefault="000D3FB1" w:rsidP="0054317C">
            <w:pPr>
              <w:pStyle w:val="af8"/>
              <w:spacing w:before="0" w:after="0"/>
              <w:ind w:firstLine="0"/>
              <w:jc w:val="left"/>
            </w:pPr>
            <w:r w:rsidRPr="00B53F0B">
              <w:t>Паровоз «ПТ-4-524», перевозивший в 1955-1987 годах грузы и установленный в 1988 году в честь трудовых подвигов железнодорожников Северного Сахалина</w:t>
            </w:r>
          </w:p>
        </w:tc>
        <w:tc>
          <w:tcPr>
            <w:tcW w:w="825" w:type="dxa"/>
            <w:shd w:val="clear" w:color="auto" w:fill="auto"/>
          </w:tcPr>
          <w:p w14:paraId="5AFB0AE0" w14:textId="77777777" w:rsidR="000D3FB1" w:rsidRPr="00B53F0B" w:rsidRDefault="000D3FB1" w:rsidP="0054317C">
            <w:pPr>
              <w:pStyle w:val="af8"/>
              <w:spacing w:before="0" w:after="0"/>
              <w:ind w:firstLine="0"/>
              <w:jc w:val="left"/>
            </w:pPr>
            <w:r w:rsidRPr="00B53F0B">
              <w:t>г. Оха, ул. Вокзальная, северо-восточнее жилого дома 66</w:t>
            </w:r>
          </w:p>
        </w:tc>
        <w:tc>
          <w:tcPr>
            <w:tcW w:w="2393" w:type="dxa"/>
            <w:vMerge/>
            <w:shd w:val="clear" w:color="auto" w:fill="auto"/>
          </w:tcPr>
          <w:p w14:paraId="6BDD2856" w14:textId="77777777" w:rsidR="000D3FB1" w:rsidRPr="00B53F0B" w:rsidRDefault="000D3FB1" w:rsidP="0054317C">
            <w:pPr>
              <w:jc w:val="both"/>
            </w:pPr>
          </w:p>
        </w:tc>
      </w:tr>
      <w:tr w:rsidR="000D3FB1" w:rsidRPr="00B53F0B" w14:paraId="0C10BA89" w14:textId="77777777" w:rsidTr="0054317C">
        <w:trPr>
          <w:jc w:val="center"/>
        </w:trPr>
        <w:tc>
          <w:tcPr>
            <w:tcW w:w="392" w:type="dxa"/>
            <w:shd w:val="clear" w:color="auto" w:fill="auto"/>
          </w:tcPr>
          <w:p w14:paraId="17C0447B" w14:textId="77777777" w:rsidR="000D3FB1" w:rsidRPr="00B53F0B" w:rsidRDefault="000D3FB1" w:rsidP="0054317C">
            <w:pPr>
              <w:pStyle w:val="af5"/>
              <w:numPr>
                <w:ilvl w:val="0"/>
                <w:numId w:val="104"/>
              </w:numPr>
              <w:ind w:left="0" w:firstLine="0"/>
              <w:jc w:val="both"/>
            </w:pPr>
          </w:p>
        </w:tc>
        <w:tc>
          <w:tcPr>
            <w:tcW w:w="3961" w:type="dxa"/>
            <w:shd w:val="clear" w:color="auto" w:fill="auto"/>
          </w:tcPr>
          <w:p w14:paraId="460FDF13" w14:textId="77777777" w:rsidR="000D3FB1" w:rsidRPr="00B53F0B" w:rsidRDefault="000D3FB1" w:rsidP="0054317C">
            <w:pPr>
              <w:pStyle w:val="af8"/>
              <w:spacing w:before="0" w:after="0"/>
              <w:ind w:firstLine="0"/>
              <w:jc w:val="left"/>
            </w:pPr>
            <w:r w:rsidRPr="00B53F0B">
              <w:t>Мемориал памяти жертв Нефтегорского землетрясения 28 мая 1995 года (бывший поселок Нефтегорск)</w:t>
            </w:r>
          </w:p>
        </w:tc>
        <w:tc>
          <w:tcPr>
            <w:tcW w:w="825" w:type="dxa"/>
            <w:shd w:val="clear" w:color="auto" w:fill="auto"/>
          </w:tcPr>
          <w:p w14:paraId="69EDC52D" w14:textId="77777777" w:rsidR="000D3FB1" w:rsidRPr="00B53F0B" w:rsidRDefault="000D3FB1" w:rsidP="0054317C">
            <w:pPr>
              <w:pStyle w:val="af8"/>
              <w:spacing w:before="0" w:after="0"/>
              <w:ind w:firstLine="0"/>
              <w:jc w:val="left"/>
            </w:pPr>
            <w:r w:rsidRPr="00B53F0B">
              <w:t xml:space="preserve">Бывший </w:t>
            </w:r>
            <w:proofErr w:type="spellStart"/>
            <w:r w:rsidRPr="00B53F0B">
              <w:t>п.Нефтегорск</w:t>
            </w:r>
            <w:proofErr w:type="spellEnd"/>
          </w:p>
        </w:tc>
        <w:tc>
          <w:tcPr>
            <w:tcW w:w="2393" w:type="dxa"/>
            <w:shd w:val="clear" w:color="auto" w:fill="auto"/>
          </w:tcPr>
          <w:p w14:paraId="61B2310D" w14:textId="77777777" w:rsidR="000D3FB1" w:rsidRPr="00B53F0B" w:rsidRDefault="000D3FB1" w:rsidP="0054317C">
            <w:pPr>
              <w:jc w:val="both"/>
            </w:pPr>
            <w:r w:rsidRPr="00B53F0B">
              <w:t>для памятника, расположенного вне границ населенного пункта, на расстоянии 200 метров от внешних границ территории памятника</w:t>
            </w:r>
          </w:p>
        </w:tc>
      </w:tr>
    </w:tbl>
    <w:p w14:paraId="78D0C214" w14:textId="77777777" w:rsidR="000D3FB1" w:rsidRPr="00B53F0B" w:rsidRDefault="000D3FB1" w:rsidP="000D3FB1">
      <w:pPr>
        <w:ind w:firstLine="709"/>
        <w:jc w:val="both"/>
        <w:rPr>
          <w:lang w:eastAsia="ru-RU"/>
        </w:rPr>
      </w:pPr>
      <w:r w:rsidRPr="00B53F0B">
        <w:rPr>
          <w:lang w:eastAsia="ru-RU"/>
        </w:rPr>
        <w:t xml:space="preserve">Защитные зоны не устанавливаются для объектов археологического наследия. </w:t>
      </w:r>
    </w:p>
    <w:p w14:paraId="7BB26ED3" w14:textId="77777777" w:rsidR="000D3FB1" w:rsidRPr="00B53F0B" w:rsidRDefault="000D3FB1" w:rsidP="000D3FB1">
      <w:pPr>
        <w:ind w:firstLine="709"/>
        <w:jc w:val="both"/>
        <w:rPr>
          <w:lang w:eastAsia="ru-RU"/>
        </w:rPr>
      </w:pPr>
      <w:r w:rsidRPr="00B53F0B">
        <w:rPr>
          <w:lang w:eastAsia="ru-RU"/>
        </w:rPr>
        <w:t xml:space="preserve">Защитная зона объекта культурного наследия прекращает существование со дня утверждения в установленном законом порядке проекта зон охраны такого объекта культурного наследия. </w:t>
      </w:r>
    </w:p>
    <w:p w14:paraId="075294B5" w14:textId="77777777" w:rsidR="000D3FB1" w:rsidRPr="00B53F0B" w:rsidRDefault="000D3FB1" w:rsidP="00A40AC7">
      <w:pPr>
        <w:tabs>
          <w:tab w:val="left" w:pos="851"/>
        </w:tabs>
        <w:ind w:firstLine="567"/>
        <w:jc w:val="both"/>
      </w:pPr>
    </w:p>
    <w:p w14:paraId="061FA791" w14:textId="77777777" w:rsidR="00B33AA1" w:rsidRPr="00B53F0B" w:rsidRDefault="00B33AA1" w:rsidP="001F059E">
      <w:pPr>
        <w:keepNext/>
        <w:spacing w:before="240" w:after="240"/>
        <w:jc w:val="both"/>
        <w:outlineLvl w:val="0"/>
        <w:rPr>
          <w:rFonts w:cs="Arial"/>
          <w:b/>
          <w:bCs/>
          <w:i/>
          <w:iCs/>
          <w:sz w:val="28"/>
          <w:szCs w:val="28"/>
        </w:rPr>
      </w:pPr>
      <w:bookmarkStart w:id="159" w:name="_Toc467012691"/>
      <w:bookmarkStart w:id="160" w:name="_Toc22547294"/>
      <w:r w:rsidRPr="00B53F0B">
        <w:rPr>
          <w:rFonts w:cs="Arial"/>
          <w:b/>
          <w:bCs/>
          <w:i/>
          <w:iCs/>
          <w:sz w:val="28"/>
          <w:szCs w:val="28"/>
        </w:rPr>
        <w:t xml:space="preserve">Статья </w:t>
      </w:r>
      <w:r w:rsidR="005F40AA" w:rsidRPr="00B53F0B">
        <w:rPr>
          <w:rFonts w:cs="Arial"/>
          <w:b/>
          <w:bCs/>
          <w:i/>
          <w:iCs/>
          <w:sz w:val="28"/>
          <w:szCs w:val="28"/>
        </w:rPr>
        <w:t>5</w:t>
      </w:r>
      <w:r w:rsidR="00AE7014" w:rsidRPr="00B53F0B">
        <w:rPr>
          <w:rFonts w:cs="Arial"/>
          <w:b/>
          <w:bCs/>
          <w:i/>
          <w:iCs/>
          <w:sz w:val="28"/>
          <w:szCs w:val="28"/>
        </w:rPr>
        <w:t>3</w:t>
      </w:r>
      <w:r w:rsidRPr="00B53F0B">
        <w:rPr>
          <w:rFonts w:cs="Arial"/>
          <w:b/>
          <w:bCs/>
          <w:i/>
          <w:iCs/>
          <w:sz w:val="28"/>
          <w:szCs w:val="28"/>
        </w:rPr>
        <w:t>. Градостроительный регламент. Ограничения использования земельных участков и объектов капитального строительства в зонах охраны объектов культурного наследия</w:t>
      </w:r>
      <w:bookmarkEnd w:id="159"/>
      <w:bookmarkEnd w:id="160"/>
    </w:p>
    <w:p w14:paraId="076C27EB" w14:textId="77777777" w:rsidR="00B33AA1" w:rsidRPr="00B53F0B" w:rsidRDefault="00B33AA1" w:rsidP="00476A7E">
      <w:pPr>
        <w:pStyle w:val="af5"/>
        <w:numPr>
          <w:ilvl w:val="0"/>
          <w:numId w:val="82"/>
        </w:numPr>
        <w:tabs>
          <w:tab w:val="left" w:pos="709"/>
          <w:tab w:val="left" w:pos="993"/>
        </w:tabs>
        <w:autoSpaceDE w:val="0"/>
        <w:autoSpaceDN w:val="0"/>
        <w:adjustRightInd w:val="0"/>
        <w:ind w:hanging="1233"/>
        <w:rPr>
          <w:lang w:eastAsia="en-US"/>
        </w:rPr>
      </w:pPr>
      <w:r w:rsidRPr="00B53F0B">
        <w:rPr>
          <w:lang w:eastAsia="en-US"/>
        </w:rPr>
        <w:t>Правовое регулирование</w:t>
      </w:r>
      <w:r w:rsidR="00984C2D" w:rsidRPr="00B53F0B">
        <w:rPr>
          <w:lang w:eastAsia="en-US"/>
        </w:rPr>
        <w:t>:</w:t>
      </w:r>
    </w:p>
    <w:p w14:paraId="5B44055C" w14:textId="77777777" w:rsidR="000A3C17" w:rsidRPr="00B53F0B" w:rsidRDefault="00BA0529" w:rsidP="000A3C17">
      <w:pPr>
        <w:tabs>
          <w:tab w:val="left" w:pos="851"/>
        </w:tabs>
        <w:ind w:firstLine="567"/>
        <w:jc w:val="both"/>
      </w:pPr>
      <w:r w:rsidRPr="00B53F0B">
        <w:t xml:space="preserve">- </w:t>
      </w:r>
      <w:r w:rsidR="000A3C17" w:rsidRPr="00B53F0B">
        <w:t>Федеральный закон от 25.06.2002</w:t>
      </w:r>
      <w:r w:rsidRPr="00B53F0B">
        <w:t>г.</w:t>
      </w:r>
      <w:r w:rsidR="000A3C17" w:rsidRPr="00B53F0B">
        <w:t xml:space="preserve"> № 73-ФЗ «Об объектах культурного наследия (памятниках истории и культуры) народов Российской Федерации»</w:t>
      </w:r>
      <w:r w:rsidRPr="00B53F0B">
        <w:t>;</w:t>
      </w:r>
    </w:p>
    <w:p w14:paraId="5B8E93F4" w14:textId="77777777" w:rsidR="00B33AA1" w:rsidRPr="00B53F0B" w:rsidRDefault="00BA0529" w:rsidP="00BA0529">
      <w:pPr>
        <w:autoSpaceDE w:val="0"/>
        <w:autoSpaceDN w:val="0"/>
        <w:adjustRightInd w:val="0"/>
        <w:ind w:firstLine="709"/>
        <w:jc w:val="both"/>
      </w:pPr>
      <w:r w:rsidRPr="00B53F0B">
        <w:t xml:space="preserve">- </w:t>
      </w:r>
      <w:r w:rsidR="0056443A" w:rsidRPr="00B53F0B">
        <w:t>П</w:t>
      </w:r>
      <w:r w:rsidR="000A3C17" w:rsidRPr="00B53F0B">
        <w:t>остановление Правительства Российской Федерации от 12.09.2015</w:t>
      </w:r>
      <w:r w:rsidRPr="00B53F0B">
        <w:t>г.</w:t>
      </w:r>
      <w:r w:rsidR="000A3C17" w:rsidRPr="00B53F0B">
        <w:t xml:space="preserve"> № 972 «</w:t>
      </w:r>
      <w:r w:rsidR="000A3C17" w:rsidRPr="00B53F0B">
        <w:rPr>
          <w:rFonts w:eastAsia="Calibri"/>
          <w:lang w:eastAsia="en-US"/>
        </w:rPr>
        <w: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sidR="000A3C17" w:rsidRPr="00B53F0B">
        <w:t>.</w:t>
      </w:r>
    </w:p>
    <w:p w14:paraId="07CEE950" w14:textId="77777777" w:rsidR="00B33AA1" w:rsidRPr="00B53F0B" w:rsidRDefault="00B33AA1" w:rsidP="00476A7E">
      <w:pPr>
        <w:pStyle w:val="af5"/>
        <w:numPr>
          <w:ilvl w:val="0"/>
          <w:numId w:val="82"/>
        </w:numPr>
        <w:tabs>
          <w:tab w:val="left" w:pos="709"/>
          <w:tab w:val="left" w:pos="993"/>
        </w:tabs>
        <w:autoSpaceDE w:val="0"/>
        <w:autoSpaceDN w:val="0"/>
        <w:adjustRightInd w:val="0"/>
        <w:ind w:hanging="1233"/>
        <w:rPr>
          <w:lang w:eastAsia="en-US"/>
        </w:rPr>
      </w:pPr>
      <w:r w:rsidRPr="00B53F0B">
        <w:rPr>
          <w:lang w:eastAsia="en-US"/>
        </w:rPr>
        <w:t>Порядок установления и размеры</w:t>
      </w:r>
      <w:r w:rsidR="00984C2D" w:rsidRPr="00B53F0B">
        <w:rPr>
          <w:lang w:eastAsia="en-US"/>
        </w:rPr>
        <w:t>:</w:t>
      </w:r>
    </w:p>
    <w:p w14:paraId="27D9443B" w14:textId="77777777" w:rsidR="00B33AA1" w:rsidRPr="00B53F0B" w:rsidRDefault="00B33AA1" w:rsidP="00695606">
      <w:pPr>
        <w:tabs>
          <w:tab w:val="left" w:pos="851"/>
        </w:tabs>
        <w:ind w:firstLine="567"/>
        <w:jc w:val="both"/>
        <w:rPr>
          <w:iCs/>
        </w:rPr>
      </w:pPr>
      <w:r w:rsidRPr="00B53F0B">
        <w:rPr>
          <w:iCs/>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551B5EAE" w14:textId="77777777" w:rsidR="00B33AA1" w:rsidRPr="00B53F0B" w:rsidRDefault="00B33AA1" w:rsidP="00695606">
      <w:pPr>
        <w:tabs>
          <w:tab w:val="left" w:pos="851"/>
        </w:tabs>
        <w:ind w:firstLine="567"/>
        <w:jc w:val="both"/>
        <w:rPr>
          <w:iCs/>
        </w:rPr>
      </w:pPr>
      <w:r w:rsidRPr="00B53F0B">
        <w:rPr>
          <w:iCs/>
        </w:rPr>
        <w:t>Необходимый состав зон охраны объекта культурного наследия определяется проектом зон охраны объекта культурного наследия.</w:t>
      </w:r>
    </w:p>
    <w:p w14:paraId="160C0B7C" w14:textId="77777777" w:rsidR="00B33AA1" w:rsidRPr="00B53F0B" w:rsidRDefault="00B33AA1" w:rsidP="00695606">
      <w:pPr>
        <w:tabs>
          <w:tab w:val="left" w:pos="851"/>
        </w:tabs>
        <w:ind w:firstLine="567"/>
        <w:jc w:val="both"/>
        <w:rPr>
          <w:iCs/>
        </w:rPr>
      </w:pPr>
      <w:r w:rsidRPr="00B53F0B">
        <w:rPr>
          <w:iC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67215874" w14:textId="77777777" w:rsidR="00B33AA1" w:rsidRPr="00B53F0B" w:rsidRDefault="00B33AA1" w:rsidP="00695606">
      <w:pPr>
        <w:tabs>
          <w:tab w:val="left" w:pos="851"/>
        </w:tabs>
        <w:ind w:firstLine="567"/>
        <w:jc w:val="both"/>
        <w:rPr>
          <w:iCs/>
        </w:rPr>
      </w:pPr>
      <w:r w:rsidRPr="00B53F0B">
        <w:rPr>
          <w:iCs/>
        </w:rPr>
        <w:lastRenderedPageBreak/>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054B5421" w14:textId="77777777" w:rsidR="00B33AA1" w:rsidRPr="00B53F0B" w:rsidRDefault="00B33AA1" w:rsidP="00695606">
      <w:pPr>
        <w:tabs>
          <w:tab w:val="left" w:pos="851"/>
        </w:tabs>
        <w:ind w:firstLine="567"/>
        <w:jc w:val="both"/>
        <w:rPr>
          <w:iCs/>
        </w:rPr>
      </w:pPr>
      <w:r w:rsidRPr="00B53F0B">
        <w:rPr>
          <w:iCs/>
        </w:rPr>
        <w:t>Требование об установлении зон охраны объекта культурного наследия к выявленному объекту культурного наследия не предъявляется.</w:t>
      </w:r>
    </w:p>
    <w:p w14:paraId="35E71E60" w14:textId="77777777" w:rsidR="00B33AA1" w:rsidRPr="00B53F0B" w:rsidRDefault="00B33AA1" w:rsidP="00695606">
      <w:pPr>
        <w:tabs>
          <w:tab w:val="left" w:pos="851"/>
        </w:tabs>
        <w:ind w:firstLine="567"/>
        <w:jc w:val="both"/>
        <w:rPr>
          <w:iCs/>
        </w:rPr>
      </w:pPr>
      <w:r w:rsidRPr="00B53F0B">
        <w:rPr>
          <w:iCs/>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7E851F0A" w14:textId="77777777" w:rsidR="00B33AA1" w:rsidRPr="00B53F0B" w:rsidRDefault="00B33AA1" w:rsidP="00695606">
      <w:pPr>
        <w:tabs>
          <w:tab w:val="left" w:pos="851"/>
        </w:tabs>
        <w:ind w:firstLine="567"/>
        <w:jc w:val="both"/>
        <w:rPr>
          <w:iCs/>
        </w:rPr>
      </w:pPr>
      <w:r w:rsidRPr="00B53F0B">
        <w:rPr>
          <w:iCs/>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14:paraId="5404BE7D" w14:textId="77777777" w:rsidR="00B33AA1" w:rsidRPr="00B53F0B" w:rsidRDefault="00B33AA1" w:rsidP="00695606">
      <w:pPr>
        <w:tabs>
          <w:tab w:val="left" w:pos="851"/>
        </w:tabs>
        <w:ind w:firstLine="567"/>
        <w:jc w:val="both"/>
        <w:rPr>
          <w:iCs/>
        </w:rPr>
      </w:pPr>
      <w:r w:rsidRPr="00B53F0B">
        <w:rPr>
          <w:iCs/>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50CA4FD" w14:textId="77777777" w:rsidR="00B33AA1" w:rsidRPr="00B53F0B" w:rsidRDefault="00B33AA1" w:rsidP="00695606">
      <w:pPr>
        <w:tabs>
          <w:tab w:val="left" w:pos="851"/>
        </w:tabs>
        <w:ind w:firstLine="567"/>
        <w:jc w:val="both"/>
        <w:rPr>
          <w:iCs/>
        </w:rPr>
      </w:pPr>
      <w:r w:rsidRPr="00B53F0B">
        <w:rPr>
          <w:iCs/>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14:paraId="6122671C" w14:textId="77777777" w:rsidR="00B33AA1" w:rsidRPr="00B53F0B" w:rsidRDefault="00B33AA1" w:rsidP="00695606">
      <w:pPr>
        <w:tabs>
          <w:tab w:val="left" w:pos="851"/>
        </w:tabs>
        <w:ind w:firstLine="567"/>
        <w:jc w:val="both"/>
        <w:rPr>
          <w:iCs/>
        </w:rPr>
      </w:pPr>
      <w:r w:rsidRPr="00B53F0B">
        <w:rPr>
          <w:iCs/>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14:paraId="7FDA77E8" w14:textId="77777777" w:rsidR="00B33AA1" w:rsidRPr="00B53F0B" w:rsidRDefault="00B33AA1" w:rsidP="00BA0529">
      <w:pPr>
        <w:tabs>
          <w:tab w:val="left" w:pos="851"/>
        </w:tabs>
        <w:ind w:firstLine="567"/>
        <w:jc w:val="both"/>
        <w:rPr>
          <w:iCs/>
        </w:rPr>
      </w:pPr>
      <w:r w:rsidRPr="00B53F0B">
        <w:rPr>
          <w:iCs/>
        </w:rPr>
        <w:t>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7B36FE35" w14:textId="77777777" w:rsidR="00B33AA1" w:rsidRPr="00B53F0B" w:rsidRDefault="00B33AA1" w:rsidP="00476A7E">
      <w:pPr>
        <w:pStyle w:val="af5"/>
        <w:numPr>
          <w:ilvl w:val="0"/>
          <w:numId w:val="82"/>
        </w:numPr>
        <w:tabs>
          <w:tab w:val="left" w:pos="709"/>
          <w:tab w:val="left" w:pos="993"/>
        </w:tabs>
        <w:autoSpaceDE w:val="0"/>
        <w:autoSpaceDN w:val="0"/>
        <w:adjustRightInd w:val="0"/>
        <w:ind w:hanging="1233"/>
        <w:rPr>
          <w:iCs/>
        </w:rPr>
      </w:pPr>
      <w:r w:rsidRPr="00B53F0B">
        <w:rPr>
          <w:lang w:eastAsia="en-US"/>
        </w:rPr>
        <w:t>Режим использования территории</w:t>
      </w:r>
      <w:r w:rsidR="00984C2D" w:rsidRPr="00B53F0B">
        <w:rPr>
          <w:lang w:eastAsia="en-US"/>
        </w:rPr>
        <w:t>:</w:t>
      </w:r>
    </w:p>
    <w:p w14:paraId="07C32C12" w14:textId="77777777" w:rsidR="00B33AA1" w:rsidRPr="00B53F0B" w:rsidRDefault="00B33AA1" w:rsidP="00695606">
      <w:pPr>
        <w:tabs>
          <w:tab w:val="left" w:pos="851"/>
        </w:tabs>
        <w:ind w:firstLine="567"/>
        <w:jc w:val="both"/>
        <w:rPr>
          <w:spacing w:val="-2"/>
        </w:rPr>
      </w:pPr>
      <w:r w:rsidRPr="00B53F0B">
        <w:rPr>
          <w:spacing w:val="-2"/>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14:paraId="657E68E8" w14:textId="77777777" w:rsidR="00B33AA1" w:rsidRPr="00B53F0B" w:rsidRDefault="00BA0529" w:rsidP="00695606">
      <w:pPr>
        <w:tabs>
          <w:tab w:val="left" w:pos="851"/>
        </w:tabs>
        <w:ind w:firstLine="567"/>
        <w:jc w:val="both"/>
        <w:rPr>
          <w:spacing w:val="-2"/>
        </w:rPr>
      </w:pPr>
      <w:r w:rsidRPr="00B53F0B">
        <w:rPr>
          <w:spacing w:val="-2"/>
        </w:rPr>
        <w:lastRenderedPageBreak/>
        <w:t>1</w:t>
      </w:r>
      <w:r w:rsidR="00B33AA1" w:rsidRPr="00B53F0B">
        <w:rPr>
          <w:spacing w:val="-2"/>
        </w:rPr>
        <w:t>)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14:paraId="3D8B793A" w14:textId="77777777" w:rsidR="00B33AA1" w:rsidRPr="00B53F0B" w:rsidRDefault="00BA0529" w:rsidP="00695606">
      <w:pPr>
        <w:tabs>
          <w:tab w:val="left" w:pos="851"/>
        </w:tabs>
        <w:ind w:firstLine="567"/>
        <w:jc w:val="both"/>
        <w:rPr>
          <w:spacing w:val="-2"/>
        </w:rPr>
      </w:pPr>
      <w:r w:rsidRPr="00B53F0B">
        <w:rPr>
          <w:spacing w:val="-2"/>
        </w:rPr>
        <w:t>2</w:t>
      </w:r>
      <w:r w:rsidR="00B33AA1" w:rsidRPr="00B53F0B">
        <w:rPr>
          <w:spacing w:val="-2"/>
        </w:rPr>
        <w:t>)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14:paraId="2AB683F5" w14:textId="77777777" w:rsidR="00B33AA1" w:rsidRPr="00B53F0B" w:rsidRDefault="00BA0529" w:rsidP="00695606">
      <w:pPr>
        <w:tabs>
          <w:tab w:val="left" w:pos="851"/>
        </w:tabs>
        <w:ind w:firstLine="567"/>
        <w:jc w:val="both"/>
        <w:rPr>
          <w:spacing w:val="-2"/>
        </w:rPr>
      </w:pPr>
      <w:r w:rsidRPr="00B53F0B">
        <w:rPr>
          <w:spacing w:val="-2"/>
        </w:rPr>
        <w:t>3</w:t>
      </w:r>
      <w:r w:rsidR="00B33AA1" w:rsidRPr="00B53F0B">
        <w:rPr>
          <w:spacing w:val="-2"/>
        </w:rPr>
        <w:t>)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14:paraId="36F11855" w14:textId="77777777" w:rsidR="00B33AA1" w:rsidRPr="00B53F0B" w:rsidRDefault="00BA0529" w:rsidP="00695606">
      <w:pPr>
        <w:tabs>
          <w:tab w:val="left" w:pos="851"/>
        </w:tabs>
        <w:ind w:firstLine="567"/>
        <w:jc w:val="both"/>
        <w:rPr>
          <w:spacing w:val="-2"/>
        </w:rPr>
      </w:pPr>
      <w:r w:rsidRPr="00B53F0B">
        <w:rPr>
          <w:spacing w:val="-2"/>
        </w:rPr>
        <w:t>4</w:t>
      </w:r>
      <w:r w:rsidR="00B33AA1" w:rsidRPr="00B53F0B">
        <w:rPr>
          <w:spacing w:val="-2"/>
        </w:rPr>
        <w:t>)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14:paraId="5A3F55E9" w14:textId="77777777" w:rsidR="00B33AA1" w:rsidRPr="00B53F0B" w:rsidRDefault="00BA0529" w:rsidP="00695606">
      <w:pPr>
        <w:tabs>
          <w:tab w:val="left" w:pos="851"/>
        </w:tabs>
        <w:ind w:firstLine="567"/>
        <w:jc w:val="both"/>
        <w:rPr>
          <w:spacing w:val="-2"/>
        </w:rPr>
      </w:pPr>
      <w:r w:rsidRPr="00B53F0B">
        <w:rPr>
          <w:spacing w:val="-2"/>
        </w:rPr>
        <w:t>5</w:t>
      </w:r>
      <w:r w:rsidR="00B33AA1" w:rsidRPr="00B53F0B">
        <w:rPr>
          <w:spacing w:val="-2"/>
        </w:rPr>
        <w:t>)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14:paraId="4ACFAE1A" w14:textId="77777777" w:rsidR="00B33AA1" w:rsidRPr="00B53F0B" w:rsidRDefault="00BA0529" w:rsidP="00695606">
      <w:pPr>
        <w:tabs>
          <w:tab w:val="left" w:pos="851"/>
        </w:tabs>
        <w:ind w:firstLine="567"/>
        <w:jc w:val="both"/>
        <w:rPr>
          <w:spacing w:val="-2"/>
        </w:rPr>
      </w:pPr>
      <w:r w:rsidRPr="00B53F0B">
        <w:rPr>
          <w:spacing w:val="-2"/>
        </w:rPr>
        <w:t>6</w:t>
      </w:r>
      <w:r w:rsidR="00B33AA1" w:rsidRPr="00B53F0B">
        <w:rPr>
          <w:spacing w:val="-2"/>
        </w:rPr>
        <w:t>)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14:paraId="1C56E8D9" w14:textId="77777777" w:rsidR="00BA0529" w:rsidRPr="00B53F0B" w:rsidRDefault="00BA0529" w:rsidP="00BA0529">
      <w:pPr>
        <w:tabs>
          <w:tab w:val="left" w:pos="851"/>
        </w:tabs>
        <w:ind w:firstLine="567"/>
        <w:jc w:val="both"/>
        <w:rPr>
          <w:spacing w:val="-2"/>
        </w:rPr>
      </w:pPr>
      <w:r w:rsidRPr="00B53F0B">
        <w:rPr>
          <w:spacing w:val="-2"/>
        </w:rPr>
        <w:t>7</w:t>
      </w:r>
      <w:r w:rsidR="00B33AA1" w:rsidRPr="00B53F0B">
        <w:rPr>
          <w:spacing w:val="-2"/>
        </w:rPr>
        <w:t>) иные требования, необходимые для обеспечения сохранности объекта культурного наследия в его историческом и ландшафтном окружении.</w:t>
      </w:r>
    </w:p>
    <w:p w14:paraId="4D2F98A9" w14:textId="77777777" w:rsidR="00B33AA1" w:rsidRPr="00B53F0B" w:rsidRDefault="00B33AA1" w:rsidP="00695606">
      <w:pPr>
        <w:tabs>
          <w:tab w:val="left" w:pos="851"/>
        </w:tabs>
        <w:ind w:firstLine="567"/>
        <w:jc w:val="both"/>
        <w:rPr>
          <w:spacing w:val="-2"/>
        </w:rPr>
      </w:pPr>
      <w:r w:rsidRPr="00B53F0B">
        <w:rPr>
          <w:spacing w:val="-2"/>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14:paraId="36005E57" w14:textId="77777777" w:rsidR="00B33AA1" w:rsidRPr="00B53F0B" w:rsidRDefault="00BA0529" w:rsidP="00695606">
      <w:pPr>
        <w:tabs>
          <w:tab w:val="left" w:pos="851"/>
        </w:tabs>
        <w:ind w:firstLine="567"/>
        <w:jc w:val="both"/>
        <w:rPr>
          <w:spacing w:val="-2"/>
        </w:rPr>
      </w:pPr>
      <w:r w:rsidRPr="00B53F0B">
        <w:rPr>
          <w:spacing w:val="-2"/>
        </w:rPr>
        <w:t>1</w:t>
      </w:r>
      <w:r w:rsidR="00B33AA1" w:rsidRPr="00B53F0B">
        <w:rPr>
          <w:spacing w:val="-2"/>
        </w:rPr>
        <w:t>)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14:paraId="47300C5E" w14:textId="77777777" w:rsidR="00B33AA1" w:rsidRPr="00B53F0B" w:rsidRDefault="00BA0529" w:rsidP="00695606">
      <w:pPr>
        <w:tabs>
          <w:tab w:val="left" w:pos="851"/>
        </w:tabs>
        <w:ind w:firstLine="567"/>
        <w:jc w:val="both"/>
        <w:rPr>
          <w:spacing w:val="-2"/>
        </w:rPr>
      </w:pPr>
      <w:r w:rsidRPr="00B53F0B">
        <w:rPr>
          <w:spacing w:val="-2"/>
        </w:rPr>
        <w:t>2</w:t>
      </w:r>
      <w:r w:rsidR="00B33AA1" w:rsidRPr="00B53F0B">
        <w:rPr>
          <w:spacing w:val="-2"/>
        </w:rPr>
        <w:t>)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14:paraId="1957470B" w14:textId="77777777" w:rsidR="00B33AA1" w:rsidRPr="00B53F0B" w:rsidRDefault="00BA0529" w:rsidP="00695606">
      <w:pPr>
        <w:tabs>
          <w:tab w:val="left" w:pos="851"/>
        </w:tabs>
        <w:ind w:firstLine="567"/>
        <w:jc w:val="both"/>
        <w:rPr>
          <w:spacing w:val="-2"/>
        </w:rPr>
      </w:pPr>
      <w:r w:rsidRPr="00B53F0B">
        <w:rPr>
          <w:spacing w:val="-2"/>
        </w:rPr>
        <w:t>3</w:t>
      </w:r>
      <w:r w:rsidR="00B33AA1" w:rsidRPr="00B53F0B">
        <w:rPr>
          <w:spacing w:val="-2"/>
        </w:rPr>
        <w:t>) обеспечение визуального восприятия объекта культурного наследия в его историко-градостроительной и природной среде;</w:t>
      </w:r>
    </w:p>
    <w:p w14:paraId="444D431E" w14:textId="77777777" w:rsidR="00B33AA1" w:rsidRPr="00B53F0B" w:rsidRDefault="00BA0529" w:rsidP="00695606">
      <w:pPr>
        <w:tabs>
          <w:tab w:val="left" w:pos="851"/>
        </w:tabs>
        <w:ind w:firstLine="567"/>
        <w:jc w:val="both"/>
        <w:rPr>
          <w:spacing w:val="-2"/>
        </w:rPr>
      </w:pPr>
      <w:r w:rsidRPr="00B53F0B">
        <w:rPr>
          <w:spacing w:val="-2"/>
        </w:rPr>
        <w:t>4</w:t>
      </w:r>
      <w:r w:rsidR="00B33AA1" w:rsidRPr="00B53F0B">
        <w:rPr>
          <w:spacing w:val="-2"/>
        </w:rPr>
        <w:t>)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14:paraId="6314B2BC" w14:textId="77777777" w:rsidR="00B33AA1" w:rsidRPr="00B53F0B" w:rsidRDefault="00BA0529" w:rsidP="00695606">
      <w:pPr>
        <w:tabs>
          <w:tab w:val="left" w:pos="851"/>
        </w:tabs>
        <w:ind w:firstLine="567"/>
        <w:jc w:val="both"/>
        <w:rPr>
          <w:spacing w:val="-2"/>
        </w:rPr>
      </w:pPr>
      <w:r w:rsidRPr="00B53F0B">
        <w:rPr>
          <w:spacing w:val="-2"/>
        </w:rPr>
        <w:t>5</w:t>
      </w:r>
      <w:r w:rsidR="00B33AA1" w:rsidRPr="00B53F0B">
        <w:rPr>
          <w:spacing w:val="-2"/>
        </w:rPr>
        <w:t>)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14:paraId="2C19B229" w14:textId="77777777" w:rsidR="00B33AA1" w:rsidRPr="00B53F0B" w:rsidRDefault="00BA0529" w:rsidP="00695606">
      <w:pPr>
        <w:tabs>
          <w:tab w:val="left" w:pos="851"/>
        </w:tabs>
        <w:ind w:firstLine="567"/>
        <w:jc w:val="both"/>
        <w:rPr>
          <w:spacing w:val="-2"/>
        </w:rPr>
      </w:pPr>
      <w:r w:rsidRPr="00B53F0B">
        <w:rPr>
          <w:spacing w:val="-2"/>
        </w:rPr>
        <w:t>6</w:t>
      </w:r>
      <w:r w:rsidR="00B33AA1" w:rsidRPr="00B53F0B">
        <w:rPr>
          <w:spacing w:val="-2"/>
        </w:rPr>
        <w:t>)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14:paraId="70D49CE4" w14:textId="77777777" w:rsidR="00B33AA1" w:rsidRPr="00B53F0B" w:rsidRDefault="00BA0529" w:rsidP="00BA0529">
      <w:pPr>
        <w:tabs>
          <w:tab w:val="left" w:pos="851"/>
        </w:tabs>
        <w:ind w:firstLine="567"/>
        <w:jc w:val="both"/>
        <w:rPr>
          <w:spacing w:val="-2"/>
        </w:rPr>
      </w:pPr>
      <w:r w:rsidRPr="00B53F0B">
        <w:rPr>
          <w:spacing w:val="-2"/>
        </w:rPr>
        <w:t>7</w:t>
      </w:r>
      <w:r w:rsidR="00B33AA1" w:rsidRPr="00B53F0B">
        <w:rPr>
          <w:spacing w:val="-2"/>
        </w:rPr>
        <w:t>) иные требования, необходимые для обеспечения сохранности объекта культурного наследия в его историко-градостроительной и природной среде.</w:t>
      </w:r>
    </w:p>
    <w:p w14:paraId="2793DA67" w14:textId="77777777" w:rsidR="00B33AA1" w:rsidRPr="00B53F0B" w:rsidRDefault="00B33AA1" w:rsidP="00695606">
      <w:pPr>
        <w:tabs>
          <w:tab w:val="left" w:pos="851"/>
        </w:tabs>
        <w:ind w:firstLine="567"/>
        <w:jc w:val="both"/>
        <w:rPr>
          <w:spacing w:val="-2"/>
        </w:rPr>
      </w:pPr>
      <w:r w:rsidRPr="00B53F0B">
        <w:rPr>
          <w:spacing w:val="-2"/>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14:paraId="6E2E79C2" w14:textId="77777777" w:rsidR="00B33AA1" w:rsidRPr="00B53F0B" w:rsidRDefault="00BA0529" w:rsidP="00695606">
      <w:pPr>
        <w:tabs>
          <w:tab w:val="left" w:pos="851"/>
        </w:tabs>
        <w:ind w:firstLine="567"/>
        <w:jc w:val="both"/>
        <w:rPr>
          <w:spacing w:val="-2"/>
        </w:rPr>
      </w:pPr>
      <w:r w:rsidRPr="00B53F0B">
        <w:rPr>
          <w:spacing w:val="-2"/>
        </w:rPr>
        <w:lastRenderedPageBreak/>
        <w:t>1</w:t>
      </w:r>
      <w:r w:rsidR="00B33AA1" w:rsidRPr="00B53F0B">
        <w:rPr>
          <w:spacing w:val="-2"/>
        </w:rPr>
        <w:t>)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14:paraId="0801E73D" w14:textId="77777777" w:rsidR="00B33AA1" w:rsidRPr="00B53F0B" w:rsidRDefault="00BA0529" w:rsidP="00695606">
      <w:pPr>
        <w:tabs>
          <w:tab w:val="left" w:pos="851"/>
        </w:tabs>
        <w:ind w:firstLine="567"/>
        <w:jc w:val="both"/>
        <w:rPr>
          <w:spacing w:val="-2"/>
        </w:rPr>
      </w:pPr>
      <w:r w:rsidRPr="00B53F0B">
        <w:rPr>
          <w:spacing w:val="-2"/>
        </w:rPr>
        <w:t>2</w:t>
      </w:r>
      <w:r w:rsidR="00B33AA1" w:rsidRPr="00B53F0B">
        <w:rPr>
          <w:spacing w:val="-2"/>
        </w:rPr>
        <w:t>) сохранение качества окружающей среды, необходимого для обеспечения сохранности и восстановления (регенерации) охраняемого природного ландшафта;</w:t>
      </w:r>
    </w:p>
    <w:p w14:paraId="4C10C808" w14:textId="77777777" w:rsidR="00B33AA1" w:rsidRPr="00B53F0B" w:rsidRDefault="00BA0529" w:rsidP="00695606">
      <w:pPr>
        <w:tabs>
          <w:tab w:val="left" w:pos="851"/>
        </w:tabs>
        <w:ind w:firstLine="567"/>
        <w:jc w:val="both"/>
        <w:rPr>
          <w:spacing w:val="-2"/>
        </w:rPr>
      </w:pPr>
      <w:r w:rsidRPr="00B53F0B">
        <w:rPr>
          <w:spacing w:val="-2"/>
        </w:rPr>
        <w:t>3</w:t>
      </w:r>
      <w:r w:rsidR="00B33AA1" w:rsidRPr="00B53F0B">
        <w:rPr>
          <w:spacing w:val="-2"/>
        </w:rPr>
        <w:t>)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14:paraId="3AD6AF93" w14:textId="77777777" w:rsidR="00B33AA1" w:rsidRPr="00B53F0B" w:rsidRDefault="00BA0529" w:rsidP="00695606">
      <w:pPr>
        <w:tabs>
          <w:tab w:val="left" w:pos="851"/>
        </w:tabs>
        <w:ind w:firstLine="567"/>
        <w:jc w:val="both"/>
        <w:rPr>
          <w:spacing w:val="-2"/>
        </w:rPr>
      </w:pPr>
      <w:r w:rsidRPr="00B53F0B">
        <w:rPr>
          <w:spacing w:val="-2"/>
        </w:rPr>
        <w:t>4</w:t>
      </w:r>
      <w:r w:rsidR="00B33AA1" w:rsidRPr="00B53F0B">
        <w:rPr>
          <w:spacing w:val="-2"/>
        </w:rPr>
        <w:t>)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14:paraId="591A7DFB" w14:textId="77777777" w:rsidR="00B33AA1" w:rsidRPr="00B53F0B" w:rsidRDefault="00BA0529" w:rsidP="00695606">
      <w:pPr>
        <w:tabs>
          <w:tab w:val="left" w:pos="851"/>
        </w:tabs>
        <w:ind w:firstLine="567"/>
        <w:jc w:val="both"/>
        <w:rPr>
          <w:spacing w:val="-2"/>
        </w:rPr>
      </w:pPr>
      <w:r w:rsidRPr="00B53F0B">
        <w:rPr>
          <w:spacing w:val="-2"/>
        </w:rPr>
        <w:t>5</w:t>
      </w:r>
      <w:r w:rsidR="00B33AA1" w:rsidRPr="00B53F0B">
        <w:rPr>
          <w:spacing w:val="-2"/>
        </w:rPr>
        <w:t>) иные требования, необходимые для сохранения и восстановления (регенерации) охраняемого природного ландшафта.</w:t>
      </w:r>
    </w:p>
    <w:p w14:paraId="685FEF61" w14:textId="77777777" w:rsidR="00B33AA1" w:rsidRPr="00B53F0B" w:rsidRDefault="00B33AA1" w:rsidP="001F059E">
      <w:pPr>
        <w:keepNext/>
        <w:spacing w:before="240" w:after="240"/>
        <w:jc w:val="both"/>
        <w:outlineLvl w:val="0"/>
        <w:rPr>
          <w:rFonts w:cs="Arial"/>
          <w:b/>
          <w:bCs/>
          <w:i/>
          <w:iCs/>
          <w:sz w:val="28"/>
          <w:szCs w:val="28"/>
        </w:rPr>
      </w:pPr>
      <w:bookmarkStart w:id="161" w:name="_Toc22547295"/>
      <w:r w:rsidRPr="00B53F0B">
        <w:rPr>
          <w:rFonts w:cs="Arial"/>
          <w:b/>
          <w:bCs/>
          <w:i/>
          <w:iCs/>
          <w:sz w:val="28"/>
          <w:szCs w:val="28"/>
        </w:rPr>
        <w:t xml:space="preserve">Статья </w:t>
      </w:r>
      <w:r w:rsidR="005F40AA" w:rsidRPr="00B53F0B">
        <w:rPr>
          <w:rFonts w:cs="Arial"/>
          <w:b/>
          <w:bCs/>
          <w:i/>
          <w:iCs/>
          <w:sz w:val="28"/>
          <w:szCs w:val="28"/>
        </w:rPr>
        <w:t>5</w:t>
      </w:r>
      <w:r w:rsidR="00AE7014" w:rsidRPr="00B53F0B">
        <w:rPr>
          <w:rFonts w:cs="Arial"/>
          <w:b/>
          <w:bCs/>
          <w:i/>
          <w:iCs/>
          <w:sz w:val="28"/>
          <w:szCs w:val="28"/>
        </w:rPr>
        <w:t>4</w:t>
      </w:r>
      <w:r w:rsidRPr="00B53F0B">
        <w:rPr>
          <w:rFonts w:cs="Arial"/>
          <w:b/>
          <w:bCs/>
          <w:i/>
          <w:iCs/>
          <w:sz w:val="28"/>
          <w:szCs w:val="28"/>
        </w:rPr>
        <w:t>. Градостроительный регламент. Ограничения использования земельных участков и объектов капитального строительства в особо охраняемых природных территориях</w:t>
      </w:r>
      <w:r w:rsidR="00094844" w:rsidRPr="00B53F0B">
        <w:rPr>
          <w:rFonts w:cs="Arial"/>
          <w:b/>
          <w:bCs/>
          <w:i/>
          <w:iCs/>
          <w:sz w:val="28"/>
          <w:szCs w:val="28"/>
        </w:rPr>
        <w:t>, зонах охраны особо охраняемых природных территорий</w:t>
      </w:r>
      <w:bookmarkEnd w:id="161"/>
    </w:p>
    <w:p w14:paraId="436F5D57" w14:textId="77777777" w:rsidR="00B33AA1" w:rsidRPr="00B53F0B" w:rsidRDefault="00B33AA1" w:rsidP="00BA0529">
      <w:pPr>
        <w:tabs>
          <w:tab w:val="left" w:pos="360"/>
          <w:tab w:val="left" w:pos="540"/>
          <w:tab w:val="left" w:pos="1080"/>
          <w:tab w:val="left" w:pos="1260"/>
        </w:tabs>
        <w:ind w:firstLine="567"/>
        <w:jc w:val="both"/>
      </w:pPr>
      <w:r w:rsidRPr="00B53F0B">
        <w:t>1. Зона особо охраняемой природной территории устанавливается с целью сохранения уникальных экосистем, имеющих природоохранное, научное, эстетическое, рекреационное и оздоровительное значение, и ограничения градостроительной и иной хозяйственной деятельности в границах данной территории.</w:t>
      </w:r>
    </w:p>
    <w:p w14:paraId="225CAB2C" w14:textId="77777777" w:rsidR="00B33AA1" w:rsidRPr="00B53F0B" w:rsidRDefault="00B33AA1" w:rsidP="00BA0529">
      <w:pPr>
        <w:tabs>
          <w:tab w:val="left" w:pos="360"/>
          <w:tab w:val="left" w:pos="540"/>
          <w:tab w:val="left" w:pos="1080"/>
          <w:tab w:val="left" w:pos="1260"/>
        </w:tabs>
        <w:ind w:firstLine="567"/>
        <w:jc w:val="both"/>
      </w:pPr>
      <w:r w:rsidRPr="00B53F0B">
        <w:t>Собственники и пользователи земельных участков, расположенных в границах территории, и все физические и юридические лица обязаны соблюдать установленный режим особой охраны и несут за его нарушение ответственность, предусмотренную действующим законодательством.</w:t>
      </w:r>
    </w:p>
    <w:p w14:paraId="581F8549" w14:textId="77777777" w:rsidR="00B33AA1" w:rsidRPr="00B53F0B" w:rsidRDefault="00B33AA1" w:rsidP="00BA0529">
      <w:pPr>
        <w:tabs>
          <w:tab w:val="left" w:pos="360"/>
          <w:tab w:val="left" w:pos="540"/>
          <w:tab w:val="left" w:pos="1080"/>
          <w:tab w:val="left" w:pos="1260"/>
        </w:tabs>
        <w:ind w:firstLine="567"/>
        <w:jc w:val="both"/>
      </w:pPr>
      <w:r w:rsidRPr="00B53F0B">
        <w:t>Ограничения по использованию земельных участков и объектов капитального строительства установлены следующими нормативными актами:</w:t>
      </w:r>
    </w:p>
    <w:p w14:paraId="4C49143D" w14:textId="77777777" w:rsidR="00B33AA1" w:rsidRPr="00B53F0B" w:rsidRDefault="00B33AA1" w:rsidP="00BA0529">
      <w:pPr>
        <w:widowControl w:val="0"/>
        <w:tabs>
          <w:tab w:val="left" w:pos="360"/>
          <w:tab w:val="left" w:pos="540"/>
          <w:tab w:val="left" w:pos="1260"/>
        </w:tabs>
        <w:autoSpaceDE w:val="0"/>
        <w:autoSpaceDN w:val="0"/>
        <w:adjustRightInd w:val="0"/>
        <w:ind w:firstLine="567"/>
        <w:jc w:val="both"/>
      </w:pPr>
      <w:r w:rsidRPr="00B53F0B">
        <w:t>1) Федеральным законом от 14.03.1995</w:t>
      </w:r>
      <w:r w:rsidR="00984C2D" w:rsidRPr="00B53F0B">
        <w:t>г.</w:t>
      </w:r>
      <w:r w:rsidRPr="00B53F0B">
        <w:t xml:space="preserve"> № 33-ФЗ «Об особо охраняемых территориях»;</w:t>
      </w:r>
    </w:p>
    <w:p w14:paraId="2A9A5662" w14:textId="77777777" w:rsidR="00B33AA1" w:rsidRPr="00B53F0B" w:rsidRDefault="00B33AA1" w:rsidP="00695606">
      <w:pPr>
        <w:widowControl w:val="0"/>
        <w:tabs>
          <w:tab w:val="left" w:pos="360"/>
          <w:tab w:val="left" w:pos="540"/>
          <w:tab w:val="left" w:pos="1260"/>
        </w:tabs>
        <w:autoSpaceDE w:val="0"/>
        <w:autoSpaceDN w:val="0"/>
        <w:adjustRightInd w:val="0"/>
        <w:jc w:val="both"/>
      </w:pPr>
      <w:r w:rsidRPr="00B53F0B">
        <w:t xml:space="preserve">         2) Законом Томской области от 12.08.2005</w:t>
      </w:r>
      <w:r w:rsidR="00984C2D" w:rsidRPr="00B53F0B">
        <w:t>г.</w:t>
      </w:r>
      <w:r w:rsidRPr="00B53F0B">
        <w:t xml:space="preserve"> № 134-ОЗ «Об особо охраняемых территориях в Томской области»;</w:t>
      </w:r>
    </w:p>
    <w:p w14:paraId="7DF0A87E" w14:textId="77777777" w:rsidR="00B33AA1" w:rsidRPr="00B53F0B" w:rsidRDefault="00B33AA1" w:rsidP="00BA0529">
      <w:pPr>
        <w:widowControl w:val="0"/>
        <w:tabs>
          <w:tab w:val="left" w:pos="360"/>
          <w:tab w:val="left" w:pos="540"/>
          <w:tab w:val="left" w:pos="1260"/>
        </w:tabs>
        <w:autoSpaceDE w:val="0"/>
        <w:autoSpaceDN w:val="0"/>
        <w:adjustRightInd w:val="0"/>
        <w:jc w:val="both"/>
      </w:pPr>
      <w:r w:rsidRPr="00B53F0B">
        <w:t xml:space="preserve">         </w:t>
      </w:r>
    </w:p>
    <w:p w14:paraId="147CE123" w14:textId="77777777" w:rsidR="00B33AA1" w:rsidRPr="00B53F0B" w:rsidRDefault="00B33AA1" w:rsidP="00BA0529">
      <w:pPr>
        <w:tabs>
          <w:tab w:val="left" w:pos="2475"/>
        </w:tabs>
        <w:ind w:firstLine="567"/>
        <w:jc w:val="both"/>
      </w:pPr>
      <w:r w:rsidRPr="00B53F0B">
        <w:t>Для земель особо охраняемых природных территорий градостроительные регламенты не устанавливаются согласно п</w:t>
      </w:r>
      <w:r w:rsidR="00984C2D" w:rsidRPr="00B53F0B">
        <w:t xml:space="preserve">ункту </w:t>
      </w:r>
      <w:r w:rsidRPr="00B53F0B">
        <w:t>6 ст</w:t>
      </w:r>
      <w:r w:rsidR="00984C2D" w:rsidRPr="00B53F0B">
        <w:t xml:space="preserve">атьи </w:t>
      </w:r>
      <w:r w:rsidRPr="00B53F0B">
        <w:t>36 Градостроительного кодекса</w:t>
      </w:r>
      <w:r w:rsidR="00BA0529" w:rsidRPr="00B53F0B">
        <w:t xml:space="preserve"> Российской Федерации</w:t>
      </w:r>
      <w:r w:rsidRPr="00B53F0B">
        <w:t>.</w:t>
      </w:r>
    </w:p>
    <w:p w14:paraId="15D5BCD5" w14:textId="77777777" w:rsidR="00B33AA1" w:rsidRPr="00B53F0B" w:rsidRDefault="00B33AA1" w:rsidP="00BA0529">
      <w:pPr>
        <w:pStyle w:val="ConsPlusNormal"/>
        <w:ind w:firstLine="540"/>
        <w:jc w:val="both"/>
        <w:rPr>
          <w:rFonts w:ascii="Times New Roman" w:hAnsi="Times New Roman" w:cs="Times New Roman"/>
          <w:sz w:val="24"/>
          <w:szCs w:val="24"/>
        </w:rPr>
      </w:pPr>
    </w:p>
    <w:p w14:paraId="43B9E4EF" w14:textId="77777777" w:rsidR="000D3FB1" w:rsidRPr="00B53F0B" w:rsidRDefault="000D3FB1" w:rsidP="005F40AA">
      <w:pPr>
        <w:tabs>
          <w:tab w:val="left" w:pos="2475"/>
        </w:tabs>
        <w:ind w:firstLine="567"/>
        <w:jc w:val="both"/>
      </w:pPr>
      <w:r w:rsidRPr="00B53F0B">
        <w:t xml:space="preserve">2. На территории городского округа расположены 3 особо охраняемые природные территории, ограничения для которых устанавливаются </w:t>
      </w:r>
      <w:proofErr w:type="spellStart"/>
      <w:r w:rsidRPr="00B53F0B">
        <w:t>соотвествующими</w:t>
      </w:r>
      <w:proofErr w:type="spellEnd"/>
      <w:r w:rsidRPr="00B53F0B">
        <w:t xml:space="preserve"> нормативно-правовыми актами.</w:t>
      </w:r>
    </w:p>
    <w:p w14:paraId="4D908F72" w14:textId="77777777" w:rsidR="000D3FB1" w:rsidRPr="00B53F0B" w:rsidRDefault="000D3FB1" w:rsidP="005F40AA">
      <w:pPr>
        <w:tabs>
          <w:tab w:val="left" w:pos="2475"/>
        </w:tabs>
        <w:ind w:firstLine="567"/>
        <w:jc w:val="both"/>
      </w:pPr>
      <w:r w:rsidRPr="00B53F0B">
        <w:t>1) Государственный природный заказник регионального значения «Северный».</w:t>
      </w:r>
    </w:p>
    <w:p w14:paraId="3DDBF476" w14:textId="77777777" w:rsidR="000D3FB1" w:rsidRPr="00B53F0B" w:rsidRDefault="000D3FB1" w:rsidP="005F40AA">
      <w:pPr>
        <w:tabs>
          <w:tab w:val="left" w:pos="2475"/>
        </w:tabs>
        <w:ind w:firstLine="567"/>
        <w:jc w:val="both"/>
      </w:pPr>
      <w:r w:rsidRPr="00B53F0B">
        <w:t>Нормативно-правовая основа функционирования:</w:t>
      </w:r>
    </w:p>
    <w:p w14:paraId="3A3E29DC" w14:textId="77777777" w:rsidR="000D3FB1" w:rsidRPr="00B53F0B" w:rsidRDefault="000D3FB1" w:rsidP="005F40AA">
      <w:pPr>
        <w:tabs>
          <w:tab w:val="left" w:pos="2475"/>
        </w:tabs>
        <w:ind w:firstLine="567"/>
        <w:jc w:val="both"/>
      </w:pPr>
      <w:r w:rsidRPr="00B53F0B">
        <w:t>- решение исполнительного комитета Сахалинского областного Совета народных депутатов от 14.06.78 N 278 "О создании государственного охотничьего заказника "Северный" в Охинском районе";</w:t>
      </w:r>
    </w:p>
    <w:p w14:paraId="7DD8B256" w14:textId="77777777" w:rsidR="000D3FB1" w:rsidRPr="00B53F0B" w:rsidRDefault="000D3FB1" w:rsidP="005F40AA">
      <w:pPr>
        <w:tabs>
          <w:tab w:val="left" w:pos="2475"/>
        </w:tabs>
        <w:ind w:firstLine="567"/>
        <w:jc w:val="both"/>
      </w:pPr>
      <w:r w:rsidRPr="00B53F0B">
        <w:lastRenderedPageBreak/>
        <w:t>- решение исполнительного комитета Сахалинского областного Совета народных депутатов от 15.09.82 N 329 "Об утверждении положений о государственных охотничьих заказниках областного значения";</w:t>
      </w:r>
    </w:p>
    <w:p w14:paraId="7D3E9023" w14:textId="77777777" w:rsidR="000D3FB1" w:rsidRPr="00B53F0B" w:rsidRDefault="000D3FB1" w:rsidP="005F40AA">
      <w:pPr>
        <w:tabs>
          <w:tab w:val="left" w:pos="2475"/>
        </w:tabs>
        <w:ind w:firstLine="567"/>
        <w:jc w:val="both"/>
      </w:pPr>
      <w:r w:rsidRPr="00B53F0B">
        <w:t>- решение исполнительного комитета Сахалинского областного Совета народных депутатов от 03.08.89 N 207 "Об изменении границ государственного охотничьего заказника "Северный" в Охинском районе и создании в районе охотничье-производственного участка";</w:t>
      </w:r>
    </w:p>
    <w:p w14:paraId="642C9B81" w14:textId="77777777" w:rsidR="000D3FB1" w:rsidRPr="00B53F0B" w:rsidRDefault="000D3FB1" w:rsidP="005F40AA">
      <w:pPr>
        <w:tabs>
          <w:tab w:val="left" w:pos="2475"/>
        </w:tabs>
        <w:ind w:firstLine="567"/>
        <w:jc w:val="both"/>
      </w:pPr>
      <w:r w:rsidRPr="00B53F0B">
        <w:t>- решение малого Совета Сахалинского областного Совета народных депутатов от 13.10.92 N 256 "О продлении сроков действия охотничьих заказников областного значения";</w:t>
      </w:r>
    </w:p>
    <w:p w14:paraId="1E568965" w14:textId="77777777" w:rsidR="000D3FB1" w:rsidRPr="00B53F0B" w:rsidRDefault="000D3FB1" w:rsidP="005F40AA">
      <w:pPr>
        <w:tabs>
          <w:tab w:val="left" w:pos="2475"/>
        </w:tabs>
        <w:ind w:firstLine="567"/>
        <w:jc w:val="both"/>
      </w:pPr>
      <w:r w:rsidRPr="00B53F0B">
        <w:t>- постановление губернатора Сахалинской области от 30.08.94 N 247 "Об изменении границ государственного охотничьего заказника "Северный" в Охинском районе";</w:t>
      </w:r>
    </w:p>
    <w:p w14:paraId="78E19FE2" w14:textId="77777777" w:rsidR="000D3FB1" w:rsidRPr="00B53F0B" w:rsidRDefault="000D3FB1" w:rsidP="005F40AA">
      <w:pPr>
        <w:tabs>
          <w:tab w:val="left" w:pos="2475"/>
        </w:tabs>
        <w:ind w:firstLine="567"/>
        <w:jc w:val="both"/>
      </w:pPr>
      <w:r w:rsidRPr="00B53F0B">
        <w:t xml:space="preserve">- постановление администрации Сахалинской области от 20.12.2002 N 149-па "Об утверждении Положений о государственных природных биологических заказниках областного значения "Северный", "Тундровый", "Александровский", "Красногорский", "Изюбровый", "Озеро </w:t>
      </w:r>
      <w:proofErr w:type="spellStart"/>
      <w:r w:rsidRPr="00B53F0B">
        <w:t>Добрецкое</w:t>
      </w:r>
      <w:proofErr w:type="spellEnd"/>
      <w:r w:rsidRPr="00B53F0B">
        <w:t>", "Островной" (103266 га);</w:t>
      </w:r>
    </w:p>
    <w:p w14:paraId="02BFAA26" w14:textId="77777777" w:rsidR="000D3FB1" w:rsidRPr="00B53F0B" w:rsidRDefault="000D3FB1" w:rsidP="000D3FB1">
      <w:pPr>
        <w:pStyle w:val="consplusnormal1"/>
        <w:spacing w:before="0" w:beforeAutospacing="0" w:after="0" w:afterAutospacing="0"/>
        <w:ind w:right="150" w:firstLine="709"/>
        <w:jc w:val="both"/>
      </w:pPr>
      <w:r w:rsidRPr="00B53F0B">
        <w:t xml:space="preserve">- постановление администрации Сахалинской области от 30.03.2009 N 110-па "Об утверждении Положений о государственных природных заказниках регионального значения: "Александровский", "Красногорский", "Ногликский", "Озеро </w:t>
      </w:r>
      <w:proofErr w:type="spellStart"/>
      <w:r w:rsidRPr="00B53F0B">
        <w:t>Добрецкое</w:t>
      </w:r>
      <w:proofErr w:type="spellEnd"/>
      <w:r w:rsidRPr="00B53F0B">
        <w:t>", "Островной", "Северный" (122934 га);</w:t>
      </w:r>
    </w:p>
    <w:p w14:paraId="0DEF2FD3" w14:textId="77777777" w:rsidR="000D3FB1" w:rsidRPr="00B53F0B" w:rsidRDefault="000D3FB1" w:rsidP="000D3FB1">
      <w:pPr>
        <w:pStyle w:val="consplusnormal1"/>
        <w:spacing w:before="0" w:beforeAutospacing="0" w:after="0" w:afterAutospacing="0"/>
        <w:ind w:right="150" w:firstLine="709"/>
        <w:jc w:val="both"/>
      </w:pPr>
      <w:r w:rsidRPr="00B53F0B">
        <w:t>- постановление администрации Сахалинской области от 13.07.2009 N 262-па "О внесении изменений в некоторые нормативные правовые акты Сахалинской области в сфере особо охраняемых природных территорий регионального значения".</w:t>
      </w:r>
    </w:p>
    <w:p w14:paraId="2C0A7817" w14:textId="77777777" w:rsidR="000D3FB1" w:rsidRPr="00B53F0B" w:rsidRDefault="000D3FB1" w:rsidP="000D3FB1">
      <w:pPr>
        <w:pStyle w:val="consplusnormal1"/>
        <w:spacing w:before="0" w:beforeAutospacing="0" w:after="0" w:afterAutospacing="0"/>
        <w:ind w:right="150" w:firstLine="709"/>
        <w:jc w:val="both"/>
      </w:pPr>
    </w:p>
    <w:p w14:paraId="28ADCAF2" w14:textId="77777777" w:rsidR="000D3FB1" w:rsidRPr="00B53F0B" w:rsidRDefault="000D3FB1" w:rsidP="009C3CF7">
      <w:pPr>
        <w:pStyle w:val="consplusnormal1"/>
        <w:spacing w:before="0" w:beforeAutospacing="0" w:after="0" w:afterAutospacing="0"/>
        <w:ind w:right="150" w:firstLine="709"/>
        <w:jc w:val="both"/>
      </w:pPr>
      <w:r w:rsidRPr="00B53F0B">
        <w:t>2) Государственный природный заказник регионального значения «Тундровый»:</w:t>
      </w:r>
    </w:p>
    <w:p w14:paraId="2E4F6F6C" w14:textId="77777777" w:rsidR="000D3FB1" w:rsidRPr="00B53F0B" w:rsidRDefault="000D3FB1" w:rsidP="009C3CF7">
      <w:pPr>
        <w:pStyle w:val="consplusnormal1"/>
        <w:spacing w:before="0" w:beforeAutospacing="0" w:after="0" w:afterAutospacing="0"/>
        <w:ind w:right="150" w:firstLine="709"/>
        <w:jc w:val="both"/>
      </w:pPr>
      <w:r w:rsidRPr="00B53F0B">
        <w:t>Нормативно-правовая основа функционирования:</w:t>
      </w:r>
    </w:p>
    <w:p w14:paraId="38723CFB" w14:textId="77777777" w:rsidR="000D3FB1" w:rsidRPr="00B53F0B" w:rsidRDefault="000D3FB1" w:rsidP="009C3CF7">
      <w:pPr>
        <w:pStyle w:val="consplusnormal1"/>
        <w:spacing w:before="0" w:beforeAutospacing="0" w:after="0" w:afterAutospacing="0"/>
        <w:ind w:right="150" w:firstLine="709"/>
        <w:jc w:val="both"/>
      </w:pPr>
      <w:r w:rsidRPr="00B53F0B">
        <w:t>- решение исполнительного комитета Сахалинского областного Совета народных депутатов от 09.09.87 N 290 "О создании государственного охотничьего заказника "Тундровый" в Охинском районе;</w:t>
      </w:r>
    </w:p>
    <w:p w14:paraId="119A2C3F" w14:textId="77777777" w:rsidR="000D3FB1" w:rsidRPr="00B53F0B" w:rsidRDefault="000D3FB1" w:rsidP="000D3FB1">
      <w:pPr>
        <w:ind w:right="150" w:firstLine="709"/>
        <w:jc w:val="both"/>
        <w:rPr>
          <w:lang w:eastAsia="ru-RU"/>
        </w:rPr>
      </w:pPr>
      <w:r w:rsidRPr="00B53F0B">
        <w:rPr>
          <w:lang w:eastAsia="ru-RU"/>
        </w:rPr>
        <w:t xml:space="preserve">- постановление администрации Сахалинской области от 20.12.2002 N 149-па "Об утверждении Положений о государственных природных биологических заказниках областного значения "Северный", "Тундровый", "Александровский", "Красногорский", "Изюбровый", "Озеро </w:t>
      </w:r>
      <w:proofErr w:type="spellStart"/>
      <w:r w:rsidRPr="00B53F0B">
        <w:rPr>
          <w:lang w:eastAsia="ru-RU"/>
        </w:rPr>
        <w:t>Добрецкое</w:t>
      </w:r>
      <w:proofErr w:type="spellEnd"/>
      <w:r w:rsidRPr="00B53F0B">
        <w:rPr>
          <w:lang w:eastAsia="ru-RU"/>
        </w:rPr>
        <w:t>", "Островной" (222780 га);</w:t>
      </w:r>
    </w:p>
    <w:p w14:paraId="62A0362A" w14:textId="77777777" w:rsidR="000D3FB1" w:rsidRPr="00B53F0B" w:rsidRDefault="000D3FB1" w:rsidP="000D3FB1">
      <w:pPr>
        <w:ind w:right="150" w:firstLine="709"/>
        <w:jc w:val="both"/>
        <w:rPr>
          <w:lang w:eastAsia="ru-RU"/>
        </w:rPr>
      </w:pPr>
      <w:r w:rsidRPr="00B53F0B">
        <w:rPr>
          <w:lang w:eastAsia="ru-RU"/>
        </w:rPr>
        <w:t>- постановление администрации Сахалинской области от 18.08.2004 N 124-па "Об утверждении Положения о государственном природном биологическом заказнике областного значения "Тундровый" в Охинском районе" (189895 га);</w:t>
      </w:r>
    </w:p>
    <w:p w14:paraId="374ADBD3" w14:textId="77777777" w:rsidR="000D3FB1" w:rsidRPr="00B53F0B" w:rsidRDefault="000D3FB1" w:rsidP="000D3FB1">
      <w:pPr>
        <w:ind w:right="150" w:firstLine="709"/>
        <w:jc w:val="both"/>
        <w:rPr>
          <w:lang w:eastAsia="ru-RU"/>
        </w:rPr>
      </w:pPr>
      <w:r w:rsidRPr="00B53F0B">
        <w:rPr>
          <w:lang w:eastAsia="ru-RU"/>
        </w:rPr>
        <w:t>- постановление администрации Сахалинской области от 08.10.2008 N 320-па "Об утверждении Положения о государственном природном биологическом заказнике регионального значения "Тундровый" (189895 га);</w:t>
      </w:r>
    </w:p>
    <w:p w14:paraId="4DDFFD13" w14:textId="77777777" w:rsidR="000D3FB1" w:rsidRPr="00B53F0B" w:rsidRDefault="000D3FB1" w:rsidP="000D3FB1">
      <w:pPr>
        <w:ind w:right="150" w:firstLine="709"/>
        <w:jc w:val="both"/>
        <w:rPr>
          <w:lang w:eastAsia="ru-RU"/>
        </w:rPr>
      </w:pPr>
      <w:r w:rsidRPr="00B53F0B">
        <w:rPr>
          <w:lang w:eastAsia="ru-RU"/>
        </w:rPr>
        <w:t>- постановление администрации Сахалинской области от 27.01.2009 N 22-па "О внесении изменений в постановление администрации Сахалинской области от 08.10.2008 N 320-па "Об утверждении Положения о государственном природном биологическом заказнике регионального значения "Тундровый";</w:t>
      </w:r>
    </w:p>
    <w:p w14:paraId="24FCB06C" w14:textId="77777777" w:rsidR="000D3FB1" w:rsidRPr="00B53F0B" w:rsidRDefault="000D3FB1" w:rsidP="000D3FB1">
      <w:pPr>
        <w:ind w:right="150" w:firstLine="709"/>
        <w:jc w:val="both"/>
        <w:rPr>
          <w:lang w:eastAsia="ru-RU"/>
        </w:rPr>
      </w:pPr>
      <w:r w:rsidRPr="00B53F0B">
        <w:rPr>
          <w:lang w:eastAsia="ru-RU"/>
        </w:rPr>
        <w:t>- постановление администрации Сахалинской области от 13.07.2009 N 262-па "О внесении изменений в некоторые нормативные правовые акты Сахалинской области в сфере особо охраняемых природных территорий регионального значения".</w:t>
      </w:r>
    </w:p>
    <w:p w14:paraId="0D08F601" w14:textId="77777777" w:rsidR="000D3FB1" w:rsidRPr="00B53F0B" w:rsidRDefault="000D3FB1" w:rsidP="000D3FB1">
      <w:pPr>
        <w:keepNext/>
        <w:jc w:val="both"/>
        <w:outlineLvl w:val="0"/>
      </w:pPr>
    </w:p>
    <w:p w14:paraId="2BD244E1" w14:textId="77777777" w:rsidR="000D3FB1" w:rsidRPr="00B53F0B" w:rsidRDefault="000D3FB1" w:rsidP="000D3FB1">
      <w:pPr>
        <w:tabs>
          <w:tab w:val="left" w:pos="9072"/>
        </w:tabs>
        <w:ind w:right="34" w:firstLine="709"/>
        <w:jc w:val="both"/>
      </w:pPr>
      <w:r w:rsidRPr="00B53F0B">
        <w:t>3) Памятник природы регионального значения «Острова Врангеля».</w:t>
      </w:r>
    </w:p>
    <w:p w14:paraId="3CA92E46" w14:textId="77777777" w:rsidR="000D3FB1" w:rsidRPr="00B53F0B" w:rsidRDefault="000D3FB1" w:rsidP="000D3FB1">
      <w:pPr>
        <w:pStyle w:val="consplusnormal1"/>
        <w:spacing w:before="0" w:beforeAutospacing="0" w:after="0" w:afterAutospacing="0"/>
        <w:ind w:right="150" w:firstLine="709"/>
        <w:jc w:val="both"/>
      </w:pPr>
      <w:r w:rsidRPr="00B53F0B">
        <w:t>Нормативно-правовая основа функционирования:</w:t>
      </w:r>
    </w:p>
    <w:p w14:paraId="416118A8" w14:textId="77777777" w:rsidR="000D3FB1" w:rsidRPr="00B53F0B" w:rsidRDefault="000D3FB1" w:rsidP="000D3FB1">
      <w:pPr>
        <w:pStyle w:val="consplusnormal1"/>
        <w:spacing w:before="0" w:beforeAutospacing="0" w:after="0" w:afterAutospacing="0"/>
        <w:ind w:right="150" w:firstLine="709"/>
        <w:jc w:val="both"/>
      </w:pPr>
      <w:r w:rsidRPr="00B53F0B">
        <w:t>- решение исполнительного комитета Сахалинского областного Совета народных депутатов "О признании достопримечательных природных объектов области государственными памятниками природы" от 23.12.87 N 385 (85 га);</w:t>
      </w:r>
    </w:p>
    <w:p w14:paraId="44FBCE15" w14:textId="77777777" w:rsidR="000D3FB1" w:rsidRPr="00B53F0B" w:rsidRDefault="000D3FB1" w:rsidP="000D3FB1">
      <w:pPr>
        <w:pStyle w:val="consplusnormal1"/>
        <w:spacing w:before="0" w:beforeAutospacing="0" w:after="0" w:afterAutospacing="0"/>
        <w:ind w:right="150" w:firstLine="709"/>
        <w:jc w:val="both"/>
      </w:pPr>
      <w:r w:rsidRPr="00B53F0B">
        <w:lastRenderedPageBreak/>
        <w:t>- постановление администрации Сахалинской области "Об утверждении границ и режима особой охраны территории памятников природы регионального значения Сахалинской области по результатам инвентаризации, проведенной в 2007 году" от 19.02.2009 N 51-па (26 га).</w:t>
      </w:r>
    </w:p>
    <w:p w14:paraId="0B1DC86F" w14:textId="77777777" w:rsidR="000D3FB1" w:rsidRPr="00B53F0B" w:rsidRDefault="000D3FB1" w:rsidP="000D3FB1">
      <w:pPr>
        <w:tabs>
          <w:tab w:val="left" w:pos="9072"/>
        </w:tabs>
        <w:ind w:right="34" w:firstLine="709"/>
        <w:jc w:val="both"/>
      </w:pPr>
    </w:p>
    <w:p w14:paraId="109F04C6" w14:textId="77777777" w:rsidR="000D3FB1" w:rsidRPr="00B53F0B" w:rsidRDefault="000D3FB1" w:rsidP="000D3FB1">
      <w:pPr>
        <w:ind w:firstLine="709"/>
        <w:jc w:val="both"/>
      </w:pPr>
      <w:r w:rsidRPr="00B53F0B">
        <w:t xml:space="preserve"> «Схемой развития и размещения особо охраняемых природных территорий регионального значения Сахалинской области на период до 2020 года» (утверждена Распоряжением Правительства Сахалинской области № 19-р от 20.01.2014) в границах городского округа «Охинский» предусмотрено создание государственного природного заказника «Александровский», за счет расширения территории существующего заказника, расположенного в границах городского округа «Александровск-Сахалинский район».</w:t>
      </w:r>
    </w:p>
    <w:p w14:paraId="3F86C71E" w14:textId="77777777" w:rsidR="00B33AA1" w:rsidRPr="00B53F0B" w:rsidRDefault="00B33AA1" w:rsidP="00BA0529">
      <w:pPr>
        <w:pStyle w:val="ConsPlusNormal"/>
        <w:ind w:firstLine="0"/>
        <w:jc w:val="both"/>
        <w:rPr>
          <w:rFonts w:ascii="Times New Roman" w:hAnsi="Times New Roman" w:cs="Times New Roman"/>
          <w:sz w:val="24"/>
          <w:szCs w:val="24"/>
        </w:rPr>
      </w:pPr>
    </w:p>
    <w:p w14:paraId="3091A3AA" w14:textId="77777777" w:rsidR="004F5FB1" w:rsidRPr="00B53F0B" w:rsidRDefault="004F5FB1" w:rsidP="001171DF">
      <w:pPr>
        <w:keepNext/>
        <w:spacing w:before="240" w:after="240"/>
        <w:jc w:val="both"/>
        <w:outlineLvl w:val="0"/>
        <w:rPr>
          <w:rFonts w:cs="Arial"/>
          <w:b/>
          <w:bCs/>
          <w:i/>
          <w:iCs/>
          <w:sz w:val="28"/>
          <w:szCs w:val="28"/>
        </w:rPr>
      </w:pPr>
      <w:bookmarkStart w:id="162" w:name="_Toc398890960"/>
      <w:bookmarkStart w:id="163" w:name="_Toc414831583"/>
      <w:bookmarkStart w:id="164" w:name="_Toc467012660"/>
      <w:bookmarkStart w:id="165" w:name="_Toc22547296"/>
      <w:r w:rsidRPr="00B53F0B">
        <w:rPr>
          <w:rFonts w:cs="Arial"/>
          <w:b/>
          <w:bCs/>
          <w:i/>
          <w:iCs/>
          <w:sz w:val="28"/>
          <w:szCs w:val="28"/>
        </w:rPr>
        <w:t xml:space="preserve">Статья </w:t>
      </w:r>
      <w:r w:rsidR="005F40AA" w:rsidRPr="00B53F0B">
        <w:rPr>
          <w:rFonts w:cs="Arial"/>
          <w:b/>
          <w:bCs/>
          <w:i/>
          <w:iCs/>
          <w:sz w:val="28"/>
          <w:szCs w:val="28"/>
        </w:rPr>
        <w:t>5</w:t>
      </w:r>
      <w:r w:rsidR="00AE7014" w:rsidRPr="00B53F0B">
        <w:rPr>
          <w:rFonts w:cs="Arial"/>
          <w:b/>
          <w:bCs/>
          <w:i/>
          <w:iCs/>
          <w:sz w:val="28"/>
          <w:szCs w:val="28"/>
        </w:rPr>
        <w:t>5</w:t>
      </w:r>
      <w:r w:rsidRPr="00B53F0B">
        <w:rPr>
          <w:rFonts w:cs="Arial"/>
          <w:b/>
          <w:bCs/>
          <w:i/>
          <w:iCs/>
          <w:sz w:val="28"/>
          <w:szCs w:val="28"/>
        </w:rPr>
        <w:t xml:space="preserve">. </w:t>
      </w:r>
      <w:r w:rsidR="001171DF" w:rsidRPr="00B53F0B">
        <w:rPr>
          <w:rFonts w:cs="Arial"/>
          <w:b/>
          <w:bCs/>
          <w:i/>
          <w:iCs/>
          <w:sz w:val="28"/>
          <w:szCs w:val="28"/>
        </w:rPr>
        <w:t>Градостроительные регламенты. Ограничения использования земельных участков и объектов капитального строительства в зонах</w:t>
      </w:r>
      <w:r w:rsidRPr="00B53F0B">
        <w:rPr>
          <w:rFonts w:cs="Arial"/>
          <w:b/>
          <w:bCs/>
          <w:i/>
          <w:iCs/>
          <w:sz w:val="28"/>
          <w:szCs w:val="28"/>
        </w:rPr>
        <w:t xml:space="preserve"> ограничения стационарных передающих радиотехнических объектов.</w:t>
      </w:r>
      <w:bookmarkEnd w:id="162"/>
      <w:bookmarkEnd w:id="163"/>
      <w:bookmarkEnd w:id="164"/>
      <w:bookmarkEnd w:id="165"/>
    </w:p>
    <w:p w14:paraId="5E407B76" w14:textId="77777777" w:rsidR="000A3C17" w:rsidRPr="00B53F0B" w:rsidRDefault="000A3C17" w:rsidP="00476A7E">
      <w:pPr>
        <w:pStyle w:val="ConsPlusNormal"/>
        <w:numPr>
          <w:ilvl w:val="0"/>
          <w:numId w:val="92"/>
        </w:numPr>
        <w:tabs>
          <w:tab w:val="left" w:pos="851"/>
        </w:tabs>
        <w:ind w:left="540" w:firstLine="0"/>
        <w:jc w:val="both"/>
        <w:rPr>
          <w:rFonts w:ascii="Times New Roman" w:hAnsi="Times New Roman" w:cs="Times New Roman"/>
          <w:sz w:val="24"/>
          <w:szCs w:val="24"/>
        </w:rPr>
      </w:pPr>
      <w:r w:rsidRPr="00B53F0B">
        <w:rPr>
          <w:rFonts w:ascii="Times New Roman" w:hAnsi="Times New Roman" w:cs="Times New Roman"/>
          <w:sz w:val="24"/>
          <w:szCs w:val="24"/>
        </w:rPr>
        <w:t>Правовое регулирование:</w:t>
      </w:r>
    </w:p>
    <w:p w14:paraId="6ACD3B60" w14:textId="77777777" w:rsidR="000A3C17" w:rsidRPr="00B53F0B" w:rsidRDefault="00BA0529" w:rsidP="00BA0529">
      <w:pPr>
        <w:pStyle w:val="ConsPlusNormal"/>
        <w:tabs>
          <w:tab w:val="left" w:pos="851"/>
        </w:tabs>
        <w:ind w:firstLine="540"/>
        <w:jc w:val="both"/>
        <w:rPr>
          <w:rFonts w:ascii="Times New Roman" w:hAnsi="Times New Roman" w:cs="Times New Roman"/>
          <w:sz w:val="24"/>
          <w:szCs w:val="24"/>
        </w:rPr>
      </w:pPr>
      <w:r w:rsidRPr="00B53F0B">
        <w:rPr>
          <w:rFonts w:ascii="Times New Roman" w:hAnsi="Times New Roman" w:cs="Times New Roman"/>
          <w:sz w:val="24"/>
          <w:szCs w:val="24"/>
        </w:rPr>
        <w:t xml:space="preserve">- </w:t>
      </w:r>
      <w:r w:rsidR="004F5FB1" w:rsidRPr="00B53F0B">
        <w:rPr>
          <w:rFonts w:ascii="Times New Roman" w:hAnsi="Times New Roman" w:cs="Times New Roman"/>
          <w:sz w:val="24"/>
          <w:szCs w:val="24"/>
        </w:rPr>
        <w:t xml:space="preserve">СанПиН 2.1.8/2.2.4.1383-03 </w:t>
      </w:r>
      <w:r w:rsidR="00984C2D" w:rsidRPr="00B53F0B">
        <w:rPr>
          <w:rFonts w:ascii="Times New Roman" w:hAnsi="Times New Roman" w:cs="Times New Roman"/>
          <w:sz w:val="24"/>
          <w:szCs w:val="24"/>
        </w:rPr>
        <w:t>«</w:t>
      </w:r>
      <w:r w:rsidR="004F5FB1" w:rsidRPr="00B53F0B">
        <w:rPr>
          <w:rFonts w:ascii="Times New Roman" w:hAnsi="Times New Roman" w:cs="Times New Roman"/>
          <w:sz w:val="24"/>
          <w:szCs w:val="24"/>
        </w:rPr>
        <w:t>Гигиенические требования к размещению и эксплуатации передающих радиотехнических объектов</w:t>
      </w:r>
      <w:r w:rsidR="00984C2D" w:rsidRPr="00B53F0B">
        <w:rPr>
          <w:rFonts w:ascii="Times New Roman" w:hAnsi="Times New Roman" w:cs="Times New Roman"/>
          <w:sz w:val="24"/>
          <w:szCs w:val="24"/>
        </w:rPr>
        <w:t>»</w:t>
      </w:r>
      <w:r w:rsidR="004F5FB1" w:rsidRPr="00B53F0B">
        <w:rPr>
          <w:rFonts w:ascii="Times New Roman" w:hAnsi="Times New Roman" w:cs="Times New Roman"/>
          <w:sz w:val="24"/>
          <w:szCs w:val="24"/>
        </w:rPr>
        <w:t>.</w:t>
      </w:r>
    </w:p>
    <w:p w14:paraId="5E6BC616" w14:textId="77777777" w:rsidR="004F5FB1" w:rsidRPr="00B53F0B" w:rsidRDefault="004F5FB1" w:rsidP="00476A7E">
      <w:pPr>
        <w:pStyle w:val="ConsPlusNormal"/>
        <w:numPr>
          <w:ilvl w:val="0"/>
          <w:numId w:val="92"/>
        </w:numPr>
        <w:tabs>
          <w:tab w:val="left" w:pos="851"/>
        </w:tabs>
        <w:ind w:left="0" w:firstLine="540"/>
        <w:jc w:val="both"/>
        <w:rPr>
          <w:rFonts w:ascii="Times New Roman" w:hAnsi="Times New Roman" w:cs="Times New Roman"/>
          <w:sz w:val="24"/>
          <w:szCs w:val="24"/>
        </w:rPr>
      </w:pPr>
      <w:r w:rsidRPr="00B53F0B">
        <w:rPr>
          <w:rFonts w:ascii="Times New Roman" w:hAnsi="Times New Roman" w:cs="Times New Roman"/>
          <w:sz w:val="24"/>
          <w:szCs w:val="24"/>
        </w:rPr>
        <w:t>В целях защи</w:t>
      </w:r>
      <w:r w:rsidR="000A3C17" w:rsidRPr="00B53F0B">
        <w:rPr>
          <w:rFonts w:ascii="Times New Roman" w:hAnsi="Times New Roman" w:cs="Times New Roman"/>
          <w:sz w:val="24"/>
          <w:szCs w:val="24"/>
        </w:rPr>
        <w:t>ты населения от воздействия электромагнитных полей (далее – ЭМП)</w:t>
      </w:r>
      <w:r w:rsidRPr="00B53F0B">
        <w:rPr>
          <w:rFonts w:ascii="Times New Roman" w:hAnsi="Times New Roman" w:cs="Times New Roman"/>
          <w:sz w:val="24"/>
          <w:szCs w:val="24"/>
        </w:rPr>
        <w:t>, создаваемых антеннами стационарных передающих радиотехнических объектов (</w:t>
      </w:r>
      <w:r w:rsidR="000A3C17" w:rsidRPr="00B53F0B">
        <w:rPr>
          <w:rFonts w:ascii="Times New Roman" w:hAnsi="Times New Roman" w:cs="Times New Roman"/>
          <w:sz w:val="24"/>
          <w:szCs w:val="24"/>
        </w:rPr>
        <w:t xml:space="preserve">далее - </w:t>
      </w:r>
      <w:r w:rsidRPr="00B53F0B">
        <w:rPr>
          <w:rFonts w:ascii="Times New Roman" w:hAnsi="Times New Roman" w:cs="Times New Roman"/>
          <w:sz w:val="24"/>
          <w:szCs w:val="24"/>
        </w:rPr>
        <w:t>ПРТО), устанавливаются зоны ограничения с учетом перспективного развития ПРТО и населенного пункта.</w:t>
      </w:r>
    </w:p>
    <w:p w14:paraId="679B2FB4" w14:textId="77777777" w:rsidR="004F5FB1" w:rsidRPr="00B53F0B" w:rsidRDefault="004F5FB1" w:rsidP="00537FE3">
      <w:pPr>
        <w:pStyle w:val="ConsPlusNormal"/>
        <w:ind w:firstLine="540"/>
        <w:jc w:val="both"/>
        <w:rPr>
          <w:rFonts w:ascii="Times New Roman" w:hAnsi="Times New Roman" w:cs="Times New Roman"/>
          <w:sz w:val="24"/>
          <w:szCs w:val="24"/>
        </w:rPr>
      </w:pPr>
      <w:r w:rsidRPr="00B53F0B">
        <w:rPr>
          <w:rFonts w:ascii="Times New Roman" w:hAnsi="Times New Roman" w:cs="Times New Roman"/>
          <w:sz w:val="24"/>
          <w:szCs w:val="24"/>
        </w:rPr>
        <w:t xml:space="preserve">Зона ограничения представляет собой территорию, на внешних границах которой на высоте от поверхности земли более 2 м уровни ЭМП превышают </w:t>
      </w:r>
      <w:r w:rsidR="000A3C17" w:rsidRPr="00B53F0B">
        <w:rPr>
          <w:rFonts w:ascii="Times New Roman" w:hAnsi="Times New Roman" w:cs="Times New Roman"/>
          <w:sz w:val="24"/>
          <w:szCs w:val="24"/>
        </w:rPr>
        <w:t>предельно-допустимые значения</w:t>
      </w:r>
      <w:r w:rsidRPr="00B53F0B">
        <w:rPr>
          <w:rFonts w:ascii="Times New Roman" w:hAnsi="Times New Roman" w:cs="Times New Roman"/>
          <w:sz w:val="24"/>
          <w:szCs w:val="24"/>
        </w:rPr>
        <w:t xml:space="preserve"> по п.п. 3.3 и 3.4 СанПиН 2.1.8/2.2.4.1383-03.</w:t>
      </w:r>
    </w:p>
    <w:p w14:paraId="4781F3F1" w14:textId="77777777" w:rsidR="004F5FB1" w:rsidRPr="00B53F0B" w:rsidRDefault="004F5FB1" w:rsidP="00537FE3">
      <w:pPr>
        <w:pStyle w:val="ConsPlusNormal"/>
        <w:ind w:firstLine="540"/>
        <w:jc w:val="both"/>
        <w:rPr>
          <w:rFonts w:ascii="Times New Roman" w:hAnsi="Times New Roman" w:cs="Times New Roman"/>
          <w:sz w:val="24"/>
          <w:szCs w:val="24"/>
        </w:rPr>
      </w:pPr>
      <w:r w:rsidRPr="00B53F0B">
        <w:rPr>
          <w:rFonts w:ascii="Times New Roman" w:hAnsi="Times New Roman" w:cs="Times New Roman"/>
          <w:sz w:val="24"/>
          <w:szCs w:val="24"/>
        </w:rPr>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по п.п. 3.3 и 3.4 СанПиН 2.1.8/2.2.4.1383-03.</w:t>
      </w:r>
    </w:p>
    <w:p w14:paraId="5F783F70" w14:textId="77777777" w:rsidR="004F5FB1" w:rsidRPr="00B53F0B" w:rsidRDefault="004F5FB1" w:rsidP="00537FE3">
      <w:pPr>
        <w:pStyle w:val="ConsPlusNormal"/>
        <w:ind w:firstLine="540"/>
        <w:jc w:val="both"/>
        <w:rPr>
          <w:rFonts w:ascii="Times New Roman" w:hAnsi="Times New Roman" w:cs="Times New Roman"/>
          <w:sz w:val="24"/>
          <w:szCs w:val="24"/>
        </w:rPr>
      </w:pPr>
      <w:r w:rsidRPr="00B53F0B">
        <w:rPr>
          <w:rFonts w:ascii="Times New Roman" w:hAnsi="Times New Roman" w:cs="Times New Roman"/>
          <w:sz w:val="24"/>
          <w:szCs w:val="24"/>
        </w:rPr>
        <w:t>Зоны ограничений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 3.4 СанПиН 2.1.8/2.2.4.1383-03).</w:t>
      </w:r>
    </w:p>
    <w:p w14:paraId="23269231" w14:textId="77777777" w:rsidR="004F5FB1" w:rsidRPr="00B53F0B" w:rsidRDefault="004F5FB1" w:rsidP="00537FE3">
      <w:pPr>
        <w:pStyle w:val="ConsPlusNormal"/>
        <w:ind w:firstLine="540"/>
        <w:jc w:val="both"/>
        <w:rPr>
          <w:rFonts w:ascii="Times New Roman" w:hAnsi="Times New Roman" w:cs="Times New Roman"/>
          <w:sz w:val="24"/>
          <w:szCs w:val="24"/>
        </w:rPr>
      </w:pPr>
      <w:r w:rsidRPr="00B53F0B">
        <w:rPr>
          <w:rFonts w:ascii="Times New Roman" w:hAnsi="Times New Roman" w:cs="Times New Roman"/>
          <w:sz w:val="24"/>
          <w:szCs w:val="24"/>
        </w:rPr>
        <w:t>Границы зон ограничения определяются расчетным методом и уточняются по результатам измерений уровней ЭМП.</w:t>
      </w:r>
    </w:p>
    <w:p w14:paraId="19C327DD" w14:textId="77777777" w:rsidR="004F5FB1" w:rsidRPr="00B53F0B" w:rsidRDefault="004F5FB1" w:rsidP="004F5FB1">
      <w:pPr>
        <w:ind w:firstLine="567"/>
        <w:jc w:val="both"/>
      </w:pPr>
      <w:r w:rsidRPr="00B53F0B">
        <w:t>При определении границ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14:paraId="6EDCF664" w14:textId="77777777" w:rsidR="004F5FB1" w:rsidRPr="00B53F0B" w:rsidRDefault="004F5FB1" w:rsidP="00476A7E">
      <w:pPr>
        <w:pStyle w:val="ConsPlusNormal"/>
        <w:numPr>
          <w:ilvl w:val="0"/>
          <w:numId w:val="92"/>
        </w:numPr>
        <w:tabs>
          <w:tab w:val="left" w:pos="851"/>
        </w:tabs>
        <w:ind w:left="0" w:firstLine="567"/>
        <w:jc w:val="both"/>
        <w:rPr>
          <w:rFonts w:ascii="Times New Roman" w:hAnsi="Times New Roman" w:cs="Times New Roman"/>
          <w:sz w:val="24"/>
          <w:szCs w:val="24"/>
        </w:rPr>
      </w:pPr>
      <w:r w:rsidRPr="00B53F0B">
        <w:rPr>
          <w:rFonts w:ascii="Times New Roman" w:hAnsi="Times New Roman" w:cs="Times New Roman"/>
          <w:sz w:val="24"/>
          <w:szCs w:val="24"/>
        </w:rPr>
        <w:t>Запрещается без согласования с соответствующим центром Госсанэпиднадзора внесение изменений в условия и режимы работы ПРТО (в т.ч. РРС, РГД), которые приводят к увеличению уровней ЭМП на селитебной территории.</w:t>
      </w:r>
    </w:p>
    <w:p w14:paraId="2DE54181" w14:textId="77777777" w:rsidR="004F5FB1" w:rsidRPr="00B53F0B" w:rsidRDefault="004F5FB1" w:rsidP="00BA0529">
      <w:pPr>
        <w:pStyle w:val="ConsPlusNormal"/>
        <w:tabs>
          <w:tab w:val="left" w:pos="851"/>
        </w:tabs>
        <w:ind w:firstLine="567"/>
        <w:jc w:val="both"/>
        <w:rPr>
          <w:rFonts w:ascii="Times New Roman" w:hAnsi="Times New Roman" w:cs="Times New Roman"/>
          <w:sz w:val="24"/>
          <w:szCs w:val="24"/>
        </w:rPr>
      </w:pPr>
      <w:r w:rsidRPr="00B53F0B">
        <w:rPr>
          <w:rFonts w:ascii="Times New Roman" w:hAnsi="Times New Roman" w:cs="Times New Roman"/>
          <w:sz w:val="24"/>
          <w:szCs w:val="24"/>
        </w:rPr>
        <w:t>Зоны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4F0ED059" w14:textId="77777777" w:rsidR="004F5FB1" w:rsidRPr="00B53F0B" w:rsidRDefault="004F5FB1" w:rsidP="00537FE3">
      <w:pPr>
        <w:pStyle w:val="ConsPlusNormal"/>
        <w:ind w:firstLine="540"/>
        <w:jc w:val="both"/>
        <w:rPr>
          <w:rFonts w:ascii="Times New Roman" w:hAnsi="Times New Roman" w:cs="Times New Roman"/>
          <w:sz w:val="24"/>
          <w:szCs w:val="24"/>
        </w:rPr>
      </w:pPr>
      <w:r w:rsidRPr="00B53F0B">
        <w:rPr>
          <w:rFonts w:ascii="Times New Roman" w:hAnsi="Times New Roman" w:cs="Times New Roman"/>
          <w:sz w:val="24"/>
          <w:szCs w:val="24"/>
        </w:rPr>
        <w:t>Зоны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065BC20C" w14:textId="77777777" w:rsidR="004F5FB1" w:rsidRPr="00B53F0B" w:rsidRDefault="004F5FB1" w:rsidP="00537FE3">
      <w:pPr>
        <w:pStyle w:val="ConsPlusNormal"/>
        <w:ind w:firstLine="540"/>
        <w:jc w:val="both"/>
        <w:rPr>
          <w:rFonts w:ascii="Times New Roman" w:hAnsi="Times New Roman" w:cs="Times New Roman"/>
          <w:sz w:val="24"/>
          <w:szCs w:val="24"/>
        </w:rPr>
      </w:pPr>
      <w:r w:rsidRPr="00B53F0B">
        <w:rPr>
          <w:rFonts w:ascii="Times New Roman" w:hAnsi="Times New Roman" w:cs="Times New Roman"/>
          <w:sz w:val="24"/>
          <w:szCs w:val="24"/>
        </w:rPr>
        <w:t>На технической территории ПРТО и территориях специальных полигонов не допускается размещение жилых и общественных зданий.</w:t>
      </w:r>
    </w:p>
    <w:p w14:paraId="0930066D" w14:textId="77777777" w:rsidR="001171DF" w:rsidRPr="00B53F0B" w:rsidRDefault="001171DF" w:rsidP="004F5FB1">
      <w:pPr>
        <w:ind w:firstLine="567"/>
        <w:jc w:val="both"/>
      </w:pPr>
    </w:p>
    <w:p w14:paraId="127342B1" w14:textId="77777777" w:rsidR="001171DF" w:rsidRPr="00B53F0B" w:rsidRDefault="001171DF" w:rsidP="001171DF">
      <w:pPr>
        <w:keepNext/>
        <w:spacing w:before="240" w:after="240"/>
        <w:jc w:val="both"/>
        <w:outlineLvl w:val="0"/>
        <w:rPr>
          <w:rFonts w:cs="Arial"/>
          <w:b/>
          <w:bCs/>
          <w:i/>
          <w:iCs/>
          <w:sz w:val="28"/>
          <w:szCs w:val="28"/>
        </w:rPr>
      </w:pPr>
      <w:bookmarkStart w:id="166" w:name="_Toc22547297"/>
      <w:r w:rsidRPr="00B53F0B">
        <w:rPr>
          <w:rFonts w:cs="Arial"/>
          <w:b/>
          <w:bCs/>
          <w:i/>
          <w:iCs/>
          <w:sz w:val="28"/>
          <w:szCs w:val="28"/>
        </w:rPr>
        <w:lastRenderedPageBreak/>
        <w:t xml:space="preserve">Статья </w:t>
      </w:r>
      <w:r w:rsidR="005F40AA" w:rsidRPr="00B53F0B">
        <w:rPr>
          <w:rFonts w:cs="Arial"/>
          <w:b/>
          <w:bCs/>
          <w:i/>
          <w:iCs/>
          <w:sz w:val="28"/>
          <w:szCs w:val="28"/>
        </w:rPr>
        <w:t>5</w:t>
      </w:r>
      <w:r w:rsidR="00AE7014" w:rsidRPr="00B53F0B">
        <w:rPr>
          <w:rFonts w:cs="Arial"/>
          <w:b/>
          <w:bCs/>
          <w:i/>
          <w:iCs/>
          <w:sz w:val="28"/>
          <w:szCs w:val="28"/>
        </w:rPr>
        <w:t>6</w:t>
      </w:r>
      <w:r w:rsidRPr="00B53F0B">
        <w:rPr>
          <w:rFonts w:cs="Arial"/>
          <w:b/>
          <w:bCs/>
          <w:i/>
          <w:iCs/>
          <w:sz w:val="28"/>
          <w:szCs w:val="28"/>
        </w:rPr>
        <w:t>. Градостроительные регламенты. Ограничения использования земельных участков и объектов капитального строительства в охранных </w:t>
      </w:r>
      <w:hyperlink r:id="rId18" w:anchor="dst100251" w:history="1">
        <w:r w:rsidRPr="00B53F0B">
          <w:rPr>
            <w:rFonts w:cs="Arial"/>
            <w:b/>
            <w:bCs/>
            <w:i/>
            <w:iCs/>
            <w:sz w:val="28"/>
            <w:szCs w:val="28"/>
          </w:rPr>
          <w:t>зона</w:t>
        </w:r>
      </w:hyperlink>
      <w:r w:rsidRPr="00B53F0B">
        <w:rPr>
          <w:rFonts w:cs="Arial"/>
          <w:b/>
          <w:bCs/>
          <w:i/>
          <w:iCs/>
          <w:sz w:val="28"/>
          <w:szCs w:val="28"/>
        </w:rPr>
        <w:t>х пунктов государственной геодезической сети, государственной нивелирной сети и государственной гравиметрической сети</w:t>
      </w:r>
      <w:bookmarkEnd w:id="166"/>
    </w:p>
    <w:p w14:paraId="6AD23187" w14:textId="77777777" w:rsidR="001171DF" w:rsidRPr="00B53F0B" w:rsidRDefault="001171DF" w:rsidP="00476A7E">
      <w:pPr>
        <w:numPr>
          <w:ilvl w:val="0"/>
          <w:numId w:val="89"/>
        </w:numPr>
        <w:tabs>
          <w:tab w:val="left" w:pos="851"/>
        </w:tabs>
        <w:ind w:left="0" w:firstLine="567"/>
        <w:jc w:val="both"/>
        <w:rPr>
          <w:lang w:eastAsia="en-US"/>
        </w:rPr>
      </w:pPr>
      <w:r w:rsidRPr="00B53F0B">
        <w:rPr>
          <w:lang w:eastAsia="en-US"/>
        </w:rPr>
        <w:t>Постановлением Правительства Российской Федерации от 12.10.2016</w:t>
      </w:r>
      <w:r w:rsidR="00984C2D" w:rsidRPr="00B53F0B">
        <w:rPr>
          <w:lang w:eastAsia="en-US"/>
        </w:rPr>
        <w:t>г.</w:t>
      </w:r>
      <w:r w:rsidRPr="00B53F0B">
        <w:rPr>
          <w:lang w:eastAsia="en-US"/>
        </w:rPr>
        <w:t xml:space="preserve"> № 1037 утверждены Правила установления охранных зон пунктов государственной геодезической сети, государственной нивелирной сети и государственной гравиметрической сети, и признано утратившим силу постановление Правительства Российской Федерации от 07.10.1996г. №1170 «Об утверждении положения об охранных зонах и охране геодезических пунктов на территории Российской Федерации». </w:t>
      </w:r>
    </w:p>
    <w:p w14:paraId="1CC2EED9" w14:textId="77777777" w:rsidR="001171DF" w:rsidRPr="00B53F0B" w:rsidRDefault="001171DF" w:rsidP="00BA0529">
      <w:pPr>
        <w:tabs>
          <w:tab w:val="left" w:pos="851"/>
        </w:tabs>
        <w:ind w:firstLine="567"/>
        <w:jc w:val="both"/>
        <w:rPr>
          <w:lang w:eastAsia="en-US"/>
        </w:rPr>
      </w:pPr>
      <w:r w:rsidRPr="00B53F0B">
        <w:rPr>
          <w:lang w:eastAsia="en-US"/>
        </w:rPr>
        <w:t>Определен порядок установления границ и правового режима охранных зон пунктов государственной геодезической сети, государственной нивелирной сети и государственной гравиметрической сети.</w:t>
      </w:r>
    </w:p>
    <w:p w14:paraId="7D51B666" w14:textId="77777777" w:rsidR="001171DF" w:rsidRPr="00B53F0B" w:rsidRDefault="001171DF" w:rsidP="00476A7E">
      <w:pPr>
        <w:numPr>
          <w:ilvl w:val="0"/>
          <w:numId w:val="89"/>
        </w:numPr>
        <w:tabs>
          <w:tab w:val="left" w:pos="851"/>
        </w:tabs>
        <w:ind w:left="0" w:firstLine="567"/>
        <w:jc w:val="both"/>
        <w:rPr>
          <w:lang w:eastAsia="en-US"/>
        </w:rPr>
      </w:pPr>
      <w:r w:rsidRPr="00B53F0B">
        <w:rPr>
          <w:lang w:eastAsia="en-US"/>
        </w:rPr>
        <w:t xml:space="preserve">Решение об установлении охранной зоны пункта, утверждающее местоположение ее границ, принимается территориальными органами Росреестра по месту нахождения пункта. В указанном решении обязательно приводятся сведения о границах охранной зоны пункта, содержащие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w:t>
      </w:r>
      <w:r w:rsidR="000A3C17" w:rsidRPr="00B53F0B">
        <w:rPr>
          <w:lang w:eastAsia="en-US"/>
        </w:rPr>
        <w:t>единого государственного реестра недвижимости</w:t>
      </w:r>
      <w:r w:rsidRPr="00B53F0B">
        <w:rPr>
          <w:lang w:eastAsia="en-US"/>
        </w:rPr>
        <w:t xml:space="preserve">. Решение об установлении охранной зоны для новых пунктов принимается территориальным органом Росреестра в течение 15 рабочих дней со дня создания пункта в установленном порядке. Охранная зона считается установленной с даты внесения в установленном порядке сведений в </w:t>
      </w:r>
      <w:r w:rsidR="000A3C17" w:rsidRPr="00B53F0B">
        <w:rPr>
          <w:lang w:eastAsia="en-US"/>
        </w:rPr>
        <w:t>единый государственный реестр недвижимости</w:t>
      </w:r>
      <w:r w:rsidRPr="00B53F0B">
        <w:rPr>
          <w:lang w:eastAsia="en-US"/>
        </w:rPr>
        <w:t xml:space="preserve"> о ее границах. </w:t>
      </w:r>
    </w:p>
    <w:p w14:paraId="42CF5067" w14:textId="77777777" w:rsidR="001171DF" w:rsidRPr="00B53F0B" w:rsidRDefault="001171DF" w:rsidP="00476A7E">
      <w:pPr>
        <w:numPr>
          <w:ilvl w:val="0"/>
          <w:numId w:val="89"/>
        </w:numPr>
        <w:tabs>
          <w:tab w:val="left" w:pos="851"/>
        </w:tabs>
        <w:ind w:left="0" w:firstLine="567"/>
        <w:jc w:val="both"/>
        <w:rPr>
          <w:lang w:eastAsia="en-US"/>
        </w:rPr>
      </w:pPr>
      <w:r w:rsidRPr="00B53F0B">
        <w:rPr>
          <w:lang w:eastAsia="en-US"/>
        </w:rPr>
        <w:t>В пределах границ охранных зон пунктов запрещается без письменного согласования с территориальным органом Росреестра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w:t>
      </w:r>
    </w:p>
    <w:p w14:paraId="264C683F" w14:textId="77777777" w:rsidR="001171DF" w:rsidRPr="00B53F0B" w:rsidRDefault="001171DF" w:rsidP="00BA0529">
      <w:pPr>
        <w:tabs>
          <w:tab w:val="left" w:pos="851"/>
        </w:tabs>
        <w:ind w:firstLine="567"/>
        <w:jc w:val="both"/>
        <w:rPr>
          <w:lang w:eastAsia="en-US"/>
        </w:rPr>
      </w:pPr>
      <w:r w:rsidRPr="00B53F0B">
        <w:rPr>
          <w:lang w:eastAsia="en-US"/>
        </w:rPr>
        <w:t>Также без согласования с территориальным органом Росреестра запрещается снос объектов капитального строительства, на конструктивных элементах или в подвале которых размещены пункты, капитальный ремонт помещений, в которых размещены пункты.</w:t>
      </w:r>
    </w:p>
    <w:p w14:paraId="5C47F0C8" w14:textId="77777777" w:rsidR="001171DF" w:rsidRPr="00B53F0B" w:rsidRDefault="001171DF" w:rsidP="00BA0529">
      <w:pPr>
        <w:tabs>
          <w:tab w:val="left" w:pos="851"/>
        </w:tabs>
        <w:ind w:firstLine="567"/>
        <w:jc w:val="both"/>
        <w:rPr>
          <w:shd w:val="clear" w:color="auto" w:fill="FFFFFF"/>
        </w:rPr>
      </w:pPr>
      <w:r w:rsidRPr="00B53F0B">
        <w:rPr>
          <w:lang w:eastAsia="en-US"/>
        </w:rPr>
        <w:t>В пределах границ охранных зон пунктов разрешено осуществлять геодезические работы без согласования с собственниками и иными правообладателями указанных земельных участков. Геодезические работы с использованием гравиметрических пунктов, размещенных в подвалах зданий (сооружений), проводятся после направления уведомления о проведении таких работ посредством почтового отправления с уведомлением о вручении собственникам или иным правообладателям указанных зданий (сооружений) не позднее 10</w:t>
      </w:r>
      <w:r w:rsidRPr="00B53F0B">
        <w:rPr>
          <w:shd w:val="clear" w:color="auto" w:fill="FFFFFF"/>
        </w:rPr>
        <w:t xml:space="preserve"> дней до дня начала проведения указанных работ. </w:t>
      </w:r>
    </w:p>
    <w:p w14:paraId="4EED15D4" w14:textId="77777777" w:rsidR="001171DF" w:rsidRPr="00B53F0B" w:rsidRDefault="001171DF" w:rsidP="001171DF">
      <w:pPr>
        <w:shd w:val="clear" w:color="auto" w:fill="FFFFFF"/>
        <w:spacing w:line="290" w:lineRule="atLeast"/>
        <w:ind w:firstLine="540"/>
        <w:jc w:val="both"/>
        <w:rPr>
          <w:rFonts w:ascii="Arial" w:hAnsi="Arial" w:cs="Arial"/>
          <w:shd w:val="clear" w:color="auto" w:fill="FFFFFF"/>
        </w:rPr>
      </w:pPr>
    </w:p>
    <w:p w14:paraId="786B3270" w14:textId="77777777" w:rsidR="001171DF" w:rsidRPr="00B53F0B" w:rsidRDefault="001171DF" w:rsidP="001171DF">
      <w:pPr>
        <w:keepNext/>
        <w:spacing w:before="240" w:after="240"/>
        <w:jc w:val="both"/>
        <w:outlineLvl w:val="0"/>
        <w:rPr>
          <w:rFonts w:cs="Arial"/>
          <w:b/>
          <w:bCs/>
          <w:i/>
          <w:iCs/>
          <w:sz w:val="28"/>
          <w:szCs w:val="28"/>
        </w:rPr>
      </w:pPr>
      <w:bookmarkStart w:id="167" w:name="_Toc22547298"/>
      <w:r w:rsidRPr="00B53F0B">
        <w:rPr>
          <w:rFonts w:cs="Arial"/>
          <w:b/>
          <w:bCs/>
          <w:i/>
          <w:iCs/>
          <w:sz w:val="28"/>
          <w:szCs w:val="28"/>
        </w:rPr>
        <w:t xml:space="preserve">Статья </w:t>
      </w:r>
      <w:r w:rsidR="005F40AA" w:rsidRPr="00B53F0B">
        <w:rPr>
          <w:rFonts w:cs="Arial"/>
          <w:b/>
          <w:bCs/>
          <w:i/>
          <w:iCs/>
          <w:sz w:val="28"/>
          <w:szCs w:val="28"/>
        </w:rPr>
        <w:t>5</w:t>
      </w:r>
      <w:r w:rsidR="00AE7014" w:rsidRPr="00B53F0B">
        <w:rPr>
          <w:rFonts w:cs="Arial"/>
          <w:b/>
          <w:bCs/>
          <w:i/>
          <w:iCs/>
          <w:sz w:val="28"/>
          <w:szCs w:val="28"/>
        </w:rPr>
        <w:t>7</w:t>
      </w:r>
      <w:r w:rsidRPr="00B53F0B">
        <w:rPr>
          <w:rFonts w:cs="Arial"/>
          <w:b/>
          <w:bCs/>
          <w:i/>
          <w:iCs/>
          <w:sz w:val="28"/>
          <w:szCs w:val="28"/>
        </w:rPr>
        <w:t>. Градостроительные регламенты. Ограничения использования земельных участков и объектов капитального строительства в рыбохозяйственных заповедных зонах</w:t>
      </w:r>
      <w:bookmarkEnd w:id="167"/>
    </w:p>
    <w:p w14:paraId="437AFD61" w14:textId="77777777" w:rsidR="001171DF" w:rsidRPr="00B53F0B" w:rsidRDefault="001171DF" w:rsidP="00476A7E">
      <w:pPr>
        <w:numPr>
          <w:ilvl w:val="0"/>
          <w:numId w:val="90"/>
        </w:numPr>
        <w:tabs>
          <w:tab w:val="left" w:pos="851"/>
        </w:tabs>
        <w:ind w:left="0" w:firstLine="567"/>
        <w:jc w:val="both"/>
        <w:rPr>
          <w:lang w:eastAsia="en-US"/>
        </w:rPr>
      </w:pPr>
      <w:r w:rsidRPr="00B53F0B">
        <w:rPr>
          <w:lang w:eastAsia="en-US"/>
        </w:rPr>
        <w:t xml:space="preserve">Правовой режим </w:t>
      </w:r>
      <w:r w:rsidR="00BA0529" w:rsidRPr="00B53F0B">
        <w:rPr>
          <w:lang w:eastAsia="en-US"/>
        </w:rPr>
        <w:t xml:space="preserve">рыбохозяйственных заповедных зон </w:t>
      </w:r>
      <w:r w:rsidRPr="00B53F0B">
        <w:rPr>
          <w:lang w:eastAsia="en-US"/>
        </w:rPr>
        <w:t>устанавливается Федеральным законом от 20.12.2004</w:t>
      </w:r>
      <w:r w:rsidR="00984C2D" w:rsidRPr="00B53F0B">
        <w:rPr>
          <w:lang w:eastAsia="en-US"/>
        </w:rPr>
        <w:t>г. №</w:t>
      </w:r>
      <w:r w:rsidRPr="00B53F0B">
        <w:rPr>
          <w:lang w:eastAsia="en-US"/>
        </w:rPr>
        <w:t xml:space="preserve">166-ФЗ </w:t>
      </w:r>
      <w:r w:rsidR="00984C2D" w:rsidRPr="00B53F0B">
        <w:rPr>
          <w:lang w:eastAsia="en-US"/>
        </w:rPr>
        <w:t>«</w:t>
      </w:r>
      <w:r w:rsidRPr="00B53F0B">
        <w:rPr>
          <w:lang w:eastAsia="en-US"/>
        </w:rPr>
        <w:t>О рыболовстве и сохранении водных биологических ресурсов</w:t>
      </w:r>
      <w:r w:rsidR="00984C2D" w:rsidRPr="00B53F0B">
        <w:rPr>
          <w:lang w:eastAsia="en-US"/>
        </w:rPr>
        <w:t>»</w:t>
      </w:r>
      <w:r w:rsidRPr="00B53F0B">
        <w:rPr>
          <w:lang w:eastAsia="en-US"/>
        </w:rPr>
        <w:t xml:space="preserve"> (далее - Закон </w:t>
      </w:r>
      <w:r w:rsidR="00984C2D" w:rsidRPr="00B53F0B">
        <w:rPr>
          <w:lang w:eastAsia="en-US"/>
        </w:rPr>
        <w:t>№</w:t>
      </w:r>
      <w:r w:rsidRPr="00B53F0B">
        <w:rPr>
          <w:lang w:eastAsia="en-US"/>
        </w:rPr>
        <w:t xml:space="preserve"> 166-ФЗ).</w:t>
      </w:r>
    </w:p>
    <w:p w14:paraId="60575478" w14:textId="77777777" w:rsidR="001171DF" w:rsidRPr="00B53F0B" w:rsidRDefault="001171DF" w:rsidP="00476A7E">
      <w:pPr>
        <w:numPr>
          <w:ilvl w:val="0"/>
          <w:numId w:val="90"/>
        </w:numPr>
        <w:tabs>
          <w:tab w:val="left" w:pos="851"/>
        </w:tabs>
        <w:ind w:left="0" w:firstLine="567"/>
        <w:jc w:val="both"/>
        <w:rPr>
          <w:lang w:eastAsia="en-US"/>
        </w:rPr>
      </w:pPr>
      <w:r w:rsidRPr="00B53F0B">
        <w:rPr>
          <w:lang w:eastAsia="en-US"/>
        </w:rPr>
        <w:lastRenderedPageBreak/>
        <w:t>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 (п</w:t>
      </w:r>
      <w:r w:rsidR="00984C2D" w:rsidRPr="00B53F0B">
        <w:rPr>
          <w:lang w:eastAsia="en-US"/>
        </w:rPr>
        <w:t xml:space="preserve">ункт </w:t>
      </w:r>
      <w:r w:rsidRPr="00B53F0B">
        <w:rPr>
          <w:lang w:eastAsia="en-US"/>
        </w:rPr>
        <w:t>2 ст</w:t>
      </w:r>
      <w:r w:rsidR="00984C2D" w:rsidRPr="00B53F0B">
        <w:rPr>
          <w:lang w:eastAsia="en-US"/>
        </w:rPr>
        <w:t xml:space="preserve">атьи </w:t>
      </w:r>
      <w:r w:rsidRPr="00B53F0B">
        <w:rPr>
          <w:lang w:eastAsia="en-US"/>
        </w:rPr>
        <w:t xml:space="preserve">49 Закона </w:t>
      </w:r>
      <w:r w:rsidR="00984C2D" w:rsidRPr="00B53F0B">
        <w:rPr>
          <w:lang w:eastAsia="en-US"/>
        </w:rPr>
        <w:t>№</w:t>
      </w:r>
      <w:r w:rsidRPr="00B53F0B">
        <w:rPr>
          <w:lang w:eastAsia="en-US"/>
        </w:rPr>
        <w:t xml:space="preserve"> 166-ФЗ).</w:t>
      </w:r>
    </w:p>
    <w:p w14:paraId="11505E75" w14:textId="77777777" w:rsidR="001171DF" w:rsidRPr="00B53F0B" w:rsidRDefault="001171DF" w:rsidP="00BA0529">
      <w:pPr>
        <w:ind w:firstLine="567"/>
        <w:jc w:val="both"/>
        <w:rPr>
          <w:lang w:eastAsia="en-US"/>
        </w:rPr>
      </w:pPr>
      <w:r w:rsidRPr="00B53F0B">
        <w:rPr>
          <w:lang w:eastAsia="en-US"/>
        </w:rPr>
        <w:t>Информация об установлении рыбохозяйственной заповедной зоны должна быть опубликована на сайте Федерального агентства по рыболовству.</w:t>
      </w:r>
    </w:p>
    <w:p w14:paraId="53446055" w14:textId="77777777" w:rsidR="001171DF" w:rsidRPr="00B53F0B" w:rsidRDefault="001171DF" w:rsidP="00476A7E">
      <w:pPr>
        <w:numPr>
          <w:ilvl w:val="0"/>
          <w:numId w:val="90"/>
        </w:numPr>
        <w:tabs>
          <w:tab w:val="left" w:pos="851"/>
        </w:tabs>
        <w:ind w:left="0" w:firstLine="567"/>
        <w:jc w:val="both"/>
        <w:rPr>
          <w:lang w:eastAsia="en-US"/>
        </w:rPr>
      </w:pPr>
      <w:r w:rsidRPr="00B53F0B">
        <w:rPr>
          <w:lang w:eastAsia="en-US"/>
        </w:rPr>
        <w:t>Особенности пользования землей в пределах рыбохозяйственных заповедных зон установлены ст</w:t>
      </w:r>
      <w:r w:rsidR="00984C2D" w:rsidRPr="00B53F0B">
        <w:rPr>
          <w:lang w:eastAsia="en-US"/>
        </w:rPr>
        <w:t xml:space="preserve">атьей </w:t>
      </w:r>
      <w:r w:rsidRPr="00B53F0B">
        <w:rPr>
          <w:lang w:eastAsia="en-US"/>
        </w:rPr>
        <w:t xml:space="preserve">50 Закона </w:t>
      </w:r>
      <w:r w:rsidR="00984C2D" w:rsidRPr="00B53F0B">
        <w:rPr>
          <w:lang w:eastAsia="en-US"/>
        </w:rPr>
        <w:t xml:space="preserve">№ </w:t>
      </w:r>
      <w:r w:rsidRPr="00B53F0B">
        <w:rPr>
          <w:lang w:eastAsia="en-US"/>
        </w:rPr>
        <w:t>166-ФЗ.</w:t>
      </w:r>
    </w:p>
    <w:p w14:paraId="01306EB4" w14:textId="77777777" w:rsidR="001171DF" w:rsidRPr="00B53F0B" w:rsidRDefault="001171DF" w:rsidP="00BA0529">
      <w:pPr>
        <w:ind w:firstLine="567"/>
        <w:jc w:val="both"/>
        <w:rPr>
          <w:lang w:eastAsia="en-US"/>
        </w:rPr>
      </w:pPr>
      <w:r w:rsidRPr="00B53F0B">
        <w:rPr>
          <w:lang w:eastAsia="en-US"/>
        </w:rPr>
        <w:t>Предусмотрено, что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и иная деятельность осуществляются:</w:t>
      </w:r>
    </w:p>
    <w:p w14:paraId="3A13B05B" w14:textId="77777777" w:rsidR="001171DF" w:rsidRPr="00B53F0B" w:rsidRDefault="001171DF" w:rsidP="00BA0529">
      <w:pPr>
        <w:ind w:firstLine="567"/>
        <w:jc w:val="both"/>
        <w:rPr>
          <w:lang w:eastAsia="en-US"/>
        </w:rPr>
      </w:pPr>
      <w:r w:rsidRPr="00B53F0B">
        <w:rPr>
          <w:lang w:eastAsia="en-US"/>
        </w:rPr>
        <w:t>- только по согласованию с Федеральным агентством по рыболовству,</w:t>
      </w:r>
    </w:p>
    <w:p w14:paraId="2061590C" w14:textId="77777777" w:rsidR="001171DF" w:rsidRPr="00B53F0B" w:rsidRDefault="001171DF" w:rsidP="00BA0529">
      <w:pPr>
        <w:ind w:firstLine="567"/>
        <w:jc w:val="both"/>
        <w:rPr>
          <w:lang w:eastAsia="en-US"/>
        </w:rPr>
      </w:pPr>
      <w:r w:rsidRPr="00B53F0B">
        <w:rPr>
          <w:lang w:eastAsia="en-US"/>
        </w:rPr>
        <w:t>- при условии применения мер по сохранению водных биоресурсов и среды их обитания.</w:t>
      </w:r>
    </w:p>
    <w:p w14:paraId="51A1D2F6" w14:textId="77777777" w:rsidR="001171DF" w:rsidRPr="00B53F0B" w:rsidRDefault="001171DF" w:rsidP="00BA0529">
      <w:pPr>
        <w:ind w:firstLine="567"/>
        <w:jc w:val="both"/>
        <w:rPr>
          <w:lang w:eastAsia="en-US"/>
        </w:rPr>
      </w:pPr>
      <w:r w:rsidRPr="00B53F0B">
        <w:rPr>
          <w:lang w:eastAsia="en-US"/>
        </w:rPr>
        <w:t xml:space="preserve">Порядок согласования с агентством по рыболовству отдельных видов работ регулируется Правилами согласования, утвержденными Постановлением Правительства </w:t>
      </w:r>
      <w:r w:rsidR="00984C2D" w:rsidRPr="00B53F0B">
        <w:rPr>
          <w:shd w:val="clear" w:color="auto" w:fill="FFFFFF"/>
        </w:rPr>
        <w:t>Российской Федерации</w:t>
      </w:r>
      <w:r w:rsidRPr="00B53F0B">
        <w:rPr>
          <w:lang w:eastAsia="en-US"/>
        </w:rPr>
        <w:t xml:space="preserve"> от 30.04.2013</w:t>
      </w:r>
      <w:r w:rsidR="00984C2D" w:rsidRPr="00B53F0B">
        <w:rPr>
          <w:lang w:eastAsia="en-US"/>
        </w:rPr>
        <w:t>г.</w:t>
      </w:r>
      <w:r w:rsidRPr="00B53F0B">
        <w:rPr>
          <w:lang w:eastAsia="en-US"/>
        </w:rPr>
        <w:t xml:space="preserve"> </w:t>
      </w:r>
      <w:r w:rsidR="00984C2D" w:rsidRPr="00B53F0B">
        <w:rPr>
          <w:lang w:eastAsia="en-US"/>
        </w:rPr>
        <w:t>№</w:t>
      </w:r>
      <w:r w:rsidRPr="00B53F0B">
        <w:rPr>
          <w:lang w:eastAsia="en-US"/>
        </w:rPr>
        <w:t xml:space="preserve"> 384 </w:t>
      </w:r>
      <w:r w:rsidR="00984C2D" w:rsidRPr="00B53F0B">
        <w:rPr>
          <w:lang w:eastAsia="en-US"/>
        </w:rPr>
        <w:t>«</w:t>
      </w:r>
      <w:r w:rsidRPr="00B53F0B">
        <w:rPr>
          <w:lang w:eastAsia="en-US"/>
        </w:rPr>
        <w:t>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r w:rsidR="00984C2D" w:rsidRPr="00B53F0B">
        <w:rPr>
          <w:lang w:eastAsia="en-US"/>
        </w:rPr>
        <w:t>»</w:t>
      </w:r>
      <w:r w:rsidRPr="00B53F0B">
        <w:rPr>
          <w:lang w:eastAsia="en-US"/>
        </w:rPr>
        <w:t>.</w:t>
      </w:r>
    </w:p>
    <w:p w14:paraId="48270AA6" w14:textId="77777777" w:rsidR="001171DF" w:rsidRPr="00B53F0B" w:rsidRDefault="001171DF" w:rsidP="001171DF">
      <w:pPr>
        <w:spacing w:line="259" w:lineRule="auto"/>
        <w:ind w:firstLine="567"/>
        <w:jc w:val="both"/>
        <w:rPr>
          <w:lang w:eastAsia="en-US"/>
        </w:rPr>
      </w:pPr>
    </w:p>
    <w:p w14:paraId="1CD04FA2" w14:textId="77777777" w:rsidR="001171DF" w:rsidRPr="00B53F0B" w:rsidRDefault="001171DF" w:rsidP="001171DF">
      <w:pPr>
        <w:keepNext/>
        <w:spacing w:before="240" w:after="240"/>
        <w:jc w:val="both"/>
        <w:outlineLvl w:val="0"/>
        <w:rPr>
          <w:rFonts w:cs="Arial"/>
          <w:b/>
          <w:bCs/>
          <w:i/>
          <w:iCs/>
          <w:sz w:val="28"/>
          <w:szCs w:val="28"/>
        </w:rPr>
      </w:pPr>
      <w:bookmarkStart w:id="168" w:name="_Toc22547299"/>
      <w:r w:rsidRPr="00B53F0B">
        <w:rPr>
          <w:rFonts w:cs="Arial"/>
          <w:b/>
          <w:bCs/>
          <w:i/>
          <w:iCs/>
          <w:sz w:val="28"/>
          <w:szCs w:val="28"/>
        </w:rPr>
        <w:t xml:space="preserve">Статья </w:t>
      </w:r>
      <w:r w:rsidR="005F40AA" w:rsidRPr="00B53F0B">
        <w:rPr>
          <w:rFonts w:cs="Arial"/>
          <w:b/>
          <w:bCs/>
          <w:i/>
          <w:iCs/>
          <w:sz w:val="28"/>
          <w:szCs w:val="28"/>
        </w:rPr>
        <w:t>5</w:t>
      </w:r>
      <w:r w:rsidR="00AE7014" w:rsidRPr="00B53F0B">
        <w:rPr>
          <w:rFonts w:cs="Arial"/>
          <w:b/>
          <w:bCs/>
          <w:i/>
          <w:iCs/>
          <w:sz w:val="28"/>
          <w:szCs w:val="28"/>
        </w:rPr>
        <w:t>8</w:t>
      </w:r>
      <w:r w:rsidRPr="00B53F0B">
        <w:rPr>
          <w:rFonts w:cs="Arial"/>
          <w:b/>
          <w:bCs/>
          <w:i/>
          <w:iCs/>
          <w:sz w:val="28"/>
          <w:szCs w:val="28"/>
        </w:rPr>
        <w:t>. Градостроительные регламенты. Ограничения использования земельных участков и объектов капитального строительства в зонах наблюдения</w:t>
      </w:r>
      <w:bookmarkEnd w:id="168"/>
    </w:p>
    <w:p w14:paraId="7E8BBEB5" w14:textId="77777777" w:rsidR="00984C2D" w:rsidRPr="00B53F0B" w:rsidRDefault="001171DF" w:rsidP="00BA0529">
      <w:pPr>
        <w:ind w:firstLine="567"/>
        <w:jc w:val="both"/>
        <w:rPr>
          <w:lang w:eastAsia="en-US"/>
        </w:rPr>
      </w:pPr>
      <w:r w:rsidRPr="00B53F0B">
        <w:rPr>
          <w:lang w:eastAsia="en-US"/>
        </w:rPr>
        <w:t xml:space="preserve">Ограничения использования земельных участков и объектов капитального строительства установлены следующими нормативными правовыми актами: </w:t>
      </w:r>
    </w:p>
    <w:p w14:paraId="5220232F" w14:textId="77777777" w:rsidR="00984C2D" w:rsidRPr="00B53F0B" w:rsidRDefault="00984C2D" w:rsidP="00BA0529">
      <w:pPr>
        <w:ind w:firstLine="567"/>
        <w:jc w:val="both"/>
        <w:rPr>
          <w:lang w:eastAsia="en-US"/>
        </w:rPr>
      </w:pPr>
      <w:r w:rsidRPr="00B53F0B">
        <w:rPr>
          <w:lang w:eastAsia="en-US"/>
        </w:rPr>
        <w:t xml:space="preserve">- </w:t>
      </w:r>
      <w:r w:rsidR="001171DF" w:rsidRPr="00B53F0B">
        <w:rPr>
          <w:lang w:eastAsia="en-US"/>
        </w:rPr>
        <w:t>Федеральный закон от 09.01.</w:t>
      </w:r>
      <w:r w:rsidRPr="00B53F0B">
        <w:rPr>
          <w:lang w:eastAsia="en-US"/>
        </w:rPr>
        <w:t>19</w:t>
      </w:r>
      <w:r w:rsidR="001171DF" w:rsidRPr="00B53F0B">
        <w:rPr>
          <w:lang w:eastAsia="en-US"/>
        </w:rPr>
        <w:t xml:space="preserve">96 </w:t>
      </w:r>
      <w:r w:rsidRPr="00B53F0B">
        <w:rPr>
          <w:lang w:eastAsia="en-US"/>
        </w:rPr>
        <w:t xml:space="preserve">г. </w:t>
      </w:r>
      <w:r w:rsidR="001171DF" w:rsidRPr="00B53F0B">
        <w:rPr>
          <w:lang w:eastAsia="en-US"/>
        </w:rPr>
        <w:t>№ 3-ФЗ «О радиационной безопасности населения»</w:t>
      </w:r>
      <w:r w:rsidR="00690A84" w:rsidRPr="00B53F0B">
        <w:rPr>
          <w:lang w:eastAsia="en-US"/>
        </w:rPr>
        <w:t>;</w:t>
      </w:r>
    </w:p>
    <w:p w14:paraId="35F29E9D" w14:textId="77777777" w:rsidR="001171DF" w:rsidRPr="00B53F0B" w:rsidRDefault="00984C2D" w:rsidP="00BA0529">
      <w:pPr>
        <w:ind w:firstLine="567"/>
        <w:jc w:val="both"/>
        <w:rPr>
          <w:lang w:eastAsia="en-US"/>
        </w:rPr>
      </w:pPr>
      <w:r w:rsidRPr="00B53F0B">
        <w:rPr>
          <w:lang w:eastAsia="en-US"/>
        </w:rPr>
        <w:t xml:space="preserve">- </w:t>
      </w:r>
      <w:r w:rsidR="001171DF" w:rsidRPr="00B53F0B">
        <w:rPr>
          <w:lang w:eastAsia="en-US"/>
        </w:rPr>
        <w:t>СанПиН 2.6.1.07-03 «Гигиенические требования к проектированию предприятий и установок атомной промышленности (СПП ПУАП-03)»</w:t>
      </w:r>
      <w:r w:rsidRPr="00B53F0B">
        <w:rPr>
          <w:lang w:eastAsia="en-US"/>
        </w:rPr>
        <w:t>,</w:t>
      </w:r>
      <w:r w:rsidR="001171DF" w:rsidRPr="00B53F0B">
        <w:rPr>
          <w:lang w:eastAsia="en-US"/>
        </w:rPr>
        <w:t xml:space="preserve"> утв</w:t>
      </w:r>
      <w:r w:rsidRPr="00B53F0B">
        <w:rPr>
          <w:lang w:eastAsia="en-US"/>
        </w:rPr>
        <w:t>ержденный</w:t>
      </w:r>
      <w:r w:rsidR="001171DF" w:rsidRPr="00B53F0B">
        <w:rPr>
          <w:lang w:eastAsia="en-US"/>
        </w:rPr>
        <w:t xml:space="preserve"> Постановлением Главного государственного санитарного врача </w:t>
      </w:r>
      <w:r w:rsidRPr="00B53F0B">
        <w:rPr>
          <w:shd w:val="clear" w:color="auto" w:fill="FFFFFF"/>
        </w:rPr>
        <w:t>Российской Федерации</w:t>
      </w:r>
      <w:r w:rsidR="001171DF" w:rsidRPr="00B53F0B">
        <w:rPr>
          <w:lang w:eastAsia="en-US"/>
        </w:rPr>
        <w:t xml:space="preserve"> от 04.02.2003</w:t>
      </w:r>
      <w:r w:rsidRPr="00B53F0B">
        <w:rPr>
          <w:lang w:eastAsia="en-US"/>
        </w:rPr>
        <w:t>г.</w:t>
      </w:r>
      <w:r w:rsidR="001171DF" w:rsidRPr="00B53F0B">
        <w:rPr>
          <w:lang w:eastAsia="en-US"/>
        </w:rPr>
        <w:t xml:space="preserve"> № 6 (в ред</w:t>
      </w:r>
      <w:r w:rsidRPr="00B53F0B">
        <w:rPr>
          <w:lang w:eastAsia="en-US"/>
        </w:rPr>
        <w:t>акции</w:t>
      </w:r>
      <w:r w:rsidR="001171DF" w:rsidRPr="00B53F0B">
        <w:rPr>
          <w:lang w:eastAsia="en-US"/>
        </w:rPr>
        <w:t xml:space="preserve"> Дополнений и изменений </w:t>
      </w:r>
      <w:r w:rsidRPr="00B53F0B">
        <w:rPr>
          <w:lang w:eastAsia="en-US"/>
        </w:rPr>
        <w:t>№</w:t>
      </w:r>
      <w:r w:rsidR="001171DF" w:rsidRPr="00B53F0B">
        <w:rPr>
          <w:lang w:eastAsia="en-US"/>
        </w:rPr>
        <w:t xml:space="preserve"> 1, утв</w:t>
      </w:r>
      <w:r w:rsidRPr="00B53F0B">
        <w:rPr>
          <w:lang w:eastAsia="en-US"/>
        </w:rPr>
        <w:t>ержденных</w:t>
      </w:r>
      <w:r w:rsidR="001171DF" w:rsidRPr="00B53F0B">
        <w:rPr>
          <w:lang w:eastAsia="en-US"/>
        </w:rPr>
        <w:t xml:space="preserve"> Постановлением Главного государственного санитарного врача </w:t>
      </w:r>
      <w:r w:rsidRPr="00B53F0B">
        <w:rPr>
          <w:shd w:val="clear" w:color="auto" w:fill="FFFFFF"/>
        </w:rPr>
        <w:t>Российской Федерации</w:t>
      </w:r>
      <w:r w:rsidR="001171DF" w:rsidRPr="00B53F0B">
        <w:rPr>
          <w:lang w:eastAsia="en-US"/>
        </w:rPr>
        <w:t xml:space="preserve"> от 15.05.2003</w:t>
      </w:r>
      <w:r w:rsidRPr="00B53F0B">
        <w:rPr>
          <w:lang w:eastAsia="en-US"/>
        </w:rPr>
        <w:t xml:space="preserve"> г.</w:t>
      </w:r>
      <w:r w:rsidR="001171DF" w:rsidRPr="00B53F0B">
        <w:rPr>
          <w:lang w:eastAsia="en-US"/>
        </w:rPr>
        <w:t xml:space="preserve"> № 95)</w:t>
      </w:r>
      <w:r w:rsidR="00690A84" w:rsidRPr="00B53F0B">
        <w:rPr>
          <w:lang w:eastAsia="en-US"/>
        </w:rPr>
        <w:t>.</w:t>
      </w:r>
    </w:p>
    <w:p w14:paraId="37BBAD06" w14:textId="77777777" w:rsidR="001171DF" w:rsidRPr="00B53F0B" w:rsidRDefault="001171DF" w:rsidP="001171DF">
      <w:pPr>
        <w:keepNext/>
        <w:spacing w:before="240" w:after="240"/>
        <w:jc w:val="both"/>
        <w:outlineLvl w:val="0"/>
        <w:rPr>
          <w:rFonts w:cs="Arial"/>
          <w:b/>
          <w:bCs/>
          <w:i/>
          <w:iCs/>
          <w:sz w:val="28"/>
          <w:szCs w:val="28"/>
        </w:rPr>
      </w:pPr>
      <w:bookmarkStart w:id="169" w:name="_Toc22547300"/>
      <w:r w:rsidRPr="00B53F0B">
        <w:rPr>
          <w:rFonts w:cs="Arial"/>
          <w:b/>
          <w:bCs/>
          <w:i/>
          <w:iCs/>
          <w:sz w:val="28"/>
          <w:szCs w:val="28"/>
        </w:rPr>
        <w:t xml:space="preserve">Статья </w:t>
      </w:r>
      <w:r w:rsidR="005F40AA" w:rsidRPr="00B53F0B">
        <w:rPr>
          <w:rFonts w:cs="Arial"/>
          <w:b/>
          <w:bCs/>
          <w:i/>
          <w:iCs/>
          <w:sz w:val="28"/>
          <w:szCs w:val="28"/>
        </w:rPr>
        <w:t>5</w:t>
      </w:r>
      <w:r w:rsidR="00AE7014" w:rsidRPr="00B53F0B">
        <w:rPr>
          <w:rFonts w:cs="Arial"/>
          <w:b/>
          <w:bCs/>
          <w:i/>
          <w:iCs/>
          <w:sz w:val="28"/>
          <w:szCs w:val="28"/>
        </w:rPr>
        <w:t>9</w:t>
      </w:r>
      <w:r w:rsidRPr="00B53F0B">
        <w:rPr>
          <w:rFonts w:cs="Arial"/>
          <w:b/>
          <w:bCs/>
          <w:i/>
          <w:iCs/>
          <w:sz w:val="28"/>
          <w:szCs w:val="28"/>
        </w:rPr>
        <w:t>. Градостроительные регламенты.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среды, ее загрязнением</w:t>
      </w:r>
      <w:bookmarkEnd w:id="169"/>
    </w:p>
    <w:p w14:paraId="35E99DAA" w14:textId="77777777" w:rsidR="001171DF" w:rsidRPr="00B53F0B" w:rsidRDefault="001171DF" w:rsidP="00476A7E">
      <w:pPr>
        <w:numPr>
          <w:ilvl w:val="0"/>
          <w:numId w:val="91"/>
        </w:numPr>
        <w:tabs>
          <w:tab w:val="left" w:pos="851"/>
        </w:tabs>
        <w:ind w:left="0" w:firstLine="567"/>
        <w:jc w:val="both"/>
        <w:rPr>
          <w:lang w:eastAsia="en-US"/>
        </w:rPr>
      </w:pPr>
      <w:r w:rsidRPr="00B53F0B">
        <w:rPr>
          <w:lang w:eastAsia="en-US"/>
        </w:rPr>
        <w:t>Устанавливаются согласно с</w:t>
      </w:r>
      <w:r w:rsidR="00984C2D" w:rsidRPr="00B53F0B">
        <w:rPr>
          <w:lang w:eastAsia="en-US"/>
        </w:rPr>
        <w:t>татье</w:t>
      </w:r>
      <w:r w:rsidRPr="00B53F0B">
        <w:rPr>
          <w:lang w:eastAsia="en-US"/>
        </w:rPr>
        <w:t xml:space="preserve"> 13 </w:t>
      </w:r>
      <w:r w:rsidR="00984C2D" w:rsidRPr="00B53F0B">
        <w:rPr>
          <w:lang w:eastAsia="en-US"/>
        </w:rPr>
        <w:t>Ф</w:t>
      </w:r>
      <w:r w:rsidRPr="00B53F0B">
        <w:rPr>
          <w:lang w:eastAsia="en-US"/>
        </w:rPr>
        <w:t>едерального закона от 19.07.1998</w:t>
      </w:r>
      <w:r w:rsidR="00984C2D" w:rsidRPr="00B53F0B">
        <w:rPr>
          <w:lang w:eastAsia="en-US"/>
        </w:rPr>
        <w:t>г.</w:t>
      </w:r>
      <w:r w:rsidRPr="00B53F0B">
        <w:rPr>
          <w:lang w:eastAsia="en-US"/>
        </w:rPr>
        <w:t xml:space="preserve"> №113</w:t>
      </w:r>
      <w:r w:rsidR="00690A84" w:rsidRPr="00B53F0B">
        <w:rPr>
          <w:lang w:eastAsia="en-US"/>
        </w:rPr>
        <w:t>-</w:t>
      </w:r>
      <w:r w:rsidRPr="00B53F0B">
        <w:rPr>
          <w:lang w:eastAsia="en-US"/>
        </w:rPr>
        <w:t>ФЗ «О гидрометеорологической службе».</w:t>
      </w:r>
    </w:p>
    <w:p w14:paraId="5E525E78" w14:textId="77777777" w:rsidR="001171DF" w:rsidRPr="00B53F0B" w:rsidRDefault="001171DF" w:rsidP="00476A7E">
      <w:pPr>
        <w:numPr>
          <w:ilvl w:val="0"/>
          <w:numId w:val="91"/>
        </w:numPr>
        <w:tabs>
          <w:tab w:val="left" w:pos="851"/>
        </w:tabs>
        <w:ind w:left="0" w:firstLine="567"/>
        <w:jc w:val="both"/>
        <w:rPr>
          <w:lang w:eastAsia="en-US"/>
        </w:rPr>
      </w:pPr>
      <w:r w:rsidRPr="00B53F0B">
        <w:rPr>
          <w:lang w:eastAsia="en-US"/>
        </w:rPr>
        <w:t xml:space="preserve">Государственная наблюдательная сеть, в том числе отведенные под нее земельные участки и части акваторий, относится исключительно к федеральной собственности и находится под охраной государства; организация деятельности стационарных пунктов наблюдений, определение их местоположения осуществляются в соответствии с решением Росгидромета по согласованию с соответствующими органами исполнительной власти субъектов </w:t>
      </w:r>
      <w:r w:rsidR="00984C2D" w:rsidRPr="00B53F0B">
        <w:rPr>
          <w:shd w:val="clear" w:color="auto" w:fill="FFFFFF"/>
        </w:rPr>
        <w:t>Российской Федерации</w:t>
      </w:r>
      <w:r w:rsidRPr="00B53F0B">
        <w:rPr>
          <w:lang w:eastAsia="en-US"/>
        </w:rPr>
        <w:t xml:space="preserve">, прекращение деятельности указанных пунктов наблюдений осуществляется исключительно в соответствии с решением Росгидромета. При этом в целях получения достоверной информации о состоянии окружающей среды, ее </w:t>
      </w:r>
      <w:r w:rsidRPr="00B53F0B">
        <w:rPr>
          <w:lang w:eastAsia="en-US"/>
        </w:rPr>
        <w:lastRenderedPageBreak/>
        <w:t xml:space="preserve">загрязнении вокруг стационарных пунктов наблюдений в порядке, определенном Правительством Российской Федерации, создаются охранные зоны, в которых устанавливаются ограничения на хозяйственную деятельность. </w:t>
      </w:r>
    </w:p>
    <w:p w14:paraId="18FF0806" w14:textId="77777777" w:rsidR="001171DF" w:rsidRPr="00B53F0B" w:rsidRDefault="001171DF" w:rsidP="00476A7E">
      <w:pPr>
        <w:numPr>
          <w:ilvl w:val="0"/>
          <w:numId w:val="91"/>
        </w:numPr>
        <w:tabs>
          <w:tab w:val="left" w:pos="851"/>
        </w:tabs>
        <w:ind w:left="0" w:firstLine="567"/>
        <w:jc w:val="both"/>
        <w:rPr>
          <w:lang w:eastAsia="en-US"/>
        </w:rPr>
      </w:pPr>
      <w:r w:rsidRPr="00B53F0B">
        <w:rPr>
          <w:lang w:eastAsia="en-US"/>
        </w:rPr>
        <w:t xml:space="preserve">В соответствии Постановлением Правительства </w:t>
      </w:r>
      <w:r w:rsidR="00984C2D" w:rsidRPr="00B53F0B">
        <w:rPr>
          <w:shd w:val="clear" w:color="auto" w:fill="FFFFFF"/>
        </w:rPr>
        <w:t>Российской Федерации</w:t>
      </w:r>
      <w:r w:rsidRPr="00B53F0B">
        <w:rPr>
          <w:lang w:eastAsia="en-US"/>
        </w:rPr>
        <w:t xml:space="preserve"> от 27</w:t>
      </w:r>
      <w:r w:rsidR="00984C2D" w:rsidRPr="00B53F0B">
        <w:rPr>
          <w:lang w:eastAsia="en-US"/>
        </w:rPr>
        <w:t>.08.</w:t>
      </w:r>
      <w:r w:rsidRPr="00B53F0B">
        <w:rPr>
          <w:lang w:eastAsia="en-US"/>
        </w:rPr>
        <w:t xml:space="preserve">1999г. № 972 </w:t>
      </w:r>
      <w:r w:rsidR="00984C2D" w:rsidRPr="00B53F0B">
        <w:rPr>
          <w:lang w:eastAsia="en-US"/>
        </w:rPr>
        <w:t>«</w:t>
      </w:r>
      <w:r w:rsidRPr="00B53F0B">
        <w:rPr>
          <w:lang w:eastAsia="en-US"/>
        </w:rPr>
        <w:t>Об утверждении Положения о создании охранных зон стационарных пунктов наблюдений за состоянием окружающей природной среды, ее загрязнением</w:t>
      </w:r>
      <w:r w:rsidR="00984C2D" w:rsidRPr="00B53F0B">
        <w:rPr>
          <w:lang w:eastAsia="en-US"/>
        </w:rPr>
        <w:t>»</w:t>
      </w:r>
      <w:r w:rsidRPr="00B53F0B">
        <w:rPr>
          <w:lang w:eastAsia="en-US"/>
        </w:rPr>
        <w:t xml:space="preserve">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p w14:paraId="0AE38D46" w14:textId="77777777" w:rsidR="001171DF" w:rsidRPr="00B53F0B" w:rsidRDefault="001171DF" w:rsidP="00476A7E">
      <w:pPr>
        <w:numPr>
          <w:ilvl w:val="0"/>
          <w:numId w:val="91"/>
        </w:numPr>
        <w:tabs>
          <w:tab w:val="left" w:pos="851"/>
        </w:tabs>
        <w:ind w:left="0" w:firstLine="567"/>
        <w:jc w:val="both"/>
        <w:rPr>
          <w:lang w:eastAsia="en-US"/>
        </w:rPr>
      </w:pPr>
      <w:r w:rsidRPr="00B53F0B">
        <w:rPr>
          <w:lang w:eastAsia="en-US"/>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56AF67A8" w14:textId="77777777" w:rsidR="00015D45" w:rsidRPr="00B53F0B" w:rsidRDefault="00015D45" w:rsidP="00015D45">
      <w:pPr>
        <w:keepNext/>
        <w:spacing w:before="240" w:after="240"/>
        <w:jc w:val="both"/>
        <w:outlineLvl w:val="0"/>
        <w:rPr>
          <w:rFonts w:cs="Arial"/>
          <w:b/>
          <w:bCs/>
          <w:i/>
          <w:iCs/>
          <w:sz w:val="28"/>
          <w:szCs w:val="28"/>
        </w:rPr>
      </w:pPr>
      <w:bookmarkStart w:id="170" w:name="_Toc22547301"/>
      <w:r w:rsidRPr="00B53F0B">
        <w:rPr>
          <w:rFonts w:cs="Arial"/>
          <w:b/>
          <w:bCs/>
          <w:i/>
          <w:iCs/>
          <w:sz w:val="28"/>
          <w:szCs w:val="28"/>
        </w:rPr>
        <w:t xml:space="preserve">Статья </w:t>
      </w:r>
      <w:r w:rsidR="00AE7014" w:rsidRPr="00B53F0B">
        <w:rPr>
          <w:rFonts w:cs="Arial"/>
          <w:b/>
          <w:bCs/>
          <w:i/>
          <w:iCs/>
          <w:sz w:val="28"/>
          <w:szCs w:val="28"/>
        </w:rPr>
        <w:t>60</w:t>
      </w:r>
      <w:r w:rsidRPr="00B53F0B">
        <w:rPr>
          <w:rFonts w:cs="Arial"/>
          <w:b/>
          <w:bCs/>
          <w:i/>
          <w:iCs/>
          <w:sz w:val="28"/>
          <w:szCs w:val="28"/>
        </w:rPr>
        <w:t>. Градостроительный регламент. Ограничения использования земельных участков и объектов капитального строительства в приаэродромных территориях</w:t>
      </w:r>
      <w:bookmarkEnd w:id="170"/>
    </w:p>
    <w:p w14:paraId="22287ED6" w14:textId="77777777" w:rsidR="00015D45" w:rsidRPr="00B53F0B" w:rsidRDefault="00015D45" w:rsidP="00015D45">
      <w:pPr>
        <w:tabs>
          <w:tab w:val="left" w:pos="851"/>
        </w:tabs>
        <w:ind w:firstLine="709"/>
        <w:jc w:val="both"/>
      </w:pPr>
      <w:r w:rsidRPr="00B53F0B">
        <w:t xml:space="preserve">На территории </w:t>
      </w:r>
      <w:r w:rsidR="00A215B8" w:rsidRPr="00B53F0B">
        <w:t xml:space="preserve">муниципального образования </w:t>
      </w:r>
      <w:r w:rsidRPr="00B53F0B">
        <w:t>городск</w:t>
      </w:r>
      <w:r w:rsidR="00A215B8" w:rsidRPr="00B53F0B">
        <w:t>ой округ</w:t>
      </w:r>
      <w:r w:rsidRPr="00B53F0B">
        <w:t xml:space="preserve"> «Охинский» установлена приаэродромная территория в соответствии с «Решением об установлении приаэродромной территории аэродрома Оха (новостройка), утвержденного приказом Дальневосточного МТУ Росавиации от 10.06.2019 №190-П.</w:t>
      </w:r>
    </w:p>
    <w:p w14:paraId="06969350" w14:textId="77777777" w:rsidR="00015D45" w:rsidRPr="00B53F0B" w:rsidRDefault="00015D45" w:rsidP="00015D45">
      <w:pPr>
        <w:tabs>
          <w:tab w:val="left" w:pos="851"/>
        </w:tabs>
        <w:ind w:firstLine="709"/>
        <w:jc w:val="both"/>
      </w:pPr>
      <w:r w:rsidRPr="00B53F0B">
        <w:t>Приаэродромная территория включает:</w:t>
      </w:r>
    </w:p>
    <w:p w14:paraId="599E270C" w14:textId="77777777" w:rsidR="00015D45" w:rsidRPr="00B53F0B" w:rsidRDefault="00015D45" w:rsidP="00015D45">
      <w:pPr>
        <w:tabs>
          <w:tab w:val="left" w:pos="851"/>
        </w:tabs>
        <w:ind w:firstLine="709"/>
        <w:jc w:val="both"/>
      </w:pPr>
      <w:r w:rsidRPr="00B53F0B">
        <w:t>1 подзону,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14:paraId="234CE009" w14:textId="77777777" w:rsidR="00015D45" w:rsidRPr="00B53F0B" w:rsidRDefault="00015D45" w:rsidP="00015D45">
      <w:pPr>
        <w:tabs>
          <w:tab w:val="left" w:pos="851"/>
        </w:tabs>
        <w:ind w:firstLine="709"/>
        <w:jc w:val="both"/>
      </w:pPr>
      <w:r w:rsidRPr="00B53F0B">
        <w:t>2 подзону, в которой запрещается размещать объект,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14:paraId="573B8997" w14:textId="77777777" w:rsidR="00015D45" w:rsidRPr="00B53F0B" w:rsidRDefault="00015D45" w:rsidP="00015D45">
      <w:pPr>
        <w:tabs>
          <w:tab w:val="left" w:pos="851"/>
        </w:tabs>
        <w:ind w:firstLine="709"/>
        <w:jc w:val="both"/>
      </w:pPr>
      <w:r w:rsidRPr="00B53F0B">
        <w:t>3 подзону,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14:paraId="221A5B45" w14:textId="77777777" w:rsidR="00015D45" w:rsidRPr="00B53F0B" w:rsidRDefault="00015D45" w:rsidP="00015D45">
      <w:pPr>
        <w:tabs>
          <w:tab w:val="left" w:pos="851"/>
        </w:tabs>
        <w:ind w:firstLine="709"/>
        <w:jc w:val="both"/>
      </w:pPr>
      <w:r w:rsidRPr="00B53F0B">
        <w:t>4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1 подзоны.</w:t>
      </w:r>
    </w:p>
    <w:p w14:paraId="682C31BE" w14:textId="77777777" w:rsidR="00015D45" w:rsidRPr="00B53F0B" w:rsidRDefault="00015D45" w:rsidP="00015D45">
      <w:pPr>
        <w:tabs>
          <w:tab w:val="left" w:pos="851"/>
        </w:tabs>
        <w:ind w:firstLine="709"/>
        <w:jc w:val="both"/>
      </w:pPr>
      <w:r w:rsidRPr="00B53F0B">
        <w:t>5 подзона, в которой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воздушных судов.</w:t>
      </w:r>
    </w:p>
    <w:p w14:paraId="027D3166" w14:textId="77777777" w:rsidR="00015D45" w:rsidRPr="00B53F0B" w:rsidRDefault="00015D45" w:rsidP="00015D45">
      <w:pPr>
        <w:tabs>
          <w:tab w:val="left" w:pos="851"/>
        </w:tabs>
        <w:ind w:firstLine="709"/>
        <w:jc w:val="both"/>
      </w:pPr>
      <w:r w:rsidRPr="00B53F0B">
        <w:t>6 подзона, в которой запрещается размещать объекты, способствующие привлечению и массовому скоплению птиц.</w:t>
      </w:r>
    </w:p>
    <w:p w14:paraId="17DCD4B3" w14:textId="77777777" w:rsidR="00015D45" w:rsidRPr="00B53F0B" w:rsidRDefault="00015D45" w:rsidP="00015D45">
      <w:pPr>
        <w:tabs>
          <w:tab w:val="left" w:pos="851"/>
        </w:tabs>
        <w:ind w:firstLine="709"/>
        <w:jc w:val="both"/>
      </w:pPr>
      <w:r w:rsidRPr="00B53F0B">
        <w:t>7 подзона – в которой ввиду превышения уровня шумового и электромагнитного воздействия,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14:paraId="0DD884D0" w14:textId="77777777" w:rsidR="00460D2A" w:rsidRPr="00B53F0B" w:rsidRDefault="00460D2A" w:rsidP="00460D2A">
      <w:pPr>
        <w:spacing w:before="480"/>
        <w:jc w:val="both"/>
        <w:outlineLvl w:val="1"/>
        <w:rPr>
          <w:b/>
          <w:sz w:val="28"/>
          <w:szCs w:val="28"/>
        </w:rPr>
      </w:pPr>
      <w:bookmarkStart w:id="171" w:name="_Toc14691722"/>
      <w:r w:rsidRPr="00B53F0B">
        <w:rPr>
          <w:b/>
          <w:sz w:val="28"/>
          <w:szCs w:val="28"/>
        </w:rPr>
        <w:lastRenderedPageBreak/>
        <w:t>Глава 9. Градостроительные регламенты. Регулирование землепользования и застройки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Start w:id="172" w:name="dst2309"/>
      <w:bookmarkEnd w:id="171"/>
      <w:bookmarkEnd w:id="172"/>
    </w:p>
    <w:p w14:paraId="466BE95E" w14:textId="77777777" w:rsidR="00460D2A" w:rsidRPr="00B53F0B" w:rsidRDefault="00460D2A" w:rsidP="00460D2A">
      <w:pPr>
        <w:keepNext/>
        <w:spacing w:before="240" w:after="240"/>
        <w:jc w:val="both"/>
        <w:outlineLvl w:val="0"/>
        <w:rPr>
          <w:rFonts w:cs="Arial"/>
          <w:b/>
          <w:bCs/>
          <w:i/>
          <w:iCs/>
          <w:sz w:val="28"/>
          <w:szCs w:val="28"/>
        </w:rPr>
      </w:pPr>
      <w:bookmarkStart w:id="173" w:name="_Toc14691723"/>
      <w:r w:rsidRPr="00B53F0B">
        <w:rPr>
          <w:rFonts w:cs="Arial"/>
          <w:b/>
          <w:bCs/>
          <w:i/>
          <w:iCs/>
          <w:sz w:val="28"/>
          <w:szCs w:val="28"/>
        </w:rPr>
        <w:t>Статья 87.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End w:id="173"/>
    </w:p>
    <w:p w14:paraId="34E491C4" w14:textId="77777777" w:rsidR="00460D2A" w:rsidRPr="00B53F0B" w:rsidRDefault="00460D2A" w:rsidP="00460D2A">
      <w:pPr>
        <w:tabs>
          <w:tab w:val="left" w:pos="2475"/>
        </w:tabs>
        <w:ind w:firstLine="720"/>
        <w:jc w:val="both"/>
      </w:pPr>
      <w:r w:rsidRPr="00B53F0B">
        <w:t>1. На территории МО городской округ «Охинский» возможно осуществление деятельности по комплексному и устойчивому развитию территорий в соответствии со статьями 46.9 – 46.11 Градостроительного кодекса Российской Федерации в пределах территорий, границы которых обозначены на карте градостроительного зонирования.</w:t>
      </w:r>
    </w:p>
    <w:p w14:paraId="3FB8E525" w14:textId="77777777" w:rsidR="00460D2A" w:rsidRPr="00B53F0B" w:rsidRDefault="00460D2A" w:rsidP="00460D2A">
      <w:pPr>
        <w:tabs>
          <w:tab w:val="left" w:pos="2475"/>
        </w:tabs>
        <w:ind w:firstLine="720"/>
        <w:jc w:val="both"/>
      </w:pPr>
      <w:r w:rsidRPr="00B53F0B">
        <w:t>2. В границах территории установлены следующие расчетные показатели минимально допустимого уровня обеспеченности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328"/>
        <w:gridCol w:w="3598"/>
        <w:gridCol w:w="1982"/>
      </w:tblGrid>
      <w:tr w:rsidR="00460D2A" w:rsidRPr="00B53F0B" w14:paraId="6627DE62" w14:textId="77777777" w:rsidTr="00A45060">
        <w:tc>
          <w:tcPr>
            <w:tcW w:w="562" w:type="dxa"/>
          </w:tcPr>
          <w:p w14:paraId="333B8739" w14:textId="77777777" w:rsidR="00460D2A" w:rsidRPr="00B53F0B" w:rsidRDefault="00460D2A" w:rsidP="00A45060">
            <w:pPr>
              <w:tabs>
                <w:tab w:val="left" w:pos="2475"/>
              </w:tabs>
              <w:spacing w:after="120"/>
            </w:pPr>
            <w:r w:rsidRPr="00B53F0B">
              <w:t>№</w:t>
            </w:r>
          </w:p>
        </w:tc>
        <w:tc>
          <w:tcPr>
            <w:tcW w:w="3328" w:type="dxa"/>
          </w:tcPr>
          <w:p w14:paraId="0DBF53D3" w14:textId="77777777" w:rsidR="00460D2A" w:rsidRPr="00B53F0B" w:rsidRDefault="00460D2A" w:rsidP="00A45060">
            <w:pPr>
              <w:tabs>
                <w:tab w:val="left" w:pos="2475"/>
              </w:tabs>
              <w:spacing w:after="120"/>
              <w:jc w:val="both"/>
            </w:pPr>
            <w:r w:rsidRPr="00B53F0B">
              <w:rPr>
                <w:lang w:eastAsia="en-US"/>
              </w:rPr>
              <w:t>Наименование показателя</w:t>
            </w:r>
          </w:p>
        </w:tc>
        <w:tc>
          <w:tcPr>
            <w:tcW w:w="3598" w:type="dxa"/>
          </w:tcPr>
          <w:p w14:paraId="7FFF8F61" w14:textId="77777777" w:rsidR="00460D2A" w:rsidRPr="00B53F0B" w:rsidRDefault="00460D2A" w:rsidP="00A45060">
            <w:pPr>
              <w:tabs>
                <w:tab w:val="left" w:pos="2475"/>
              </w:tabs>
              <w:spacing w:after="120"/>
              <w:jc w:val="center"/>
            </w:pPr>
            <w:r w:rsidRPr="00B53F0B">
              <w:rPr>
                <w:lang w:eastAsia="en-US"/>
              </w:rPr>
              <w:t>Уровень обеспеченности</w:t>
            </w:r>
          </w:p>
        </w:tc>
        <w:tc>
          <w:tcPr>
            <w:tcW w:w="1982" w:type="dxa"/>
          </w:tcPr>
          <w:p w14:paraId="0A2C7241" w14:textId="77777777" w:rsidR="00460D2A" w:rsidRPr="00B53F0B" w:rsidRDefault="00460D2A" w:rsidP="00A45060">
            <w:pPr>
              <w:tabs>
                <w:tab w:val="left" w:pos="2475"/>
              </w:tabs>
              <w:spacing w:after="120"/>
              <w:jc w:val="center"/>
            </w:pPr>
            <w:r w:rsidRPr="00B53F0B">
              <w:rPr>
                <w:lang w:eastAsia="en-US"/>
              </w:rPr>
              <w:t>Максимально допустимый уровень территориальной доступности</w:t>
            </w:r>
          </w:p>
        </w:tc>
      </w:tr>
      <w:tr w:rsidR="00460D2A" w:rsidRPr="00B53F0B" w14:paraId="675C2D2E" w14:textId="77777777" w:rsidTr="00A45060">
        <w:tc>
          <w:tcPr>
            <w:tcW w:w="562" w:type="dxa"/>
          </w:tcPr>
          <w:p w14:paraId="228B4D57" w14:textId="77777777" w:rsidR="00460D2A" w:rsidRPr="00B53F0B" w:rsidRDefault="00460D2A" w:rsidP="00A45060">
            <w:pPr>
              <w:tabs>
                <w:tab w:val="left" w:pos="2475"/>
              </w:tabs>
              <w:spacing w:after="120"/>
            </w:pPr>
            <w:r w:rsidRPr="00B53F0B">
              <w:t>1</w:t>
            </w:r>
          </w:p>
        </w:tc>
        <w:tc>
          <w:tcPr>
            <w:tcW w:w="3328" w:type="dxa"/>
          </w:tcPr>
          <w:p w14:paraId="5522C01F" w14:textId="77777777" w:rsidR="00460D2A" w:rsidRPr="00B53F0B" w:rsidRDefault="00460D2A" w:rsidP="00A45060">
            <w:pPr>
              <w:tabs>
                <w:tab w:val="left" w:pos="2475"/>
              </w:tabs>
              <w:spacing w:after="120"/>
              <w:jc w:val="center"/>
              <w:rPr>
                <w:lang w:eastAsia="en-US"/>
              </w:rPr>
            </w:pPr>
            <w:r w:rsidRPr="00B53F0B">
              <w:rPr>
                <w:lang w:eastAsia="en-US"/>
              </w:rPr>
              <w:t>2</w:t>
            </w:r>
          </w:p>
        </w:tc>
        <w:tc>
          <w:tcPr>
            <w:tcW w:w="3598" w:type="dxa"/>
          </w:tcPr>
          <w:p w14:paraId="313143F9" w14:textId="77777777" w:rsidR="00460D2A" w:rsidRPr="00B53F0B" w:rsidRDefault="00460D2A" w:rsidP="00A45060">
            <w:pPr>
              <w:tabs>
                <w:tab w:val="left" w:pos="2475"/>
              </w:tabs>
              <w:spacing w:after="120"/>
              <w:jc w:val="center"/>
              <w:rPr>
                <w:lang w:eastAsia="en-US"/>
              </w:rPr>
            </w:pPr>
            <w:r w:rsidRPr="00B53F0B">
              <w:rPr>
                <w:lang w:eastAsia="en-US"/>
              </w:rPr>
              <w:t>3</w:t>
            </w:r>
          </w:p>
        </w:tc>
        <w:tc>
          <w:tcPr>
            <w:tcW w:w="1982" w:type="dxa"/>
          </w:tcPr>
          <w:p w14:paraId="4A0971B6" w14:textId="77777777" w:rsidR="00460D2A" w:rsidRPr="00B53F0B" w:rsidRDefault="00460D2A" w:rsidP="00A45060">
            <w:pPr>
              <w:tabs>
                <w:tab w:val="left" w:pos="2475"/>
              </w:tabs>
              <w:spacing w:after="120"/>
              <w:jc w:val="center"/>
              <w:rPr>
                <w:lang w:eastAsia="en-US"/>
              </w:rPr>
            </w:pPr>
            <w:r w:rsidRPr="00B53F0B">
              <w:rPr>
                <w:lang w:eastAsia="en-US"/>
              </w:rPr>
              <w:t>4</w:t>
            </w:r>
          </w:p>
        </w:tc>
      </w:tr>
      <w:tr w:rsidR="00460D2A" w:rsidRPr="00B53F0B" w14:paraId="5B6E48B0" w14:textId="77777777" w:rsidTr="00A45060">
        <w:tc>
          <w:tcPr>
            <w:tcW w:w="562" w:type="dxa"/>
          </w:tcPr>
          <w:p w14:paraId="563E2449" w14:textId="77777777" w:rsidR="00460D2A" w:rsidRPr="00B53F0B" w:rsidRDefault="00460D2A" w:rsidP="00A45060">
            <w:pPr>
              <w:pStyle w:val="af5"/>
              <w:numPr>
                <w:ilvl w:val="0"/>
                <w:numId w:val="83"/>
              </w:numPr>
              <w:tabs>
                <w:tab w:val="left" w:pos="2475"/>
              </w:tabs>
              <w:spacing w:after="120"/>
            </w:pPr>
          </w:p>
        </w:tc>
        <w:tc>
          <w:tcPr>
            <w:tcW w:w="3328" w:type="dxa"/>
          </w:tcPr>
          <w:p w14:paraId="2902F7E9" w14:textId="77777777" w:rsidR="00460D2A" w:rsidRPr="00B53F0B" w:rsidRDefault="00460D2A" w:rsidP="00A45060">
            <w:pPr>
              <w:tabs>
                <w:tab w:val="left" w:pos="2475"/>
              </w:tabs>
              <w:spacing w:after="120"/>
              <w:jc w:val="both"/>
            </w:pPr>
            <w:r w:rsidRPr="00B53F0B">
              <w:t xml:space="preserve">Минимальная обеспеченность объектами водоснабжения </w:t>
            </w:r>
          </w:p>
        </w:tc>
        <w:tc>
          <w:tcPr>
            <w:tcW w:w="3598" w:type="dxa"/>
          </w:tcPr>
          <w:p w14:paraId="71ED74FE" w14:textId="77777777" w:rsidR="00460D2A" w:rsidRPr="00B53F0B" w:rsidRDefault="002C4DC3" w:rsidP="00A45060">
            <w:pPr>
              <w:tabs>
                <w:tab w:val="left" w:pos="2475"/>
              </w:tabs>
              <w:spacing w:after="120"/>
              <w:jc w:val="both"/>
            </w:pPr>
            <w:r w:rsidRPr="00B53F0B">
              <w:t>220</w:t>
            </w:r>
            <w:r w:rsidR="00460D2A" w:rsidRPr="00B53F0B">
              <w:t xml:space="preserve"> л./</w:t>
            </w:r>
            <w:proofErr w:type="spellStart"/>
            <w:r w:rsidR="00460D2A" w:rsidRPr="00B53F0B">
              <w:t>сут</w:t>
            </w:r>
            <w:proofErr w:type="spellEnd"/>
            <w:r w:rsidR="00460D2A" w:rsidRPr="00B53F0B">
              <w:t xml:space="preserve"> на 1 человека планируемой застройки</w:t>
            </w:r>
          </w:p>
        </w:tc>
        <w:tc>
          <w:tcPr>
            <w:tcW w:w="1982" w:type="dxa"/>
          </w:tcPr>
          <w:p w14:paraId="3DAE1BD3" w14:textId="77777777" w:rsidR="00460D2A" w:rsidRPr="00B53F0B" w:rsidRDefault="00460D2A" w:rsidP="00A45060">
            <w:pPr>
              <w:tabs>
                <w:tab w:val="left" w:pos="2475"/>
              </w:tabs>
              <w:spacing w:after="120"/>
              <w:jc w:val="center"/>
            </w:pPr>
            <w:r w:rsidRPr="00B53F0B">
              <w:t>-</w:t>
            </w:r>
          </w:p>
        </w:tc>
      </w:tr>
      <w:tr w:rsidR="00460D2A" w:rsidRPr="00B53F0B" w14:paraId="1AFCDB29" w14:textId="77777777" w:rsidTr="00A45060">
        <w:tc>
          <w:tcPr>
            <w:tcW w:w="562" w:type="dxa"/>
          </w:tcPr>
          <w:p w14:paraId="30E77C61" w14:textId="77777777" w:rsidR="00460D2A" w:rsidRPr="00B53F0B" w:rsidRDefault="00460D2A" w:rsidP="00A45060">
            <w:pPr>
              <w:pStyle w:val="af5"/>
              <w:numPr>
                <w:ilvl w:val="0"/>
                <w:numId w:val="83"/>
              </w:numPr>
              <w:tabs>
                <w:tab w:val="left" w:pos="2475"/>
              </w:tabs>
              <w:spacing w:after="120"/>
              <w:ind w:left="0" w:firstLine="0"/>
            </w:pPr>
          </w:p>
        </w:tc>
        <w:tc>
          <w:tcPr>
            <w:tcW w:w="3328" w:type="dxa"/>
          </w:tcPr>
          <w:p w14:paraId="3B9B530E" w14:textId="77777777" w:rsidR="00460D2A" w:rsidRPr="00B53F0B" w:rsidRDefault="00460D2A" w:rsidP="00A45060">
            <w:pPr>
              <w:tabs>
                <w:tab w:val="left" w:pos="2475"/>
              </w:tabs>
              <w:spacing w:after="120"/>
              <w:jc w:val="both"/>
            </w:pPr>
            <w:r w:rsidRPr="00B53F0B">
              <w:t>Минимальная обеспеченность объектами водоотведения</w:t>
            </w:r>
          </w:p>
        </w:tc>
        <w:tc>
          <w:tcPr>
            <w:tcW w:w="3598" w:type="dxa"/>
          </w:tcPr>
          <w:p w14:paraId="50CE144E" w14:textId="77777777" w:rsidR="00460D2A" w:rsidRPr="00B53F0B" w:rsidRDefault="002C4DC3" w:rsidP="00A45060">
            <w:pPr>
              <w:tabs>
                <w:tab w:val="left" w:pos="2475"/>
              </w:tabs>
              <w:spacing w:after="120"/>
              <w:jc w:val="both"/>
            </w:pPr>
            <w:r w:rsidRPr="00B53F0B">
              <w:t>220</w:t>
            </w:r>
            <w:r w:rsidR="00460D2A" w:rsidRPr="00B53F0B">
              <w:t xml:space="preserve"> л./</w:t>
            </w:r>
            <w:proofErr w:type="spellStart"/>
            <w:r w:rsidR="00460D2A" w:rsidRPr="00B53F0B">
              <w:t>сут</w:t>
            </w:r>
            <w:proofErr w:type="spellEnd"/>
            <w:r w:rsidR="00460D2A" w:rsidRPr="00B53F0B">
              <w:t xml:space="preserve"> на 1 человека планируемой застройки</w:t>
            </w:r>
          </w:p>
        </w:tc>
        <w:tc>
          <w:tcPr>
            <w:tcW w:w="1982" w:type="dxa"/>
          </w:tcPr>
          <w:p w14:paraId="0CEDD479" w14:textId="77777777" w:rsidR="00460D2A" w:rsidRPr="00B53F0B" w:rsidRDefault="00460D2A" w:rsidP="00A45060">
            <w:pPr>
              <w:spacing w:after="160" w:line="259" w:lineRule="auto"/>
              <w:jc w:val="center"/>
              <w:rPr>
                <w:lang w:eastAsia="en-US"/>
              </w:rPr>
            </w:pPr>
            <w:r w:rsidRPr="00B53F0B">
              <w:rPr>
                <w:lang w:eastAsia="en-US"/>
              </w:rPr>
              <w:t>-</w:t>
            </w:r>
          </w:p>
        </w:tc>
      </w:tr>
      <w:tr w:rsidR="00460D2A" w:rsidRPr="00B53F0B" w14:paraId="02C0D541" w14:textId="77777777" w:rsidTr="00A45060">
        <w:tc>
          <w:tcPr>
            <w:tcW w:w="562" w:type="dxa"/>
          </w:tcPr>
          <w:p w14:paraId="71706605" w14:textId="77777777" w:rsidR="00460D2A" w:rsidRPr="00B53F0B" w:rsidRDefault="00460D2A" w:rsidP="00A45060">
            <w:pPr>
              <w:pStyle w:val="af5"/>
              <w:numPr>
                <w:ilvl w:val="0"/>
                <w:numId w:val="83"/>
              </w:numPr>
              <w:tabs>
                <w:tab w:val="left" w:pos="2475"/>
              </w:tabs>
              <w:spacing w:after="120"/>
              <w:ind w:left="0" w:firstLine="0"/>
            </w:pPr>
          </w:p>
        </w:tc>
        <w:tc>
          <w:tcPr>
            <w:tcW w:w="3328" w:type="dxa"/>
          </w:tcPr>
          <w:p w14:paraId="0006BB84" w14:textId="77777777" w:rsidR="00460D2A" w:rsidRPr="00B53F0B" w:rsidRDefault="00460D2A" w:rsidP="00A45060">
            <w:pPr>
              <w:tabs>
                <w:tab w:val="left" w:pos="2475"/>
              </w:tabs>
              <w:spacing w:after="120"/>
              <w:jc w:val="both"/>
            </w:pPr>
            <w:r w:rsidRPr="00B53F0B">
              <w:t>Минимальная обеспеченность объектами теплоснабжения</w:t>
            </w:r>
          </w:p>
        </w:tc>
        <w:tc>
          <w:tcPr>
            <w:tcW w:w="3598" w:type="dxa"/>
          </w:tcPr>
          <w:p w14:paraId="1D54676F" w14:textId="77777777" w:rsidR="00460D2A" w:rsidRPr="00B53F0B" w:rsidRDefault="00460D2A" w:rsidP="00A45060">
            <w:pPr>
              <w:tabs>
                <w:tab w:val="left" w:pos="2475"/>
              </w:tabs>
              <w:spacing w:after="120"/>
              <w:jc w:val="both"/>
            </w:pPr>
            <w:r w:rsidRPr="00B53F0B">
              <w:t xml:space="preserve">0,05 Гкал/1000 </w:t>
            </w:r>
            <w:proofErr w:type="gramStart"/>
            <w:r w:rsidRPr="00B53F0B">
              <w:t>кв.м</w:t>
            </w:r>
            <w:proofErr w:type="gramEnd"/>
            <w:r w:rsidRPr="00B53F0B">
              <w:t xml:space="preserve"> общей площади объектов капитального строительства</w:t>
            </w:r>
          </w:p>
        </w:tc>
        <w:tc>
          <w:tcPr>
            <w:tcW w:w="1982" w:type="dxa"/>
          </w:tcPr>
          <w:p w14:paraId="4A10D4CF" w14:textId="77777777" w:rsidR="00460D2A" w:rsidRPr="00B53F0B" w:rsidRDefault="00460D2A" w:rsidP="00A45060">
            <w:pPr>
              <w:spacing w:after="160" w:line="259" w:lineRule="auto"/>
              <w:jc w:val="center"/>
              <w:rPr>
                <w:lang w:eastAsia="en-US"/>
              </w:rPr>
            </w:pPr>
            <w:r w:rsidRPr="00B53F0B">
              <w:rPr>
                <w:lang w:eastAsia="en-US"/>
              </w:rPr>
              <w:t>-</w:t>
            </w:r>
          </w:p>
        </w:tc>
      </w:tr>
      <w:tr w:rsidR="00460D2A" w:rsidRPr="00B53F0B" w14:paraId="206662EA" w14:textId="77777777" w:rsidTr="00A45060">
        <w:tc>
          <w:tcPr>
            <w:tcW w:w="562" w:type="dxa"/>
          </w:tcPr>
          <w:p w14:paraId="3AC1E01A" w14:textId="77777777" w:rsidR="00460D2A" w:rsidRPr="00B53F0B" w:rsidRDefault="00460D2A" w:rsidP="00A45060">
            <w:pPr>
              <w:pStyle w:val="af5"/>
              <w:numPr>
                <w:ilvl w:val="0"/>
                <w:numId w:val="83"/>
              </w:numPr>
              <w:tabs>
                <w:tab w:val="left" w:pos="2475"/>
              </w:tabs>
              <w:spacing w:after="120"/>
              <w:ind w:left="0" w:firstLine="0"/>
            </w:pPr>
          </w:p>
        </w:tc>
        <w:tc>
          <w:tcPr>
            <w:tcW w:w="3328" w:type="dxa"/>
          </w:tcPr>
          <w:p w14:paraId="3ABF15D9" w14:textId="77777777" w:rsidR="00460D2A" w:rsidRPr="00B53F0B" w:rsidRDefault="00460D2A" w:rsidP="00A45060">
            <w:pPr>
              <w:tabs>
                <w:tab w:val="left" w:pos="2475"/>
              </w:tabs>
              <w:spacing w:after="120"/>
              <w:jc w:val="both"/>
            </w:pPr>
            <w:r w:rsidRPr="00B53F0B">
              <w:t>Минимальная обеспеченность объектами энергоснабжения</w:t>
            </w:r>
          </w:p>
        </w:tc>
        <w:tc>
          <w:tcPr>
            <w:tcW w:w="3598" w:type="dxa"/>
          </w:tcPr>
          <w:p w14:paraId="4FB5EC7D" w14:textId="77777777" w:rsidR="00460D2A" w:rsidRPr="00B53F0B" w:rsidRDefault="00460D2A" w:rsidP="00A45060">
            <w:pPr>
              <w:tabs>
                <w:tab w:val="left" w:pos="2475"/>
              </w:tabs>
              <w:spacing w:after="120"/>
              <w:jc w:val="both"/>
            </w:pPr>
            <w:r w:rsidRPr="00B53F0B">
              <w:t>20 Вт/</w:t>
            </w:r>
            <w:proofErr w:type="gramStart"/>
            <w:r w:rsidRPr="00B53F0B">
              <w:t>кв.м</w:t>
            </w:r>
            <w:proofErr w:type="gramEnd"/>
            <w:r w:rsidRPr="00B53F0B">
              <w:t xml:space="preserve"> общей площади планируемых объектов капитального строительства</w:t>
            </w:r>
          </w:p>
        </w:tc>
        <w:tc>
          <w:tcPr>
            <w:tcW w:w="1982" w:type="dxa"/>
          </w:tcPr>
          <w:p w14:paraId="113E5C44" w14:textId="77777777" w:rsidR="00460D2A" w:rsidRPr="00B53F0B" w:rsidRDefault="00460D2A" w:rsidP="00A45060">
            <w:pPr>
              <w:spacing w:after="160" w:line="259" w:lineRule="auto"/>
              <w:jc w:val="center"/>
              <w:rPr>
                <w:lang w:eastAsia="en-US"/>
              </w:rPr>
            </w:pPr>
            <w:r w:rsidRPr="00B53F0B">
              <w:rPr>
                <w:lang w:eastAsia="en-US"/>
              </w:rPr>
              <w:t>-</w:t>
            </w:r>
          </w:p>
        </w:tc>
      </w:tr>
      <w:tr w:rsidR="00460D2A" w:rsidRPr="00B53F0B" w14:paraId="60174E33" w14:textId="77777777" w:rsidTr="00A45060">
        <w:tc>
          <w:tcPr>
            <w:tcW w:w="562" w:type="dxa"/>
          </w:tcPr>
          <w:p w14:paraId="12ED660E" w14:textId="77777777" w:rsidR="00460D2A" w:rsidRPr="00B53F0B" w:rsidRDefault="00460D2A" w:rsidP="00A45060">
            <w:pPr>
              <w:pStyle w:val="af5"/>
              <w:numPr>
                <w:ilvl w:val="0"/>
                <w:numId w:val="83"/>
              </w:numPr>
              <w:tabs>
                <w:tab w:val="left" w:pos="2475"/>
              </w:tabs>
              <w:spacing w:after="120"/>
              <w:ind w:left="0" w:firstLine="0"/>
            </w:pPr>
          </w:p>
        </w:tc>
        <w:tc>
          <w:tcPr>
            <w:tcW w:w="3328" w:type="dxa"/>
          </w:tcPr>
          <w:p w14:paraId="3870DFA8" w14:textId="77777777" w:rsidR="00460D2A" w:rsidRPr="00B53F0B" w:rsidRDefault="00460D2A" w:rsidP="00A45060">
            <w:pPr>
              <w:tabs>
                <w:tab w:val="left" w:pos="2475"/>
              </w:tabs>
              <w:spacing w:after="120"/>
              <w:jc w:val="both"/>
            </w:pPr>
            <w:r w:rsidRPr="00B53F0B">
              <w:t>Минимальная обеспеченность местами хранения транспорта</w:t>
            </w:r>
          </w:p>
        </w:tc>
        <w:tc>
          <w:tcPr>
            <w:tcW w:w="3598" w:type="dxa"/>
          </w:tcPr>
          <w:p w14:paraId="5D410F30" w14:textId="77777777" w:rsidR="00460D2A" w:rsidRPr="00B53F0B" w:rsidRDefault="00460D2A" w:rsidP="00A45060">
            <w:pPr>
              <w:tabs>
                <w:tab w:val="left" w:pos="2475"/>
              </w:tabs>
              <w:spacing w:after="120"/>
              <w:jc w:val="both"/>
            </w:pPr>
            <w:r w:rsidRPr="00B53F0B">
              <w:t xml:space="preserve">420 машино-мест на 1 </w:t>
            </w:r>
            <w:proofErr w:type="spellStart"/>
            <w:r w:rsidRPr="00B53F0B">
              <w:t>тыс.чел</w:t>
            </w:r>
            <w:proofErr w:type="spellEnd"/>
            <w:r w:rsidRPr="00B53F0B">
              <w:t>. населения планируемой застройки</w:t>
            </w:r>
          </w:p>
        </w:tc>
        <w:tc>
          <w:tcPr>
            <w:tcW w:w="1982" w:type="dxa"/>
          </w:tcPr>
          <w:p w14:paraId="23F09881" w14:textId="77777777" w:rsidR="00460D2A" w:rsidRPr="00B53F0B" w:rsidRDefault="00460D2A" w:rsidP="00A45060">
            <w:pPr>
              <w:tabs>
                <w:tab w:val="left" w:pos="2475"/>
              </w:tabs>
              <w:spacing w:after="120"/>
              <w:jc w:val="center"/>
            </w:pPr>
            <w:r w:rsidRPr="00B53F0B">
              <w:t>-</w:t>
            </w:r>
          </w:p>
        </w:tc>
      </w:tr>
      <w:tr w:rsidR="00460D2A" w:rsidRPr="00B53F0B" w14:paraId="66B79705" w14:textId="77777777" w:rsidTr="00A45060">
        <w:tc>
          <w:tcPr>
            <w:tcW w:w="562" w:type="dxa"/>
          </w:tcPr>
          <w:p w14:paraId="791FE359" w14:textId="77777777" w:rsidR="00460D2A" w:rsidRPr="00B53F0B" w:rsidRDefault="00460D2A" w:rsidP="00A45060">
            <w:pPr>
              <w:pStyle w:val="af5"/>
              <w:numPr>
                <w:ilvl w:val="0"/>
                <w:numId w:val="83"/>
              </w:numPr>
              <w:tabs>
                <w:tab w:val="left" w:pos="2475"/>
              </w:tabs>
              <w:spacing w:after="120"/>
              <w:ind w:left="0" w:firstLine="0"/>
            </w:pPr>
          </w:p>
        </w:tc>
        <w:tc>
          <w:tcPr>
            <w:tcW w:w="3328" w:type="dxa"/>
          </w:tcPr>
          <w:p w14:paraId="5761D1F4" w14:textId="77777777" w:rsidR="00460D2A" w:rsidRPr="00B53F0B" w:rsidRDefault="00460D2A" w:rsidP="00A45060">
            <w:pPr>
              <w:tabs>
                <w:tab w:val="left" w:pos="2475"/>
              </w:tabs>
              <w:spacing w:after="120"/>
              <w:jc w:val="both"/>
            </w:pPr>
            <w:r w:rsidRPr="00B53F0B">
              <w:t>Автомобильные дороги местного значения (плотность улично-дорожной сети)</w:t>
            </w:r>
          </w:p>
        </w:tc>
        <w:tc>
          <w:tcPr>
            <w:tcW w:w="3598" w:type="dxa"/>
          </w:tcPr>
          <w:p w14:paraId="5EC06AF6" w14:textId="77777777" w:rsidR="00460D2A" w:rsidRPr="00B53F0B" w:rsidRDefault="00460D2A" w:rsidP="00A45060">
            <w:pPr>
              <w:tabs>
                <w:tab w:val="left" w:pos="2475"/>
              </w:tabs>
              <w:spacing w:after="120"/>
              <w:jc w:val="both"/>
            </w:pPr>
            <w:r w:rsidRPr="00B53F0B">
              <w:rPr>
                <w:lang w:eastAsia="en-US"/>
              </w:rPr>
              <w:t>не менее 2,0 км/кв. км</w:t>
            </w:r>
          </w:p>
        </w:tc>
        <w:tc>
          <w:tcPr>
            <w:tcW w:w="1982" w:type="dxa"/>
          </w:tcPr>
          <w:p w14:paraId="16D439BC" w14:textId="77777777" w:rsidR="00460D2A" w:rsidRPr="00B53F0B" w:rsidRDefault="00460D2A" w:rsidP="00A45060">
            <w:pPr>
              <w:tabs>
                <w:tab w:val="left" w:pos="2475"/>
              </w:tabs>
              <w:spacing w:after="120"/>
              <w:jc w:val="center"/>
            </w:pPr>
            <w:r w:rsidRPr="00B53F0B">
              <w:t>-</w:t>
            </w:r>
          </w:p>
        </w:tc>
      </w:tr>
      <w:tr w:rsidR="00460D2A" w:rsidRPr="00B53F0B" w14:paraId="2721EF81" w14:textId="77777777" w:rsidTr="00A45060">
        <w:tc>
          <w:tcPr>
            <w:tcW w:w="562" w:type="dxa"/>
          </w:tcPr>
          <w:p w14:paraId="2C297DB9" w14:textId="77777777" w:rsidR="00460D2A" w:rsidRPr="00B53F0B" w:rsidRDefault="00460D2A" w:rsidP="00A45060">
            <w:pPr>
              <w:pStyle w:val="af5"/>
              <w:numPr>
                <w:ilvl w:val="0"/>
                <w:numId w:val="83"/>
              </w:numPr>
              <w:tabs>
                <w:tab w:val="left" w:pos="2475"/>
              </w:tabs>
              <w:spacing w:after="120"/>
              <w:ind w:left="0" w:firstLine="0"/>
            </w:pPr>
          </w:p>
        </w:tc>
        <w:tc>
          <w:tcPr>
            <w:tcW w:w="3328" w:type="dxa"/>
          </w:tcPr>
          <w:p w14:paraId="4EC8F30E" w14:textId="77777777" w:rsidR="00460D2A" w:rsidRPr="00B53F0B" w:rsidRDefault="00460D2A" w:rsidP="00A45060">
            <w:pPr>
              <w:tabs>
                <w:tab w:val="left" w:pos="2475"/>
              </w:tabs>
              <w:spacing w:after="120"/>
              <w:jc w:val="both"/>
            </w:pPr>
            <w:r w:rsidRPr="00B53F0B">
              <w:t>Ширина улиц, дорог и проездов в красных линиях, в том числе:</w:t>
            </w:r>
          </w:p>
        </w:tc>
        <w:tc>
          <w:tcPr>
            <w:tcW w:w="3598" w:type="dxa"/>
          </w:tcPr>
          <w:p w14:paraId="0E21398E" w14:textId="77777777" w:rsidR="00460D2A" w:rsidRPr="00B53F0B" w:rsidRDefault="00460D2A" w:rsidP="00A45060">
            <w:pPr>
              <w:tabs>
                <w:tab w:val="left" w:pos="2475"/>
              </w:tabs>
              <w:spacing w:after="120"/>
              <w:jc w:val="both"/>
            </w:pPr>
          </w:p>
        </w:tc>
        <w:tc>
          <w:tcPr>
            <w:tcW w:w="1982" w:type="dxa"/>
          </w:tcPr>
          <w:p w14:paraId="2BA9AB6B" w14:textId="77777777" w:rsidR="00460D2A" w:rsidRPr="00B53F0B" w:rsidRDefault="00460D2A" w:rsidP="00A45060">
            <w:pPr>
              <w:tabs>
                <w:tab w:val="left" w:pos="2475"/>
              </w:tabs>
              <w:spacing w:after="120"/>
              <w:jc w:val="center"/>
            </w:pPr>
            <w:r w:rsidRPr="00B53F0B">
              <w:t>-</w:t>
            </w:r>
          </w:p>
        </w:tc>
      </w:tr>
      <w:tr w:rsidR="00460D2A" w:rsidRPr="00B53F0B" w14:paraId="37BBB03C" w14:textId="77777777" w:rsidTr="00A45060">
        <w:tc>
          <w:tcPr>
            <w:tcW w:w="562" w:type="dxa"/>
          </w:tcPr>
          <w:p w14:paraId="5BEDF437" w14:textId="77777777" w:rsidR="00460D2A" w:rsidRPr="00B53F0B" w:rsidRDefault="00460D2A" w:rsidP="00A45060">
            <w:pPr>
              <w:pStyle w:val="af5"/>
              <w:numPr>
                <w:ilvl w:val="0"/>
                <w:numId w:val="83"/>
              </w:numPr>
              <w:tabs>
                <w:tab w:val="left" w:pos="2475"/>
              </w:tabs>
              <w:spacing w:after="120"/>
              <w:ind w:left="0" w:firstLine="0"/>
            </w:pPr>
          </w:p>
        </w:tc>
        <w:tc>
          <w:tcPr>
            <w:tcW w:w="3328" w:type="dxa"/>
          </w:tcPr>
          <w:p w14:paraId="52BEBF57" w14:textId="77777777" w:rsidR="00460D2A" w:rsidRPr="00B53F0B" w:rsidRDefault="00460D2A" w:rsidP="00A45060">
            <w:pPr>
              <w:numPr>
                <w:ilvl w:val="0"/>
                <w:numId w:val="26"/>
              </w:numPr>
              <w:tabs>
                <w:tab w:val="left" w:pos="460"/>
              </w:tabs>
              <w:spacing w:after="120" w:line="259" w:lineRule="auto"/>
              <w:ind w:left="460" w:hanging="283"/>
              <w:jc w:val="both"/>
            </w:pPr>
            <w:r w:rsidRPr="00B53F0B">
              <w:t>магистральных дорог</w:t>
            </w:r>
          </w:p>
        </w:tc>
        <w:tc>
          <w:tcPr>
            <w:tcW w:w="3598" w:type="dxa"/>
          </w:tcPr>
          <w:p w14:paraId="7ABF52E1" w14:textId="77777777" w:rsidR="00460D2A" w:rsidRPr="00B53F0B" w:rsidRDefault="00460D2A" w:rsidP="00A45060">
            <w:pPr>
              <w:tabs>
                <w:tab w:val="left" w:pos="2475"/>
              </w:tabs>
              <w:spacing w:after="120"/>
              <w:jc w:val="center"/>
            </w:pPr>
            <w:r w:rsidRPr="00B53F0B">
              <w:rPr>
                <w:lang w:eastAsia="en-US"/>
              </w:rPr>
              <w:t>50-75 м</w:t>
            </w:r>
          </w:p>
        </w:tc>
        <w:tc>
          <w:tcPr>
            <w:tcW w:w="1982" w:type="dxa"/>
          </w:tcPr>
          <w:p w14:paraId="18DB7F9F" w14:textId="77777777" w:rsidR="00460D2A" w:rsidRPr="00B53F0B" w:rsidRDefault="00460D2A" w:rsidP="00A45060">
            <w:pPr>
              <w:tabs>
                <w:tab w:val="left" w:pos="2475"/>
              </w:tabs>
              <w:spacing w:after="120"/>
              <w:jc w:val="center"/>
            </w:pPr>
            <w:r w:rsidRPr="00B53F0B">
              <w:t>-</w:t>
            </w:r>
          </w:p>
        </w:tc>
      </w:tr>
      <w:tr w:rsidR="00460D2A" w:rsidRPr="00B53F0B" w14:paraId="198843FF" w14:textId="77777777" w:rsidTr="00A45060">
        <w:tc>
          <w:tcPr>
            <w:tcW w:w="562" w:type="dxa"/>
          </w:tcPr>
          <w:p w14:paraId="3664AD7D" w14:textId="77777777" w:rsidR="00460D2A" w:rsidRPr="00B53F0B" w:rsidRDefault="00460D2A" w:rsidP="00A45060">
            <w:pPr>
              <w:pStyle w:val="af5"/>
              <w:numPr>
                <w:ilvl w:val="0"/>
                <w:numId w:val="83"/>
              </w:numPr>
              <w:tabs>
                <w:tab w:val="left" w:pos="2475"/>
              </w:tabs>
              <w:spacing w:after="120"/>
              <w:ind w:left="0" w:firstLine="0"/>
            </w:pPr>
          </w:p>
        </w:tc>
        <w:tc>
          <w:tcPr>
            <w:tcW w:w="3328" w:type="dxa"/>
          </w:tcPr>
          <w:p w14:paraId="4F605705" w14:textId="77777777" w:rsidR="00460D2A" w:rsidRPr="00B53F0B" w:rsidRDefault="00460D2A" w:rsidP="00A45060">
            <w:pPr>
              <w:numPr>
                <w:ilvl w:val="0"/>
                <w:numId w:val="26"/>
              </w:numPr>
              <w:tabs>
                <w:tab w:val="left" w:pos="460"/>
              </w:tabs>
              <w:spacing w:after="120" w:line="259" w:lineRule="auto"/>
              <w:ind w:left="460" w:hanging="283"/>
              <w:jc w:val="both"/>
            </w:pPr>
            <w:r w:rsidRPr="00B53F0B">
              <w:t xml:space="preserve">магистральных улиц - </w:t>
            </w:r>
          </w:p>
        </w:tc>
        <w:tc>
          <w:tcPr>
            <w:tcW w:w="3598" w:type="dxa"/>
          </w:tcPr>
          <w:p w14:paraId="3DF74703" w14:textId="77777777" w:rsidR="00460D2A" w:rsidRPr="00B53F0B" w:rsidRDefault="00460D2A" w:rsidP="00A45060">
            <w:pPr>
              <w:tabs>
                <w:tab w:val="left" w:pos="2475"/>
              </w:tabs>
              <w:spacing w:after="120"/>
              <w:jc w:val="center"/>
            </w:pPr>
            <w:r w:rsidRPr="00B53F0B">
              <w:rPr>
                <w:lang w:eastAsia="en-US"/>
              </w:rPr>
              <w:t>40-80 м</w:t>
            </w:r>
          </w:p>
        </w:tc>
        <w:tc>
          <w:tcPr>
            <w:tcW w:w="1982" w:type="dxa"/>
          </w:tcPr>
          <w:p w14:paraId="526C2304" w14:textId="77777777" w:rsidR="00460D2A" w:rsidRPr="00B53F0B" w:rsidRDefault="00460D2A" w:rsidP="00A45060">
            <w:pPr>
              <w:tabs>
                <w:tab w:val="left" w:pos="2475"/>
              </w:tabs>
              <w:spacing w:after="120"/>
              <w:jc w:val="center"/>
            </w:pPr>
            <w:r w:rsidRPr="00B53F0B">
              <w:t>-</w:t>
            </w:r>
          </w:p>
        </w:tc>
      </w:tr>
      <w:tr w:rsidR="00460D2A" w:rsidRPr="00B53F0B" w14:paraId="4A77D559" w14:textId="77777777" w:rsidTr="00A45060">
        <w:tc>
          <w:tcPr>
            <w:tcW w:w="562" w:type="dxa"/>
          </w:tcPr>
          <w:p w14:paraId="1BA54490" w14:textId="77777777" w:rsidR="00460D2A" w:rsidRPr="00B53F0B" w:rsidRDefault="00460D2A" w:rsidP="00A45060">
            <w:pPr>
              <w:pStyle w:val="af5"/>
              <w:numPr>
                <w:ilvl w:val="0"/>
                <w:numId w:val="83"/>
              </w:numPr>
              <w:tabs>
                <w:tab w:val="left" w:pos="2475"/>
              </w:tabs>
              <w:spacing w:after="120"/>
              <w:ind w:left="0" w:firstLine="0"/>
            </w:pPr>
          </w:p>
        </w:tc>
        <w:tc>
          <w:tcPr>
            <w:tcW w:w="3328" w:type="dxa"/>
          </w:tcPr>
          <w:p w14:paraId="2E440142" w14:textId="77777777" w:rsidR="00460D2A" w:rsidRPr="00B53F0B" w:rsidRDefault="00460D2A" w:rsidP="00A45060">
            <w:pPr>
              <w:numPr>
                <w:ilvl w:val="0"/>
                <w:numId w:val="26"/>
              </w:numPr>
              <w:tabs>
                <w:tab w:val="left" w:pos="460"/>
              </w:tabs>
              <w:spacing w:after="120" w:line="259" w:lineRule="auto"/>
              <w:ind w:left="460" w:hanging="283"/>
              <w:jc w:val="both"/>
            </w:pPr>
            <w:r w:rsidRPr="00B53F0B">
              <w:t>улиц и дорог местного значения</w:t>
            </w:r>
          </w:p>
        </w:tc>
        <w:tc>
          <w:tcPr>
            <w:tcW w:w="3598" w:type="dxa"/>
          </w:tcPr>
          <w:p w14:paraId="01F11C9E" w14:textId="77777777" w:rsidR="00460D2A" w:rsidRPr="00B53F0B" w:rsidRDefault="00460D2A" w:rsidP="00A45060">
            <w:pPr>
              <w:tabs>
                <w:tab w:val="left" w:pos="2475"/>
              </w:tabs>
              <w:spacing w:after="120"/>
              <w:jc w:val="center"/>
            </w:pPr>
            <w:r w:rsidRPr="00B53F0B">
              <w:rPr>
                <w:lang w:eastAsia="en-US"/>
              </w:rPr>
              <w:t>15-25 м</w:t>
            </w:r>
          </w:p>
        </w:tc>
        <w:tc>
          <w:tcPr>
            <w:tcW w:w="1982" w:type="dxa"/>
          </w:tcPr>
          <w:p w14:paraId="19E3927F" w14:textId="77777777" w:rsidR="00460D2A" w:rsidRPr="00B53F0B" w:rsidRDefault="00460D2A" w:rsidP="00A45060">
            <w:pPr>
              <w:tabs>
                <w:tab w:val="left" w:pos="2475"/>
              </w:tabs>
              <w:spacing w:after="120"/>
              <w:jc w:val="center"/>
            </w:pPr>
            <w:r w:rsidRPr="00B53F0B">
              <w:t>-</w:t>
            </w:r>
          </w:p>
        </w:tc>
      </w:tr>
      <w:tr w:rsidR="00460D2A" w:rsidRPr="00B53F0B" w14:paraId="24652FC5" w14:textId="77777777" w:rsidTr="00A45060">
        <w:tc>
          <w:tcPr>
            <w:tcW w:w="562" w:type="dxa"/>
          </w:tcPr>
          <w:p w14:paraId="7240A58C" w14:textId="77777777" w:rsidR="00460D2A" w:rsidRPr="00B53F0B" w:rsidRDefault="00460D2A" w:rsidP="00A45060">
            <w:pPr>
              <w:pStyle w:val="af5"/>
              <w:numPr>
                <w:ilvl w:val="0"/>
                <w:numId w:val="83"/>
              </w:numPr>
              <w:tabs>
                <w:tab w:val="left" w:pos="2475"/>
              </w:tabs>
              <w:spacing w:after="120"/>
              <w:ind w:left="0" w:firstLine="0"/>
            </w:pPr>
          </w:p>
        </w:tc>
        <w:tc>
          <w:tcPr>
            <w:tcW w:w="3328" w:type="dxa"/>
          </w:tcPr>
          <w:p w14:paraId="351BF37B" w14:textId="77777777" w:rsidR="00460D2A" w:rsidRPr="00B53F0B" w:rsidRDefault="00460D2A" w:rsidP="00A45060">
            <w:pPr>
              <w:numPr>
                <w:ilvl w:val="0"/>
                <w:numId w:val="26"/>
              </w:numPr>
              <w:tabs>
                <w:tab w:val="left" w:pos="460"/>
              </w:tabs>
              <w:spacing w:after="120" w:line="259" w:lineRule="auto"/>
              <w:ind w:left="460" w:hanging="283"/>
              <w:jc w:val="both"/>
            </w:pPr>
            <w:r w:rsidRPr="00B53F0B">
              <w:t>проездов</w:t>
            </w:r>
          </w:p>
        </w:tc>
        <w:tc>
          <w:tcPr>
            <w:tcW w:w="3598" w:type="dxa"/>
          </w:tcPr>
          <w:p w14:paraId="0C5886D6" w14:textId="77777777" w:rsidR="00460D2A" w:rsidRPr="00B53F0B" w:rsidRDefault="00460D2A" w:rsidP="00A45060">
            <w:pPr>
              <w:tabs>
                <w:tab w:val="left" w:pos="2475"/>
              </w:tabs>
              <w:spacing w:after="120"/>
              <w:jc w:val="center"/>
            </w:pPr>
            <w:r w:rsidRPr="00B53F0B">
              <w:rPr>
                <w:lang w:eastAsia="en-US"/>
              </w:rPr>
              <w:t>не менее 9 м</w:t>
            </w:r>
          </w:p>
        </w:tc>
        <w:tc>
          <w:tcPr>
            <w:tcW w:w="1982" w:type="dxa"/>
          </w:tcPr>
          <w:p w14:paraId="3B39685B" w14:textId="77777777" w:rsidR="00460D2A" w:rsidRPr="00B53F0B" w:rsidRDefault="00460D2A" w:rsidP="00A45060">
            <w:pPr>
              <w:tabs>
                <w:tab w:val="left" w:pos="2475"/>
              </w:tabs>
              <w:spacing w:after="120"/>
              <w:jc w:val="center"/>
            </w:pPr>
            <w:r w:rsidRPr="00B53F0B">
              <w:t>-</w:t>
            </w:r>
          </w:p>
        </w:tc>
      </w:tr>
      <w:tr w:rsidR="00460D2A" w:rsidRPr="00B53F0B" w14:paraId="6763F251" w14:textId="77777777" w:rsidTr="00A45060">
        <w:tc>
          <w:tcPr>
            <w:tcW w:w="562" w:type="dxa"/>
          </w:tcPr>
          <w:p w14:paraId="58E661B2" w14:textId="77777777" w:rsidR="00460D2A" w:rsidRPr="00B53F0B" w:rsidRDefault="00460D2A" w:rsidP="00A45060">
            <w:pPr>
              <w:pStyle w:val="af5"/>
              <w:numPr>
                <w:ilvl w:val="0"/>
                <w:numId w:val="83"/>
              </w:numPr>
              <w:tabs>
                <w:tab w:val="left" w:pos="2475"/>
              </w:tabs>
              <w:spacing w:after="120"/>
              <w:ind w:left="0" w:firstLine="0"/>
            </w:pPr>
          </w:p>
        </w:tc>
        <w:tc>
          <w:tcPr>
            <w:tcW w:w="3328" w:type="dxa"/>
          </w:tcPr>
          <w:p w14:paraId="193ECE4C" w14:textId="77777777" w:rsidR="00460D2A" w:rsidRPr="00B53F0B" w:rsidRDefault="00460D2A" w:rsidP="00A45060">
            <w:pPr>
              <w:tabs>
                <w:tab w:val="left" w:pos="2475"/>
              </w:tabs>
              <w:spacing w:after="120"/>
              <w:jc w:val="both"/>
              <w:rPr>
                <w:lang w:eastAsia="en-US"/>
              </w:rPr>
            </w:pPr>
            <w:r w:rsidRPr="00B53F0B">
              <w:rPr>
                <w:lang w:eastAsia="en-US"/>
              </w:rPr>
              <w:t>Остановки общественного транспорта</w:t>
            </w:r>
          </w:p>
        </w:tc>
        <w:tc>
          <w:tcPr>
            <w:tcW w:w="3598" w:type="dxa"/>
          </w:tcPr>
          <w:p w14:paraId="197CEAEA" w14:textId="77777777" w:rsidR="00460D2A" w:rsidRPr="00B53F0B" w:rsidRDefault="00460D2A" w:rsidP="00A45060">
            <w:pPr>
              <w:tabs>
                <w:tab w:val="left" w:pos="2475"/>
              </w:tabs>
              <w:spacing w:after="120"/>
              <w:jc w:val="center"/>
            </w:pPr>
            <w:r w:rsidRPr="00B53F0B">
              <w:t>-</w:t>
            </w:r>
          </w:p>
        </w:tc>
        <w:tc>
          <w:tcPr>
            <w:tcW w:w="1982" w:type="dxa"/>
          </w:tcPr>
          <w:p w14:paraId="684CDA6A" w14:textId="77777777" w:rsidR="00460D2A" w:rsidRPr="00B53F0B" w:rsidRDefault="00460D2A" w:rsidP="00A45060">
            <w:pPr>
              <w:tabs>
                <w:tab w:val="left" w:pos="2475"/>
              </w:tabs>
              <w:spacing w:after="120"/>
              <w:jc w:val="center"/>
            </w:pPr>
            <w:r w:rsidRPr="00B53F0B">
              <w:t>300 м</w:t>
            </w:r>
          </w:p>
        </w:tc>
      </w:tr>
      <w:tr w:rsidR="00460D2A" w:rsidRPr="00B53F0B" w14:paraId="10BABA9D" w14:textId="77777777" w:rsidTr="00A45060">
        <w:tc>
          <w:tcPr>
            <w:tcW w:w="562" w:type="dxa"/>
          </w:tcPr>
          <w:p w14:paraId="0053F727" w14:textId="77777777" w:rsidR="00460D2A" w:rsidRPr="00B53F0B" w:rsidRDefault="00460D2A" w:rsidP="00A45060">
            <w:pPr>
              <w:pStyle w:val="af5"/>
              <w:numPr>
                <w:ilvl w:val="0"/>
                <w:numId w:val="83"/>
              </w:numPr>
              <w:tabs>
                <w:tab w:val="left" w:pos="2475"/>
              </w:tabs>
              <w:spacing w:after="120"/>
              <w:ind w:left="0" w:firstLine="0"/>
            </w:pPr>
          </w:p>
        </w:tc>
        <w:tc>
          <w:tcPr>
            <w:tcW w:w="3328" w:type="dxa"/>
          </w:tcPr>
          <w:p w14:paraId="303D51F6" w14:textId="77777777" w:rsidR="00460D2A" w:rsidRPr="00B53F0B" w:rsidRDefault="00460D2A" w:rsidP="00A45060">
            <w:pPr>
              <w:tabs>
                <w:tab w:val="left" w:pos="2475"/>
              </w:tabs>
              <w:spacing w:after="120"/>
              <w:jc w:val="both"/>
              <w:rPr>
                <w:lang w:eastAsia="en-US"/>
              </w:rPr>
            </w:pPr>
            <w:r w:rsidRPr="00B53F0B">
              <w:rPr>
                <w:lang w:eastAsia="en-US"/>
              </w:rPr>
              <w:t>Объекты физкультуры и спорта, в том числе:</w:t>
            </w:r>
          </w:p>
        </w:tc>
        <w:tc>
          <w:tcPr>
            <w:tcW w:w="3598" w:type="dxa"/>
          </w:tcPr>
          <w:p w14:paraId="3B7E0616" w14:textId="77777777" w:rsidR="00460D2A" w:rsidRPr="00B53F0B" w:rsidRDefault="00460D2A" w:rsidP="00A45060">
            <w:pPr>
              <w:tabs>
                <w:tab w:val="left" w:pos="2475"/>
              </w:tabs>
              <w:spacing w:after="120"/>
              <w:jc w:val="both"/>
            </w:pPr>
          </w:p>
        </w:tc>
        <w:tc>
          <w:tcPr>
            <w:tcW w:w="1982" w:type="dxa"/>
          </w:tcPr>
          <w:p w14:paraId="6CBC594C" w14:textId="77777777" w:rsidR="00460D2A" w:rsidRPr="00B53F0B" w:rsidRDefault="00460D2A" w:rsidP="00A45060">
            <w:pPr>
              <w:tabs>
                <w:tab w:val="left" w:pos="2475"/>
              </w:tabs>
              <w:spacing w:after="120"/>
              <w:jc w:val="center"/>
            </w:pPr>
          </w:p>
        </w:tc>
      </w:tr>
      <w:tr w:rsidR="00460D2A" w:rsidRPr="00B53F0B" w14:paraId="3788EAB1" w14:textId="77777777" w:rsidTr="00A45060">
        <w:tc>
          <w:tcPr>
            <w:tcW w:w="562" w:type="dxa"/>
          </w:tcPr>
          <w:p w14:paraId="6695D234" w14:textId="77777777" w:rsidR="00460D2A" w:rsidRPr="00B53F0B" w:rsidRDefault="00460D2A" w:rsidP="00A45060">
            <w:pPr>
              <w:pStyle w:val="af5"/>
              <w:numPr>
                <w:ilvl w:val="0"/>
                <w:numId w:val="83"/>
              </w:numPr>
              <w:tabs>
                <w:tab w:val="left" w:pos="2475"/>
              </w:tabs>
              <w:spacing w:after="120"/>
              <w:ind w:left="0" w:firstLine="0"/>
            </w:pPr>
          </w:p>
        </w:tc>
        <w:tc>
          <w:tcPr>
            <w:tcW w:w="3328" w:type="dxa"/>
          </w:tcPr>
          <w:p w14:paraId="1CAE056F" w14:textId="77777777" w:rsidR="00460D2A" w:rsidRPr="00B53F0B" w:rsidRDefault="00460D2A" w:rsidP="00A45060">
            <w:pPr>
              <w:numPr>
                <w:ilvl w:val="0"/>
                <w:numId w:val="26"/>
              </w:numPr>
              <w:tabs>
                <w:tab w:val="left" w:pos="460"/>
              </w:tabs>
              <w:spacing w:after="120" w:line="259" w:lineRule="auto"/>
              <w:ind w:left="460" w:hanging="283"/>
              <w:jc w:val="both"/>
            </w:pPr>
            <w:r w:rsidRPr="00B53F0B">
              <w:t>спортивные залы общего пользования</w:t>
            </w:r>
          </w:p>
        </w:tc>
        <w:tc>
          <w:tcPr>
            <w:tcW w:w="3598" w:type="dxa"/>
          </w:tcPr>
          <w:p w14:paraId="5B13466B" w14:textId="77777777" w:rsidR="00460D2A" w:rsidRPr="00B53F0B" w:rsidRDefault="00460D2A" w:rsidP="00A45060">
            <w:pPr>
              <w:tabs>
                <w:tab w:val="left" w:pos="2475"/>
              </w:tabs>
              <w:spacing w:after="120"/>
              <w:jc w:val="center"/>
            </w:pPr>
            <w:r w:rsidRPr="00B53F0B">
              <w:rPr>
                <w:lang w:eastAsia="en-US"/>
              </w:rPr>
              <w:t xml:space="preserve">60 </w:t>
            </w:r>
            <w:proofErr w:type="gramStart"/>
            <w:r w:rsidRPr="00B53F0B">
              <w:rPr>
                <w:lang w:eastAsia="en-US"/>
              </w:rPr>
              <w:t>кв.м</w:t>
            </w:r>
            <w:proofErr w:type="gramEnd"/>
            <w:r w:rsidRPr="00B53F0B">
              <w:rPr>
                <w:lang w:eastAsia="en-US"/>
              </w:rPr>
              <w:t xml:space="preserve"> на 1000 жит.</w:t>
            </w:r>
          </w:p>
        </w:tc>
        <w:tc>
          <w:tcPr>
            <w:tcW w:w="1982" w:type="dxa"/>
          </w:tcPr>
          <w:p w14:paraId="0D816193" w14:textId="77777777" w:rsidR="00460D2A" w:rsidRPr="00B53F0B" w:rsidRDefault="00460D2A" w:rsidP="00A45060">
            <w:pPr>
              <w:tabs>
                <w:tab w:val="left" w:pos="2475"/>
              </w:tabs>
              <w:spacing w:after="120"/>
              <w:jc w:val="center"/>
            </w:pPr>
            <w:r w:rsidRPr="00B53F0B">
              <w:t>1500 м</w:t>
            </w:r>
          </w:p>
        </w:tc>
      </w:tr>
      <w:tr w:rsidR="00460D2A" w:rsidRPr="00B53F0B" w14:paraId="32D2ACC6" w14:textId="77777777" w:rsidTr="00A45060">
        <w:tc>
          <w:tcPr>
            <w:tcW w:w="562" w:type="dxa"/>
          </w:tcPr>
          <w:p w14:paraId="1AA05B2D" w14:textId="77777777" w:rsidR="00460D2A" w:rsidRPr="00B53F0B" w:rsidRDefault="00460D2A" w:rsidP="00A45060">
            <w:pPr>
              <w:pStyle w:val="af5"/>
              <w:numPr>
                <w:ilvl w:val="0"/>
                <w:numId w:val="83"/>
              </w:numPr>
              <w:tabs>
                <w:tab w:val="left" w:pos="2475"/>
              </w:tabs>
              <w:spacing w:after="120"/>
              <w:ind w:left="0" w:firstLine="0"/>
            </w:pPr>
          </w:p>
        </w:tc>
        <w:tc>
          <w:tcPr>
            <w:tcW w:w="3328" w:type="dxa"/>
          </w:tcPr>
          <w:p w14:paraId="14D67CC8" w14:textId="77777777" w:rsidR="00460D2A" w:rsidRPr="00B53F0B" w:rsidRDefault="00460D2A" w:rsidP="00A45060">
            <w:pPr>
              <w:numPr>
                <w:ilvl w:val="0"/>
                <w:numId w:val="26"/>
              </w:numPr>
              <w:tabs>
                <w:tab w:val="left" w:pos="460"/>
              </w:tabs>
              <w:spacing w:after="120" w:line="259" w:lineRule="auto"/>
              <w:ind w:left="460" w:hanging="283"/>
              <w:jc w:val="both"/>
            </w:pPr>
            <w:r w:rsidRPr="00B53F0B">
              <w:t xml:space="preserve">помещения для физкультурно-оздоровительных занятий </w:t>
            </w:r>
          </w:p>
        </w:tc>
        <w:tc>
          <w:tcPr>
            <w:tcW w:w="3598" w:type="dxa"/>
          </w:tcPr>
          <w:p w14:paraId="037DB750" w14:textId="77777777" w:rsidR="00460D2A" w:rsidRPr="00B53F0B" w:rsidRDefault="00460D2A" w:rsidP="00A45060">
            <w:pPr>
              <w:tabs>
                <w:tab w:val="left" w:pos="2475"/>
              </w:tabs>
              <w:spacing w:after="120"/>
              <w:jc w:val="center"/>
            </w:pPr>
            <w:r w:rsidRPr="00B53F0B">
              <w:rPr>
                <w:lang w:eastAsia="en-US"/>
              </w:rPr>
              <w:t xml:space="preserve">80 </w:t>
            </w:r>
            <w:proofErr w:type="gramStart"/>
            <w:r w:rsidRPr="00B53F0B">
              <w:rPr>
                <w:lang w:eastAsia="en-US"/>
              </w:rPr>
              <w:t>кв.м</w:t>
            </w:r>
            <w:proofErr w:type="gramEnd"/>
            <w:r w:rsidRPr="00B53F0B">
              <w:rPr>
                <w:lang w:eastAsia="en-US"/>
              </w:rPr>
              <w:t xml:space="preserve"> на 1000 жит.</w:t>
            </w:r>
          </w:p>
        </w:tc>
        <w:tc>
          <w:tcPr>
            <w:tcW w:w="1982" w:type="dxa"/>
          </w:tcPr>
          <w:p w14:paraId="08EE2373" w14:textId="77777777" w:rsidR="00460D2A" w:rsidRPr="00B53F0B" w:rsidRDefault="00460D2A" w:rsidP="00A45060">
            <w:pPr>
              <w:tabs>
                <w:tab w:val="left" w:pos="2475"/>
              </w:tabs>
              <w:spacing w:after="120"/>
              <w:jc w:val="center"/>
            </w:pPr>
            <w:r w:rsidRPr="00B53F0B">
              <w:t>500 м</w:t>
            </w:r>
          </w:p>
        </w:tc>
      </w:tr>
      <w:tr w:rsidR="00460D2A" w:rsidRPr="00B53F0B" w14:paraId="3866580B" w14:textId="77777777" w:rsidTr="00A45060">
        <w:tc>
          <w:tcPr>
            <w:tcW w:w="562" w:type="dxa"/>
          </w:tcPr>
          <w:p w14:paraId="573AF208" w14:textId="77777777" w:rsidR="00460D2A" w:rsidRPr="00B53F0B" w:rsidRDefault="00460D2A" w:rsidP="00A45060">
            <w:pPr>
              <w:pStyle w:val="af5"/>
              <w:numPr>
                <w:ilvl w:val="0"/>
                <w:numId w:val="83"/>
              </w:numPr>
              <w:tabs>
                <w:tab w:val="left" w:pos="2475"/>
              </w:tabs>
              <w:spacing w:after="120"/>
              <w:ind w:left="0" w:firstLine="0"/>
            </w:pPr>
          </w:p>
        </w:tc>
        <w:tc>
          <w:tcPr>
            <w:tcW w:w="3328" w:type="dxa"/>
          </w:tcPr>
          <w:p w14:paraId="0B640F66" w14:textId="77777777" w:rsidR="00460D2A" w:rsidRPr="00B53F0B" w:rsidRDefault="00460D2A" w:rsidP="00A45060">
            <w:pPr>
              <w:tabs>
                <w:tab w:val="left" w:pos="2475"/>
              </w:tabs>
              <w:spacing w:after="120"/>
              <w:jc w:val="both"/>
              <w:rPr>
                <w:lang w:eastAsia="en-US"/>
              </w:rPr>
            </w:pPr>
            <w:r w:rsidRPr="00B53F0B">
              <w:rPr>
                <w:lang w:eastAsia="en-US"/>
              </w:rPr>
              <w:t>Дошкольные образовательные организации общего типа</w:t>
            </w:r>
          </w:p>
        </w:tc>
        <w:tc>
          <w:tcPr>
            <w:tcW w:w="3598" w:type="dxa"/>
          </w:tcPr>
          <w:p w14:paraId="18AF8483" w14:textId="77777777" w:rsidR="00460D2A" w:rsidRPr="00B53F0B" w:rsidRDefault="002C4DC3" w:rsidP="00A45060">
            <w:pPr>
              <w:tabs>
                <w:tab w:val="left" w:pos="2475"/>
              </w:tabs>
              <w:spacing w:after="120"/>
              <w:jc w:val="center"/>
            </w:pPr>
            <w:r w:rsidRPr="00B53F0B">
              <w:t>78</w:t>
            </w:r>
          </w:p>
        </w:tc>
        <w:tc>
          <w:tcPr>
            <w:tcW w:w="1982" w:type="dxa"/>
          </w:tcPr>
          <w:p w14:paraId="207B61DE" w14:textId="77777777" w:rsidR="00460D2A" w:rsidRPr="00B53F0B" w:rsidRDefault="00460D2A" w:rsidP="00A45060">
            <w:pPr>
              <w:tabs>
                <w:tab w:val="left" w:pos="2475"/>
              </w:tabs>
              <w:spacing w:after="120"/>
              <w:jc w:val="center"/>
            </w:pPr>
            <w:r w:rsidRPr="00B53F0B">
              <w:t>300 м</w:t>
            </w:r>
          </w:p>
        </w:tc>
      </w:tr>
      <w:tr w:rsidR="00460D2A" w:rsidRPr="00B53F0B" w14:paraId="28E46E08" w14:textId="77777777" w:rsidTr="00A45060">
        <w:tc>
          <w:tcPr>
            <w:tcW w:w="562" w:type="dxa"/>
          </w:tcPr>
          <w:p w14:paraId="494C6208" w14:textId="77777777" w:rsidR="00460D2A" w:rsidRPr="00B53F0B" w:rsidRDefault="00460D2A" w:rsidP="00A45060">
            <w:pPr>
              <w:pStyle w:val="af5"/>
              <w:numPr>
                <w:ilvl w:val="0"/>
                <w:numId w:val="83"/>
              </w:numPr>
              <w:tabs>
                <w:tab w:val="left" w:pos="2475"/>
              </w:tabs>
              <w:spacing w:after="120"/>
              <w:ind w:left="0" w:firstLine="0"/>
            </w:pPr>
          </w:p>
        </w:tc>
        <w:tc>
          <w:tcPr>
            <w:tcW w:w="3328" w:type="dxa"/>
          </w:tcPr>
          <w:p w14:paraId="1259A40D" w14:textId="77777777" w:rsidR="00460D2A" w:rsidRPr="00B53F0B" w:rsidRDefault="00460D2A" w:rsidP="00A45060">
            <w:pPr>
              <w:tabs>
                <w:tab w:val="left" w:pos="2475"/>
              </w:tabs>
              <w:spacing w:after="120"/>
              <w:jc w:val="both"/>
              <w:rPr>
                <w:lang w:eastAsia="en-US"/>
              </w:rPr>
            </w:pPr>
            <w:r w:rsidRPr="00B53F0B">
              <w:rPr>
                <w:lang w:eastAsia="en-US"/>
              </w:rPr>
              <w:t>Общеобразовательные организации среднего общего образования</w:t>
            </w:r>
          </w:p>
        </w:tc>
        <w:tc>
          <w:tcPr>
            <w:tcW w:w="3598" w:type="dxa"/>
          </w:tcPr>
          <w:p w14:paraId="13F743B8" w14:textId="77777777" w:rsidR="00460D2A" w:rsidRPr="00B53F0B" w:rsidRDefault="002C4DC3" w:rsidP="00A45060">
            <w:pPr>
              <w:tabs>
                <w:tab w:val="left" w:pos="2475"/>
              </w:tabs>
              <w:spacing w:after="120"/>
              <w:jc w:val="center"/>
            </w:pPr>
            <w:r w:rsidRPr="00B53F0B">
              <w:t>134</w:t>
            </w:r>
          </w:p>
        </w:tc>
        <w:tc>
          <w:tcPr>
            <w:tcW w:w="1982" w:type="dxa"/>
          </w:tcPr>
          <w:p w14:paraId="0FED97C7" w14:textId="77777777" w:rsidR="00460D2A" w:rsidRPr="00B53F0B" w:rsidRDefault="00460D2A" w:rsidP="00A45060">
            <w:pPr>
              <w:tabs>
                <w:tab w:val="left" w:pos="2475"/>
              </w:tabs>
              <w:spacing w:after="120"/>
              <w:jc w:val="center"/>
            </w:pPr>
            <w:r w:rsidRPr="00B53F0B">
              <w:t>500м</w:t>
            </w:r>
          </w:p>
        </w:tc>
      </w:tr>
      <w:tr w:rsidR="00460D2A" w:rsidRPr="00B53F0B" w14:paraId="497479D3" w14:textId="77777777" w:rsidTr="00A45060">
        <w:tc>
          <w:tcPr>
            <w:tcW w:w="562" w:type="dxa"/>
          </w:tcPr>
          <w:p w14:paraId="5E5E0059" w14:textId="77777777" w:rsidR="00460D2A" w:rsidRPr="00B53F0B" w:rsidRDefault="00460D2A" w:rsidP="00A45060">
            <w:pPr>
              <w:pStyle w:val="af5"/>
              <w:numPr>
                <w:ilvl w:val="0"/>
                <w:numId w:val="83"/>
              </w:numPr>
              <w:tabs>
                <w:tab w:val="left" w:pos="2475"/>
              </w:tabs>
              <w:spacing w:after="120"/>
              <w:ind w:left="0" w:firstLine="0"/>
            </w:pPr>
          </w:p>
        </w:tc>
        <w:tc>
          <w:tcPr>
            <w:tcW w:w="3328" w:type="dxa"/>
          </w:tcPr>
          <w:p w14:paraId="57402F32" w14:textId="77777777" w:rsidR="00460D2A" w:rsidRPr="00B53F0B" w:rsidRDefault="00460D2A" w:rsidP="00A45060">
            <w:pPr>
              <w:tabs>
                <w:tab w:val="left" w:pos="2475"/>
              </w:tabs>
              <w:spacing w:after="120"/>
              <w:jc w:val="both"/>
              <w:rPr>
                <w:lang w:eastAsia="en-US"/>
              </w:rPr>
            </w:pPr>
            <w:r w:rsidRPr="00B53F0B">
              <w:rPr>
                <w:lang w:eastAsia="en-US"/>
              </w:rPr>
              <w:t xml:space="preserve">Скверы, парки, площади, бульвары </w:t>
            </w:r>
            <w:proofErr w:type="gramStart"/>
            <w:r w:rsidRPr="00B53F0B">
              <w:rPr>
                <w:lang w:eastAsia="en-US"/>
              </w:rPr>
              <w:t>кв.м</w:t>
            </w:r>
            <w:proofErr w:type="gramEnd"/>
            <w:r w:rsidRPr="00B53F0B">
              <w:rPr>
                <w:lang w:eastAsia="en-US"/>
              </w:rPr>
              <w:t xml:space="preserve"> на 1000 жит. 3,0</w:t>
            </w:r>
          </w:p>
        </w:tc>
        <w:tc>
          <w:tcPr>
            <w:tcW w:w="3598" w:type="dxa"/>
          </w:tcPr>
          <w:p w14:paraId="545F7B56" w14:textId="77777777" w:rsidR="00460D2A" w:rsidRPr="00B53F0B" w:rsidRDefault="00460D2A" w:rsidP="00A45060">
            <w:pPr>
              <w:tabs>
                <w:tab w:val="left" w:pos="2475"/>
              </w:tabs>
              <w:spacing w:after="120"/>
              <w:jc w:val="center"/>
            </w:pPr>
            <w:r w:rsidRPr="00B53F0B">
              <w:t xml:space="preserve">3 </w:t>
            </w:r>
            <w:proofErr w:type="gramStart"/>
            <w:r w:rsidRPr="00B53F0B">
              <w:t>кв.м</w:t>
            </w:r>
            <w:proofErr w:type="gramEnd"/>
            <w:r w:rsidRPr="00B53F0B">
              <w:t xml:space="preserve"> на 1000 жит.</w:t>
            </w:r>
          </w:p>
        </w:tc>
        <w:tc>
          <w:tcPr>
            <w:tcW w:w="1982" w:type="dxa"/>
          </w:tcPr>
          <w:p w14:paraId="6E0B7AD7" w14:textId="77777777" w:rsidR="00460D2A" w:rsidRPr="00B53F0B" w:rsidRDefault="00460D2A" w:rsidP="00A45060">
            <w:pPr>
              <w:tabs>
                <w:tab w:val="left" w:pos="2475"/>
              </w:tabs>
              <w:spacing w:after="120"/>
              <w:jc w:val="center"/>
            </w:pPr>
            <w:r w:rsidRPr="00B53F0B">
              <w:t>500м</w:t>
            </w:r>
          </w:p>
        </w:tc>
      </w:tr>
    </w:tbl>
    <w:p w14:paraId="147266E7" w14:textId="77777777" w:rsidR="00460D2A" w:rsidRPr="00B53F0B" w:rsidRDefault="00460D2A" w:rsidP="00460D2A">
      <w:pPr>
        <w:tabs>
          <w:tab w:val="left" w:pos="2475"/>
        </w:tabs>
        <w:spacing w:after="120"/>
        <w:ind w:firstLine="720"/>
        <w:jc w:val="both"/>
      </w:pPr>
    </w:p>
    <w:p w14:paraId="03E257D4" w14:textId="77777777" w:rsidR="00460D2A" w:rsidRPr="00B53F0B" w:rsidRDefault="00460D2A" w:rsidP="00BA0529">
      <w:pPr>
        <w:spacing w:after="160"/>
        <w:rPr>
          <w:b/>
          <w:sz w:val="28"/>
          <w:szCs w:val="28"/>
        </w:rPr>
      </w:pPr>
    </w:p>
    <w:sectPr w:rsidR="00460D2A" w:rsidRPr="00B53F0B" w:rsidSect="00972A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3D74" w14:textId="77777777" w:rsidR="00972ACF" w:rsidRDefault="00972ACF" w:rsidP="00557CC2">
      <w:r>
        <w:separator/>
      </w:r>
    </w:p>
  </w:endnote>
  <w:endnote w:type="continuationSeparator" w:id="0">
    <w:p w14:paraId="2D7FA6FF" w14:textId="77777777" w:rsidR="00972ACF" w:rsidRDefault="00972ACF" w:rsidP="0055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l?r ??Ѓfc"/>
    <w:panose1 w:val="02020609040205080304"/>
    <w:charset w:val="80"/>
    <w:family w:val="modern"/>
    <w:pitch w:val="fixed"/>
    <w:sig w:usb0="E00002FF" w:usb1="6AC7FDFB" w:usb2="08000012" w:usb3="00000000" w:csb0="0002009F" w:csb1="00000000"/>
  </w:font>
  <w:font w:name="Courier">
    <w:panose1 w:val="02070309020205020404"/>
    <w:charset w:val="00"/>
    <w:family w:val="modern"/>
    <w:pitch w:val="fixed"/>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Полужирный">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C72F" w14:textId="77777777" w:rsidR="00703618" w:rsidRDefault="00703618">
    <w:pPr>
      <w:pStyle w:val="a5"/>
      <w:jc w:val="right"/>
    </w:pPr>
    <w:r>
      <w:fldChar w:fldCharType="begin"/>
    </w:r>
    <w:r>
      <w:instrText>PAGE   \* MERGEFORMAT</w:instrText>
    </w:r>
    <w:r>
      <w:fldChar w:fldCharType="separate"/>
    </w:r>
    <w:r w:rsidR="00055FAE">
      <w:rPr>
        <w:noProof/>
      </w:rPr>
      <w:t>42</w:t>
    </w:r>
    <w:r>
      <w:fldChar w:fldCharType="end"/>
    </w:r>
  </w:p>
  <w:p w14:paraId="70221F80" w14:textId="77777777" w:rsidR="00703618" w:rsidRDefault="007036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4F92" w14:textId="77777777" w:rsidR="00972ACF" w:rsidRDefault="00972ACF" w:rsidP="00557CC2">
      <w:r>
        <w:separator/>
      </w:r>
    </w:p>
  </w:footnote>
  <w:footnote w:type="continuationSeparator" w:id="0">
    <w:p w14:paraId="4786E84D" w14:textId="77777777" w:rsidR="00972ACF" w:rsidRDefault="00972ACF" w:rsidP="00557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68E"/>
    <w:multiLevelType w:val="hybridMultilevel"/>
    <w:tmpl w:val="0116F4DA"/>
    <w:lvl w:ilvl="0" w:tplc="D03AC5D4">
      <w:start w:val="1"/>
      <w:numFmt w:val="decimal"/>
      <w:lvlText w:val="%1."/>
      <w:lvlJc w:val="left"/>
      <w:pPr>
        <w:ind w:left="1211" w:hanging="360"/>
      </w:pPr>
      <w:rPr>
        <w:rFonts w:cs="Times New Roman"/>
        <w:b w:val="0"/>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 w15:restartNumberingAfterBreak="0">
    <w:nsid w:val="00F44331"/>
    <w:multiLevelType w:val="hybridMultilevel"/>
    <w:tmpl w:val="EFD0875C"/>
    <w:lvl w:ilvl="0" w:tplc="F6DE6772">
      <w:start w:val="1"/>
      <w:numFmt w:val="decimal"/>
      <w:lvlText w:val="%1."/>
      <w:lvlJc w:val="left"/>
      <w:pPr>
        <w:ind w:left="720" w:hanging="360"/>
      </w:pPr>
      <w:rPr>
        <w:rFonts w:ascii="Times New Roman" w:hAnsi="Times New Roman" w:cs="Times New Roman" w:hint="default"/>
        <w:color w:val="33333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484FBB"/>
    <w:multiLevelType w:val="hybridMultilevel"/>
    <w:tmpl w:val="E1ECDA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1AE0BDF"/>
    <w:multiLevelType w:val="hybridMultilevel"/>
    <w:tmpl w:val="879C0CE2"/>
    <w:lvl w:ilvl="0" w:tplc="A13C2CB8">
      <w:start w:val="1"/>
      <w:numFmt w:val="decimal"/>
      <w:lvlText w:val="%1."/>
      <w:lvlJc w:val="left"/>
      <w:pPr>
        <w:ind w:left="180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1CB026C"/>
    <w:multiLevelType w:val="hybridMultilevel"/>
    <w:tmpl w:val="5D82BD68"/>
    <w:lvl w:ilvl="0" w:tplc="D03AC5D4">
      <w:start w:val="1"/>
      <w:numFmt w:val="decimal"/>
      <w:lvlText w:val="%1."/>
      <w:lvlJc w:val="left"/>
      <w:pPr>
        <w:ind w:left="2149"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1CC305A"/>
    <w:multiLevelType w:val="hybridMultilevel"/>
    <w:tmpl w:val="AC921124"/>
    <w:lvl w:ilvl="0" w:tplc="D03AC5D4">
      <w:start w:val="1"/>
      <w:numFmt w:val="decimal"/>
      <w:lvlText w:val="%1."/>
      <w:lvlJc w:val="left"/>
      <w:pPr>
        <w:ind w:left="786"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56E7BB4"/>
    <w:multiLevelType w:val="hybridMultilevel"/>
    <w:tmpl w:val="3B269608"/>
    <w:lvl w:ilvl="0" w:tplc="D03AC5D4">
      <w:start w:val="1"/>
      <w:numFmt w:val="decimal"/>
      <w:lvlText w:val="%1."/>
      <w:lvlJc w:val="left"/>
      <w:pPr>
        <w:ind w:left="786"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6935E2A"/>
    <w:multiLevelType w:val="hybridMultilevel"/>
    <w:tmpl w:val="F62803A0"/>
    <w:lvl w:ilvl="0" w:tplc="8F92638C">
      <w:start w:val="1"/>
      <w:numFmt w:val="decimal"/>
      <w:lvlText w:val="%1."/>
      <w:lvlJc w:val="left"/>
      <w:pPr>
        <w:ind w:left="960" w:hanging="360"/>
      </w:pPr>
      <w:rPr>
        <w:rFonts w:cs="Times New Roman" w:hint="default"/>
        <w:b w:val="0"/>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8" w15:restartNumberingAfterBreak="0">
    <w:nsid w:val="06E70B2B"/>
    <w:multiLevelType w:val="hybridMultilevel"/>
    <w:tmpl w:val="5ED8E1F4"/>
    <w:lvl w:ilvl="0" w:tplc="119848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076675CE"/>
    <w:multiLevelType w:val="hybridMultilevel"/>
    <w:tmpl w:val="08E238EA"/>
    <w:lvl w:ilvl="0" w:tplc="A0D6C4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07D8221F"/>
    <w:multiLevelType w:val="hybridMultilevel"/>
    <w:tmpl w:val="E1B808B2"/>
    <w:lvl w:ilvl="0" w:tplc="D03AC5D4">
      <w:start w:val="1"/>
      <w:numFmt w:val="decimal"/>
      <w:lvlText w:val="%1."/>
      <w:lvlJc w:val="left"/>
      <w:pPr>
        <w:ind w:left="2149"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8665493"/>
    <w:multiLevelType w:val="hybridMultilevel"/>
    <w:tmpl w:val="88AA4A32"/>
    <w:lvl w:ilvl="0" w:tplc="0419000F">
      <w:start w:val="1"/>
      <w:numFmt w:val="decimal"/>
      <w:lvlText w:val="%1."/>
      <w:lvlJc w:val="left"/>
      <w:pPr>
        <w:ind w:left="1429" w:hanging="360"/>
      </w:pPr>
      <w:rPr>
        <w:rFonts w:cs="Times New Roman"/>
      </w:rPr>
    </w:lvl>
    <w:lvl w:ilvl="1" w:tplc="0419000F">
      <w:start w:val="1"/>
      <w:numFmt w:val="decimal"/>
      <w:lvlText w:val="%2."/>
      <w:lvlJc w:val="left"/>
      <w:pPr>
        <w:ind w:left="1070" w:hanging="360"/>
      </w:pPr>
      <w:rPr>
        <w:rFonts w:cs="Times New Roman"/>
      </w:rPr>
    </w:lvl>
    <w:lvl w:ilvl="2" w:tplc="B81CBDFA">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090D591D"/>
    <w:multiLevelType w:val="hybridMultilevel"/>
    <w:tmpl w:val="0116F4DA"/>
    <w:lvl w:ilvl="0" w:tplc="D03AC5D4">
      <w:start w:val="1"/>
      <w:numFmt w:val="decimal"/>
      <w:lvlText w:val="%1."/>
      <w:lvlJc w:val="left"/>
      <w:pPr>
        <w:ind w:left="786"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A9D5AC2"/>
    <w:multiLevelType w:val="hybridMultilevel"/>
    <w:tmpl w:val="0116F4DA"/>
    <w:lvl w:ilvl="0" w:tplc="D03AC5D4">
      <w:start w:val="1"/>
      <w:numFmt w:val="decimal"/>
      <w:lvlText w:val="%1."/>
      <w:lvlJc w:val="left"/>
      <w:pPr>
        <w:ind w:left="786"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B5B41FE"/>
    <w:multiLevelType w:val="hybridMultilevel"/>
    <w:tmpl w:val="0A42D22A"/>
    <w:lvl w:ilvl="0" w:tplc="33E68AC2">
      <w:start w:val="1"/>
      <w:numFmt w:val="decimal"/>
      <w:lvlText w:val="%1."/>
      <w:lvlJc w:val="left"/>
      <w:pPr>
        <w:ind w:left="180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0C0002FA"/>
    <w:multiLevelType w:val="hybridMultilevel"/>
    <w:tmpl w:val="E016307A"/>
    <w:lvl w:ilvl="0" w:tplc="67AC9D06">
      <w:start w:val="1"/>
      <w:numFmt w:val="bullet"/>
      <w:lvlText w:val="­"/>
      <w:lvlJc w:val="left"/>
      <w:pPr>
        <w:ind w:left="720" w:hanging="360"/>
      </w:pPr>
      <w:rPr>
        <w:rFonts w:ascii="Courier New" w:hAnsi="Courier New"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C22495"/>
    <w:multiLevelType w:val="hybridMultilevel"/>
    <w:tmpl w:val="469A0130"/>
    <w:lvl w:ilvl="0" w:tplc="E22C2F96">
      <w:start w:val="1"/>
      <w:numFmt w:val="decimal"/>
      <w:lvlText w:val="%1."/>
      <w:lvlJc w:val="left"/>
      <w:pPr>
        <w:ind w:left="360" w:hanging="360"/>
      </w:pPr>
      <w:rPr>
        <w:rFonts w:cs="Times New Roman" w:hint="default"/>
        <w:b w:val="0"/>
        <w:i w:val="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17" w15:restartNumberingAfterBreak="0">
    <w:nsid w:val="0F777577"/>
    <w:multiLevelType w:val="hybridMultilevel"/>
    <w:tmpl w:val="13FC025E"/>
    <w:lvl w:ilvl="0" w:tplc="A5DA0928">
      <w:start w:val="1"/>
      <w:numFmt w:val="decimal"/>
      <w:lvlText w:val="%1)"/>
      <w:lvlJc w:val="left"/>
      <w:pPr>
        <w:tabs>
          <w:tab w:val="num" w:pos="928"/>
        </w:tabs>
        <w:ind w:left="928" w:hanging="360"/>
      </w:pPr>
      <w:rPr>
        <w:rFonts w:ascii="Times New Roman" w:eastAsia="Times New Roman" w:hAnsi="Times New Roman" w:cs="Times New Roman"/>
      </w:rPr>
    </w:lvl>
    <w:lvl w:ilvl="1" w:tplc="FFFFFFFF">
      <w:start w:val="1"/>
      <w:numFmt w:val="decimal"/>
      <w:lvlText w:val="%2."/>
      <w:lvlJc w:val="left"/>
      <w:pPr>
        <w:tabs>
          <w:tab w:val="num" w:pos="644"/>
        </w:tabs>
        <w:ind w:left="644" w:hanging="360"/>
      </w:pPr>
      <w:rPr>
        <w:rFonts w:cs="Times New Roman" w:hint="default"/>
      </w:rPr>
    </w:lvl>
    <w:lvl w:ilvl="2" w:tplc="FFFFFFFF">
      <w:start w:val="1"/>
      <w:numFmt w:val="decimal"/>
      <w:lvlText w:val="%3)"/>
      <w:lvlJc w:val="left"/>
      <w:pPr>
        <w:tabs>
          <w:tab w:val="num" w:pos="2869"/>
        </w:tabs>
        <w:ind w:left="2869" w:hanging="360"/>
      </w:pPr>
      <w:rPr>
        <w:rFonts w:cs="Times New Roman" w:hint="default"/>
      </w:rPr>
    </w:lvl>
    <w:lvl w:ilvl="3" w:tplc="FFFFFFFF">
      <w:start w:val="1"/>
      <w:numFmt w:val="decimal"/>
      <w:lvlText w:val="%4."/>
      <w:lvlJc w:val="left"/>
      <w:pPr>
        <w:tabs>
          <w:tab w:val="num" w:pos="3589"/>
        </w:tabs>
        <w:ind w:left="3589" w:hanging="360"/>
      </w:pPr>
      <w:rPr>
        <w:rFonts w:cs="Times New Roman"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12BA302D"/>
    <w:multiLevelType w:val="hybridMultilevel"/>
    <w:tmpl w:val="D52EFE94"/>
    <w:lvl w:ilvl="0" w:tplc="F020B1BA">
      <w:start w:val="1"/>
      <w:numFmt w:val="decimal"/>
      <w:lvlText w:val="%1."/>
      <w:lvlJc w:val="left"/>
      <w:pPr>
        <w:ind w:left="1715" w:hanging="100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12D10F1E"/>
    <w:multiLevelType w:val="hybridMultilevel"/>
    <w:tmpl w:val="E1503A86"/>
    <w:lvl w:ilvl="0" w:tplc="61A20B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134870F1"/>
    <w:multiLevelType w:val="hybridMultilevel"/>
    <w:tmpl w:val="3D3CB6DA"/>
    <w:lvl w:ilvl="0" w:tplc="47285BC4">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40371BB"/>
    <w:multiLevelType w:val="hybridMultilevel"/>
    <w:tmpl w:val="76587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4966785"/>
    <w:multiLevelType w:val="hybridMultilevel"/>
    <w:tmpl w:val="060C7D84"/>
    <w:lvl w:ilvl="0" w:tplc="A4583304">
      <w:start w:val="1"/>
      <w:numFmt w:val="decimal"/>
      <w:lvlText w:val="%1."/>
      <w:lvlJc w:val="left"/>
      <w:pPr>
        <w:ind w:left="720" w:hanging="360"/>
      </w:pPr>
      <w:rPr>
        <w:rFonts w:ascii="Times New Roman" w:hAnsi="Times New Roman" w:cs="Times New Roman" w:hint="default"/>
        <w:color w:val="33333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14DD0B00"/>
    <w:multiLevelType w:val="hybridMultilevel"/>
    <w:tmpl w:val="72546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4F70A73"/>
    <w:multiLevelType w:val="hybridMultilevel"/>
    <w:tmpl w:val="7B4EBEAC"/>
    <w:lvl w:ilvl="0" w:tplc="4F92EEA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166B414E"/>
    <w:multiLevelType w:val="hybridMultilevel"/>
    <w:tmpl w:val="3AE868BE"/>
    <w:lvl w:ilvl="0" w:tplc="D44E3018">
      <w:start w:val="1"/>
      <w:numFmt w:val="bullet"/>
      <w:lvlText w:val=""/>
      <w:lvlJc w:val="left"/>
      <w:pPr>
        <w:tabs>
          <w:tab w:val="num" w:pos="2007"/>
        </w:tabs>
        <w:ind w:left="2007" w:hanging="360"/>
      </w:pPr>
      <w:rPr>
        <w:rFonts w:ascii="Symbol" w:hAnsi="Symbol" w:hint="default"/>
        <w:sz w:val="24"/>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19FF7184"/>
    <w:multiLevelType w:val="hybridMultilevel"/>
    <w:tmpl w:val="77BCFE70"/>
    <w:lvl w:ilvl="0" w:tplc="C24429DC">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4C6D27"/>
    <w:multiLevelType w:val="hybridMultilevel"/>
    <w:tmpl w:val="E1B808B2"/>
    <w:lvl w:ilvl="0" w:tplc="D03AC5D4">
      <w:start w:val="1"/>
      <w:numFmt w:val="decimal"/>
      <w:lvlText w:val="%1."/>
      <w:lvlJc w:val="left"/>
      <w:pPr>
        <w:ind w:left="2149"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1C313859"/>
    <w:multiLevelType w:val="hybridMultilevel"/>
    <w:tmpl w:val="E1B808B2"/>
    <w:lvl w:ilvl="0" w:tplc="D03AC5D4">
      <w:start w:val="1"/>
      <w:numFmt w:val="decimal"/>
      <w:lvlText w:val="%1."/>
      <w:lvlJc w:val="left"/>
      <w:pPr>
        <w:ind w:left="2149"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1D464A61"/>
    <w:multiLevelType w:val="hybridMultilevel"/>
    <w:tmpl w:val="F62803A0"/>
    <w:lvl w:ilvl="0" w:tplc="8F92638C">
      <w:start w:val="1"/>
      <w:numFmt w:val="decimal"/>
      <w:lvlText w:val="%1."/>
      <w:lvlJc w:val="left"/>
      <w:pPr>
        <w:ind w:left="1920"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15:restartNumberingAfterBreak="0">
    <w:nsid w:val="1DA868F2"/>
    <w:multiLevelType w:val="hybridMultilevel"/>
    <w:tmpl w:val="2FA64E68"/>
    <w:lvl w:ilvl="0" w:tplc="524800BE">
      <w:start w:val="1"/>
      <w:numFmt w:val="decimal"/>
      <w:lvlText w:val="%1."/>
      <w:lvlJc w:val="left"/>
      <w:pPr>
        <w:ind w:left="1800" w:hanging="360"/>
      </w:pPr>
      <w:rPr>
        <w:rFonts w:cs="Times New Roman" w:hint="default"/>
        <w:b w:val="0"/>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1DB15895"/>
    <w:multiLevelType w:val="hybridMultilevel"/>
    <w:tmpl w:val="B448A16C"/>
    <w:lvl w:ilvl="0" w:tplc="664268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1F287E76"/>
    <w:multiLevelType w:val="hybridMultilevel"/>
    <w:tmpl w:val="13FC025E"/>
    <w:lvl w:ilvl="0" w:tplc="A5DA0928">
      <w:start w:val="1"/>
      <w:numFmt w:val="decimal"/>
      <w:lvlText w:val="%1)"/>
      <w:lvlJc w:val="left"/>
      <w:pPr>
        <w:tabs>
          <w:tab w:val="num" w:pos="1429"/>
        </w:tabs>
        <w:ind w:left="1429" w:hanging="360"/>
      </w:pPr>
      <w:rPr>
        <w:rFonts w:ascii="Times New Roman" w:eastAsia="Times New Roman" w:hAnsi="Times New Roman" w:cs="Times New Roman"/>
      </w:rPr>
    </w:lvl>
    <w:lvl w:ilvl="1" w:tplc="FFFFFFFF">
      <w:start w:val="1"/>
      <w:numFmt w:val="decimal"/>
      <w:lvlText w:val="%2."/>
      <w:lvlJc w:val="left"/>
      <w:pPr>
        <w:tabs>
          <w:tab w:val="num" w:pos="2149"/>
        </w:tabs>
        <w:ind w:left="2149" w:hanging="360"/>
      </w:pPr>
      <w:rPr>
        <w:rFonts w:cs="Times New Roman" w:hint="default"/>
      </w:rPr>
    </w:lvl>
    <w:lvl w:ilvl="2" w:tplc="FFFFFFFF">
      <w:start w:val="1"/>
      <w:numFmt w:val="decimal"/>
      <w:lvlText w:val="%3)"/>
      <w:lvlJc w:val="left"/>
      <w:pPr>
        <w:tabs>
          <w:tab w:val="num" w:pos="2869"/>
        </w:tabs>
        <w:ind w:left="2869" w:hanging="360"/>
      </w:pPr>
      <w:rPr>
        <w:rFonts w:cs="Times New Roman" w:hint="default"/>
      </w:rPr>
    </w:lvl>
    <w:lvl w:ilvl="3" w:tplc="FFFFFFFF">
      <w:start w:val="1"/>
      <w:numFmt w:val="decimal"/>
      <w:lvlText w:val="%4."/>
      <w:lvlJc w:val="left"/>
      <w:pPr>
        <w:tabs>
          <w:tab w:val="num" w:pos="3589"/>
        </w:tabs>
        <w:ind w:left="3589" w:hanging="360"/>
      </w:pPr>
      <w:rPr>
        <w:rFonts w:cs="Times New Roman"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1FE1441C"/>
    <w:multiLevelType w:val="hybridMultilevel"/>
    <w:tmpl w:val="E1503A86"/>
    <w:lvl w:ilvl="0" w:tplc="61A20B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23FF3887"/>
    <w:multiLevelType w:val="hybridMultilevel"/>
    <w:tmpl w:val="A770FC46"/>
    <w:lvl w:ilvl="0" w:tplc="FFFFFFFF">
      <w:start w:val="1"/>
      <w:numFmt w:val="decimal"/>
      <w:lvlText w:val="%1."/>
      <w:lvlJc w:val="left"/>
      <w:pPr>
        <w:tabs>
          <w:tab w:val="num" w:pos="2149"/>
        </w:tabs>
        <w:ind w:left="214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266D4D8D"/>
    <w:multiLevelType w:val="hybridMultilevel"/>
    <w:tmpl w:val="6DE0A548"/>
    <w:lvl w:ilvl="0" w:tplc="40F68B66">
      <w:start w:val="1"/>
      <w:numFmt w:val="decimal"/>
      <w:lvlText w:val="%1."/>
      <w:lvlJc w:val="left"/>
      <w:pPr>
        <w:ind w:left="1429" w:hanging="360"/>
      </w:pPr>
      <w:rPr>
        <w:rFonts w:ascii="Times New Roman" w:hAnsi="Times New Roman" w:cs="Times New Roman" w:hint="default"/>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281C7D4B"/>
    <w:multiLevelType w:val="hybridMultilevel"/>
    <w:tmpl w:val="16A87F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BF1098B"/>
    <w:multiLevelType w:val="hybridMultilevel"/>
    <w:tmpl w:val="8056EABC"/>
    <w:lvl w:ilvl="0" w:tplc="F02A0AD0">
      <w:start w:val="1"/>
      <w:numFmt w:val="decimal"/>
      <w:lvlText w:val="%1)"/>
      <w:lvlJc w:val="left"/>
      <w:pPr>
        <w:ind w:left="1080" w:hanging="360"/>
      </w:pPr>
      <w:rPr>
        <w:rFonts w:cs="Times New Roman" w:hint="default"/>
      </w:rPr>
    </w:lvl>
    <w:lvl w:ilvl="1" w:tplc="F12233E2">
      <w:start w:val="1"/>
      <w:numFmt w:val="decimal"/>
      <w:lvlText w:val="%2."/>
      <w:lvlJc w:val="left"/>
      <w:pPr>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2C5614D1"/>
    <w:multiLevelType w:val="hybridMultilevel"/>
    <w:tmpl w:val="797AB0BA"/>
    <w:lvl w:ilvl="0" w:tplc="F1780D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2C7E0B5C"/>
    <w:multiLevelType w:val="hybridMultilevel"/>
    <w:tmpl w:val="3B269608"/>
    <w:lvl w:ilvl="0" w:tplc="D03AC5D4">
      <w:start w:val="1"/>
      <w:numFmt w:val="decimal"/>
      <w:lvlText w:val="%1."/>
      <w:lvlJc w:val="left"/>
      <w:pPr>
        <w:ind w:left="786"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EB872D4"/>
    <w:multiLevelType w:val="hybridMultilevel"/>
    <w:tmpl w:val="CC208F04"/>
    <w:lvl w:ilvl="0" w:tplc="BE8223FC">
      <w:start w:val="1"/>
      <w:numFmt w:val="decimal"/>
      <w:lvlText w:val="%1."/>
      <w:lvlJc w:val="left"/>
      <w:pPr>
        <w:ind w:left="920" w:hanging="360"/>
      </w:pPr>
      <w:rPr>
        <w:rFonts w:cs="Times New Roman" w:hint="default"/>
      </w:rPr>
    </w:lvl>
    <w:lvl w:ilvl="1" w:tplc="04190019">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41" w15:restartNumberingAfterBreak="0">
    <w:nsid w:val="30F61633"/>
    <w:multiLevelType w:val="hybridMultilevel"/>
    <w:tmpl w:val="C2E425AE"/>
    <w:lvl w:ilvl="0" w:tplc="8F80C84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317521D3"/>
    <w:multiLevelType w:val="hybridMultilevel"/>
    <w:tmpl w:val="759AF7A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3946751"/>
    <w:multiLevelType w:val="hybridMultilevel"/>
    <w:tmpl w:val="C9EA918A"/>
    <w:lvl w:ilvl="0" w:tplc="D03AC5D4">
      <w:start w:val="1"/>
      <w:numFmt w:val="decimal"/>
      <w:lvlText w:val="%1."/>
      <w:lvlJc w:val="left"/>
      <w:pPr>
        <w:ind w:left="2149"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D84293B"/>
    <w:multiLevelType w:val="hybridMultilevel"/>
    <w:tmpl w:val="2110D1EC"/>
    <w:lvl w:ilvl="0" w:tplc="D03AC5D4">
      <w:start w:val="1"/>
      <w:numFmt w:val="decimal"/>
      <w:lvlText w:val="%1."/>
      <w:lvlJc w:val="left"/>
      <w:pPr>
        <w:ind w:left="786" w:hanging="360"/>
      </w:pPr>
      <w:rPr>
        <w:rFonts w:cs="Times New Roman"/>
        <w:b w:val="0"/>
      </w:rPr>
    </w:lvl>
    <w:lvl w:ilvl="1" w:tplc="04190019" w:tentative="1">
      <w:start w:val="1"/>
      <w:numFmt w:val="lowerLetter"/>
      <w:lvlText w:val="%2."/>
      <w:lvlJc w:val="left"/>
      <w:pPr>
        <w:ind w:left="77" w:hanging="360"/>
      </w:pPr>
      <w:rPr>
        <w:rFonts w:cs="Times New Roman"/>
      </w:rPr>
    </w:lvl>
    <w:lvl w:ilvl="2" w:tplc="0419001B" w:tentative="1">
      <w:start w:val="1"/>
      <w:numFmt w:val="lowerRoman"/>
      <w:lvlText w:val="%3."/>
      <w:lvlJc w:val="right"/>
      <w:pPr>
        <w:ind w:left="797" w:hanging="180"/>
      </w:pPr>
      <w:rPr>
        <w:rFonts w:cs="Times New Roman"/>
      </w:rPr>
    </w:lvl>
    <w:lvl w:ilvl="3" w:tplc="0419000F" w:tentative="1">
      <w:start w:val="1"/>
      <w:numFmt w:val="decimal"/>
      <w:lvlText w:val="%4."/>
      <w:lvlJc w:val="left"/>
      <w:pPr>
        <w:ind w:left="1517" w:hanging="360"/>
      </w:pPr>
      <w:rPr>
        <w:rFonts w:cs="Times New Roman"/>
      </w:rPr>
    </w:lvl>
    <w:lvl w:ilvl="4" w:tplc="04190019" w:tentative="1">
      <w:start w:val="1"/>
      <w:numFmt w:val="lowerLetter"/>
      <w:lvlText w:val="%5."/>
      <w:lvlJc w:val="left"/>
      <w:pPr>
        <w:ind w:left="2237" w:hanging="360"/>
      </w:pPr>
      <w:rPr>
        <w:rFonts w:cs="Times New Roman"/>
      </w:rPr>
    </w:lvl>
    <w:lvl w:ilvl="5" w:tplc="0419001B" w:tentative="1">
      <w:start w:val="1"/>
      <w:numFmt w:val="lowerRoman"/>
      <w:lvlText w:val="%6."/>
      <w:lvlJc w:val="right"/>
      <w:pPr>
        <w:ind w:left="2957" w:hanging="180"/>
      </w:pPr>
      <w:rPr>
        <w:rFonts w:cs="Times New Roman"/>
      </w:rPr>
    </w:lvl>
    <w:lvl w:ilvl="6" w:tplc="0419000F" w:tentative="1">
      <w:start w:val="1"/>
      <w:numFmt w:val="decimal"/>
      <w:lvlText w:val="%7."/>
      <w:lvlJc w:val="left"/>
      <w:pPr>
        <w:ind w:left="3677" w:hanging="360"/>
      </w:pPr>
      <w:rPr>
        <w:rFonts w:cs="Times New Roman"/>
      </w:rPr>
    </w:lvl>
    <w:lvl w:ilvl="7" w:tplc="04190019" w:tentative="1">
      <w:start w:val="1"/>
      <w:numFmt w:val="lowerLetter"/>
      <w:lvlText w:val="%8."/>
      <w:lvlJc w:val="left"/>
      <w:pPr>
        <w:ind w:left="4397" w:hanging="360"/>
      </w:pPr>
      <w:rPr>
        <w:rFonts w:cs="Times New Roman"/>
      </w:rPr>
    </w:lvl>
    <w:lvl w:ilvl="8" w:tplc="0419001B" w:tentative="1">
      <w:start w:val="1"/>
      <w:numFmt w:val="lowerRoman"/>
      <w:lvlText w:val="%9."/>
      <w:lvlJc w:val="right"/>
      <w:pPr>
        <w:ind w:left="5117" w:hanging="180"/>
      </w:pPr>
      <w:rPr>
        <w:rFonts w:cs="Times New Roman"/>
      </w:rPr>
    </w:lvl>
  </w:abstractNum>
  <w:abstractNum w:abstractNumId="46" w15:restartNumberingAfterBreak="0">
    <w:nsid w:val="3D941046"/>
    <w:multiLevelType w:val="hybridMultilevel"/>
    <w:tmpl w:val="11101296"/>
    <w:lvl w:ilvl="0" w:tplc="90C8ED78">
      <w:start w:val="1"/>
      <w:numFmt w:val="bullet"/>
      <w:lvlText w:val="−"/>
      <w:lvlJc w:val="left"/>
      <w:pPr>
        <w:tabs>
          <w:tab w:val="num" w:pos="1979"/>
        </w:tabs>
        <w:ind w:left="1979" w:hanging="360"/>
      </w:pPr>
      <w:rPr>
        <w:rFonts w:ascii="Courier New" w:hAnsi="Courier New"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3D9A0EE5"/>
    <w:multiLevelType w:val="hybridMultilevel"/>
    <w:tmpl w:val="2110D1EC"/>
    <w:lvl w:ilvl="0" w:tplc="D03AC5D4">
      <w:start w:val="1"/>
      <w:numFmt w:val="decimal"/>
      <w:lvlText w:val="%1."/>
      <w:lvlJc w:val="left"/>
      <w:pPr>
        <w:ind w:left="786"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3DBD2A6B"/>
    <w:multiLevelType w:val="hybridMultilevel"/>
    <w:tmpl w:val="ECAACA12"/>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9" w15:restartNumberingAfterBreak="0">
    <w:nsid w:val="3DEF3396"/>
    <w:multiLevelType w:val="hybridMultilevel"/>
    <w:tmpl w:val="D5941058"/>
    <w:lvl w:ilvl="0" w:tplc="81CE30BE">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0" w15:restartNumberingAfterBreak="0">
    <w:nsid w:val="40204438"/>
    <w:multiLevelType w:val="hybridMultilevel"/>
    <w:tmpl w:val="B2D4DACA"/>
    <w:lvl w:ilvl="0" w:tplc="0419000F">
      <w:start w:val="1"/>
      <w:numFmt w:val="decimal"/>
      <w:lvlText w:val="%1."/>
      <w:lvlJc w:val="left"/>
      <w:pPr>
        <w:ind w:left="214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414B29F3"/>
    <w:multiLevelType w:val="hybridMultilevel"/>
    <w:tmpl w:val="BE82F12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43A96EAF"/>
    <w:multiLevelType w:val="hybridMultilevel"/>
    <w:tmpl w:val="16E6F992"/>
    <w:lvl w:ilvl="0" w:tplc="7B3886C8">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53" w15:restartNumberingAfterBreak="0">
    <w:nsid w:val="43C22B9E"/>
    <w:multiLevelType w:val="hybridMultilevel"/>
    <w:tmpl w:val="0116F4DA"/>
    <w:lvl w:ilvl="0" w:tplc="D03AC5D4">
      <w:start w:val="1"/>
      <w:numFmt w:val="decimal"/>
      <w:lvlText w:val="%1."/>
      <w:lvlJc w:val="left"/>
      <w:pPr>
        <w:ind w:left="928"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43E97234"/>
    <w:multiLevelType w:val="hybridMultilevel"/>
    <w:tmpl w:val="1F0A215C"/>
    <w:lvl w:ilvl="0" w:tplc="D03AC5D4">
      <w:start w:val="1"/>
      <w:numFmt w:val="decimal"/>
      <w:lvlText w:val="%1."/>
      <w:lvlJc w:val="left"/>
      <w:pPr>
        <w:ind w:left="786"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4872DEE"/>
    <w:multiLevelType w:val="hybridMultilevel"/>
    <w:tmpl w:val="BD923B02"/>
    <w:lvl w:ilvl="0" w:tplc="2814F9E6">
      <w:start w:val="2"/>
      <w:numFmt w:val="decimal"/>
      <w:lvlText w:val="%1)"/>
      <w:lvlJc w:val="left"/>
      <w:pPr>
        <w:tabs>
          <w:tab w:val="num" w:pos="786"/>
        </w:tabs>
        <w:ind w:left="786" w:hanging="360"/>
      </w:pPr>
      <w:rPr>
        <w:rFonts w:cs="Times New Roman" w:hint="default"/>
        <w:strike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6492CE9"/>
    <w:multiLevelType w:val="hybridMultilevel"/>
    <w:tmpl w:val="EE4EA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B582394"/>
    <w:multiLevelType w:val="hybridMultilevel"/>
    <w:tmpl w:val="B1C670A4"/>
    <w:lvl w:ilvl="0" w:tplc="64B87E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15:restartNumberingAfterBreak="0">
    <w:nsid w:val="4CAE7170"/>
    <w:multiLevelType w:val="hybridMultilevel"/>
    <w:tmpl w:val="7102E648"/>
    <w:name w:val="WW8Num42"/>
    <w:lvl w:ilvl="0" w:tplc="1F8806D0">
      <w:start w:val="1"/>
      <w:numFmt w:val="decimal"/>
      <w:lvlText w:val="%1."/>
      <w:lvlJc w:val="center"/>
      <w:pPr>
        <w:tabs>
          <w:tab w:val="num" w:pos="360"/>
        </w:tabs>
        <w:ind w:firstLine="113"/>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9" w15:restartNumberingAfterBreak="0">
    <w:nsid w:val="4D5D3506"/>
    <w:multiLevelType w:val="hybridMultilevel"/>
    <w:tmpl w:val="13FC025E"/>
    <w:lvl w:ilvl="0" w:tplc="A5DA0928">
      <w:start w:val="1"/>
      <w:numFmt w:val="decimal"/>
      <w:lvlText w:val="%1)"/>
      <w:lvlJc w:val="left"/>
      <w:pPr>
        <w:tabs>
          <w:tab w:val="num" w:pos="928"/>
        </w:tabs>
        <w:ind w:left="928" w:hanging="360"/>
      </w:pPr>
      <w:rPr>
        <w:rFonts w:ascii="Times New Roman" w:eastAsia="Times New Roman" w:hAnsi="Times New Roman" w:cs="Times New Roman"/>
      </w:rPr>
    </w:lvl>
    <w:lvl w:ilvl="1" w:tplc="FFFFFFFF">
      <w:start w:val="1"/>
      <w:numFmt w:val="decimal"/>
      <w:lvlText w:val="%2."/>
      <w:lvlJc w:val="left"/>
      <w:pPr>
        <w:tabs>
          <w:tab w:val="num" w:pos="2149"/>
        </w:tabs>
        <w:ind w:left="2149" w:hanging="360"/>
      </w:pPr>
      <w:rPr>
        <w:rFonts w:cs="Times New Roman" w:hint="default"/>
      </w:rPr>
    </w:lvl>
    <w:lvl w:ilvl="2" w:tplc="FFFFFFFF">
      <w:start w:val="1"/>
      <w:numFmt w:val="decimal"/>
      <w:lvlText w:val="%3)"/>
      <w:lvlJc w:val="left"/>
      <w:pPr>
        <w:tabs>
          <w:tab w:val="num" w:pos="2869"/>
        </w:tabs>
        <w:ind w:left="2869" w:hanging="360"/>
      </w:pPr>
      <w:rPr>
        <w:rFonts w:cs="Times New Roman" w:hint="default"/>
      </w:rPr>
    </w:lvl>
    <w:lvl w:ilvl="3" w:tplc="FFFFFFFF">
      <w:start w:val="1"/>
      <w:numFmt w:val="decimal"/>
      <w:lvlText w:val="%4."/>
      <w:lvlJc w:val="left"/>
      <w:pPr>
        <w:tabs>
          <w:tab w:val="num" w:pos="3589"/>
        </w:tabs>
        <w:ind w:left="3589" w:hanging="360"/>
      </w:pPr>
      <w:rPr>
        <w:rFonts w:cs="Times New Roman"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0" w15:restartNumberingAfterBreak="0">
    <w:nsid w:val="4E44472F"/>
    <w:multiLevelType w:val="hybridMultilevel"/>
    <w:tmpl w:val="F36AD408"/>
    <w:lvl w:ilvl="0" w:tplc="EB7C75C4">
      <w:start w:val="1"/>
      <w:numFmt w:val="decimal"/>
      <w:lvlText w:val="%1."/>
      <w:lvlJc w:val="left"/>
      <w:pPr>
        <w:ind w:left="180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4F2623E4"/>
    <w:multiLevelType w:val="hybridMultilevel"/>
    <w:tmpl w:val="C8A03F68"/>
    <w:lvl w:ilvl="0" w:tplc="A4583304">
      <w:start w:val="1"/>
      <w:numFmt w:val="decimal"/>
      <w:lvlText w:val="%1."/>
      <w:lvlJc w:val="left"/>
      <w:pPr>
        <w:ind w:left="720" w:hanging="360"/>
      </w:pPr>
      <w:rPr>
        <w:rFonts w:ascii="Times New Roman" w:hAnsi="Times New Roman" w:cs="Times New Roman" w:hint="default"/>
        <w:color w:val="33333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4F7C0A0D"/>
    <w:multiLevelType w:val="hybridMultilevel"/>
    <w:tmpl w:val="7D0C9CFA"/>
    <w:lvl w:ilvl="0" w:tplc="D03AC5D4">
      <w:start w:val="1"/>
      <w:numFmt w:val="decimal"/>
      <w:lvlText w:val="%1."/>
      <w:lvlJc w:val="left"/>
      <w:pPr>
        <w:ind w:left="786"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FBA466D"/>
    <w:multiLevelType w:val="hybridMultilevel"/>
    <w:tmpl w:val="0116F4DA"/>
    <w:lvl w:ilvl="0" w:tplc="D03AC5D4">
      <w:start w:val="1"/>
      <w:numFmt w:val="decimal"/>
      <w:lvlText w:val="%1."/>
      <w:lvlJc w:val="left"/>
      <w:pPr>
        <w:ind w:left="786"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51FD0B04"/>
    <w:multiLevelType w:val="hybridMultilevel"/>
    <w:tmpl w:val="C09A84CC"/>
    <w:lvl w:ilvl="0" w:tplc="0140596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15:restartNumberingAfterBreak="0">
    <w:nsid w:val="54366390"/>
    <w:multiLevelType w:val="hybridMultilevel"/>
    <w:tmpl w:val="65BA1E0A"/>
    <w:lvl w:ilvl="0" w:tplc="A83A5482">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6" w15:restartNumberingAfterBreak="0">
    <w:nsid w:val="55433FD3"/>
    <w:multiLevelType w:val="hybridMultilevel"/>
    <w:tmpl w:val="AA0E8F5A"/>
    <w:lvl w:ilvl="0" w:tplc="BAC83D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569F56C9"/>
    <w:multiLevelType w:val="hybridMultilevel"/>
    <w:tmpl w:val="6E94B66E"/>
    <w:lvl w:ilvl="0" w:tplc="43EE79F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8" w15:restartNumberingAfterBreak="0">
    <w:nsid w:val="59805777"/>
    <w:multiLevelType w:val="hybridMultilevel"/>
    <w:tmpl w:val="EB525462"/>
    <w:lvl w:ilvl="0" w:tplc="9366373C">
      <w:start w:val="1"/>
      <w:numFmt w:val="decimal"/>
      <w:lvlText w:val="%1."/>
      <w:lvlJc w:val="left"/>
      <w:pPr>
        <w:ind w:left="180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5A4855F2"/>
    <w:multiLevelType w:val="hybridMultilevel"/>
    <w:tmpl w:val="B2E6B6B4"/>
    <w:lvl w:ilvl="0" w:tplc="90C8ED78">
      <w:start w:val="1"/>
      <w:numFmt w:val="bullet"/>
      <w:lvlText w:val="−"/>
      <w:lvlJc w:val="left"/>
      <w:pPr>
        <w:tabs>
          <w:tab w:val="num" w:pos="1979"/>
        </w:tabs>
        <w:ind w:left="1979" w:hanging="360"/>
      </w:pPr>
      <w:rPr>
        <w:rFonts w:ascii="Courier New" w:hAnsi="Courier New" w:hint="default"/>
        <w:sz w:val="24"/>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0" w15:restartNumberingAfterBreak="0">
    <w:nsid w:val="5ACA527B"/>
    <w:multiLevelType w:val="hybridMultilevel"/>
    <w:tmpl w:val="C39A9516"/>
    <w:lvl w:ilvl="0" w:tplc="C6BCA0A8">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1" w15:restartNumberingAfterBreak="0">
    <w:nsid w:val="5BEF3B4E"/>
    <w:multiLevelType w:val="hybridMultilevel"/>
    <w:tmpl w:val="0A42D22A"/>
    <w:lvl w:ilvl="0" w:tplc="33E68AC2">
      <w:start w:val="1"/>
      <w:numFmt w:val="decimal"/>
      <w:lvlText w:val="%1."/>
      <w:lvlJc w:val="left"/>
      <w:pPr>
        <w:ind w:left="180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5CD51D58"/>
    <w:multiLevelType w:val="hybridMultilevel"/>
    <w:tmpl w:val="450434F8"/>
    <w:lvl w:ilvl="0" w:tplc="2F1EFB2A">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3" w15:restartNumberingAfterBreak="0">
    <w:nsid w:val="630048EC"/>
    <w:multiLevelType w:val="hybridMultilevel"/>
    <w:tmpl w:val="A538C9F6"/>
    <w:lvl w:ilvl="0" w:tplc="90C8ED78">
      <w:start w:val="1"/>
      <w:numFmt w:val="bullet"/>
      <w:lvlText w:val="−"/>
      <w:lvlJc w:val="left"/>
      <w:pPr>
        <w:tabs>
          <w:tab w:val="num" w:pos="2160"/>
        </w:tabs>
        <w:ind w:left="2160" w:hanging="360"/>
      </w:pPr>
      <w:rPr>
        <w:rFonts w:ascii="Courier New" w:hAnsi="Courier New" w:hint="default"/>
        <w:sz w:val="24"/>
      </w:rPr>
    </w:lvl>
    <w:lvl w:ilvl="1" w:tplc="90C8ED78">
      <w:start w:val="1"/>
      <w:numFmt w:val="bullet"/>
      <w:lvlText w:val="−"/>
      <w:lvlJc w:val="left"/>
      <w:pPr>
        <w:tabs>
          <w:tab w:val="num" w:pos="2160"/>
        </w:tabs>
        <w:ind w:left="2160" w:hanging="360"/>
      </w:pPr>
      <w:rPr>
        <w:rFonts w:ascii="Courier New" w:hAnsi="Courier New" w:hint="default"/>
        <w:sz w:val="24"/>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632E1683"/>
    <w:multiLevelType w:val="hybridMultilevel"/>
    <w:tmpl w:val="0A42D22A"/>
    <w:lvl w:ilvl="0" w:tplc="33E68AC2">
      <w:start w:val="1"/>
      <w:numFmt w:val="decimal"/>
      <w:lvlText w:val="%1."/>
      <w:lvlJc w:val="left"/>
      <w:pPr>
        <w:ind w:left="180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635208D7"/>
    <w:multiLevelType w:val="hybridMultilevel"/>
    <w:tmpl w:val="AFA03E8C"/>
    <w:lvl w:ilvl="0" w:tplc="D03AC5D4">
      <w:start w:val="1"/>
      <w:numFmt w:val="decimal"/>
      <w:lvlText w:val="%1."/>
      <w:lvlJc w:val="left"/>
      <w:pPr>
        <w:ind w:left="2149"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63544D29"/>
    <w:multiLevelType w:val="hybridMultilevel"/>
    <w:tmpl w:val="0A42D22A"/>
    <w:lvl w:ilvl="0" w:tplc="33E68AC2">
      <w:start w:val="1"/>
      <w:numFmt w:val="decimal"/>
      <w:lvlText w:val="%1."/>
      <w:lvlJc w:val="left"/>
      <w:pPr>
        <w:ind w:left="180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63EA5CEB"/>
    <w:multiLevelType w:val="hybridMultilevel"/>
    <w:tmpl w:val="D736AC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8" w15:restartNumberingAfterBreak="0">
    <w:nsid w:val="642817DD"/>
    <w:multiLevelType w:val="hybridMultilevel"/>
    <w:tmpl w:val="610C5FC8"/>
    <w:lvl w:ilvl="0" w:tplc="FFFFFFFF">
      <w:start w:val="1"/>
      <w:numFmt w:val="decimal"/>
      <w:lvlText w:val="%1."/>
      <w:lvlJc w:val="left"/>
      <w:pPr>
        <w:tabs>
          <w:tab w:val="num" w:pos="2880"/>
        </w:tabs>
        <w:ind w:left="2880" w:hanging="360"/>
      </w:pPr>
      <w:rPr>
        <w:rFonts w:cs="Times New Roman" w:hint="default"/>
      </w:rPr>
    </w:lvl>
    <w:lvl w:ilvl="1" w:tplc="04190019" w:tentative="1">
      <w:start w:val="1"/>
      <w:numFmt w:val="lowerLetter"/>
      <w:lvlText w:val="%2."/>
      <w:lvlJc w:val="left"/>
      <w:pPr>
        <w:ind w:left="2171" w:hanging="360"/>
      </w:pPr>
      <w:rPr>
        <w:rFonts w:cs="Times New Roman"/>
      </w:rPr>
    </w:lvl>
    <w:lvl w:ilvl="2" w:tplc="0419001B" w:tentative="1">
      <w:start w:val="1"/>
      <w:numFmt w:val="lowerRoman"/>
      <w:lvlText w:val="%3."/>
      <w:lvlJc w:val="right"/>
      <w:pPr>
        <w:ind w:left="2891" w:hanging="180"/>
      </w:pPr>
      <w:rPr>
        <w:rFonts w:cs="Times New Roman"/>
      </w:rPr>
    </w:lvl>
    <w:lvl w:ilvl="3" w:tplc="0419000F" w:tentative="1">
      <w:start w:val="1"/>
      <w:numFmt w:val="decimal"/>
      <w:lvlText w:val="%4."/>
      <w:lvlJc w:val="left"/>
      <w:pPr>
        <w:ind w:left="3611" w:hanging="360"/>
      </w:pPr>
      <w:rPr>
        <w:rFonts w:cs="Times New Roman"/>
      </w:rPr>
    </w:lvl>
    <w:lvl w:ilvl="4" w:tplc="04190019" w:tentative="1">
      <w:start w:val="1"/>
      <w:numFmt w:val="lowerLetter"/>
      <w:lvlText w:val="%5."/>
      <w:lvlJc w:val="left"/>
      <w:pPr>
        <w:ind w:left="4331" w:hanging="360"/>
      </w:pPr>
      <w:rPr>
        <w:rFonts w:cs="Times New Roman"/>
      </w:rPr>
    </w:lvl>
    <w:lvl w:ilvl="5" w:tplc="0419001B" w:tentative="1">
      <w:start w:val="1"/>
      <w:numFmt w:val="lowerRoman"/>
      <w:lvlText w:val="%6."/>
      <w:lvlJc w:val="right"/>
      <w:pPr>
        <w:ind w:left="5051" w:hanging="180"/>
      </w:pPr>
      <w:rPr>
        <w:rFonts w:cs="Times New Roman"/>
      </w:rPr>
    </w:lvl>
    <w:lvl w:ilvl="6" w:tplc="0419000F" w:tentative="1">
      <w:start w:val="1"/>
      <w:numFmt w:val="decimal"/>
      <w:lvlText w:val="%7."/>
      <w:lvlJc w:val="left"/>
      <w:pPr>
        <w:ind w:left="5771" w:hanging="360"/>
      </w:pPr>
      <w:rPr>
        <w:rFonts w:cs="Times New Roman"/>
      </w:rPr>
    </w:lvl>
    <w:lvl w:ilvl="7" w:tplc="04190019" w:tentative="1">
      <w:start w:val="1"/>
      <w:numFmt w:val="lowerLetter"/>
      <w:lvlText w:val="%8."/>
      <w:lvlJc w:val="left"/>
      <w:pPr>
        <w:ind w:left="6491" w:hanging="360"/>
      </w:pPr>
      <w:rPr>
        <w:rFonts w:cs="Times New Roman"/>
      </w:rPr>
    </w:lvl>
    <w:lvl w:ilvl="8" w:tplc="0419001B" w:tentative="1">
      <w:start w:val="1"/>
      <w:numFmt w:val="lowerRoman"/>
      <w:lvlText w:val="%9."/>
      <w:lvlJc w:val="right"/>
      <w:pPr>
        <w:ind w:left="7211" w:hanging="180"/>
      </w:pPr>
      <w:rPr>
        <w:rFonts w:cs="Times New Roman"/>
      </w:rPr>
    </w:lvl>
  </w:abstractNum>
  <w:abstractNum w:abstractNumId="79" w15:restartNumberingAfterBreak="0">
    <w:nsid w:val="687B0682"/>
    <w:multiLevelType w:val="hybridMultilevel"/>
    <w:tmpl w:val="B8505554"/>
    <w:lvl w:ilvl="0" w:tplc="E22C2F96">
      <w:start w:val="1"/>
      <w:numFmt w:val="decimal"/>
      <w:lvlText w:val="%1."/>
      <w:lvlJc w:val="left"/>
      <w:pPr>
        <w:ind w:left="180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15:restartNumberingAfterBreak="0">
    <w:nsid w:val="68AA0F7B"/>
    <w:multiLevelType w:val="hybridMultilevel"/>
    <w:tmpl w:val="9964FFE2"/>
    <w:lvl w:ilvl="0" w:tplc="41A0F79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1" w15:restartNumberingAfterBreak="0">
    <w:nsid w:val="69622D78"/>
    <w:multiLevelType w:val="hybridMultilevel"/>
    <w:tmpl w:val="7C0C3D42"/>
    <w:lvl w:ilvl="0" w:tplc="8F92638C">
      <w:start w:val="1"/>
      <w:numFmt w:val="decimal"/>
      <w:lvlText w:val="%1."/>
      <w:lvlJc w:val="left"/>
      <w:pPr>
        <w:ind w:left="960" w:hanging="360"/>
      </w:pPr>
      <w:rPr>
        <w:rFonts w:cs="Times New Roman" w:hint="default"/>
        <w:b w:val="0"/>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82" w15:restartNumberingAfterBreak="0">
    <w:nsid w:val="698B38C1"/>
    <w:multiLevelType w:val="hybridMultilevel"/>
    <w:tmpl w:val="BD60A050"/>
    <w:lvl w:ilvl="0" w:tplc="C318E538">
      <w:start w:val="1"/>
      <w:numFmt w:val="decimal"/>
      <w:lvlText w:val="%1."/>
      <w:lvlJc w:val="left"/>
      <w:pPr>
        <w:ind w:left="1800" w:hanging="360"/>
      </w:pPr>
      <w:rPr>
        <w:rFonts w:cs="Times New Roman" w:hint="default"/>
        <w:b w:val="0"/>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15:restartNumberingAfterBreak="0">
    <w:nsid w:val="6BBC603A"/>
    <w:multiLevelType w:val="hybridMultilevel"/>
    <w:tmpl w:val="2110D1EC"/>
    <w:lvl w:ilvl="0" w:tplc="D03AC5D4">
      <w:start w:val="1"/>
      <w:numFmt w:val="decimal"/>
      <w:lvlText w:val="%1."/>
      <w:lvlJc w:val="left"/>
      <w:pPr>
        <w:ind w:left="786"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6F5139AD"/>
    <w:multiLevelType w:val="hybridMultilevel"/>
    <w:tmpl w:val="A712FD42"/>
    <w:lvl w:ilvl="0" w:tplc="F4A0261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F862BEF"/>
    <w:multiLevelType w:val="hybridMultilevel"/>
    <w:tmpl w:val="C6BA5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FE15CC6"/>
    <w:multiLevelType w:val="hybridMultilevel"/>
    <w:tmpl w:val="0A42D22A"/>
    <w:lvl w:ilvl="0" w:tplc="33E68AC2">
      <w:start w:val="1"/>
      <w:numFmt w:val="decimal"/>
      <w:lvlText w:val="%1."/>
      <w:lvlJc w:val="left"/>
      <w:pPr>
        <w:ind w:left="180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709564BB"/>
    <w:multiLevelType w:val="hybridMultilevel"/>
    <w:tmpl w:val="DB8036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70E84E97"/>
    <w:multiLevelType w:val="hybridMultilevel"/>
    <w:tmpl w:val="0772E410"/>
    <w:lvl w:ilvl="0" w:tplc="8676F1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15:restartNumberingAfterBreak="0">
    <w:nsid w:val="717F6ADA"/>
    <w:multiLevelType w:val="hybridMultilevel"/>
    <w:tmpl w:val="E2CE7324"/>
    <w:lvl w:ilvl="0" w:tplc="67AC9D06">
      <w:start w:val="1"/>
      <w:numFmt w:val="bullet"/>
      <w:lvlText w:val="­"/>
      <w:lvlJc w:val="left"/>
      <w:pPr>
        <w:tabs>
          <w:tab w:val="num" w:pos="720"/>
        </w:tabs>
        <w:ind w:left="720"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1E4792E"/>
    <w:multiLevelType w:val="hybridMultilevel"/>
    <w:tmpl w:val="0A42D22A"/>
    <w:lvl w:ilvl="0" w:tplc="33E68AC2">
      <w:start w:val="1"/>
      <w:numFmt w:val="decimal"/>
      <w:lvlText w:val="%1."/>
      <w:lvlJc w:val="left"/>
      <w:pPr>
        <w:ind w:left="180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720A2E3B"/>
    <w:multiLevelType w:val="hybridMultilevel"/>
    <w:tmpl w:val="86700A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2" w15:restartNumberingAfterBreak="0">
    <w:nsid w:val="72811CF0"/>
    <w:multiLevelType w:val="hybridMultilevel"/>
    <w:tmpl w:val="7EA0642E"/>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B9708280">
      <w:start w:val="1"/>
      <w:numFmt w:val="decimal"/>
      <w:lvlText w:val="%3."/>
      <w:lvlJc w:val="left"/>
      <w:pPr>
        <w:ind w:left="2940" w:hanging="9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733F155D"/>
    <w:multiLevelType w:val="hybridMultilevel"/>
    <w:tmpl w:val="E1B808B2"/>
    <w:lvl w:ilvl="0" w:tplc="D03AC5D4">
      <w:start w:val="1"/>
      <w:numFmt w:val="decimal"/>
      <w:lvlText w:val="%1."/>
      <w:lvlJc w:val="left"/>
      <w:pPr>
        <w:ind w:left="2149"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74B35601"/>
    <w:multiLevelType w:val="hybridMultilevel"/>
    <w:tmpl w:val="EE4EA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4D27270"/>
    <w:multiLevelType w:val="hybridMultilevel"/>
    <w:tmpl w:val="0A42D22A"/>
    <w:lvl w:ilvl="0" w:tplc="33E68AC2">
      <w:start w:val="1"/>
      <w:numFmt w:val="decimal"/>
      <w:lvlText w:val="%1."/>
      <w:lvlJc w:val="left"/>
      <w:pPr>
        <w:ind w:left="180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15:restartNumberingAfterBreak="0">
    <w:nsid w:val="750930FE"/>
    <w:multiLevelType w:val="hybridMultilevel"/>
    <w:tmpl w:val="0116F4DA"/>
    <w:lvl w:ilvl="0" w:tplc="D03AC5D4">
      <w:start w:val="1"/>
      <w:numFmt w:val="decimal"/>
      <w:lvlText w:val="%1."/>
      <w:lvlJc w:val="left"/>
      <w:pPr>
        <w:ind w:left="786"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78680A23"/>
    <w:multiLevelType w:val="hybridMultilevel"/>
    <w:tmpl w:val="F62803A0"/>
    <w:lvl w:ilvl="0" w:tplc="8F92638C">
      <w:start w:val="1"/>
      <w:numFmt w:val="decimal"/>
      <w:lvlText w:val="%1."/>
      <w:lvlJc w:val="left"/>
      <w:pPr>
        <w:ind w:left="960" w:hanging="360"/>
      </w:pPr>
      <w:rPr>
        <w:rFonts w:cs="Times New Roman" w:hint="default"/>
        <w:b w:val="0"/>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98" w15:restartNumberingAfterBreak="0">
    <w:nsid w:val="7A4752AB"/>
    <w:multiLevelType w:val="hybridMultilevel"/>
    <w:tmpl w:val="66D8D530"/>
    <w:lvl w:ilvl="0" w:tplc="BAC83D02">
      <w:start w:val="1"/>
      <w:numFmt w:val="bullet"/>
      <w:lvlText w:val="‒"/>
      <w:lvlJc w:val="left"/>
      <w:pPr>
        <w:ind w:left="180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7AB700D2"/>
    <w:multiLevelType w:val="hybridMultilevel"/>
    <w:tmpl w:val="3ED867F2"/>
    <w:lvl w:ilvl="0" w:tplc="DDA0E834">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0" w15:restartNumberingAfterBreak="0">
    <w:nsid w:val="7AEA4521"/>
    <w:multiLevelType w:val="hybridMultilevel"/>
    <w:tmpl w:val="AE14EB0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1" w15:restartNumberingAfterBreak="0">
    <w:nsid w:val="7B2623E6"/>
    <w:multiLevelType w:val="hybridMultilevel"/>
    <w:tmpl w:val="E1503A86"/>
    <w:lvl w:ilvl="0" w:tplc="61A20B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2" w15:restartNumberingAfterBreak="0">
    <w:nsid w:val="7D5F06D6"/>
    <w:multiLevelType w:val="hybridMultilevel"/>
    <w:tmpl w:val="5868F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D8A723A"/>
    <w:multiLevelType w:val="hybridMultilevel"/>
    <w:tmpl w:val="060C7D84"/>
    <w:lvl w:ilvl="0" w:tplc="A4583304">
      <w:start w:val="1"/>
      <w:numFmt w:val="decimal"/>
      <w:lvlText w:val="%1."/>
      <w:lvlJc w:val="left"/>
      <w:pPr>
        <w:ind w:left="720" w:hanging="360"/>
      </w:pPr>
      <w:rPr>
        <w:rFonts w:ascii="Times New Roman" w:hAnsi="Times New Roman" w:cs="Times New Roman" w:hint="default"/>
        <w:color w:val="33333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7DF27491"/>
    <w:multiLevelType w:val="hybridMultilevel"/>
    <w:tmpl w:val="469A0130"/>
    <w:lvl w:ilvl="0" w:tplc="E22C2F96">
      <w:start w:val="1"/>
      <w:numFmt w:val="decimal"/>
      <w:lvlText w:val="%1."/>
      <w:lvlJc w:val="left"/>
      <w:pPr>
        <w:ind w:left="180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15:restartNumberingAfterBreak="0">
    <w:nsid w:val="7E3E6248"/>
    <w:multiLevelType w:val="hybridMultilevel"/>
    <w:tmpl w:val="9DA424D2"/>
    <w:lvl w:ilvl="0" w:tplc="DDA0E8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6" w15:restartNumberingAfterBreak="0">
    <w:nsid w:val="7E8809EE"/>
    <w:multiLevelType w:val="hybridMultilevel"/>
    <w:tmpl w:val="E62CD6D2"/>
    <w:lvl w:ilvl="0" w:tplc="D03AC5D4">
      <w:start w:val="1"/>
      <w:numFmt w:val="decimal"/>
      <w:lvlText w:val="%1."/>
      <w:lvlJc w:val="left"/>
      <w:pPr>
        <w:ind w:left="786"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15:restartNumberingAfterBreak="0">
    <w:nsid w:val="7F8275AB"/>
    <w:multiLevelType w:val="hybridMultilevel"/>
    <w:tmpl w:val="4B2E7546"/>
    <w:lvl w:ilvl="0" w:tplc="F02A0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16cid:durableId="469783939">
    <w:abstractNumId w:val="35"/>
  </w:num>
  <w:num w:numId="2" w16cid:durableId="1439593928">
    <w:abstractNumId w:val="48"/>
  </w:num>
  <w:num w:numId="3" w16cid:durableId="1581132616">
    <w:abstractNumId w:val="11"/>
  </w:num>
  <w:num w:numId="4" w16cid:durableId="681974065">
    <w:abstractNumId w:val="77"/>
  </w:num>
  <w:num w:numId="5" w16cid:durableId="739909558">
    <w:abstractNumId w:val="91"/>
  </w:num>
  <w:num w:numId="6" w16cid:durableId="1036001627">
    <w:abstractNumId w:val="100"/>
  </w:num>
  <w:num w:numId="7" w16cid:durableId="1400135253">
    <w:abstractNumId w:val="18"/>
  </w:num>
  <w:num w:numId="8" w16cid:durableId="589003188">
    <w:abstractNumId w:val="2"/>
  </w:num>
  <w:num w:numId="9" w16cid:durableId="922686189">
    <w:abstractNumId w:val="92"/>
  </w:num>
  <w:num w:numId="10" w16cid:durableId="912394205">
    <w:abstractNumId w:val="40"/>
  </w:num>
  <w:num w:numId="11" w16cid:durableId="1250389271">
    <w:abstractNumId w:val="32"/>
  </w:num>
  <w:num w:numId="12" w16cid:durableId="1224099327">
    <w:abstractNumId w:val="55"/>
  </w:num>
  <w:num w:numId="13" w16cid:durableId="82999600">
    <w:abstractNumId w:val="17"/>
  </w:num>
  <w:num w:numId="14" w16cid:durableId="2089157224">
    <w:abstractNumId w:val="59"/>
  </w:num>
  <w:num w:numId="15" w16cid:durableId="186019536">
    <w:abstractNumId w:val="103"/>
  </w:num>
  <w:num w:numId="16" w16cid:durableId="2094740769">
    <w:abstractNumId w:val="49"/>
  </w:num>
  <w:num w:numId="17" w16cid:durableId="2073191281">
    <w:abstractNumId w:val="65"/>
  </w:num>
  <w:num w:numId="18" w16cid:durableId="743114636">
    <w:abstractNumId w:val="34"/>
  </w:num>
  <w:num w:numId="19" w16cid:durableId="1180706104">
    <w:abstractNumId w:val="78"/>
  </w:num>
  <w:num w:numId="20" w16cid:durableId="229924982">
    <w:abstractNumId w:val="25"/>
  </w:num>
  <w:num w:numId="21" w16cid:durableId="1420324936">
    <w:abstractNumId w:val="20"/>
  </w:num>
  <w:num w:numId="22" w16cid:durableId="1076167564">
    <w:abstractNumId w:val="89"/>
  </w:num>
  <w:num w:numId="23" w16cid:durableId="859898163">
    <w:abstractNumId w:val="69"/>
  </w:num>
  <w:num w:numId="24" w16cid:durableId="616332040">
    <w:abstractNumId w:val="46"/>
  </w:num>
  <w:num w:numId="25" w16cid:durableId="710961363">
    <w:abstractNumId w:val="73"/>
  </w:num>
  <w:num w:numId="26" w16cid:durableId="1034308228">
    <w:abstractNumId w:val="15"/>
  </w:num>
  <w:num w:numId="27" w16cid:durableId="1573928831">
    <w:abstractNumId w:val="61"/>
  </w:num>
  <w:num w:numId="28" w16cid:durableId="932203656">
    <w:abstractNumId w:val="22"/>
  </w:num>
  <w:num w:numId="29" w16cid:durableId="970020102">
    <w:abstractNumId w:val="1"/>
  </w:num>
  <w:num w:numId="30" w16cid:durableId="427971656">
    <w:abstractNumId w:val="52"/>
  </w:num>
  <w:num w:numId="31" w16cid:durableId="314727617">
    <w:abstractNumId w:val="7"/>
  </w:num>
  <w:num w:numId="32" w16cid:durableId="525215486">
    <w:abstractNumId w:val="38"/>
  </w:num>
  <w:num w:numId="33" w16cid:durableId="617570022">
    <w:abstractNumId w:val="29"/>
  </w:num>
  <w:num w:numId="34" w16cid:durableId="1618372944">
    <w:abstractNumId w:val="70"/>
  </w:num>
  <w:num w:numId="35" w16cid:durableId="1865361016">
    <w:abstractNumId w:val="81"/>
  </w:num>
  <w:num w:numId="36" w16cid:durableId="1939365004">
    <w:abstractNumId w:val="105"/>
  </w:num>
  <w:num w:numId="37" w16cid:durableId="786050837">
    <w:abstractNumId w:val="97"/>
  </w:num>
  <w:num w:numId="38" w16cid:durableId="1886218055">
    <w:abstractNumId w:val="8"/>
  </w:num>
  <w:num w:numId="39" w16cid:durableId="1722365733">
    <w:abstractNumId w:val="24"/>
  </w:num>
  <w:num w:numId="40" w16cid:durableId="852063358">
    <w:abstractNumId w:val="50"/>
  </w:num>
  <w:num w:numId="41" w16cid:durableId="1286042785">
    <w:abstractNumId w:val="67"/>
  </w:num>
  <w:num w:numId="42" w16cid:durableId="404760652">
    <w:abstractNumId w:val="43"/>
  </w:num>
  <w:num w:numId="43" w16cid:durableId="457604331">
    <w:abstractNumId w:val="10"/>
  </w:num>
  <w:num w:numId="44" w16cid:durableId="206307948">
    <w:abstractNumId w:val="93"/>
  </w:num>
  <w:num w:numId="45" w16cid:durableId="142629005">
    <w:abstractNumId w:val="51"/>
  </w:num>
  <w:num w:numId="46" w16cid:durableId="1928616590">
    <w:abstractNumId w:val="27"/>
  </w:num>
  <w:num w:numId="47" w16cid:durableId="1204831731">
    <w:abstractNumId w:val="80"/>
  </w:num>
  <w:num w:numId="48" w16cid:durableId="1335690752">
    <w:abstractNumId w:val="28"/>
  </w:num>
  <w:num w:numId="49" w16cid:durableId="1831016254">
    <w:abstractNumId w:val="107"/>
  </w:num>
  <w:num w:numId="50" w16cid:durableId="1229421946">
    <w:abstractNumId w:val="37"/>
  </w:num>
  <w:num w:numId="51" w16cid:durableId="1926262988">
    <w:abstractNumId w:val="4"/>
  </w:num>
  <w:num w:numId="52" w16cid:durableId="352153644">
    <w:abstractNumId w:val="75"/>
  </w:num>
  <w:num w:numId="53" w16cid:durableId="269512549">
    <w:abstractNumId w:val="45"/>
  </w:num>
  <w:num w:numId="54" w16cid:durableId="967008138">
    <w:abstractNumId w:val="47"/>
  </w:num>
  <w:num w:numId="55" w16cid:durableId="1761680740">
    <w:abstractNumId w:val="83"/>
  </w:num>
  <w:num w:numId="56" w16cid:durableId="781923378">
    <w:abstractNumId w:val="6"/>
  </w:num>
  <w:num w:numId="57" w16cid:durableId="645473771">
    <w:abstractNumId w:val="57"/>
  </w:num>
  <w:num w:numId="58" w16cid:durableId="1494418113">
    <w:abstractNumId w:val="39"/>
  </w:num>
  <w:num w:numId="59" w16cid:durableId="1540699757">
    <w:abstractNumId w:val="87"/>
  </w:num>
  <w:num w:numId="60" w16cid:durableId="1135945772">
    <w:abstractNumId w:val="96"/>
  </w:num>
  <w:num w:numId="61" w16cid:durableId="1255632340">
    <w:abstractNumId w:val="12"/>
  </w:num>
  <w:num w:numId="62" w16cid:durableId="807819871">
    <w:abstractNumId w:val="53"/>
  </w:num>
  <w:num w:numId="63" w16cid:durableId="1141926153">
    <w:abstractNumId w:val="63"/>
  </w:num>
  <w:num w:numId="64" w16cid:durableId="1315842461">
    <w:abstractNumId w:val="41"/>
  </w:num>
  <w:num w:numId="65" w16cid:durableId="523639187">
    <w:abstractNumId w:val="13"/>
  </w:num>
  <w:num w:numId="66" w16cid:durableId="1171870236">
    <w:abstractNumId w:val="0"/>
  </w:num>
  <w:num w:numId="67" w16cid:durableId="840199696">
    <w:abstractNumId w:val="106"/>
  </w:num>
  <w:num w:numId="68" w16cid:durableId="581526155">
    <w:abstractNumId w:val="3"/>
  </w:num>
  <w:num w:numId="69" w16cid:durableId="774178396">
    <w:abstractNumId w:val="60"/>
  </w:num>
  <w:num w:numId="70" w16cid:durableId="956062103">
    <w:abstractNumId w:val="30"/>
  </w:num>
  <w:num w:numId="71" w16cid:durableId="1136754461">
    <w:abstractNumId w:val="68"/>
  </w:num>
  <w:num w:numId="72" w16cid:durableId="1327707383">
    <w:abstractNumId w:val="82"/>
  </w:num>
  <w:num w:numId="73" w16cid:durableId="654770967">
    <w:abstractNumId w:val="74"/>
  </w:num>
  <w:num w:numId="74" w16cid:durableId="640036877">
    <w:abstractNumId w:val="71"/>
  </w:num>
  <w:num w:numId="75" w16cid:durableId="439036858">
    <w:abstractNumId w:val="76"/>
  </w:num>
  <w:num w:numId="76" w16cid:durableId="800419571">
    <w:abstractNumId w:val="86"/>
  </w:num>
  <w:num w:numId="77" w16cid:durableId="786583470">
    <w:abstractNumId w:val="95"/>
  </w:num>
  <w:num w:numId="78" w16cid:durableId="265233103">
    <w:abstractNumId w:val="99"/>
  </w:num>
  <w:num w:numId="79" w16cid:durableId="436173721">
    <w:abstractNumId w:val="14"/>
  </w:num>
  <w:num w:numId="80" w16cid:durableId="1662539533">
    <w:abstractNumId w:val="90"/>
  </w:num>
  <w:num w:numId="81" w16cid:durableId="1695424347">
    <w:abstractNumId w:val="79"/>
  </w:num>
  <w:num w:numId="82" w16cid:durableId="378210055">
    <w:abstractNumId w:val="104"/>
  </w:num>
  <w:num w:numId="83" w16cid:durableId="1366910385">
    <w:abstractNumId w:val="16"/>
  </w:num>
  <w:num w:numId="84" w16cid:durableId="237860516">
    <w:abstractNumId w:val="54"/>
  </w:num>
  <w:num w:numId="85" w16cid:durableId="883492081">
    <w:abstractNumId w:val="36"/>
  </w:num>
  <w:num w:numId="86" w16cid:durableId="1048529514">
    <w:abstractNumId w:val="62"/>
  </w:num>
  <w:num w:numId="87" w16cid:durableId="72509415">
    <w:abstractNumId w:val="84"/>
  </w:num>
  <w:num w:numId="88" w16cid:durableId="1226527327">
    <w:abstractNumId w:val="5"/>
  </w:num>
  <w:num w:numId="89" w16cid:durableId="1185821560">
    <w:abstractNumId w:val="33"/>
  </w:num>
  <w:num w:numId="90" w16cid:durableId="1164198581">
    <w:abstractNumId w:val="101"/>
  </w:num>
  <w:num w:numId="91" w16cid:durableId="1562210308">
    <w:abstractNumId w:val="19"/>
  </w:num>
  <w:num w:numId="92" w16cid:durableId="264774142">
    <w:abstractNumId w:val="31"/>
  </w:num>
  <w:num w:numId="93" w16cid:durableId="1454328380">
    <w:abstractNumId w:val="102"/>
  </w:num>
  <w:num w:numId="94" w16cid:durableId="314770668">
    <w:abstractNumId w:val="88"/>
  </w:num>
  <w:num w:numId="95" w16cid:durableId="120658881">
    <w:abstractNumId w:val="42"/>
  </w:num>
  <w:num w:numId="96" w16cid:durableId="1872955946">
    <w:abstractNumId w:val="64"/>
  </w:num>
  <w:num w:numId="97" w16cid:durableId="243884147">
    <w:abstractNumId w:val="72"/>
  </w:num>
  <w:num w:numId="98" w16cid:durableId="1623421532">
    <w:abstractNumId w:val="94"/>
  </w:num>
  <w:num w:numId="99" w16cid:durableId="129596864">
    <w:abstractNumId w:val="56"/>
  </w:num>
  <w:num w:numId="100" w16cid:durableId="1916353745">
    <w:abstractNumId w:val="21"/>
  </w:num>
  <w:num w:numId="101" w16cid:durableId="1671253104">
    <w:abstractNumId w:val="85"/>
  </w:num>
  <w:num w:numId="102" w16cid:durableId="1001814670">
    <w:abstractNumId w:val="44"/>
  </w:num>
  <w:num w:numId="103" w16cid:durableId="2009020003">
    <w:abstractNumId w:val="26"/>
  </w:num>
  <w:num w:numId="104" w16cid:durableId="954291505">
    <w:abstractNumId w:val="23"/>
  </w:num>
  <w:num w:numId="105" w16cid:durableId="40133429">
    <w:abstractNumId w:val="9"/>
  </w:num>
  <w:num w:numId="106" w16cid:durableId="732775131">
    <w:abstractNumId w:val="66"/>
  </w:num>
  <w:num w:numId="107" w16cid:durableId="78134907">
    <w:abstractNumId w:val="9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6D"/>
    <w:rsid w:val="00005719"/>
    <w:rsid w:val="00006CD6"/>
    <w:rsid w:val="00011582"/>
    <w:rsid w:val="00012F36"/>
    <w:rsid w:val="00015606"/>
    <w:rsid w:val="00015D45"/>
    <w:rsid w:val="00024034"/>
    <w:rsid w:val="000274C4"/>
    <w:rsid w:val="000274ED"/>
    <w:rsid w:val="00030A19"/>
    <w:rsid w:val="00032706"/>
    <w:rsid w:val="0004421E"/>
    <w:rsid w:val="0004755D"/>
    <w:rsid w:val="00055FAE"/>
    <w:rsid w:val="00056900"/>
    <w:rsid w:val="0005705C"/>
    <w:rsid w:val="000709D0"/>
    <w:rsid w:val="00071C67"/>
    <w:rsid w:val="00094603"/>
    <w:rsid w:val="00094844"/>
    <w:rsid w:val="000A02DA"/>
    <w:rsid w:val="000A3C17"/>
    <w:rsid w:val="000A488F"/>
    <w:rsid w:val="000B0892"/>
    <w:rsid w:val="000C606D"/>
    <w:rsid w:val="000D02CD"/>
    <w:rsid w:val="000D3FB1"/>
    <w:rsid w:val="000D6C08"/>
    <w:rsid w:val="000E3AA6"/>
    <w:rsid w:val="000F0143"/>
    <w:rsid w:val="000F3250"/>
    <w:rsid w:val="000F4D4B"/>
    <w:rsid w:val="000F5795"/>
    <w:rsid w:val="00103A47"/>
    <w:rsid w:val="001151AA"/>
    <w:rsid w:val="00115B6E"/>
    <w:rsid w:val="001171DF"/>
    <w:rsid w:val="0012077D"/>
    <w:rsid w:val="00136F21"/>
    <w:rsid w:val="00143756"/>
    <w:rsid w:val="00143D07"/>
    <w:rsid w:val="00144F93"/>
    <w:rsid w:val="00151E80"/>
    <w:rsid w:val="0015537B"/>
    <w:rsid w:val="00157B4A"/>
    <w:rsid w:val="00161484"/>
    <w:rsid w:val="00161BD8"/>
    <w:rsid w:val="00161BE6"/>
    <w:rsid w:val="00163CD9"/>
    <w:rsid w:val="0016505C"/>
    <w:rsid w:val="00167D34"/>
    <w:rsid w:val="001710CC"/>
    <w:rsid w:val="001878C6"/>
    <w:rsid w:val="00192391"/>
    <w:rsid w:val="00194836"/>
    <w:rsid w:val="001972DB"/>
    <w:rsid w:val="001A153E"/>
    <w:rsid w:val="001D1A37"/>
    <w:rsid w:val="001D2917"/>
    <w:rsid w:val="001D387B"/>
    <w:rsid w:val="001E0DE7"/>
    <w:rsid w:val="001E2E1B"/>
    <w:rsid w:val="001E358B"/>
    <w:rsid w:val="001F059E"/>
    <w:rsid w:val="001F2638"/>
    <w:rsid w:val="00203C42"/>
    <w:rsid w:val="00204798"/>
    <w:rsid w:val="0020480C"/>
    <w:rsid w:val="00232703"/>
    <w:rsid w:val="0024161F"/>
    <w:rsid w:val="00242024"/>
    <w:rsid w:val="002455F5"/>
    <w:rsid w:val="00251544"/>
    <w:rsid w:val="00251836"/>
    <w:rsid w:val="00253BFD"/>
    <w:rsid w:val="0025593D"/>
    <w:rsid w:val="00257763"/>
    <w:rsid w:val="0027516B"/>
    <w:rsid w:val="0028279A"/>
    <w:rsid w:val="00291093"/>
    <w:rsid w:val="00296489"/>
    <w:rsid w:val="002A04D7"/>
    <w:rsid w:val="002A7EE0"/>
    <w:rsid w:val="002B6D38"/>
    <w:rsid w:val="002C251A"/>
    <w:rsid w:val="002C31B6"/>
    <w:rsid w:val="002C4BC0"/>
    <w:rsid w:val="002C4DC3"/>
    <w:rsid w:val="002C6033"/>
    <w:rsid w:val="002E2424"/>
    <w:rsid w:val="002E3EB2"/>
    <w:rsid w:val="002E7757"/>
    <w:rsid w:val="002F2498"/>
    <w:rsid w:val="002F2938"/>
    <w:rsid w:val="003113D5"/>
    <w:rsid w:val="003135E8"/>
    <w:rsid w:val="00315005"/>
    <w:rsid w:val="00317A7B"/>
    <w:rsid w:val="00322DA4"/>
    <w:rsid w:val="00324AA3"/>
    <w:rsid w:val="0032506D"/>
    <w:rsid w:val="00340066"/>
    <w:rsid w:val="00352EC0"/>
    <w:rsid w:val="00355CC9"/>
    <w:rsid w:val="00370A2E"/>
    <w:rsid w:val="00372BB3"/>
    <w:rsid w:val="00382BA1"/>
    <w:rsid w:val="00382F99"/>
    <w:rsid w:val="00383CAE"/>
    <w:rsid w:val="00384D53"/>
    <w:rsid w:val="00386DCC"/>
    <w:rsid w:val="00391771"/>
    <w:rsid w:val="00394755"/>
    <w:rsid w:val="003A2CB3"/>
    <w:rsid w:val="003A53A1"/>
    <w:rsid w:val="003A604C"/>
    <w:rsid w:val="003A6520"/>
    <w:rsid w:val="003B3B60"/>
    <w:rsid w:val="003C0921"/>
    <w:rsid w:val="003C679C"/>
    <w:rsid w:val="003D147D"/>
    <w:rsid w:val="003D6870"/>
    <w:rsid w:val="003D763A"/>
    <w:rsid w:val="003E72B0"/>
    <w:rsid w:val="003F2188"/>
    <w:rsid w:val="003F3134"/>
    <w:rsid w:val="00403728"/>
    <w:rsid w:val="00407B63"/>
    <w:rsid w:val="00410050"/>
    <w:rsid w:val="004127C0"/>
    <w:rsid w:val="00413ED1"/>
    <w:rsid w:val="004219FA"/>
    <w:rsid w:val="00424FDD"/>
    <w:rsid w:val="00427EB3"/>
    <w:rsid w:val="00430215"/>
    <w:rsid w:val="00430A02"/>
    <w:rsid w:val="00430D83"/>
    <w:rsid w:val="00434F29"/>
    <w:rsid w:val="00460D2A"/>
    <w:rsid w:val="00463922"/>
    <w:rsid w:val="00465688"/>
    <w:rsid w:val="004766D3"/>
    <w:rsid w:val="00476A7E"/>
    <w:rsid w:val="0047734A"/>
    <w:rsid w:val="004776E6"/>
    <w:rsid w:val="00483152"/>
    <w:rsid w:val="00485EBC"/>
    <w:rsid w:val="00487C94"/>
    <w:rsid w:val="00495F30"/>
    <w:rsid w:val="00496465"/>
    <w:rsid w:val="004A2C00"/>
    <w:rsid w:val="004A31CA"/>
    <w:rsid w:val="004A4F2A"/>
    <w:rsid w:val="004A7E09"/>
    <w:rsid w:val="004B25F0"/>
    <w:rsid w:val="004B4940"/>
    <w:rsid w:val="004B4B0D"/>
    <w:rsid w:val="004B5D31"/>
    <w:rsid w:val="004C104A"/>
    <w:rsid w:val="004C2104"/>
    <w:rsid w:val="004C5950"/>
    <w:rsid w:val="004D6C4B"/>
    <w:rsid w:val="004E175B"/>
    <w:rsid w:val="004F5FB1"/>
    <w:rsid w:val="00501FC5"/>
    <w:rsid w:val="0050270A"/>
    <w:rsid w:val="00515891"/>
    <w:rsid w:val="005207F3"/>
    <w:rsid w:val="00520958"/>
    <w:rsid w:val="00526C32"/>
    <w:rsid w:val="00535E69"/>
    <w:rsid w:val="00536864"/>
    <w:rsid w:val="005370E3"/>
    <w:rsid w:val="00537FE3"/>
    <w:rsid w:val="0054317C"/>
    <w:rsid w:val="00543888"/>
    <w:rsid w:val="00546E9E"/>
    <w:rsid w:val="00550E46"/>
    <w:rsid w:val="00557CC2"/>
    <w:rsid w:val="00560624"/>
    <w:rsid w:val="0056064A"/>
    <w:rsid w:val="0056443A"/>
    <w:rsid w:val="0056661B"/>
    <w:rsid w:val="005748A6"/>
    <w:rsid w:val="00581193"/>
    <w:rsid w:val="00590C4C"/>
    <w:rsid w:val="005912BE"/>
    <w:rsid w:val="00591632"/>
    <w:rsid w:val="00591F28"/>
    <w:rsid w:val="00595F39"/>
    <w:rsid w:val="005B3C11"/>
    <w:rsid w:val="005C77E1"/>
    <w:rsid w:val="005D0CD9"/>
    <w:rsid w:val="005D657F"/>
    <w:rsid w:val="005D6896"/>
    <w:rsid w:val="005E6D8A"/>
    <w:rsid w:val="005F388D"/>
    <w:rsid w:val="005F40AA"/>
    <w:rsid w:val="00600764"/>
    <w:rsid w:val="006013C3"/>
    <w:rsid w:val="00604517"/>
    <w:rsid w:val="00610016"/>
    <w:rsid w:val="00615685"/>
    <w:rsid w:val="00617CE0"/>
    <w:rsid w:val="00626F35"/>
    <w:rsid w:val="00641040"/>
    <w:rsid w:val="006426C6"/>
    <w:rsid w:val="006467DC"/>
    <w:rsid w:val="00654448"/>
    <w:rsid w:val="00663D40"/>
    <w:rsid w:val="006803EC"/>
    <w:rsid w:val="00687FD6"/>
    <w:rsid w:val="00690A84"/>
    <w:rsid w:val="0069317C"/>
    <w:rsid w:val="00695606"/>
    <w:rsid w:val="0069586F"/>
    <w:rsid w:val="006A6667"/>
    <w:rsid w:val="006A7ED0"/>
    <w:rsid w:val="006C1B38"/>
    <w:rsid w:val="006D04C9"/>
    <w:rsid w:val="006F1C53"/>
    <w:rsid w:val="006F75BA"/>
    <w:rsid w:val="006F7C32"/>
    <w:rsid w:val="00703618"/>
    <w:rsid w:val="00706A35"/>
    <w:rsid w:val="00715884"/>
    <w:rsid w:val="00716EEC"/>
    <w:rsid w:val="00717805"/>
    <w:rsid w:val="00717A13"/>
    <w:rsid w:val="00741C81"/>
    <w:rsid w:val="007446D9"/>
    <w:rsid w:val="00746BDC"/>
    <w:rsid w:val="00747214"/>
    <w:rsid w:val="0075113F"/>
    <w:rsid w:val="00756CD0"/>
    <w:rsid w:val="007611CD"/>
    <w:rsid w:val="00774C16"/>
    <w:rsid w:val="0078162D"/>
    <w:rsid w:val="00786E0A"/>
    <w:rsid w:val="00792178"/>
    <w:rsid w:val="007A3FB3"/>
    <w:rsid w:val="007A6ABE"/>
    <w:rsid w:val="007B3E16"/>
    <w:rsid w:val="007B4739"/>
    <w:rsid w:val="007C5B3A"/>
    <w:rsid w:val="007C6D5B"/>
    <w:rsid w:val="007E0AD6"/>
    <w:rsid w:val="007E0EF4"/>
    <w:rsid w:val="007E5604"/>
    <w:rsid w:val="007F2804"/>
    <w:rsid w:val="007F3FDF"/>
    <w:rsid w:val="007F77AC"/>
    <w:rsid w:val="00803FB1"/>
    <w:rsid w:val="00804A37"/>
    <w:rsid w:val="008064D3"/>
    <w:rsid w:val="00807171"/>
    <w:rsid w:val="0081269C"/>
    <w:rsid w:val="00815EF1"/>
    <w:rsid w:val="00820784"/>
    <w:rsid w:val="00820DA7"/>
    <w:rsid w:val="00826D55"/>
    <w:rsid w:val="00826FA7"/>
    <w:rsid w:val="0083122F"/>
    <w:rsid w:val="008402C6"/>
    <w:rsid w:val="00860BCD"/>
    <w:rsid w:val="0086245B"/>
    <w:rsid w:val="00866B9B"/>
    <w:rsid w:val="00867A08"/>
    <w:rsid w:val="00876114"/>
    <w:rsid w:val="00890A7C"/>
    <w:rsid w:val="008949AD"/>
    <w:rsid w:val="00894B77"/>
    <w:rsid w:val="00895054"/>
    <w:rsid w:val="00896DC5"/>
    <w:rsid w:val="00897D80"/>
    <w:rsid w:val="008A07AC"/>
    <w:rsid w:val="008A0C18"/>
    <w:rsid w:val="008A3C1C"/>
    <w:rsid w:val="008A5108"/>
    <w:rsid w:val="008A589F"/>
    <w:rsid w:val="008A7162"/>
    <w:rsid w:val="008C2DF7"/>
    <w:rsid w:val="008F3EE3"/>
    <w:rsid w:val="00902D5F"/>
    <w:rsid w:val="00911F99"/>
    <w:rsid w:val="0092118E"/>
    <w:rsid w:val="00923EBD"/>
    <w:rsid w:val="009257DE"/>
    <w:rsid w:val="00941439"/>
    <w:rsid w:val="00956C56"/>
    <w:rsid w:val="009660F6"/>
    <w:rsid w:val="00972ACF"/>
    <w:rsid w:val="00977E83"/>
    <w:rsid w:val="0098116B"/>
    <w:rsid w:val="00984C2D"/>
    <w:rsid w:val="009A62CD"/>
    <w:rsid w:val="009A64DB"/>
    <w:rsid w:val="009A6ED7"/>
    <w:rsid w:val="009B6C4F"/>
    <w:rsid w:val="009C3CF7"/>
    <w:rsid w:val="009C5748"/>
    <w:rsid w:val="009C70F0"/>
    <w:rsid w:val="009C738B"/>
    <w:rsid w:val="009D18E2"/>
    <w:rsid w:val="009D1D84"/>
    <w:rsid w:val="009D46BA"/>
    <w:rsid w:val="009F0451"/>
    <w:rsid w:val="009F1BF9"/>
    <w:rsid w:val="009F3486"/>
    <w:rsid w:val="009F4EEF"/>
    <w:rsid w:val="00A05349"/>
    <w:rsid w:val="00A06C28"/>
    <w:rsid w:val="00A10705"/>
    <w:rsid w:val="00A13E47"/>
    <w:rsid w:val="00A148F6"/>
    <w:rsid w:val="00A16075"/>
    <w:rsid w:val="00A215B8"/>
    <w:rsid w:val="00A236AD"/>
    <w:rsid w:val="00A2453A"/>
    <w:rsid w:val="00A246D7"/>
    <w:rsid w:val="00A26336"/>
    <w:rsid w:val="00A31A7D"/>
    <w:rsid w:val="00A347A3"/>
    <w:rsid w:val="00A3729F"/>
    <w:rsid w:val="00A40AC7"/>
    <w:rsid w:val="00A40F60"/>
    <w:rsid w:val="00A43581"/>
    <w:rsid w:val="00A45060"/>
    <w:rsid w:val="00A52489"/>
    <w:rsid w:val="00A5651E"/>
    <w:rsid w:val="00A74C10"/>
    <w:rsid w:val="00A801ED"/>
    <w:rsid w:val="00A85F5B"/>
    <w:rsid w:val="00AA01EB"/>
    <w:rsid w:val="00AA49E9"/>
    <w:rsid w:val="00AB00BE"/>
    <w:rsid w:val="00AC141A"/>
    <w:rsid w:val="00AC4372"/>
    <w:rsid w:val="00AC53B7"/>
    <w:rsid w:val="00AD7DCE"/>
    <w:rsid w:val="00AE7014"/>
    <w:rsid w:val="00AF001A"/>
    <w:rsid w:val="00B05803"/>
    <w:rsid w:val="00B071C5"/>
    <w:rsid w:val="00B07855"/>
    <w:rsid w:val="00B16409"/>
    <w:rsid w:val="00B17599"/>
    <w:rsid w:val="00B20132"/>
    <w:rsid w:val="00B20CC2"/>
    <w:rsid w:val="00B2584F"/>
    <w:rsid w:val="00B26E40"/>
    <w:rsid w:val="00B33AA1"/>
    <w:rsid w:val="00B41D28"/>
    <w:rsid w:val="00B50431"/>
    <w:rsid w:val="00B516F1"/>
    <w:rsid w:val="00B53F0B"/>
    <w:rsid w:val="00B57A09"/>
    <w:rsid w:val="00B7682D"/>
    <w:rsid w:val="00B8798D"/>
    <w:rsid w:val="00B87CD1"/>
    <w:rsid w:val="00B87E68"/>
    <w:rsid w:val="00B9186C"/>
    <w:rsid w:val="00BA0529"/>
    <w:rsid w:val="00BA0F7F"/>
    <w:rsid w:val="00BC0003"/>
    <w:rsid w:val="00BC28C3"/>
    <w:rsid w:val="00BD0AAA"/>
    <w:rsid w:val="00BE25EF"/>
    <w:rsid w:val="00C07F43"/>
    <w:rsid w:val="00C11372"/>
    <w:rsid w:val="00C11D04"/>
    <w:rsid w:val="00C22421"/>
    <w:rsid w:val="00C45896"/>
    <w:rsid w:val="00C51FFF"/>
    <w:rsid w:val="00C52C7F"/>
    <w:rsid w:val="00C722E6"/>
    <w:rsid w:val="00C82321"/>
    <w:rsid w:val="00C85919"/>
    <w:rsid w:val="00C8773A"/>
    <w:rsid w:val="00C92998"/>
    <w:rsid w:val="00C97E13"/>
    <w:rsid w:val="00CB63B2"/>
    <w:rsid w:val="00CC32A7"/>
    <w:rsid w:val="00CE076A"/>
    <w:rsid w:val="00CF3757"/>
    <w:rsid w:val="00CF525E"/>
    <w:rsid w:val="00D02A66"/>
    <w:rsid w:val="00D14C40"/>
    <w:rsid w:val="00D2122C"/>
    <w:rsid w:val="00D2492A"/>
    <w:rsid w:val="00D42716"/>
    <w:rsid w:val="00D46D8C"/>
    <w:rsid w:val="00D47055"/>
    <w:rsid w:val="00D61B1D"/>
    <w:rsid w:val="00D62CDC"/>
    <w:rsid w:val="00D653E7"/>
    <w:rsid w:val="00D74B71"/>
    <w:rsid w:val="00D75574"/>
    <w:rsid w:val="00D870E1"/>
    <w:rsid w:val="00DA736F"/>
    <w:rsid w:val="00DC5479"/>
    <w:rsid w:val="00DC72B7"/>
    <w:rsid w:val="00DD7B6F"/>
    <w:rsid w:val="00DF3028"/>
    <w:rsid w:val="00DF4EDF"/>
    <w:rsid w:val="00E02B92"/>
    <w:rsid w:val="00E127B5"/>
    <w:rsid w:val="00E158F8"/>
    <w:rsid w:val="00E25DEA"/>
    <w:rsid w:val="00E262DE"/>
    <w:rsid w:val="00E274ED"/>
    <w:rsid w:val="00E27D91"/>
    <w:rsid w:val="00E31165"/>
    <w:rsid w:val="00E31774"/>
    <w:rsid w:val="00E31B65"/>
    <w:rsid w:val="00E33DBA"/>
    <w:rsid w:val="00E342DE"/>
    <w:rsid w:val="00E3597F"/>
    <w:rsid w:val="00E417E5"/>
    <w:rsid w:val="00E4733A"/>
    <w:rsid w:val="00E51E0B"/>
    <w:rsid w:val="00E57FC3"/>
    <w:rsid w:val="00E6594F"/>
    <w:rsid w:val="00E70554"/>
    <w:rsid w:val="00E71807"/>
    <w:rsid w:val="00E725FC"/>
    <w:rsid w:val="00E8610E"/>
    <w:rsid w:val="00E86601"/>
    <w:rsid w:val="00E8775E"/>
    <w:rsid w:val="00E9448C"/>
    <w:rsid w:val="00EA2CA7"/>
    <w:rsid w:val="00EB1593"/>
    <w:rsid w:val="00EC2D73"/>
    <w:rsid w:val="00ED0294"/>
    <w:rsid w:val="00ED23CF"/>
    <w:rsid w:val="00ED5313"/>
    <w:rsid w:val="00EE288C"/>
    <w:rsid w:val="00EE62D1"/>
    <w:rsid w:val="00EF37EF"/>
    <w:rsid w:val="00EF6B91"/>
    <w:rsid w:val="00F05DC1"/>
    <w:rsid w:val="00F07564"/>
    <w:rsid w:val="00F1191C"/>
    <w:rsid w:val="00F11AFE"/>
    <w:rsid w:val="00F266D0"/>
    <w:rsid w:val="00F26BF2"/>
    <w:rsid w:val="00F27E7D"/>
    <w:rsid w:val="00F4023E"/>
    <w:rsid w:val="00F42F05"/>
    <w:rsid w:val="00F460E3"/>
    <w:rsid w:val="00F47DEA"/>
    <w:rsid w:val="00F70D5A"/>
    <w:rsid w:val="00F70F46"/>
    <w:rsid w:val="00F7352D"/>
    <w:rsid w:val="00F7693E"/>
    <w:rsid w:val="00F849ED"/>
    <w:rsid w:val="00F85F0C"/>
    <w:rsid w:val="00F91D3A"/>
    <w:rsid w:val="00F91D48"/>
    <w:rsid w:val="00F93405"/>
    <w:rsid w:val="00F942D4"/>
    <w:rsid w:val="00FA0C51"/>
    <w:rsid w:val="00FA2FFF"/>
    <w:rsid w:val="00FA3F16"/>
    <w:rsid w:val="00FA42E6"/>
    <w:rsid w:val="00FA7FD1"/>
    <w:rsid w:val="00FC0699"/>
    <w:rsid w:val="00FD18E9"/>
    <w:rsid w:val="00FD20B4"/>
    <w:rsid w:val="00FD73AC"/>
    <w:rsid w:val="00FE23A1"/>
    <w:rsid w:val="00FF21AC"/>
    <w:rsid w:val="00FF29EB"/>
    <w:rsid w:val="00FF5851"/>
    <w:rsid w:val="00FF7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272BED2"/>
  <w15:docId w15:val="{E38149E9-82D4-429A-98D6-81359B07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05719"/>
    <w:rPr>
      <w:rFonts w:ascii="Times New Roman" w:eastAsia="Times New Roman" w:hAnsi="Times New Roman"/>
      <w:sz w:val="24"/>
      <w:szCs w:val="24"/>
      <w:lang w:eastAsia="zh-CN"/>
    </w:rPr>
  </w:style>
  <w:style w:type="paragraph" w:styleId="1">
    <w:name w:val="heading 1"/>
    <w:basedOn w:val="a0"/>
    <w:next w:val="a0"/>
    <w:link w:val="10"/>
    <w:uiPriority w:val="99"/>
    <w:qFormat/>
    <w:rsid w:val="00695606"/>
    <w:pPr>
      <w:keepNext/>
      <w:spacing w:before="240" w:after="60"/>
      <w:outlineLvl w:val="0"/>
    </w:pPr>
    <w:rPr>
      <w:rFonts w:ascii="Arial" w:eastAsia="Calibri" w:hAnsi="Arial" w:cs="Arial"/>
      <w:b/>
      <w:bCs/>
      <w:kern w:val="32"/>
      <w:sz w:val="32"/>
      <w:szCs w:val="32"/>
    </w:rPr>
  </w:style>
  <w:style w:type="paragraph" w:styleId="2">
    <w:name w:val="heading 2"/>
    <w:basedOn w:val="a0"/>
    <w:next w:val="a0"/>
    <w:link w:val="20"/>
    <w:uiPriority w:val="99"/>
    <w:qFormat/>
    <w:rsid w:val="00695606"/>
    <w:pPr>
      <w:keepNext/>
      <w:spacing w:before="240" w:after="60"/>
      <w:outlineLvl w:val="1"/>
    </w:pPr>
    <w:rPr>
      <w:rFonts w:ascii="Arial" w:eastAsia="Calibri" w:hAnsi="Arial" w:cs="Arial"/>
      <w:b/>
      <w:bCs/>
      <w:i/>
      <w:iCs/>
      <w:sz w:val="28"/>
      <w:szCs w:val="28"/>
    </w:rPr>
  </w:style>
  <w:style w:type="paragraph" w:styleId="3">
    <w:name w:val="heading 3"/>
    <w:basedOn w:val="a0"/>
    <w:next w:val="a0"/>
    <w:link w:val="30"/>
    <w:uiPriority w:val="99"/>
    <w:qFormat/>
    <w:rsid w:val="00695606"/>
    <w:pPr>
      <w:keepNext/>
      <w:spacing w:before="240" w:after="60"/>
      <w:outlineLvl w:val="2"/>
    </w:pPr>
    <w:rPr>
      <w:rFonts w:ascii="Arial" w:eastAsia="Calibri" w:hAnsi="Arial" w:cs="Arial"/>
      <w:b/>
      <w:bCs/>
      <w:sz w:val="26"/>
      <w:szCs w:val="26"/>
    </w:rPr>
  </w:style>
  <w:style w:type="paragraph" w:styleId="4">
    <w:name w:val="heading 4"/>
    <w:basedOn w:val="a0"/>
    <w:next w:val="a0"/>
    <w:link w:val="40"/>
    <w:uiPriority w:val="99"/>
    <w:qFormat/>
    <w:rsid w:val="00695606"/>
    <w:pPr>
      <w:keepNext/>
      <w:spacing w:before="240" w:after="60"/>
      <w:outlineLvl w:val="3"/>
    </w:pPr>
    <w:rPr>
      <w:rFonts w:eastAsia="Calibri"/>
      <w:b/>
      <w:bCs/>
      <w:sz w:val="28"/>
      <w:szCs w:val="28"/>
    </w:rPr>
  </w:style>
  <w:style w:type="paragraph" w:styleId="6">
    <w:name w:val="heading 6"/>
    <w:basedOn w:val="a0"/>
    <w:next w:val="a0"/>
    <w:link w:val="60"/>
    <w:uiPriority w:val="99"/>
    <w:qFormat/>
    <w:rsid w:val="00695606"/>
    <w:pPr>
      <w:spacing w:before="240" w:after="60"/>
      <w:outlineLvl w:val="5"/>
    </w:pPr>
    <w:rPr>
      <w:rFonts w:eastAsia="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695606"/>
    <w:rPr>
      <w:rFonts w:ascii="Arial" w:hAnsi="Arial" w:cs="Arial"/>
      <w:b/>
      <w:bCs/>
      <w:kern w:val="32"/>
      <w:sz w:val="32"/>
      <w:szCs w:val="32"/>
      <w:lang w:eastAsia="ru-RU"/>
    </w:rPr>
  </w:style>
  <w:style w:type="character" w:customStyle="1" w:styleId="20">
    <w:name w:val="Заголовок 2 Знак"/>
    <w:link w:val="2"/>
    <w:uiPriority w:val="99"/>
    <w:locked/>
    <w:rsid w:val="00695606"/>
    <w:rPr>
      <w:rFonts w:ascii="Arial" w:hAnsi="Arial" w:cs="Arial"/>
      <w:b/>
      <w:bCs/>
      <w:i/>
      <w:iCs/>
      <w:sz w:val="28"/>
      <w:szCs w:val="28"/>
      <w:lang w:eastAsia="ru-RU"/>
    </w:rPr>
  </w:style>
  <w:style w:type="character" w:customStyle="1" w:styleId="30">
    <w:name w:val="Заголовок 3 Знак"/>
    <w:link w:val="3"/>
    <w:uiPriority w:val="99"/>
    <w:locked/>
    <w:rsid w:val="00695606"/>
    <w:rPr>
      <w:rFonts w:ascii="Arial" w:hAnsi="Arial" w:cs="Arial"/>
      <w:b/>
      <w:bCs/>
      <w:sz w:val="26"/>
      <w:szCs w:val="26"/>
      <w:lang w:eastAsia="ru-RU"/>
    </w:rPr>
  </w:style>
  <w:style w:type="character" w:customStyle="1" w:styleId="40">
    <w:name w:val="Заголовок 4 Знак"/>
    <w:link w:val="4"/>
    <w:uiPriority w:val="99"/>
    <w:locked/>
    <w:rsid w:val="00695606"/>
    <w:rPr>
      <w:rFonts w:ascii="Times New Roman" w:hAnsi="Times New Roman" w:cs="Times New Roman"/>
      <w:b/>
      <w:bCs/>
      <w:sz w:val="28"/>
      <w:szCs w:val="28"/>
      <w:lang w:eastAsia="ru-RU"/>
    </w:rPr>
  </w:style>
  <w:style w:type="character" w:customStyle="1" w:styleId="60">
    <w:name w:val="Заголовок 6 Знак"/>
    <w:link w:val="6"/>
    <w:uiPriority w:val="99"/>
    <w:locked/>
    <w:rsid w:val="00695606"/>
    <w:rPr>
      <w:rFonts w:ascii="Times New Roman" w:hAnsi="Times New Roman" w:cs="Times New Roman"/>
      <w:b/>
      <w:bCs/>
      <w:lang w:eastAsia="ru-RU"/>
    </w:rPr>
  </w:style>
  <w:style w:type="character" w:styleId="a4">
    <w:name w:val="Hyperlink"/>
    <w:uiPriority w:val="99"/>
    <w:rsid w:val="0083122F"/>
    <w:rPr>
      <w:rFonts w:cs="Times New Roman"/>
      <w:color w:val="666699"/>
      <w:u w:val="single"/>
      <w:effect w:val="none"/>
    </w:rPr>
  </w:style>
  <w:style w:type="paragraph" w:styleId="11">
    <w:name w:val="toc 1"/>
    <w:basedOn w:val="a0"/>
    <w:next w:val="a0"/>
    <w:autoRedefine/>
    <w:uiPriority w:val="39"/>
    <w:rsid w:val="00BA0529"/>
    <w:pPr>
      <w:tabs>
        <w:tab w:val="right" w:leader="dot" w:pos="9540"/>
      </w:tabs>
      <w:spacing w:before="60" w:after="60"/>
      <w:ind w:right="-187"/>
    </w:pPr>
    <w:rPr>
      <w:sz w:val="22"/>
    </w:rPr>
  </w:style>
  <w:style w:type="paragraph" w:styleId="31">
    <w:name w:val="toc 3"/>
    <w:basedOn w:val="a0"/>
    <w:next w:val="a0"/>
    <w:autoRedefine/>
    <w:uiPriority w:val="39"/>
    <w:rsid w:val="0083122F"/>
    <w:pPr>
      <w:tabs>
        <w:tab w:val="right" w:leader="dot" w:pos="9344"/>
      </w:tabs>
      <w:ind w:left="480"/>
    </w:pPr>
  </w:style>
  <w:style w:type="paragraph" w:styleId="21">
    <w:name w:val="toc 2"/>
    <w:basedOn w:val="a0"/>
    <w:next w:val="a0"/>
    <w:autoRedefine/>
    <w:uiPriority w:val="39"/>
    <w:rsid w:val="00746BDC"/>
    <w:pPr>
      <w:tabs>
        <w:tab w:val="right" w:leader="dot" w:pos="9355"/>
      </w:tabs>
      <w:ind w:left="238"/>
    </w:pPr>
  </w:style>
  <w:style w:type="paragraph" w:customStyle="1" w:styleId="12">
    <w:name w:val="Знак1 Знак Знак Знак Знак Знак"/>
    <w:basedOn w:val="a0"/>
    <w:uiPriority w:val="99"/>
    <w:rsid w:val="00695606"/>
    <w:pPr>
      <w:spacing w:after="160" w:line="240" w:lineRule="exact"/>
    </w:pPr>
    <w:rPr>
      <w:rFonts w:ascii="Verdana" w:eastAsia="Calibri" w:hAnsi="Verdana"/>
      <w:sz w:val="20"/>
      <w:szCs w:val="20"/>
      <w:lang w:val="en-US" w:eastAsia="en-US"/>
    </w:rPr>
  </w:style>
  <w:style w:type="paragraph" w:customStyle="1" w:styleId="ConsPlusNormal">
    <w:name w:val="ConsPlusNormal"/>
    <w:link w:val="ConsPlusNormal0"/>
    <w:qFormat/>
    <w:rsid w:val="0069560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95606"/>
    <w:pPr>
      <w:widowControl w:val="0"/>
      <w:autoSpaceDE w:val="0"/>
      <w:autoSpaceDN w:val="0"/>
      <w:adjustRightInd w:val="0"/>
    </w:pPr>
    <w:rPr>
      <w:rFonts w:ascii="Arial" w:hAnsi="Arial" w:cs="Arial"/>
      <w:b/>
      <w:bCs/>
    </w:rPr>
  </w:style>
  <w:style w:type="paragraph" w:customStyle="1" w:styleId="ConsPlusNonformat">
    <w:name w:val="ConsPlusNonformat"/>
    <w:uiPriority w:val="99"/>
    <w:rsid w:val="00695606"/>
    <w:pPr>
      <w:widowControl w:val="0"/>
      <w:autoSpaceDE w:val="0"/>
      <w:autoSpaceDN w:val="0"/>
      <w:adjustRightInd w:val="0"/>
    </w:pPr>
    <w:rPr>
      <w:rFonts w:ascii="Courier New" w:hAnsi="Courier New" w:cs="Courier New"/>
    </w:rPr>
  </w:style>
  <w:style w:type="paragraph" w:styleId="a5">
    <w:name w:val="footer"/>
    <w:aliases w:val="Знак5"/>
    <w:basedOn w:val="a0"/>
    <w:link w:val="a6"/>
    <w:uiPriority w:val="99"/>
    <w:rsid w:val="00695606"/>
    <w:pPr>
      <w:tabs>
        <w:tab w:val="center" w:pos="4677"/>
        <w:tab w:val="right" w:pos="9355"/>
      </w:tabs>
    </w:pPr>
    <w:rPr>
      <w:rFonts w:eastAsia="Calibri"/>
    </w:rPr>
  </w:style>
  <w:style w:type="character" w:customStyle="1" w:styleId="a6">
    <w:name w:val="Нижний колонтитул Знак"/>
    <w:aliases w:val="Знак5 Знак"/>
    <w:link w:val="a5"/>
    <w:uiPriority w:val="99"/>
    <w:locked/>
    <w:rsid w:val="00695606"/>
    <w:rPr>
      <w:rFonts w:ascii="Times New Roman" w:hAnsi="Times New Roman" w:cs="Times New Roman"/>
      <w:sz w:val="24"/>
      <w:szCs w:val="24"/>
      <w:lang w:eastAsia="ru-RU"/>
    </w:rPr>
  </w:style>
  <w:style w:type="character" w:styleId="a7">
    <w:name w:val="page number"/>
    <w:uiPriority w:val="99"/>
    <w:rsid w:val="00695606"/>
    <w:rPr>
      <w:rFonts w:cs="Times New Roman"/>
    </w:rPr>
  </w:style>
  <w:style w:type="paragraph" w:styleId="a8">
    <w:name w:val="header"/>
    <w:basedOn w:val="a0"/>
    <w:link w:val="a9"/>
    <w:uiPriority w:val="99"/>
    <w:rsid w:val="00695606"/>
    <w:pPr>
      <w:tabs>
        <w:tab w:val="center" w:pos="4677"/>
        <w:tab w:val="right" w:pos="9355"/>
      </w:tabs>
    </w:pPr>
    <w:rPr>
      <w:rFonts w:eastAsia="Calibri"/>
    </w:rPr>
  </w:style>
  <w:style w:type="character" w:customStyle="1" w:styleId="a9">
    <w:name w:val="Верхний колонтитул Знак"/>
    <w:link w:val="a8"/>
    <w:uiPriority w:val="99"/>
    <w:locked/>
    <w:rsid w:val="00695606"/>
    <w:rPr>
      <w:rFonts w:ascii="Times New Roman" w:hAnsi="Times New Roman" w:cs="Times New Roman"/>
      <w:sz w:val="24"/>
      <w:szCs w:val="24"/>
      <w:lang w:eastAsia="ru-RU"/>
    </w:rPr>
  </w:style>
  <w:style w:type="paragraph" w:styleId="aa">
    <w:name w:val="Body Text"/>
    <w:basedOn w:val="a0"/>
    <w:link w:val="ab"/>
    <w:uiPriority w:val="99"/>
    <w:rsid w:val="00695606"/>
    <w:pPr>
      <w:jc w:val="center"/>
    </w:pPr>
    <w:rPr>
      <w:rFonts w:eastAsia="Calibri"/>
      <w:sz w:val="36"/>
    </w:rPr>
  </w:style>
  <w:style w:type="character" w:customStyle="1" w:styleId="ab">
    <w:name w:val="Основной текст Знак"/>
    <w:link w:val="aa"/>
    <w:uiPriority w:val="99"/>
    <w:locked/>
    <w:rsid w:val="00695606"/>
    <w:rPr>
      <w:rFonts w:ascii="Times New Roman" w:hAnsi="Times New Roman" w:cs="Times New Roman"/>
      <w:sz w:val="24"/>
      <w:szCs w:val="24"/>
      <w:lang w:eastAsia="ru-RU"/>
    </w:rPr>
  </w:style>
  <w:style w:type="paragraph" w:customStyle="1" w:styleId="ConsPlusCell">
    <w:name w:val="ConsPlusCell"/>
    <w:uiPriority w:val="99"/>
    <w:rsid w:val="00695606"/>
    <w:pPr>
      <w:widowControl w:val="0"/>
      <w:autoSpaceDE w:val="0"/>
      <w:autoSpaceDN w:val="0"/>
      <w:adjustRightInd w:val="0"/>
    </w:pPr>
    <w:rPr>
      <w:rFonts w:ascii="Arial" w:hAnsi="Arial" w:cs="Arial"/>
    </w:rPr>
  </w:style>
  <w:style w:type="paragraph" w:customStyle="1" w:styleId="Iauiue">
    <w:name w:val="Iau?iue"/>
    <w:uiPriority w:val="99"/>
    <w:rsid w:val="00695606"/>
    <w:pPr>
      <w:widowControl w:val="0"/>
    </w:pPr>
    <w:rPr>
      <w:rFonts w:ascii="Times New Roman" w:hAnsi="Times New Roman"/>
    </w:rPr>
  </w:style>
  <w:style w:type="paragraph" w:styleId="ac">
    <w:name w:val="Document Map"/>
    <w:basedOn w:val="a0"/>
    <w:link w:val="ad"/>
    <w:uiPriority w:val="99"/>
    <w:semiHidden/>
    <w:rsid w:val="00695606"/>
    <w:pPr>
      <w:shd w:val="clear" w:color="auto" w:fill="000080"/>
    </w:pPr>
    <w:rPr>
      <w:rFonts w:ascii="Tahoma" w:eastAsia="Calibri" w:hAnsi="Tahoma" w:cs="Tahoma"/>
      <w:sz w:val="20"/>
      <w:szCs w:val="20"/>
    </w:rPr>
  </w:style>
  <w:style w:type="character" w:customStyle="1" w:styleId="ad">
    <w:name w:val="Схема документа Знак"/>
    <w:link w:val="ac"/>
    <w:uiPriority w:val="99"/>
    <w:semiHidden/>
    <w:locked/>
    <w:rsid w:val="00695606"/>
    <w:rPr>
      <w:rFonts w:ascii="Tahoma" w:hAnsi="Tahoma" w:cs="Tahoma"/>
      <w:sz w:val="20"/>
      <w:szCs w:val="20"/>
      <w:shd w:val="clear" w:color="auto" w:fill="000080"/>
      <w:lang w:eastAsia="ru-RU"/>
    </w:rPr>
  </w:style>
  <w:style w:type="paragraph" w:customStyle="1" w:styleId="13">
    <w:name w:val="Знак1 Знак Знак"/>
    <w:basedOn w:val="a0"/>
    <w:uiPriority w:val="99"/>
    <w:rsid w:val="00695606"/>
    <w:pPr>
      <w:spacing w:after="160" w:line="240" w:lineRule="exact"/>
    </w:pPr>
    <w:rPr>
      <w:rFonts w:ascii="Verdana" w:eastAsia="Calibri" w:hAnsi="Verdana"/>
      <w:sz w:val="20"/>
      <w:szCs w:val="20"/>
      <w:lang w:val="en-US" w:eastAsia="en-US"/>
    </w:rPr>
  </w:style>
  <w:style w:type="paragraph" w:styleId="32">
    <w:name w:val="Body Text 3"/>
    <w:basedOn w:val="a0"/>
    <w:link w:val="33"/>
    <w:uiPriority w:val="99"/>
    <w:rsid w:val="00695606"/>
    <w:pPr>
      <w:spacing w:after="120"/>
    </w:pPr>
    <w:rPr>
      <w:rFonts w:eastAsia="Calibri"/>
      <w:sz w:val="16"/>
      <w:szCs w:val="16"/>
    </w:rPr>
  </w:style>
  <w:style w:type="character" w:customStyle="1" w:styleId="33">
    <w:name w:val="Основной текст 3 Знак"/>
    <w:link w:val="32"/>
    <w:uiPriority w:val="99"/>
    <w:locked/>
    <w:rsid w:val="00695606"/>
    <w:rPr>
      <w:rFonts w:ascii="Times New Roman" w:hAnsi="Times New Roman" w:cs="Times New Roman"/>
      <w:sz w:val="16"/>
      <w:szCs w:val="16"/>
      <w:lang w:eastAsia="ru-RU"/>
    </w:rPr>
  </w:style>
  <w:style w:type="paragraph" w:customStyle="1" w:styleId="ae">
    <w:name w:val="Îáû÷íûé"/>
    <w:uiPriority w:val="99"/>
    <w:rsid w:val="00695606"/>
    <w:rPr>
      <w:rFonts w:ascii="Times New Roman" w:hAnsi="Times New Roman"/>
      <w:lang w:val="en-US"/>
    </w:rPr>
  </w:style>
  <w:style w:type="paragraph" w:customStyle="1" w:styleId="14">
    <w:name w:val="Стиль1"/>
    <w:basedOn w:val="3"/>
    <w:uiPriority w:val="99"/>
    <w:rsid w:val="00695606"/>
    <w:pPr>
      <w:keepLines/>
      <w:spacing w:before="60" w:after="120"/>
      <w:jc w:val="both"/>
    </w:pPr>
    <w:rPr>
      <w:bCs w:val="0"/>
      <w:iCs/>
      <w:sz w:val="22"/>
      <w:szCs w:val="22"/>
    </w:rPr>
  </w:style>
  <w:style w:type="paragraph" w:customStyle="1" w:styleId="15">
    <w:name w:val="Стиль1 Знак"/>
    <w:basedOn w:val="3"/>
    <w:uiPriority w:val="99"/>
    <w:rsid w:val="00695606"/>
    <w:pPr>
      <w:keepLines/>
      <w:spacing w:before="60" w:after="120"/>
      <w:jc w:val="both"/>
    </w:pPr>
    <w:rPr>
      <w:bCs w:val="0"/>
      <w:iCs/>
      <w:sz w:val="22"/>
      <w:szCs w:val="22"/>
    </w:rPr>
  </w:style>
  <w:style w:type="table" w:styleId="af">
    <w:name w:val="Table Grid"/>
    <w:aliases w:val="Table Grid Report"/>
    <w:basedOn w:val="a2"/>
    <w:uiPriority w:val="59"/>
    <w:rsid w:val="006956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xt">
    <w:name w:val="Body Txt"/>
    <w:basedOn w:val="a0"/>
    <w:uiPriority w:val="99"/>
    <w:rsid w:val="00695606"/>
    <w:pPr>
      <w:keepLines/>
      <w:spacing w:before="60" w:after="60"/>
      <w:ind w:firstLine="567"/>
      <w:jc w:val="both"/>
    </w:pPr>
    <w:rPr>
      <w:rFonts w:ascii="Arial Narrow" w:eastAsia="Calibri" w:hAnsi="Arial Narrow"/>
      <w:szCs w:val="20"/>
    </w:rPr>
  </w:style>
  <w:style w:type="paragraph" w:customStyle="1" w:styleId="ArialNarrow13pt1">
    <w:name w:val="Arial Narrow 13 pt по ширине Первая строка:  1 см"/>
    <w:basedOn w:val="ae"/>
    <w:uiPriority w:val="99"/>
    <w:rsid w:val="00695606"/>
    <w:pPr>
      <w:ind w:firstLine="567"/>
      <w:jc w:val="both"/>
    </w:pPr>
    <w:rPr>
      <w:rFonts w:ascii="Arial Narrow" w:hAnsi="Arial Narrow"/>
      <w:sz w:val="26"/>
    </w:rPr>
  </w:style>
  <w:style w:type="paragraph" w:customStyle="1" w:styleId="Iauiue3">
    <w:name w:val="Iau?iue3"/>
    <w:uiPriority w:val="99"/>
    <w:rsid w:val="00695606"/>
    <w:pPr>
      <w:widowControl w:val="0"/>
    </w:pPr>
    <w:rPr>
      <w:rFonts w:ascii="Times New Roman" w:hAnsi="Times New Roman"/>
    </w:rPr>
  </w:style>
  <w:style w:type="paragraph" w:customStyle="1" w:styleId="Default">
    <w:name w:val="Default"/>
    <w:uiPriority w:val="99"/>
    <w:rsid w:val="00695606"/>
    <w:pPr>
      <w:autoSpaceDE w:val="0"/>
      <w:autoSpaceDN w:val="0"/>
      <w:adjustRightInd w:val="0"/>
    </w:pPr>
    <w:rPr>
      <w:rFonts w:ascii="Times New Roman" w:eastAsia="Times New Roman" w:hAnsi="Times New Roman"/>
      <w:color w:val="000000"/>
      <w:sz w:val="24"/>
      <w:szCs w:val="24"/>
      <w:lang w:eastAsia="en-US"/>
    </w:rPr>
  </w:style>
  <w:style w:type="paragraph" w:customStyle="1" w:styleId="ListParagraph1">
    <w:name w:val="List Paragraph1"/>
    <w:basedOn w:val="a0"/>
    <w:uiPriority w:val="99"/>
    <w:rsid w:val="00695606"/>
    <w:pPr>
      <w:spacing w:after="160" w:line="259" w:lineRule="auto"/>
      <w:ind w:left="720"/>
      <w:contextualSpacing/>
    </w:pPr>
    <w:rPr>
      <w:rFonts w:ascii="Calibri" w:hAnsi="Calibri"/>
      <w:sz w:val="22"/>
      <w:szCs w:val="22"/>
      <w:lang w:eastAsia="en-US"/>
    </w:rPr>
  </w:style>
  <w:style w:type="paragraph" w:customStyle="1" w:styleId="ConsPlusDocList">
    <w:name w:val="ConsPlusDocList"/>
    <w:uiPriority w:val="99"/>
    <w:rsid w:val="00695606"/>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695606"/>
    <w:pPr>
      <w:widowControl w:val="0"/>
      <w:autoSpaceDE w:val="0"/>
      <w:autoSpaceDN w:val="0"/>
      <w:adjustRightInd w:val="0"/>
    </w:pPr>
    <w:rPr>
      <w:rFonts w:ascii="Tahoma" w:hAnsi="Tahoma" w:cs="Tahoma"/>
    </w:rPr>
  </w:style>
  <w:style w:type="paragraph" w:customStyle="1" w:styleId="ConsPlusJurTerm">
    <w:name w:val="ConsPlusJurTerm"/>
    <w:uiPriority w:val="99"/>
    <w:rsid w:val="00695606"/>
    <w:pPr>
      <w:widowControl w:val="0"/>
      <w:autoSpaceDE w:val="0"/>
      <w:autoSpaceDN w:val="0"/>
      <w:adjustRightInd w:val="0"/>
    </w:pPr>
    <w:rPr>
      <w:rFonts w:ascii="Tahoma" w:hAnsi="Tahoma" w:cs="Tahoma"/>
      <w:sz w:val="26"/>
      <w:szCs w:val="26"/>
    </w:rPr>
  </w:style>
  <w:style w:type="paragraph" w:styleId="af0">
    <w:name w:val="Balloon Text"/>
    <w:basedOn w:val="a0"/>
    <w:link w:val="af1"/>
    <w:uiPriority w:val="99"/>
    <w:semiHidden/>
    <w:rsid w:val="00695606"/>
    <w:rPr>
      <w:rFonts w:ascii="Tahoma" w:hAnsi="Tahoma" w:cs="Tahoma"/>
      <w:sz w:val="16"/>
      <w:szCs w:val="16"/>
      <w:lang w:eastAsia="en-US"/>
    </w:rPr>
  </w:style>
  <w:style w:type="character" w:customStyle="1" w:styleId="af1">
    <w:name w:val="Текст выноски Знак"/>
    <w:link w:val="af0"/>
    <w:uiPriority w:val="99"/>
    <w:semiHidden/>
    <w:locked/>
    <w:rsid w:val="00695606"/>
    <w:rPr>
      <w:rFonts w:ascii="Tahoma" w:hAnsi="Tahoma" w:cs="Tahoma"/>
      <w:sz w:val="16"/>
      <w:szCs w:val="16"/>
    </w:rPr>
  </w:style>
  <w:style w:type="character" w:customStyle="1" w:styleId="hl">
    <w:name w:val="hl"/>
    <w:uiPriority w:val="99"/>
    <w:rsid w:val="00695606"/>
  </w:style>
  <w:style w:type="character" w:customStyle="1" w:styleId="blk">
    <w:name w:val="blk"/>
    <w:uiPriority w:val="99"/>
    <w:rsid w:val="00695606"/>
  </w:style>
  <w:style w:type="paragraph" w:customStyle="1" w:styleId="s1">
    <w:name w:val="s_1"/>
    <w:basedOn w:val="a0"/>
    <w:uiPriority w:val="99"/>
    <w:rsid w:val="00695606"/>
    <w:pPr>
      <w:spacing w:before="100" w:beforeAutospacing="1" w:after="100" w:afterAutospacing="1"/>
    </w:pPr>
  </w:style>
  <w:style w:type="paragraph" w:styleId="af2">
    <w:name w:val="Normal (Web)"/>
    <w:aliases w:val="Обычный (веб)"/>
    <w:basedOn w:val="a0"/>
    <w:uiPriority w:val="99"/>
    <w:rsid w:val="00695606"/>
    <w:pPr>
      <w:spacing w:before="100" w:beforeAutospacing="1" w:after="100" w:afterAutospacing="1"/>
    </w:pPr>
  </w:style>
  <w:style w:type="character" w:customStyle="1" w:styleId="s10">
    <w:name w:val="s_10"/>
    <w:uiPriority w:val="99"/>
    <w:rsid w:val="00695606"/>
  </w:style>
  <w:style w:type="character" w:customStyle="1" w:styleId="ecattext">
    <w:name w:val="ecattext"/>
    <w:uiPriority w:val="99"/>
    <w:rsid w:val="00695606"/>
  </w:style>
  <w:style w:type="paragraph" w:customStyle="1" w:styleId="formattexttopleveltext">
    <w:name w:val="formattext topleveltext"/>
    <w:basedOn w:val="a0"/>
    <w:uiPriority w:val="99"/>
    <w:rsid w:val="00695606"/>
    <w:pPr>
      <w:spacing w:before="100" w:beforeAutospacing="1" w:after="100" w:afterAutospacing="1"/>
    </w:pPr>
  </w:style>
  <w:style w:type="paragraph" w:customStyle="1" w:styleId="formattext">
    <w:name w:val="formattext"/>
    <w:basedOn w:val="a0"/>
    <w:rsid w:val="00695606"/>
    <w:pPr>
      <w:spacing w:before="100" w:beforeAutospacing="1" w:after="100" w:afterAutospacing="1"/>
    </w:pPr>
  </w:style>
  <w:style w:type="paragraph" w:customStyle="1" w:styleId="af3">
    <w:name w:val="Мясо Знак"/>
    <w:basedOn w:val="a0"/>
    <w:uiPriority w:val="99"/>
    <w:rsid w:val="00695606"/>
    <w:pPr>
      <w:suppressAutoHyphens/>
      <w:ind w:firstLine="709"/>
      <w:jc w:val="both"/>
    </w:pPr>
    <w:rPr>
      <w:rFonts w:eastAsia="MS Mincho"/>
      <w:sz w:val="28"/>
      <w:szCs w:val="28"/>
      <w:lang w:eastAsia="ar-SA"/>
    </w:rPr>
  </w:style>
  <w:style w:type="character" w:customStyle="1" w:styleId="nobr">
    <w:name w:val="nobr"/>
    <w:uiPriority w:val="99"/>
    <w:rsid w:val="00695606"/>
  </w:style>
  <w:style w:type="character" w:styleId="af4">
    <w:name w:val="Strong"/>
    <w:uiPriority w:val="99"/>
    <w:qFormat/>
    <w:rsid w:val="00695606"/>
    <w:rPr>
      <w:rFonts w:cs="Times New Roman"/>
      <w:b/>
    </w:rPr>
  </w:style>
  <w:style w:type="paragraph" w:customStyle="1" w:styleId="110">
    <w:name w:val="Обычный11"/>
    <w:uiPriority w:val="99"/>
    <w:rsid w:val="00695606"/>
    <w:pPr>
      <w:widowControl w:val="0"/>
      <w:suppressAutoHyphens/>
      <w:spacing w:line="100" w:lineRule="atLeast"/>
      <w:textAlignment w:val="baseline"/>
    </w:pPr>
    <w:rPr>
      <w:rFonts w:ascii="Courier" w:hAnsi="Courier"/>
      <w:kern w:val="1"/>
      <w:lang w:eastAsia="ar-SA"/>
    </w:rPr>
  </w:style>
  <w:style w:type="paragraph" w:styleId="af5">
    <w:name w:val="List Paragraph"/>
    <w:aliases w:val="ТЕКСТ"/>
    <w:basedOn w:val="a0"/>
    <w:link w:val="af6"/>
    <w:uiPriority w:val="34"/>
    <w:qFormat/>
    <w:rsid w:val="00695606"/>
    <w:pPr>
      <w:ind w:left="720"/>
      <w:contextualSpacing/>
    </w:pPr>
  </w:style>
  <w:style w:type="paragraph" w:styleId="41">
    <w:name w:val="toc 4"/>
    <w:basedOn w:val="a0"/>
    <w:next w:val="a0"/>
    <w:autoRedefine/>
    <w:uiPriority w:val="39"/>
    <w:rsid w:val="00370A2E"/>
    <w:pPr>
      <w:spacing w:after="100" w:line="259" w:lineRule="auto"/>
      <w:ind w:left="660"/>
    </w:pPr>
    <w:rPr>
      <w:rFonts w:ascii="Calibri" w:hAnsi="Calibri"/>
      <w:sz w:val="22"/>
      <w:szCs w:val="22"/>
    </w:rPr>
  </w:style>
  <w:style w:type="paragraph" w:styleId="5">
    <w:name w:val="toc 5"/>
    <w:basedOn w:val="a0"/>
    <w:next w:val="a0"/>
    <w:autoRedefine/>
    <w:uiPriority w:val="39"/>
    <w:rsid w:val="00370A2E"/>
    <w:pPr>
      <w:spacing w:after="100" w:line="259" w:lineRule="auto"/>
      <w:ind w:left="880"/>
    </w:pPr>
    <w:rPr>
      <w:rFonts w:ascii="Calibri" w:hAnsi="Calibri"/>
      <w:sz w:val="22"/>
      <w:szCs w:val="22"/>
    </w:rPr>
  </w:style>
  <w:style w:type="paragraph" w:styleId="61">
    <w:name w:val="toc 6"/>
    <w:basedOn w:val="a0"/>
    <w:next w:val="a0"/>
    <w:autoRedefine/>
    <w:uiPriority w:val="39"/>
    <w:rsid w:val="00370A2E"/>
    <w:pPr>
      <w:spacing w:after="100" w:line="259" w:lineRule="auto"/>
      <w:ind w:left="1100"/>
    </w:pPr>
    <w:rPr>
      <w:rFonts w:ascii="Calibri" w:hAnsi="Calibri"/>
      <w:sz w:val="22"/>
      <w:szCs w:val="22"/>
    </w:rPr>
  </w:style>
  <w:style w:type="paragraph" w:styleId="7">
    <w:name w:val="toc 7"/>
    <w:basedOn w:val="a0"/>
    <w:next w:val="a0"/>
    <w:autoRedefine/>
    <w:uiPriority w:val="39"/>
    <w:rsid w:val="00370A2E"/>
    <w:pPr>
      <w:spacing w:after="100" w:line="259" w:lineRule="auto"/>
      <w:ind w:left="1320"/>
    </w:pPr>
    <w:rPr>
      <w:rFonts w:ascii="Calibri" w:hAnsi="Calibri"/>
      <w:sz w:val="22"/>
      <w:szCs w:val="22"/>
    </w:rPr>
  </w:style>
  <w:style w:type="paragraph" w:styleId="8">
    <w:name w:val="toc 8"/>
    <w:basedOn w:val="a0"/>
    <w:next w:val="a0"/>
    <w:autoRedefine/>
    <w:uiPriority w:val="39"/>
    <w:rsid w:val="00370A2E"/>
    <w:pPr>
      <w:spacing w:after="100" w:line="259" w:lineRule="auto"/>
      <w:ind w:left="1540"/>
    </w:pPr>
    <w:rPr>
      <w:rFonts w:ascii="Calibri" w:hAnsi="Calibri"/>
      <w:sz w:val="22"/>
      <w:szCs w:val="22"/>
    </w:rPr>
  </w:style>
  <w:style w:type="paragraph" w:styleId="9">
    <w:name w:val="toc 9"/>
    <w:basedOn w:val="a0"/>
    <w:next w:val="a0"/>
    <w:autoRedefine/>
    <w:uiPriority w:val="39"/>
    <w:rsid w:val="00370A2E"/>
    <w:pPr>
      <w:spacing w:after="100" w:line="259" w:lineRule="auto"/>
      <w:ind w:left="1760"/>
    </w:pPr>
    <w:rPr>
      <w:rFonts w:ascii="Calibri" w:hAnsi="Calibri"/>
      <w:sz w:val="22"/>
      <w:szCs w:val="22"/>
    </w:rPr>
  </w:style>
  <w:style w:type="character" w:customStyle="1" w:styleId="51">
    <w:name w:val="Знак5 Знак Знак1"/>
    <w:uiPriority w:val="99"/>
    <w:rsid w:val="00897D80"/>
    <w:rPr>
      <w:rFonts w:ascii="Times New Roman" w:hAnsi="Times New Roman" w:cs="Times New Roman"/>
      <w:sz w:val="20"/>
      <w:szCs w:val="20"/>
      <w:lang w:eastAsia="ru-RU"/>
    </w:rPr>
  </w:style>
  <w:style w:type="paragraph" w:customStyle="1" w:styleId="Label">
    <w:name w:val="Label"/>
    <w:basedOn w:val="a0"/>
    <w:uiPriority w:val="99"/>
    <w:rsid w:val="00897D80"/>
    <w:pPr>
      <w:spacing w:before="120"/>
      <w:ind w:firstLine="709"/>
      <w:jc w:val="both"/>
    </w:pPr>
    <w:rPr>
      <w:rFonts w:ascii="Antiqua" w:eastAsia="Calibri" w:hAnsi="Antiqua"/>
      <w:sz w:val="17"/>
      <w:szCs w:val="20"/>
      <w:lang w:val="en-US"/>
    </w:rPr>
  </w:style>
  <w:style w:type="paragraph" w:customStyle="1" w:styleId="Ieinoie">
    <w:name w:val="Ieino?ie"/>
    <w:basedOn w:val="a0"/>
    <w:uiPriority w:val="99"/>
    <w:rsid w:val="00897D80"/>
    <w:pPr>
      <w:suppressAutoHyphens/>
      <w:jc w:val="center"/>
    </w:pPr>
    <w:rPr>
      <w:rFonts w:ascii="AGGal" w:eastAsia="Calibri" w:hAnsi="AGGal" w:cs="Calibri"/>
      <w:sz w:val="22"/>
      <w:szCs w:val="20"/>
      <w:lang w:eastAsia="ar-SA"/>
    </w:rPr>
  </w:style>
  <w:style w:type="character" w:styleId="af7">
    <w:name w:val="Unresolved Mention"/>
    <w:uiPriority w:val="99"/>
    <w:semiHidden/>
    <w:unhideWhenUsed/>
    <w:rsid w:val="00BA0529"/>
    <w:rPr>
      <w:color w:val="605E5C"/>
      <w:shd w:val="clear" w:color="auto" w:fill="E1DFDD"/>
    </w:rPr>
  </w:style>
  <w:style w:type="paragraph" w:customStyle="1" w:styleId="af8">
    <w:name w:val="Абзац"/>
    <w:basedOn w:val="a0"/>
    <w:link w:val="af9"/>
    <w:qFormat/>
    <w:rsid w:val="00056900"/>
    <w:pPr>
      <w:spacing w:before="120" w:after="60"/>
      <w:ind w:firstLine="567"/>
      <w:jc w:val="both"/>
    </w:pPr>
    <w:rPr>
      <w:lang w:val="x-none" w:eastAsia="x-none"/>
    </w:rPr>
  </w:style>
  <w:style w:type="character" w:customStyle="1" w:styleId="af9">
    <w:name w:val="Абзац Знак"/>
    <w:link w:val="af8"/>
    <w:rsid w:val="00056900"/>
    <w:rPr>
      <w:rFonts w:ascii="Times New Roman" w:eastAsia="Times New Roman" w:hAnsi="Times New Roman"/>
      <w:sz w:val="24"/>
      <w:szCs w:val="24"/>
      <w:lang w:val="x-none" w:eastAsia="x-none"/>
    </w:rPr>
  </w:style>
  <w:style w:type="character" w:customStyle="1" w:styleId="ConsPlusNormal0">
    <w:name w:val="ConsPlusNormal Знак"/>
    <w:link w:val="ConsPlusNormal"/>
    <w:locked/>
    <w:rsid w:val="00056900"/>
    <w:rPr>
      <w:rFonts w:ascii="Arial" w:hAnsi="Arial" w:cs="Arial"/>
    </w:rPr>
  </w:style>
  <w:style w:type="paragraph" w:customStyle="1" w:styleId="afa">
    <w:name w:val="_абзац"/>
    <w:basedOn w:val="a0"/>
    <w:link w:val="afb"/>
    <w:qFormat/>
    <w:rsid w:val="00056900"/>
    <w:pPr>
      <w:spacing w:line="276" w:lineRule="auto"/>
      <w:ind w:firstLine="709"/>
      <w:jc w:val="both"/>
    </w:pPr>
    <w:rPr>
      <w:lang w:val="x-none" w:eastAsia="x-none"/>
    </w:rPr>
  </w:style>
  <w:style w:type="character" w:customStyle="1" w:styleId="afb">
    <w:name w:val="_абзац Знак"/>
    <w:link w:val="afa"/>
    <w:rsid w:val="00056900"/>
    <w:rPr>
      <w:rFonts w:ascii="Times New Roman" w:eastAsia="Times New Roman" w:hAnsi="Times New Roman"/>
      <w:sz w:val="24"/>
      <w:szCs w:val="24"/>
      <w:lang w:val="x-none" w:eastAsia="x-none"/>
    </w:rPr>
  </w:style>
  <w:style w:type="paragraph" w:styleId="a">
    <w:name w:val="List"/>
    <w:basedOn w:val="a0"/>
    <w:link w:val="afc"/>
    <w:locked/>
    <w:rsid w:val="000D3FB1"/>
    <w:pPr>
      <w:numPr>
        <w:numId w:val="103"/>
      </w:numPr>
      <w:tabs>
        <w:tab w:val="left" w:pos="992"/>
      </w:tabs>
      <w:ind w:left="0" w:firstLine="709"/>
      <w:jc w:val="both"/>
    </w:pPr>
    <w:rPr>
      <w:rFonts w:eastAsia="Calibri"/>
      <w:snapToGrid w:val="0"/>
      <w:lang w:val="x-none" w:eastAsia="x-none"/>
    </w:rPr>
  </w:style>
  <w:style w:type="character" w:customStyle="1" w:styleId="afc">
    <w:name w:val="Список Знак"/>
    <w:link w:val="a"/>
    <w:rsid w:val="000D3FB1"/>
    <w:rPr>
      <w:rFonts w:ascii="Times New Roman" w:hAnsi="Times New Roman"/>
      <w:snapToGrid w:val="0"/>
      <w:sz w:val="24"/>
      <w:szCs w:val="24"/>
      <w:lang w:val="x-none" w:eastAsia="x-none"/>
    </w:rPr>
  </w:style>
  <w:style w:type="paragraph" w:customStyle="1" w:styleId="consplusnormal1">
    <w:name w:val="consplusnormal"/>
    <w:basedOn w:val="a0"/>
    <w:rsid w:val="000D3FB1"/>
    <w:pPr>
      <w:spacing w:before="100" w:beforeAutospacing="1" w:after="100" w:afterAutospacing="1"/>
    </w:pPr>
    <w:rPr>
      <w:lang w:eastAsia="ru-RU"/>
    </w:rPr>
  </w:style>
  <w:style w:type="character" w:customStyle="1" w:styleId="af6">
    <w:name w:val="Абзац списка Знак"/>
    <w:aliases w:val="ТЕКСТ Знак"/>
    <w:link w:val="af5"/>
    <w:uiPriority w:val="34"/>
    <w:locked/>
    <w:rsid w:val="00355CC9"/>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332">
      <w:bodyDiv w:val="1"/>
      <w:marLeft w:val="0"/>
      <w:marRight w:val="0"/>
      <w:marTop w:val="0"/>
      <w:marBottom w:val="0"/>
      <w:divBdr>
        <w:top w:val="none" w:sz="0" w:space="0" w:color="auto"/>
        <w:left w:val="none" w:sz="0" w:space="0" w:color="auto"/>
        <w:bottom w:val="none" w:sz="0" w:space="0" w:color="auto"/>
        <w:right w:val="none" w:sz="0" w:space="0" w:color="auto"/>
      </w:divBdr>
    </w:div>
    <w:div w:id="62677392">
      <w:bodyDiv w:val="1"/>
      <w:marLeft w:val="0"/>
      <w:marRight w:val="0"/>
      <w:marTop w:val="0"/>
      <w:marBottom w:val="0"/>
      <w:divBdr>
        <w:top w:val="none" w:sz="0" w:space="0" w:color="auto"/>
        <w:left w:val="none" w:sz="0" w:space="0" w:color="auto"/>
        <w:bottom w:val="none" w:sz="0" w:space="0" w:color="auto"/>
        <w:right w:val="none" w:sz="0" w:space="0" w:color="auto"/>
      </w:divBdr>
      <w:divsChild>
        <w:div w:id="27535266">
          <w:marLeft w:val="0"/>
          <w:marRight w:val="0"/>
          <w:marTop w:val="120"/>
          <w:marBottom w:val="0"/>
          <w:divBdr>
            <w:top w:val="none" w:sz="0" w:space="0" w:color="auto"/>
            <w:left w:val="none" w:sz="0" w:space="0" w:color="auto"/>
            <w:bottom w:val="none" w:sz="0" w:space="0" w:color="auto"/>
            <w:right w:val="none" w:sz="0" w:space="0" w:color="auto"/>
          </w:divBdr>
        </w:div>
        <w:div w:id="29844038">
          <w:marLeft w:val="0"/>
          <w:marRight w:val="0"/>
          <w:marTop w:val="120"/>
          <w:marBottom w:val="0"/>
          <w:divBdr>
            <w:top w:val="none" w:sz="0" w:space="0" w:color="auto"/>
            <w:left w:val="none" w:sz="0" w:space="0" w:color="auto"/>
            <w:bottom w:val="none" w:sz="0" w:space="0" w:color="auto"/>
            <w:right w:val="none" w:sz="0" w:space="0" w:color="auto"/>
          </w:divBdr>
        </w:div>
        <w:div w:id="48694038">
          <w:marLeft w:val="0"/>
          <w:marRight w:val="0"/>
          <w:marTop w:val="120"/>
          <w:marBottom w:val="0"/>
          <w:divBdr>
            <w:top w:val="none" w:sz="0" w:space="0" w:color="auto"/>
            <w:left w:val="none" w:sz="0" w:space="0" w:color="auto"/>
            <w:bottom w:val="none" w:sz="0" w:space="0" w:color="auto"/>
            <w:right w:val="none" w:sz="0" w:space="0" w:color="auto"/>
          </w:divBdr>
        </w:div>
        <w:div w:id="77138224">
          <w:marLeft w:val="0"/>
          <w:marRight w:val="0"/>
          <w:marTop w:val="120"/>
          <w:marBottom w:val="0"/>
          <w:divBdr>
            <w:top w:val="none" w:sz="0" w:space="0" w:color="auto"/>
            <w:left w:val="none" w:sz="0" w:space="0" w:color="auto"/>
            <w:bottom w:val="none" w:sz="0" w:space="0" w:color="auto"/>
            <w:right w:val="none" w:sz="0" w:space="0" w:color="auto"/>
          </w:divBdr>
        </w:div>
        <w:div w:id="114064987">
          <w:marLeft w:val="0"/>
          <w:marRight w:val="0"/>
          <w:marTop w:val="120"/>
          <w:marBottom w:val="0"/>
          <w:divBdr>
            <w:top w:val="none" w:sz="0" w:space="0" w:color="auto"/>
            <w:left w:val="none" w:sz="0" w:space="0" w:color="auto"/>
            <w:bottom w:val="none" w:sz="0" w:space="0" w:color="auto"/>
            <w:right w:val="none" w:sz="0" w:space="0" w:color="auto"/>
          </w:divBdr>
        </w:div>
        <w:div w:id="191043531">
          <w:marLeft w:val="0"/>
          <w:marRight w:val="0"/>
          <w:marTop w:val="120"/>
          <w:marBottom w:val="0"/>
          <w:divBdr>
            <w:top w:val="none" w:sz="0" w:space="0" w:color="auto"/>
            <w:left w:val="none" w:sz="0" w:space="0" w:color="auto"/>
            <w:bottom w:val="none" w:sz="0" w:space="0" w:color="auto"/>
            <w:right w:val="none" w:sz="0" w:space="0" w:color="auto"/>
          </w:divBdr>
        </w:div>
        <w:div w:id="214902185">
          <w:marLeft w:val="0"/>
          <w:marRight w:val="0"/>
          <w:marTop w:val="120"/>
          <w:marBottom w:val="0"/>
          <w:divBdr>
            <w:top w:val="none" w:sz="0" w:space="0" w:color="auto"/>
            <w:left w:val="none" w:sz="0" w:space="0" w:color="auto"/>
            <w:bottom w:val="none" w:sz="0" w:space="0" w:color="auto"/>
            <w:right w:val="none" w:sz="0" w:space="0" w:color="auto"/>
          </w:divBdr>
        </w:div>
        <w:div w:id="245261121">
          <w:marLeft w:val="0"/>
          <w:marRight w:val="0"/>
          <w:marTop w:val="120"/>
          <w:marBottom w:val="0"/>
          <w:divBdr>
            <w:top w:val="none" w:sz="0" w:space="0" w:color="auto"/>
            <w:left w:val="none" w:sz="0" w:space="0" w:color="auto"/>
            <w:bottom w:val="none" w:sz="0" w:space="0" w:color="auto"/>
            <w:right w:val="none" w:sz="0" w:space="0" w:color="auto"/>
          </w:divBdr>
        </w:div>
        <w:div w:id="272592156">
          <w:marLeft w:val="0"/>
          <w:marRight w:val="0"/>
          <w:marTop w:val="120"/>
          <w:marBottom w:val="0"/>
          <w:divBdr>
            <w:top w:val="none" w:sz="0" w:space="0" w:color="auto"/>
            <w:left w:val="none" w:sz="0" w:space="0" w:color="auto"/>
            <w:bottom w:val="none" w:sz="0" w:space="0" w:color="auto"/>
            <w:right w:val="none" w:sz="0" w:space="0" w:color="auto"/>
          </w:divBdr>
        </w:div>
        <w:div w:id="355354559">
          <w:marLeft w:val="0"/>
          <w:marRight w:val="0"/>
          <w:marTop w:val="120"/>
          <w:marBottom w:val="0"/>
          <w:divBdr>
            <w:top w:val="none" w:sz="0" w:space="0" w:color="auto"/>
            <w:left w:val="none" w:sz="0" w:space="0" w:color="auto"/>
            <w:bottom w:val="none" w:sz="0" w:space="0" w:color="auto"/>
            <w:right w:val="none" w:sz="0" w:space="0" w:color="auto"/>
          </w:divBdr>
        </w:div>
        <w:div w:id="500896285">
          <w:marLeft w:val="0"/>
          <w:marRight w:val="0"/>
          <w:marTop w:val="120"/>
          <w:marBottom w:val="0"/>
          <w:divBdr>
            <w:top w:val="none" w:sz="0" w:space="0" w:color="auto"/>
            <w:left w:val="none" w:sz="0" w:space="0" w:color="auto"/>
            <w:bottom w:val="none" w:sz="0" w:space="0" w:color="auto"/>
            <w:right w:val="none" w:sz="0" w:space="0" w:color="auto"/>
          </w:divBdr>
        </w:div>
        <w:div w:id="559750667">
          <w:marLeft w:val="0"/>
          <w:marRight w:val="0"/>
          <w:marTop w:val="120"/>
          <w:marBottom w:val="0"/>
          <w:divBdr>
            <w:top w:val="none" w:sz="0" w:space="0" w:color="auto"/>
            <w:left w:val="none" w:sz="0" w:space="0" w:color="auto"/>
            <w:bottom w:val="none" w:sz="0" w:space="0" w:color="auto"/>
            <w:right w:val="none" w:sz="0" w:space="0" w:color="auto"/>
          </w:divBdr>
        </w:div>
        <w:div w:id="748576904">
          <w:marLeft w:val="0"/>
          <w:marRight w:val="0"/>
          <w:marTop w:val="120"/>
          <w:marBottom w:val="0"/>
          <w:divBdr>
            <w:top w:val="none" w:sz="0" w:space="0" w:color="auto"/>
            <w:left w:val="none" w:sz="0" w:space="0" w:color="auto"/>
            <w:bottom w:val="none" w:sz="0" w:space="0" w:color="auto"/>
            <w:right w:val="none" w:sz="0" w:space="0" w:color="auto"/>
          </w:divBdr>
        </w:div>
        <w:div w:id="1243293025">
          <w:marLeft w:val="0"/>
          <w:marRight w:val="0"/>
          <w:marTop w:val="120"/>
          <w:marBottom w:val="0"/>
          <w:divBdr>
            <w:top w:val="none" w:sz="0" w:space="0" w:color="auto"/>
            <w:left w:val="none" w:sz="0" w:space="0" w:color="auto"/>
            <w:bottom w:val="none" w:sz="0" w:space="0" w:color="auto"/>
            <w:right w:val="none" w:sz="0" w:space="0" w:color="auto"/>
          </w:divBdr>
        </w:div>
        <w:div w:id="1254128222">
          <w:marLeft w:val="0"/>
          <w:marRight w:val="0"/>
          <w:marTop w:val="120"/>
          <w:marBottom w:val="0"/>
          <w:divBdr>
            <w:top w:val="none" w:sz="0" w:space="0" w:color="auto"/>
            <w:left w:val="none" w:sz="0" w:space="0" w:color="auto"/>
            <w:bottom w:val="none" w:sz="0" w:space="0" w:color="auto"/>
            <w:right w:val="none" w:sz="0" w:space="0" w:color="auto"/>
          </w:divBdr>
        </w:div>
        <w:div w:id="1524897490">
          <w:marLeft w:val="0"/>
          <w:marRight w:val="0"/>
          <w:marTop w:val="120"/>
          <w:marBottom w:val="0"/>
          <w:divBdr>
            <w:top w:val="none" w:sz="0" w:space="0" w:color="auto"/>
            <w:left w:val="none" w:sz="0" w:space="0" w:color="auto"/>
            <w:bottom w:val="none" w:sz="0" w:space="0" w:color="auto"/>
            <w:right w:val="none" w:sz="0" w:space="0" w:color="auto"/>
          </w:divBdr>
        </w:div>
        <w:div w:id="1596594244">
          <w:marLeft w:val="0"/>
          <w:marRight w:val="0"/>
          <w:marTop w:val="120"/>
          <w:marBottom w:val="0"/>
          <w:divBdr>
            <w:top w:val="none" w:sz="0" w:space="0" w:color="auto"/>
            <w:left w:val="none" w:sz="0" w:space="0" w:color="auto"/>
            <w:bottom w:val="none" w:sz="0" w:space="0" w:color="auto"/>
            <w:right w:val="none" w:sz="0" w:space="0" w:color="auto"/>
          </w:divBdr>
        </w:div>
        <w:div w:id="1606572896">
          <w:marLeft w:val="0"/>
          <w:marRight w:val="0"/>
          <w:marTop w:val="120"/>
          <w:marBottom w:val="0"/>
          <w:divBdr>
            <w:top w:val="none" w:sz="0" w:space="0" w:color="auto"/>
            <w:left w:val="none" w:sz="0" w:space="0" w:color="auto"/>
            <w:bottom w:val="none" w:sz="0" w:space="0" w:color="auto"/>
            <w:right w:val="none" w:sz="0" w:space="0" w:color="auto"/>
          </w:divBdr>
        </w:div>
        <w:div w:id="1632515573">
          <w:marLeft w:val="0"/>
          <w:marRight w:val="0"/>
          <w:marTop w:val="120"/>
          <w:marBottom w:val="0"/>
          <w:divBdr>
            <w:top w:val="none" w:sz="0" w:space="0" w:color="auto"/>
            <w:left w:val="none" w:sz="0" w:space="0" w:color="auto"/>
            <w:bottom w:val="none" w:sz="0" w:space="0" w:color="auto"/>
            <w:right w:val="none" w:sz="0" w:space="0" w:color="auto"/>
          </w:divBdr>
        </w:div>
        <w:div w:id="1686594109">
          <w:marLeft w:val="0"/>
          <w:marRight w:val="0"/>
          <w:marTop w:val="120"/>
          <w:marBottom w:val="0"/>
          <w:divBdr>
            <w:top w:val="none" w:sz="0" w:space="0" w:color="auto"/>
            <w:left w:val="none" w:sz="0" w:space="0" w:color="auto"/>
            <w:bottom w:val="none" w:sz="0" w:space="0" w:color="auto"/>
            <w:right w:val="none" w:sz="0" w:space="0" w:color="auto"/>
          </w:divBdr>
        </w:div>
        <w:div w:id="1725635950">
          <w:marLeft w:val="0"/>
          <w:marRight w:val="0"/>
          <w:marTop w:val="120"/>
          <w:marBottom w:val="0"/>
          <w:divBdr>
            <w:top w:val="none" w:sz="0" w:space="0" w:color="auto"/>
            <w:left w:val="none" w:sz="0" w:space="0" w:color="auto"/>
            <w:bottom w:val="none" w:sz="0" w:space="0" w:color="auto"/>
            <w:right w:val="none" w:sz="0" w:space="0" w:color="auto"/>
          </w:divBdr>
        </w:div>
        <w:div w:id="1852403546">
          <w:marLeft w:val="0"/>
          <w:marRight w:val="0"/>
          <w:marTop w:val="120"/>
          <w:marBottom w:val="0"/>
          <w:divBdr>
            <w:top w:val="none" w:sz="0" w:space="0" w:color="auto"/>
            <w:left w:val="none" w:sz="0" w:space="0" w:color="auto"/>
            <w:bottom w:val="none" w:sz="0" w:space="0" w:color="auto"/>
            <w:right w:val="none" w:sz="0" w:space="0" w:color="auto"/>
          </w:divBdr>
        </w:div>
        <w:div w:id="1902475646">
          <w:marLeft w:val="0"/>
          <w:marRight w:val="0"/>
          <w:marTop w:val="120"/>
          <w:marBottom w:val="0"/>
          <w:divBdr>
            <w:top w:val="none" w:sz="0" w:space="0" w:color="auto"/>
            <w:left w:val="none" w:sz="0" w:space="0" w:color="auto"/>
            <w:bottom w:val="none" w:sz="0" w:space="0" w:color="auto"/>
            <w:right w:val="none" w:sz="0" w:space="0" w:color="auto"/>
          </w:divBdr>
        </w:div>
        <w:div w:id="1968506500">
          <w:marLeft w:val="0"/>
          <w:marRight w:val="0"/>
          <w:marTop w:val="120"/>
          <w:marBottom w:val="0"/>
          <w:divBdr>
            <w:top w:val="none" w:sz="0" w:space="0" w:color="auto"/>
            <w:left w:val="none" w:sz="0" w:space="0" w:color="auto"/>
            <w:bottom w:val="none" w:sz="0" w:space="0" w:color="auto"/>
            <w:right w:val="none" w:sz="0" w:space="0" w:color="auto"/>
          </w:divBdr>
        </w:div>
        <w:div w:id="2012947242">
          <w:marLeft w:val="0"/>
          <w:marRight w:val="0"/>
          <w:marTop w:val="120"/>
          <w:marBottom w:val="0"/>
          <w:divBdr>
            <w:top w:val="none" w:sz="0" w:space="0" w:color="auto"/>
            <w:left w:val="none" w:sz="0" w:space="0" w:color="auto"/>
            <w:bottom w:val="none" w:sz="0" w:space="0" w:color="auto"/>
            <w:right w:val="none" w:sz="0" w:space="0" w:color="auto"/>
          </w:divBdr>
        </w:div>
        <w:div w:id="2036884421">
          <w:marLeft w:val="0"/>
          <w:marRight w:val="0"/>
          <w:marTop w:val="120"/>
          <w:marBottom w:val="0"/>
          <w:divBdr>
            <w:top w:val="none" w:sz="0" w:space="0" w:color="auto"/>
            <w:left w:val="none" w:sz="0" w:space="0" w:color="auto"/>
            <w:bottom w:val="none" w:sz="0" w:space="0" w:color="auto"/>
            <w:right w:val="none" w:sz="0" w:space="0" w:color="auto"/>
          </w:divBdr>
        </w:div>
        <w:div w:id="2061829603">
          <w:marLeft w:val="0"/>
          <w:marRight w:val="0"/>
          <w:marTop w:val="120"/>
          <w:marBottom w:val="0"/>
          <w:divBdr>
            <w:top w:val="none" w:sz="0" w:space="0" w:color="auto"/>
            <w:left w:val="none" w:sz="0" w:space="0" w:color="auto"/>
            <w:bottom w:val="none" w:sz="0" w:space="0" w:color="auto"/>
            <w:right w:val="none" w:sz="0" w:space="0" w:color="auto"/>
          </w:divBdr>
        </w:div>
        <w:div w:id="2063597917">
          <w:marLeft w:val="0"/>
          <w:marRight w:val="0"/>
          <w:marTop w:val="120"/>
          <w:marBottom w:val="0"/>
          <w:divBdr>
            <w:top w:val="none" w:sz="0" w:space="0" w:color="auto"/>
            <w:left w:val="none" w:sz="0" w:space="0" w:color="auto"/>
            <w:bottom w:val="none" w:sz="0" w:space="0" w:color="auto"/>
            <w:right w:val="none" w:sz="0" w:space="0" w:color="auto"/>
          </w:divBdr>
        </w:div>
      </w:divsChild>
    </w:div>
    <w:div w:id="402216649">
      <w:bodyDiv w:val="1"/>
      <w:marLeft w:val="0"/>
      <w:marRight w:val="0"/>
      <w:marTop w:val="0"/>
      <w:marBottom w:val="0"/>
      <w:divBdr>
        <w:top w:val="none" w:sz="0" w:space="0" w:color="auto"/>
        <w:left w:val="none" w:sz="0" w:space="0" w:color="auto"/>
        <w:bottom w:val="none" w:sz="0" w:space="0" w:color="auto"/>
        <w:right w:val="none" w:sz="0" w:space="0" w:color="auto"/>
      </w:divBdr>
    </w:div>
    <w:div w:id="405340196">
      <w:bodyDiv w:val="1"/>
      <w:marLeft w:val="0"/>
      <w:marRight w:val="0"/>
      <w:marTop w:val="0"/>
      <w:marBottom w:val="0"/>
      <w:divBdr>
        <w:top w:val="none" w:sz="0" w:space="0" w:color="auto"/>
        <w:left w:val="none" w:sz="0" w:space="0" w:color="auto"/>
        <w:bottom w:val="none" w:sz="0" w:space="0" w:color="auto"/>
        <w:right w:val="none" w:sz="0" w:space="0" w:color="auto"/>
      </w:divBdr>
    </w:div>
    <w:div w:id="512843640">
      <w:bodyDiv w:val="1"/>
      <w:marLeft w:val="0"/>
      <w:marRight w:val="0"/>
      <w:marTop w:val="0"/>
      <w:marBottom w:val="0"/>
      <w:divBdr>
        <w:top w:val="none" w:sz="0" w:space="0" w:color="auto"/>
        <w:left w:val="none" w:sz="0" w:space="0" w:color="auto"/>
        <w:bottom w:val="none" w:sz="0" w:space="0" w:color="auto"/>
        <w:right w:val="none" w:sz="0" w:space="0" w:color="auto"/>
      </w:divBdr>
    </w:div>
    <w:div w:id="738405344">
      <w:bodyDiv w:val="1"/>
      <w:marLeft w:val="0"/>
      <w:marRight w:val="0"/>
      <w:marTop w:val="0"/>
      <w:marBottom w:val="0"/>
      <w:divBdr>
        <w:top w:val="none" w:sz="0" w:space="0" w:color="auto"/>
        <w:left w:val="none" w:sz="0" w:space="0" w:color="auto"/>
        <w:bottom w:val="none" w:sz="0" w:space="0" w:color="auto"/>
        <w:right w:val="none" w:sz="0" w:space="0" w:color="auto"/>
      </w:divBdr>
    </w:div>
    <w:div w:id="872619778">
      <w:bodyDiv w:val="1"/>
      <w:marLeft w:val="0"/>
      <w:marRight w:val="0"/>
      <w:marTop w:val="0"/>
      <w:marBottom w:val="0"/>
      <w:divBdr>
        <w:top w:val="none" w:sz="0" w:space="0" w:color="auto"/>
        <w:left w:val="none" w:sz="0" w:space="0" w:color="auto"/>
        <w:bottom w:val="none" w:sz="0" w:space="0" w:color="auto"/>
        <w:right w:val="none" w:sz="0" w:space="0" w:color="auto"/>
      </w:divBdr>
    </w:div>
    <w:div w:id="923802662">
      <w:bodyDiv w:val="1"/>
      <w:marLeft w:val="0"/>
      <w:marRight w:val="0"/>
      <w:marTop w:val="0"/>
      <w:marBottom w:val="0"/>
      <w:divBdr>
        <w:top w:val="none" w:sz="0" w:space="0" w:color="auto"/>
        <w:left w:val="none" w:sz="0" w:space="0" w:color="auto"/>
        <w:bottom w:val="none" w:sz="0" w:space="0" w:color="auto"/>
        <w:right w:val="none" w:sz="0" w:space="0" w:color="auto"/>
      </w:divBdr>
    </w:div>
    <w:div w:id="1051535901">
      <w:bodyDiv w:val="1"/>
      <w:marLeft w:val="0"/>
      <w:marRight w:val="0"/>
      <w:marTop w:val="0"/>
      <w:marBottom w:val="0"/>
      <w:divBdr>
        <w:top w:val="none" w:sz="0" w:space="0" w:color="auto"/>
        <w:left w:val="none" w:sz="0" w:space="0" w:color="auto"/>
        <w:bottom w:val="none" w:sz="0" w:space="0" w:color="auto"/>
        <w:right w:val="none" w:sz="0" w:space="0" w:color="auto"/>
      </w:divBdr>
    </w:div>
    <w:div w:id="1409035130">
      <w:bodyDiv w:val="1"/>
      <w:marLeft w:val="0"/>
      <w:marRight w:val="0"/>
      <w:marTop w:val="0"/>
      <w:marBottom w:val="0"/>
      <w:divBdr>
        <w:top w:val="none" w:sz="0" w:space="0" w:color="auto"/>
        <w:left w:val="none" w:sz="0" w:space="0" w:color="auto"/>
        <w:bottom w:val="none" w:sz="0" w:space="0" w:color="auto"/>
        <w:right w:val="none" w:sz="0" w:space="0" w:color="auto"/>
      </w:divBdr>
    </w:div>
    <w:div w:id="1620449436">
      <w:bodyDiv w:val="1"/>
      <w:marLeft w:val="0"/>
      <w:marRight w:val="0"/>
      <w:marTop w:val="0"/>
      <w:marBottom w:val="0"/>
      <w:divBdr>
        <w:top w:val="none" w:sz="0" w:space="0" w:color="auto"/>
        <w:left w:val="none" w:sz="0" w:space="0" w:color="auto"/>
        <w:bottom w:val="none" w:sz="0" w:space="0" w:color="auto"/>
        <w:right w:val="none" w:sz="0" w:space="0" w:color="auto"/>
      </w:divBdr>
    </w:div>
    <w:div w:id="1652052224">
      <w:bodyDiv w:val="1"/>
      <w:marLeft w:val="0"/>
      <w:marRight w:val="0"/>
      <w:marTop w:val="0"/>
      <w:marBottom w:val="0"/>
      <w:divBdr>
        <w:top w:val="none" w:sz="0" w:space="0" w:color="auto"/>
        <w:left w:val="none" w:sz="0" w:space="0" w:color="auto"/>
        <w:bottom w:val="none" w:sz="0" w:space="0" w:color="auto"/>
        <w:right w:val="none" w:sz="0" w:space="0" w:color="auto"/>
      </w:divBdr>
      <w:divsChild>
        <w:div w:id="206727021">
          <w:marLeft w:val="0"/>
          <w:marRight w:val="0"/>
          <w:marTop w:val="120"/>
          <w:marBottom w:val="0"/>
          <w:divBdr>
            <w:top w:val="none" w:sz="0" w:space="0" w:color="auto"/>
            <w:left w:val="none" w:sz="0" w:space="0" w:color="auto"/>
            <w:bottom w:val="none" w:sz="0" w:space="0" w:color="auto"/>
            <w:right w:val="none" w:sz="0" w:space="0" w:color="auto"/>
          </w:divBdr>
        </w:div>
        <w:div w:id="429816630">
          <w:marLeft w:val="0"/>
          <w:marRight w:val="0"/>
          <w:marTop w:val="120"/>
          <w:marBottom w:val="0"/>
          <w:divBdr>
            <w:top w:val="none" w:sz="0" w:space="0" w:color="auto"/>
            <w:left w:val="none" w:sz="0" w:space="0" w:color="auto"/>
            <w:bottom w:val="none" w:sz="0" w:space="0" w:color="auto"/>
            <w:right w:val="none" w:sz="0" w:space="0" w:color="auto"/>
          </w:divBdr>
        </w:div>
        <w:div w:id="997073174">
          <w:marLeft w:val="0"/>
          <w:marRight w:val="0"/>
          <w:marTop w:val="120"/>
          <w:marBottom w:val="0"/>
          <w:divBdr>
            <w:top w:val="none" w:sz="0" w:space="0" w:color="auto"/>
            <w:left w:val="none" w:sz="0" w:space="0" w:color="auto"/>
            <w:bottom w:val="none" w:sz="0" w:space="0" w:color="auto"/>
            <w:right w:val="none" w:sz="0" w:space="0" w:color="auto"/>
          </w:divBdr>
        </w:div>
        <w:div w:id="1709062113">
          <w:marLeft w:val="0"/>
          <w:marRight w:val="0"/>
          <w:marTop w:val="120"/>
          <w:marBottom w:val="0"/>
          <w:divBdr>
            <w:top w:val="none" w:sz="0" w:space="0" w:color="auto"/>
            <w:left w:val="none" w:sz="0" w:space="0" w:color="auto"/>
            <w:bottom w:val="none" w:sz="0" w:space="0" w:color="auto"/>
            <w:right w:val="none" w:sz="0" w:space="0" w:color="auto"/>
          </w:divBdr>
        </w:div>
        <w:div w:id="1805656120">
          <w:marLeft w:val="0"/>
          <w:marRight w:val="0"/>
          <w:marTop w:val="120"/>
          <w:marBottom w:val="0"/>
          <w:divBdr>
            <w:top w:val="none" w:sz="0" w:space="0" w:color="auto"/>
            <w:left w:val="none" w:sz="0" w:space="0" w:color="auto"/>
            <w:bottom w:val="none" w:sz="0" w:space="0" w:color="auto"/>
            <w:right w:val="none" w:sz="0" w:space="0" w:color="auto"/>
          </w:divBdr>
        </w:div>
      </w:divsChild>
    </w:div>
    <w:div w:id="1731806848">
      <w:bodyDiv w:val="1"/>
      <w:marLeft w:val="0"/>
      <w:marRight w:val="0"/>
      <w:marTop w:val="0"/>
      <w:marBottom w:val="0"/>
      <w:divBdr>
        <w:top w:val="none" w:sz="0" w:space="0" w:color="auto"/>
        <w:left w:val="none" w:sz="0" w:space="0" w:color="auto"/>
        <w:bottom w:val="none" w:sz="0" w:space="0" w:color="auto"/>
        <w:right w:val="none" w:sz="0" w:space="0" w:color="auto"/>
      </w:divBdr>
      <w:divsChild>
        <w:div w:id="75834421">
          <w:marLeft w:val="0"/>
          <w:marRight w:val="0"/>
          <w:marTop w:val="120"/>
          <w:marBottom w:val="0"/>
          <w:divBdr>
            <w:top w:val="none" w:sz="0" w:space="0" w:color="auto"/>
            <w:left w:val="none" w:sz="0" w:space="0" w:color="auto"/>
            <w:bottom w:val="none" w:sz="0" w:space="0" w:color="auto"/>
            <w:right w:val="none" w:sz="0" w:space="0" w:color="auto"/>
          </w:divBdr>
        </w:div>
        <w:div w:id="546917633">
          <w:marLeft w:val="0"/>
          <w:marRight w:val="0"/>
          <w:marTop w:val="120"/>
          <w:marBottom w:val="0"/>
          <w:divBdr>
            <w:top w:val="none" w:sz="0" w:space="0" w:color="auto"/>
            <w:left w:val="none" w:sz="0" w:space="0" w:color="auto"/>
            <w:bottom w:val="none" w:sz="0" w:space="0" w:color="auto"/>
            <w:right w:val="none" w:sz="0" w:space="0" w:color="auto"/>
          </w:divBdr>
        </w:div>
        <w:div w:id="760953205">
          <w:marLeft w:val="0"/>
          <w:marRight w:val="0"/>
          <w:marTop w:val="120"/>
          <w:marBottom w:val="0"/>
          <w:divBdr>
            <w:top w:val="none" w:sz="0" w:space="0" w:color="auto"/>
            <w:left w:val="none" w:sz="0" w:space="0" w:color="auto"/>
            <w:bottom w:val="none" w:sz="0" w:space="0" w:color="auto"/>
            <w:right w:val="none" w:sz="0" w:space="0" w:color="auto"/>
          </w:divBdr>
        </w:div>
      </w:divsChild>
    </w:div>
    <w:div w:id="1924677263">
      <w:bodyDiv w:val="1"/>
      <w:marLeft w:val="0"/>
      <w:marRight w:val="0"/>
      <w:marTop w:val="0"/>
      <w:marBottom w:val="0"/>
      <w:divBdr>
        <w:top w:val="none" w:sz="0" w:space="0" w:color="auto"/>
        <w:left w:val="none" w:sz="0" w:space="0" w:color="auto"/>
        <w:bottom w:val="none" w:sz="0" w:space="0" w:color="auto"/>
        <w:right w:val="none" w:sz="0" w:space="0" w:color="auto"/>
      </w:divBdr>
      <w:divsChild>
        <w:div w:id="238831344">
          <w:marLeft w:val="0"/>
          <w:marRight w:val="0"/>
          <w:marTop w:val="120"/>
          <w:marBottom w:val="0"/>
          <w:divBdr>
            <w:top w:val="none" w:sz="0" w:space="0" w:color="auto"/>
            <w:left w:val="none" w:sz="0" w:space="0" w:color="auto"/>
            <w:bottom w:val="none" w:sz="0" w:space="0" w:color="auto"/>
            <w:right w:val="none" w:sz="0" w:space="0" w:color="auto"/>
          </w:divBdr>
        </w:div>
        <w:div w:id="643853967">
          <w:marLeft w:val="0"/>
          <w:marRight w:val="0"/>
          <w:marTop w:val="120"/>
          <w:marBottom w:val="0"/>
          <w:divBdr>
            <w:top w:val="none" w:sz="0" w:space="0" w:color="auto"/>
            <w:left w:val="none" w:sz="0" w:space="0" w:color="auto"/>
            <w:bottom w:val="none" w:sz="0" w:space="0" w:color="auto"/>
            <w:right w:val="none" w:sz="0" w:space="0" w:color="auto"/>
          </w:divBdr>
        </w:div>
        <w:div w:id="1044597089">
          <w:marLeft w:val="0"/>
          <w:marRight w:val="0"/>
          <w:marTop w:val="120"/>
          <w:marBottom w:val="0"/>
          <w:divBdr>
            <w:top w:val="none" w:sz="0" w:space="0" w:color="auto"/>
            <w:left w:val="none" w:sz="0" w:space="0" w:color="auto"/>
            <w:bottom w:val="none" w:sz="0" w:space="0" w:color="auto"/>
            <w:right w:val="none" w:sz="0" w:space="0" w:color="auto"/>
          </w:divBdr>
        </w:div>
        <w:div w:id="2060588662">
          <w:marLeft w:val="0"/>
          <w:marRight w:val="0"/>
          <w:marTop w:val="120"/>
          <w:marBottom w:val="0"/>
          <w:divBdr>
            <w:top w:val="none" w:sz="0" w:space="0" w:color="auto"/>
            <w:left w:val="none" w:sz="0" w:space="0" w:color="auto"/>
            <w:bottom w:val="none" w:sz="0" w:space="0" w:color="auto"/>
            <w:right w:val="none" w:sz="0" w:space="0" w:color="auto"/>
          </w:divBdr>
        </w:div>
        <w:div w:id="2066100744">
          <w:marLeft w:val="0"/>
          <w:marRight w:val="0"/>
          <w:marTop w:val="120"/>
          <w:marBottom w:val="0"/>
          <w:divBdr>
            <w:top w:val="none" w:sz="0" w:space="0" w:color="auto"/>
            <w:left w:val="none" w:sz="0" w:space="0" w:color="auto"/>
            <w:bottom w:val="none" w:sz="0" w:space="0" w:color="auto"/>
            <w:right w:val="none" w:sz="0" w:space="0" w:color="auto"/>
          </w:divBdr>
        </w:div>
      </w:divsChild>
    </w:div>
  </w:divs>
  <w:encoding w:val="x-mac-cyrillic"/>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312302f37ac9299771d2bf4f9b4bb797fb476948/" TargetMode="External"/><Relationship Id="rId13" Type="http://schemas.openxmlformats.org/officeDocument/2006/relationships/hyperlink" Target="http://www.consultant.ru/document/cons_doc_LAW_296562/ad220e9b23aa80e99ca66763d7c66996c42e11b5/" TargetMode="External"/><Relationship Id="rId18" Type="http://schemas.openxmlformats.org/officeDocument/2006/relationships/hyperlink" Target="http://www.consultant.ru/document/cons_doc_LAW_304290/85b6ce1ec7cd61575e01f5c88298acdcad6bb2e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3B8480098EDDE0AC5974D17941862DB9C6C884C9092B7D646A32724FD7CB60EF171D8639CE2EB8FD5r1G" TargetMode="External"/><Relationship Id="rId17" Type="http://schemas.openxmlformats.org/officeDocument/2006/relationships/hyperlink" Target="http://files.stroyinf.ru/Data2/1/4294844/4294844925.htm" TargetMode="External"/><Relationship Id="rId2" Type="http://schemas.openxmlformats.org/officeDocument/2006/relationships/numbering" Target="numbering.xml"/><Relationship Id="rId16" Type="http://schemas.openxmlformats.org/officeDocument/2006/relationships/hyperlink" Target="http://files.stroyinf.ru/Data2/1/4294844/4294844925.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296562/ad220e9b23aa80e99ca66763d7c66996c42e11b5/" TargetMode="External"/><Relationship Id="rId10" Type="http://schemas.openxmlformats.org/officeDocument/2006/relationships/hyperlink" Target="http://www.consultant.ru/document/cons_doc_LAW_16873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01443/fb3b9f6c5786727ec9ea99d18258678dcbe363ef/" TargetMode="External"/><Relationship Id="rId14" Type="http://schemas.openxmlformats.org/officeDocument/2006/relationships/hyperlink" Target="http://www.consultant.ru/document/cons_doc_LAW_304290/85b6ce1ec7cd61575e01f5c88298acdcad6bb2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75C28-4E46-4BB4-B31F-B5CA48C5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159</Pages>
  <Words>60498</Words>
  <Characters>344839</Characters>
  <Application>Microsoft Office Word</Application>
  <DocSecurity>0</DocSecurity>
  <Lines>2873</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404528</CharactersWithSpaces>
  <SharedDoc>false</SharedDoc>
  <HLinks>
    <vt:vector size="498" baseType="variant">
      <vt:variant>
        <vt:i4>7143488</vt:i4>
      </vt:variant>
      <vt:variant>
        <vt:i4>468</vt:i4>
      </vt:variant>
      <vt:variant>
        <vt:i4>0</vt:i4>
      </vt:variant>
      <vt:variant>
        <vt:i4>5</vt:i4>
      </vt:variant>
      <vt:variant>
        <vt:lpwstr>http://www.consultant.ru/document/cons_doc_LAW_304290/85b6ce1ec7cd61575e01f5c88298acdcad6bb2e3/</vt:lpwstr>
      </vt:variant>
      <vt:variant>
        <vt:lpwstr>dst100251</vt:lpwstr>
      </vt:variant>
      <vt:variant>
        <vt:i4>5570629</vt:i4>
      </vt:variant>
      <vt:variant>
        <vt:i4>465</vt:i4>
      </vt:variant>
      <vt:variant>
        <vt:i4>0</vt:i4>
      </vt:variant>
      <vt:variant>
        <vt:i4>5</vt:i4>
      </vt:variant>
      <vt:variant>
        <vt:lpwstr>http://files.stroyinf.ru/Data2/1/4294844/4294844925.htm</vt:lpwstr>
      </vt:variant>
      <vt:variant>
        <vt:lpwstr>i436631</vt:lpwstr>
      </vt:variant>
      <vt:variant>
        <vt:i4>5308480</vt:i4>
      </vt:variant>
      <vt:variant>
        <vt:i4>462</vt:i4>
      </vt:variant>
      <vt:variant>
        <vt:i4>0</vt:i4>
      </vt:variant>
      <vt:variant>
        <vt:i4>5</vt:i4>
      </vt:variant>
      <vt:variant>
        <vt:lpwstr>http://files.stroyinf.ru/Data2/1/4294844/4294844925.htm</vt:lpwstr>
      </vt:variant>
      <vt:variant>
        <vt:lpwstr>i283841</vt:lpwstr>
      </vt:variant>
      <vt:variant>
        <vt:i4>5439520</vt:i4>
      </vt:variant>
      <vt:variant>
        <vt:i4>459</vt:i4>
      </vt:variant>
      <vt:variant>
        <vt:i4>0</vt:i4>
      </vt:variant>
      <vt:variant>
        <vt:i4>5</vt:i4>
      </vt:variant>
      <vt:variant>
        <vt:lpwstr>http://www.consultant.ru/document/cons_doc_LAW_296562/ad220e9b23aa80e99ca66763d7c66996c42e11b5/</vt:lpwstr>
      </vt:variant>
      <vt:variant>
        <vt:lpwstr>dst276</vt:lpwstr>
      </vt:variant>
      <vt:variant>
        <vt:i4>7143488</vt:i4>
      </vt:variant>
      <vt:variant>
        <vt:i4>456</vt:i4>
      </vt:variant>
      <vt:variant>
        <vt:i4>0</vt:i4>
      </vt:variant>
      <vt:variant>
        <vt:i4>5</vt:i4>
      </vt:variant>
      <vt:variant>
        <vt:lpwstr>http://www.consultant.ru/document/cons_doc_LAW_304290/85b6ce1ec7cd61575e01f5c88298acdcad6bb2e3/</vt:lpwstr>
      </vt:variant>
      <vt:variant>
        <vt:lpwstr>dst100251</vt:lpwstr>
      </vt:variant>
      <vt:variant>
        <vt:i4>5439520</vt:i4>
      </vt:variant>
      <vt:variant>
        <vt:i4>453</vt:i4>
      </vt:variant>
      <vt:variant>
        <vt:i4>0</vt:i4>
      </vt:variant>
      <vt:variant>
        <vt:i4>5</vt:i4>
      </vt:variant>
      <vt:variant>
        <vt:lpwstr>http://www.consultant.ru/document/cons_doc_LAW_296562/ad220e9b23aa80e99ca66763d7c66996c42e11b5/</vt:lpwstr>
      </vt:variant>
      <vt:variant>
        <vt:lpwstr>dst276</vt:lpwstr>
      </vt:variant>
      <vt:variant>
        <vt:i4>3539047</vt:i4>
      </vt:variant>
      <vt:variant>
        <vt:i4>450</vt:i4>
      </vt:variant>
      <vt:variant>
        <vt:i4>0</vt:i4>
      </vt:variant>
      <vt:variant>
        <vt:i4>5</vt:i4>
      </vt:variant>
      <vt:variant>
        <vt:lpwstr>consultantplus://offline/ref=93B8480098EDDE0AC5974D17941862DB9C6C884C9092B7D646A32724FD7CB60EF171D8639CE2EB8FD5r1G</vt:lpwstr>
      </vt:variant>
      <vt:variant>
        <vt:lpwstr/>
      </vt:variant>
      <vt:variant>
        <vt:i4>2883597</vt:i4>
      </vt:variant>
      <vt:variant>
        <vt:i4>447</vt:i4>
      </vt:variant>
      <vt:variant>
        <vt:i4>0</vt:i4>
      </vt:variant>
      <vt:variant>
        <vt:i4>5</vt:i4>
      </vt:variant>
      <vt:variant>
        <vt:lpwstr>http://www.consultant.ru/document/cons_doc_LAW_168733/</vt:lpwstr>
      </vt:variant>
      <vt:variant>
        <vt:lpwstr/>
      </vt:variant>
      <vt:variant>
        <vt:i4>4063296</vt:i4>
      </vt:variant>
      <vt:variant>
        <vt:i4>444</vt:i4>
      </vt:variant>
      <vt:variant>
        <vt:i4>0</vt:i4>
      </vt:variant>
      <vt:variant>
        <vt:i4>5</vt:i4>
      </vt:variant>
      <vt:variant>
        <vt:lpwstr>http://www.consultant.ru/document/cons_doc_LAW_301443/fb3b9f6c5786727ec9ea99d18258678dcbe363ef/</vt:lpwstr>
      </vt:variant>
      <vt:variant>
        <vt:lpwstr>dst100220</vt:lpwstr>
      </vt:variant>
      <vt:variant>
        <vt:i4>6619166</vt:i4>
      </vt:variant>
      <vt:variant>
        <vt:i4>441</vt:i4>
      </vt:variant>
      <vt:variant>
        <vt:i4>0</vt:i4>
      </vt:variant>
      <vt:variant>
        <vt:i4>5</vt:i4>
      </vt:variant>
      <vt:variant>
        <vt:lpwstr>http://www.consultant.ru/document/cons_doc_LAW_304549/312302f37ac9299771d2bf4f9b4bb797fb476948/</vt:lpwstr>
      </vt:variant>
      <vt:variant>
        <vt:lpwstr>dst100606</vt:lpwstr>
      </vt:variant>
      <vt:variant>
        <vt:i4>1245232</vt:i4>
      </vt:variant>
      <vt:variant>
        <vt:i4>434</vt:i4>
      </vt:variant>
      <vt:variant>
        <vt:i4>0</vt:i4>
      </vt:variant>
      <vt:variant>
        <vt:i4>5</vt:i4>
      </vt:variant>
      <vt:variant>
        <vt:lpwstr/>
      </vt:variant>
      <vt:variant>
        <vt:lpwstr>_Toc22547301</vt:lpwstr>
      </vt:variant>
      <vt:variant>
        <vt:i4>1179696</vt:i4>
      </vt:variant>
      <vt:variant>
        <vt:i4>428</vt:i4>
      </vt:variant>
      <vt:variant>
        <vt:i4>0</vt:i4>
      </vt:variant>
      <vt:variant>
        <vt:i4>5</vt:i4>
      </vt:variant>
      <vt:variant>
        <vt:lpwstr/>
      </vt:variant>
      <vt:variant>
        <vt:lpwstr>_Toc22547300</vt:lpwstr>
      </vt:variant>
      <vt:variant>
        <vt:i4>1703993</vt:i4>
      </vt:variant>
      <vt:variant>
        <vt:i4>422</vt:i4>
      </vt:variant>
      <vt:variant>
        <vt:i4>0</vt:i4>
      </vt:variant>
      <vt:variant>
        <vt:i4>5</vt:i4>
      </vt:variant>
      <vt:variant>
        <vt:lpwstr/>
      </vt:variant>
      <vt:variant>
        <vt:lpwstr>_Toc22547299</vt:lpwstr>
      </vt:variant>
      <vt:variant>
        <vt:i4>1769529</vt:i4>
      </vt:variant>
      <vt:variant>
        <vt:i4>416</vt:i4>
      </vt:variant>
      <vt:variant>
        <vt:i4>0</vt:i4>
      </vt:variant>
      <vt:variant>
        <vt:i4>5</vt:i4>
      </vt:variant>
      <vt:variant>
        <vt:lpwstr/>
      </vt:variant>
      <vt:variant>
        <vt:lpwstr>_Toc22547298</vt:lpwstr>
      </vt:variant>
      <vt:variant>
        <vt:i4>1310777</vt:i4>
      </vt:variant>
      <vt:variant>
        <vt:i4>410</vt:i4>
      </vt:variant>
      <vt:variant>
        <vt:i4>0</vt:i4>
      </vt:variant>
      <vt:variant>
        <vt:i4>5</vt:i4>
      </vt:variant>
      <vt:variant>
        <vt:lpwstr/>
      </vt:variant>
      <vt:variant>
        <vt:lpwstr>_Toc22547297</vt:lpwstr>
      </vt:variant>
      <vt:variant>
        <vt:i4>1376313</vt:i4>
      </vt:variant>
      <vt:variant>
        <vt:i4>404</vt:i4>
      </vt:variant>
      <vt:variant>
        <vt:i4>0</vt:i4>
      </vt:variant>
      <vt:variant>
        <vt:i4>5</vt:i4>
      </vt:variant>
      <vt:variant>
        <vt:lpwstr/>
      </vt:variant>
      <vt:variant>
        <vt:lpwstr>_Toc22547296</vt:lpwstr>
      </vt:variant>
      <vt:variant>
        <vt:i4>1441849</vt:i4>
      </vt:variant>
      <vt:variant>
        <vt:i4>398</vt:i4>
      </vt:variant>
      <vt:variant>
        <vt:i4>0</vt:i4>
      </vt:variant>
      <vt:variant>
        <vt:i4>5</vt:i4>
      </vt:variant>
      <vt:variant>
        <vt:lpwstr/>
      </vt:variant>
      <vt:variant>
        <vt:lpwstr>_Toc22547295</vt:lpwstr>
      </vt:variant>
      <vt:variant>
        <vt:i4>1507385</vt:i4>
      </vt:variant>
      <vt:variant>
        <vt:i4>392</vt:i4>
      </vt:variant>
      <vt:variant>
        <vt:i4>0</vt:i4>
      </vt:variant>
      <vt:variant>
        <vt:i4>5</vt:i4>
      </vt:variant>
      <vt:variant>
        <vt:lpwstr/>
      </vt:variant>
      <vt:variant>
        <vt:lpwstr>_Toc22547294</vt:lpwstr>
      </vt:variant>
      <vt:variant>
        <vt:i4>1048633</vt:i4>
      </vt:variant>
      <vt:variant>
        <vt:i4>386</vt:i4>
      </vt:variant>
      <vt:variant>
        <vt:i4>0</vt:i4>
      </vt:variant>
      <vt:variant>
        <vt:i4>5</vt:i4>
      </vt:variant>
      <vt:variant>
        <vt:lpwstr/>
      </vt:variant>
      <vt:variant>
        <vt:lpwstr>_Toc22547293</vt:lpwstr>
      </vt:variant>
      <vt:variant>
        <vt:i4>1114169</vt:i4>
      </vt:variant>
      <vt:variant>
        <vt:i4>380</vt:i4>
      </vt:variant>
      <vt:variant>
        <vt:i4>0</vt:i4>
      </vt:variant>
      <vt:variant>
        <vt:i4>5</vt:i4>
      </vt:variant>
      <vt:variant>
        <vt:lpwstr/>
      </vt:variant>
      <vt:variant>
        <vt:lpwstr>_Toc22547292</vt:lpwstr>
      </vt:variant>
      <vt:variant>
        <vt:i4>1179705</vt:i4>
      </vt:variant>
      <vt:variant>
        <vt:i4>374</vt:i4>
      </vt:variant>
      <vt:variant>
        <vt:i4>0</vt:i4>
      </vt:variant>
      <vt:variant>
        <vt:i4>5</vt:i4>
      </vt:variant>
      <vt:variant>
        <vt:lpwstr/>
      </vt:variant>
      <vt:variant>
        <vt:lpwstr>_Toc22547291</vt:lpwstr>
      </vt:variant>
      <vt:variant>
        <vt:i4>1245241</vt:i4>
      </vt:variant>
      <vt:variant>
        <vt:i4>368</vt:i4>
      </vt:variant>
      <vt:variant>
        <vt:i4>0</vt:i4>
      </vt:variant>
      <vt:variant>
        <vt:i4>5</vt:i4>
      </vt:variant>
      <vt:variant>
        <vt:lpwstr/>
      </vt:variant>
      <vt:variant>
        <vt:lpwstr>_Toc22547290</vt:lpwstr>
      </vt:variant>
      <vt:variant>
        <vt:i4>1703992</vt:i4>
      </vt:variant>
      <vt:variant>
        <vt:i4>362</vt:i4>
      </vt:variant>
      <vt:variant>
        <vt:i4>0</vt:i4>
      </vt:variant>
      <vt:variant>
        <vt:i4>5</vt:i4>
      </vt:variant>
      <vt:variant>
        <vt:lpwstr/>
      </vt:variant>
      <vt:variant>
        <vt:lpwstr>_Toc22547289</vt:lpwstr>
      </vt:variant>
      <vt:variant>
        <vt:i4>1769528</vt:i4>
      </vt:variant>
      <vt:variant>
        <vt:i4>356</vt:i4>
      </vt:variant>
      <vt:variant>
        <vt:i4>0</vt:i4>
      </vt:variant>
      <vt:variant>
        <vt:i4>5</vt:i4>
      </vt:variant>
      <vt:variant>
        <vt:lpwstr/>
      </vt:variant>
      <vt:variant>
        <vt:lpwstr>_Toc22547288</vt:lpwstr>
      </vt:variant>
      <vt:variant>
        <vt:i4>1310776</vt:i4>
      </vt:variant>
      <vt:variant>
        <vt:i4>350</vt:i4>
      </vt:variant>
      <vt:variant>
        <vt:i4>0</vt:i4>
      </vt:variant>
      <vt:variant>
        <vt:i4>5</vt:i4>
      </vt:variant>
      <vt:variant>
        <vt:lpwstr/>
      </vt:variant>
      <vt:variant>
        <vt:lpwstr>_Toc22547287</vt:lpwstr>
      </vt:variant>
      <vt:variant>
        <vt:i4>1376312</vt:i4>
      </vt:variant>
      <vt:variant>
        <vt:i4>344</vt:i4>
      </vt:variant>
      <vt:variant>
        <vt:i4>0</vt:i4>
      </vt:variant>
      <vt:variant>
        <vt:i4>5</vt:i4>
      </vt:variant>
      <vt:variant>
        <vt:lpwstr/>
      </vt:variant>
      <vt:variant>
        <vt:lpwstr>_Toc22547286</vt:lpwstr>
      </vt:variant>
      <vt:variant>
        <vt:i4>1441848</vt:i4>
      </vt:variant>
      <vt:variant>
        <vt:i4>338</vt:i4>
      </vt:variant>
      <vt:variant>
        <vt:i4>0</vt:i4>
      </vt:variant>
      <vt:variant>
        <vt:i4>5</vt:i4>
      </vt:variant>
      <vt:variant>
        <vt:lpwstr/>
      </vt:variant>
      <vt:variant>
        <vt:lpwstr>_Toc22547285</vt:lpwstr>
      </vt:variant>
      <vt:variant>
        <vt:i4>1507384</vt:i4>
      </vt:variant>
      <vt:variant>
        <vt:i4>332</vt:i4>
      </vt:variant>
      <vt:variant>
        <vt:i4>0</vt:i4>
      </vt:variant>
      <vt:variant>
        <vt:i4>5</vt:i4>
      </vt:variant>
      <vt:variant>
        <vt:lpwstr/>
      </vt:variant>
      <vt:variant>
        <vt:lpwstr>_Toc22547284</vt:lpwstr>
      </vt:variant>
      <vt:variant>
        <vt:i4>1048632</vt:i4>
      </vt:variant>
      <vt:variant>
        <vt:i4>326</vt:i4>
      </vt:variant>
      <vt:variant>
        <vt:i4>0</vt:i4>
      </vt:variant>
      <vt:variant>
        <vt:i4>5</vt:i4>
      </vt:variant>
      <vt:variant>
        <vt:lpwstr/>
      </vt:variant>
      <vt:variant>
        <vt:lpwstr>_Toc22547283</vt:lpwstr>
      </vt:variant>
      <vt:variant>
        <vt:i4>1114168</vt:i4>
      </vt:variant>
      <vt:variant>
        <vt:i4>320</vt:i4>
      </vt:variant>
      <vt:variant>
        <vt:i4>0</vt:i4>
      </vt:variant>
      <vt:variant>
        <vt:i4>5</vt:i4>
      </vt:variant>
      <vt:variant>
        <vt:lpwstr/>
      </vt:variant>
      <vt:variant>
        <vt:lpwstr>_Toc22547282</vt:lpwstr>
      </vt:variant>
      <vt:variant>
        <vt:i4>1179704</vt:i4>
      </vt:variant>
      <vt:variant>
        <vt:i4>314</vt:i4>
      </vt:variant>
      <vt:variant>
        <vt:i4>0</vt:i4>
      </vt:variant>
      <vt:variant>
        <vt:i4>5</vt:i4>
      </vt:variant>
      <vt:variant>
        <vt:lpwstr/>
      </vt:variant>
      <vt:variant>
        <vt:lpwstr>_Toc22547281</vt:lpwstr>
      </vt:variant>
      <vt:variant>
        <vt:i4>1245240</vt:i4>
      </vt:variant>
      <vt:variant>
        <vt:i4>308</vt:i4>
      </vt:variant>
      <vt:variant>
        <vt:i4>0</vt:i4>
      </vt:variant>
      <vt:variant>
        <vt:i4>5</vt:i4>
      </vt:variant>
      <vt:variant>
        <vt:lpwstr/>
      </vt:variant>
      <vt:variant>
        <vt:lpwstr>_Toc22547280</vt:lpwstr>
      </vt:variant>
      <vt:variant>
        <vt:i4>1703991</vt:i4>
      </vt:variant>
      <vt:variant>
        <vt:i4>302</vt:i4>
      </vt:variant>
      <vt:variant>
        <vt:i4>0</vt:i4>
      </vt:variant>
      <vt:variant>
        <vt:i4>5</vt:i4>
      </vt:variant>
      <vt:variant>
        <vt:lpwstr/>
      </vt:variant>
      <vt:variant>
        <vt:lpwstr>_Toc22547279</vt:lpwstr>
      </vt:variant>
      <vt:variant>
        <vt:i4>1769527</vt:i4>
      </vt:variant>
      <vt:variant>
        <vt:i4>296</vt:i4>
      </vt:variant>
      <vt:variant>
        <vt:i4>0</vt:i4>
      </vt:variant>
      <vt:variant>
        <vt:i4>5</vt:i4>
      </vt:variant>
      <vt:variant>
        <vt:lpwstr/>
      </vt:variant>
      <vt:variant>
        <vt:lpwstr>_Toc22547278</vt:lpwstr>
      </vt:variant>
      <vt:variant>
        <vt:i4>1310775</vt:i4>
      </vt:variant>
      <vt:variant>
        <vt:i4>290</vt:i4>
      </vt:variant>
      <vt:variant>
        <vt:i4>0</vt:i4>
      </vt:variant>
      <vt:variant>
        <vt:i4>5</vt:i4>
      </vt:variant>
      <vt:variant>
        <vt:lpwstr/>
      </vt:variant>
      <vt:variant>
        <vt:lpwstr>_Toc22547277</vt:lpwstr>
      </vt:variant>
      <vt:variant>
        <vt:i4>1376311</vt:i4>
      </vt:variant>
      <vt:variant>
        <vt:i4>284</vt:i4>
      </vt:variant>
      <vt:variant>
        <vt:i4>0</vt:i4>
      </vt:variant>
      <vt:variant>
        <vt:i4>5</vt:i4>
      </vt:variant>
      <vt:variant>
        <vt:lpwstr/>
      </vt:variant>
      <vt:variant>
        <vt:lpwstr>_Toc22547276</vt:lpwstr>
      </vt:variant>
      <vt:variant>
        <vt:i4>1441847</vt:i4>
      </vt:variant>
      <vt:variant>
        <vt:i4>278</vt:i4>
      </vt:variant>
      <vt:variant>
        <vt:i4>0</vt:i4>
      </vt:variant>
      <vt:variant>
        <vt:i4>5</vt:i4>
      </vt:variant>
      <vt:variant>
        <vt:lpwstr/>
      </vt:variant>
      <vt:variant>
        <vt:lpwstr>_Toc22547275</vt:lpwstr>
      </vt:variant>
      <vt:variant>
        <vt:i4>1507383</vt:i4>
      </vt:variant>
      <vt:variant>
        <vt:i4>272</vt:i4>
      </vt:variant>
      <vt:variant>
        <vt:i4>0</vt:i4>
      </vt:variant>
      <vt:variant>
        <vt:i4>5</vt:i4>
      </vt:variant>
      <vt:variant>
        <vt:lpwstr/>
      </vt:variant>
      <vt:variant>
        <vt:lpwstr>_Toc22547274</vt:lpwstr>
      </vt:variant>
      <vt:variant>
        <vt:i4>1048631</vt:i4>
      </vt:variant>
      <vt:variant>
        <vt:i4>266</vt:i4>
      </vt:variant>
      <vt:variant>
        <vt:i4>0</vt:i4>
      </vt:variant>
      <vt:variant>
        <vt:i4>5</vt:i4>
      </vt:variant>
      <vt:variant>
        <vt:lpwstr/>
      </vt:variant>
      <vt:variant>
        <vt:lpwstr>_Toc22547273</vt:lpwstr>
      </vt:variant>
      <vt:variant>
        <vt:i4>1114167</vt:i4>
      </vt:variant>
      <vt:variant>
        <vt:i4>260</vt:i4>
      </vt:variant>
      <vt:variant>
        <vt:i4>0</vt:i4>
      </vt:variant>
      <vt:variant>
        <vt:i4>5</vt:i4>
      </vt:variant>
      <vt:variant>
        <vt:lpwstr/>
      </vt:variant>
      <vt:variant>
        <vt:lpwstr>_Toc22547272</vt:lpwstr>
      </vt:variant>
      <vt:variant>
        <vt:i4>1179703</vt:i4>
      </vt:variant>
      <vt:variant>
        <vt:i4>254</vt:i4>
      </vt:variant>
      <vt:variant>
        <vt:i4>0</vt:i4>
      </vt:variant>
      <vt:variant>
        <vt:i4>5</vt:i4>
      </vt:variant>
      <vt:variant>
        <vt:lpwstr/>
      </vt:variant>
      <vt:variant>
        <vt:lpwstr>_Toc22547271</vt:lpwstr>
      </vt:variant>
      <vt:variant>
        <vt:i4>1245239</vt:i4>
      </vt:variant>
      <vt:variant>
        <vt:i4>248</vt:i4>
      </vt:variant>
      <vt:variant>
        <vt:i4>0</vt:i4>
      </vt:variant>
      <vt:variant>
        <vt:i4>5</vt:i4>
      </vt:variant>
      <vt:variant>
        <vt:lpwstr/>
      </vt:variant>
      <vt:variant>
        <vt:lpwstr>_Toc22547270</vt:lpwstr>
      </vt:variant>
      <vt:variant>
        <vt:i4>1703990</vt:i4>
      </vt:variant>
      <vt:variant>
        <vt:i4>242</vt:i4>
      </vt:variant>
      <vt:variant>
        <vt:i4>0</vt:i4>
      </vt:variant>
      <vt:variant>
        <vt:i4>5</vt:i4>
      </vt:variant>
      <vt:variant>
        <vt:lpwstr/>
      </vt:variant>
      <vt:variant>
        <vt:lpwstr>_Toc22547269</vt:lpwstr>
      </vt:variant>
      <vt:variant>
        <vt:i4>1769526</vt:i4>
      </vt:variant>
      <vt:variant>
        <vt:i4>236</vt:i4>
      </vt:variant>
      <vt:variant>
        <vt:i4>0</vt:i4>
      </vt:variant>
      <vt:variant>
        <vt:i4>5</vt:i4>
      </vt:variant>
      <vt:variant>
        <vt:lpwstr/>
      </vt:variant>
      <vt:variant>
        <vt:lpwstr>_Toc22547268</vt:lpwstr>
      </vt:variant>
      <vt:variant>
        <vt:i4>1310774</vt:i4>
      </vt:variant>
      <vt:variant>
        <vt:i4>230</vt:i4>
      </vt:variant>
      <vt:variant>
        <vt:i4>0</vt:i4>
      </vt:variant>
      <vt:variant>
        <vt:i4>5</vt:i4>
      </vt:variant>
      <vt:variant>
        <vt:lpwstr/>
      </vt:variant>
      <vt:variant>
        <vt:lpwstr>_Toc22547267</vt:lpwstr>
      </vt:variant>
      <vt:variant>
        <vt:i4>1376310</vt:i4>
      </vt:variant>
      <vt:variant>
        <vt:i4>224</vt:i4>
      </vt:variant>
      <vt:variant>
        <vt:i4>0</vt:i4>
      </vt:variant>
      <vt:variant>
        <vt:i4>5</vt:i4>
      </vt:variant>
      <vt:variant>
        <vt:lpwstr/>
      </vt:variant>
      <vt:variant>
        <vt:lpwstr>_Toc22547266</vt:lpwstr>
      </vt:variant>
      <vt:variant>
        <vt:i4>1441846</vt:i4>
      </vt:variant>
      <vt:variant>
        <vt:i4>218</vt:i4>
      </vt:variant>
      <vt:variant>
        <vt:i4>0</vt:i4>
      </vt:variant>
      <vt:variant>
        <vt:i4>5</vt:i4>
      </vt:variant>
      <vt:variant>
        <vt:lpwstr/>
      </vt:variant>
      <vt:variant>
        <vt:lpwstr>_Toc22547265</vt:lpwstr>
      </vt:variant>
      <vt:variant>
        <vt:i4>1507382</vt:i4>
      </vt:variant>
      <vt:variant>
        <vt:i4>212</vt:i4>
      </vt:variant>
      <vt:variant>
        <vt:i4>0</vt:i4>
      </vt:variant>
      <vt:variant>
        <vt:i4>5</vt:i4>
      </vt:variant>
      <vt:variant>
        <vt:lpwstr/>
      </vt:variant>
      <vt:variant>
        <vt:lpwstr>_Toc22547264</vt:lpwstr>
      </vt:variant>
      <vt:variant>
        <vt:i4>1048630</vt:i4>
      </vt:variant>
      <vt:variant>
        <vt:i4>206</vt:i4>
      </vt:variant>
      <vt:variant>
        <vt:i4>0</vt:i4>
      </vt:variant>
      <vt:variant>
        <vt:i4>5</vt:i4>
      </vt:variant>
      <vt:variant>
        <vt:lpwstr/>
      </vt:variant>
      <vt:variant>
        <vt:lpwstr>_Toc22547263</vt:lpwstr>
      </vt:variant>
      <vt:variant>
        <vt:i4>1114166</vt:i4>
      </vt:variant>
      <vt:variant>
        <vt:i4>200</vt:i4>
      </vt:variant>
      <vt:variant>
        <vt:i4>0</vt:i4>
      </vt:variant>
      <vt:variant>
        <vt:i4>5</vt:i4>
      </vt:variant>
      <vt:variant>
        <vt:lpwstr/>
      </vt:variant>
      <vt:variant>
        <vt:lpwstr>_Toc22547262</vt:lpwstr>
      </vt:variant>
      <vt:variant>
        <vt:i4>1179702</vt:i4>
      </vt:variant>
      <vt:variant>
        <vt:i4>194</vt:i4>
      </vt:variant>
      <vt:variant>
        <vt:i4>0</vt:i4>
      </vt:variant>
      <vt:variant>
        <vt:i4>5</vt:i4>
      </vt:variant>
      <vt:variant>
        <vt:lpwstr/>
      </vt:variant>
      <vt:variant>
        <vt:lpwstr>_Toc22547261</vt:lpwstr>
      </vt:variant>
      <vt:variant>
        <vt:i4>1245238</vt:i4>
      </vt:variant>
      <vt:variant>
        <vt:i4>188</vt:i4>
      </vt:variant>
      <vt:variant>
        <vt:i4>0</vt:i4>
      </vt:variant>
      <vt:variant>
        <vt:i4>5</vt:i4>
      </vt:variant>
      <vt:variant>
        <vt:lpwstr/>
      </vt:variant>
      <vt:variant>
        <vt:lpwstr>_Toc22547260</vt:lpwstr>
      </vt:variant>
      <vt:variant>
        <vt:i4>1703989</vt:i4>
      </vt:variant>
      <vt:variant>
        <vt:i4>182</vt:i4>
      </vt:variant>
      <vt:variant>
        <vt:i4>0</vt:i4>
      </vt:variant>
      <vt:variant>
        <vt:i4>5</vt:i4>
      </vt:variant>
      <vt:variant>
        <vt:lpwstr/>
      </vt:variant>
      <vt:variant>
        <vt:lpwstr>_Toc22547259</vt:lpwstr>
      </vt:variant>
      <vt:variant>
        <vt:i4>1769525</vt:i4>
      </vt:variant>
      <vt:variant>
        <vt:i4>176</vt:i4>
      </vt:variant>
      <vt:variant>
        <vt:i4>0</vt:i4>
      </vt:variant>
      <vt:variant>
        <vt:i4>5</vt:i4>
      </vt:variant>
      <vt:variant>
        <vt:lpwstr/>
      </vt:variant>
      <vt:variant>
        <vt:lpwstr>_Toc22547258</vt:lpwstr>
      </vt:variant>
      <vt:variant>
        <vt:i4>1310773</vt:i4>
      </vt:variant>
      <vt:variant>
        <vt:i4>170</vt:i4>
      </vt:variant>
      <vt:variant>
        <vt:i4>0</vt:i4>
      </vt:variant>
      <vt:variant>
        <vt:i4>5</vt:i4>
      </vt:variant>
      <vt:variant>
        <vt:lpwstr/>
      </vt:variant>
      <vt:variant>
        <vt:lpwstr>_Toc22547257</vt:lpwstr>
      </vt:variant>
      <vt:variant>
        <vt:i4>1376309</vt:i4>
      </vt:variant>
      <vt:variant>
        <vt:i4>164</vt:i4>
      </vt:variant>
      <vt:variant>
        <vt:i4>0</vt:i4>
      </vt:variant>
      <vt:variant>
        <vt:i4>5</vt:i4>
      </vt:variant>
      <vt:variant>
        <vt:lpwstr/>
      </vt:variant>
      <vt:variant>
        <vt:lpwstr>_Toc22547256</vt:lpwstr>
      </vt:variant>
      <vt:variant>
        <vt:i4>1441845</vt:i4>
      </vt:variant>
      <vt:variant>
        <vt:i4>158</vt:i4>
      </vt:variant>
      <vt:variant>
        <vt:i4>0</vt:i4>
      </vt:variant>
      <vt:variant>
        <vt:i4>5</vt:i4>
      </vt:variant>
      <vt:variant>
        <vt:lpwstr/>
      </vt:variant>
      <vt:variant>
        <vt:lpwstr>_Toc22547255</vt:lpwstr>
      </vt:variant>
      <vt:variant>
        <vt:i4>1507381</vt:i4>
      </vt:variant>
      <vt:variant>
        <vt:i4>152</vt:i4>
      </vt:variant>
      <vt:variant>
        <vt:i4>0</vt:i4>
      </vt:variant>
      <vt:variant>
        <vt:i4>5</vt:i4>
      </vt:variant>
      <vt:variant>
        <vt:lpwstr/>
      </vt:variant>
      <vt:variant>
        <vt:lpwstr>_Toc22547254</vt:lpwstr>
      </vt:variant>
      <vt:variant>
        <vt:i4>1048629</vt:i4>
      </vt:variant>
      <vt:variant>
        <vt:i4>146</vt:i4>
      </vt:variant>
      <vt:variant>
        <vt:i4>0</vt:i4>
      </vt:variant>
      <vt:variant>
        <vt:i4>5</vt:i4>
      </vt:variant>
      <vt:variant>
        <vt:lpwstr/>
      </vt:variant>
      <vt:variant>
        <vt:lpwstr>_Toc22547253</vt:lpwstr>
      </vt:variant>
      <vt:variant>
        <vt:i4>1114165</vt:i4>
      </vt:variant>
      <vt:variant>
        <vt:i4>140</vt:i4>
      </vt:variant>
      <vt:variant>
        <vt:i4>0</vt:i4>
      </vt:variant>
      <vt:variant>
        <vt:i4>5</vt:i4>
      </vt:variant>
      <vt:variant>
        <vt:lpwstr/>
      </vt:variant>
      <vt:variant>
        <vt:lpwstr>_Toc22547252</vt:lpwstr>
      </vt:variant>
      <vt:variant>
        <vt:i4>1179701</vt:i4>
      </vt:variant>
      <vt:variant>
        <vt:i4>134</vt:i4>
      </vt:variant>
      <vt:variant>
        <vt:i4>0</vt:i4>
      </vt:variant>
      <vt:variant>
        <vt:i4>5</vt:i4>
      </vt:variant>
      <vt:variant>
        <vt:lpwstr/>
      </vt:variant>
      <vt:variant>
        <vt:lpwstr>_Toc22547251</vt:lpwstr>
      </vt:variant>
      <vt:variant>
        <vt:i4>1245237</vt:i4>
      </vt:variant>
      <vt:variant>
        <vt:i4>128</vt:i4>
      </vt:variant>
      <vt:variant>
        <vt:i4>0</vt:i4>
      </vt:variant>
      <vt:variant>
        <vt:i4>5</vt:i4>
      </vt:variant>
      <vt:variant>
        <vt:lpwstr/>
      </vt:variant>
      <vt:variant>
        <vt:lpwstr>_Toc22547250</vt:lpwstr>
      </vt:variant>
      <vt:variant>
        <vt:i4>1703988</vt:i4>
      </vt:variant>
      <vt:variant>
        <vt:i4>122</vt:i4>
      </vt:variant>
      <vt:variant>
        <vt:i4>0</vt:i4>
      </vt:variant>
      <vt:variant>
        <vt:i4>5</vt:i4>
      </vt:variant>
      <vt:variant>
        <vt:lpwstr/>
      </vt:variant>
      <vt:variant>
        <vt:lpwstr>_Toc22547249</vt:lpwstr>
      </vt:variant>
      <vt:variant>
        <vt:i4>1769524</vt:i4>
      </vt:variant>
      <vt:variant>
        <vt:i4>116</vt:i4>
      </vt:variant>
      <vt:variant>
        <vt:i4>0</vt:i4>
      </vt:variant>
      <vt:variant>
        <vt:i4>5</vt:i4>
      </vt:variant>
      <vt:variant>
        <vt:lpwstr/>
      </vt:variant>
      <vt:variant>
        <vt:lpwstr>_Toc22547248</vt:lpwstr>
      </vt:variant>
      <vt:variant>
        <vt:i4>1310772</vt:i4>
      </vt:variant>
      <vt:variant>
        <vt:i4>110</vt:i4>
      </vt:variant>
      <vt:variant>
        <vt:i4>0</vt:i4>
      </vt:variant>
      <vt:variant>
        <vt:i4>5</vt:i4>
      </vt:variant>
      <vt:variant>
        <vt:lpwstr/>
      </vt:variant>
      <vt:variant>
        <vt:lpwstr>_Toc22547247</vt:lpwstr>
      </vt:variant>
      <vt:variant>
        <vt:i4>1376308</vt:i4>
      </vt:variant>
      <vt:variant>
        <vt:i4>104</vt:i4>
      </vt:variant>
      <vt:variant>
        <vt:i4>0</vt:i4>
      </vt:variant>
      <vt:variant>
        <vt:i4>5</vt:i4>
      </vt:variant>
      <vt:variant>
        <vt:lpwstr/>
      </vt:variant>
      <vt:variant>
        <vt:lpwstr>_Toc22547246</vt:lpwstr>
      </vt:variant>
      <vt:variant>
        <vt:i4>1441844</vt:i4>
      </vt:variant>
      <vt:variant>
        <vt:i4>98</vt:i4>
      </vt:variant>
      <vt:variant>
        <vt:i4>0</vt:i4>
      </vt:variant>
      <vt:variant>
        <vt:i4>5</vt:i4>
      </vt:variant>
      <vt:variant>
        <vt:lpwstr/>
      </vt:variant>
      <vt:variant>
        <vt:lpwstr>_Toc22547245</vt:lpwstr>
      </vt:variant>
      <vt:variant>
        <vt:i4>1507380</vt:i4>
      </vt:variant>
      <vt:variant>
        <vt:i4>92</vt:i4>
      </vt:variant>
      <vt:variant>
        <vt:i4>0</vt:i4>
      </vt:variant>
      <vt:variant>
        <vt:i4>5</vt:i4>
      </vt:variant>
      <vt:variant>
        <vt:lpwstr/>
      </vt:variant>
      <vt:variant>
        <vt:lpwstr>_Toc22547244</vt:lpwstr>
      </vt:variant>
      <vt:variant>
        <vt:i4>1048628</vt:i4>
      </vt:variant>
      <vt:variant>
        <vt:i4>86</vt:i4>
      </vt:variant>
      <vt:variant>
        <vt:i4>0</vt:i4>
      </vt:variant>
      <vt:variant>
        <vt:i4>5</vt:i4>
      </vt:variant>
      <vt:variant>
        <vt:lpwstr/>
      </vt:variant>
      <vt:variant>
        <vt:lpwstr>_Toc22547243</vt:lpwstr>
      </vt:variant>
      <vt:variant>
        <vt:i4>1114164</vt:i4>
      </vt:variant>
      <vt:variant>
        <vt:i4>80</vt:i4>
      </vt:variant>
      <vt:variant>
        <vt:i4>0</vt:i4>
      </vt:variant>
      <vt:variant>
        <vt:i4>5</vt:i4>
      </vt:variant>
      <vt:variant>
        <vt:lpwstr/>
      </vt:variant>
      <vt:variant>
        <vt:lpwstr>_Toc22547242</vt:lpwstr>
      </vt:variant>
      <vt:variant>
        <vt:i4>1179700</vt:i4>
      </vt:variant>
      <vt:variant>
        <vt:i4>74</vt:i4>
      </vt:variant>
      <vt:variant>
        <vt:i4>0</vt:i4>
      </vt:variant>
      <vt:variant>
        <vt:i4>5</vt:i4>
      </vt:variant>
      <vt:variant>
        <vt:lpwstr/>
      </vt:variant>
      <vt:variant>
        <vt:lpwstr>_Toc22547241</vt:lpwstr>
      </vt:variant>
      <vt:variant>
        <vt:i4>1245236</vt:i4>
      </vt:variant>
      <vt:variant>
        <vt:i4>68</vt:i4>
      </vt:variant>
      <vt:variant>
        <vt:i4>0</vt:i4>
      </vt:variant>
      <vt:variant>
        <vt:i4>5</vt:i4>
      </vt:variant>
      <vt:variant>
        <vt:lpwstr/>
      </vt:variant>
      <vt:variant>
        <vt:lpwstr>_Toc22547240</vt:lpwstr>
      </vt:variant>
      <vt:variant>
        <vt:i4>1703987</vt:i4>
      </vt:variant>
      <vt:variant>
        <vt:i4>62</vt:i4>
      </vt:variant>
      <vt:variant>
        <vt:i4>0</vt:i4>
      </vt:variant>
      <vt:variant>
        <vt:i4>5</vt:i4>
      </vt:variant>
      <vt:variant>
        <vt:lpwstr/>
      </vt:variant>
      <vt:variant>
        <vt:lpwstr>_Toc22547239</vt:lpwstr>
      </vt:variant>
      <vt:variant>
        <vt:i4>1769523</vt:i4>
      </vt:variant>
      <vt:variant>
        <vt:i4>56</vt:i4>
      </vt:variant>
      <vt:variant>
        <vt:i4>0</vt:i4>
      </vt:variant>
      <vt:variant>
        <vt:i4>5</vt:i4>
      </vt:variant>
      <vt:variant>
        <vt:lpwstr/>
      </vt:variant>
      <vt:variant>
        <vt:lpwstr>_Toc22547238</vt:lpwstr>
      </vt:variant>
      <vt:variant>
        <vt:i4>1310771</vt:i4>
      </vt:variant>
      <vt:variant>
        <vt:i4>50</vt:i4>
      </vt:variant>
      <vt:variant>
        <vt:i4>0</vt:i4>
      </vt:variant>
      <vt:variant>
        <vt:i4>5</vt:i4>
      </vt:variant>
      <vt:variant>
        <vt:lpwstr/>
      </vt:variant>
      <vt:variant>
        <vt:lpwstr>_Toc22547237</vt:lpwstr>
      </vt:variant>
      <vt:variant>
        <vt:i4>1376307</vt:i4>
      </vt:variant>
      <vt:variant>
        <vt:i4>44</vt:i4>
      </vt:variant>
      <vt:variant>
        <vt:i4>0</vt:i4>
      </vt:variant>
      <vt:variant>
        <vt:i4>5</vt:i4>
      </vt:variant>
      <vt:variant>
        <vt:lpwstr/>
      </vt:variant>
      <vt:variant>
        <vt:lpwstr>_Toc22547236</vt:lpwstr>
      </vt:variant>
      <vt:variant>
        <vt:i4>1441843</vt:i4>
      </vt:variant>
      <vt:variant>
        <vt:i4>38</vt:i4>
      </vt:variant>
      <vt:variant>
        <vt:i4>0</vt:i4>
      </vt:variant>
      <vt:variant>
        <vt:i4>5</vt:i4>
      </vt:variant>
      <vt:variant>
        <vt:lpwstr/>
      </vt:variant>
      <vt:variant>
        <vt:lpwstr>_Toc22547235</vt:lpwstr>
      </vt:variant>
      <vt:variant>
        <vt:i4>1507379</vt:i4>
      </vt:variant>
      <vt:variant>
        <vt:i4>32</vt:i4>
      </vt:variant>
      <vt:variant>
        <vt:i4>0</vt:i4>
      </vt:variant>
      <vt:variant>
        <vt:i4>5</vt:i4>
      </vt:variant>
      <vt:variant>
        <vt:lpwstr/>
      </vt:variant>
      <vt:variant>
        <vt:lpwstr>_Toc22547234</vt:lpwstr>
      </vt:variant>
      <vt:variant>
        <vt:i4>1048627</vt:i4>
      </vt:variant>
      <vt:variant>
        <vt:i4>26</vt:i4>
      </vt:variant>
      <vt:variant>
        <vt:i4>0</vt:i4>
      </vt:variant>
      <vt:variant>
        <vt:i4>5</vt:i4>
      </vt:variant>
      <vt:variant>
        <vt:lpwstr/>
      </vt:variant>
      <vt:variant>
        <vt:lpwstr>_Toc22547233</vt:lpwstr>
      </vt:variant>
      <vt:variant>
        <vt:i4>1114163</vt:i4>
      </vt:variant>
      <vt:variant>
        <vt:i4>20</vt:i4>
      </vt:variant>
      <vt:variant>
        <vt:i4>0</vt:i4>
      </vt:variant>
      <vt:variant>
        <vt:i4>5</vt:i4>
      </vt:variant>
      <vt:variant>
        <vt:lpwstr/>
      </vt:variant>
      <vt:variant>
        <vt:lpwstr>_Toc22547232</vt:lpwstr>
      </vt:variant>
      <vt:variant>
        <vt:i4>1179699</vt:i4>
      </vt:variant>
      <vt:variant>
        <vt:i4>14</vt:i4>
      </vt:variant>
      <vt:variant>
        <vt:i4>0</vt:i4>
      </vt:variant>
      <vt:variant>
        <vt:i4>5</vt:i4>
      </vt:variant>
      <vt:variant>
        <vt:lpwstr/>
      </vt:variant>
      <vt:variant>
        <vt:lpwstr>_Toc22547231</vt:lpwstr>
      </vt:variant>
      <vt:variant>
        <vt:i4>1245235</vt:i4>
      </vt:variant>
      <vt:variant>
        <vt:i4>8</vt:i4>
      </vt:variant>
      <vt:variant>
        <vt:i4>0</vt:i4>
      </vt:variant>
      <vt:variant>
        <vt:i4>5</vt:i4>
      </vt:variant>
      <vt:variant>
        <vt:lpwstr/>
      </vt:variant>
      <vt:variant>
        <vt:lpwstr>_Toc22547230</vt:lpwstr>
      </vt:variant>
      <vt:variant>
        <vt:i4>1703986</vt:i4>
      </vt:variant>
      <vt:variant>
        <vt:i4>2</vt:i4>
      </vt:variant>
      <vt:variant>
        <vt:i4>0</vt:i4>
      </vt:variant>
      <vt:variant>
        <vt:i4>5</vt:i4>
      </vt:variant>
      <vt:variant>
        <vt:lpwstr/>
      </vt:variant>
      <vt:variant>
        <vt:lpwstr>_Toc22547229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Мышова Юлия Александровна</cp:lastModifiedBy>
  <cp:revision>9</cp:revision>
  <cp:lastPrinted>2024-03-14T03:05:00Z</cp:lastPrinted>
  <dcterms:created xsi:type="dcterms:W3CDTF">2024-02-28T03:58:00Z</dcterms:created>
  <dcterms:modified xsi:type="dcterms:W3CDTF">2024-03-14T03:05:00Z</dcterms:modified>
</cp:coreProperties>
</file>